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0"/>
        <w:tblW w:w="978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44"/>
        <w:gridCol w:w="3856"/>
        <w:gridCol w:w="4381"/>
      </w:tblGrid>
      <w:tr w:rsidR="00483413" w:rsidRPr="00A403E8" w14:paraId="4C2E926B" w14:textId="77777777" w:rsidTr="00483413">
        <w:trPr>
          <w:cantSplit/>
        </w:trPr>
        <w:tc>
          <w:tcPr>
            <w:tcW w:w="1544" w:type="dxa"/>
          </w:tcPr>
          <w:p w14:paraId="684DC68B" w14:textId="77777777" w:rsidR="00483413" w:rsidRPr="00DD68CA" w:rsidRDefault="00483413" w:rsidP="00460B3B">
            <w:pPr>
              <w:spacing w:before="0"/>
              <w:rPr>
                <w:b/>
                <w:bCs/>
                <w:lang w:val="ru-RU"/>
              </w:rPr>
            </w:pPr>
            <w:r w:rsidRPr="00F1238A">
              <w:rPr>
                <w:noProof/>
                <w:lang w:eastAsia="zh-CN"/>
              </w:rPr>
              <w:drawing>
                <wp:inline distT="0" distB="0" distL="0" distR="0" wp14:anchorId="0F4B8148" wp14:editId="5EAB554F">
                  <wp:extent cx="812165" cy="812165"/>
                  <wp:effectExtent l="0" t="0" r="0" b="0"/>
                  <wp:docPr id="2120295531" name="Picture 212029553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7" w:type="dxa"/>
            <w:gridSpan w:val="2"/>
            <w:vAlign w:val="center"/>
          </w:tcPr>
          <w:p w14:paraId="0AC6C2B4" w14:textId="77777777" w:rsidR="00483413" w:rsidRPr="007A1919" w:rsidRDefault="00483413" w:rsidP="00460B3B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7A1919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06281EB4" w14:textId="77777777" w:rsidR="00483413" w:rsidRPr="00B54B88" w:rsidRDefault="00483413" w:rsidP="00460B3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7A1919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483413" w:rsidRPr="00867192" w14:paraId="026C7BBB" w14:textId="77777777" w:rsidTr="00A403E8">
        <w:trPr>
          <w:cantSplit/>
        </w:trPr>
        <w:tc>
          <w:tcPr>
            <w:tcW w:w="1544" w:type="dxa"/>
          </w:tcPr>
          <w:p w14:paraId="31B3E119" w14:textId="77777777" w:rsidR="00483413" w:rsidRPr="00DD68CA" w:rsidRDefault="00483413" w:rsidP="00A403E8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856" w:type="dxa"/>
          </w:tcPr>
          <w:p w14:paraId="5CCF47D5" w14:textId="77777777" w:rsidR="00483413" w:rsidRPr="00B54B88" w:rsidRDefault="00483413" w:rsidP="00A403E8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381" w:type="dxa"/>
          </w:tcPr>
          <w:p w14:paraId="1703A8B9" w14:textId="0A927827" w:rsidR="00483413" w:rsidRPr="004C792B" w:rsidRDefault="00483413" w:rsidP="00A403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8" w:hanging="288"/>
              <w:rPr>
                <w:lang w:val="ru-RU"/>
              </w:rPr>
            </w:pPr>
            <w:r w:rsidRPr="00B54B88">
              <w:rPr>
                <w:lang w:val="ru-RU"/>
              </w:rPr>
              <w:t>Женева,</w:t>
            </w:r>
            <w:r>
              <w:t xml:space="preserve"> </w:t>
            </w:r>
            <w:r>
              <w:rPr>
                <w:lang w:val="ru-RU"/>
              </w:rPr>
              <w:t>8 апреля 2025 года</w:t>
            </w:r>
          </w:p>
        </w:tc>
      </w:tr>
      <w:tr w:rsidR="00483413" w:rsidRPr="00A815B6" w14:paraId="026DEBB3" w14:textId="77777777" w:rsidTr="00A403E8">
        <w:trPr>
          <w:cantSplit/>
        </w:trPr>
        <w:tc>
          <w:tcPr>
            <w:tcW w:w="1544" w:type="dxa"/>
          </w:tcPr>
          <w:p w14:paraId="16D36318" w14:textId="77777777" w:rsidR="00483413" w:rsidRPr="00A815B6" w:rsidRDefault="00483413" w:rsidP="00A403E8">
            <w:pPr>
              <w:spacing w:before="40"/>
              <w:ind w:left="-90"/>
              <w:rPr>
                <w:lang w:val="ru-RU"/>
              </w:rPr>
            </w:pPr>
            <w:r w:rsidRPr="00A403E8">
              <w:rPr>
                <w:b/>
                <w:bCs/>
                <w:lang w:val="ru-RU"/>
              </w:rPr>
              <w:t>Осн</w:t>
            </w:r>
            <w:r w:rsidRPr="00A815B6">
              <w:rPr>
                <w:lang w:val="ru-RU"/>
              </w:rPr>
              <w:t>.:</w:t>
            </w:r>
          </w:p>
        </w:tc>
        <w:tc>
          <w:tcPr>
            <w:tcW w:w="3856" w:type="dxa"/>
          </w:tcPr>
          <w:p w14:paraId="468D3F00" w14:textId="783B6D43" w:rsidR="00483413" w:rsidRPr="00FA6B5D" w:rsidRDefault="00483413" w:rsidP="003949DA">
            <w:pPr>
              <w:pStyle w:val="CollectiveNo"/>
              <w:framePr w:hSpace="0" w:wrap="auto" w:hAnchor="text" w:yAlign="inline"/>
              <w:rPr>
                <w:lang w:val="ru-RU"/>
              </w:rPr>
            </w:pPr>
            <w:r w:rsidRPr="003932DC">
              <w:rPr>
                <w:lang w:val="ru-RU"/>
              </w:rPr>
              <w:t xml:space="preserve">Коллективное письмо </w:t>
            </w:r>
            <w:r>
              <w:rPr>
                <w:bCs/>
                <w:color w:val="000000"/>
                <w:lang w:val="ru-RU"/>
              </w:rPr>
              <w:t>5/13 БСЭ</w:t>
            </w:r>
            <w:r w:rsidR="003949DA">
              <w:rPr>
                <w:bCs/>
                <w:color w:val="000000"/>
                <w:lang w:val="ru-RU"/>
              </w:rPr>
              <w:br/>
            </w:r>
            <w:r w:rsidRPr="003949DA">
              <w:rPr>
                <w:b w:val="0"/>
                <w:bCs/>
                <w:color w:val="000000"/>
                <w:lang w:val="ru-RU"/>
              </w:rPr>
              <w:t>SG13/TK</w:t>
            </w:r>
          </w:p>
        </w:tc>
        <w:tc>
          <w:tcPr>
            <w:tcW w:w="4381" w:type="dxa"/>
            <w:vMerge w:val="restart"/>
          </w:tcPr>
          <w:p w14:paraId="33B6C515" w14:textId="77777777" w:rsidR="00483413" w:rsidRPr="00414B3C" w:rsidRDefault="00483413" w:rsidP="00460B3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Кому</w:t>
            </w:r>
            <w:r w:rsidRPr="00414B3C">
              <w:rPr>
                <w:szCs w:val="22"/>
                <w:lang w:val="ru-RU"/>
              </w:rPr>
              <w:t>:</w:t>
            </w:r>
          </w:p>
          <w:p w14:paraId="5A02C768" w14:textId="77777777" w:rsidR="00483413" w:rsidRPr="008B37F9" w:rsidRDefault="00483413" w:rsidP="00483413">
            <w:pPr>
              <w:pStyle w:val="Tabletext"/>
              <w:ind w:left="283" w:hanging="283"/>
              <w:rPr>
                <w:lang w:val="ru-RU"/>
              </w:rPr>
            </w:pPr>
            <w:r w:rsidRPr="00B54B88">
              <w:rPr>
                <w:lang w:val="ru-RU"/>
              </w:rPr>
              <w:t>–</w:t>
            </w:r>
            <w:r w:rsidRPr="00B54B88">
              <w:rPr>
                <w:lang w:val="ru-RU"/>
              </w:rPr>
              <w:tab/>
            </w:r>
            <w:r>
              <w:rPr>
                <w:color w:val="000000"/>
                <w:lang w:val="ru-RU"/>
              </w:rPr>
              <w:t>Администрациям Государств – Членов Союза;</w:t>
            </w:r>
          </w:p>
          <w:p w14:paraId="37A8B620" w14:textId="02AC68A9" w:rsidR="00483413" w:rsidRPr="008B37F9" w:rsidRDefault="00483413" w:rsidP="0048341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Cs w:val="22"/>
                <w:lang w:val="ru-RU"/>
              </w:rPr>
            </w:pPr>
            <w:r w:rsidRPr="00B54B88">
              <w:rPr>
                <w:lang w:val="ru-RU"/>
              </w:rPr>
              <w:t>–</w:t>
            </w:r>
            <w:r w:rsidRPr="00B54B88">
              <w:rPr>
                <w:lang w:val="ru-RU"/>
              </w:rPr>
              <w:tab/>
            </w:r>
            <w:r>
              <w:rPr>
                <w:color w:val="000000"/>
                <w:lang w:val="ru-RU"/>
              </w:rPr>
              <w:t>Государству Палестина (Рез. 99 (Пересм. Дубай, 2018 г.));</w:t>
            </w:r>
          </w:p>
          <w:p w14:paraId="5E5FBF31" w14:textId="2B37C5CE" w:rsidR="00483413" w:rsidRPr="008B37F9" w:rsidRDefault="00483413" w:rsidP="00483413">
            <w:pPr>
              <w:pStyle w:val="Tabletext"/>
              <w:ind w:left="283" w:hanging="283"/>
              <w:rPr>
                <w:lang w:val="ru-RU"/>
              </w:rPr>
            </w:pPr>
            <w:r w:rsidRPr="00B54B88">
              <w:rPr>
                <w:lang w:val="ru-RU"/>
              </w:rPr>
              <w:t>–</w:t>
            </w:r>
            <w:r w:rsidRPr="00B54B88">
              <w:rPr>
                <w:lang w:val="ru-RU"/>
              </w:rPr>
              <w:tab/>
            </w:r>
            <w:r>
              <w:rPr>
                <w:color w:val="000000"/>
                <w:lang w:val="ru-RU"/>
              </w:rPr>
              <w:t>Членам Сектора МСЭ-Т;</w:t>
            </w:r>
          </w:p>
          <w:p w14:paraId="1A36A547" w14:textId="34345CE9" w:rsidR="00483413" w:rsidRPr="008B37F9" w:rsidRDefault="00483413" w:rsidP="00483413">
            <w:pPr>
              <w:pStyle w:val="Tabletext"/>
              <w:ind w:left="283" w:hanging="283"/>
              <w:rPr>
                <w:lang w:val="ru-RU"/>
              </w:rPr>
            </w:pPr>
            <w:r w:rsidRPr="00B54B88">
              <w:rPr>
                <w:lang w:val="ru-RU"/>
              </w:rPr>
              <w:t>–</w:t>
            </w:r>
            <w:r w:rsidRPr="00B54B88">
              <w:rPr>
                <w:lang w:val="ru-RU"/>
              </w:rPr>
              <w:tab/>
            </w:r>
            <w:r>
              <w:rPr>
                <w:color w:val="000000"/>
                <w:lang w:val="ru-RU"/>
              </w:rPr>
              <w:t>Ассоциированным членам МСЭ-Т, участвующим в работе 13</w:t>
            </w:r>
            <w:r>
              <w:rPr>
                <w:rFonts w:ascii="Cambria Math" w:hAnsi="Cambria Math"/>
                <w:color w:val="000000"/>
                <w:lang w:val="ru-RU"/>
              </w:rPr>
              <w:t>‑</w:t>
            </w:r>
            <w:r>
              <w:rPr>
                <w:color w:val="000000"/>
                <w:lang w:val="ru-RU"/>
              </w:rPr>
              <w:t>й Исследовательской комиссии;</w:t>
            </w:r>
          </w:p>
          <w:p w14:paraId="33DB62E6" w14:textId="318927A0" w:rsidR="00483413" w:rsidRPr="00B54B88" w:rsidRDefault="00483413" w:rsidP="00460B3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54B88">
              <w:rPr>
                <w:lang w:val="ru-RU"/>
              </w:rPr>
              <w:t>–</w:t>
            </w:r>
            <w:r w:rsidRPr="00B54B88">
              <w:rPr>
                <w:lang w:val="ru-RU"/>
              </w:rPr>
              <w:tab/>
            </w:r>
            <w:r>
              <w:rPr>
                <w:color w:val="000000"/>
                <w:lang w:val="ru-RU"/>
              </w:rPr>
              <w:t>Академическим организациям − Членам МСЭ</w:t>
            </w:r>
          </w:p>
        </w:tc>
      </w:tr>
      <w:tr w:rsidR="00483413" w:rsidRPr="00DD68CA" w14:paraId="0ADCF4EE" w14:textId="77777777" w:rsidTr="00A403E8">
        <w:trPr>
          <w:cantSplit/>
        </w:trPr>
        <w:tc>
          <w:tcPr>
            <w:tcW w:w="1544" w:type="dxa"/>
          </w:tcPr>
          <w:p w14:paraId="4DF7D2D8" w14:textId="77777777" w:rsidR="00483413" w:rsidRPr="00A815B6" w:rsidRDefault="00483413" w:rsidP="00A403E8">
            <w:pPr>
              <w:spacing w:before="40"/>
              <w:ind w:left="-90"/>
              <w:rPr>
                <w:lang w:val="ru-RU"/>
              </w:rPr>
            </w:pPr>
            <w:r w:rsidRPr="00A815B6">
              <w:rPr>
                <w:lang w:val="ru-RU"/>
              </w:rPr>
              <w:t>Тел.:</w:t>
            </w:r>
          </w:p>
        </w:tc>
        <w:tc>
          <w:tcPr>
            <w:tcW w:w="3856" w:type="dxa"/>
          </w:tcPr>
          <w:p w14:paraId="376097BE" w14:textId="2370AF21" w:rsidR="00483413" w:rsidRPr="00B54B88" w:rsidRDefault="00483413" w:rsidP="00483413">
            <w:pPr>
              <w:spacing w:before="40"/>
              <w:rPr>
                <w:lang w:val="ru-RU"/>
              </w:rPr>
            </w:pPr>
            <w:r>
              <w:rPr>
                <w:color w:val="000000"/>
                <w:lang w:val="ru-RU"/>
              </w:rPr>
              <w:t>+41 22 730 5126</w:t>
            </w:r>
          </w:p>
        </w:tc>
        <w:tc>
          <w:tcPr>
            <w:tcW w:w="4381" w:type="dxa"/>
            <w:vMerge/>
          </w:tcPr>
          <w:p w14:paraId="0FAA1464" w14:textId="77777777" w:rsidR="00483413" w:rsidRPr="00B54B88" w:rsidRDefault="00483413" w:rsidP="00483413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483413" w:rsidRPr="00DD68CA" w14:paraId="78FBDA69" w14:textId="77777777" w:rsidTr="00A403E8">
        <w:trPr>
          <w:cantSplit/>
        </w:trPr>
        <w:tc>
          <w:tcPr>
            <w:tcW w:w="1544" w:type="dxa"/>
          </w:tcPr>
          <w:p w14:paraId="59AD1591" w14:textId="77777777" w:rsidR="00483413" w:rsidRPr="00A815B6" w:rsidRDefault="00483413" w:rsidP="00A403E8">
            <w:pPr>
              <w:spacing w:before="40"/>
              <w:ind w:left="-90"/>
              <w:rPr>
                <w:lang w:val="ru-RU"/>
              </w:rPr>
            </w:pPr>
            <w:r w:rsidRPr="00A815B6">
              <w:rPr>
                <w:lang w:val="ru-RU"/>
              </w:rPr>
              <w:t>Факс:</w:t>
            </w:r>
          </w:p>
        </w:tc>
        <w:tc>
          <w:tcPr>
            <w:tcW w:w="3856" w:type="dxa"/>
          </w:tcPr>
          <w:p w14:paraId="602143F9" w14:textId="286C53F8" w:rsidR="00483413" w:rsidRDefault="00483413" w:rsidP="00483413">
            <w:pPr>
              <w:spacing w:before="40"/>
              <w:rPr>
                <w:lang w:val="ru-RU"/>
              </w:rPr>
            </w:pPr>
            <w:r>
              <w:rPr>
                <w:color w:val="000000"/>
                <w:lang w:val="ru-RU"/>
              </w:rPr>
              <w:t>+41 22 730 5853</w:t>
            </w:r>
          </w:p>
        </w:tc>
        <w:tc>
          <w:tcPr>
            <w:tcW w:w="4381" w:type="dxa"/>
            <w:vMerge/>
          </w:tcPr>
          <w:p w14:paraId="7739A1A9" w14:textId="77777777" w:rsidR="00483413" w:rsidRPr="00B54B88" w:rsidRDefault="00483413" w:rsidP="00483413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483413" w:rsidRPr="00DD68CA" w14:paraId="47A74A1D" w14:textId="77777777" w:rsidTr="00A403E8">
        <w:trPr>
          <w:cantSplit/>
        </w:trPr>
        <w:tc>
          <w:tcPr>
            <w:tcW w:w="1544" w:type="dxa"/>
          </w:tcPr>
          <w:p w14:paraId="70F6DE76" w14:textId="77777777" w:rsidR="00483413" w:rsidRPr="00A815B6" w:rsidRDefault="00483413" w:rsidP="00A403E8">
            <w:pPr>
              <w:spacing w:before="40"/>
              <w:ind w:left="-90"/>
              <w:rPr>
                <w:lang w:val="ru-RU"/>
              </w:rPr>
            </w:pPr>
            <w:r w:rsidRPr="00A815B6">
              <w:rPr>
                <w:lang w:val="ru-RU"/>
              </w:rPr>
              <w:t>Эл. почта:</w:t>
            </w:r>
          </w:p>
        </w:tc>
        <w:tc>
          <w:tcPr>
            <w:tcW w:w="3856" w:type="dxa"/>
          </w:tcPr>
          <w:p w14:paraId="49C1397F" w14:textId="083F513F" w:rsidR="00483413" w:rsidRPr="0019115E" w:rsidRDefault="00483413" w:rsidP="00483413">
            <w:pPr>
              <w:spacing w:before="40"/>
              <w:rPr>
                <w:lang w:val="ru-RU"/>
              </w:rPr>
            </w:pPr>
            <w:hyperlink r:id="rId9" w:history="1">
              <w:r w:rsidRPr="00CB1C98">
                <w:rPr>
                  <w:rStyle w:val="Hyperlink"/>
                </w:rPr>
                <w:t>tsbsg13@itu.int</w:t>
              </w:r>
            </w:hyperlink>
          </w:p>
        </w:tc>
        <w:tc>
          <w:tcPr>
            <w:tcW w:w="4381" w:type="dxa"/>
            <w:vMerge/>
          </w:tcPr>
          <w:p w14:paraId="14C794E1" w14:textId="77777777" w:rsidR="00483413" w:rsidRPr="00B54B88" w:rsidRDefault="00483413" w:rsidP="00483413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483413" w:rsidRPr="00A403E8" w14:paraId="59BF0125" w14:textId="77777777" w:rsidTr="00A403E8">
        <w:trPr>
          <w:cantSplit/>
        </w:trPr>
        <w:tc>
          <w:tcPr>
            <w:tcW w:w="1544" w:type="dxa"/>
          </w:tcPr>
          <w:p w14:paraId="77D31439" w14:textId="77777777" w:rsidR="00483413" w:rsidRPr="00A815B6" w:rsidRDefault="00483413" w:rsidP="00A403E8">
            <w:pPr>
              <w:spacing w:before="40"/>
              <w:ind w:left="-90"/>
              <w:rPr>
                <w:lang w:val="ru-RU"/>
              </w:rPr>
            </w:pPr>
            <w:r>
              <w:rPr>
                <w:lang w:val="ru-RU"/>
              </w:rPr>
              <w:t>Веб-адрес:</w:t>
            </w:r>
          </w:p>
        </w:tc>
        <w:tc>
          <w:tcPr>
            <w:tcW w:w="3856" w:type="dxa"/>
          </w:tcPr>
          <w:p w14:paraId="77BBB8CD" w14:textId="63E7641C" w:rsidR="00483413" w:rsidRPr="00B54B88" w:rsidRDefault="00483413" w:rsidP="00483413">
            <w:pPr>
              <w:spacing w:before="40"/>
              <w:rPr>
                <w:lang w:val="ru-RU"/>
              </w:rPr>
            </w:pPr>
            <w:hyperlink r:id="rId10" w:history="1">
              <w:r w:rsidRPr="003B732A">
                <w:rPr>
                  <w:rStyle w:val="Hyperlink"/>
                </w:rPr>
                <w:t>https</w:t>
              </w:r>
              <w:r w:rsidRPr="00465D1C">
                <w:rPr>
                  <w:rStyle w:val="Hyperlink"/>
                  <w:lang w:val="ru-RU"/>
                </w:rPr>
                <w:t>://</w:t>
              </w:r>
              <w:r w:rsidRPr="003B732A">
                <w:rPr>
                  <w:rStyle w:val="Hyperlink"/>
                </w:rPr>
                <w:t>itu</w:t>
              </w:r>
              <w:r w:rsidRPr="00465D1C">
                <w:rPr>
                  <w:rStyle w:val="Hyperlink"/>
                  <w:lang w:val="ru-RU"/>
                </w:rPr>
                <w:t>.</w:t>
              </w:r>
              <w:r w:rsidRPr="003B732A">
                <w:rPr>
                  <w:rStyle w:val="Hyperlink"/>
                </w:rPr>
                <w:t>int</w:t>
              </w:r>
              <w:r w:rsidRPr="00465D1C">
                <w:rPr>
                  <w:rStyle w:val="Hyperlink"/>
                  <w:lang w:val="ru-RU"/>
                </w:rPr>
                <w:t>/</w:t>
              </w:r>
              <w:r w:rsidRPr="003B732A">
                <w:rPr>
                  <w:rStyle w:val="Hyperlink"/>
                </w:rPr>
                <w:t>go</w:t>
              </w:r>
              <w:r w:rsidRPr="00465D1C">
                <w:rPr>
                  <w:rStyle w:val="Hyperlink"/>
                  <w:lang w:val="ru-RU"/>
                </w:rPr>
                <w:t>/</w:t>
              </w:r>
              <w:proofErr w:type="spellStart"/>
              <w:r w:rsidRPr="003B732A">
                <w:rPr>
                  <w:rStyle w:val="Hyperlink"/>
                </w:rPr>
                <w:t>tsg</w:t>
              </w:r>
              <w:proofErr w:type="spellEnd"/>
              <w:r w:rsidRPr="00465D1C">
                <w:rPr>
                  <w:rStyle w:val="Hyperlink"/>
                  <w:lang w:val="ru-RU"/>
                </w:rPr>
                <w:t>13</w:t>
              </w:r>
            </w:hyperlink>
          </w:p>
        </w:tc>
        <w:tc>
          <w:tcPr>
            <w:tcW w:w="4381" w:type="dxa"/>
            <w:vMerge/>
          </w:tcPr>
          <w:p w14:paraId="77AD9877" w14:textId="77777777" w:rsidR="00483413" w:rsidRPr="00B54B88" w:rsidRDefault="00483413" w:rsidP="0048341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483413" w:rsidRPr="00A403E8" w14:paraId="082BB1AA" w14:textId="77777777" w:rsidTr="00483413">
        <w:trPr>
          <w:cantSplit/>
        </w:trPr>
        <w:tc>
          <w:tcPr>
            <w:tcW w:w="1544" w:type="dxa"/>
          </w:tcPr>
          <w:p w14:paraId="55584701" w14:textId="77777777" w:rsidR="00483413" w:rsidRPr="00A815B6" w:rsidRDefault="00483413" w:rsidP="00A403E8">
            <w:pPr>
              <w:spacing w:before="120"/>
              <w:ind w:left="-90"/>
              <w:rPr>
                <w:b/>
                <w:bCs/>
                <w:lang w:val="ru-RU"/>
              </w:rPr>
            </w:pPr>
            <w:r w:rsidRPr="00A815B6">
              <w:rPr>
                <w:b/>
                <w:bCs/>
                <w:lang w:val="ru-RU"/>
              </w:rPr>
              <w:t>Предмет</w:t>
            </w:r>
            <w:r w:rsidRPr="004C792B">
              <w:rPr>
                <w:lang w:val="ru-RU"/>
              </w:rPr>
              <w:t>:</w:t>
            </w:r>
          </w:p>
        </w:tc>
        <w:tc>
          <w:tcPr>
            <w:tcW w:w="8237" w:type="dxa"/>
            <w:gridSpan w:val="2"/>
          </w:tcPr>
          <w:p w14:paraId="36A8E37B" w14:textId="5CAE9B50" w:rsidR="00483413" w:rsidRPr="00A815B6" w:rsidRDefault="00483413" w:rsidP="00A403E8">
            <w:pPr>
              <w:tabs>
                <w:tab w:val="clear" w:pos="794"/>
                <w:tab w:val="left" w:pos="350"/>
              </w:tabs>
              <w:spacing w:before="120"/>
              <w:rPr>
                <w:b/>
                <w:bCs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Собрание 13-й Исследовательской комиссии;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lang w:val="ru-RU"/>
              </w:rPr>
              <w:t>Женева, 23 июня – 2 июля 2026 года</w:t>
            </w:r>
          </w:p>
        </w:tc>
      </w:tr>
    </w:tbl>
    <w:p w14:paraId="2CEA379A" w14:textId="197AA1CC" w:rsidR="00456206" w:rsidRPr="008B37F9" w:rsidRDefault="00456206" w:rsidP="00A403E8">
      <w:pPr>
        <w:spacing w:before="240"/>
        <w:rPr>
          <w:rFonts w:cstheme="minorHAnsi"/>
          <w:szCs w:val="22"/>
          <w:lang w:val="ru-RU"/>
        </w:rPr>
      </w:pPr>
      <w:r>
        <w:rPr>
          <w:lang w:val="ru-RU"/>
        </w:rPr>
        <w:t>Уважаемая госпожа,</w:t>
      </w:r>
      <w:r w:rsidR="008B37F9">
        <w:rPr>
          <w:lang w:val="ru-RU"/>
        </w:rPr>
        <w:br/>
      </w:r>
      <w:r>
        <w:rPr>
          <w:lang w:val="ru-RU"/>
        </w:rPr>
        <w:t>уважаемый господин,</w:t>
      </w:r>
    </w:p>
    <w:p w14:paraId="5419AB69" w14:textId="77AC9B6E" w:rsidR="001A07C8" w:rsidRPr="008B37F9" w:rsidRDefault="001A07C8" w:rsidP="00465D1C">
      <w:pPr>
        <w:jc w:val="both"/>
        <w:rPr>
          <w:rFonts w:cstheme="minorHAnsi"/>
          <w:szCs w:val="22"/>
          <w:lang w:val="ru-RU"/>
        </w:rPr>
      </w:pPr>
      <w:r>
        <w:rPr>
          <w:lang w:val="ru-RU"/>
        </w:rPr>
        <w:t>1</w:t>
      </w:r>
      <w:r>
        <w:rPr>
          <w:lang w:val="ru-RU"/>
        </w:rPr>
        <w:tab/>
        <w:t>Имею честь пригласить Вас принять участие в следующем собрании 13-й Исследовательской комиссии (Будущие сети и появляющиеся сетевые технологии), которое планируется провести в штаб-квартире МСЭ в Женеве, Швейцария, с 23 июня по 2 июля 2026 года, включительно. Наряду с собранием ИК13 будут проведены следующие мероприятия:</w:t>
      </w:r>
    </w:p>
    <w:p w14:paraId="77D1AC4A" w14:textId="3E65E0CD" w:rsidR="001A07C8" w:rsidRPr="008B37F9" w:rsidRDefault="001A07C8" w:rsidP="00465D1C">
      <w:pPr>
        <w:numPr>
          <w:ilvl w:val="0"/>
          <w:numId w:val="36"/>
        </w:numPr>
        <w:tabs>
          <w:tab w:val="clear" w:pos="794"/>
          <w:tab w:val="clear" w:pos="1191"/>
          <w:tab w:val="clear" w:pos="1588"/>
          <w:tab w:val="clear" w:pos="1985"/>
        </w:tabs>
        <w:spacing w:before="120"/>
        <w:ind w:left="567" w:hanging="567"/>
        <w:jc w:val="both"/>
        <w:rPr>
          <w:lang w:val="ru-RU"/>
        </w:rPr>
      </w:pPr>
      <w:r>
        <w:rPr>
          <w:lang w:val="ru-RU"/>
        </w:rPr>
        <w:t>Совместный семинар-практикум ISG NFV ЕТСИ и ИК13 МСЭ-Т "</w:t>
      </w:r>
      <w:r w:rsidR="00ED6D2D">
        <w:fldChar w:fldCharType="begin"/>
      </w:r>
      <w:r w:rsidR="00ED6D2D">
        <w:instrText>HYPERLINK</w:instrText>
      </w:r>
      <w:r w:rsidR="00ED6D2D" w:rsidRPr="00A403E8">
        <w:rPr>
          <w:lang w:val="ru-RU"/>
        </w:rPr>
        <w:instrText xml:space="preserve"> "</w:instrText>
      </w:r>
      <w:r w:rsidR="00ED6D2D">
        <w:instrText>https</w:instrText>
      </w:r>
      <w:r w:rsidR="00ED6D2D" w:rsidRPr="00A403E8">
        <w:rPr>
          <w:lang w:val="ru-RU"/>
        </w:rPr>
        <w:instrText>://</w:instrText>
      </w:r>
      <w:r w:rsidR="00ED6D2D">
        <w:instrText>www</w:instrText>
      </w:r>
      <w:r w:rsidR="00ED6D2D" w:rsidRPr="00A403E8">
        <w:rPr>
          <w:lang w:val="ru-RU"/>
        </w:rPr>
        <w:instrText>.</w:instrText>
      </w:r>
      <w:r w:rsidR="00ED6D2D">
        <w:instrText>itu</w:instrText>
      </w:r>
      <w:r w:rsidR="00ED6D2D" w:rsidRPr="00A403E8">
        <w:rPr>
          <w:lang w:val="ru-RU"/>
        </w:rPr>
        <w:instrText>.</w:instrText>
      </w:r>
      <w:r w:rsidR="00ED6D2D">
        <w:instrText>int</w:instrText>
      </w:r>
      <w:r w:rsidR="00ED6D2D" w:rsidRPr="00A403E8">
        <w:rPr>
          <w:lang w:val="ru-RU"/>
        </w:rPr>
        <w:instrText>/</w:instrText>
      </w:r>
      <w:r w:rsidR="00ED6D2D">
        <w:instrText>en</w:instrText>
      </w:r>
      <w:r w:rsidR="00ED6D2D" w:rsidRPr="00A403E8">
        <w:rPr>
          <w:lang w:val="ru-RU"/>
        </w:rPr>
        <w:instrText>/</w:instrText>
      </w:r>
      <w:r w:rsidR="00ED6D2D">
        <w:instrText>ITU</w:instrText>
      </w:r>
      <w:r w:rsidR="00ED6D2D" w:rsidRPr="00A403E8">
        <w:rPr>
          <w:lang w:val="ru-RU"/>
        </w:rPr>
        <w:instrText>-</w:instrText>
      </w:r>
      <w:r w:rsidR="00ED6D2D">
        <w:instrText>T</w:instrText>
      </w:r>
      <w:r w:rsidR="00ED6D2D" w:rsidRPr="00A403E8">
        <w:rPr>
          <w:lang w:val="ru-RU"/>
        </w:rPr>
        <w:instrText>/</w:instrText>
      </w:r>
      <w:r w:rsidR="00ED6D2D">
        <w:instrText>Workshops</w:instrText>
      </w:r>
      <w:r w:rsidR="00ED6D2D" w:rsidRPr="00A403E8">
        <w:rPr>
          <w:lang w:val="ru-RU"/>
        </w:rPr>
        <w:instrText>-</w:instrText>
      </w:r>
      <w:r w:rsidR="00ED6D2D">
        <w:instrText>and</w:instrText>
      </w:r>
      <w:r w:rsidR="00ED6D2D" w:rsidRPr="00A403E8">
        <w:rPr>
          <w:lang w:val="ru-RU"/>
        </w:rPr>
        <w:instrText>-</w:instrText>
      </w:r>
      <w:r w:rsidR="00ED6D2D">
        <w:instrText>Seminars</w:instrText>
      </w:r>
      <w:r w:rsidR="00ED6D2D" w:rsidRPr="00A403E8">
        <w:rPr>
          <w:lang w:val="ru-RU"/>
        </w:rPr>
        <w:instrText>/2026/0624/</w:instrText>
      </w:r>
      <w:r w:rsidR="00ED6D2D">
        <w:instrText>Pages</w:instrText>
      </w:r>
      <w:r w:rsidR="00ED6D2D" w:rsidRPr="00A403E8">
        <w:rPr>
          <w:lang w:val="ru-RU"/>
        </w:rPr>
        <w:instrText>/</w:instrText>
      </w:r>
      <w:r w:rsidR="00ED6D2D">
        <w:instrText>default</w:instrText>
      </w:r>
      <w:r w:rsidR="00ED6D2D" w:rsidRPr="00A403E8">
        <w:rPr>
          <w:lang w:val="ru-RU"/>
        </w:rPr>
        <w:instrText>.</w:instrText>
      </w:r>
      <w:r w:rsidR="00ED6D2D">
        <w:instrText>aspx</w:instrText>
      </w:r>
      <w:r w:rsidR="00ED6D2D" w:rsidRPr="00A403E8">
        <w:rPr>
          <w:lang w:val="ru-RU"/>
        </w:rPr>
        <w:instrText>"</w:instrText>
      </w:r>
      <w:r w:rsidR="00ED6D2D">
        <w:fldChar w:fldCharType="separate"/>
      </w:r>
      <w:r w:rsidR="00ED6D2D" w:rsidRPr="00ED6D2D">
        <w:rPr>
          <w:rStyle w:val="Hyperlink"/>
          <w:lang w:val="ru-RU"/>
        </w:rPr>
        <w:t>Развитие сетей с элементами ИИ: ориентированные на облако технологии и инновации на основе ИИ для будущего отрасли электросвязи</w:t>
      </w:r>
      <w:r w:rsidR="00ED6D2D">
        <w:fldChar w:fldCharType="end"/>
      </w:r>
      <w:r>
        <w:rPr>
          <w:lang w:val="ru-RU"/>
        </w:rPr>
        <w:t>", 24 июня 2026 года, первая половина дня</w:t>
      </w:r>
      <w:r w:rsidR="003949DA">
        <w:rPr>
          <w:lang w:val="ru-RU"/>
        </w:rPr>
        <w:t>;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en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T</w:instrText>
      </w:r>
      <w:r w:rsidRPr="00A403E8">
        <w:rPr>
          <w:lang w:val="ru-RU"/>
        </w:rPr>
        <w:instrText>/</w:instrText>
      </w:r>
      <w:r>
        <w:instrText>Workshops</w:instrText>
      </w:r>
      <w:r w:rsidRPr="00A403E8">
        <w:rPr>
          <w:lang w:val="ru-RU"/>
        </w:rPr>
        <w:instrText>-</w:instrText>
      </w:r>
      <w:r>
        <w:instrText>and</w:instrText>
      </w:r>
      <w:r w:rsidRPr="00A403E8">
        <w:rPr>
          <w:lang w:val="ru-RU"/>
        </w:rPr>
        <w:instrText>-</w:instrText>
      </w:r>
      <w:r>
        <w:instrText>Seminars</w:instrText>
      </w:r>
      <w:r w:rsidRPr="00A403E8">
        <w:rPr>
          <w:lang w:val="ru-RU"/>
        </w:rPr>
        <w:instrText>/2026/0624/</w:instrText>
      </w:r>
      <w:r>
        <w:instrText>Pages</w:instrText>
      </w:r>
      <w:r w:rsidRPr="00A403E8">
        <w:rPr>
          <w:lang w:val="ru-RU"/>
        </w:rPr>
        <w:instrText>/</w:instrText>
      </w:r>
      <w:r>
        <w:instrText>default</w:instrText>
      </w:r>
      <w:r w:rsidRPr="00A403E8">
        <w:rPr>
          <w:lang w:val="ru-RU"/>
        </w:rPr>
        <w:instrText>.</w:instrText>
      </w:r>
      <w:r>
        <w:instrText>aspx</w:instrText>
      </w:r>
      <w:r w:rsidRPr="00A403E8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488D3773" w14:textId="467712EA" w:rsidR="001A07C8" w:rsidRPr="008B37F9" w:rsidRDefault="001A07C8" w:rsidP="00465D1C">
      <w:pPr>
        <w:numPr>
          <w:ilvl w:val="0"/>
          <w:numId w:val="36"/>
        </w:numPr>
        <w:tabs>
          <w:tab w:val="clear" w:pos="794"/>
          <w:tab w:val="clear" w:pos="1191"/>
          <w:tab w:val="clear" w:pos="1588"/>
          <w:tab w:val="clear" w:pos="1985"/>
        </w:tabs>
        <w:spacing w:before="120"/>
        <w:ind w:left="567" w:hanging="567"/>
        <w:jc w:val="both"/>
        <w:rPr>
          <w:lang w:val="ru-RU"/>
        </w:rPr>
      </w:pPr>
      <w:r>
        <w:rPr>
          <w:lang w:val="ru-RU"/>
        </w:rPr>
        <w:t>25-е собрание Группы по совместной координационной деятельности по IMT-2020 и IMT-2030 (</w:t>
      </w:r>
      <w:r w:rsidR="008B37F9">
        <w:fldChar w:fldCharType="begin"/>
      </w:r>
      <w:r w:rsidR="008B37F9">
        <w:instrText>HYPERLINK</w:instrText>
      </w:r>
      <w:r w:rsidR="008B37F9" w:rsidRPr="00A403E8">
        <w:rPr>
          <w:lang w:val="ru-RU"/>
        </w:rPr>
        <w:instrText xml:space="preserve"> "</w:instrText>
      </w:r>
      <w:r w:rsidR="008B37F9">
        <w:instrText>https</w:instrText>
      </w:r>
      <w:r w:rsidR="008B37F9" w:rsidRPr="00A403E8">
        <w:rPr>
          <w:lang w:val="ru-RU"/>
        </w:rPr>
        <w:instrText>://</w:instrText>
      </w:r>
      <w:r w:rsidR="008B37F9">
        <w:instrText>www</w:instrText>
      </w:r>
      <w:r w:rsidR="008B37F9" w:rsidRPr="00A403E8">
        <w:rPr>
          <w:lang w:val="ru-RU"/>
        </w:rPr>
        <w:instrText>.</w:instrText>
      </w:r>
      <w:r w:rsidR="008B37F9">
        <w:instrText>itu</w:instrText>
      </w:r>
      <w:r w:rsidR="008B37F9" w:rsidRPr="00A403E8">
        <w:rPr>
          <w:lang w:val="ru-RU"/>
        </w:rPr>
        <w:instrText>.</w:instrText>
      </w:r>
      <w:r w:rsidR="008B37F9">
        <w:instrText>int</w:instrText>
      </w:r>
      <w:r w:rsidR="008B37F9" w:rsidRPr="00A403E8">
        <w:rPr>
          <w:lang w:val="ru-RU"/>
        </w:rPr>
        <w:instrText>/</w:instrText>
      </w:r>
      <w:r w:rsidR="008B37F9">
        <w:instrText>en</w:instrText>
      </w:r>
      <w:r w:rsidR="008B37F9" w:rsidRPr="00A403E8">
        <w:rPr>
          <w:lang w:val="ru-RU"/>
        </w:rPr>
        <w:instrText>/</w:instrText>
      </w:r>
      <w:r w:rsidR="008B37F9">
        <w:instrText>ITU</w:instrText>
      </w:r>
      <w:r w:rsidR="008B37F9" w:rsidRPr="00A403E8">
        <w:rPr>
          <w:lang w:val="ru-RU"/>
        </w:rPr>
        <w:instrText>-</w:instrText>
      </w:r>
      <w:r w:rsidR="008B37F9">
        <w:instrText>T</w:instrText>
      </w:r>
      <w:r w:rsidR="008B37F9" w:rsidRPr="00A403E8">
        <w:rPr>
          <w:lang w:val="ru-RU"/>
        </w:rPr>
        <w:instrText>/</w:instrText>
      </w:r>
      <w:r w:rsidR="008B37F9">
        <w:instrText>jca</w:instrText>
      </w:r>
      <w:r w:rsidR="008B37F9" w:rsidRPr="00A403E8">
        <w:rPr>
          <w:lang w:val="ru-RU"/>
        </w:rPr>
        <w:instrText>/</w:instrText>
      </w:r>
      <w:r w:rsidR="008B37F9">
        <w:instrText>imt</w:instrText>
      </w:r>
      <w:r w:rsidR="008B37F9" w:rsidRPr="00A403E8">
        <w:rPr>
          <w:lang w:val="ru-RU"/>
        </w:rPr>
        <w:instrText>2020/</w:instrText>
      </w:r>
      <w:r w:rsidR="008B37F9">
        <w:instrText>Pages</w:instrText>
      </w:r>
      <w:r w:rsidR="008B37F9" w:rsidRPr="00A403E8">
        <w:rPr>
          <w:lang w:val="ru-RU"/>
        </w:rPr>
        <w:instrText>/</w:instrText>
      </w:r>
      <w:r w:rsidR="008B37F9">
        <w:instrText>default</w:instrText>
      </w:r>
      <w:r w:rsidR="008B37F9" w:rsidRPr="00A403E8">
        <w:rPr>
          <w:lang w:val="ru-RU"/>
        </w:rPr>
        <w:instrText>.</w:instrText>
      </w:r>
      <w:r w:rsidR="008B37F9">
        <w:instrText>aspx</w:instrText>
      </w:r>
      <w:r w:rsidR="008B37F9" w:rsidRPr="00A403E8">
        <w:rPr>
          <w:lang w:val="ru-RU"/>
        </w:rPr>
        <w:instrText>"</w:instrText>
      </w:r>
      <w:r w:rsidR="008B37F9">
        <w:fldChar w:fldCharType="separate"/>
      </w:r>
      <w:r w:rsidR="008B37F9" w:rsidRPr="00915AE5">
        <w:rPr>
          <w:rStyle w:val="Hyperlink"/>
          <w:rFonts w:cstheme="minorHAnsi"/>
          <w:szCs w:val="22"/>
        </w:rPr>
        <w:t>JCA</w:t>
      </w:r>
      <w:r w:rsidR="008B37F9" w:rsidRPr="008B37F9">
        <w:rPr>
          <w:rStyle w:val="Hyperlink"/>
          <w:rFonts w:cstheme="minorHAnsi"/>
          <w:szCs w:val="22"/>
          <w:lang w:val="ru-RU"/>
        </w:rPr>
        <w:t>-</w:t>
      </w:r>
      <w:r w:rsidR="008B37F9" w:rsidRPr="00915AE5">
        <w:rPr>
          <w:rStyle w:val="Hyperlink"/>
          <w:rFonts w:cstheme="minorHAnsi"/>
          <w:szCs w:val="22"/>
        </w:rPr>
        <w:t>IMT</w:t>
      </w:r>
      <w:r w:rsidR="008B37F9" w:rsidRPr="008B37F9">
        <w:rPr>
          <w:rStyle w:val="Hyperlink"/>
          <w:rFonts w:cstheme="minorHAnsi"/>
          <w:szCs w:val="22"/>
          <w:lang w:val="ru-RU"/>
        </w:rPr>
        <w:t>2020/</w:t>
      </w:r>
      <w:r w:rsidR="008B37F9" w:rsidRPr="00915AE5">
        <w:rPr>
          <w:rStyle w:val="Hyperlink"/>
          <w:rFonts w:cstheme="minorHAnsi"/>
          <w:szCs w:val="22"/>
        </w:rPr>
        <w:t>IMT</w:t>
      </w:r>
      <w:r w:rsidR="008B37F9" w:rsidRPr="008B37F9">
        <w:rPr>
          <w:rStyle w:val="Hyperlink"/>
          <w:rFonts w:cstheme="minorHAnsi"/>
          <w:szCs w:val="22"/>
          <w:lang w:val="ru-RU"/>
        </w:rPr>
        <w:t>2030</w:t>
      </w:r>
      <w:r w:rsidR="008B37F9">
        <w:fldChar w:fldCharType="end"/>
      </w:r>
      <w:r>
        <w:rPr>
          <w:lang w:val="ru-RU"/>
        </w:rPr>
        <w:t>), 24 июня 2026 года, обеденный перерыв</w:t>
      </w:r>
      <w:r w:rsidR="003949DA">
        <w:rPr>
          <w:lang w:val="ru-RU"/>
        </w:rPr>
        <w:t>;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en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T</w:instrText>
      </w:r>
      <w:r w:rsidRPr="00A403E8">
        <w:rPr>
          <w:lang w:val="ru-RU"/>
        </w:rPr>
        <w:instrText>/</w:instrText>
      </w:r>
      <w:r>
        <w:instrText>jca</w:instrText>
      </w:r>
      <w:r w:rsidRPr="00A403E8">
        <w:rPr>
          <w:lang w:val="ru-RU"/>
        </w:rPr>
        <w:instrText>/</w:instrText>
      </w:r>
      <w:r>
        <w:instrText>imt</w:instrText>
      </w:r>
      <w:r w:rsidRPr="00A403E8">
        <w:rPr>
          <w:lang w:val="ru-RU"/>
        </w:rPr>
        <w:instrText>2020/</w:instrText>
      </w:r>
      <w:r>
        <w:instrText>Pages</w:instrText>
      </w:r>
      <w:r w:rsidRPr="00A403E8">
        <w:rPr>
          <w:lang w:val="ru-RU"/>
        </w:rPr>
        <w:instrText>/</w:instrText>
      </w:r>
      <w:r>
        <w:instrText>default</w:instrText>
      </w:r>
      <w:r w:rsidRPr="00A403E8">
        <w:rPr>
          <w:lang w:val="ru-RU"/>
        </w:rPr>
        <w:instrText>.</w:instrText>
      </w:r>
      <w:r>
        <w:instrText>aspx</w:instrText>
      </w:r>
      <w:r w:rsidRPr="00A403E8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3835B791" w14:textId="70E27BB5" w:rsidR="001A07C8" w:rsidRPr="008B37F9" w:rsidRDefault="001A07C8" w:rsidP="00465D1C">
      <w:pPr>
        <w:numPr>
          <w:ilvl w:val="0"/>
          <w:numId w:val="36"/>
        </w:numPr>
        <w:tabs>
          <w:tab w:val="clear" w:pos="794"/>
          <w:tab w:val="clear" w:pos="1191"/>
          <w:tab w:val="clear" w:pos="1588"/>
          <w:tab w:val="clear" w:pos="1985"/>
        </w:tabs>
        <w:spacing w:before="120"/>
        <w:ind w:left="567" w:hanging="567"/>
        <w:jc w:val="both"/>
        <w:rPr>
          <w:lang w:val="ru-RU"/>
        </w:rPr>
      </w:pPr>
      <w:r>
        <w:rPr>
          <w:lang w:val="ru-RU"/>
        </w:rPr>
        <w:t>10-е собрание Группы по совместной координационной деятельности по искусственному интеллекту (</w:t>
      </w:r>
      <w:r w:rsidR="008B37F9">
        <w:fldChar w:fldCharType="begin"/>
      </w:r>
      <w:r w:rsidR="008B37F9">
        <w:instrText>HYPERLINK</w:instrText>
      </w:r>
      <w:r w:rsidR="008B37F9" w:rsidRPr="00A403E8">
        <w:rPr>
          <w:lang w:val="ru-RU"/>
        </w:rPr>
        <w:instrText xml:space="preserve"> "</w:instrText>
      </w:r>
      <w:r w:rsidR="008B37F9">
        <w:instrText>https</w:instrText>
      </w:r>
      <w:r w:rsidR="008B37F9" w:rsidRPr="00A403E8">
        <w:rPr>
          <w:lang w:val="ru-RU"/>
        </w:rPr>
        <w:instrText>://</w:instrText>
      </w:r>
      <w:r w:rsidR="008B37F9">
        <w:instrText>www</w:instrText>
      </w:r>
      <w:r w:rsidR="008B37F9" w:rsidRPr="00A403E8">
        <w:rPr>
          <w:lang w:val="ru-RU"/>
        </w:rPr>
        <w:instrText>.</w:instrText>
      </w:r>
      <w:r w:rsidR="008B37F9">
        <w:instrText>itu</w:instrText>
      </w:r>
      <w:r w:rsidR="008B37F9" w:rsidRPr="00A403E8">
        <w:rPr>
          <w:lang w:val="ru-RU"/>
        </w:rPr>
        <w:instrText>.</w:instrText>
      </w:r>
      <w:r w:rsidR="008B37F9">
        <w:instrText>int</w:instrText>
      </w:r>
      <w:r w:rsidR="008B37F9" w:rsidRPr="00A403E8">
        <w:rPr>
          <w:lang w:val="ru-RU"/>
        </w:rPr>
        <w:instrText>/</w:instrText>
      </w:r>
      <w:r w:rsidR="008B37F9">
        <w:instrText>en</w:instrText>
      </w:r>
      <w:r w:rsidR="008B37F9" w:rsidRPr="00A403E8">
        <w:rPr>
          <w:lang w:val="ru-RU"/>
        </w:rPr>
        <w:instrText>/</w:instrText>
      </w:r>
      <w:r w:rsidR="008B37F9">
        <w:instrText>ITU</w:instrText>
      </w:r>
      <w:r w:rsidR="008B37F9" w:rsidRPr="00A403E8">
        <w:rPr>
          <w:lang w:val="ru-RU"/>
        </w:rPr>
        <w:instrText>-</w:instrText>
      </w:r>
      <w:r w:rsidR="008B37F9">
        <w:instrText>T</w:instrText>
      </w:r>
      <w:r w:rsidR="008B37F9" w:rsidRPr="00A403E8">
        <w:rPr>
          <w:lang w:val="ru-RU"/>
        </w:rPr>
        <w:instrText>/</w:instrText>
      </w:r>
      <w:r w:rsidR="008B37F9">
        <w:instrText>jca</w:instrText>
      </w:r>
      <w:r w:rsidR="008B37F9" w:rsidRPr="00A403E8">
        <w:rPr>
          <w:lang w:val="ru-RU"/>
        </w:rPr>
        <w:instrText>/</w:instrText>
      </w:r>
      <w:r w:rsidR="008B37F9">
        <w:instrText>ml</w:instrText>
      </w:r>
      <w:r w:rsidR="008B37F9" w:rsidRPr="00A403E8">
        <w:rPr>
          <w:lang w:val="ru-RU"/>
        </w:rPr>
        <w:instrText>/</w:instrText>
      </w:r>
      <w:r w:rsidR="008B37F9">
        <w:instrText>Pages</w:instrText>
      </w:r>
      <w:r w:rsidR="008B37F9" w:rsidRPr="00A403E8">
        <w:rPr>
          <w:lang w:val="ru-RU"/>
        </w:rPr>
        <w:instrText>/</w:instrText>
      </w:r>
      <w:r w:rsidR="008B37F9">
        <w:instrText>default</w:instrText>
      </w:r>
      <w:r w:rsidR="008B37F9" w:rsidRPr="00A403E8">
        <w:rPr>
          <w:lang w:val="ru-RU"/>
        </w:rPr>
        <w:instrText>.</w:instrText>
      </w:r>
      <w:r w:rsidR="008B37F9">
        <w:instrText>aspx</w:instrText>
      </w:r>
      <w:r w:rsidR="008B37F9" w:rsidRPr="00A403E8">
        <w:rPr>
          <w:lang w:val="ru-RU"/>
        </w:rPr>
        <w:instrText>"</w:instrText>
      </w:r>
      <w:r w:rsidR="008B37F9">
        <w:fldChar w:fldCharType="separate"/>
      </w:r>
      <w:r w:rsidR="008B37F9" w:rsidRPr="004F59D9">
        <w:rPr>
          <w:rStyle w:val="Hyperlink"/>
          <w:rFonts w:cstheme="minorHAnsi"/>
          <w:szCs w:val="22"/>
        </w:rPr>
        <w:t>JCA</w:t>
      </w:r>
      <w:r w:rsidR="008B37F9" w:rsidRPr="008B37F9">
        <w:rPr>
          <w:rStyle w:val="Hyperlink"/>
          <w:rFonts w:cstheme="minorHAnsi"/>
          <w:szCs w:val="22"/>
          <w:lang w:val="ru-RU"/>
        </w:rPr>
        <w:t>-</w:t>
      </w:r>
      <w:r w:rsidR="008B37F9" w:rsidRPr="004F59D9">
        <w:rPr>
          <w:rStyle w:val="Hyperlink"/>
          <w:rFonts w:cstheme="minorHAnsi"/>
          <w:szCs w:val="22"/>
        </w:rPr>
        <w:t>AI</w:t>
      </w:r>
      <w:r w:rsidR="008B37F9">
        <w:fldChar w:fldCharType="end"/>
      </w:r>
      <w:r>
        <w:rPr>
          <w:lang w:val="ru-RU"/>
        </w:rPr>
        <w:t>), 29 июня 2026 года, обеденный перерыв.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en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T</w:instrText>
      </w:r>
      <w:r w:rsidRPr="00A403E8">
        <w:rPr>
          <w:lang w:val="ru-RU"/>
        </w:rPr>
        <w:instrText>/</w:instrText>
      </w:r>
      <w:r>
        <w:instrText>jca</w:instrText>
      </w:r>
      <w:r w:rsidRPr="00A403E8">
        <w:rPr>
          <w:lang w:val="ru-RU"/>
        </w:rPr>
        <w:instrText>/</w:instrText>
      </w:r>
      <w:r>
        <w:instrText>ml</w:instrText>
      </w:r>
      <w:r w:rsidRPr="00A403E8">
        <w:rPr>
          <w:lang w:val="ru-RU"/>
        </w:rPr>
        <w:instrText>/</w:instrText>
      </w:r>
      <w:r>
        <w:instrText>Pages</w:instrText>
      </w:r>
      <w:r w:rsidRPr="00A403E8">
        <w:rPr>
          <w:lang w:val="ru-RU"/>
        </w:rPr>
        <w:instrText>/</w:instrText>
      </w:r>
      <w:r>
        <w:instrText>default</w:instrText>
      </w:r>
      <w:r w:rsidRPr="00A403E8">
        <w:rPr>
          <w:lang w:val="ru-RU"/>
        </w:rPr>
        <w:instrText>.</w:instrText>
      </w:r>
      <w:r>
        <w:instrText>aspx</w:instrText>
      </w:r>
      <w:r w:rsidRPr="00A403E8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7FD00CBD" w14:textId="42FB904A" w:rsidR="001A07C8" w:rsidRPr="008B37F9" w:rsidRDefault="001A07C8" w:rsidP="00465D1C">
      <w:pPr>
        <w:jc w:val="both"/>
        <w:rPr>
          <w:lang w:val="ru-RU"/>
        </w:rPr>
      </w:pPr>
      <w:r>
        <w:rPr>
          <w:lang w:val="ru-RU"/>
        </w:rPr>
        <w:t>Регистрация на каждое собрание осуществляется отдельно. Участникам предлагается посетить веб</w:t>
      </w:r>
      <w:r w:rsidR="003949DA">
        <w:rPr>
          <w:rFonts w:ascii="Cambria Math" w:hAnsi="Cambria Math"/>
          <w:lang w:val="ru-RU"/>
        </w:rPr>
        <w:t>‑</w:t>
      </w:r>
      <w:r>
        <w:rPr>
          <w:lang w:val="ru-RU"/>
        </w:rPr>
        <w:t>страниц</w:t>
      </w:r>
      <w:r w:rsidR="008B37F9">
        <w:rPr>
          <w:lang w:val="ru-RU"/>
        </w:rPr>
        <w:t>ы</w:t>
      </w:r>
      <w:r>
        <w:rPr>
          <w:lang w:val="ru-RU"/>
        </w:rPr>
        <w:t xml:space="preserve"> </w:t>
      </w:r>
      <w:hyperlink r:id="rId11" w:history="1">
        <w:r w:rsidRPr="008B37F9">
          <w:rPr>
            <w:rStyle w:val="Hyperlink"/>
            <w:lang w:val="ru-RU"/>
          </w:rPr>
          <w:t>семинара-практикума</w:t>
        </w:r>
      </w:hyperlink>
      <w:r>
        <w:rPr>
          <w:lang w:val="ru-RU"/>
        </w:rPr>
        <w:t xml:space="preserve">, </w:t>
      </w:r>
      <w:hyperlink r:id="rId12" w:history="1">
        <w:r w:rsidRPr="008B37F9">
          <w:rPr>
            <w:rStyle w:val="Hyperlink"/>
            <w:lang w:val="ru-RU"/>
          </w:rPr>
          <w:t>JCA-IMT2020/IMT2030</w:t>
        </w:r>
      </w:hyperlink>
      <w:r>
        <w:rPr>
          <w:lang w:val="ru-RU"/>
        </w:rPr>
        <w:t xml:space="preserve"> и </w:t>
      </w:r>
      <w:hyperlink r:id="rId13" w:history="1">
        <w:r w:rsidRPr="008B37F9">
          <w:rPr>
            <w:rStyle w:val="Hyperlink"/>
            <w:lang w:val="ru-RU"/>
          </w:rPr>
          <w:t>JCA-AI</w:t>
        </w:r>
      </w:hyperlink>
      <w:r>
        <w:rPr>
          <w:lang w:val="ru-RU"/>
        </w:rPr>
        <w:t xml:space="preserve"> для регистрации и получения обновленной информации.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en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T</w:instrText>
      </w:r>
      <w:r w:rsidRPr="00A403E8">
        <w:rPr>
          <w:lang w:val="ru-RU"/>
        </w:rPr>
        <w:instrText>/</w:instrText>
      </w:r>
      <w:r>
        <w:instrText>Workshops</w:instrText>
      </w:r>
      <w:r w:rsidRPr="00A403E8">
        <w:rPr>
          <w:lang w:val="ru-RU"/>
        </w:rPr>
        <w:instrText>-</w:instrText>
      </w:r>
      <w:r>
        <w:instrText>and</w:instrText>
      </w:r>
      <w:r w:rsidRPr="00A403E8">
        <w:rPr>
          <w:lang w:val="ru-RU"/>
        </w:rPr>
        <w:instrText>-</w:instrText>
      </w:r>
      <w:r>
        <w:instrText>Seminars</w:instrText>
      </w:r>
      <w:r w:rsidRPr="00A403E8">
        <w:rPr>
          <w:lang w:val="ru-RU"/>
        </w:rPr>
        <w:instrText>/2026/0624/</w:instrText>
      </w:r>
      <w:r>
        <w:instrText>Pages</w:instrText>
      </w:r>
      <w:r w:rsidRPr="00A403E8">
        <w:rPr>
          <w:lang w:val="ru-RU"/>
        </w:rPr>
        <w:instrText>/</w:instrText>
      </w:r>
      <w:r>
        <w:instrText>default</w:instrText>
      </w:r>
      <w:r w:rsidRPr="00A403E8">
        <w:rPr>
          <w:lang w:val="ru-RU"/>
        </w:rPr>
        <w:instrText>.</w:instrText>
      </w:r>
      <w:r>
        <w:instrText>aspx</w:instrText>
      </w:r>
      <w:r w:rsidRPr="00A403E8">
        <w:rPr>
          <w:lang w:val="ru-RU"/>
        </w:rPr>
        <w:instrText>"</w:instrText>
      </w:r>
      <w:r>
        <w:fldChar w:fldCharType="separate"/>
      </w:r>
      <w:r>
        <w:fldChar w:fldCharType="end"/>
      </w:r>
      <w:hyperlink r:id="rId14" w:history="1"/>
      <w:hyperlink r:id="rId15" w:history="1"/>
    </w:p>
    <w:p w14:paraId="663FD891" w14:textId="641E56D6" w:rsidR="00DD6276" w:rsidRPr="008B37F9" w:rsidRDefault="001A07C8" w:rsidP="00465D1C">
      <w:pPr>
        <w:jc w:val="both"/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ab/>
        <w:t xml:space="preserve">13-я Исследовательская комиссия МСЭ-Т отвечает за проведение исследований, касающихся требований, архитектуры, возможностей и интерфейсов прикладного программирования (API), программизации, оркестровки и применений с использованием искусственного интеллекта (ИИ), включая машинное обучение, для будущих сетей (БС). Что касается систем Международной подвижной </w:t>
      </w:r>
      <w:r w:rsidR="00ED6D2D">
        <w:rPr>
          <w:lang w:val="ru-RU"/>
        </w:rPr>
        <w:t>электро</w:t>
      </w:r>
      <w:r>
        <w:rPr>
          <w:lang w:val="ru-RU"/>
        </w:rPr>
        <w:t>связи (IMT), включая IMT-2030, особое внимание уделяется аспектам, не связанным с радио. Она также отвечает за проведение исследований, относящихся к будущим вычислительным технологиям, включая облачные вычисления и работу с данными в сетях электросвязи, а также за исследования, касающиеся интеграции вычислительных технологий и организации сетей с точки зрения будущих сетей. 13-я Исследовательская комиссия разрабатывает стандарты для квантовых сетей и связанных с ними технологий, включая аспекты организации сетей распределения квантовых ключей (QKDN).</w:t>
      </w:r>
    </w:p>
    <w:p w14:paraId="3A642DEF" w14:textId="77777777" w:rsidR="00DD6276" w:rsidRPr="008B37F9" w:rsidRDefault="00DD6276" w:rsidP="00465D1C">
      <w:pPr>
        <w:spacing w:before="120"/>
        <w:jc w:val="both"/>
        <w:rPr>
          <w:szCs w:val="22"/>
          <w:lang w:val="ru-RU"/>
        </w:rPr>
      </w:pPr>
      <w:r>
        <w:rPr>
          <w:lang w:val="ru-RU"/>
        </w:rPr>
        <w:t xml:space="preserve">13-я Исследовательская комиссия является ведущей исследовательской комиссией по вопросам будущих сетей, таких как системы IMT, включая сети IMT-2030 (аспекты, не связанные с радио), по вопросам конвергенции фиксированной, подвижной и спутниковой связи, по вычислениям, включая </w:t>
      </w:r>
      <w:r>
        <w:rPr>
          <w:lang w:val="ru-RU"/>
        </w:rPr>
        <w:lastRenderedPageBreak/>
        <w:t>облачные вычисления и работу с данными, а также по искусственному интеллекту, включая машинное обучение для будущих сетей.</w:t>
      </w:r>
    </w:p>
    <w:p w14:paraId="6F7D9BCE" w14:textId="5A830915" w:rsidR="00456206" w:rsidRPr="008B37F9" w:rsidRDefault="003E7E46" w:rsidP="00465D1C">
      <w:pPr>
        <w:jc w:val="both"/>
        <w:rPr>
          <w:rFonts w:cstheme="minorBidi"/>
          <w:lang w:val="ru-RU"/>
        </w:rPr>
      </w:pPr>
      <w:r>
        <w:rPr>
          <w:lang w:val="ru-RU"/>
        </w:rPr>
        <w:t>3</w:t>
      </w:r>
      <w:r>
        <w:rPr>
          <w:lang w:val="ru-RU"/>
        </w:rPr>
        <w:tab/>
        <w:t xml:space="preserve">Хотел бы обратить ваше внимание на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md</w:instrText>
      </w:r>
      <w:r w:rsidRPr="00A403E8">
        <w:rPr>
          <w:lang w:val="ru-RU"/>
        </w:rPr>
        <w:instrText>/</w:instrText>
      </w:r>
      <w:r>
        <w:instrText>T</w:instrText>
      </w:r>
      <w:r w:rsidRPr="00A403E8">
        <w:rPr>
          <w:lang w:val="ru-RU"/>
        </w:rPr>
        <w:instrText>25-</w:instrText>
      </w:r>
      <w:r>
        <w:instrText>TSB</w:instrText>
      </w:r>
      <w:r w:rsidRPr="00A403E8">
        <w:rPr>
          <w:lang w:val="ru-RU"/>
        </w:rPr>
        <w:instrText>-</w:instrText>
      </w:r>
      <w:r>
        <w:instrText>CIR</w:instrText>
      </w:r>
      <w:r w:rsidRPr="00A403E8">
        <w:rPr>
          <w:lang w:val="ru-RU"/>
        </w:rPr>
        <w:instrText>-0092/</w:instrText>
      </w:r>
      <w:r>
        <w:instrText>en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Циркуляр 92 БСЭ</w:t>
      </w:r>
      <w:r>
        <w:fldChar w:fldCharType="end"/>
      </w:r>
      <w:r>
        <w:rPr>
          <w:lang w:val="ru-RU"/>
        </w:rPr>
        <w:t xml:space="preserve"> (от 21 ноября 2025 г.), который касается консультаций с Государствами-Членами в рамках ТПУ по проекту новой Рекомендации МСЭ</w:t>
      </w:r>
      <w:r w:rsidR="006E4AF6">
        <w:rPr>
          <w:rFonts w:ascii="Cambria Math" w:hAnsi="Cambria Math"/>
          <w:lang w:val="ru-RU"/>
        </w:rPr>
        <w:t>‑</w:t>
      </w:r>
      <w:r>
        <w:rPr>
          <w:lang w:val="ru-RU"/>
        </w:rPr>
        <w:t>T Y.2257 (ранее Y.fdcs) "Модель обслуживания для федеративного взаимодействия данных в периферийных вычислениях с множественным доступом в будущих сетях". Напоминаем Государствам-Членам, что предельный срок ответа по этим консультациям – 23 час. 59 мин. UTC 11</w:t>
      </w:r>
      <w:r w:rsidR="00ED6D2D">
        <w:rPr>
          <w:lang w:val="ru-RU"/>
        </w:rPr>
        <w:t> </w:t>
      </w:r>
      <w:r>
        <w:rPr>
          <w:lang w:val="ru-RU"/>
        </w:rPr>
        <w:t>июня 2026 года.</w:t>
      </w:r>
      <w:r w:rsidR="00456206">
        <w:fldChar w:fldCharType="begin"/>
      </w:r>
      <w:r w:rsidR="00456206">
        <w:instrText>HYPERLINK</w:instrText>
      </w:r>
      <w:r w:rsidR="00456206" w:rsidRPr="00A403E8">
        <w:rPr>
          <w:lang w:val="ru-RU"/>
        </w:rPr>
        <w:instrText xml:space="preserve"> "</w:instrText>
      </w:r>
      <w:r w:rsidR="00456206">
        <w:instrText>https</w:instrText>
      </w:r>
      <w:r w:rsidR="00456206" w:rsidRPr="00A403E8">
        <w:rPr>
          <w:lang w:val="ru-RU"/>
        </w:rPr>
        <w:instrText>://</w:instrText>
      </w:r>
      <w:r w:rsidR="00456206">
        <w:instrText>www</w:instrText>
      </w:r>
      <w:r w:rsidR="00456206" w:rsidRPr="00A403E8">
        <w:rPr>
          <w:lang w:val="ru-RU"/>
        </w:rPr>
        <w:instrText>.</w:instrText>
      </w:r>
      <w:r w:rsidR="00456206">
        <w:instrText>itu</w:instrText>
      </w:r>
      <w:r w:rsidR="00456206" w:rsidRPr="00A403E8">
        <w:rPr>
          <w:lang w:val="ru-RU"/>
        </w:rPr>
        <w:instrText>.</w:instrText>
      </w:r>
      <w:r w:rsidR="00456206">
        <w:instrText>int</w:instrText>
      </w:r>
      <w:r w:rsidR="00456206" w:rsidRPr="00A403E8">
        <w:rPr>
          <w:lang w:val="ru-RU"/>
        </w:rPr>
        <w:instrText>/</w:instrText>
      </w:r>
      <w:r w:rsidR="00456206">
        <w:instrText>md</w:instrText>
      </w:r>
      <w:r w:rsidR="00456206" w:rsidRPr="00A403E8">
        <w:rPr>
          <w:lang w:val="ru-RU"/>
        </w:rPr>
        <w:instrText>/</w:instrText>
      </w:r>
      <w:r w:rsidR="00456206">
        <w:instrText>T</w:instrText>
      </w:r>
      <w:r w:rsidR="00456206" w:rsidRPr="00A403E8">
        <w:rPr>
          <w:lang w:val="ru-RU"/>
        </w:rPr>
        <w:instrText>25-</w:instrText>
      </w:r>
      <w:r w:rsidR="00456206">
        <w:instrText>TSB</w:instrText>
      </w:r>
      <w:r w:rsidR="00456206" w:rsidRPr="00A403E8">
        <w:rPr>
          <w:lang w:val="ru-RU"/>
        </w:rPr>
        <w:instrText>-</w:instrText>
      </w:r>
      <w:r w:rsidR="00456206">
        <w:instrText>CIR</w:instrText>
      </w:r>
      <w:r w:rsidR="00456206" w:rsidRPr="00A403E8">
        <w:rPr>
          <w:lang w:val="ru-RU"/>
        </w:rPr>
        <w:instrText>-0092/</w:instrText>
      </w:r>
      <w:r w:rsidR="00456206">
        <w:instrText>en</w:instrText>
      </w:r>
      <w:r w:rsidR="00456206" w:rsidRPr="00A403E8">
        <w:rPr>
          <w:lang w:val="ru-RU"/>
        </w:rPr>
        <w:instrText>"</w:instrText>
      </w:r>
      <w:r w:rsidR="00456206">
        <w:fldChar w:fldCharType="separate"/>
      </w:r>
      <w:r w:rsidR="00456206">
        <w:fldChar w:fldCharType="end"/>
      </w:r>
    </w:p>
    <w:p w14:paraId="4567CFE6" w14:textId="62D3D946" w:rsidR="000A223B" w:rsidRPr="008B37F9" w:rsidRDefault="003E7E46" w:rsidP="00465D1C">
      <w:pPr>
        <w:spacing w:before="120"/>
        <w:jc w:val="both"/>
        <w:rPr>
          <w:szCs w:val="22"/>
          <w:lang w:val="ru-RU"/>
        </w:rPr>
      </w:pPr>
      <w:r>
        <w:rPr>
          <w:lang w:val="ru-RU"/>
        </w:rPr>
        <w:t>4</w:t>
      </w:r>
      <w:r>
        <w:rPr>
          <w:lang w:val="ru-RU"/>
        </w:rPr>
        <w:tab/>
        <w:t xml:space="preserve">Открытие собрания 13-й Исследовательской комиссии состоится в первый день его работы в 09 час. 30 мин., регистрация участников начнется в 08 час. 30 мин. </w:t>
      </w:r>
      <w:hyperlink r:id="rId16" w:history="1">
        <w:r w:rsidRPr="008B37F9">
          <w:rPr>
            <w:rStyle w:val="Hyperlink"/>
            <w:lang w:val="ru-RU"/>
          </w:rPr>
          <w:t>при входе в здание "Монбрийан"</w:t>
        </w:r>
      </w:hyperlink>
      <w:r>
        <w:rPr>
          <w:lang w:val="ru-RU"/>
        </w:rPr>
        <w:t xml:space="preserve"> МСЭ. Ежедневная информация о распределении залов заседаний будет представлена на экранах, расположенных в штаб-квартире МСЭ, и в онлайновом формате </w:t>
      </w:r>
      <w:hyperlink r:id="rId17" w:history="1">
        <w:r w:rsidRPr="008B37F9">
          <w:rPr>
            <w:rStyle w:val="Hyperlink"/>
            <w:lang w:val="ru-RU"/>
          </w:rPr>
          <w:t>здесь</w:t>
        </w:r>
      </w:hyperlink>
      <w:r>
        <w:rPr>
          <w:lang w:val="ru-RU"/>
        </w:rPr>
        <w:t>.</w:t>
      </w:r>
      <w:hyperlink r:id="rId18" w:history="1"/>
      <w:hyperlink r:id="rId19" w:history="1"/>
    </w:p>
    <w:p w14:paraId="5D6155F8" w14:textId="64833C26" w:rsidR="00DC1B37" w:rsidRPr="008B37F9" w:rsidRDefault="003E7E46" w:rsidP="00465D1C">
      <w:pPr>
        <w:spacing w:before="120"/>
        <w:jc w:val="both"/>
        <w:rPr>
          <w:rFonts w:cstheme="minorHAnsi"/>
          <w:szCs w:val="22"/>
          <w:lang w:val="ru-RU"/>
        </w:rPr>
      </w:pPr>
      <w:r>
        <w:rPr>
          <w:lang w:val="ru-RU"/>
        </w:rPr>
        <w:t>5</w:t>
      </w:r>
      <w:r>
        <w:rPr>
          <w:lang w:val="ru-RU"/>
        </w:rPr>
        <w:tab/>
        <w:t xml:space="preserve">Практическая информация о собрании приведена в </w:t>
      </w:r>
      <w:r w:rsidRPr="008B37F9">
        <w:rPr>
          <w:b/>
          <w:bCs/>
          <w:lang w:val="ru-RU"/>
        </w:rPr>
        <w:t>Приложении А</w:t>
      </w:r>
      <w:r>
        <w:rPr>
          <w:lang w:val="ru-RU"/>
        </w:rPr>
        <w:t>. Напоминаем делегатам, что, согласно действующим в настоящее время положениям, решения будут приниматься участниками, физически присутствующими в зале заседаний. На пленарных заседаниях, посвященных открытию и закрытию собрания, будет обеспечиваться возможность интерактивного дистанционного участия (см. подробную информацию в Приложении А).</w:t>
      </w:r>
    </w:p>
    <w:p w14:paraId="4C71C392" w14:textId="641DF347" w:rsidR="00EB0C68" w:rsidRPr="008B37F9" w:rsidRDefault="003E7E46" w:rsidP="00465D1C">
      <w:pPr>
        <w:spacing w:before="120"/>
        <w:jc w:val="both"/>
        <w:rPr>
          <w:lang w:val="ru-RU"/>
        </w:rPr>
      </w:pPr>
      <w:r>
        <w:rPr>
          <w:lang w:val="ru-RU"/>
        </w:rPr>
        <w:t>6</w:t>
      </w:r>
      <w:r>
        <w:rPr>
          <w:lang w:val="ru-RU"/>
        </w:rPr>
        <w:tab/>
        <w:t xml:space="preserve">В </w:t>
      </w:r>
      <w:r w:rsidRPr="008B37F9">
        <w:rPr>
          <w:b/>
          <w:bCs/>
          <w:lang w:val="ru-RU"/>
        </w:rPr>
        <w:t>Приложении А</w:t>
      </w:r>
      <w:r>
        <w:rPr>
          <w:lang w:val="ru-RU"/>
        </w:rPr>
        <w:t xml:space="preserve"> также содержится информация об учебном занятии по подготовке вкладов ("Практикум по вкладам"), сессии для новых участников и учебном занятии по преодолению разрыва в стандартизации.</w:t>
      </w:r>
    </w:p>
    <w:p w14:paraId="0657CFB7" w14:textId="7EE7A023" w:rsidR="005F24DD" w:rsidRPr="008B37F9" w:rsidRDefault="003E7E46" w:rsidP="00465D1C">
      <w:pPr>
        <w:spacing w:before="120"/>
        <w:jc w:val="both"/>
        <w:rPr>
          <w:lang w:val="ru-RU"/>
        </w:rPr>
      </w:pPr>
      <w:r>
        <w:rPr>
          <w:lang w:val="ru-RU"/>
        </w:rPr>
        <w:t>7</w:t>
      </w:r>
      <w:r>
        <w:rPr>
          <w:lang w:val="ru-RU"/>
        </w:rPr>
        <w:tab/>
        <w:t xml:space="preserve">Проект </w:t>
      </w:r>
      <w:r w:rsidRPr="008B37F9">
        <w:rPr>
          <w:b/>
          <w:bCs/>
          <w:lang w:val="ru-RU"/>
        </w:rPr>
        <w:t>повестки дня собрания</w:t>
      </w:r>
      <w:r>
        <w:rPr>
          <w:lang w:val="ru-RU"/>
        </w:rPr>
        <w:t xml:space="preserve"> и проект </w:t>
      </w:r>
      <w:r w:rsidRPr="008B37F9">
        <w:rPr>
          <w:b/>
          <w:bCs/>
          <w:lang w:val="ru-RU"/>
        </w:rPr>
        <w:t>плана распределения времени</w:t>
      </w:r>
      <w:r>
        <w:rPr>
          <w:lang w:val="ru-RU"/>
        </w:rPr>
        <w:t xml:space="preserve">, подготовленные председателем ИК13 г-ном Казунори Таникавой (Япония), приведены в </w:t>
      </w:r>
      <w:r w:rsidRPr="008B37F9">
        <w:rPr>
          <w:b/>
          <w:bCs/>
          <w:lang w:val="ru-RU"/>
        </w:rPr>
        <w:t>Приложении В</w:t>
      </w:r>
      <w:r>
        <w:rPr>
          <w:lang w:val="ru-RU"/>
        </w:rPr>
        <w:t>.</w:t>
      </w:r>
    </w:p>
    <w:p w14:paraId="6B77F20D" w14:textId="77777777" w:rsidR="00456206" w:rsidRPr="003D69B8" w:rsidRDefault="00456206" w:rsidP="00A403E8">
      <w:pPr>
        <w:pStyle w:val="Headingb"/>
        <w:spacing w:before="120" w:after="60"/>
        <w:rPr>
          <w:rFonts w:cstheme="minorHAnsi"/>
          <w:szCs w:val="22"/>
        </w:rPr>
      </w:pPr>
      <w:r>
        <w:rPr>
          <w:lang w:val="ru-RU"/>
        </w:rPr>
        <w:t>Основные предельные сроки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74"/>
      </w:tblGrid>
      <w:tr w:rsidR="00456206" w:rsidRPr="00465D1C" w14:paraId="237B60AB" w14:textId="77777777" w:rsidTr="006E4AF6">
        <w:tc>
          <w:tcPr>
            <w:tcW w:w="1980" w:type="dxa"/>
          </w:tcPr>
          <w:p w14:paraId="738DBB81" w14:textId="1B5A5703" w:rsidR="00456206" w:rsidRPr="006E4AF6" w:rsidRDefault="00507684" w:rsidP="00C20296">
            <w:pPr>
              <w:pStyle w:val="TableText0"/>
              <w:rPr>
                <w:rFonts w:cstheme="minorHAnsi"/>
                <w:sz w:val="20"/>
              </w:rPr>
            </w:pPr>
            <w:r w:rsidRPr="006E4AF6">
              <w:rPr>
                <w:color w:val="000000"/>
                <w:sz w:val="20"/>
                <w:lang w:val="ru-RU"/>
              </w:rPr>
              <w:t>23 апреля 2026 г</w:t>
            </w:r>
            <w:r w:rsidR="003949DA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7674" w:type="dxa"/>
          </w:tcPr>
          <w:p w14:paraId="1F5F3B87" w14:textId="6653088A" w:rsidR="00456206" w:rsidRPr="006E4AF6" w:rsidRDefault="006E4AF6" w:rsidP="00AF6ADA">
            <w:pPr>
              <w:pStyle w:val="TableText0"/>
              <w:ind w:left="284" w:hanging="284"/>
              <w:rPr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−</w:t>
            </w:r>
            <w:r>
              <w:rPr>
                <w:color w:val="000000"/>
                <w:sz w:val="20"/>
                <w:lang w:val="ru-RU"/>
              </w:rPr>
              <w:tab/>
            </w:r>
            <w:hyperlink r:id="rId20" w:history="1">
              <w:r w:rsidR="005D7C37" w:rsidRPr="006E4AF6">
                <w:rPr>
                  <w:rStyle w:val="Hyperlink"/>
                  <w:sz w:val="20"/>
                  <w:lang w:val="ru-RU"/>
                </w:rPr>
                <w:t>Представление Члена</w:t>
              </w:r>
              <w:r w:rsidR="005D7C37" w:rsidRPr="006E4AF6">
                <w:rPr>
                  <w:rStyle w:val="Hyperlink"/>
                  <w:sz w:val="20"/>
                  <w:lang w:val="ru-RU"/>
                </w:rPr>
                <w:t>м</w:t>
              </w:r>
              <w:r w:rsidR="005D7C37" w:rsidRPr="006E4AF6">
                <w:rPr>
                  <w:rStyle w:val="Hyperlink"/>
                  <w:sz w:val="20"/>
                  <w:lang w:val="ru-RU"/>
                </w:rPr>
                <w:t>и МСЭ-T вкладов</w:t>
              </w:r>
            </w:hyperlink>
            <w:r w:rsidR="005D7C37" w:rsidRPr="006E4AF6">
              <w:rPr>
                <w:color w:val="000000"/>
                <w:sz w:val="20"/>
                <w:lang w:val="ru-RU"/>
              </w:rPr>
              <w:t>, для которых запрашивается письменный перевод</w:t>
            </w:r>
            <w:r w:rsidR="00456206">
              <w:fldChar w:fldCharType="begin"/>
            </w:r>
            <w:r w:rsidR="00456206">
              <w:instrText>HYPERLINK "https://www.itu.int/net/ITU-T/ddp/Default.aspx?groupid=T25-SG13"</w:instrText>
            </w:r>
            <w:r w:rsidR="00456206">
              <w:fldChar w:fldCharType="separate"/>
            </w:r>
            <w:r w:rsidR="00456206">
              <w:fldChar w:fldCharType="end"/>
            </w:r>
          </w:p>
        </w:tc>
      </w:tr>
      <w:tr w:rsidR="00456206" w:rsidRPr="00465D1C" w14:paraId="43CA1FB7" w14:textId="77777777" w:rsidTr="006E4AF6">
        <w:tc>
          <w:tcPr>
            <w:tcW w:w="1980" w:type="dxa"/>
          </w:tcPr>
          <w:p w14:paraId="4F38438E" w14:textId="285B091D" w:rsidR="00456206" w:rsidRPr="006E4AF6" w:rsidRDefault="00507684" w:rsidP="00C20296">
            <w:pPr>
              <w:pStyle w:val="TableText0"/>
              <w:rPr>
                <w:rFonts w:cstheme="minorHAnsi"/>
                <w:sz w:val="20"/>
              </w:rPr>
            </w:pPr>
            <w:r w:rsidRPr="006E4AF6">
              <w:rPr>
                <w:color w:val="000000"/>
                <w:sz w:val="20"/>
                <w:lang w:val="ru-RU"/>
              </w:rPr>
              <w:t>12 мая 2026 г</w:t>
            </w:r>
            <w:r w:rsidR="003949DA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7674" w:type="dxa"/>
          </w:tcPr>
          <w:p w14:paraId="3C848AB5" w14:textId="301FD755" w:rsidR="00456206" w:rsidRPr="006E4AF6" w:rsidRDefault="006E4AF6" w:rsidP="00AF6ADA">
            <w:pPr>
              <w:pStyle w:val="TableText0"/>
              <w:ind w:left="284" w:hanging="284"/>
              <w:rPr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−</w:t>
            </w:r>
            <w:r>
              <w:rPr>
                <w:color w:val="000000"/>
                <w:sz w:val="20"/>
                <w:lang w:val="ru-RU"/>
              </w:rPr>
              <w:tab/>
            </w:r>
            <w:r w:rsidR="00456206" w:rsidRPr="006E4AF6">
              <w:rPr>
                <w:color w:val="000000"/>
                <w:sz w:val="20"/>
                <w:lang w:val="ru-RU"/>
              </w:rPr>
              <w:t xml:space="preserve">Представление запросов на стипендии (через онлайновую форму на </w:t>
            </w:r>
            <w:hyperlink r:id="rId21" w:history="1">
              <w:r w:rsidR="00456206" w:rsidRPr="006E4AF6">
                <w:rPr>
                  <w:rStyle w:val="Hyperlink"/>
                  <w:sz w:val="20"/>
                  <w:lang w:val="ru-RU"/>
                </w:rPr>
                <w:t xml:space="preserve">домашней странице Исследовательской </w:t>
              </w:r>
              <w:r w:rsidR="00456206" w:rsidRPr="006E4AF6">
                <w:rPr>
                  <w:rStyle w:val="Hyperlink"/>
                  <w:sz w:val="20"/>
                  <w:lang w:val="ru-RU"/>
                </w:rPr>
                <w:t>к</w:t>
              </w:r>
              <w:r w:rsidR="00456206" w:rsidRPr="006E4AF6">
                <w:rPr>
                  <w:rStyle w:val="Hyperlink"/>
                  <w:sz w:val="20"/>
                  <w:lang w:val="ru-RU"/>
                </w:rPr>
                <w:t>омиссии</w:t>
              </w:r>
            </w:hyperlink>
            <w:r w:rsidR="00456206" w:rsidRPr="006E4AF6">
              <w:rPr>
                <w:color w:val="000000"/>
                <w:sz w:val="20"/>
                <w:lang w:val="ru-RU"/>
              </w:rPr>
              <w:t>; см. подробную информацию в</w:t>
            </w:r>
            <w:r>
              <w:rPr>
                <w:color w:val="000000"/>
                <w:sz w:val="20"/>
                <w:lang w:val="ru-RU"/>
              </w:rPr>
              <w:t> </w:t>
            </w:r>
            <w:r w:rsidR="00456206" w:rsidRPr="006E4AF6">
              <w:rPr>
                <w:color w:val="000000"/>
                <w:sz w:val="20"/>
                <w:lang w:val="ru-RU"/>
              </w:rPr>
              <w:t>Приложении A)</w:t>
            </w:r>
            <w:r w:rsidR="00456206">
              <w:fldChar w:fldCharType="begin"/>
            </w:r>
            <w:r w:rsidR="00456206">
              <w:instrText>HYPERLINK "https://itu.int/go/tsg13"</w:instrText>
            </w:r>
            <w:r w:rsidR="00456206">
              <w:fldChar w:fldCharType="separate"/>
            </w:r>
            <w:r w:rsidR="00456206">
              <w:fldChar w:fldCharType="end"/>
            </w:r>
          </w:p>
        </w:tc>
      </w:tr>
      <w:tr w:rsidR="00507684" w:rsidRPr="00A403E8" w14:paraId="34FD4316" w14:textId="77777777" w:rsidTr="006E4AF6">
        <w:trPr>
          <w:trHeight w:val="707"/>
        </w:trPr>
        <w:tc>
          <w:tcPr>
            <w:tcW w:w="1980" w:type="dxa"/>
          </w:tcPr>
          <w:p w14:paraId="3C2F80C7" w14:textId="24354372" w:rsidR="00507684" w:rsidRPr="006E4AF6" w:rsidRDefault="00507684" w:rsidP="005A3C69">
            <w:pPr>
              <w:pStyle w:val="TableText0"/>
              <w:rPr>
                <w:rFonts w:cstheme="minorHAnsi"/>
                <w:sz w:val="20"/>
              </w:rPr>
            </w:pPr>
            <w:r w:rsidRPr="006E4AF6">
              <w:rPr>
                <w:color w:val="000000"/>
                <w:sz w:val="20"/>
                <w:lang w:val="ru-RU"/>
              </w:rPr>
              <w:t>23 мая 2026 г</w:t>
            </w:r>
            <w:r w:rsidR="003949DA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7674" w:type="dxa"/>
          </w:tcPr>
          <w:p w14:paraId="4F08417E" w14:textId="1A7B70B9" w:rsidR="00507684" w:rsidRPr="006E4AF6" w:rsidRDefault="006E4AF6" w:rsidP="00AF6ADA">
            <w:pPr>
              <w:pStyle w:val="TableText0"/>
              <w:ind w:left="284" w:hanging="284"/>
              <w:rPr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−</w:t>
            </w:r>
            <w:r>
              <w:rPr>
                <w:color w:val="000000"/>
                <w:sz w:val="20"/>
                <w:lang w:val="ru-RU"/>
              </w:rPr>
              <w:tab/>
            </w:r>
            <w:r w:rsidR="00507684" w:rsidRPr="006E4AF6">
              <w:rPr>
                <w:color w:val="000000"/>
                <w:sz w:val="20"/>
                <w:lang w:val="ru-RU"/>
              </w:rPr>
              <w:t xml:space="preserve">Предварительная регистрация (через онлайновую форму регистрации на </w:t>
            </w:r>
            <w:hyperlink r:id="rId22" w:history="1">
              <w:r w:rsidR="00507684" w:rsidRPr="006E4AF6">
                <w:rPr>
                  <w:rStyle w:val="Hyperlink"/>
                  <w:sz w:val="20"/>
                  <w:lang w:val="ru-RU"/>
                </w:rPr>
                <w:t>домашней странице Исследовательск</w:t>
              </w:r>
              <w:r w:rsidR="00507684" w:rsidRPr="006E4AF6">
                <w:rPr>
                  <w:rStyle w:val="Hyperlink"/>
                  <w:sz w:val="20"/>
                  <w:lang w:val="ru-RU"/>
                </w:rPr>
                <w:t>о</w:t>
              </w:r>
              <w:r w:rsidR="00507684" w:rsidRPr="006E4AF6">
                <w:rPr>
                  <w:rStyle w:val="Hyperlink"/>
                  <w:sz w:val="20"/>
                  <w:lang w:val="ru-RU"/>
                </w:rPr>
                <w:t>й комиссии</w:t>
              </w:r>
            </w:hyperlink>
            <w:r w:rsidR="00507684" w:rsidRPr="006E4AF6">
              <w:rPr>
                <w:color w:val="000000"/>
                <w:sz w:val="20"/>
                <w:lang w:val="ru-RU"/>
              </w:rPr>
              <w:t>)</w:t>
            </w:r>
            <w:r w:rsidR="00507684">
              <w:fldChar w:fldCharType="begin"/>
            </w:r>
            <w:r w:rsidR="00507684">
              <w:instrText>HYPERLINK "https://itu.int/go/tsg13"</w:instrText>
            </w:r>
            <w:r w:rsidR="00507684">
              <w:fldChar w:fldCharType="separate"/>
            </w:r>
            <w:r w:rsidR="00507684">
              <w:fldChar w:fldCharType="end"/>
            </w:r>
          </w:p>
          <w:p w14:paraId="225BC0B9" w14:textId="0CA033D7" w:rsidR="00507684" w:rsidRPr="006E4AF6" w:rsidRDefault="006E4AF6" w:rsidP="00AF6ADA">
            <w:pPr>
              <w:pStyle w:val="TableText0"/>
              <w:ind w:left="284" w:hanging="284"/>
              <w:rPr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−</w:t>
            </w:r>
            <w:r>
              <w:rPr>
                <w:color w:val="000000"/>
                <w:sz w:val="20"/>
                <w:lang w:val="ru-RU"/>
              </w:rPr>
              <w:tab/>
            </w:r>
            <w:r w:rsidR="00507684" w:rsidRPr="006E4AF6">
              <w:rPr>
                <w:color w:val="000000"/>
                <w:sz w:val="20"/>
                <w:lang w:val="ru-RU"/>
              </w:rPr>
              <w:t>Представление запросов о письмах для содействия в получении визы (через онлайновую форму регистрации; см. подробную информацию в Приложении A)</w:t>
            </w:r>
          </w:p>
        </w:tc>
      </w:tr>
      <w:tr w:rsidR="00456206" w:rsidRPr="00465D1C" w14:paraId="0C667FA6" w14:textId="77777777" w:rsidTr="006E4AF6">
        <w:tc>
          <w:tcPr>
            <w:tcW w:w="1980" w:type="dxa"/>
          </w:tcPr>
          <w:p w14:paraId="73038093" w14:textId="014F466E" w:rsidR="008B3E95" w:rsidRPr="006E4AF6" w:rsidRDefault="008B3E95" w:rsidP="00C20296">
            <w:pPr>
              <w:pStyle w:val="TableText0"/>
              <w:rPr>
                <w:rFonts w:cstheme="minorHAnsi"/>
                <w:sz w:val="20"/>
              </w:rPr>
            </w:pPr>
            <w:r w:rsidRPr="006E4AF6">
              <w:rPr>
                <w:color w:val="000000"/>
                <w:sz w:val="20"/>
                <w:lang w:val="ru-RU"/>
              </w:rPr>
              <w:t>10 июня 2026 г</w:t>
            </w:r>
            <w:r w:rsidR="003949DA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7674" w:type="dxa"/>
          </w:tcPr>
          <w:p w14:paraId="68688295" w14:textId="78F16F48" w:rsidR="00456206" w:rsidRPr="006E4AF6" w:rsidRDefault="006E4AF6" w:rsidP="00AF6ADA">
            <w:pPr>
              <w:pStyle w:val="TableText0"/>
              <w:ind w:left="284" w:hanging="284"/>
              <w:rPr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−</w:t>
            </w:r>
            <w:r>
              <w:rPr>
                <w:color w:val="000000"/>
                <w:sz w:val="20"/>
                <w:lang w:val="ru-RU"/>
              </w:rPr>
              <w:tab/>
            </w:r>
            <w:hyperlink r:id="rId23" w:history="1">
              <w:r w:rsidR="00456206" w:rsidRPr="006E4AF6">
                <w:rPr>
                  <w:rStyle w:val="Hyperlink"/>
                  <w:sz w:val="20"/>
                  <w:lang w:val="ru-RU"/>
                </w:rPr>
                <w:t>Представление вкладов Членами МСЭ-T (с использованием опции "Непосредственное разме</w:t>
              </w:r>
              <w:r w:rsidR="00456206" w:rsidRPr="006E4AF6">
                <w:rPr>
                  <w:rStyle w:val="Hyperlink"/>
                  <w:sz w:val="20"/>
                  <w:lang w:val="ru-RU"/>
                </w:rPr>
                <w:t>щ</w:t>
              </w:r>
              <w:r w:rsidR="00456206" w:rsidRPr="006E4AF6">
                <w:rPr>
                  <w:rStyle w:val="Hyperlink"/>
                  <w:sz w:val="20"/>
                  <w:lang w:val="ru-RU"/>
                </w:rPr>
                <w:t>ение документов")</w:t>
              </w:r>
            </w:hyperlink>
            <w:hyperlink r:id="rId24" w:history="1"/>
          </w:p>
        </w:tc>
      </w:tr>
      <w:tr w:rsidR="00456206" w:rsidRPr="00465D1C" w14:paraId="79020384" w14:textId="77777777" w:rsidTr="006E4AF6">
        <w:tc>
          <w:tcPr>
            <w:tcW w:w="1980" w:type="dxa"/>
          </w:tcPr>
          <w:p w14:paraId="533BBDE6" w14:textId="526323F1" w:rsidR="00456206" w:rsidRPr="006E4AF6" w:rsidRDefault="0068360D" w:rsidP="00C20296">
            <w:pPr>
              <w:pStyle w:val="TableText0"/>
              <w:rPr>
                <w:rFonts w:cstheme="minorHAnsi"/>
                <w:sz w:val="20"/>
              </w:rPr>
            </w:pPr>
            <w:r w:rsidRPr="006E4AF6">
              <w:rPr>
                <w:color w:val="000000"/>
                <w:sz w:val="20"/>
                <w:lang w:val="ru-RU"/>
              </w:rPr>
              <w:t>11 июня 2026 г</w:t>
            </w:r>
            <w:r w:rsidR="003949DA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7674" w:type="dxa"/>
          </w:tcPr>
          <w:p w14:paraId="35F0FC0B" w14:textId="6147157D" w:rsidR="00456206" w:rsidRPr="006E4AF6" w:rsidRDefault="006E4AF6" w:rsidP="00AF6ADA">
            <w:pPr>
              <w:pStyle w:val="TableText0"/>
              <w:ind w:left="284" w:hanging="284"/>
              <w:rPr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−</w:t>
            </w:r>
            <w:r>
              <w:rPr>
                <w:color w:val="000000"/>
                <w:sz w:val="20"/>
                <w:lang w:val="ru-RU"/>
              </w:rPr>
              <w:tab/>
            </w:r>
            <w:r w:rsidR="00AF6ADA" w:rsidRPr="006E4AF6">
              <w:rPr>
                <w:color w:val="000000"/>
                <w:sz w:val="20"/>
                <w:lang w:val="ru-RU"/>
              </w:rPr>
              <w:t xml:space="preserve">Представление формы в Приложении 2 </w:t>
            </w:r>
            <w:hyperlink r:id="rId25" w:history="1">
              <w:r w:rsidR="00AF6ADA" w:rsidRPr="006E4AF6">
                <w:rPr>
                  <w:rStyle w:val="Hyperlink"/>
                  <w:sz w:val="20"/>
                  <w:lang w:val="ru-RU"/>
                </w:rPr>
                <w:t>Цирку</w:t>
              </w:r>
              <w:r w:rsidR="00AF6ADA" w:rsidRPr="006E4AF6">
                <w:rPr>
                  <w:rStyle w:val="Hyperlink"/>
                  <w:sz w:val="20"/>
                  <w:lang w:val="ru-RU"/>
                </w:rPr>
                <w:t>л</w:t>
              </w:r>
              <w:r w:rsidR="00AF6ADA" w:rsidRPr="006E4AF6">
                <w:rPr>
                  <w:rStyle w:val="Hyperlink"/>
                  <w:sz w:val="20"/>
                  <w:lang w:val="ru-RU"/>
                </w:rPr>
                <w:t>яра 92 БСЭ</w:t>
              </w:r>
            </w:hyperlink>
            <w:r w:rsidR="00AF6ADA" w:rsidRPr="006E4AF6">
              <w:rPr>
                <w:color w:val="000000"/>
                <w:sz w:val="20"/>
                <w:lang w:val="ru-RU"/>
              </w:rPr>
              <w:t xml:space="preserve"> относительно консультаций с Государствами-Членами в рамках ТПУ по проекту новой Рекомендации МСЭ-Т Y.2257 (ранее Y.fdcs)</w:t>
            </w:r>
            <w:r w:rsidR="00456206">
              <w:fldChar w:fldCharType="begin"/>
            </w:r>
            <w:r w:rsidR="00456206">
              <w:instrText>HYPERLINK "https://www.itu.int/md/T25-TSB-CIR-0092/en"</w:instrText>
            </w:r>
            <w:r w:rsidR="00456206">
              <w:fldChar w:fldCharType="separate"/>
            </w:r>
            <w:r w:rsidR="00456206">
              <w:fldChar w:fldCharType="end"/>
            </w:r>
          </w:p>
        </w:tc>
      </w:tr>
    </w:tbl>
    <w:p w14:paraId="5D4DD0C5" w14:textId="1528B34A" w:rsidR="00456206" w:rsidRPr="008B37F9" w:rsidRDefault="00456206" w:rsidP="006C6D03">
      <w:pPr>
        <w:keepNext/>
        <w:keepLines/>
        <w:spacing w:before="120"/>
        <w:rPr>
          <w:rFonts w:cstheme="minorHAnsi"/>
          <w:szCs w:val="22"/>
          <w:lang w:val="ru-RU"/>
        </w:rPr>
      </w:pPr>
      <w:r>
        <w:rPr>
          <w:lang w:val="ru-RU"/>
        </w:rPr>
        <w:t>Желаю вам плодотворного и приятного начала работы.</w:t>
      </w:r>
    </w:p>
    <w:tbl>
      <w:tblPr>
        <w:tblStyle w:val="TableGrid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456206" w:rsidRPr="003D69B8" w14:paraId="655B5FB5" w14:textId="77777777" w:rsidTr="006E4AF6">
        <w:trPr>
          <w:cantSplit/>
          <w:trHeight w:val="1955"/>
        </w:trPr>
        <w:tc>
          <w:tcPr>
            <w:tcW w:w="6946" w:type="dxa"/>
            <w:vMerge w:val="restart"/>
            <w:tcBorders>
              <w:right w:val="single" w:sz="4" w:space="0" w:color="auto"/>
            </w:tcBorders>
          </w:tcPr>
          <w:p w14:paraId="1F55C930" w14:textId="1FD1DA27" w:rsidR="00E13712" w:rsidRPr="00A403E8" w:rsidRDefault="00456206" w:rsidP="00A403E8">
            <w:pPr>
              <w:keepNext/>
              <w:keepLines/>
              <w:spacing w:before="120"/>
              <w:ind w:left="-107"/>
              <w:rPr>
                <w:rFonts w:cstheme="minorHAnsi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>С уважением,</w:t>
            </w:r>
          </w:p>
          <w:p w14:paraId="4832D423" w14:textId="50AAC5E3" w:rsidR="00456206" w:rsidRPr="00A403E8" w:rsidRDefault="00813532" w:rsidP="00A403E8">
            <w:pPr>
              <w:keepNext/>
              <w:keepLines/>
              <w:spacing w:before="720"/>
              <w:ind w:left="-115"/>
              <w:rPr>
                <w:color w:val="000000"/>
                <w:lang w:val="ru-RU"/>
              </w:rPr>
            </w:pPr>
            <w:r>
              <w:rPr>
                <w:noProof/>
                <w:color w:val="00000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67F3FDB1" wp14:editId="2D86D48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68580</wp:posOffset>
                  </wp:positionV>
                  <wp:extent cx="768350" cy="342900"/>
                  <wp:effectExtent l="0" t="0" r="0" b="0"/>
                  <wp:wrapNone/>
                  <wp:docPr id="10844335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433529" name="Picture 1084433529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56206">
              <w:rPr>
                <w:color w:val="000000"/>
                <w:lang w:val="ru-RU"/>
              </w:rPr>
              <w:t>Сейдзо Оноэ</w:t>
            </w:r>
            <w:r w:rsidR="008B37F9">
              <w:rPr>
                <w:color w:val="000000"/>
                <w:lang w:val="ru-RU"/>
              </w:rPr>
              <w:br/>
            </w:r>
            <w:r w:rsidR="00456206">
              <w:rPr>
                <w:color w:val="000000"/>
                <w:lang w:val="ru-RU"/>
              </w:rPr>
              <w:t>Директор Бюро</w:t>
            </w:r>
            <w:r w:rsidR="008B37F9">
              <w:rPr>
                <w:color w:val="000000"/>
                <w:lang w:val="ru-RU"/>
              </w:rPr>
              <w:br/>
            </w:r>
            <w:r w:rsidR="00456206">
              <w:rPr>
                <w:color w:val="000000"/>
                <w:lang w:val="ru-RU"/>
              </w:rPr>
              <w:t>стандартизации электросвязи</w:t>
            </w:r>
          </w:p>
          <w:p w14:paraId="27C4C025" w14:textId="2BA83038" w:rsidR="00A403E8" w:rsidRPr="00A403E8" w:rsidRDefault="00A403E8" w:rsidP="00A403E8">
            <w:pPr>
              <w:spacing w:before="360"/>
              <w:ind w:left="-105"/>
            </w:pPr>
            <w:r w:rsidRPr="006E4AF6">
              <w:rPr>
                <w:b/>
                <w:bCs/>
                <w:lang w:val="ru-RU"/>
              </w:rPr>
              <w:t>Приложения</w:t>
            </w:r>
            <w:r>
              <w:rPr>
                <w:lang w:val="ru-RU"/>
              </w:rPr>
              <w:t>: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0C1A57" w14:textId="075B42C8" w:rsidR="00456206" w:rsidRPr="00890112" w:rsidRDefault="006E4AF6" w:rsidP="00C20296">
            <w:pPr>
              <w:keepNext/>
              <w:keepLines/>
              <w:spacing w:before="0"/>
              <w:ind w:left="113" w:right="113"/>
              <w:jc w:val="center"/>
              <w:rPr>
                <w:rFonts w:cstheme="minorBidi"/>
                <w:color w:val="FFFFFF" w:themeColor="background1"/>
              </w:rPr>
            </w:pPr>
            <w:r w:rsidRPr="00890112">
              <w:rPr>
                <w:noProof/>
                <w:color w:val="FFFFFF" w:themeColor="background1"/>
              </w:rPr>
              <w:drawing>
                <wp:inline distT="0" distB="0" distL="0" distR="0" wp14:anchorId="531DAAA0" wp14:editId="2EC5E5B7">
                  <wp:extent cx="1113576" cy="1113576"/>
                  <wp:effectExtent l="0" t="0" r="0" b="0"/>
                  <wp:docPr id="54" name="Picture 54" descr="This QR code redirects to the latest meeeting information at:&#10;http://handle.itu.int/11.1002/groups/sg1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698" t="-2432" r="9698"/>
                          <a:stretch/>
                        </pic:blipFill>
                        <pic:spPr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6206">
              <w:rPr>
                <w:color w:val="000000"/>
                <w:lang w:val="ru-RU"/>
              </w:rPr>
              <w:t>ИК13 МСЭ-Т</w:t>
            </w:r>
          </w:p>
        </w:tc>
      </w:tr>
      <w:tr w:rsidR="00456206" w:rsidRPr="003D69B8" w14:paraId="3483E2C2" w14:textId="77777777" w:rsidTr="006E4AF6">
        <w:trPr>
          <w:cantSplit/>
          <w:trHeight w:val="227"/>
        </w:trPr>
        <w:tc>
          <w:tcPr>
            <w:tcW w:w="6946" w:type="dxa"/>
            <w:vMerge/>
          </w:tcPr>
          <w:p w14:paraId="7D73965D" w14:textId="77777777" w:rsidR="00456206" w:rsidRPr="003D69B8" w:rsidRDefault="00456206" w:rsidP="00C20296">
            <w:pPr>
              <w:spacing w:before="480"/>
              <w:rPr>
                <w:rFonts w:cstheme="minorHAnsi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7867" w14:textId="6720EA05" w:rsidR="00456206" w:rsidRPr="006E4AF6" w:rsidRDefault="00456206" w:rsidP="00C20296">
            <w:pPr>
              <w:spacing w:before="0"/>
              <w:jc w:val="center"/>
              <w:rPr>
                <w:rFonts w:eastAsia="SimSun" w:cstheme="minorHAnsi"/>
                <w:noProof/>
                <w:sz w:val="20"/>
              </w:rPr>
            </w:pPr>
            <w:r w:rsidRPr="006E4AF6">
              <w:rPr>
                <w:color w:val="000000"/>
                <w:sz w:val="20"/>
                <w:lang w:val="ru-RU"/>
              </w:rPr>
              <w:t xml:space="preserve">Последняя информация </w:t>
            </w:r>
            <w:r w:rsidR="006E4AF6" w:rsidRPr="006E4AF6">
              <w:rPr>
                <w:color w:val="000000"/>
                <w:sz w:val="20"/>
                <w:lang w:val="ru-RU"/>
              </w:rPr>
              <w:br/>
            </w:r>
            <w:r w:rsidRPr="006E4AF6">
              <w:rPr>
                <w:color w:val="000000"/>
                <w:sz w:val="20"/>
                <w:lang w:val="ru-RU"/>
              </w:rPr>
              <w:t>о собрании</w:t>
            </w:r>
          </w:p>
        </w:tc>
      </w:tr>
    </w:tbl>
    <w:p w14:paraId="746DA628" w14:textId="77777777" w:rsidR="006E4AF6" w:rsidRDefault="006E4AF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sz w:val="28"/>
          <w:lang w:val="ru-RU"/>
        </w:rPr>
      </w:pPr>
      <w:r>
        <w:rPr>
          <w:bCs/>
          <w:lang w:val="ru-RU"/>
        </w:rPr>
        <w:br w:type="page"/>
      </w:r>
    </w:p>
    <w:p w14:paraId="231AE83E" w14:textId="7DC6D07D" w:rsidR="006E4AF6" w:rsidRDefault="00456206" w:rsidP="006E4AF6">
      <w:pPr>
        <w:pStyle w:val="AnnexNo"/>
        <w:rPr>
          <w:lang w:val="ru-RU"/>
        </w:rPr>
      </w:pPr>
      <w:r>
        <w:rPr>
          <w:lang w:val="ru-RU"/>
        </w:rPr>
        <w:lastRenderedPageBreak/>
        <w:t>ПРИЛОЖЕНИЕ A</w:t>
      </w:r>
    </w:p>
    <w:p w14:paraId="666C6981" w14:textId="4B789B23" w:rsidR="00456206" w:rsidRPr="003949DA" w:rsidRDefault="00456206" w:rsidP="006E4AF6">
      <w:pPr>
        <w:pStyle w:val="Annextitle"/>
        <w:rPr>
          <w:szCs w:val="28"/>
          <w:lang w:val="ru-RU"/>
        </w:rPr>
      </w:pPr>
      <w:r>
        <w:rPr>
          <w:lang w:val="ru-RU"/>
        </w:rPr>
        <w:t xml:space="preserve">Практическая информация для </w:t>
      </w:r>
      <w:r w:rsidR="003949DA">
        <w:rPr>
          <w:lang w:val="ru-RU"/>
        </w:rPr>
        <w:t>собрания</w:t>
      </w:r>
    </w:p>
    <w:p w14:paraId="681875F1" w14:textId="77777777" w:rsidR="00456206" w:rsidRPr="006E4AF6" w:rsidRDefault="00456206" w:rsidP="006E4AF6">
      <w:pPr>
        <w:tabs>
          <w:tab w:val="left" w:pos="1418"/>
          <w:tab w:val="left" w:pos="1702"/>
          <w:tab w:val="left" w:pos="2160"/>
        </w:tabs>
        <w:spacing w:before="360" w:after="24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МЕТОДЫ И СРЕДСТВА РАБОТЫ</w:t>
      </w:r>
    </w:p>
    <w:p w14:paraId="0D7196F7" w14:textId="5F270A07" w:rsidR="00456206" w:rsidRPr="008B37F9" w:rsidRDefault="00456206" w:rsidP="00465D1C">
      <w:pPr>
        <w:spacing w:after="120"/>
        <w:jc w:val="both"/>
        <w:rPr>
          <w:rFonts w:eastAsia="SimSun"/>
          <w:szCs w:val="22"/>
          <w:lang w:val="ru-RU"/>
        </w:rPr>
      </w:pPr>
      <w:r w:rsidRPr="000F0C49">
        <w:rPr>
          <w:b/>
          <w:bCs/>
          <w:lang w:val="ru-RU"/>
        </w:rPr>
        <w:t>ПРЕДСТАВЛЕНИЕ ДОКУМЕНТОВ И ДОСТУП К ДОКУМЕНТАМ</w:t>
      </w:r>
      <w:r>
        <w:rPr>
          <w:lang w:val="ru-RU"/>
        </w:rPr>
        <w:t>: Собрание будет проходить на безбумажной основе. Вклады Членов следует представлять, используя опцию "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net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T</w:instrText>
      </w:r>
      <w:r w:rsidRPr="00A403E8">
        <w:rPr>
          <w:lang w:val="ru-RU"/>
        </w:rPr>
        <w:instrText>/</w:instrText>
      </w:r>
      <w:r>
        <w:instrText>ddp</w:instrText>
      </w:r>
      <w:r w:rsidRPr="00A403E8">
        <w:rPr>
          <w:lang w:val="ru-RU"/>
        </w:rPr>
        <w:instrText>/"</w:instrText>
      </w:r>
      <w:r>
        <w:fldChar w:fldCharType="separate"/>
      </w:r>
      <w:r w:rsidRPr="008B37F9">
        <w:rPr>
          <w:rStyle w:val="Hyperlink"/>
          <w:lang w:val="ru-RU"/>
        </w:rPr>
        <w:t>Непосредственное размещение документов</w:t>
      </w:r>
      <w:r>
        <w:fldChar w:fldCharType="end"/>
      </w:r>
      <w:r>
        <w:rPr>
          <w:lang w:val="ru-RU"/>
        </w:rPr>
        <w:t xml:space="preserve">"; проекты временных документов (TD) следует представлять по электронной почте в секретариат исследовательских комиссий, используя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en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T</w:instrText>
      </w:r>
      <w:r w:rsidRPr="00A403E8">
        <w:rPr>
          <w:lang w:val="ru-RU"/>
        </w:rPr>
        <w:instrText>/</w:instrText>
      </w:r>
      <w:r>
        <w:instrText>studygroups</w:instrText>
      </w:r>
      <w:r w:rsidRPr="00A403E8">
        <w:rPr>
          <w:lang w:val="ru-RU"/>
        </w:rPr>
        <w:instrText>/</w:instrText>
      </w:r>
      <w:r>
        <w:instrText>Pages</w:instrText>
      </w:r>
      <w:r w:rsidRPr="00A403E8">
        <w:rPr>
          <w:lang w:val="ru-RU"/>
        </w:rPr>
        <w:instrText>/</w:instrText>
      </w:r>
      <w:r>
        <w:instrText>templates</w:instrText>
      </w:r>
      <w:r w:rsidRPr="00A403E8">
        <w:rPr>
          <w:lang w:val="ru-RU"/>
        </w:rPr>
        <w:instrText>.</w:instrText>
      </w:r>
      <w:r>
        <w:instrText>aspx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соответствующий шаблон</w:t>
      </w:r>
      <w:r>
        <w:fldChar w:fldCharType="end"/>
      </w:r>
      <w:r>
        <w:rPr>
          <w:lang w:val="ru-RU"/>
        </w:rPr>
        <w:t xml:space="preserve">. Доступ к документам собрания обеспечивается с домашней страницы исследовательской комиссии и предоставляется только Членам МСЭ-Т, имеющим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TIES</w:instrText>
      </w:r>
      <w:r w:rsidRPr="00A403E8">
        <w:rPr>
          <w:lang w:val="ru-RU"/>
        </w:rPr>
        <w:instrText>/"</w:instrText>
      </w:r>
      <w:r>
        <w:fldChar w:fldCharType="separate"/>
      </w:r>
      <w:r w:rsidRPr="008B37F9">
        <w:rPr>
          <w:rStyle w:val="Hyperlink"/>
          <w:lang w:val="ru-RU"/>
        </w:rPr>
        <w:t>учетную запись пользователя МСЭ</w:t>
      </w:r>
      <w:r>
        <w:fldChar w:fldCharType="end"/>
      </w:r>
      <w:r>
        <w:rPr>
          <w:lang w:val="ru-RU"/>
        </w:rPr>
        <w:t xml:space="preserve"> c доступом к</w:t>
      </w:r>
      <w:r w:rsidR="006E4AF6">
        <w:rPr>
          <w:lang w:val="ru-RU"/>
        </w:rPr>
        <w:t> </w:t>
      </w:r>
      <w:r>
        <w:rPr>
          <w:lang w:val="ru-RU"/>
        </w:rPr>
        <w:t>TIES.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net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T</w:instrText>
      </w:r>
      <w:r w:rsidRPr="00A403E8">
        <w:rPr>
          <w:lang w:val="ru-RU"/>
        </w:rPr>
        <w:instrText>/</w:instrText>
      </w:r>
      <w:r>
        <w:instrText>ddp</w:instrText>
      </w:r>
      <w:r w:rsidRPr="00A403E8">
        <w:rPr>
          <w:lang w:val="ru-RU"/>
        </w:rPr>
        <w:instrText>/"</w:instrText>
      </w:r>
      <w:r>
        <w:fldChar w:fldCharType="separate"/>
      </w:r>
      <w:r>
        <w:fldChar w:fldCharType="end"/>
      </w:r>
      <w:hyperlink r:id="rId28" w:history="1"/>
      <w:hyperlink r:id="rId29" w:history="1"/>
    </w:p>
    <w:p w14:paraId="38400530" w14:textId="77777777" w:rsidR="00D42BC7" w:rsidRPr="008B37F9" w:rsidRDefault="00D42BC7" w:rsidP="00465D1C">
      <w:pPr>
        <w:spacing w:after="120"/>
        <w:jc w:val="both"/>
        <w:rPr>
          <w:rFonts w:eastAsia="SimSun"/>
          <w:szCs w:val="22"/>
          <w:lang w:val="ru-RU"/>
        </w:rPr>
      </w:pPr>
      <w:r>
        <w:rPr>
          <w:b/>
          <w:bCs/>
          <w:lang w:val="ru-RU"/>
        </w:rPr>
        <w:t>РАБОЧИЙ ЯЗЫК</w:t>
      </w:r>
      <w:r>
        <w:rPr>
          <w:lang w:val="ru-RU"/>
        </w:rPr>
        <w:t>: Собрание будет проходить только на английском языке без устного перевода.</w:t>
      </w:r>
    </w:p>
    <w:p w14:paraId="4DA21C2E" w14:textId="37DB15BF" w:rsidR="00D42BC7" w:rsidRPr="008B37F9" w:rsidRDefault="000F0C49" w:rsidP="00465D1C">
      <w:pPr>
        <w:jc w:val="both"/>
        <w:rPr>
          <w:szCs w:val="22"/>
          <w:lang w:val="ru-RU"/>
        </w:rPr>
      </w:pPr>
      <w:r w:rsidRPr="000F0C49">
        <w:rPr>
          <w:b/>
          <w:bCs/>
          <w:lang w:val="ru-RU"/>
        </w:rPr>
        <w:t>ВВОД СУБТИТРОВ В РЕАЛЬНОМ ВРЕМЕНИ</w:t>
      </w:r>
      <w:r w:rsidR="00D42BC7">
        <w:rPr>
          <w:lang w:val="ru-RU"/>
        </w:rPr>
        <w:t xml:space="preserve">: Для заключительного пленарного заседания Исследовательской комиссии будет обеспечиваться ввод субтитров в режиме реального времени. </w:t>
      </w:r>
    </w:p>
    <w:p w14:paraId="04EBAF47" w14:textId="1CDB033C" w:rsidR="000B6C48" w:rsidRPr="008B37F9" w:rsidRDefault="000B6C48" w:rsidP="00465D1C">
      <w:pPr>
        <w:jc w:val="both"/>
        <w:rPr>
          <w:lang w:val="ru-RU"/>
        </w:rPr>
      </w:pPr>
      <w:r>
        <w:rPr>
          <w:lang w:val="ru-RU"/>
        </w:rPr>
        <w:t xml:space="preserve">Делегаты могут воспользоваться средствами </w:t>
      </w:r>
      <w:r>
        <w:rPr>
          <w:b/>
          <w:bCs/>
          <w:lang w:val="ru-RU"/>
        </w:rPr>
        <w:t>БЕСПРОВОДНОЙ ЛВС</w:t>
      </w:r>
      <w:r>
        <w:rPr>
          <w:lang w:val="ru-RU"/>
        </w:rPr>
        <w:t xml:space="preserve">, расположенными во всех залах заседаний МСЭ. Подробная информация представлена на месте и на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en</w:instrText>
      </w:r>
      <w:r w:rsidRPr="00A403E8">
        <w:rPr>
          <w:lang w:val="ru-RU"/>
        </w:rPr>
        <w:instrText>/</w:instrText>
      </w:r>
      <w:r>
        <w:instrText>general</w:instrText>
      </w:r>
      <w:r w:rsidRPr="00A403E8">
        <w:rPr>
          <w:lang w:val="ru-RU"/>
        </w:rPr>
        <w:instrText>-</w:instrText>
      </w:r>
      <w:r>
        <w:instrText>secretariat</w:instrText>
      </w:r>
      <w:r w:rsidRPr="00A403E8">
        <w:rPr>
          <w:lang w:val="ru-RU"/>
        </w:rPr>
        <w:instrText>/</w:instrText>
      </w:r>
      <w:r>
        <w:instrText>ICT</w:instrText>
      </w:r>
      <w:r w:rsidRPr="00A403E8">
        <w:rPr>
          <w:lang w:val="ru-RU"/>
        </w:rPr>
        <w:instrText>-</w:instrText>
      </w:r>
      <w:r>
        <w:instrText>Services</w:instrText>
      </w:r>
      <w:r w:rsidRPr="00A403E8">
        <w:rPr>
          <w:lang w:val="ru-RU"/>
        </w:rPr>
        <w:instrText>/</w:instrText>
      </w:r>
      <w:r>
        <w:instrText>Pages</w:instrText>
      </w:r>
      <w:r w:rsidRPr="00A403E8">
        <w:rPr>
          <w:lang w:val="ru-RU"/>
        </w:rPr>
        <w:instrText>/</w:instrText>
      </w:r>
      <w:r>
        <w:instrText>default</w:instrText>
      </w:r>
      <w:r w:rsidRPr="00A403E8">
        <w:rPr>
          <w:lang w:val="ru-RU"/>
        </w:rPr>
        <w:instrText>.</w:instrText>
      </w:r>
      <w:r>
        <w:instrText>aspx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веб-сайте МСЭ</w:t>
      </w:r>
      <w:r>
        <w:fldChar w:fldCharType="end"/>
      </w:r>
      <w:r>
        <w:rPr>
          <w:lang w:val="ru-RU"/>
        </w:rPr>
        <w:t>.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en</w:instrText>
      </w:r>
      <w:r w:rsidRPr="00A403E8">
        <w:rPr>
          <w:lang w:val="ru-RU"/>
        </w:rPr>
        <w:instrText>/</w:instrText>
      </w:r>
      <w:r>
        <w:instrText>general</w:instrText>
      </w:r>
      <w:r w:rsidRPr="00A403E8">
        <w:rPr>
          <w:lang w:val="ru-RU"/>
        </w:rPr>
        <w:instrText>-</w:instrText>
      </w:r>
      <w:r>
        <w:instrText>secretariat</w:instrText>
      </w:r>
      <w:r w:rsidRPr="00A403E8">
        <w:rPr>
          <w:lang w:val="ru-RU"/>
        </w:rPr>
        <w:instrText>/</w:instrText>
      </w:r>
      <w:r>
        <w:instrText>ICT</w:instrText>
      </w:r>
      <w:r w:rsidRPr="00A403E8">
        <w:rPr>
          <w:lang w:val="ru-RU"/>
        </w:rPr>
        <w:instrText>-</w:instrText>
      </w:r>
      <w:r>
        <w:instrText>Services</w:instrText>
      </w:r>
      <w:r w:rsidRPr="00A403E8">
        <w:rPr>
          <w:lang w:val="ru-RU"/>
        </w:rPr>
        <w:instrText>/</w:instrText>
      </w:r>
      <w:r>
        <w:instrText>Pages</w:instrText>
      </w:r>
      <w:r w:rsidRPr="00A403E8">
        <w:rPr>
          <w:lang w:val="ru-RU"/>
        </w:rPr>
        <w:instrText>/</w:instrText>
      </w:r>
      <w:r>
        <w:instrText>default</w:instrText>
      </w:r>
      <w:r w:rsidRPr="00A403E8">
        <w:rPr>
          <w:lang w:val="ru-RU"/>
        </w:rPr>
        <w:instrText>.</w:instrText>
      </w:r>
      <w:r>
        <w:instrText>aspx</w:instrText>
      </w:r>
      <w:r w:rsidRPr="00A403E8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5E984CE9" w14:textId="77777777" w:rsidR="00507684" w:rsidRPr="008B37F9" w:rsidRDefault="00507684" w:rsidP="00465D1C">
      <w:pPr>
        <w:jc w:val="both"/>
        <w:rPr>
          <w:szCs w:val="22"/>
          <w:lang w:val="ru-RU"/>
        </w:rPr>
      </w:pPr>
      <w:r>
        <w:rPr>
          <w:b/>
          <w:bCs/>
          <w:lang w:val="ru-RU"/>
        </w:rPr>
        <w:t xml:space="preserve">ЯЧЕЙКИ С ЭЛЕКТРОННЫМ ЗАМКОМ </w:t>
      </w:r>
      <w:r>
        <w:rPr>
          <w:lang w:val="ru-RU"/>
        </w:rPr>
        <w:t>доступны на протяжении собрания по электронному пропуску делегата МСЭ-Т с функцией RFID. Ячейки с электронным замком расположены на уровне входа и на первом цокольном этаже здания МСЭ "Башня", а также на нижнем (ground) этаже здания "Монбрийан".</w:t>
      </w:r>
    </w:p>
    <w:p w14:paraId="13CB7E4F" w14:textId="102DAFED" w:rsidR="00507684" w:rsidRPr="008B37F9" w:rsidRDefault="00507684" w:rsidP="00465D1C">
      <w:pPr>
        <w:jc w:val="both"/>
        <w:rPr>
          <w:szCs w:val="22"/>
          <w:lang w:val="ru-RU"/>
        </w:rPr>
      </w:pPr>
      <w:r>
        <w:rPr>
          <w:b/>
          <w:bCs/>
          <w:lang w:val="ru-RU"/>
        </w:rPr>
        <w:t xml:space="preserve">ПРИНТЕРЫ </w:t>
      </w:r>
      <w:r>
        <w:rPr>
          <w:lang w:val="ru-RU"/>
        </w:rPr>
        <w:t xml:space="preserve">расположены в зонах отдыха для делегатов и вблизи всех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en</w:instrText>
      </w:r>
      <w:r w:rsidRPr="00A403E8">
        <w:rPr>
          <w:lang w:val="ru-RU"/>
        </w:rPr>
        <w:instrText>/</w:instrText>
      </w:r>
      <w:r>
        <w:instrText>about</w:instrText>
      </w:r>
      <w:r w:rsidRPr="00A403E8">
        <w:rPr>
          <w:lang w:val="ru-RU"/>
        </w:rPr>
        <w:instrText>/</w:instrText>
      </w:r>
      <w:r>
        <w:instrText>Documents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plan</w:instrText>
      </w:r>
      <w:r w:rsidRPr="00A403E8">
        <w:rPr>
          <w:lang w:val="ru-RU"/>
        </w:rPr>
        <w:instrText>.</w:instrText>
      </w:r>
      <w:r>
        <w:instrText>pdf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основных залов заседаний</w:t>
      </w:r>
      <w:r>
        <w:fldChar w:fldCharType="end"/>
      </w:r>
      <w:r>
        <w:rPr>
          <w:lang w:val="ru-RU"/>
        </w:rPr>
        <w:t xml:space="preserve">. Для того чтобы избежать необходимости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приведены </w:t>
      </w:r>
      <w:hyperlink r:id="rId30" w:history="1">
        <w:r w:rsidRPr="008B37F9">
          <w:rPr>
            <w:rStyle w:val="Hyperlink"/>
            <w:lang w:val="ru-RU"/>
          </w:rPr>
          <w:t>здесь</w:t>
        </w:r>
      </w:hyperlink>
      <w:r>
        <w:rPr>
          <w:lang w:val="ru-RU"/>
        </w:rPr>
        <w:t>.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en</w:instrText>
      </w:r>
      <w:r w:rsidRPr="00A403E8">
        <w:rPr>
          <w:lang w:val="ru-RU"/>
        </w:rPr>
        <w:instrText>/</w:instrText>
      </w:r>
      <w:r>
        <w:instrText>about</w:instrText>
      </w:r>
      <w:r w:rsidRPr="00A403E8">
        <w:rPr>
          <w:lang w:val="ru-RU"/>
        </w:rPr>
        <w:instrText>/</w:instrText>
      </w:r>
      <w:r>
        <w:instrText>Documents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plan</w:instrText>
      </w:r>
      <w:r w:rsidRPr="00A403E8">
        <w:rPr>
          <w:lang w:val="ru-RU"/>
        </w:rPr>
        <w:instrText>.</w:instrText>
      </w:r>
      <w:r>
        <w:instrText>pdf</w:instrText>
      </w:r>
      <w:r w:rsidRPr="00A403E8">
        <w:rPr>
          <w:lang w:val="ru-RU"/>
        </w:rPr>
        <w:instrText>"</w:instrText>
      </w:r>
      <w:r>
        <w:fldChar w:fldCharType="separate"/>
      </w:r>
      <w:r>
        <w:fldChar w:fldCharType="end"/>
      </w:r>
      <w:bookmarkStart w:id="0" w:name="_Hlk94878660"/>
      <w:r>
        <w:fldChar w:fldCharType="begin"/>
      </w:r>
      <w:r>
        <w:instrText>HYPERLINK</w:instrText>
      </w:r>
      <w:r w:rsidRPr="008B37F9">
        <w:rPr>
          <w:lang w:val="ru-RU"/>
        </w:rPr>
        <w:instrText xml:space="preserve"> "</w:instrText>
      </w:r>
      <w:r>
        <w:instrText>https</w:instrText>
      </w:r>
      <w:r w:rsidRPr="008B37F9">
        <w:rPr>
          <w:lang w:val="ru-RU"/>
        </w:rPr>
        <w:instrText>://</w:instrText>
      </w:r>
      <w:r>
        <w:instrText>itu</w:instrText>
      </w:r>
      <w:r w:rsidRPr="008B37F9">
        <w:rPr>
          <w:lang w:val="ru-RU"/>
        </w:rPr>
        <w:instrText>.</w:instrText>
      </w:r>
      <w:r>
        <w:instrText>int</w:instrText>
      </w:r>
      <w:r w:rsidRPr="008B37F9">
        <w:rPr>
          <w:lang w:val="ru-RU"/>
        </w:rPr>
        <w:instrText>/</w:instrText>
      </w:r>
      <w:r>
        <w:instrText>go</w:instrText>
      </w:r>
      <w:r w:rsidRPr="008B37F9">
        <w:rPr>
          <w:lang w:val="ru-RU"/>
        </w:rPr>
        <w:instrText>/</w:instrText>
      </w:r>
      <w:r>
        <w:instrText>e</w:instrText>
      </w:r>
      <w:r w:rsidRPr="008B37F9">
        <w:rPr>
          <w:lang w:val="ru-RU"/>
        </w:rPr>
        <w:instrText>-</w:instrText>
      </w:r>
      <w:r>
        <w:instrText>print</w:instrText>
      </w:r>
      <w:r w:rsidRPr="008B37F9">
        <w:rPr>
          <w:lang w:val="ru-RU"/>
        </w:rPr>
        <w:instrText>"</w:instrText>
      </w:r>
      <w:r>
        <w:fldChar w:fldCharType="separate"/>
      </w:r>
      <w:r>
        <w:fldChar w:fldCharType="end"/>
      </w:r>
      <w:bookmarkEnd w:id="0"/>
    </w:p>
    <w:p w14:paraId="2E415B23" w14:textId="1F46364D" w:rsidR="00507684" w:rsidRPr="008B37F9" w:rsidRDefault="00507684" w:rsidP="00465D1C">
      <w:pPr>
        <w:jc w:val="both"/>
        <w:rPr>
          <w:szCs w:val="22"/>
          <w:lang w:val="ru-RU"/>
        </w:rPr>
      </w:pPr>
      <w:r>
        <w:rPr>
          <w:b/>
          <w:bCs/>
          <w:lang w:val="ru-RU"/>
        </w:rPr>
        <w:t xml:space="preserve">ПОРТАТИВНЫЕ КОМПЬЮТЕРЫ ДЛЯ ВРЕМЕННОГО ПОЛЬЗОВАНИЯ </w:t>
      </w:r>
      <w:r>
        <w:rPr>
          <w:lang w:val="ru-RU"/>
        </w:rPr>
        <w:t>доступны для делегатов в Службе помощи МСЭ (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file</w:instrText>
      </w:r>
      <w:r w:rsidRPr="00A403E8">
        <w:rPr>
          <w:lang w:val="ru-RU"/>
        </w:rPr>
        <w:instrText>:///</w:instrText>
      </w:r>
      <w:r>
        <w:instrText>C</w:instrText>
      </w:r>
      <w:r w:rsidRPr="00A403E8">
        <w:rPr>
          <w:lang w:val="ru-RU"/>
        </w:rPr>
        <w:instrText>:\\</w:instrText>
      </w:r>
      <w:r>
        <w:instrText>Users</w:instrText>
      </w:r>
      <w:r w:rsidRPr="00A403E8">
        <w:rPr>
          <w:lang w:val="ru-RU"/>
        </w:rPr>
        <w:instrText>\\</w:instrText>
      </w:r>
      <w:r>
        <w:instrText>maloletk</w:instrText>
      </w:r>
      <w:r w:rsidRPr="00A403E8">
        <w:rPr>
          <w:lang w:val="ru-RU"/>
        </w:rPr>
        <w:instrText>\\</w:instrText>
      </w:r>
      <w:r>
        <w:instrText>Downloads</w:instrText>
      </w:r>
      <w:r w:rsidRPr="00A403E8">
        <w:rPr>
          <w:lang w:val="ru-RU"/>
        </w:rPr>
        <w:instrText>\\</w:instrText>
      </w:r>
      <w:r>
        <w:instrText>servicedesk</w:instrText>
      </w:r>
      <w:r w:rsidRPr="00A403E8">
        <w:rPr>
          <w:lang w:val="ru-RU"/>
        </w:rPr>
        <w:instrText>@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servicedesk@itu.int</w:t>
      </w:r>
      <w:r>
        <w:fldChar w:fldCharType="end"/>
      </w:r>
      <w:r>
        <w:rPr>
          <w:lang w:val="ru-RU"/>
        </w:rPr>
        <w:t>); они предоставляются по наличию в порядке очередности прибытия.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mailto</w:instrText>
      </w:r>
      <w:r w:rsidRPr="00A403E8">
        <w:rPr>
          <w:lang w:val="ru-RU"/>
        </w:rPr>
        <w:instrText>:</w:instrText>
      </w:r>
      <w:r>
        <w:instrText>servicedesk</w:instrText>
      </w:r>
      <w:r w:rsidRPr="00A403E8">
        <w:rPr>
          <w:lang w:val="ru-RU"/>
        </w:rPr>
        <w:instrText>@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2188309D" w14:textId="6EDE3F32" w:rsidR="004112AB" w:rsidRPr="008B37F9" w:rsidRDefault="00D82DAD" w:rsidP="00465D1C">
      <w:pPr>
        <w:jc w:val="both"/>
        <w:rPr>
          <w:rFonts w:cstheme="minorHAnsi"/>
          <w:szCs w:val="22"/>
          <w:lang w:val="ru-RU"/>
        </w:rPr>
      </w:pPr>
      <w:r>
        <w:rPr>
          <w:b/>
          <w:bCs/>
          <w:lang w:val="ru-RU"/>
        </w:rPr>
        <w:t>ДИСТАНЦИОННОЕ УЧАСТИЕ</w:t>
      </w:r>
      <w:r>
        <w:rPr>
          <w:lang w:val="ru-RU"/>
        </w:rPr>
        <w:t>: Дистанционное участие обеспечивается по принципу "максимальных усилий". На пленарных заседаниях Исследовательской комиссии, посвященных открытию и закрытию собрания, обеспечивается возможность интерактивного дистанционного участия. Согласно действующим в настоящее время положениям, решения будут приниматься участниками, физически присутствующими в зале заседаний.</w:t>
      </w:r>
    </w:p>
    <w:p w14:paraId="3CEEBBC7" w14:textId="4C3482B7" w:rsidR="00FC34FF" w:rsidRDefault="002668D1" w:rsidP="00465D1C">
      <w:pPr>
        <w:tabs>
          <w:tab w:val="left" w:pos="1418"/>
          <w:tab w:val="left" w:pos="1702"/>
          <w:tab w:val="left" w:pos="2160"/>
        </w:tabs>
        <w:spacing w:after="120"/>
        <w:jc w:val="both"/>
        <w:rPr>
          <w:szCs w:val="22"/>
        </w:rPr>
      </w:pPr>
      <w:r>
        <w:rPr>
          <w:lang w:val="ru-RU"/>
        </w:rPr>
        <w:t xml:space="preserve">Интерактивное дистанционное участие будет обеспечиваться для всех заседаний, для которых запрос получен не позднее чем за 24 часа. Для получения дистанционного доступа делегаты </w:t>
      </w:r>
      <w:r w:rsidRPr="008B37F9">
        <w:rPr>
          <w:b/>
          <w:bCs/>
          <w:lang w:val="ru-RU"/>
        </w:rPr>
        <w:t>должны пройти регистрацию</w:t>
      </w:r>
      <w:r>
        <w:rPr>
          <w:lang w:val="ru-RU"/>
        </w:rPr>
        <w:t xml:space="preserve">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Использование функции чата собрания приветствуется для содействия эффективному управлению использованием времени в ходе сессий по усмотрению Председателя.</w:t>
      </w:r>
    </w:p>
    <w:p w14:paraId="57951090" w14:textId="77777777" w:rsidR="006E4AF6" w:rsidRDefault="006E4AF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55B18CA2" w14:textId="06932F95" w:rsidR="00456206" w:rsidRPr="006E4AF6" w:rsidRDefault="00456206" w:rsidP="006E4AF6">
      <w:pPr>
        <w:tabs>
          <w:tab w:val="left" w:pos="1418"/>
          <w:tab w:val="left" w:pos="1702"/>
          <w:tab w:val="left" w:pos="2160"/>
        </w:tabs>
        <w:spacing w:before="360" w:after="24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ПРЕДВАРИТЕЛЬНАЯ РЕГИСТРАЦИЯ, НОВЫЕ ДЕЛЕГАТЫ, СТИПЕНДИИ И ВИЗОВАЯ ПОДДЕРЖКА</w:t>
      </w:r>
    </w:p>
    <w:p w14:paraId="452A5737" w14:textId="00DB80AB" w:rsidR="00076859" w:rsidRPr="008B37F9" w:rsidRDefault="00456206" w:rsidP="00465D1C">
      <w:pPr>
        <w:jc w:val="both"/>
        <w:rPr>
          <w:b/>
          <w:bCs/>
          <w:szCs w:val="22"/>
          <w:lang w:val="ru-RU"/>
        </w:rPr>
      </w:pPr>
      <w:r>
        <w:rPr>
          <w:b/>
          <w:bCs/>
          <w:lang w:val="ru-RU"/>
        </w:rPr>
        <w:t>ПРЕДВАРИТЕЛЬНАЯ РЕГИСТРАЦИЯ</w:t>
      </w:r>
      <w:r>
        <w:rPr>
          <w:lang w:val="ru-RU"/>
        </w:rPr>
        <w:t xml:space="preserve">: Предварительная регистрация является обязательной </w:t>
      </w:r>
      <w:r w:rsidRPr="008B37F9">
        <w:rPr>
          <w:u w:val="single"/>
          <w:lang w:val="ru-RU"/>
        </w:rPr>
        <w:t>как для очных, так и для дистанционных участников</w:t>
      </w:r>
      <w:r>
        <w:rPr>
          <w:lang w:val="ru-RU"/>
        </w:rPr>
        <w:t xml:space="preserve">, и ее следует пройти в онлайновой форме на домашней странице Исследовательской комиссии </w:t>
      </w:r>
      <w:r w:rsidRPr="008B37F9">
        <w:rPr>
          <w:b/>
          <w:bCs/>
          <w:lang w:val="ru-RU"/>
        </w:rPr>
        <w:t>не позднее чем за один месяц до начала собрания</w:t>
      </w:r>
      <w:r>
        <w:rPr>
          <w:lang w:val="ru-RU"/>
        </w:rPr>
        <w:t>. В</w:t>
      </w:r>
      <w:r w:rsidR="006E4AF6">
        <w:rPr>
          <w:lang w:val="ru-RU"/>
        </w:rPr>
        <w:t> </w:t>
      </w:r>
      <w:r>
        <w:rPr>
          <w:lang w:val="ru-RU"/>
        </w:rPr>
        <w:t xml:space="preserve">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md</w:instrText>
      </w:r>
      <w:r w:rsidRPr="00A403E8">
        <w:rPr>
          <w:lang w:val="ru-RU"/>
        </w:rPr>
        <w:instrText>/</w:instrText>
      </w:r>
      <w:r>
        <w:instrText>T</w:instrText>
      </w:r>
      <w:r w:rsidRPr="00A403E8">
        <w:rPr>
          <w:lang w:val="ru-RU"/>
        </w:rPr>
        <w:instrText>25-</w:instrText>
      </w:r>
      <w:r>
        <w:instrText>TSB</w:instrText>
      </w:r>
      <w:r w:rsidRPr="00A403E8">
        <w:rPr>
          <w:lang w:val="ru-RU"/>
        </w:rPr>
        <w:instrText>-</w:instrText>
      </w:r>
      <w:r>
        <w:instrText>CIR</w:instrText>
      </w:r>
      <w:r w:rsidRPr="00A403E8">
        <w:rPr>
          <w:lang w:val="ru-RU"/>
        </w:rPr>
        <w:instrText>-0001"</w:instrText>
      </w:r>
      <w:r>
        <w:fldChar w:fldCharType="separate"/>
      </w:r>
      <w:r w:rsidRPr="008B37F9">
        <w:rPr>
          <w:rStyle w:val="Hyperlink"/>
          <w:lang w:val="ru-RU"/>
        </w:rPr>
        <w:t>Циркуляре 1 БСЭ</w:t>
      </w:r>
      <w:r>
        <w:fldChar w:fldCharType="end"/>
      </w:r>
      <w:r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 запросов на предоставление стипендий. Членам МСЭ предлагается по мере возможности включать в свои делегации женщин.</w:t>
      </w:r>
      <w:r w:rsidR="00076859">
        <w:fldChar w:fldCharType="begin"/>
      </w:r>
      <w:r w:rsidR="00076859">
        <w:instrText>HYPERLINK</w:instrText>
      </w:r>
      <w:r w:rsidR="00076859" w:rsidRPr="00A403E8">
        <w:rPr>
          <w:lang w:val="ru-RU"/>
        </w:rPr>
        <w:instrText xml:space="preserve"> "</w:instrText>
      </w:r>
      <w:r w:rsidR="00076859">
        <w:instrText>https</w:instrText>
      </w:r>
      <w:r w:rsidR="00076859" w:rsidRPr="00A403E8">
        <w:rPr>
          <w:lang w:val="ru-RU"/>
        </w:rPr>
        <w:instrText>://</w:instrText>
      </w:r>
      <w:r w:rsidR="00076859">
        <w:instrText>www</w:instrText>
      </w:r>
      <w:r w:rsidR="00076859" w:rsidRPr="00A403E8">
        <w:rPr>
          <w:lang w:val="ru-RU"/>
        </w:rPr>
        <w:instrText>.</w:instrText>
      </w:r>
      <w:r w:rsidR="00076859">
        <w:instrText>itu</w:instrText>
      </w:r>
      <w:r w:rsidR="00076859" w:rsidRPr="00A403E8">
        <w:rPr>
          <w:lang w:val="ru-RU"/>
        </w:rPr>
        <w:instrText>.</w:instrText>
      </w:r>
      <w:r w:rsidR="00076859">
        <w:instrText>int</w:instrText>
      </w:r>
      <w:r w:rsidR="00076859" w:rsidRPr="00A403E8">
        <w:rPr>
          <w:lang w:val="ru-RU"/>
        </w:rPr>
        <w:instrText>/</w:instrText>
      </w:r>
      <w:r w:rsidR="00076859">
        <w:instrText>md</w:instrText>
      </w:r>
      <w:r w:rsidR="00076859" w:rsidRPr="00A403E8">
        <w:rPr>
          <w:lang w:val="ru-RU"/>
        </w:rPr>
        <w:instrText>/</w:instrText>
      </w:r>
      <w:r w:rsidR="00076859">
        <w:instrText>T</w:instrText>
      </w:r>
      <w:r w:rsidR="00076859" w:rsidRPr="00A403E8">
        <w:rPr>
          <w:lang w:val="ru-RU"/>
        </w:rPr>
        <w:instrText>25-</w:instrText>
      </w:r>
      <w:r w:rsidR="00076859">
        <w:instrText>TSB</w:instrText>
      </w:r>
      <w:r w:rsidR="00076859" w:rsidRPr="00A403E8">
        <w:rPr>
          <w:lang w:val="ru-RU"/>
        </w:rPr>
        <w:instrText>-</w:instrText>
      </w:r>
      <w:r w:rsidR="00076859">
        <w:instrText>CIR</w:instrText>
      </w:r>
      <w:r w:rsidR="00076859" w:rsidRPr="00A403E8">
        <w:rPr>
          <w:lang w:val="ru-RU"/>
        </w:rPr>
        <w:instrText>-0001"</w:instrText>
      </w:r>
      <w:r w:rsidR="00076859">
        <w:fldChar w:fldCharType="separate"/>
      </w:r>
      <w:r w:rsidR="00076859">
        <w:fldChar w:fldCharType="end"/>
      </w:r>
    </w:p>
    <w:p w14:paraId="3B60390F" w14:textId="17E30084" w:rsidR="005F24DD" w:rsidRPr="008B37F9" w:rsidRDefault="005F24DD" w:rsidP="00465D1C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НОВЫМ ДЕЛЕГАТАМ </w:t>
      </w:r>
      <w:r>
        <w:rPr>
          <w:lang w:val="ru-RU"/>
        </w:rPr>
        <w:t xml:space="preserve">предлагается приветственный брифинг по прибытии, а также сопровождаемое посещение штаб-квартиры МСЭ. Желающие принять участие в этой программе могут обращаться по адресу: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file</w:instrText>
      </w:r>
      <w:r w:rsidRPr="00A403E8">
        <w:rPr>
          <w:lang w:val="ru-RU"/>
        </w:rPr>
        <w:instrText>:///</w:instrText>
      </w:r>
      <w:r>
        <w:instrText>C</w:instrText>
      </w:r>
      <w:r w:rsidRPr="00A403E8">
        <w:rPr>
          <w:lang w:val="ru-RU"/>
        </w:rPr>
        <w:instrText>:\\</w:instrText>
      </w:r>
      <w:r>
        <w:instrText>Users</w:instrText>
      </w:r>
      <w:r w:rsidRPr="00A403E8">
        <w:rPr>
          <w:lang w:val="ru-RU"/>
        </w:rPr>
        <w:instrText>\\</w:instrText>
      </w:r>
      <w:r>
        <w:instrText>maloletk</w:instrText>
      </w:r>
      <w:r w:rsidRPr="00A403E8">
        <w:rPr>
          <w:lang w:val="ru-RU"/>
        </w:rPr>
        <w:instrText>\\</w:instrText>
      </w:r>
      <w:r>
        <w:instrText>Downloads</w:instrText>
      </w:r>
      <w:r w:rsidRPr="00A403E8">
        <w:rPr>
          <w:lang w:val="ru-RU"/>
        </w:rPr>
        <w:instrText>\\</w:instrText>
      </w:r>
      <w:r>
        <w:instrText>ITU</w:instrText>
      </w:r>
      <w:r w:rsidRPr="00A403E8">
        <w:rPr>
          <w:lang w:val="ru-RU"/>
        </w:rPr>
        <w:instrText>-</w:instrText>
      </w:r>
      <w:r>
        <w:instrText>Tmembership</w:instrText>
      </w:r>
      <w:r w:rsidRPr="00A403E8">
        <w:rPr>
          <w:lang w:val="ru-RU"/>
        </w:rPr>
        <w:instrText>@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ITU-Tmembership@itu.int</w:t>
      </w:r>
      <w:r>
        <w:fldChar w:fldCharType="end"/>
      </w:r>
      <w:r>
        <w:rPr>
          <w:lang w:val="ru-RU"/>
        </w:rPr>
        <w:t xml:space="preserve">. Краткое руководство для новых участников приведено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www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en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T</w:instrText>
      </w:r>
      <w:r w:rsidRPr="00A403E8">
        <w:rPr>
          <w:lang w:val="ru-RU"/>
        </w:rPr>
        <w:instrText>/</w:instrText>
      </w:r>
      <w:r>
        <w:instrText>info</w:instrText>
      </w:r>
      <w:r w:rsidRPr="00A403E8">
        <w:rPr>
          <w:lang w:val="ru-RU"/>
        </w:rPr>
        <w:instrText>/</w:instrText>
      </w:r>
      <w:r>
        <w:instrText>Documents</w:instrText>
      </w:r>
      <w:r w:rsidRPr="00A403E8">
        <w:rPr>
          <w:lang w:val="ru-RU"/>
        </w:rPr>
        <w:instrText>/</w:instrText>
      </w:r>
      <w:r>
        <w:instrText>ITU</w:instrText>
      </w:r>
      <w:r w:rsidRPr="00A403E8">
        <w:rPr>
          <w:lang w:val="ru-RU"/>
        </w:rPr>
        <w:instrText>-</w:instrText>
      </w:r>
      <w:r>
        <w:instrText>T</w:instrText>
      </w:r>
      <w:r w:rsidRPr="00A403E8">
        <w:rPr>
          <w:lang w:val="ru-RU"/>
        </w:rPr>
        <w:instrText>_</w:instrText>
      </w:r>
      <w:r>
        <w:instrText>newcomer</w:instrText>
      </w:r>
      <w:r w:rsidRPr="00A403E8">
        <w:rPr>
          <w:lang w:val="ru-RU"/>
        </w:rPr>
        <w:instrText>_</w:instrText>
      </w:r>
      <w:r>
        <w:instrText>guide</w:instrText>
      </w:r>
      <w:r w:rsidRPr="00A403E8">
        <w:rPr>
          <w:lang w:val="ru-RU"/>
        </w:rPr>
        <w:instrText>_202501-</w:instrText>
      </w:r>
      <w:r>
        <w:instrText>E</w:instrText>
      </w:r>
      <w:r w:rsidRPr="00A403E8">
        <w:rPr>
          <w:lang w:val="ru-RU"/>
        </w:rPr>
        <w:instrText>.</w:instrText>
      </w:r>
      <w:r>
        <w:instrText>pdf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здесь</w:t>
      </w:r>
      <w:r>
        <w:fldChar w:fldCharType="end"/>
      </w:r>
      <w:r>
        <w:rPr>
          <w:lang w:val="ru-RU"/>
        </w:rPr>
        <w:t>. Новым делегатам также предлагается принять участие в сессии для новых участников ИК13, которая состоится в первый день собрания (подробная информация представлена на следующей странице).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mailto</w:instrText>
      </w:r>
      <w:r w:rsidRPr="00A403E8">
        <w:rPr>
          <w:lang w:val="ru-RU"/>
        </w:rPr>
        <w:instrText>:</w:instrText>
      </w:r>
      <w:r>
        <w:instrText>ITU</w:instrText>
      </w:r>
      <w:r w:rsidRPr="00A403E8">
        <w:rPr>
          <w:lang w:val="ru-RU"/>
        </w:rPr>
        <w:instrText>-</w:instrText>
      </w:r>
      <w:r>
        <w:instrText>Tmembership</w:instrText>
      </w:r>
      <w:r w:rsidRPr="00A403E8">
        <w:rPr>
          <w:lang w:val="ru-RU"/>
        </w:rPr>
        <w:instrText>@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"</w:instrText>
      </w:r>
      <w:r>
        <w:fldChar w:fldCharType="separate"/>
      </w:r>
      <w:r>
        <w:fldChar w:fldCharType="end"/>
      </w:r>
      <w:hyperlink r:id="rId31" w:history="1"/>
    </w:p>
    <w:p w14:paraId="78BA5B7C" w14:textId="71116FDA" w:rsidR="001A07C8" w:rsidRPr="008B37F9" w:rsidRDefault="00456206" w:rsidP="00465D1C">
      <w:pPr>
        <w:jc w:val="both"/>
        <w:rPr>
          <w:szCs w:val="22"/>
          <w:lang w:val="ru-RU"/>
        </w:rPr>
      </w:pPr>
      <w:r>
        <w:rPr>
          <w:b/>
          <w:bCs/>
          <w:lang w:val="ru-RU"/>
        </w:rPr>
        <w:t>СТИПЕНДИИ</w:t>
      </w:r>
      <w:r>
        <w:rPr>
          <w:lang w:val="ru-RU"/>
        </w:rPr>
        <w:t xml:space="preserve">: В целях содействия участию представителей из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file</w:instrText>
      </w:r>
      <w:r w:rsidRPr="00A403E8">
        <w:rPr>
          <w:lang w:val="ru-RU"/>
        </w:rPr>
        <w:instrText>:///</w:instrText>
      </w:r>
      <w:r>
        <w:instrText>C</w:instrText>
      </w:r>
      <w:r w:rsidRPr="00A403E8">
        <w:rPr>
          <w:lang w:val="ru-RU"/>
        </w:rPr>
        <w:instrText>:\\</w:instrText>
      </w:r>
      <w:r>
        <w:instrText>Users</w:instrText>
      </w:r>
      <w:r w:rsidRPr="00A403E8">
        <w:rPr>
          <w:lang w:val="ru-RU"/>
        </w:rPr>
        <w:instrText>\\</w:instrText>
      </w:r>
      <w:r>
        <w:instrText>kurakova</w:instrText>
      </w:r>
      <w:r w:rsidRPr="00A403E8">
        <w:rPr>
          <w:lang w:val="ru-RU"/>
        </w:rPr>
        <w:instrText>\\</w:instrText>
      </w:r>
      <w:r>
        <w:instrText>AppData</w:instrText>
      </w:r>
      <w:r w:rsidRPr="00A403E8">
        <w:rPr>
          <w:lang w:val="ru-RU"/>
        </w:rPr>
        <w:instrText>\\</w:instrText>
      </w:r>
      <w:r>
        <w:instrText>Local</w:instrText>
      </w:r>
      <w:r w:rsidRPr="00A403E8">
        <w:rPr>
          <w:lang w:val="ru-RU"/>
        </w:rPr>
        <w:instrText>\\</w:instrText>
      </w:r>
      <w:r>
        <w:instrText>Microsoft</w:instrText>
      </w:r>
      <w:r w:rsidRPr="00A403E8">
        <w:rPr>
          <w:lang w:val="ru-RU"/>
        </w:rPr>
        <w:instrText>\\</w:instrText>
      </w:r>
      <w:r>
        <w:instrText>Windows</w:instrText>
      </w:r>
      <w:r w:rsidRPr="00A403E8">
        <w:rPr>
          <w:lang w:val="ru-RU"/>
        </w:rPr>
        <w:instrText>\\</w:instrText>
      </w:r>
      <w:r>
        <w:instrText>INetCache</w:instrText>
      </w:r>
      <w:r w:rsidRPr="00A403E8">
        <w:rPr>
          <w:lang w:val="ru-RU"/>
        </w:rPr>
        <w:instrText>\\</w:instrText>
      </w:r>
      <w:r>
        <w:instrText>Content</w:instrText>
      </w:r>
      <w:r w:rsidRPr="00A403E8">
        <w:rPr>
          <w:lang w:val="ru-RU"/>
        </w:rPr>
        <w:instrText>.</w:instrText>
      </w:r>
      <w:r>
        <w:instrText>Outlook</w:instrText>
      </w:r>
      <w:r w:rsidRPr="00A403E8">
        <w:rPr>
          <w:lang w:val="ru-RU"/>
        </w:rPr>
        <w:instrText>\\</w:instrText>
      </w:r>
      <w:r>
        <w:instrText>RPLD</w:instrText>
      </w:r>
      <w:r w:rsidRPr="00A403E8">
        <w:rPr>
          <w:lang w:val="ru-RU"/>
        </w:rPr>
        <w:instrText>1</w:instrText>
      </w:r>
      <w:r>
        <w:instrText>XGV</w:instrText>
      </w:r>
      <w:r w:rsidRPr="00A403E8">
        <w:rPr>
          <w:lang w:val="ru-RU"/>
        </w:rPr>
        <w:instrText>\\</w:instrText>
      </w:r>
      <w:r>
        <w:instrText>ListEligibleCountries</w:instrText>
      </w:r>
      <w:r w:rsidRPr="00A403E8">
        <w:rPr>
          <w:lang w:val="ru-RU"/>
        </w:rPr>
        <w:instrText>2026.</w:instrText>
      </w:r>
      <w:r>
        <w:instrText>pdf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отвечающих критериям стран</w:t>
      </w:r>
      <w:r>
        <w:fldChar w:fldCharType="end"/>
      </w:r>
      <w:r>
        <w:rPr>
          <w:lang w:val="ru-RU"/>
        </w:rPr>
        <w:t xml:space="preserve"> может быть предоставлено до двух частичных стипендий на страну, при условии наличия финансирования. Частичная стипендия будет покрывать либо a) </w:t>
      </w:r>
      <w:r>
        <w:rPr>
          <w:b/>
          <w:bCs/>
          <w:lang w:val="ru-RU"/>
        </w:rPr>
        <w:t xml:space="preserve">стоимость авиабилета </w:t>
      </w:r>
      <w:r>
        <w:rPr>
          <w:lang w:val="ru-RU"/>
        </w:rPr>
        <w:t xml:space="preserve">(один билет экономического класса в оба конца по наиболее прямому/экономичному маршруту из страны вылета до места проведения собрания), либо b) соответствующие </w:t>
      </w:r>
      <w:r>
        <w:rPr>
          <w:b/>
          <w:bCs/>
          <w:lang w:val="ru-RU"/>
        </w:rPr>
        <w:t xml:space="preserve">суточные </w:t>
      </w:r>
      <w:r>
        <w:rPr>
          <w:lang w:val="ru-RU"/>
        </w:rPr>
        <w:t>(предназначенные для покрытия расходов на проживание, питание и непредвиденных расходов). В случае представления запроса на две частичные стипендии, по крайней мере одна из них должна покрывать расходы на авиабилет. Организация заявителя покрывает оставшуюся часть расходов на участие.</w:t>
      </w:r>
      <w:r w:rsidR="001A07C8">
        <w:fldChar w:fldCharType="begin"/>
      </w:r>
      <w:r w:rsidR="001A07C8">
        <w:instrText>HYPERLINK</w:instrText>
      </w:r>
      <w:r w:rsidR="001A07C8" w:rsidRPr="00A403E8">
        <w:rPr>
          <w:lang w:val="ru-RU"/>
        </w:rPr>
        <w:instrText xml:space="preserve"> "</w:instrText>
      </w:r>
      <w:r w:rsidR="001A07C8">
        <w:instrText>file</w:instrText>
      </w:r>
      <w:r w:rsidR="001A07C8" w:rsidRPr="00A403E8">
        <w:rPr>
          <w:lang w:val="ru-RU"/>
        </w:rPr>
        <w:instrText>:///</w:instrText>
      </w:r>
      <w:r w:rsidR="001A07C8">
        <w:instrText>C</w:instrText>
      </w:r>
      <w:r w:rsidR="001A07C8" w:rsidRPr="00A403E8">
        <w:rPr>
          <w:lang w:val="ru-RU"/>
        </w:rPr>
        <w:instrText>:\\</w:instrText>
      </w:r>
      <w:r w:rsidR="001A07C8">
        <w:instrText>Users</w:instrText>
      </w:r>
      <w:r w:rsidR="001A07C8" w:rsidRPr="00A403E8">
        <w:rPr>
          <w:lang w:val="ru-RU"/>
        </w:rPr>
        <w:instrText>\\</w:instrText>
      </w:r>
      <w:r w:rsidR="001A07C8">
        <w:instrText>kurakova</w:instrText>
      </w:r>
      <w:r w:rsidR="001A07C8" w:rsidRPr="00A403E8">
        <w:rPr>
          <w:lang w:val="ru-RU"/>
        </w:rPr>
        <w:instrText>\\</w:instrText>
      </w:r>
      <w:r w:rsidR="001A07C8">
        <w:instrText>AppData</w:instrText>
      </w:r>
      <w:r w:rsidR="001A07C8" w:rsidRPr="00A403E8">
        <w:rPr>
          <w:lang w:val="ru-RU"/>
        </w:rPr>
        <w:instrText>\\</w:instrText>
      </w:r>
      <w:r w:rsidR="001A07C8">
        <w:instrText>Local</w:instrText>
      </w:r>
      <w:r w:rsidR="001A07C8" w:rsidRPr="00A403E8">
        <w:rPr>
          <w:lang w:val="ru-RU"/>
        </w:rPr>
        <w:instrText>\\</w:instrText>
      </w:r>
      <w:r w:rsidR="001A07C8">
        <w:instrText>Microsoft</w:instrText>
      </w:r>
      <w:r w:rsidR="001A07C8" w:rsidRPr="00A403E8">
        <w:rPr>
          <w:lang w:val="ru-RU"/>
        </w:rPr>
        <w:instrText>\\</w:instrText>
      </w:r>
      <w:r w:rsidR="001A07C8">
        <w:instrText>Windows</w:instrText>
      </w:r>
      <w:r w:rsidR="001A07C8" w:rsidRPr="00A403E8">
        <w:rPr>
          <w:lang w:val="ru-RU"/>
        </w:rPr>
        <w:instrText>\\</w:instrText>
      </w:r>
      <w:r w:rsidR="001A07C8">
        <w:instrText>INetCache</w:instrText>
      </w:r>
      <w:r w:rsidR="001A07C8" w:rsidRPr="00A403E8">
        <w:rPr>
          <w:lang w:val="ru-RU"/>
        </w:rPr>
        <w:instrText>\\</w:instrText>
      </w:r>
      <w:r w:rsidR="001A07C8">
        <w:instrText>Content</w:instrText>
      </w:r>
      <w:r w:rsidR="001A07C8" w:rsidRPr="00A403E8">
        <w:rPr>
          <w:lang w:val="ru-RU"/>
        </w:rPr>
        <w:instrText>.</w:instrText>
      </w:r>
      <w:r w:rsidR="001A07C8">
        <w:instrText>Outlook</w:instrText>
      </w:r>
      <w:r w:rsidR="001A07C8" w:rsidRPr="00A403E8">
        <w:rPr>
          <w:lang w:val="ru-RU"/>
        </w:rPr>
        <w:instrText>\\</w:instrText>
      </w:r>
      <w:r w:rsidR="001A07C8">
        <w:instrText>RPLD</w:instrText>
      </w:r>
      <w:r w:rsidR="001A07C8" w:rsidRPr="00A403E8">
        <w:rPr>
          <w:lang w:val="ru-RU"/>
        </w:rPr>
        <w:instrText>1</w:instrText>
      </w:r>
      <w:r w:rsidR="001A07C8">
        <w:instrText>XGV</w:instrText>
      </w:r>
      <w:r w:rsidR="001A07C8" w:rsidRPr="00A403E8">
        <w:rPr>
          <w:lang w:val="ru-RU"/>
        </w:rPr>
        <w:instrText>\\</w:instrText>
      </w:r>
      <w:r w:rsidR="001A07C8">
        <w:instrText>ListEligibleCountries</w:instrText>
      </w:r>
      <w:r w:rsidR="001A07C8" w:rsidRPr="00A403E8">
        <w:rPr>
          <w:lang w:val="ru-RU"/>
        </w:rPr>
        <w:instrText>2026.</w:instrText>
      </w:r>
      <w:r w:rsidR="001A07C8">
        <w:instrText>pdf</w:instrText>
      </w:r>
      <w:r w:rsidR="001A07C8" w:rsidRPr="00A403E8">
        <w:rPr>
          <w:lang w:val="ru-RU"/>
        </w:rPr>
        <w:instrText>"</w:instrText>
      </w:r>
      <w:r w:rsidR="001A07C8">
        <w:fldChar w:fldCharType="separate"/>
      </w:r>
      <w:r w:rsidR="001A07C8">
        <w:fldChar w:fldCharType="end"/>
      </w:r>
    </w:p>
    <w:p w14:paraId="002B4E12" w14:textId="1369BB48" w:rsidR="0090571C" w:rsidRPr="008B37F9" w:rsidRDefault="00456206" w:rsidP="00465D1C">
      <w:pPr>
        <w:jc w:val="both"/>
        <w:rPr>
          <w:szCs w:val="22"/>
          <w:lang w:val="ru-RU"/>
        </w:rPr>
      </w:pPr>
      <w:r>
        <w:rPr>
          <w:lang w:val="ru-RU"/>
        </w:rPr>
        <w:t>В соответствии с Резолюцией 213 (Дубай, 2018 г.) Полномочной конференции настоятельно рекомендуется при назначении стипендий учитывать гендерный баланс, а также включение лиц с ограниченными возможностями и особыми потребностями. При принятии решений о</w:t>
      </w:r>
      <w:r w:rsidR="008B17F7">
        <w:rPr>
          <w:lang w:val="ru-RU"/>
        </w:rPr>
        <w:t> </w:t>
      </w:r>
      <w:r>
        <w:rPr>
          <w:lang w:val="ru-RU"/>
        </w:rPr>
        <w:t>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 направление запросов лицами с ограниченными возможностями и особыми потребностями; гендерный баланс.</w:t>
      </w:r>
    </w:p>
    <w:p w14:paraId="11B8EAF4" w14:textId="4857829D" w:rsidR="00456206" w:rsidRPr="008B37F9" w:rsidRDefault="00456206" w:rsidP="00465D1C">
      <w:pPr>
        <w:jc w:val="both"/>
        <w:rPr>
          <w:b/>
          <w:bCs/>
          <w:szCs w:val="22"/>
          <w:lang w:val="ru-RU"/>
        </w:rPr>
      </w:pPr>
      <w:r>
        <w:rPr>
          <w:lang w:val="ru-RU"/>
        </w:rPr>
        <w:t xml:space="preserve">Форма запроса размещена на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go</w:instrText>
      </w:r>
      <w:r w:rsidRPr="00A403E8">
        <w:rPr>
          <w:lang w:val="ru-RU"/>
        </w:rPr>
        <w:instrText>/</w:instrText>
      </w:r>
      <w:r>
        <w:instrText>tsg</w:instrText>
      </w:r>
      <w:r w:rsidRPr="00A403E8">
        <w:rPr>
          <w:lang w:val="ru-RU"/>
        </w:rPr>
        <w:instrText>13"</w:instrText>
      </w:r>
      <w:r>
        <w:fldChar w:fldCharType="separate"/>
      </w:r>
      <w:r w:rsidRPr="008B37F9">
        <w:rPr>
          <w:rStyle w:val="Hyperlink"/>
          <w:lang w:val="ru-RU"/>
        </w:rPr>
        <w:t>домашней странице Исследовательской комиссии</w:t>
      </w:r>
      <w:r>
        <w:fldChar w:fldCharType="end"/>
      </w:r>
      <w:r>
        <w:rPr>
          <w:lang w:val="ru-RU"/>
        </w:rPr>
        <w:t xml:space="preserve">. </w:t>
      </w:r>
      <w:r>
        <w:rPr>
          <w:b/>
          <w:bCs/>
          <w:lang w:val="ru-RU"/>
        </w:rPr>
        <w:t>Запросы на предоставление стипендий должны быть получены не позднее 12 мая 2026 года</w:t>
      </w:r>
      <w:r>
        <w:rPr>
          <w:lang w:val="ru-RU"/>
        </w:rPr>
        <w:t xml:space="preserve">. Их следует направлять по электронной почте по адресу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file</w:instrText>
      </w:r>
      <w:r w:rsidRPr="00A403E8">
        <w:rPr>
          <w:lang w:val="ru-RU"/>
        </w:rPr>
        <w:instrText>:///</w:instrText>
      </w:r>
      <w:r>
        <w:instrText>C</w:instrText>
      </w:r>
      <w:r w:rsidRPr="00A403E8">
        <w:rPr>
          <w:lang w:val="ru-RU"/>
        </w:rPr>
        <w:instrText>:\\</w:instrText>
      </w:r>
      <w:r>
        <w:instrText>Users</w:instrText>
      </w:r>
      <w:r w:rsidRPr="00A403E8">
        <w:rPr>
          <w:lang w:val="ru-RU"/>
        </w:rPr>
        <w:instrText>\\</w:instrText>
      </w:r>
      <w:r>
        <w:instrText>maloletk</w:instrText>
      </w:r>
      <w:r w:rsidRPr="00A403E8">
        <w:rPr>
          <w:lang w:val="ru-RU"/>
        </w:rPr>
        <w:instrText>\\</w:instrText>
      </w:r>
      <w:r>
        <w:instrText>Downloads</w:instrText>
      </w:r>
      <w:r w:rsidRPr="00A403E8">
        <w:rPr>
          <w:lang w:val="ru-RU"/>
        </w:rPr>
        <w:instrText>\\</w:instrText>
      </w:r>
      <w:r>
        <w:instrText>fellowships</w:instrText>
      </w:r>
      <w:r w:rsidRPr="00A403E8">
        <w:rPr>
          <w:lang w:val="ru-RU"/>
        </w:rPr>
        <w:instrText>@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fellowships@itu.int</w:t>
      </w:r>
      <w:r>
        <w:fldChar w:fldCharType="end"/>
      </w:r>
      <w:r>
        <w:rPr>
          <w:lang w:val="ru-RU"/>
        </w:rPr>
        <w:t xml:space="preserve"> или по факсу +41 22 730 5778. </w:t>
      </w:r>
      <w:r w:rsidRPr="008B37F9">
        <w:rPr>
          <w:b/>
          <w:bCs/>
          <w:lang w:val="ru-RU"/>
        </w:rPr>
        <w:t>До</w:t>
      </w:r>
      <w:r w:rsidR="006E4AF6">
        <w:rPr>
          <w:b/>
          <w:bCs/>
          <w:lang w:val="ru-RU"/>
        </w:rPr>
        <w:t> </w:t>
      </w:r>
      <w:r w:rsidRPr="008B37F9">
        <w:rPr>
          <w:b/>
          <w:bCs/>
          <w:lang w:val="ru-RU"/>
        </w:rPr>
        <w:t>направления запроса на предоставление стипендии необходима регистрация (утвержденная координатором)</w:t>
      </w:r>
      <w:r>
        <w:rPr>
          <w:lang w:val="ru-RU"/>
        </w:rPr>
        <w:t>;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собрания.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go</w:instrText>
      </w:r>
      <w:r w:rsidRPr="00A403E8">
        <w:rPr>
          <w:lang w:val="ru-RU"/>
        </w:rPr>
        <w:instrText>/</w:instrText>
      </w:r>
      <w:r>
        <w:instrText>tsg</w:instrText>
      </w:r>
      <w:r w:rsidRPr="00A403E8">
        <w:rPr>
          <w:lang w:val="ru-RU"/>
        </w:rPr>
        <w:instrText>13"</w:instrText>
      </w:r>
      <w:r>
        <w:fldChar w:fldCharType="separate"/>
      </w:r>
      <w:r>
        <w:fldChar w:fldCharType="end"/>
      </w:r>
      <w:hyperlink r:id="rId32" w:history="1"/>
    </w:p>
    <w:p w14:paraId="4994EF7C" w14:textId="77777777" w:rsidR="00507684" w:rsidRPr="008B37F9" w:rsidRDefault="00507684" w:rsidP="00465D1C">
      <w:pPr>
        <w:jc w:val="both"/>
        <w:rPr>
          <w:lang w:val="ru-RU"/>
        </w:rPr>
      </w:pPr>
      <w:r>
        <w:rPr>
          <w:b/>
          <w:bCs/>
          <w:lang w:val="ru-RU"/>
        </w:rPr>
        <w:t>ВИЗОВАЯ ПОДДЕРЖКА</w:t>
      </w:r>
      <w:r>
        <w:rPr>
          <w:lang w:val="ru-RU"/>
        </w:rPr>
        <w:t>: В случае необходимости визы следует запрашивать до даты прибытия в Швейцарию в посольстве или консульстве, представляющем Швейцарию в вашей стране, или, если в вашей стране такое учреждение отсутствует, в ближайшем к стране выезда. 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</w:p>
    <w:p w14:paraId="79D18A7B" w14:textId="45A84E29" w:rsidR="00AC4C5E" w:rsidRPr="008B37F9" w:rsidRDefault="00507684" w:rsidP="00465D1C">
      <w:pPr>
        <w:jc w:val="both"/>
        <w:rPr>
          <w:lang w:val="ru-RU"/>
        </w:rPr>
      </w:pPr>
      <w:r>
        <w:rPr>
          <w:lang w:val="ru-RU"/>
        </w:rPr>
        <w:t xml:space="preserve">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Подготовка письма, содержащего просьбу о выдаче визы, занимает, как правило, 15 дней после утверждения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Pr="008B37F9">
        <w:rPr>
          <w:b/>
          <w:bCs/>
          <w:lang w:val="ru-RU"/>
        </w:rPr>
        <w:t>не менее чем за один месяц до начала собрания</w:t>
      </w:r>
      <w:r>
        <w:rPr>
          <w:lang w:val="ru-RU"/>
        </w:rPr>
        <w:t>. Вопросы следует направлять в Секцию поездок МСЭ (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file</w:instrText>
      </w:r>
      <w:r w:rsidRPr="00A403E8">
        <w:rPr>
          <w:lang w:val="ru-RU"/>
        </w:rPr>
        <w:instrText>:///</w:instrText>
      </w:r>
      <w:r>
        <w:instrText>C</w:instrText>
      </w:r>
      <w:r w:rsidRPr="00A403E8">
        <w:rPr>
          <w:lang w:val="ru-RU"/>
        </w:rPr>
        <w:instrText>:\\</w:instrText>
      </w:r>
      <w:r>
        <w:instrText>Users</w:instrText>
      </w:r>
      <w:r w:rsidRPr="00A403E8">
        <w:rPr>
          <w:lang w:val="ru-RU"/>
        </w:rPr>
        <w:instrText>\\</w:instrText>
      </w:r>
      <w:r>
        <w:instrText>maloletk</w:instrText>
      </w:r>
      <w:r w:rsidRPr="00A403E8">
        <w:rPr>
          <w:lang w:val="ru-RU"/>
        </w:rPr>
        <w:instrText>\\</w:instrText>
      </w:r>
      <w:r>
        <w:instrText>Downloads</w:instrText>
      </w:r>
      <w:r w:rsidRPr="00A403E8">
        <w:rPr>
          <w:lang w:val="ru-RU"/>
        </w:rPr>
        <w:instrText>\\</w:instrText>
      </w:r>
      <w:r>
        <w:instrText>travel</w:instrText>
      </w:r>
      <w:r w:rsidRPr="00A403E8">
        <w:rPr>
          <w:lang w:val="ru-RU"/>
        </w:rPr>
        <w:instrText>@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travel@itu.int</w:t>
      </w:r>
      <w:r>
        <w:fldChar w:fldCharType="end"/>
      </w:r>
      <w:r>
        <w:rPr>
          <w:lang w:val="ru-RU"/>
        </w:rPr>
        <w:t xml:space="preserve">) с пометкой </w:t>
      </w:r>
      <w:r w:rsidRPr="008B17F7">
        <w:rPr>
          <w:lang w:val="ru-RU"/>
        </w:rPr>
        <w:t>"</w:t>
      </w:r>
      <w:r w:rsidRPr="008B37F9">
        <w:rPr>
          <w:b/>
          <w:bCs/>
          <w:lang w:val="ru-RU"/>
        </w:rPr>
        <w:t>визовая поддержка</w:t>
      </w:r>
      <w:r w:rsidRPr="008B17F7">
        <w:rPr>
          <w:lang w:val="ru-RU"/>
        </w:rPr>
        <w:t>"</w:t>
      </w:r>
      <w:r w:rsidRPr="008B37F9">
        <w:rPr>
          <w:b/>
          <w:bCs/>
          <w:lang w:val="ru-RU"/>
        </w:rPr>
        <w:t xml:space="preserve"> (visa support)</w:t>
      </w:r>
      <w:r>
        <w:rPr>
          <w:lang w:val="ru-RU"/>
        </w:rPr>
        <w:t>.</w:t>
      </w:r>
      <w:r w:rsidR="00AC4C5E">
        <w:fldChar w:fldCharType="begin"/>
      </w:r>
      <w:r w:rsidR="00AC4C5E">
        <w:instrText>HYPERLINK</w:instrText>
      </w:r>
      <w:r w:rsidR="00AC4C5E" w:rsidRPr="00A403E8">
        <w:rPr>
          <w:lang w:val="ru-RU"/>
        </w:rPr>
        <w:instrText xml:space="preserve"> "</w:instrText>
      </w:r>
      <w:r w:rsidR="00AC4C5E">
        <w:instrText>mailto</w:instrText>
      </w:r>
      <w:r w:rsidR="00AC4C5E" w:rsidRPr="00A403E8">
        <w:rPr>
          <w:lang w:val="ru-RU"/>
        </w:rPr>
        <w:instrText>:</w:instrText>
      </w:r>
      <w:r w:rsidR="00AC4C5E">
        <w:instrText>travel</w:instrText>
      </w:r>
      <w:r w:rsidR="00AC4C5E" w:rsidRPr="00A403E8">
        <w:rPr>
          <w:lang w:val="ru-RU"/>
        </w:rPr>
        <w:instrText>@</w:instrText>
      </w:r>
      <w:r w:rsidR="00AC4C5E">
        <w:instrText>itu</w:instrText>
      </w:r>
      <w:r w:rsidR="00AC4C5E" w:rsidRPr="00A403E8">
        <w:rPr>
          <w:lang w:val="ru-RU"/>
        </w:rPr>
        <w:instrText>.</w:instrText>
      </w:r>
      <w:r w:rsidR="00AC4C5E">
        <w:instrText>int</w:instrText>
      </w:r>
      <w:r w:rsidR="00AC4C5E" w:rsidRPr="00A403E8">
        <w:rPr>
          <w:lang w:val="ru-RU"/>
        </w:rPr>
        <w:instrText>"</w:instrText>
      </w:r>
      <w:r w:rsidR="00AC4C5E">
        <w:fldChar w:fldCharType="separate"/>
      </w:r>
      <w:r w:rsidR="00AC4C5E">
        <w:fldChar w:fldCharType="end"/>
      </w:r>
    </w:p>
    <w:p w14:paraId="4BB1BE58" w14:textId="4772A5D3" w:rsidR="00AC4C5E" w:rsidRPr="008B37F9" w:rsidRDefault="00AC4C5E" w:rsidP="006E4AF6">
      <w:pPr>
        <w:tabs>
          <w:tab w:val="left" w:pos="1418"/>
          <w:tab w:val="left" w:pos="1702"/>
          <w:tab w:val="left" w:pos="2160"/>
        </w:tabs>
        <w:spacing w:before="360" w:after="24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УЧЕБНОЕ ЗАНЯТИЕ ПО ПРЕОДОЛЕНИЮ РАЗРЫВА В СТАНДАРТИЗАЦИИ (ПРС) </w:t>
      </w:r>
      <w:r w:rsidR="006E4AF6">
        <w:rPr>
          <w:b/>
          <w:bCs/>
          <w:lang w:val="ru-RU"/>
        </w:rPr>
        <w:br/>
      </w:r>
      <w:r w:rsidR="000F0C49">
        <w:rPr>
          <w:b/>
          <w:bCs/>
          <w:lang w:val="ru-RU"/>
        </w:rPr>
        <w:t>И СЕССИЯ ДЛЯ НОВЫХ УЧАСТНИКОВ</w:t>
      </w:r>
    </w:p>
    <w:p w14:paraId="55A44781" w14:textId="25F1BA50" w:rsidR="003D16A3" w:rsidRPr="008B37F9" w:rsidRDefault="003D16A3" w:rsidP="00465D1C">
      <w:pPr>
        <w:jc w:val="both"/>
        <w:rPr>
          <w:lang w:val="ru-RU"/>
        </w:rPr>
      </w:pPr>
      <w:r>
        <w:rPr>
          <w:lang w:val="ru-RU"/>
        </w:rPr>
        <w:t>Указанные ниже сессии предназначены специально для новых участников, делегатов, желающих освежить свои знания об МСЭ-Т и его методах работы, а также для тех, у кого есть конкретные вопросы о подготовке и представлении вкладов:</w:t>
      </w:r>
    </w:p>
    <w:p w14:paraId="1A5802B2" w14:textId="4738B8EE" w:rsidR="003D16A3" w:rsidRPr="008B37F9" w:rsidRDefault="006E4AF6" w:rsidP="00465D1C">
      <w:pPr>
        <w:pStyle w:val="enumlev1"/>
        <w:ind w:left="794" w:hanging="794"/>
        <w:jc w:val="both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3D16A3" w:rsidRPr="006E4AF6">
        <w:rPr>
          <w:b/>
          <w:bCs/>
          <w:lang w:val="ru-RU"/>
        </w:rPr>
        <w:t>Вторник, 26 мая 2026 года, 12 час. 00 мин. – 13 час. 30 мин. (по женевскому времени): онлайновый практикум по вкладам для новых участников ИК13 МСЭ-Т</w:t>
      </w:r>
      <w:r w:rsidR="003D16A3">
        <w:rPr>
          <w:lang w:val="ru-RU"/>
        </w:rPr>
        <w:t>. На практикумах по вкладам приводится базовая информацию о предстоящих собраниях, в том числе о</w:t>
      </w:r>
      <w:r w:rsidR="008B17F7">
        <w:rPr>
          <w:lang w:val="ru-RU"/>
        </w:rPr>
        <w:t> </w:t>
      </w:r>
      <w:r w:rsidR="003D16A3">
        <w:rPr>
          <w:lang w:val="ru-RU"/>
        </w:rPr>
        <w:t>предельных сроках, требованиях к регистрации и т. д., при этом основное внимание уделяется подготовке, направлению и представлению вкладов. Они завершаются сессией вопросов и ответов по всем темам, касающимся стандартизации, в частности по вкладам.</w:t>
      </w:r>
    </w:p>
    <w:p w14:paraId="2B30FE45" w14:textId="2CA48144" w:rsidR="00D35FC2" w:rsidRPr="008B37F9" w:rsidRDefault="006E4AF6" w:rsidP="00465D1C">
      <w:pPr>
        <w:pStyle w:val="enumlev1"/>
        <w:ind w:left="794" w:hanging="794"/>
        <w:jc w:val="both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D35FC2">
        <w:rPr>
          <w:b/>
          <w:bCs/>
          <w:lang w:val="ru-RU"/>
        </w:rPr>
        <w:t>Четверг, 25 июня 2026 года, 13 час. 00 мин. − 14 час. 30 мин. (по женевскому времени</w:t>
      </w:r>
      <w:r w:rsidR="00D35FC2" w:rsidRPr="006E4AF6">
        <w:rPr>
          <w:lang w:val="ru-RU"/>
        </w:rPr>
        <w:t>): сессия по ПРС для делегатов ИК13 МСЭ-Т</w:t>
      </w:r>
      <w:r w:rsidR="00D35FC2">
        <w:rPr>
          <w:lang w:val="ru-RU"/>
        </w:rPr>
        <w:t>. Сессия по ПРС охватывает общую базовую информацию об МСЭ, МСЭ-Т и стандартизации и посвящена методам работы.</w:t>
      </w:r>
    </w:p>
    <w:p w14:paraId="3D6C308B" w14:textId="3DFFCC0B" w:rsidR="003D16A3" w:rsidRPr="008B37F9" w:rsidRDefault="006E4AF6" w:rsidP="00465D1C">
      <w:pPr>
        <w:pStyle w:val="enumlev1"/>
        <w:ind w:left="794" w:hanging="794"/>
        <w:jc w:val="both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3D16A3">
        <w:rPr>
          <w:b/>
          <w:bCs/>
          <w:lang w:val="ru-RU"/>
        </w:rPr>
        <w:t>Вторник, 23 июня 2026 года, 13 час. 00 мин. – 14 час. 30 мин. (по женевскому времени): сессия для новых делегатов ИК13 МСЭ-Т</w:t>
      </w:r>
      <w:r w:rsidR="003D16A3">
        <w:rPr>
          <w:lang w:val="ru-RU"/>
        </w:rPr>
        <w:t>. Сессия для новых делегатов дает возможность встретиться с руководящим составом и другими экспертами и узнать о темах, изучаемых в рамках мандата комиссии.</w:t>
      </w:r>
    </w:p>
    <w:p w14:paraId="601B5472" w14:textId="301607BE" w:rsidR="003D16A3" w:rsidRPr="008B37F9" w:rsidRDefault="003D16A3" w:rsidP="00465D1C">
      <w:pPr>
        <w:jc w:val="both"/>
        <w:rPr>
          <w:lang w:val="ru-RU"/>
        </w:rPr>
      </w:pPr>
      <w:r>
        <w:rPr>
          <w:lang w:val="ru-RU"/>
        </w:rPr>
        <w:t xml:space="preserve">С практической информацией можно ознакомиться на веб-странице исследовательской комиссии; удаленный доступ предоставляется на платформе MyWorkspace по адресу: </w:t>
      </w:r>
      <w:hyperlink r:id="rId33" w:history="1">
        <w:r w:rsidR="008B17F7" w:rsidRPr="004926C3">
          <w:rPr>
            <w:rStyle w:val="Hyperlink"/>
            <w:lang w:val="ru-RU"/>
          </w:rPr>
          <w:t>https://remote.itu.int</w:t>
        </w:r>
      </w:hyperlink>
      <w:r>
        <w:rPr>
          <w:lang w:val="ru-RU"/>
        </w:rPr>
        <w:t>.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remote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/</w:instrText>
      </w:r>
      <w:r>
        <w:instrText>myworkspace</w:instrText>
      </w:r>
      <w:r w:rsidRPr="00A403E8">
        <w:rPr>
          <w:lang w:val="ru-RU"/>
        </w:rPr>
        <w:instrText>/" \</w:instrText>
      </w:r>
      <w:r>
        <w:instrText>l</w:instrText>
      </w:r>
      <w:r w:rsidRPr="00A403E8">
        <w:rPr>
          <w:lang w:val="ru-RU"/>
        </w:rPr>
        <w:instrText xml:space="preserve"> "/</w:instrText>
      </w:r>
      <w:r>
        <w:instrText>E</w:instrText>
      </w:r>
      <w:r w:rsidRPr="00A403E8">
        <w:rPr>
          <w:lang w:val="ru-RU"/>
        </w:rPr>
        <w:instrText>-</w:instrText>
      </w:r>
      <w:r>
        <w:instrText>meetings</w:instrText>
      </w:r>
      <w:r w:rsidRPr="00A403E8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2BBACE5A" w14:textId="28FA5A6D" w:rsidR="00507684" w:rsidRPr="008B37F9" w:rsidRDefault="00507684" w:rsidP="006E4AF6">
      <w:pPr>
        <w:tabs>
          <w:tab w:val="left" w:pos="1418"/>
          <w:tab w:val="left" w:pos="1702"/>
          <w:tab w:val="left" w:pos="2160"/>
        </w:tabs>
        <w:spacing w:before="360" w:after="24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ПОСЕЩЕНИЕ ЖЕНЕВЫ: ГОСТИНИЦЫ, ОБЩЕСТВЕННЫЙ ТРАНСПОРТ</w:t>
      </w:r>
    </w:p>
    <w:p w14:paraId="662EAB09" w14:textId="49A08174" w:rsidR="001A07C8" w:rsidRPr="008B37F9" w:rsidRDefault="00507684" w:rsidP="00465D1C">
      <w:pPr>
        <w:jc w:val="both"/>
        <w:rPr>
          <w:lang w:val="ru-RU"/>
        </w:rPr>
      </w:pPr>
      <w:r>
        <w:rPr>
          <w:b/>
          <w:bCs/>
          <w:lang w:val="ru-RU"/>
        </w:rPr>
        <w:t>ПОСЕТИТЕЛИ ЖЕНЕВЫ</w:t>
      </w:r>
      <w:r>
        <w:rPr>
          <w:lang w:val="ru-RU"/>
        </w:rPr>
        <w:t xml:space="preserve">: Практическая информация для делегатов, участвующих в собраниях МСЭ в Женеве, размещена по адресу: </w:t>
      </w:r>
      <w:hyperlink r:id="rId34" w:history="1">
        <w:r w:rsidR="008B17F7" w:rsidRPr="004926C3">
          <w:rPr>
            <w:rStyle w:val="Hyperlink"/>
            <w:lang w:val="ru-RU"/>
          </w:rPr>
          <w:t>https://itu.int/en/delegates-corner</w:t>
        </w:r>
      </w:hyperlink>
      <w:r>
        <w:rPr>
          <w:lang w:val="ru-RU"/>
        </w:rPr>
        <w:t>.</w:t>
      </w:r>
      <w:r w:rsidR="001A07C8">
        <w:fldChar w:fldCharType="begin"/>
      </w:r>
      <w:r w:rsidR="001A07C8">
        <w:instrText>HYPERLINK</w:instrText>
      </w:r>
      <w:r w:rsidR="001A07C8" w:rsidRPr="00A403E8">
        <w:rPr>
          <w:lang w:val="ru-RU"/>
        </w:rPr>
        <w:instrText xml:space="preserve"> "</w:instrText>
      </w:r>
      <w:r w:rsidR="001A07C8">
        <w:instrText>https</w:instrText>
      </w:r>
      <w:r w:rsidR="001A07C8" w:rsidRPr="00A403E8">
        <w:rPr>
          <w:lang w:val="ru-RU"/>
        </w:rPr>
        <w:instrText>://</w:instrText>
      </w:r>
      <w:r w:rsidR="001A07C8">
        <w:instrText>itu</w:instrText>
      </w:r>
      <w:r w:rsidR="001A07C8" w:rsidRPr="00A403E8">
        <w:rPr>
          <w:lang w:val="ru-RU"/>
        </w:rPr>
        <w:instrText>.</w:instrText>
      </w:r>
      <w:r w:rsidR="001A07C8">
        <w:instrText>int</w:instrText>
      </w:r>
      <w:r w:rsidR="001A07C8" w:rsidRPr="00A403E8">
        <w:rPr>
          <w:lang w:val="ru-RU"/>
        </w:rPr>
        <w:instrText>/</w:instrText>
      </w:r>
      <w:r w:rsidR="001A07C8">
        <w:instrText>en</w:instrText>
      </w:r>
      <w:r w:rsidR="001A07C8" w:rsidRPr="00A403E8">
        <w:rPr>
          <w:lang w:val="ru-RU"/>
        </w:rPr>
        <w:instrText>/</w:instrText>
      </w:r>
      <w:r w:rsidR="001A07C8">
        <w:instrText>delegates</w:instrText>
      </w:r>
      <w:r w:rsidR="001A07C8" w:rsidRPr="00A403E8">
        <w:rPr>
          <w:lang w:val="ru-RU"/>
        </w:rPr>
        <w:instrText>-</w:instrText>
      </w:r>
      <w:r w:rsidR="001A07C8">
        <w:instrText>corner</w:instrText>
      </w:r>
      <w:r w:rsidR="001A07C8" w:rsidRPr="00A403E8">
        <w:rPr>
          <w:lang w:val="ru-RU"/>
        </w:rPr>
        <w:instrText>"</w:instrText>
      </w:r>
      <w:r w:rsidR="001A07C8">
        <w:fldChar w:fldCharType="separate"/>
      </w:r>
      <w:r w:rsidR="001A07C8">
        <w:fldChar w:fldCharType="end"/>
      </w:r>
    </w:p>
    <w:p w14:paraId="00866E1F" w14:textId="77777777" w:rsidR="006E4AF6" w:rsidRDefault="00507684" w:rsidP="00465D1C">
      <w:pPr>
        <w:jc w:val="both"/>
        <w:rPr>
          <w:lang w:val="ru-RU"/>
        </w:rPr>
      </w:pPr>
      <w:r>
        <w:rPr>
          <w:b/>
          <w:bCs/>
          <w:lang w:val="ru-RU"/>
        </w:rPr>
        <w:t>СКИДКИ В ГОСТИНИЦАХ</w:t>
      </w:r>
      <w:r>
        <w:rPr>
          <w:lang w:val="ru-RU"/>
        </w:rPr>
        <w:t xml:space="preserve"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скидки, содержатся по адресу: </w:t>
      </w:r>
      <w:r>
        <w:fldChar w:fldCharType="begin"/>
      </w:r>
      <w:r>
        <w:instrText>HYPERLINK</w:instrText>
      </w:r>
      <w:r w:rsidRPr="00A403E8">
        <w:rPr>
          <w:lang w:val="ru-RU"/>
        </w:rPr>
        <w:instrText xml:space="preserve"> "</w:instrText>
      </w:r>
      <w:r>
        <w:instrText>https</w:instrText>
      </w:r>
      <w:r w:rsidRPr="00A403E8">
        <w:rPr>
          <w:lang w:val="ru-RU"/>
        </w:rPr>
        <w:instrText>://</w:instrText>
      </w:r>
      <w:r>
        <w:instrText>remote</w:instrText>
      </w:r>
      <w:r w:rsidRPr="00A403E8">
        <w:rPr>
          <w:lang w:val="ru-RU"/>
        </w:rPr>
        <w:instrText>.</w:instrText>
      </w:r>
      <w:r>
        <w:instrText>itu</w:instrText>
      </w:r>
      <w:r w:rsidRPr="00A403E8">
        <w:rPr>
          <w:lang w:val="ru-RU"/>
        </w:rPr>
        <w:instrText>.</w:instrText>
      </w:r>
      <w:r>
        <w:instrText>int</w:instrText>
      </w:r>
      <w:r w:rsidRPr="00A403E8">
        <w:rPr>
          <w:lang w:val="ru-RU"/>
        </w:rPr>
        <w:instrText>"</w:instrText>
      </w:r>
      <w:r>
        <w:fldChar w:fldCharType="separate"/>
      </w:r>
      <w:r w:rsidRPr="008B37F9">
        <w:rPr>
          <w:rStyle w:val="Hyperlink"/>
          <w:lang w:val="ru-RU"/>
        </w:rPr>
        <w:t>https://itu.int/travel/</w:t>
      </w:r>
      <w:r>
        <w:fldChar w:fldCharType="end"/>
      </w:r>
      <w:r>
        <w:rPr>
          <w:lang w:val="ru-RU"/>
        </w:rPr>
        <w:t>.</w:t>
      </w:r>
    </w:p>
    <w:p w14:paraId="1DC70AE2" w14:textId="77777777" w:rsidR="006E4AF6" w:rsidRPr="006E4AF6" w:rsidRDefault="006E4AF6" w:rsidP="006E4AF6">
      <w:pPr>
        <w:rPr>
          <w:lang w:val="ru-RU"/>
        </w:rPr>
      </w:pPr>
      <w:r w:rsidRPr="006E4AF6">
        <w:rPr>
          <w:lang w:val="ru-RU"/>
        </w:rPr>
        <w:br w:type="page"/>
      </w:r>
    </w:p>
    <w:p w14:paraId="6B4CC65A" w14:textId="77777777" w:rsidR="006E4AF6" w:rsidRPr="00465D1C" w:rsidRDefault="00456206" w:rsidP="006E4AF6">
      <w:pPr>
        <w:pStyle w:val="AnnexNo"/>
        <w:spacing w:before="0"/>
      </w:pPr>
      <w:r w:rsidRPr="00B2712A">
        <w:lastRenderedPageBreak/>
        <w:t>ANNEX B</w:t>
      </w:r>
    </w:p>
    <w:p w14:paraId="286E2475" w14:textId="1D128A35" w:rsidR="00456206" w:rsidRPr="006E4AF6" w:rsidRDefault="00456206" w:rsidP="006E4AF6">
      <w:pPr>
        <w:pStyle w:val="Annextitle"/>
      </w:pPr>
      <w:r w:rsidRPr="006E4AF6">
        <w:t>Draft agenda for the plenary meetings of Study Group 13</w:t>
      </w:r>
      <w:r w:rsidRPr="006E4AF6">
        <w:br/>
      </w:r>
      <w:r w:rsidR="00507684" w:rsidRPr="006E4AF6">
        <w:t>Geneva</w:t>
      </w:r>
      <w:r w:rsidRPr="006E4AF6">
        <w:t xml:space="preserve">, </w:t>
      </w:r>
      <w:r w:rsidR="00507684" w:rsidRPr="006E4AF6">
        <w:t>23 June – 2 July 2026</w:t>
      </w:r>
    </w:p>
    <w:p w14:paraId="24796DCE" w14:textId="03F80334" w:rsidR="00456206" w:rsidRPr="006C6D03" w:rsidRDefault="00456206" w:rsidP="00C17EE3">
      <w:pPr>
        <w:pStyle w:val="Note"/>
        <w:rPr>
          <w:b/>
          <w:szCs w:val="22"/>
        </w:rPr>
      </w:pPr>
      <w:r w:rsidRPr="006C6D03">
        <w:rPr>
          <w:szCs w:val="22"/>
        </w:rPr>
        <w:t xml:space="preserve">NOTE ‒ Updates to the agenda can be found in </w:t>
      </w:r>
      <w:hyperlink r:id="rId35" w:history="1">
        <w:r w:rsidR="00BC2FA8" w:rsidRPr="00BC2FA8">
          <w:rPr>
            <w:rStyle w:val="Hyperlink"/>
            <w:szCs w:val="22"/>
          </w:rPr>
          <w:t>TD</w:t>
        </w:r>
        <w:r w:rsidR="006E4AF6" w:rsidRPr="00465D1C">
          <w:rPr>
            <w:rStyle w:val="Hyperlink"/>
            <w:szCs w:val="22"/>
          </w:rPr>
          <w:t>/</w:t>
        </w:r>
        <w:r w:rsidR="00BC2FA8" w:rsidRPr="00BC2FA8">
          <w:rPr>
            <w:rStyle w:val="Hyperlink"/>
            <w:szCs w:val="22"/>
          </w:rPr>
          <w:t>151/PLEN</w:t>
        </w:r>
      </w:hyperlink>
      <w:r w:rsidRPr="006C6D03">
        <w:rPr>
          <w:szCs w:val="22"/>
        </w:rPr>
        <w:t>.</w:t>
      </w:r>
    </w:p>
    <w:p w14:paraId="1C9805DD" w14:textId="35FA56E1" w:rsidR="005C1BC4" w:rsidRDefault="005C1BC4" w:rsidP="006E4AF6">
      <w:pPr>
        <w:spacing w:before="80"/>
        <w:ind w:left="567" w:hanging="567"/>
      </w:pPr>
      <w:r w:rsidRPr="008B37F9">
        <w:t>1</w:t>
      </w:r>
      <w:r w:rsidRPr="008B37F9">
        <w:tab/>
        <w:t>Opening of the meeting</w:t>
      </w:r>
    </w:p>
    <w:p w14:paraId="510D528E" w14:textId="77777777" w:rsidR="001A07C8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2</w:t>
      </w:r>
      <w:r w:rsidRPr="008B37F9">
        <w:tab/>
        <w:t>Welcome address by the Director of TSB</w:t>
      </w:r>
    </w:p>
    <w:p w14:paraId="35E6F637" w14:textId="276461EC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3</w:t>
      </w:r>
      <w:r w:rsidRPr="008B37F9">
        <w:tab/>
        <w:t>Chair’s welcome remarks and key objectives for this meeting</w:t>
      </w:r>
    </w:p>
    <w:p w14:paraId="788063D5" w14:textId="079365C7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4</w:t>
      </w:r>
      <w:r w:rsidRPr="008B37F9">
        <w:tab/>
        <w:t>Approval of the agenda</w:t>
      </w:r>
    </w:p>
    <w:p w14:paraId="7082E9FF" w14:textId="68AE94D9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5</w:t>
      </w:r>
      <w:r w:rsidRPr="008B37F9">
        <w:tab/>
        <w:t>Brief reports on activities since the November 2025 Study Group 13 meeting</w:t>
      </w:r>
    </w:p>
    <w:p w14:paraId="6957D325" w14:textId="4A9E78B4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5.1</w:t>
      </w:r>
      <w:r w:rsidRPr="008B37F9">
        <w:tab/>
        <w:t>TSAG (Geneva, 26</w:t>
      </w:r>
      <w:r w:rsidR="00465D1C">
        <w:rPr>
          <w:lang w:val="ru-RU"/>
        </w:rPr>
        <w:t>−</w:t>
      </w:r>
      <w:r w:rsidRPr="008B37F9">
        <w:t>30 January 2026)</w:t>
      </w:r>
    </w:p>
    <w:p w14:paraId="694C27DA" w14:textId="00841E1B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5.2</w:t>
      </w:r>
      <w:r w:rsidRPr="008B37F9">
        <w:tab/>
        <w:t>WP1/13, WP2/13, WP3/13 and WP4/13 (Geneva, 27 February 2026)</w:t>
      </w:r>
    </w:p>
    <w:p w14:paraId="29A1C83D" w14:textId="505E7161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5.3</w:t>
      </w:r>
      <w:r w:rsidRPr="008B37F9">
        <w:tab/>
        <w:t>JCA-IMT2020/IMT2030 (Geneva, 24 February 2026)</w:t>
      </w:r>
    </w:p>
    <w:p w14:paraId="3264EBEE" w14:textId="30987821" w:rsidR="00A24E89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5.4</w:t>
      </w:r>
      <w:r w:rsidRPr="008B37F9">
        <w:tab/>
        <w:t>SG13RG-AFR (Livingstone, Zambia, 14</w:t>
      </w:r>
      <w:r w:rsidR="00465D1C" w:rsidRPr="00465D1C">
        <w:t>−</w:t>
      </w:r>
      <w:r w:rsidRPr="008B37F9">
        <w:t>15 May 2026)</w:t>
      </w:r>
    </w:p>
    <w:p w14:paraId="0B4D03A1" w14:textId="553BCBE0" w:rsidR="005C1BC4" w:rsidRPr="00A24E89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1128" w:hanging="561"/>
      </w:pPr>
      <w:r w:rsidRPr="008B37F9">
        <w:t>5.5</w:t>
      </w:r>
      <w:r w:rsidRPr="008B37F9">
        <w:tab/>
        <w:t xml:space="preserve">Workshop </w:t>
      </w:r>
      <w:r w:rsidR="008B17F7">
        <w:t>"</w:t>
      </w:r>
      <w:r w:rsidRPr="008B37F9">
        <w:t>Telecommunication Quality of Service, Quality of Experience and Future Networks</w:t>
      </w:r>
      <w:r w:rsidR="008B17F7">
        <w:t>"</w:t>
      </w:r>
      <w:r w:rsidRPr="008B37F9">
        <w:t>, Livingstone, Zambia, 12</w:t>
      </w:r>
      <w:r w:rsidR="00465D1C" w:rsidRPr="00465D1C">
        <w:t>−</w:t>
      </w:r>
      <w:r w:rsidRPr="008B37F9">
        <w:t>13 May 2026</w:t>
      </w:r>
    </w:p>
    <w:p w14:paraId="2490E545" w14:textId="3030600F" w:rsidR="005C1BC4" w:rsidRDefault="00A24E89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5.6</w:t>
      </w:r>
      <w:r w:rsidRPr="008B37F9">
        <w:tab/>
        <w:t xml:space="preserve">Joint ETSI ISG NFV and SG13 Workshop </w:t>
      </w:r>
      <w:r w:rsidR="008B17F7">
        <w:t>"</w:t>
      </w:r>
      <w:r w:rsidRPr="008B37F9">
        <w:t xml:space="preserve">AI-Enabled Network Evolution: Cloud Native &amp; AI </w:t>
      </w:r>
      <w:r w:rsidRPr="008B37F9">
        <w:tab/>
        <w:t>Innovation for Telco Future</w:t>
      </w:r>
      <w:r w:rsidR="008B17F7">
        <w:t>"</w:t>
      </w:r>
      <w:r w:rsidRPr="008B37F9">
        <w:t xml:space="preserve"> (Geneva, 24 June 2026)</w:t>
      </w:r>
    </w:p>
    <w:p w14:paraId="65B8613B" w14:textId="676E3194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5.7</w:t>
      </w:r>
      <w:r w:rsidRPr="008B37F9">
        <w:tab/>
        <w:t>FG-AINN (10-12 February 2026, 5</w:t>
      </w:r>
      <w:r w:rsidR="00465D1C" w:rsidRPr="00465D1C">
        <w:t>−</w:t>
      </w:r>
      <w:r w:rsidRPr="008B37F9">
        <w:t>7 May 2026, e-meetings both)</w:t>
      </w:r>
    </w:p>
    <w:p w14:paraId="6D76F41D" w14:textId="6087E687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5.8</w:t>
      </w:r>
      <w:r w:rsidRPr="008B37F9">
        <w:tab/>
        <w:t>Rapporteur and correspondence group activities</w:t>
      </w:r>
    </w:p>
    <w:p w14:paraId="077FFB05" w14:textId="10827E21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5.9</w:t>
      </w:r>
      <w:r w:rsidRPr="008B37F9">
        <w:tab/>
        <w:t>Recommendation approvals</w:t>
      </w:r>
    </w:p>
    <w:p w14:paraId="3042D0EF" w14:textId="42A1CF89" w:rsidR="001A07C8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5.10</w:t>
      </w:r>
      <w:r w:rsidRPr="008B37F9">
        <w:tab/>
        <w:t>Others as identified</w:t>
      </w:r>
    </w:p>
    <w:p w14:paraId="109902C9" w14:textId="0724F7CB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6</w:t>
      </w:r>
      <w:r w:rsidRPr="008B37F9">
        <w:tab/>
        <w:t>Organization of the work</w:t>
      </w:r>
    </w:p>
    <w:p w14:paraId="590C9EA0" w14:textId="0A032976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6.1</w:t>
      </w:r>
      <w:r w:rsidRPr="008B37F9">
        <w:tab/>
        <w:t>Objectives and guidelines for the meetings of working parties and ad-hoc groups</w:t>
      </w:r>
    </w:p>
    <w:p w14:paraId="542E5683" w14:textId="701478AF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6.2</w:t>
      </w:r>
      <w:r w:rsidRPr="008B37F9">
        <w:tab/>
        <w:t>Start of preparations for WTSA-28 and next study period</w:t>
      </w:r>
    </w:p>
    <w:p w14:paraId="10B9B922" w14:textId="60A86223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6.3</w:t>
      </w:r>
      <w:r w:rsidRPr="008B37F9">
        <w:tab/>
        <w:t>Conduct and facilities available for the meeting</w:t>
      </w:r>
    </w:p>
    <w:p w14:paraId="40000327" w14:textId="4B709E96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6.4</w:t>
      </w:r>
      <w:r w:rsidRPr="008B37F9">
        <w:tab/>
        <w:t>Rapporteurs, Associate Rapporteurs, Acting officers, Ad-hoc appointments</w:t>
      </w:r>
    </w:p>
    <w:p w14:paraId="5B85B2AD" w14:textId="38DA0416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6.5</w:t>
      </w:r>
      <w:r w:rsidRPr="008B37F9">
        <w:tab/>
      </w:r>
      <w:r w:rsidRPr="006E4AF6">
        <w:t>Преодоление</w:t>
      </w:r>
      <w:r w:rsidRPr="008B37F9">
        <w:t xml:space="preserve"> </w:t>
      </w:r>
      <w:r w:rsidRPr="006E4AF6">
        <w:t>разрыва</w:t>
      </w:r>
      <w:r w:rsidRPr="008B37F9">
        <w:t xml:space="preserve"> </w:t>
      </w:r>
      <w:r w:rsidRPr="006E4AF6">
        <w:t>в</w:t>
      </w:r>
      <w:r w:rsidRPr="008B37F9">
        <w:t xml:space="preserve"> </w:t>
      </w:r>
      <w:r w:rsidRPr="006E4AF6">
        <w:t>стандартизации</w:t>
      </w:r>
    </w:p>
    <w:p w14:paraId="332489F0" w14:textId="0292486A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6.6</w:t>
      </w:r>
      <w:r w:rsidRPr="008B37F9">
        <w:tab/>
        <w:t>Approval of the work plan for the meeting</w:t>
      </w:r>
    </w:p>
    <w:p w14:paraId="1BCC9607" w14:textId="787927F0" w:rsidR="005C1BC4" w:rsidRP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6.7</w:t>
      </w:r>
      <w:r w:rsidRPr="008B37F9">
        <w:tab/>
        <w:t>Document allocation</w:t>
      </w:r>
    </w:p>
    <w:p w14:paraId="12A45C38" w14:textId="28FA51AC" w:rsidR="005C1BC4" w:rsidRDefault="0035679E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7</w:t>
      </w:r>
      <w:r w:rsidRPr="008B37F9">
        <w:tab/>
        <w:t>Documents addressed to the plenary</w:t>
      </w:r>
    </w:p>
    <w:p w14:paraId="18D9AE30" w14:textId="77777777" w:rsidR="001A07C8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8</w:t>
      </w:r>
      <w:r w:rsidRPr="008B37F9">
        <w:tab/>
        <w:t>Issues left from the previous SG13/WP meetings:</w:t>
      </w:r>
    </w:p>
    <w:p w14:paraId="3226A1BD" w14:textId="778F2D45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8.1</w:t>
      </w:r>
      <w:r w:rsidRPr="008B37F9">
        <w:tab/>
        <w:t xml:space="preserve">Consideration for establishment of the new work </w:t>
      </w:r>
      <w:proofErr w:type="gramStart"/>
      <w:r w:rsidRPr="008B37F9">
        <w:t>Y.QN</w:t>
      </w:r>
      <w:proofErr w:type="gramEnd"/>
      <w:r w:rsidRPr="008B37F9">
        <w:t xml:space="preserve">-LM </w:t>
      </w:r>
      <w:r w:rsidR="008B17F7" w:rsidRPr="00465D1C">
        <w:t>"</w:t>
      </w:r>
      <w:r w:rsidRPr="008B37F9">
        <w:t>Quantum network – layered model</w:t>
      </w:r>
      <w:r w:rsidR="008B17F7">
        <w:t>"</w:t>
      </w:r>
      <w:r w:rsidRPr="008B37F9">
        <w:t>, Q16/13</w:t>
      </w:r>
    </w:p>
    <w:p w14:paraId="0F179B6A" w14:textId="50B5717F" w:rsidR="005C1BC4" w:rsidRDefault="001A07C8" w:rsidP="006E4AF6">
      <w:pPr>
        <w:tabs>
          <w:tab w:val="clear" w:pos="794"/>
          <w:tab w:val="clear" w:pos="1191"/>
          <w:tab w:val="left" w:pos="1134"/>
        </w:tabs>
        <w:spacing w:before="80"/>
        <w:ind w:left="1134" w:hanging="567"/>
      </w:pPr>
      <w:r w:rsidRPr="008B37F9">
        <w:t>8.2</w:t>
      </w:r>
      <w:r w:rsidRPr="008B37F9">
        <w:tab/>
        <w:t>Others, as identified</w:t>
      </w:r>
    </w:p>
    <w:p w14:paraId="17B1FD7D" w14:textId="0C84FE61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9</w:t>
      </w:r>
      <w:r w:rsidRPr="008B37F9">
        <w:tab/>
        <w:t>Approval of working party reports</w:t>
      </w:r>
    </w:p>
    <w:p w14:paraId="22565EEE" w14:textId="035F89BF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10</w:t>
      </w:r>
      <w:r w:rsidRPr="008B37F9">
        <w:tab/>
        <w:t>Approval of Recommendation under provisions of WTSA-24 Resolution 1</w:t>
      </w:r>
    </w:p>
    <w:p w14:paraId="6684A4FA" w14:textId="09ECB199" w:rsidR="005C1BC4" w:rsidRDefault="00A35BC3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11</w:t>
      </w:r>
      <w:r w:rsidRPr="008B37F9">
        <w:tab/>
        <w:t>Consideration for approval of Recommendations in accordance with Recommendation ITU-T A.8, if</w:t>
      </w:r>
      <w:r w:rsidR="006E4AF6" w:rsidRPr="00465D1C">
        <w:t> </w:t>
      </w:r>
      <w:r w:rsidRPr="008B37F9">
        <w:t>any</w:t>
      </w:r>
    </w:p>
    <w:p w14:paraId="09BA06D5" w14:textId="7894E826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12</w:t>
      </w:r>
      <w:r w:rsidRPr="008B37F9">
        <w:tab/>
        <w:t>Initiation of approval procedures for draft Recommendations</w:t>
      </w:r>
    </w:p>
    <w:p w14:paraId="40A4BE18" w14:textId="75DC3824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13</w:t>
      </w:r>
      <w:r w:rsidRPr="008B37F9">
        <w:tab/>
        <w:t>Agreement of other texts (Appendices, Supplements, Technical Reports, questionnaires …)</w:t>
      </w:r>
    </w:p>
    <w:p w14:paraId="0B1D78B6" w14:textId="105875A9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lastRenderedPageBreak/>
        <w:t>14</w:t>
      </w:r>
      <w:r w:rsidRPr="008B37F9">
        <w:tab/>
        <w:t>Updating of the Study Group 13 work programme and agreement on the new work</w:t>
      </w:r>
    </w:p>
    <w:p w14:paraId="04AC975E" w14:textId="0CFC1913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15</w:t>
      </w:r>
      <w:r w:rsidRPr="008B37F9">
        <w:tab/>
        <w:t>Liaison and interaction with other groups</w:t>
      </w:r>
    </w:p>
    <w:p w14:paraId="6C379BEE" w14:textId="351081DF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16</w:t>
      </w:r>
      <w:r w:rsidRPr="008B37F9">
        <w:tab/>
        <w:t>Planning for the participation of Study Group 13 at workshops, promotion activities</w:t>
      </w:r>
    </w:p>
    <w:p w14:paraId="2C65EECD" w14:textId="6D050AE1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17</w:t>
      </w:r>
      <w:r w:rsidRPr="008B37F9">
        <w:tab/>
        <w:t>Future activities</w:t>
      </w:r>
    </w:p>
    <w:p w14:paraId="5D86F355" w14:textId="2FF27829" w:rsidR="005C1BC4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18</w:t>
      </w:r>
      <w:r w:rsidRPr="008B37F9">
        <w:tab/>
        <w:t>Miscellaneous</w:t>
      </w:r>
    </w:p>
    <w:p w14:paraId="645C202E" w14:textId="3C3EF361" w:rsidR="00B2712A" w:rsidRDefault="005C1BC4" w:rsidP="006E4AF6">
      <w:pPr>
        <w:tabs>
          <w:tab w:val="clear" w:pos="794"/>
          <w:tab w:val="clear" w:pos="1191"/>
          <w:tab w:val="left" w:pos="1134"/>
        </w:tabs>
        <w:spacing w:before="80"/>
        <w:ind w:left="567" w:hanging="567"/>
      </w:pPr>
      <w:r w:rsidRPr="008B37F9">
        <w:t>19</w:t>
      </w:r>
      <w:r w:rsidRPr="008B37F9">
        <w:tab/>
        <w:t>Closing of the meeting</w:t>
      </w:r>
    </w:p>
    <w:p w14:paraId="3664D5A2" w14:textId="77777777" w:rsidR="008A36FD" w:rsidRPr="00465D1C" w:rsidRDefault="008A36FD" w:rsidP="00B2712A"/>
    <w:p w14:paraId="5CC4CC90" w14:textId="77777777" w:rsidR="006E4AF6" w:rsidRPr="00465D1C" w:rsidRDefault="006E4AF6" w:rsidP="00B2712A">
      <w:pPr>
        <w:sectPr w:rsidR="006E4AF6" w:rsidRPr="00465D1C" w:rsidSect="003949DA">
          <w:headerReference w:type="default" r:id="rId36"/>
          <w:footerReference w:type="default" r:id="rId37"/>
          <w:footerReference w:type="first" r:id="rId38"/>
          <w:type w:val="continuous"/>
          <w:pgSz w:w="11907" w:h="16834" w:code="9"/>
          <w:pgMar w:top="1418" w:right="1134" w:bottom="1418" w:left="1134" w:header="567" w:footer="567" w:gutter="0"/>
          <w:paperSrc w:first="15" w:other="15"/>
          <w:cols w:space="720"/>
          <w:titlePg/>
          <w:docGrid w:linePitch="299"/>
        </w:sectPr>
      </w:pPr>
    </w:p>
    <w:p w14:paraId="4FDA1382" w14:textId="65D8B770" w:rsidR="008A36FD" w:rsidRPr="00B2712A" w:rsidRDefault="00E66D81" w:rsidP="008A36FD">
      <w:pPr>
        <w:pStyle w:val="Annextitle"/>
        <w:spacing w:before="0" w:after="0"/>
        <w:rPr>
          <w:szCs w:val="28"/>
        </w:rPr>
      </w:pPr>
      <w:bookmarkStart w:id="1" w:name="_Hlk76992651"/>
      <w:bookmarkStart w:id="2" w:name="_Hlk76992644"/>
      <w:r w:rsidRPr="000363A0">
        <w:rPr>
          <w:rFonts w:eastAsia="MS Mincho"/>
          <w:noProof/>
          <w:szCs w:val="24"/>
          <w:lang w:eastAsia="zh-CN"/>
        </w:rPr>
        <w:lastRenderedPageBreak/>
        <w:t>Study Group</w:t>
      </w:r>
      <w:r w:rsidRPr="000363A0">
        <w:rPr>
          <w:rFonts w:eastAsia="MS Mincho"/>
          <w:szCs w:val="24"/>
          <w:lang w:eastAsia="ja-JP"/>
        </w:rPr>
        <w:t xml:space="preserve"> 13 meeting </w:t>
      </w:r>
      <w:r w:rsidR="0009119D">
        <w:rPr>
          <w:szCs w:val="28"/>
        </w:rPr>
        <w:t>d</w:t>
      </w:r>
      <w:r w:rsidR="008A36FD" w:rsidRPr="00B2712A">
        <w:rPr>
          <w:szCs w:val="28"/>
        </w:rPr>
        <w:t xml:space="preserve">raft </w:t>
      </w:r>
      <w:r w:rsidR="008A36FD">
        <w:rPr>
          <w:szCs w:val="28"/>
        </w:rPr>
        <w:t xml:space="preserve">time plan </w:t>
      </w:r>
      <w:r w:rsidR="0009119D">
        <w:rPr>
          <w:szCs w:val="28"/>
        </w:rPr>
        <w:br/>
      </w:r>
      <w:r w:rsidR="008A36FD" w:rsidRPr="00B2712A">
        <w:rPr>
          <w:szCs w:val="28"/>
        </w:rPr>
        <w:t xml:space="preserve">Geneva, </w:t>
      </w:r>
      <w:bookmarkEnd w:id="1"/>
      <w:r w:rsidR="008A36FD" w:rsidRPr="00B2712A">
        <w:rPr>
          <w:szCs w:val="28"/>
        </w:rPr>
        <w:t>23 June – 2 July 2026</w:t>
      </w:r>
    </w:p>
    <w:p w14:paraId="613B749A" w14:textId="2A9DCCA4" w:rsidR="001A07C8" w:rsidRDefault="0064622F" w:rsidP="0000107A">
      <w:pPr>
        <w:pStyle w:val="Note"/>
        <w:spacing w:after="40"/>
      </w:pPr>
      <w:r w:rsidRPr="005806B0">
        <w:t>NOTE - Updates to the time</w:t>
      </w:r>
      <w:r w:rsidR="00A24E89">
        <w:t xml:space="preserve"> </w:t>
      </w:r>
      <w:r w:rsidRPr="005806B0">
        <w:t xml:space="preserve">plan can be found </w:t>
      </w:r>
      <w:r w:rsidRPr="00BC2FA8">
        <w:t xml:space="preserve">in </w:t>
      </w:r>
      <w:hyperlink r:id="rId39" w:history="1">
        <w:r w:rsidR="00A24E89">
          <w:rPr>
            <w:rStyle w:val="Hyperlink"/>
          </w:rPr>
          <w:t>SG13-T</w:t>
        </w:r>
        <w:r w:rsidRPr="00BC2FA8">
          <w:rPr>
            <w:rStyle w:val="Hyperlink"/>
          </w:rPr>
          <w:t>D</w:t>
        </w:r>
        <w:r w:rsidR="0000107A" w:rsidRPr="00465D1C">
          <w:rPr>
            <w:rStyle w:val="Hyperlink"/>
          </w:rPr>
          <w:t>/</w:t>
        </w:r>
        <w:r w:rsidR="00507684" w:rsidRPr="00BC2FA8">
          <w:rPr>
            <w:rStyle w:val="Hyperlink"/>
          </w:rPr>
          <w:t>152</w:t>
        </w:r>
        <w:r w:rsidRPr="00BC2FA8">
          <w:rPr>
            <w:rStyle w:val="Hyperlink"/>
          </w:rPr>
          <w:t>/PLEN</w:t>
        </w:r>
      </w:hyperlink>
      <w:r w:rsidRPr="00BC2FA8">
        <w:t>.</w:t>
      </w:r>
    </w:p>
    <w:tbl>
      <w:tblPr>
        <w:tblW w:w="12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311"/>
        <w:gridCol w:w="335"/>
        <w:gridCol w:w="336"/>
        <w:gridCol w:w="336"/>
        <w:gridCol w:w="335"/>
        <w:gridCol w:w="341"/>
        <w:gridCol w:w="341"/>
        <w:gridCol w:w="341"/>
        <w:gridCol w:w="340"/>
        <w:gridCol w:w="339"/>
        <w:gridCol w:w="339"/>
        <w:gridCol w:w="339"/>
        <w:gridCol w:w="338"/>
        <w:gridCol w:w="342"/>
        <w:gridCol w:w="341"/>
        <w:gridCol w:w="341"/>
        <w:gridCol w:w="341"/>
        <w:gridCol w:w="341"/>
        <w:gridCol w:w="341"/>
        <w:gridCol w:w="341"/>
        <w:gridCol w:w="341"/>
        <w:gridCol w:w="365"/>
        <w:gridCol w:w="314"/>
        <w:gridCol w:w="344"/>
        <w:gridCol w:w="344"/>
        <w:gridCol w:w="344"/>
        <w:gridCol w:w="353"/>
        <w:gridCol w:w="333"/>
      </w:tblGrid>
      <w:tr w:rsidR="00A35BC3" w:rsidRPr="0000107A" w14:paraId="381995CB" w14:textId="77777777" w:rsidTr="0000107A">
        <w:trPr>
          <w:jc w:val="center"/>
        </w:trPr>
        <w:tc>
          <w:tcPr>
            <w:tcW w:w="26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6150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233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0FB7D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Tuesday 23 June 2026</w:t>
            </w:r>
          </w:p>
        </w:tc>
        <w:tc>
          <w:tcPr>
            <w:tcW w:w="237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CDDBA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Wednesday 24 June 2026</w:t>
            </w: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2F0F4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Thursday 25 June 2026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4285F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Friday 26 June 2026</w:t>
            </w:r>
          </w:p>
        </w:tc>
      </w:tr>
      <w:tr w:rsidR="00A35BC3" w:rsidRPr="0000107A" w14:paraId="41FF087A" w14:textId="77777777" w:rsidTr="0000107A">
        <w:trPr>
          <w:jc w:val="center"/>
        </w:trPr>
        <w:tc>
          <w:tcPr>
            <w:tcW w:w="268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45068" w14:textId="77777777" w:rsidR="00A35BC3" w:rsidRPr="0000107A" w:rsidRDefault="00A35BC3" w:rsidP="0000107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DD807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95670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9DB095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8C43CF" w14:textId="77777777" w:rsidR="00A35BC3" w:rsidRPr="0000107A" w:rsidRDefault="00A35BC3" w:rsidP="0000107A">
            <w:pPr>
              <w:spacing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eastAsia="Calibri" w:hAnsi="Calibri"/>
                <w:b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0C8331ED" wp14:editId="70F0A0B2">
                  <wp:extent cx="152400" cy="146050"/>
                  <wp:effectExtent l="0" t="0" r="0" b="6350"/>
                  <wp:docPr id="31" name="Picture 131287938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2879384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122376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E70F60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5C7D8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0678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5FCF59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A28378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9A4912" w14:textId="77777777" w:rsidR="00A35BC3" w:rsidRPr="0000107A" w:rsidRDefault="00A35BC3" w:rsidP="0000107A">
            <w:pPr>
              <w:spacing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eastAsia="Calibri" w:hAnsi="Calibri"/>
                <w:b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633E3335" wp14:editId="714B4DB2">
                  <wp:extent cx="152400" cy="146050"/>
                  <wp:effectExtent l="0" t="0" r="0" b="6350"/>
                  <wp:docPr id="32" name="Picture 202967749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67749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F1ED09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1F66A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13210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A6827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DA7FEC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6A862F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AA7FE1" w14:textId="77777777" w:rsidR="00A35BC3" w:rsidRPr="0000107A" w:rsidRDefault="00A35BC3" w:rsidP="0000107A">
            <w:pPr>
              <w:spacing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eastAsia="Calibri" w:hAnsi="Calibri"/>
                <w:b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6F22D306" wp14:editId="1AB372E4">
                  <wp:extent cx="152400" cy="146050"/>
                  <wp:effectExtent l="0" t="0" r="0" b="6350"/>
                  <wp:docPr id="33" name="Picture 129329158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329158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8CD88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F19860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F56AB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CB60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BF6D67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D4D9DD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B6DE21" w14:textId="77777777" w:rsidR="00A35BC3" w:rsidRPr="0000107A" w:rsidRDefault="00A35BC3" w:rsidP="0000107A">
            <w:pPr>
              <w:spacing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eastAsia="Calibri" w:hAnsi="Calibri"/>
                <w:b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603D6A75" wp14:editId="724D4DED">
                  <wp:extent cx="152400" cy="146050"/>
                  <wp:effectExtent l="0" t="0" r="0" b="6350"/>
                  <wp:docPr id="34" name="Picture 8856563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65631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7498F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1C204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0E3B20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</w:tr>
      <w:tr w:rsidR="00A35BC3" w:rsidRPr="0000107A" w14:paraId="02125E5B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FF4FF98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</w:rPr>
            </w:pPr>
            <w:r w:rsidRPr="0000107A">
              <w:rPr>
                <w:b/>
                <w:bCs/>
                <w:color w:val="000000"/>
                <w:sz w:val="16"/>
                <w:szCs w:val="16"/>
                <w:lang w:val="ru-RU"/>
              </w:rPr>
              <w:t>PLEN/13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E4ACE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88798E" w14:textId="77777777" w:rsidR="00A35BC3" w:rsidRPr="00077B82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077B82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AC29AE" w14:textId="77777777" w:rsidR="00A35BC3" w:rsidRPr="00077B82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077B82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C7E409" w14:textId="77777777" w:rsidR="00A35BC3" w:rsidRPr="00077B82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83EF6E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8537B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BB7186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03F13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087F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C837F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D492B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CF301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3407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26CB334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39E8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60D5D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BBA4F2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38A92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7AE6D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B459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B9A253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51648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49C14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46F8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1753BB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3DDB7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D727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D604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35BC3" w:rsidRPr="0000107A" w14:paraId="482FC04F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BA7A24" w14:textId="77777777" w:rsidR="00A35BC3" w:rsidRPr="0000107A" w:rsidRDefault="00A35BC3" w:rsidP="0000107A">
            <w:pPr>
              <w:spacing w:before="40" w:after="40" w:line="190" w:lineRule="exact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WP4/13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C699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B53F1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0241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52A2B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FAD14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FC30A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4DA2A4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3CE5D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09BF4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BB523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0BCD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9FFCA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6DE3E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FA8E602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CD3B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3BA9F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B521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9C8A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2459C8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52BB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6B9FD91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17C77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50C47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CC30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36C57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01C4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A6F8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507FA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35BC3" w:rsidRPr="0000107A" w14:paraId="6A95CC35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F1834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Q1/13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45CF7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33E4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0F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B079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D372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AC34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3C0E476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5B4F4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38B9E27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E3F09C5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6AEF9" w14:textId="77777777" w:rsidR="00A35BC3" w:rsidRPr="0000107A" w:rsidRDefault="00A35BC3" w:rsidP="0000107A">
            <w:pPr>
              <w:spacing w:before="40" w:after="40" w:line="190" w:lineRule="exact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4939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BD1D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3A5FDE3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CFEA3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6318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6C2F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BA0018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7B54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FA7D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CD3775B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96D84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077B82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8C6F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4F18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A449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BB15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DBE3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E6357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35BC3" w:rsidRPr="0000107A" w14:paraId="110694BF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C7F1A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Q5/13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EA32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094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ABA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9406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3FE7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5943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49518BD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2C362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6E4D5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99A1B4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D387A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821B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FADC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64F947A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FDBE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64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DD0B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0D69F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3B2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36A6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C4A66FA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D7B9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D93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2E3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6751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A24E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6CB7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79547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35BC3" w:rsidRPr="0000107A" w14:paraId="4F9AF7C3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850F98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Q6/13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41A8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89FF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24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D496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F18C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6EBC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0C50B32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B6264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10A7F74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AC858E8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07BF54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EDE2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AE0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3665FB7D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DC60D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99D1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D081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8BA15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03C3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128F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F1F01D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59128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A7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J/</w:t>
            </w: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D66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J/</w:t>
            </w: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27882D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BFC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7322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397FF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35BC3" w:rsidRPr="0000107A" w14:paraId="19C9C55E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FE3C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Q16/13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257BB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863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BD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4699B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407E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EBCE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41502FE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0BD3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407B309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66C21C2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7DFE1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6A64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6C40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15F98A3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F605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82C9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0DB2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EF33BE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BDD6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B554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7BFC1148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FF91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734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J/</w:t>
            </w: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F35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J/</w:t>
            </w: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8F8D7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3EB2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36C4" w14:textId="77777777" w:rsidR="00A35BC3" w:rsidRPr="00E20F16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2B9A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35BC3" w:rsidRPr="0000107A" w14:paraId="44240D3E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CA55E5E" w14:textId="77777777" w:rsidR="00A35BC3" w:rsidRPr="0000107A" w:rsidRDefault="00A35BC3" w:rsidP="0000107A">
            <w:pPr>
              <w:spacing w:before="40" w:after="40" w:line="190" w:lineRule="exact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WP3/13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2375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18307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FCAAD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3BBE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D2C4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81D3F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866CCFB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2A3E1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E5E1C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127C0E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E284A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C5475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0E179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166B80D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F7D13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E1E23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B7158F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2D78F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43CC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D52A0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DC788FD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F029E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41D6C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990A7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F1708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368DE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AFA1F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6A3946" w14:textId="77777777" w:rsidR="00A35BC3" w:rsidRPr="0000107A" w:rsidRDefault="00A35BC3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6646C" w:rsidRPr="0000107A" w14:paraId="646C1F3F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1CE30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Q2/13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F80A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739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05D4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562A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0CFE" w14:textId="710DACC8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238" w14:textId="0D578172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ECB1EE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E805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3DF7A0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F517830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C92B8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690C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C0C8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5CFA72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D401D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7F69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C80C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4333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FAC1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B146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92D19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7FCE7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J/</w:t>
            </w: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7E7" w14:textId="45364A54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E39F" w14:textId="4ECE5D4B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61284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D34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 w:eastAsia="zh-CN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406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 w:eastAsia="zh-CN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49CB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6646C" w:rsidRPr="0000107A" w14:paraId="069A4276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791C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Q7/13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0234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7C0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3B2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2477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DF25" w14:textId="41612C29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87C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949AD84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24F7C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A001A2C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0F8C076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C245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F82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A704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2831CCC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4778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6EF3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2702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F638C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A4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AA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570BD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DF96B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4E33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A338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C40A8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5868" w14:textId="291C6526" w:rsidR="0036646C" w:rsidRPr="0000107A" w:rsidRDefault="002D241B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580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B2B5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6646C" w:rsidRPr="0000107A" w14:paraId="5FB467D7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F44F8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Q22/13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BE3C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AAB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6A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8B3E7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6178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326E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50266C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D985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83A1659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7783EE2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1122D0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870A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5FAE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5A14FE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34BD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ACFC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2CDE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D1B0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1E2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74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3FD997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F51D5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J/</w:t>
            </w: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1B12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6F88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DA720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2DB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F2E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DA80B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6646C" w:rsidRPr="0000107A" w14:paraId="2521CB51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70085A3" w14:textId="77777777" w:rsidR="0036646C" w:rsidRPr="0000107A" w:rsidRDefault="0036646C" w:rsidP="0000107A">
            <w:pPr>
              <w:spacing w:before="40" w:after="40" w:line="190" w:lineRule="exact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WP2/13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3929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B4C3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713D9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1451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3AA3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4EDF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A93614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C886B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5A1AC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C14C8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2D9B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85F6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01B1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DD8360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D15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3BE94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1A60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C4FC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8CBC29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B664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230B060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B3E40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BFDBE4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638DF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A629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64D7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5E69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2C9A2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6646C" w:rsidRPr="0000107A" w14:paraId="095DF787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1A869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Q17/13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690A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F53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33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F6D6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EDC0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C1F4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C739A5D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5AAD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A7D7C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0D55FD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A8B86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499D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E6DA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6CEF25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4CA5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CB9C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/J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0A5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/J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BCAB2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3D34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D0A7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CE06B90" w14:textId="77777777" w:rsidR="0036646C" w:rsidRPr="0000107A" w:rsidRDefault="0036646C" w:rsidP="0000107A">
            <w:pPr>
              <w:spacing w:before="40" w:after="40" w:line="190" w:lineRule="exact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B456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9029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50C2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9CF07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5588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1AC0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06F12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6646C" w:rsidRPr="0000107A" w14:paraId="13C806EF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EDBCC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Q18/13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FE3C0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54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D72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ED70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0C4A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654C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61FC7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F0B4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0005CC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EB31B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EDB59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C312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45EE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988A4BB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4A20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D4C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/J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D7E0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/J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57B9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900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C94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5A5455F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726C2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C6F7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F7EE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02539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BA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2788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25948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6646C" w:rsidRPr="0000107A" w14:paraId="785BBC18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EC85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Q19/13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81F9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002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FAB8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8313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886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82F4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FB3C88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0762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6175DC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F33BB0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457C59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18A8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B2F5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9A44E4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AC0A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5A2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/J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465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/J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F259C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BFBE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AF58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76D9C3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0E83E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F4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20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1E1B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0D63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873A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4841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6646C" w:rsidRPr="0000107A" w14:paraId="1C1FC496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4BD3D6" w14:textId="77777777" w:rsidR="0036646C" w:rsidRPr="0000107A" w:rsidRDefault="0036646C" w:rsidP="0000107A">
            <w:pPr>
              <w:spacing w:before="40" w:after="40" w:line="190" w:lineRule="exact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WP1/13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AA0F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CE170B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6EFB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8115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DC464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41A5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53C96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37FE4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2E1C2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F9F0B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43DF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A71B8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8967C6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5EFF2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F6E69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B738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CFE60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7A96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9B56B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1B923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64869C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FC18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F382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9CBD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CEBB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C913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AF557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30411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36646C" w:rsidRPr="0000107A" w14:paraId="5EEA4FB3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C5821E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Q20/13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D6148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3AF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C95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2BB49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9A1E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2606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E2F85B4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915D8" w14:textId="77777777" w:rsidR="0036646C" w:rsidRPr="0000107A" w:rsidRDefault="0036646C" w:rsidP="0000107A">
            <w:pPr>
              <w:spacing w:before="40" w:after="40" w:line="190" w:lineRule="exact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337D5EF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0172330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DE1D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1905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A597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45E645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CAA02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FC58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B248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F46B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2DDB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EDB2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3E8B95E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02FA18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J/</w:t>
            </w: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1427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072B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2BEC8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E768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6389" w14:textId="77777777" w:rsidR="0036646C" w:rsidRPr="00E20F16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E680A" w14:textId="77777777" w:rsidR="0036646C" w:rsidRPr="0000107A" w:rsidRDefault="0036646C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EE3B30" w:rsidRPr="0000107A" w14:paraId="448ECCFB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080D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Q21/13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B606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B81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642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70F4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C5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08E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7EC2C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3561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20A6541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3DB51BE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DBCBC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E65" w14:textId="2E12E85E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F02" w14:textId="3DF65475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EE9732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F3A0C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6EBA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AD76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6B642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0A29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8B61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AA0E2D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2AA9A6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J/</w:t>
            </w: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57C" w14:textId="6E139E7A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6804" w14:textId="01B3B01A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B56B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8E96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DDBF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3A64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EE3B30" w:rsidRPr="0000107A" w14:paraId="7F2C26EB" w14:textId="77777777" w:rsidTr="0000107A">
        <w:trPr>
          <w:jc w:val="center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5A953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Q23/13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A7B1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696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E0B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6BE60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E1C7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6876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152303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F798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1B70772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5A53F22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3E754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422D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AF2F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1F67B3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197F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A8CA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4318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2D744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4CF4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1337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AC0185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3C3D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B678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1AD8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8B70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1462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E951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0899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EE3B30" w:rsidRPr="0000107A" w14:paraId="63AF774E" w14:textId="77777777" w:rsidTr="0000107A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BDE123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Other activities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6E743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D5BD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6821E4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E8EDD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F8111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B37E1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55F9D63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B8784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AAD21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4B391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D9F4A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CA26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0536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DCBFFB6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DE7F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902D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CFB61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89A07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DCF433" w14:textId="77777777" w:rsidR="00EE3B30" w:rsidRPr="0000107A" w:rsidRDefault="00EE3B30" w:rsidP="0000107A">
            <w:pPr>
              <w:spacing w:line="190" w:lineRule="exact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915120" w14:textId="77777777" w:rsidR="00EE3B30" w:rsidRPr="0000107A" w:rsidRDefault="00EE3B30" w:rsidP="0000107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190" w:lineRule="exact"/>
              <w:textAlignment w:val="auto"/>
              <w:rPr>
                <w:rFonts w:ascii="CG Times" w:hAnsi="CG Times"/>
                <w:sz w:val="16"/>
                <w:szCs w:val="16"/>
                <w:lang w:eastAsia="en-GB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2E1F13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EEEA5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A03FDB" w14:textId="77777777" w:rsidR="00EE3B30" w:rsidRPr="0000107A" w:rsidRDefault="00EE3B30" w:rsidP="0000107A">
            <w:pPr>
              <w:spacing w:line="190" w:lineRule="exact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BE8CE7" w14:textId="77777777" w:rsidR="00EE3B30" w:rsidRPr="0000107A" w:rsidRDefault="00EE3B30" w:rsidP="0000107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190" w:lineRule="exact"/>
              <w:textAlignment w:val="auto"/>
              <w:rPr>
                <w:rFonts w:ascii="CG Times" w:hAnsi="CG Times"/>
                <w:sz w:val="16"/>
                <w:szCs w:val="16"/>
                <w:lang w:eastAsia="en-GB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30335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2D632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416F8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0C69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EE3B30" w:rsidRPr="0000107A" w14:paraId="5CCD4CAD" w14:textId="77777777" w:rsidTr="0000107A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0CD1E" w14:textId="77777777" w:rsidR="00EE3B30" w:rsidRPr="0000107A" w:rsidRDefault="00EE3B30" w:rsidP="0000107A">
            <w:pPr>
              <w:spacing w:before="40" w:after="40" w:line="190" w:lineRule="exact"/>
              <w:textAlignment w:val="auto"/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Newcomer info session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49D35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E9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72F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8390B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F7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DF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28F5371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F66D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28244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03EAF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5AE52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26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08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525311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9207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84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E8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3A2D4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95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A3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555ED1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76320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DF4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C34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BDCFF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D8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63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A5843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EE3B30" w:rsidRPr="0000107A" w14:paraId="18357D70" w14:textId="77777777" w:rsidTr="0000107A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0372DF" w14:textId="77777777" w:rsidR="00EE3B30" w:rsidRPr="0000107A" w:rsidRDefault="00EE3B30" w:rsidP="0000107A">
            <w:pPr>
              <w:spacing w:before="40" w:after="40" w:line="190" w:lineRule="exact"/>
              <w:textAlignment w:val="auto"/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New WI coordination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AAFA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4D6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82681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5B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CC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9E588B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BB759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9B098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CA756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71B6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B9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C4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3B900A7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F193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7C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FF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39AE8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EF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DC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FD26F9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0E977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EB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4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448A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F6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A2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653F2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EE3B30" w:rsidRPr="0000107A" w14:paraId="39CDB6B2" w14:textId="77777777" w:rsidTr="0000107A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19EE3A" w14:textId="77777777" w:rsidR="00EE3B30" w:rsidRPr="0000107A" w:rsidRDefault="00EE3B30" w:rsidP="0000107A">
            <w:pPr>
              <w:spacing w:before="40" w:after="40" w:line="190" w:lineRule="exact"/>
              <w:textAlignment w:val="auto"/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Joint ETSI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NFV &amp; SG13 Workshop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51E4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99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DF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F217A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49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C1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6338B6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85B6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E57DFA8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C2BE3F5" w14:textId="77777777" w:rsidR="00EE3B30" w:rsidRPr="00E20F16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5032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A34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E5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1B7660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29DC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60D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029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F9EBF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60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73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F12A31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89A7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4D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17A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B7F4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00C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2C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40B78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EE3B30" w:rsidRPr="0000107A" w14:paraId="4F46EE45" w14:textId="77777777" w:rsidTr="0000107A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69FC9" w14:textId="77777777" w:rsidR="00EE3B30" w:rsidRPr="0000107A" w:rsidRDefault="00EE3B30" w:rsidP="0000107A">
            <w:pPr>
              <w:spacing w:before="40" w:after="40" w:line="190" w:lineRule="exact"/>
              <w:textAlignment w:val="auto"/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JCA-IMT2020/IMT2030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8CA2A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40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D5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DB82D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53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90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C90540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4D40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770D0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3A879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70E72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716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136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D5C8B6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BA44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5A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2C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25CEB6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91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1FE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516660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558E8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B4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0E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9029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C6B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64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54838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EE3B30" w:rsidRPr="0000107A" w14:paraId="4E9C54E2" w14:textId="77777777" w:rsidTr="0000107A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F9C30" w14:textId="77777777" w:rsidR="00EE3B30" w:rsidRPr="0000107A" w:rsidRDefault="00EE3B30" w:rsidP="0000107A">
            <w:pPr>
              <w:spacing w:before="40" w:after="40" w:line="190" w:lineRule="exact"/>
              <w:textAlignment w:val="auto"/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BSG training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87D67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BAB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10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D1063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A5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563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23FF215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EDF66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BD08E6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0B25E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BA4AF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29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DD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505B113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04FE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AD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794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9701B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EC0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19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60D77C4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8591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A3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FD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304ED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BD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60F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AAF597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EE3B30" w:rsidRPr="0000107A" w14:paraId="6D561766" w14:textId="77777777" w:rsidTr="0000107A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13053" w14:textId="77777777" w:rsidR="00EE3B30" w:rsidRPr="0000107A" w:rsidRDefault="00EE3B30" w:rsidP="0000107A">
            <w:pPr>
              <w:spacing w:before="40" w:after="40" w:line="190" w:lineRule="exact"/>
              <w:textAlignment w:val="auto"/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CG-CC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57D24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D0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FE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1CF4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C9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AD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29BBC419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EAC54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05E3A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FBBFBC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F75401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0DD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38F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762246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B938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105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F88A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CA70B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6B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B5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2F3E33AB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50FDF8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436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066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7F6AE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51F2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793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5300E4" w14:textId="77777777" w:rsidR="00EE3B30" w:rsidRPr="0000107A" w:rsidRDefault="00EE3B30" w:rsidP="0000107A">
            <w:pPr>
              <w:spacing w:before="40" w:after="40" w:line="190" w:lineRule="exact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EE3B30" w:rsidRPr="0000107A" w14:paraId="3328DECD" w14:textId="77777777" w:rsidTr="0000107A">
        <w:trPr>
          <w:jc w:val="center"/>
        </w:trPr>
        <w:tc>
          <w:tcPr>
            <w:tcW w:w="121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C8577" w14:textId="434AD653" w:rsidR="00EE3B30" w:rsidRPr="0000107A" w:rsidRDefault="00EE3B30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eastAsia="Calibri" w:hAnsi="Calibri"/>
                <w:b/>
                <w:bCs/>
                <w:color w:val="000000"/>
                <w:sz w:val="16"/>
                <w:szCs w:val="16"/>
                <w:lang w:val="en-US"/>
              </w:rPr>
              <w:t>Sessions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 xml:space="preserve"> times:</w:t>
            </w:r>
            <w:r w:rsidR="001A07C8"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0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0830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0930;</w:t>
            </w:r>
            <w:r w:rsidR="001A07C8"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1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0930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1045;</w:t>
            </w:r>
            <w:r w:rsidR="001A07C8"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2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1115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1230;</w:t>
            </w:r>
            <w:r w:rsidR="001A07C8"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Lunch (</w:t>
            </w:r>
            <w:r w:rsidRPr="0000107A">
              <w:rPr>
                <w:rFonts w:ascii="Calibri" w:eastAsia="Calibri" w:hAnsi="Calibri"/>
                <w:b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75EA6CF9" wp14:editId="0333B903">
                  <wp:extent cx="152400" cy="146050"/>
                  <wp:effectExtent l="0" t="0" r="0" b="6350"/>
                  <wp:docPr id="35" name="Picture 123512669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512669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)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1230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1430;</w:t>
            </w:r>
            <w:r w:rsidR="001A07C8"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3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1430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1545;</w:t>
            </w:r>
            <w:r w:rsidR="001A07C8"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4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1615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1730;</w:t>
            </w:r>
            <w:r w:rsidR="001A07C8"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5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1800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1930</w:t>
            </w:r>
          </w:p>
        </w:tc>
      </w:tr>
      <w:tr w:rsidR="00EE3B30" w:rsidRPr="0000107A" w14:paraId="6B613D8D" w14:textId="77777777" w:rsidTr="0000107A">
        <w:trPr>
          <w:jc w:val="center"/>
        </w:trPr>
        <w:tc>
          <w:tcPr>
            <w:tcW w:w="1218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83DA2" w14:textId="6A885DB1" w:rsidR="00EE3B30" w:rsidRPr="0000107A" w:rsidRDefault="00EE3B30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Key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: R – Remote participation</w:t>
            </w:r>
          </w:p>
        </w:tc>
      </w:tr>
    </w:tbl>
    <w:p w14:paraId="7FB4E724" w14:textId="77777777" w:rsidR="00FB17EF" w:rsidRDefault="00FB17EF" w:rsidP="00A24E89"/>
    <w:p w14:paraId="1B9A7115" w14:textId="77777777" w:rsidR="00FB17EF" w:rsidRPr="00A24E89" w:rsidRDefault="00FB17EF" w:rsidP="00A24E89">
      <w:pPr>
        <w:sectPr w:rsidR="00FB17EF" w:rsidRPr="00A24E89" w:rsidSect="00483413">
          <w:headerReference w:type="first" r:id="rId41"/>
          <w:footerReference w:type="first" r:id="rId42"/>
          <w:pgSz w:w="16834" w:h="11907" w:orient="landscape" w:code="9"/>
          <w:pgMar w:top="1134" w:right="1134" w:bottom="1134" w:left="1134" w:header="567" w:footer="567" w:gutter="0"/>
          <w:cols w:space="720"/>
          <w:docGrid w:linePitch="299"/>
        </w:sectPr>
      </w:pPr>
    </w:p>
    <w:bookmarkEnd w:id="2"/>
    <w:tbl>
      <w:tblPr>
        <w:tblW w:w="12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292"/>
        <w:gridCol w:w="291"/>
        <w:gridCol w:w="338"/>
        <w:gridCol w:w="337"/>
        <w:gridCol w:w="336"/>
        <w:gridCol w:w="336"/>
        <w:gridCol w:w="337"/>
        <w:gridCol w:w="337"/>
        <w:gridCol w:w="336"/>
        <w:gridCol w:w="337"/>
        <w:gridCol w:w="337"/>
        <w:gridCol w:w="336"/>
        <w:gridCol w:w="341"/>
        <w:gridCol w:w="341"/>
        <w:gridCol w:w="341"/>
        <w:gridCol w:w="340"/>
        <w:gridCol w:w="339"/>
        <w:gridCol w:w="339"/>
        <w:gridCol w:w="339"/>
        <w:gridCol w:w="338"/>
        <w:gridCol w:w="342"/>
        <w:gridCol w:w="341"/>
        <w:gridCol w:w="341"/>
        <w:gridCol w:w="341"/>
        <w:gridCol w:w="341"/>
        <w:gridCol w:w="341"/>
        <w:gridCol w:w="341"/>
        <w:gridCol w:w="386"/>
      </w:tblGrid>
      <w:tr w:rsidR="00A35BC3" w:rsidRPr="0000107A" w14:paraId="09FFD5D4" w14:textId="77777777" w:rsidTr="00A24E89">
        <w:trPr>
          <w:trHeight w:val="270"/>
          <w:jc w:val="center"/>
        </w:trPr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E61E8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EED2D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Monday 29 June 2026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DC6C5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Tuesday 30 June 2026</w:t>
            </w:r>
          </w:p>
        </w:tc>
        <w:tc>
          <w:tcPr>
            <w:tcW w:w="237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F2AF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Wednesday 1 July 2026</w:t>
            </w:r>
          </w:p>
        </w:tc>
        <w:tc>
          <w:tcPr>
            <w:tcW w:w="24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F1BF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Thursday 2 July 2026</w:t>
            </w:r>
          </w:p>
        </w:tc>
      </w:tr>
      <w:tr w:rsidR="00A35BC3" w:rsidRPr="0000107A" w14:paraId="60264F82" w14:textId="77777777" w:rsidTr="00A24E89">
        <w:trPr>
          <w:trHeight w:val="270"/>
          <w:jc w:val="center"/>
        </w:trPr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AE15C" w14:textId="77777777" w:rsidR="00A35BC3" w:rsidRPr="0000107A" w:rsidRDefault="00A35BC3" w:rsidP="0000107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645ADE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FEC55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E4D059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19E64F" w14:textId="77777777" w:rsidR="00A35BC3" w:rsidRPr="0000107A" w:rsidRDefault="00A35BC3" w:rsidP="0000107A">
            <w:pPr>
              <w:spacing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6DBB4E8B" wp14:editId="45C12634">
                  <wp:extent cx="152400" cy="146050"/>
                  <wp:effectExtent l="0" t="0" r="0" b="6350"/>
                  <wp:docPr id="16" name="Picture 197484712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484712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A547D4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C175D8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2B38A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3E8754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DA855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397287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B99C7" w14:textId="77777777" w:rsidR="00A35BC3" w:rsidRPr="0000107A" w:rsidRDefault="00A35BC3" w:rsidP="0000107A">
            <w:pPr>
              <w:spacing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eastAsia="Calibri" w:hAnsi="Calibri"/>
                <w:b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1DE36E89" wp14:editId="4AB0FF01">
                  <wp:extent cx="152400" cy="146050"/>
                  <wp:effectExtent l="0" t="0" r="0" b="6350"/>
                  <wp:docPr id="17" name="Picture 171164628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164628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77677F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CA44CE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E9296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0A7927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D6C65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835358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210DBE" w14:textId="77777777" w:rsidR="00A35BC3" w:rsidRPr="0000107A" w:rsidRDefault="00A35BC3" w:rsidP="0000107A">
            <w:pPr>
              <w:spacing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eastAsia="Calibri" w:hAnsi="Calibri"/>
                <w:b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5A3B86D2" wp14:editId="059F489A">
                  <wp:extent cx="152400" cy="146050"/>
                  <wp:effectExtent l="0" t="0" r="0" b="6350"/>
                  <wp:docPr id="18" name="Picture 40483826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83826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190364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A41D9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F48D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6997F4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F7223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E76E45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7E16F2" w14:textId="77777777" w:rsidR="00A35BC3" w:rsidRPr="0000107A" w:rsidRDefault="00A35BC3" w:rsidP="0000107A">
            <w:pPr>
              <w:spacing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eastAsia="Calibri" w:hAnsi="Calibri"/>
                <w:b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53DF19B3" wp14:editId="6ADEEFB8">
                  <wp:extent cx="152400" cy="146050"/>
                  <wp:effectExtent l="0" t="0" r="0" b="6350"/>
                  <wp:docPr id="19" name="Picture 20016734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1673418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431F8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1C465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282F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00107A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</w:tr>
      <w:tr w:rsidR="001A07C8" w:rsidRPr="0000107A" w14:paraId="014D2828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8C52703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</w:rPr>
            </w:pPr>
            <w:r w:rsidRPr="0000107A">
              <w:rPr>
                <w:b/>
                <w:bCs/>
                <w:color w:val="000000"/>
                <w:sz w:val="16"/>
                <w:szCs w:val="16"/>
                <w:lang w:val="ru-RU"/>
              </w:rPr>
              <w:t>PLEN/13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6706F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C44411" w14:textId="1BD2E4EC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40FD4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FEEB7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5ACE3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6421B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6A2BDC8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76F6F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ABDA1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9AE30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0C6C6F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8C80C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F5984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7E9D8AB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A0F69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DF6DB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3DC83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F8D31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87774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6B7122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5E016F2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D037A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DB36B0" w14:textId="77777777" w:rsidR="001A07C8" w:rsidRPr="00E20F16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CDCFD5" w14:textId="77777777" w:rsidR="001A07C8" w:rsidRPr="00E20F16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B0CAC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120AB6" w14:textId="77777777" w:rsidR="001A07C8" w:rsidRPr="00E20F16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31B4FE" w14:textId="77777777" w:rsidR="001A07C8" w:rsidRPr="00E20F16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8F95C0D" w14:textId="77777777" w:rsidR="001A07C8" w:rsidRPr="0000107A" w:rsidRDefault="001A07C8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35BC3" w:rsidRPr="0000107A" w14:paraId="5251410E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80A3A4F" w14:textId="77777777" w:rsidR="00A35BC3" w:rsidRPr="0000107A" w:rsidRDefault="00A35BC3" w:rsidP="0000107A">
            <w:pPr>
              <w:spacing w:before="40" w:after="40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WP4/13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6BAFE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7458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26A99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053FC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2D3AC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F4155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9A172B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7BCCB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26800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CA0F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A7085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F762FF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D9A7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3AB7AB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4F410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3D498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F8956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471F8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C52D1B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6041F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B0492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3CEB24A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A7E67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FEDC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14274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F5C9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EF0D67" w14:textId="77777777" w:rsidR="00A35BC3" w:rsidRPr="0000107A" w:rsidRDefault="00A35BC3" w:rsidP="0000107A">
            <w:pPr>
              <w:spacing w:before="40" w:after="40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20363" w14:textId="77777777" w:rsidR="00A35BC3" w:rsidRPr="0000107A" w:rsidRDefault="00A35BC3" w:rsidP="0000107A">
            <w:pPr>
              <w:spacing w:before="40" w:after="40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9A88DB5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35BC3" w:rsidRPr="0000107A" w14:paraId="510BDFCC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399579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Q1/13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7FF3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2DE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23C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96B7E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967D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31D1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3A1B1B3C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F08D76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B856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BE98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3F90BB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22A8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873D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576DA8C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AE6DB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29AA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2AE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80EEC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400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897C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E841E29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5C2A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ECD1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BC4F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1E6E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512E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CD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2A6FB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35BC3" w:rsidRPr="0000107A" w14:paraId="3C99CB56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9570AC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Q5/13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104EFA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9428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7303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B019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22D1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19B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15AAD72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CA27E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7878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4C03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A506AD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F0CA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5C55" w14:textId="77777777" w:rsidR="00A35BC3" w:rsidRPr="00E20F16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3E218E6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1F83C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F6FA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C536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99423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F5A7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FA16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876DF7B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84214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F5A7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A8DD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9EBAB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F79B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226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D37B14D" w14:textId="77777777" w:rsidR="00A35BC3" w:rsidRPr="0000107A" w:rsidRDefault="00A35BC3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4B9CBB0F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1A7F7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Q6/13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85D7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1785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0902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C545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5370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D49E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0E7E9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1AAAB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013F" w14:textId="75EF1B2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color w:val="FF0000"/>
                <w:sz w:val="16"/>
                <w:szCs w:val="16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A986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2B592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7D4A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color w:val="FF0000"/>
                <w:sz w:val="16"/>
                <w:szCs w:val="16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5719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40446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D19F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8D4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BA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B6F3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E03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B3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1203C0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BD60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6DB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9E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9527C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64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D95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2D4DFD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799A0639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C11AD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Q16/13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0B07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45DC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E755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527CA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CA4E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1DC6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3F84367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AE8C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B078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E2CD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7FD24E" w14:textId="77777777" w:rsidR="00A24E89" w:rsidRPr="0000107A" w:rsidRDefault="00A24E89" w:rsidP="0000107A">
            <w:pPr>
              <w:spacing w:before="40" w:after="40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A92B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9E40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15CEFF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EB42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C8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D44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DC82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AC9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A7F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947EA5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651F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5CD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CF1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76C6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D1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881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DDBF02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2280FA2D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EDC01B" w14:textId="77777777" w:rsidR="00A24E89" w:rsidRPr="0000107A" w:rsidRDefault="00A24E89" w:rsidP="0000107A">
            <w:pPr>
              <w:spacing w:before="40" w:after="40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WP3/13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F87F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0563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75D8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B178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32F1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2B8B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3F5D84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7807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889E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1E7A7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D1F7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BDECB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E9D9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618EC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F385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054F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863E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3D0BB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4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F6C53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7C99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FE333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FEB8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C2B8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ED9C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64C5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B684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CD20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72F72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3CED24D0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A43C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Q2/13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5E77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2AA8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1686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EBB9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7070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57B3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C262DC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78E5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E6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CC1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75C4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327E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FCEA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13181A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721E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A28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30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0C9F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FA6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09A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CFD292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FDDC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392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59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FB34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0D6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008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CC42C8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15E1A6BF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AA1D7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Q7/13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88F1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DFD8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1D8F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8EAB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3A4F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BA6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D8985B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B1F4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05A4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416B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B75B6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98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93C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0F6F7D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DC65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16D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562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7159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93B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181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9D5F62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115E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43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45C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6DBA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BB7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5CC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3A1811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164AF4E0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6B62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Q22/13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66B3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7C58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0180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57AE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6708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79B2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AC368B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455F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EF9A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CA3A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9E06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6DE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811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37924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3F94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BF5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213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2B55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72B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F70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8EF916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9000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7C9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6BF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B20A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51E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036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BD895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084F4E62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A0EB2C" w14:textId="77777777" w:rsidR="00A24E89" w:rsidRPr="0000107A" w:rsidRDefault="00A24E89" w:rsidP="0000107A">
            <w:pPr>
              <w:spacing w:before="40" w:after="40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WP2/13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AE0D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124A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7CE2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C333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498C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6943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30CE1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FD0A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37CC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6419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F4E9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7DA8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7C39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89646A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1384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77E94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3E516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C647E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1D85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45C1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B9DAED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8D80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361C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BBB3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EAA47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467D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13BB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5C986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70702795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ECA7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Q17/13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9E7EF" w14:textId="77777777" w:rsidR="00A24E89" w:rsidRPr="009231F0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9231F0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9835" w14:textId="21E63158" w:rsidR="00A24E89" w:rsidRPr="009231F0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9231F0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808" w14:textId="77777777" w:rsidR="00A24E89" w:rsidRPr="009231F0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83A1A3" w14:textId="0E329246" w:rsidR="00A24E89" w:rsidRPr="009231F0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9231F0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9ED0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7F09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CA73E3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A4B1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E1BD" w14:textId="6E667FAD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color w:val="FF0000"/>
                <w:sz w:val="16"/>
                <w:szCs w:val="16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D976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AA80D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DDC5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BFC9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8B7471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F9C6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84E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1EB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72C81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2A9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D5F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85D7EC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483C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8F6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7D5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8714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9A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93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D3EE1F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44A5838A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AB716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Q18/13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A09A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37D2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4470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24BA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7D7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DB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7DF6D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3476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4E8C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51C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6DD9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86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A5C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6DAAAE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AC0A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6A2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B0E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C0A4B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FFC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8CC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F6529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B349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2E2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F82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F477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1A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14E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C89FC6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1DE94195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B429D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Q19/13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5D56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AD8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CBDE" w14:textId="48D797F0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1C37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62F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3509" w14:textId="11ECB4DF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BA960A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CC97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74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B6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8A19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0F41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F6D2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7BFB7B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7069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FAB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18B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558F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84F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4F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DFF58A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7C21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257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733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98D4A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27A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D1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D616EE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53D35671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885AFB2" w14:textId="77777777" w:rsidR="00A24E89" w:rsidRPr="0000107A" w:rsidRDefault="00A24E89" w:rsidP="0000107A">
            <w:pPr>
              <w:spacing w:before="40" w:after="40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WP1/13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20CD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3716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41E8A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690D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FDAA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4223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427BB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1EBF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6F2B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A645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771B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2176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7A9E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4BEA53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D5862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89399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386D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89AE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C787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95E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F81472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3C923" w14:textId="77777777" w:rsidR="00A24E89" w:rsidRPr="0000107A" w:rsidRDefault="00A24E89" w:rsidP="0000107A">
            <w:pPr>
              <w:spacing w:before="40" w:after="40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8040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E6E5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C8AA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FEA3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9B0C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9307A5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0EB7A8BC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A8154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Q20/13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511A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B50C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64BB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6057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487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C0E9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0567512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A1534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C721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1720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45142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A50A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4E4C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5AEB6F0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0F734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324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B24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2174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5F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36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26817A3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3A5CF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91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02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79D4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F3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9DD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919680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7B709C94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0FAE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Q21/13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567A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2F74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562C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8B87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9473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F20C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2E3969F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3C82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77AF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1D42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D5F0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07D4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0EA8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0F172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8F28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6B4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348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8A9B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969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FE4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4EF068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DC0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16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62F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D383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413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D6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D51AC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27D8780B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33CFA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Q23/13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122B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938D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6B5B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4417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A5E1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7F0E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9161F8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C3E63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AEF5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EB30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BA3F6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C170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D029" w14:textId="77777777" w:rsidR="00A24E89" w:rsidRPr="00E20F16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FF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CDA930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66C9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FE4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C0D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06E3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EB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816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67677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F8532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2D9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B4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B039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8B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6B1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37A59E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25754897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82188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Other activities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F31D4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5FAE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67B49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870B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9884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CDFD8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C84406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8260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6EC1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C5EF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B3E21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F4E38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93F6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589152D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22E8F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FA7F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EC7C75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6F95C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D0F3B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19A66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72D37B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C00AB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685CE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C11A3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181D22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2250B5" w14:textId="77777777" w:rsidR="00A24E89" w:rsidRPr="0000107A" w:rsidRDefault="00A24E89" w:rsidP="0000107A">
            <w:pPr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7F01CD" w14:textId="77777777" w:rsidR="00A24E89" w:rsidRPr="0000107A" w:rsidRDefault="00A24E89" w:rsidP="0000107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G Times" w:hAnsi="CG Times"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974EB5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48403311" w14:textId="77777777" w:rsidTr="00A24E89">
        <w:trPr>
          <w:trHeight w:val="270"/>
          <w:jc w:val="center"/>
        </w:trPr>
        <w:tc>
          <w:tcPr>
            <w:tcW w:w="2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6E967C" w14:textId="1EDFF130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color w:val="000000"/>
                <w:sz w:val="16"/>
                <w:szCs w:val="16"/>
                <w:lang w:val="en-US"/>
              </w:rPr>
              <w:t>JCA-AI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FCD6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8487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0682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95E9C" w14:textId="4B9392AA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E20F16">
              <w:rPr>
                <w:rFonts w:ascii="Calibri" w:hAnsi="Calibri"/>
                <w:color w:val="FF0000"/>
                <w:sz w:val="16"/>
                <w:szCs w:val="16"/>
                <w:lang w:val="en-US"/>
              </w:rPr>
              <w:t>R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F85D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DD2E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F81E82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3E50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6149D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1810F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0F4D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EB47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E7F44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9F5307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13121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6880A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DEBA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667F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F6A23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A0C7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ABFA0A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3D108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704F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712A9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3B27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152BE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03DFB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F26A2CC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A24E89" w:rsidRPr="0000107A" w14:paraId="65ECA338" w14:textId="77777777" w:rsidTr="00A24E89">
        <w:trPr>
          <w:trHeight w:val="270"/>
          <w:jc w:val="center"/>
        </w:trPr>
        <w:tc>
          <w:tcPr>
            <w:tcW w:w="1219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3ED8A" w14:textId="01C42529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eastAsia="Calibri" w:hAnsi="Calibri"/>
                <w:b/>
                <w:bCs/>
                <w:color w:val="000000"/>
                <w:sz w:val="16"/>
                <w:szCs w:val="16"/>
                <w:lang w:val="en-US"/>
              </w:rPr>
              <w:t>Sessions</w:t>
            </w: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 xml:space="preserve"> times: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0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0830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0930; 1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0930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1045; 2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1115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1230; Lunch (</w:t>
            </w:r>
            <w:r w:rsidRPr="0000107A">
              <w:rPr>
                <w:rFonts w:ascii="Calibri" w:eastAsia="Calibri" w:hAnsi="Calibri"/>
                <w:b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16DE23DC" wp14:editId="400DC22C">
                  <wp:extent cx="152400" cy="146050"/>
                  <wp:effectExtent l="0" t="0" r="0" b="6350"/>
                  <wp:docPr id="20" name="Picture 154945594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9455948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)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1230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1430; 3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1430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1545; 4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1615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1730; 5 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1800</w:t>
            </w:r>
            <w:r w:rsidR="0000107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−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1930</w:t>
            </w:r>
          </w:p>
        </w:tc>
      </w:tr>
      <w:tr w:rsidR="00A24E89" w:rsidRPr="0000107A" w14:paraId="727E2E18" w14:textId="77777777" w:rsidTr="00A24E89">
        <w:trPr>
          <w:trHeight w:val="270"/>
          <w:jc w:val="center"/>
        </w:trPr>
        <w:tc>
          <w:tcPr>
            <w:tcW w:w="1219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E7E40" w14:textId="77777777" w:rsidR="00A24E89" w:rsidRPr="0000107A" w:rsidRDefault="00A24E89" w:rsidP="0000107A">
            <w:pPr>
              <w:spacing w:before="40" w:after="40"/>
              <w:jc w:val="center"/>
              <w:textAlignment w:val="auto"/>
              <w:rPr>
                <w:rFonts w:ascii="Calibri" w:hAnsi="Calibri"/>
                <w:sz w:val="16"/>
                <w:szCs w:val="16"/>
                <w:lang w:val="en-US"/>
              </w:rPr>
            </w:pPr>
            <w:r w:rsidRPr="0000107A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  <w:t>Key</w:t>
            </w:r>
            <w:r w:rsidRPr="0000107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: R – Remote participation</w:t>
            </w:r>
          </w:p>
        </w:tc>
      </w:tr>
    </w:tbl>
    <w:p w14:paraId="52519E40" w14:textId="77777777" w:rsidR="00A35BC3" w:rsidRDefault="00A35BC3" w:rsidP="001A07C8">
      <w:pPr>
        <w:rPr>
          <w:rFonts w:eastAsia="MS Mincho"/>
          <w:noProof/>
          <w:lang w:val="en-US" w:eastAsia="zh-CN"/>
        </w:rPr>
      </w:pPr>
    </w:p>
    <w:p w14:paraId="1CABDA76" w14:textId="025977AC" w:rsidR="00AE42A8" w:rsidRDefault="00AE42A8" w:rsidP="001A07C8">
      <w:pPr>
        <w:rPr>
          <w:rFonts w:eastAsia="MS Mincho"/>
          <w:noProof/>
          <w:lang w:val="en-US" w:eastAsia="zh-CN"/>
        </w:rPr>
        <w:sectPr w:rsidR="00AE42A8" w:rsidSect="0090571C">
          <w:type w:val="continuous"/>
          <w:pgSz w:w="16834" w:h="11907" w:orient="landscape" w:code="9"/>
          <w:pgMar w:top="925" w:right="1134" w:bottom="0" w:left="1134" w:header="0" w:footer="234" w:gutter="0"/>
          <w:cols w:space="720"/>
          <w:docGrid w:linePitch="299"/>
        </w:sectPr>
      </w:pPr>
    </w:p>
    <w:p w14:paraId="279C099D" w14:textId="77777777" w:rsidR="00AC4C5E" w:rsidRPr="002D4C8A" w:rsidRDefault="00AC4C5E" w:rsidP="00AC4C5E">
      <w:pPr>
        <w:rPr>
          <w:rFonts w:ascii="Calibri" w:hAnsi="Calibri"/>
          <w:b/>
          <w:bCs/>
        </w:rPr>
      </w:pPr>
      <w:r w:rsidRPr="002D4C8A">
        <w:rPr>
          <w:rFonts w:ascii="Calibri" w:hAnsi="Calibri"/>
          <w:b/>
          <w:bCs/>
        </w:rPr>
        <w:lastRenderedPageBreak/>
        <w:t>Notes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AC4C5E" w:rsidRPr="002D4C8A" w14:paraId="65D5915A" w14:textId="77777777" w:rsidTr="0000107A">
        <w:tc>
          <w:tcPr>
            <w:tcW w:w="709" w:type="dxa"/>
            <w:vAlign w:val="center"/>
          </w:tcPr>
          <w:p w14:paraId="282999D0" w14:textId="77777777" w:rsidR="00AC4C5E" w:rsidRPr="002D4C8A" w:rsidRDefault="00AC4C5E" w:rsidP="007F711F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8930" w:type="dxa"/>
            <w:vAlign w:val="center"/>
          </w:tcPr>
          <w:p w14:paraId="5EFE88DE" w14:textId="1FF540DE" w:rsidR="00AC4C5E" w:rsidRPr="002D4C8A" w:rsidRDefault="00AC4C5E" w:rsidP="007F711F">
            <w:pPr>
              <w:spacing w:before="60" w:after="60"/>
              <w:rPr>
                <w:rFonts w:ascii="Calibri" w:hAnsi="Calibri"/>
                <w:bCs/>
              </w:rPr>
            </w:pPr>
            <w:r w:rsidRPr="002D4C8A">
              <w:rPr>
                <w:rFonts w:ascii="Calibri" w:hAnsi="Calibri"/>
                <w:bCs/>
                <w:color w:val="000000"/>
              </w:rPr>
              <w:t>Session timing 1300 – 1430</w:t>
            </w:r>
            <w:r w:rsidR="001A07C8">
              <w:rPr>
                <w:rFonts w:ascii="Calibri" w:hAnsi="Calibri"/>
                <w:bCs/>
                <w:color w:val="000000"/>
              </w:rPr>
              <w:t xml:space="preserve"> hours</w:t>
            </w:r>
          </w:p>
        </w:tc>
      </w:tr>
      <w:tr w:rsidR="00AC4C5E" w:rsidRPr="002D4C8A" w14:paraId="4CA490D9" w14:textId="77777777" w:rsidTr="0000107A">
        <w:tc>
          <w:tcPr>
            <w:tcW w:w="709" w:type="dxa"/>
            <w:vAlign w:val="center"/>
          </w:tcPr>
          <w:p w14:paraId="33FD6241" w14:textId="1AD264CD" w:rsidR="00AC4C5E" w:rsidRPr="002D4C8A" w:rsidRDefault="003E6FF5" w:rsidP="007F711F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8930" w:type="dxa"/>
            <w:vAlign w:val="center"/>
          </w:tcPr>
          <w:p w14:paraId="1AAF282A" w14:textId="10B474F2" w:rsidR="00AC4C5E" w:rsidRPr="002D4C8A" w:rsidRDefault="00AC4C5E" w:rsidP="007F711F">
            <w:pPr>
              <w:spacing w:before="60" w:after="60"/>
              <w:rPr>
                <w:rFonts w:ascii="Calibri" w:hAnsi="Calibri"/>
                <w:bCs/>
              </w:rPr>
            </w:pPr>
            <w:r w:rsidRPr="002D4C8A">
              <w:rPr>
                <w:rFonts w:ascii="Calibri" w:hAnsi="Calibri"/>
                <w:color w:val="000000"/>
              </w:rPr>
              <w:t xml:space="preserve">WP1/13 closing plenary timing </w:t>
            </w:r>
            <w:r w:rsidR="001A07C8">
              <w:rPr>
                <w:rFonts w:ascii="Calibri" w:hAnsi="Calibri"/>
                <w:color w:val="000000"/>
              </w:rPr>
              <w:t>0</w:t>
            </w:r>
            <w:r w:rsidRPr="002D4C8A">
              <w:rPr>
                <w:rFonts w:ascii="Calibri" w:hAnsi="Calibri"/>
                <w:color w:val="000000"/>
              </w:rPr>
              <w:t xml:space="preserve">900 </w:t>
            </w:r>
            <w:r w:rsidR="008B17F7" w:rsidRPr="00465D1C">
              <w:rPr>
                <w:rFonts w:ascii="Calibri" w:hAnsi="Calibri"/>
                <w:color w:val="000000"/>
              </w:rPr>
              <w:t>−</w:t>
            </w:r>
            <w:r w:rsidRPr="002D4C8A">
              <w:rPr>
                <w:rFonts w:ascii="Calibri" w:hAnsi="Calibri"/>
                <w:color w:val="000000"/>
              </w:rPr>
              <w:t xml:space="preserve"> 1100</w:t>
            </w:r>
            <w:r w:rsidR="001A07C8">
              <w:rPr>
                <w:rFonts w:ascii="Calibri" w:hAnsi="Calibri"/>
                <w:bCs/>
                <w:color w:val="000000"/>
              </w:rPr>
              <w:t xml:space="preserve"> hours</w:t>
            </w:r>
          </w:p>
        </w:tc>
      </w:tr>
      <w:tr w:rsidR="00AC4C5E" w:rsidRPr="002D4C8A" w14:paraId="78D908A4" w14:textId="77777777" w:rsidTr="0000107A">
        <w:tc>
          <w:tcPr>
            <w:tcW w:w="709" w:type="dxa"/>
            <w:vAlign w:val="center"/>
          </w:tcPr>
          <w:p w14:paraId="6055BA82" w14:textId="6A5C44C4" w:rsidR="00AC4C5E" w:rsidRPr="002D4C8A" w:rsidRDefault="003E6FF5" w:rsidP="007F711F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8930" w:type="dxa"/>
            <w:vAlign w:val="center"/>
          </w:tcPr>
          <w:p w14:paraId="53E0F9B9" w14:textId="24C2D2EA" w:rsidR="00AC4C5E" w:rsidRPr="002D4C8A" w:rsidRDefault="00AC4C5E" w:rsidP="007F711F">
            <w:pPr>
              <w:spacing w:before="60" w:after="60"/>
              <w:rPr>
                <w:rFonts w:ascii="Calibri" w:hAnsi="Calibri"/>
                <w:bCs/>
              </w:rPr>
            </w:pPr>
            <w:r w:rsidRPr="002D4C8A">
              <w:rPr>
                <w:rFonts w:ascii="Calibri" w:hAnsi="Calibri"/>
                <w:bCs/>
                <w:color w:val="000000"/>
              </w:rPr>
              <w:t xml:space="preserve">WP2/13 closing plenary timing 1030 </w:t>
            </w:r>
            <w:r w:rsidR="008B17F7" w:rsidRPr="00465D1C">
              <w:rPr>
                <w:rFonts w:ascii="Calibri" w:hAnsi="Calibri"/>
                <w:bCs/>
                <w:color w:val="000000"/>
              </w:rPr>
              <w:t>−</w:t>
            </w:r>
            <w:r w:rsidRPr="002D4C8A">
              <w:rPr>
                <w:rFonts w:ascii="Calibri" w:hAnsi="Calibri"/>
                <w:bCs/>
                <w:color w:val="000000"/>
              </w:rPr>
              <w:t xml:space="preserve"> 1230</w:t>
            </w:r>
            <w:r w:rsidR="001A07C8">
              <w:rPr>
                <w:rFonts w:ascii="Calibri" w:hAnsi="Calibri"/>
                <w:bCs/>
                <w:color w:val="000000"/>
              </w:rPr>
              <w:t xml:space="preserve"> hours</w:t>
            </w:r>
          </w:p>
        </w:tc>
      </w:tr>
      <w:tr w:rsidR="00AC4C5E" w:rsidRPr="002D4C8A" w14:paraId="0D000534" w14:textId="77777777" w:rsidTr="0000107A">
        <w:tc>
          <w:tcPr>
            <w:tcW w:w="709" w:type="dxa"/>
            <w:vAlign w:val="center"/>
          </w:tcPr>
          <w:p w14:paraId="392D84FF" w14:textId="1F3ABA39" w:rsidR="00AC4C5E" w:rsidRPr="002D4C8A" w:rsidRDefault="003E6FF5" w:rsidP="007F711F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8930" w:type="dxa"/>
            <w:vAlign w:val="center"/>
          </w:tcPr>
          <w:p w14:paraId="22540993" w14:textId="7613545E" w:rsidR="00AC4C5E" w:rsidRPr="002D4C8A" w:rsidRDefault="00AC4C5E" w:rsidP="007F711F">
            <w:pPr>
              <w:spacing w:beforeAutospacing="1" w:after="60"/>
              <w:rPr>
                <w:rFonts w:ascii="Calibri" w:hAnsi="Calibri"/>
                <w:bCs/>
              </w:rPr>
            </w:pPr>
            <w:r w:rsidRPr="002D4C8A">
              <w:rPr>
                <w:rFonts w:ascii="Calibri" w:hAnsi="Calibri"/>
                <w:bCs/>
                <w:color w:val="000000"/>
              </w:rPr>
              <w:t xml:space="preserve">WP3/13 closing plenary timing 1400 </w:t>
            </w:r>
            <w:r w:rsidR="008B17F7" w:rsidRPr="00465D1C">
              <w:rPr>
                <w:rFonts w:ascii="Calibri" w:hAnsi="Calibri"/>
                <w:bCs/>
                <w:color w:val="000000"/>
              </w:rPr>
              <w:t>−</w:t>
            </w:r>
            <w:r w:rsidRPr="002D4C8A">
              <w:rPr>
                <w:rFonts w:ascii="Calibri" w:hAnsi="Calibri"/>
                <w:bCs/>
                <w:color w:val="000000"/>
              </w:rPr>
              <w:t xml:space="preserve"> 1600</w:t>
            </w:r>
            <w:r w:rsidR="001A07C8">
              <w:rPr>
                <w:rFonts w:ascii="Calibri" w:hAnsi="Calibri"/>
                <w:bCs/>
                <w:color w:val="000000"/>
              </w:rPr>
              <w:t xml:space="preserve"> hours</w:t>
            </w:r>
          </w:p>
        </w:tc>
      </w:tr>
      <w:tr w:rsidR="00AC4C5E" w:rsidRPr="002D4C8A" w14:paraId="73B24163" w14:textId="77777777" w:rsidTr="0000107A">
        <w:tc>
          <w:tcPr>
            <w:tcW w:w="709" w:type="dxa"/>
            <w:vAlign w:val="center"/>
          </w:tcPr>
          <w:p w14:paraId="54D4433A" w14:textId="43D43A0D" w:rsidR="00AC4C5E" w:rsidRPr="002D4C8A" w:rsidRDefault="003E6FF5" w:rsidP="007F711F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8930" w:type="dxa"/>
            <w:vAlign w:val="center"/>
          </w:tcPr>
          <w:p w14:paraId="6E23EFC5" w14:textId="1C5E235D" w:rsidR="00AC4C5E" w:rsidRPr="002D4C8A" w:rsidRDefault="00AC4C5E" w:rsidP="007F711F">
            <w:pPr>
              <w:spacing w:before="60" w:after="60"/>
              <w:rPr>
                <w:rFonts w:ascii="Calibri" w:hAnsi="Calibri"/>
                <w:bCs/>
              </w:rPr>
            </w:pPr>
            <w:r w:rsidRPr="002D4C8A">
              <w:rPr>
                <w:rFonts w:ascii="Calibri" w:hAnsi="Calibri"/>
                <w:bCs/>
                <w:color w:val="000000"/>
              </w:rPr>
              <w:t xml:space="preserve">WP4/13 closing plenary timing 1500 </w:t>
            </w:r>
            <w:r w:rsidR="008B17F7" w:rsidRPr="00465D1C">
              <w:rPr>
                <w:rFonts w:ascii="Calibri" w:hAnsi="Calibri"/>
                <w:bCs/>
                <w:color w:val="000000"/>
              </w:rPr>
              <w:t>−</w:t>
            </w:r>
            <w:r w:rsidRPr="002D4C8A">
              <w:rPr>
                <w:rFonts w:ascii="Calibri" w:hAnsi="Calibri"/>
                <w:bCs/>
                <w:color w:val="000000"/>
              </w:rPr>
              <w:t xml:space="preserve"> 1700</w:t>
            </w:r>
            <w:r w:rsidR="001A07C8">
              <w:rPr>
                <w:rFonts w:ascii="Calibri" w:hAnsi="Calibri"/>
                <w:bCs/>
                <w:color w:val="000000"/>
              </w:rPr>
              <w:t xml:space="preserve"> hours</w:t>
            </w:r>
          </w:p>
        </w:tc>
      </w:tr>
      <w:tr w:rsidR="00AC4C5E" w:rsidRPr="002D4C8A" w14:paraId="3DA969F2" w14:textId="77777777" w:rsidTr="0000107A">
        <w:tc>
          <w:tcPr>
            <w:tcW w:w="709" w:type="dxa"/>
            <w:vAlign w:val="center"/>
          </w:tcPr>
          <w:p w14:paraId="188377AA" w14:textId="578BD400" w:rsidR="00AC4C5E" w:rsidRPr="002D4C8A" w:rsidRDefault="003E6FF5" w:rsidP="007F711F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8930" w:type="dxa"/>
            <w:vAlign w:val="center"/>
          </w:tcPr>
          <w:p w14:paraId="0692829D" w14:textId="0FD97776" w:rsidR="00AC4C5E" w:rsidRPr="002D4C8A" w:rsidRDefault="00AC4C5E" w:rsidP="007F711F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Sessions starts </w:t>
            </w:r>
            <w:r w:rsidR="00510CB8">
              <w:rPr>
                <w:rFonts w:ascii="Calibri" w:hAnsi="Calibri"/>
                <w:bCs/>
                <w:color w:val="000000"/>
              </w:rPr>
              <w:t>at</w:t>
            </w:r>
            <w:r>
              <w:rPr>
                <w:rFonts w:ascii="Calibri" w:hAnsi="Calibri"/>
                <w:bCs/>
                <w:color w:val="000000"/>
              </w:rPr>
              <w:t xml:space="preserve"> </w:t>
            </w:r>
            <w:r w:rsidR="001A07C8">
              <w:rPr>
                <w:rFonts w:ascii="Calibri" w:hAnsi="Calibri"/>
                <w:bCs/>
                <w:color w:val="000000"/>
              </w:rPr>
              <w:t>0</w:t>
            </w:r>
            <w:r>
              <w:rPr>
                <w:rFonts w:ascii="Calibri" w:hAnsi="Calibri"/>
                <w:bCs/>
                <w:color w:val="000000"/>
              </w:rPr>
              <w:t>800</w:t>
            </w:r>
            <w:r w:rsidR="001A07C8">
              <w:rPr>
                <w:rFonts w:ascii="Calibri" w:hAnsi="Calibri"/>
                <w:bCs/>
                <w:color w:val="000000"/>
              </w:rPr>
              <w:t xml:space="preserve"> hours</w:t>
            </w:r>
          </w:p>
        </w:tc>
      </w:tr>
    </w:tbl>
    <w:p w14:paraId="27524980" w14:textId="77777777" w:rsidR="00AC4C5E" w:rsidRPr="002D4C8A" w:rsidRDefault="00AC4C5E" w:rsidP="00AC4C5E">
      <w:pPr>
        <w:spacing w:before="360"/>
        <w:rPr>
          <w:rFonts w:ascii="Calibri" w:hAnsi="Calibri"/>
          <w:b/>
          <w:bCs/>
        </w:rPr>
      </w:pPr>
      <w:r w:rsidRPr="002D4C8A">
        <w:rPr>
          <w:rFonts w:ascii="Calibri" w:hAnsi="Calibri"/>
          <w:b/>
          <w:bCs/>
        </w:rPr>
        <w:t>Key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FC1AB7" w:rsidRPr="002D4C8A" w14:paraId="75E54B6D" w14:textId="77777777" w:rsidTr="0000107A">
        <w:tc>
          <w:tcPr>
            <w:tcW w:w="1418" w:type="dxa"/>
            <w:vAlign w:val="center"/>
          </w:tcPr>
          <w:p w14:paraId="3D4776A5" w14:textId="1E7946FB" w:rsidR="00FC1AB7" w:rsidRPr="00FC1AB7" w:rsidRDefault="00FC1AB7" w:rsidP="00FC1AB7">
            <w:pPr>
              <w:spacing w:before="40" w:after="40"/>
              <w:ind w:right="-230"/>
              <w:rPr>
                <w:rFonts w:ascii="Calibri" w:eastAsia="Calibri" w:hAnsi="Calibri"/>
                <w:b/>
              </w:rPr>
            </w:pPr>
            <w:r w:rsidRPr="00FC1AB7">
              <w:rPr>
                <w:rFonts w:ascii="Calibri" w:eastAsia="Calibri" w:hAnsi="Calibri"/>
                <w:b/>
                <w:color w:val="000000"/>
              </w:rPr>
              <w:t>BSG</w:t>
            </w:r>
            <w:r w:rsidRPr="00465D1C">
              <w:rPr>
                <w:rFonts w:ascii="Calibri" w:eastAsia="Calibri" w:hAnsi="Calibri"/>
                <w:bCs/>
                <w:color w:val="000000"/>
              </w:rPr>
              <w:t>:</w:t>
            </w:r>
          </w:p>
        </w:tc>
        <w:tc>
          <w:tcPr>
            <w:tcW w:w="8221" w:type="dxa"/>
            <w:vAlign w:val="center"/>
          </w:tcPr>
          <w:p w14:paraId="799F78AC" w14:textId="50091BD1" w:rsidR="00FC1AB7" w:rsidRPr="00FC1AB7" w:rsidRDefault="00FC1AB7" w:rsidP="00FC1AB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color w:val="000000"/>
                <w:lang w:val="ru-RU"/>
              </w:rPr>
              <w:t>Преодоление разрыва в стандартизации</w:t>
            </w:r>
          </w:p>
        </w:tc>
      </w:tr>
      <w:tr w:rsidR="00FC1AB7" w:rsidRPr="002D4C8A" w14:paraId="5374AB6F" w14:textId="77777777" w:rsidTr="0000107A">
        <w:tc>
          <w:tcPr>
            <w:tcW w:w="1418" w:type="dxa"/>
            <w:vAlign w:val="center"/>
          </w:tcPr>
          <w:p w14:paraId="780AA2B2" w14:textId="3AB77BFA" w:rsidR="00FC1AB7" w:rsidRPr="00FC1AB7" w:rsidRDefault="00FC1AB7" w:rsidP="00FC1AB7">
            <w:pPr>
              <w:spacing w:before="40" w:after="40"/>
              <w:ind w:right="-230"/>
              <w:rPr>
                <w:rFonts w:ascii="Calibri" w:eastAsia="Calibri" w:hAnsi="Calibri"/>
                <w:b/>
              </w:rPr>
            </w:pPr>
            <w:r w:rsidRPr="00FC1AB7">
              <w:rPr>
                <w:rFonts w:ascii="Calibri" w:eastAsia="Calibri" w:hAnsi="Calibri"/>
                <w:b/>
                <w:color w:val="000000"/>
              </w:rPr>
              <w:t>CG-CC</w:t>
            </w:r>
            <w:r w:rsidRPr="00465D1C">
              <w:rPr>
                <w:rFonts w:ascii="Calibri" w:eastAsia="Calibri" w:hAnsi="Calibri"/>
                <w:bCs/>
                <w:color w:val="000000"/>
              </w:rPr>
              <w:t>:</w:t>
            </w:r>
          </w:p>
        </w:tc>
        <w:tc>
          <w:tcPr>
            <w:tcW w:w="8221" w:type="dxa"/>
            <w:vAlign w:val="center"/>
          </w:tcPr>
          <w:p w14:paraId="4B1082BF" w14:textId="47A161CD" w:rsidR="00FC1AB7" w:rsidRPr="00FC1AB7" w:rsidRDefault="00FC1AB7" w:rsidP="00FC1AB7">
            <w:pPr>
              <w:spacing w:before="60" w:after="60"/>
              <w:rPr>
                <w:rFonts w:ascii="Calibri" w:hAnsi="Calibri"/>
                <w:bCs/>
              </w:rPr>
            </w:pPr>
            <w:r w:rsidRPr="00FC1AB7">
              <w:rPr>
                <w:rFonts w:ascii="Calibri" w:hAnsi="Calibri"/>
                <w:bCs/>
                <w:color w:val="000000"/>
              </w:rPr>
              <w:t>Correspondence Group on Cloud Computing Coordination (Qs 17, 18, 19 with Q5/21, Q8/17)</w:t>
            </w:r>
          </w:p>
        </w:tc>
      </w:tr>
      <w:tr w:rsidR="00FC1AB7" w:rsidRPr="002D4C8A" w14:paraId="374AC8A4" w14:textId="77777777" w:rsidTr="0000107A">
        <w:tc>
          <w:tcPr>
            <w:tcW w:w="1418" w:type="dxa"/>
            <w:vAlign w:val="center"/>
          </w:tcPr>
          <w:p w14:paraId="29F0A378" w14:textId="4FB0E4F8" w:rsidR="00FC1AB7" w:rsidRPr="00FC1AB7" w:rsidRDefault="00FC1AB7" w:rsidP="00FC1AB7">
            <w:pPr>
              <w:spacing w:before="40" w:after="40"/>
              <w:ind w:right="-230"/>
              <w:rPr>
                <w:rFonts w:ascii="Calibri" w:eastAsia="Calibri" w:hAnsi="Calibri"/>
                <w:b/>
              </w:rPr>
            </w:pPr>
            <w:r w:rsidRPr="00FC1AB7">
              <w:rPr>
                <w:rFonts w:ascii="Calibri" w:eastAsia="Calibri" w:hAnsi="Calibri"/>
                <w:b/>
                <w:color w:val="000000"/>
              </w:rPr>
              <w:t>CG-SG13ftr</w:t>
            </w:r>
            <w:r w:rsidRPr="00465D1C">
              <w:rPr>
                <w:rFonts w:ascii="Calibri" w:eastAsia="Calibri" w:hAnsi="Calibri"/>
                <w:bCs/>
                <w:color w:val="000000"/>
              </w:rPr>
              <w:t>:</w:t>
            </w:r>
          </w:p>
        </w:tc>
        <w:tc>
          <w:tcPr>
            <w:tcW w:w="8221" w:type="dxa"/>
            <w:vAlign w:val="center"/>
          </w:tcPr>
          <w:p w14:paraId="0FBBEB9E" w14:textId="68563EB7" w:rsidR="00FC1AB7" w:rsidRPr="00FC1AB7" w:rsidRDefault="00FC1AB7" w:rsidP="00FC1AB7">
            <w:pPr>
              <w:spacing w:before="60" w:after="60"/>
              <w:rPr>
                <w:rFonts w:ascii="Calibri" w:hAnsi="Calibri"/>
                <w:bCs/>
              </w:rPr>
            </w:pPr>
            <w:r w:rsidRPr="00FC1AB7">
              <w:rPr>
                <w:rFonts w:ascii="Calibri" w:hAnsi="Calibri"/>
                <w:bCs/>
                <w:color w:val="000000"/>
              </w:rPr>
              <w:t>Correspondence Group on SG13 future</w:t>
            </w:r>
          </w:p>
        </w:tc>
      </w:tr>
      <w:tr w:rsidR="00FC1AB7" w:rsidRPr="002D4C8A" w14:paraId="5DE3E6CB" w14:textId="77777777" w:rsidTr="0000107A">
        <w:tc>
          <w:tcPr>
            <w:tcW w:w="1418" w:type="dxa"/>
            <w:vAlign w:val="center"/>
          </w:tcPr>
          <w:p w14:paraId="22D89305" w14:textId="504CECE9" w:rsidR="00FC1AB7" w:rsidRPr="00FC1AB7" w:rsidRDefault="00FC1AB7" w:rsidP="00FC1AB7">
            <w:pPr>
              <w:spacing w:before="40" w:after="40"/>
              <w:ind w:right="-230"/>
              <w:rPr>
                <w:rFonts w:ascii="Calibri" w:eastAsia="Calibri" w:hAnsi="Calibri"/>
                <w:b/>
                <w:lang w:val="pt-PT"/>
              </w:rPr>
            </w:pPr>
            <w:r w:rsidRPr="00E372DC">
              <w:rPr>
                <w:rFonts w:ascii="Calibri" w:eastAsia="Calibri" w:hAnsi="Calibri"/>
                <w:b/>
                <w:color w:val="000000"/>
                <w:lang w:val="pt-PT"/>
              </w:rPr>
              <w:t>J/</w:t>
            </w:r>
            <w:r w:rsidRPr="00465D1C">
              <w:rPr>
                <w:rFonts w:ascii="Calibri" w:eastAsia="Calibri" w:hAnsi="Calibri"/>
                <w:b/>
                <w:color w:val="FF0000"/>
                <w:lang w:val="pt-PT"/>
              </w:rPr>
              <w:t>R</w:t>
            </w:r>
            <w:r w:rsidRPr="00465D1C">
              <w:rPr>
                <w:rFonts w:ascii="Calibri" w:eastAsia="Calibri" w:hAnsi="Calibri"/>
                <w:bCs/>
                <w:color w:val="000000"/>
                <w:lang w:val="pt-PT"/>
              </w:rPr>
              <w:t>:</w:t>
            </w:r>
          </w:p>
        </w:tc>
        <w:tc>
          <w:tcPr>
            <w:tcW w:w="8221" w:type="dxa"/>
            <w:vAlign w:val="center"/>
          </w:tcPr>
          <w:p w14:paraId="698CE96D" w14:textId="45F52341" w:rsidR="00FC1AB7" w:rsidRPr="00FC1AB7" w:rsidRDefault="00FC1AB7" w:rsidP="00FC1AB7">
            <w:pPr>
              <w:spacing w:before="60" w:after="60"/>
              <w:rPr>
                <w:rFonts w:ascii="Calibri" w:hAnsi="Calibri"/>
                <w:bCs/>
              </w:rPr>
            </w:pPr>
            <w:r w:rsidRPr="00FC1AB7">
              <w:rPr>
                <w:rFonts w:ascii="Calibri" w:hAnsi="Calibri"/>
                <w:bCs/>
                <w:color w:val="000000"/>
              </w:rPr>
              <w:t>Joint session of Qs 6/13 and 16/13 on QKDN</w:t>
            </w:r>
          </w:p>
        </w:tc>
      </w:tr>
      <w:tr w:rsidR="00FC1AB7" w:rsidRPr="002D4C8A" w14:paraId="707E5EEB" w14:textId="77777777" w:rsidTr="0000107A">
        <w:tc>
          <w:tcPr>
            <w:tcW w:w="1418" w:type="dxa"/>
            <w:vAlign w:val="center"/>
          </w:tcPr>
          <w:p w14:paraId="39E6051A" w14:textId="32299949" w:rsidR="00FC1AB7" w:rsidRPr="00FC1AB7" w:rsidRDefault="00FC1AB7" w:rsidP="00FC1AB7">
            <w:pPr>
              <w:spacing w:before="40" w:after="40"/>
              <w:ind w:right="-230"/>
              <w:rPr>
                <w:rFonts w:ascii="Calibri" w:eastAsia="Calibri" w:hAnsi="Calibri"/>
                <w:b/>
                <w:lang w:val="pt-PT"/>
              </w:rPr>
            </w:pPr>
            <w:r w:rsidRPr="00465D1C">
              <w:rPr>
                <w:rFonts w:ascii="Calibri" w:eastAsia="Calibri" w:hAnsi="Calibri"/>
                <w:b/>
                <w:color w:val="FF0000"/>
                <w:lang w:val="pt-PT"/>
              </w:rPr>
              <w:t>R</w:t>
            </w:r>
            <w:r w:rsidRPr="00E372DC">
              <w:rPr>
                <w:rFonts w:ascii="Calibri" w:eastAsia="Calibri" w:hAnsi="Calibri"/>
                <w:b/>
                <w:color w:val="000000"/>
                <w:lang w:val="pt-PT"/>
              </w:rPr>
              <w:t>/J</w:t>
            </w:r>
            <w:r w:rsidRPr="00465D1C">
              <w:rPr>
                <w:rFonts w:ascii="Calibri" w:eastAsia="Calibri" w:hAnsi="Calibri"/>
                <w:bCs/>
                <w:color w:val="000000"/>
                <w:lang w:val="pt-PT"/>
              </w:rPr>
              <w:t>:</w:t>
            </w:r>
          </w:p>
        </w:tc>
        <w:tc>
          <w:tcPr>
            <w:tcW w:w="8221" w:type="dxa"/>
            <w:vAlign w:val="center"/>
          </w:tcPr>
          <w:p w14:paraId="485E9B73" w14:textId="7922C539" w:rsidR="00FC1AB7" w:rsidRPr="00FC1AB7" w:rsidRDefault="00FC1AB7" w:rsidP="00FC1AB7">
            <w:pPr>
              <w:spacing w:before="60" w:after="60"/>
              <w:rPr>
                <w:rFonts w:ascii="Calibri" w:hAnsi="Calibri"/>
                <w:bCs/>
              </w:rPr>
            </w:pPr>
            <w:r w:rsidRPr="00FC1AB7">
              <w:rPr>
                <w:rFonts w:ascii="Calibri" w:hAnsi="Calibri"/>
                <w:bCs/>
                <w:color w:val="000000"/>
              </w:rPr>
              <w:t>Joint session of Qs 17/13, 18/13, 19/13 on NWIs</w:t>
            </w:r>
          </w:p>
        </w:tc>
      </w:tr>
      <w:tr w:rsidR="00FC1AB7" w:rsidRPr="002D4C8A" w14:paraId="4538A589" w14:textId="77777777" w:rsidTr="0000107A">
        <w:tc>
          <w:tcPr>
            <w:tcW w:w="1418" w:type="dxa"/>
            <w:vAlign w:val="center"/>
          </w:tcPr>
          <w:p w14:paraId="7AC518A0" w14:textId="00EA5BEB" w:rsidR="00FC1AB7" w:rsidRPr="00FC1AB7" w:rsidRDefault="00FC1AB7" w:rsidP="00FC1AB7">
            <w:pPr>
              <w:spacing w:before="40" w:after="40"/>
              <w:ind w:right="-230"/>
              <w:rPr>
                <w:rFonts w:ascii="Calibri" w:eastAsia="Calibri" w:hAnsi="Calibri"/>
                <w:b/>
                <w:lang w:val="pt-PT"/>
              </w:rPr>
            </w:pPr>
            <w:r w:rsidRPr="00465D1C">
              <w:rPr>
                <w:rFonts w:ascii="Calibri" w:eastAsia="Calibri" w:hAnsi="Calibri"/>
                <w:b/>
                <w:color w:val="FF0000"/>
                <w:lang w:val="pt-PT"/>
              </w:rPr>
              <w:t>R</w:t>
            </w:r>
            <w:r w:rsidRPr="00E372DC">
              <w:rPr>
                <w:rFonts w:ascii="Calibri" w:eastAsia="Calibri" w:hAnsi="Calibri"/>
                <w:b/>
                <w:color w:val="000000"/>
                <w:lang w:val="pt-PT"/>
              </w:rPr>
              <w:t>/J</w:t>
            </w:r>
            <w:r w:rsidRPr="00465D1C">
              <w:rPr>
                <w:rFonts w:ascii="Calibri" w:eastAsia="Calibri" w:hAnsi="Calibri"/>
                <w:bCs/>
                <w:color w:val="000000"/>
                <w:lang w:val="pt-PT"/>
              </w:rPr>
              <w:t>*:</w:t>
            </w:r>
          </w:p>
        </w:tc>
        <w:tc>
          <w:tcPr>
            <w:tcW w:w="8221" w:type="dxa"/>
            <w:vAlign w:val="center"/>
          </w:tcPr>
          <w:p w14:paraId="764EB9BE" w14:textId="611B8DFB" w:rsidR="00FC1AB7" w:rsidRPr="00FC1AB7" w:rsidRDefault="00FC1AB7" w:rsidP="00FC1AB7">
            <w:pPr>
              <w:spacing w:before="60" w:after="60"/>
              <w:rPr>
                <w:rFonts w:ascii="Calibri" w:hAnsi="Calibri"/>
                <w:bCs/>
              </w:rPr>
            </w:pPr>
            <w:r w:rsidRPr="00FC1AB7">
              <w:rPr>
                <w:rFonts w:ascii="Calibri" w:hAnsi="Calibri"/>
                <w:bCs/>
                <w:color w:val="000000"/>
              </w:rPr>
              <w:t>Joint session of Qs 2/13, 20/13, 21/13, 22/13 on AI-agent topics</w:t>
            </w:r>
          </w:p>
        </w:tc>
      </w:tr>
      <w:tr w:rsidR="00FC1AB7" w:rsidRPr="002D4C8A" w14:paraId="6393386B" w14:textId="77777777" w:rsidTr="0000107A">
        <w:tc>
          <w:tcPr>
            <w:tcW w:w="1418" w:type="dxa"/>
            <w:vAlign w:val="center"/>
          </w:tcPr>
          <w:p w14:paraId="1DDFB2A3" w14:textId="39D4E40B" w:rsidR="00FC1AB7" w:rsidRPr="00FC1AB7" w:rsidRDefault="00FC1AB7" w:rsidP="00FC1AB7">
            <w:pPr>
              <w:spacing w:before="40" w:after="40"/>
              <w:ind w:right="-230"/>
              <w:rPr>
                <w:rFonts w:ascii="Calibri" w:eastAsia="Calibri" w:hAnsi="Calibri"/>
                <w:b/>
                <w:lang w:val="pt-PT"/>
              </w:rPr>
            </w:pPr>
            <w:r w:rsidRPr="00FC1AB7">
              <w:rPr>
                <w:rFonts w:ascii="Calibri" w:eastAsia="Calibri" w:hAnsi="Calibri"/>
                <w:b/>
                <w:color w:val="000000"/>
                <w:lang w:val="pt-PT"/>
              </w:rPr>
              <w:t>JCA</w:t>
            </w:r>
            <w:r w:rsidRPr="00465D1C">
              <w:rPr>
                <w:rFonts w:ascii="Calibri" w:eastAsia="Calibri" w:hAnsi="Calibri"/>
                <w:bCs/>
                <w:color w:val="000000"/>
                <w:lang w:val="pt-PT"/>
              </w:rPr>
              <w:t>:</w:t>
            </w:r>
          </w:p>
        </w:tc>
        <w:tc>
          <w:tcPr>
            <w:tcW w:w="8221" w:type="dxa"/>
            <w:vAlign w:val="center"/>
          </w:tcPr>
          <w:p w14:paraId="29D4CB97" w14:textId="7A7C811E" w:rsidR="00FC1AB7" w:rsidRPr="00FC1AB7" w:rsidRDefault="00FC1AB7" w:rsidP="00FC1AB7">
            <w:pPr>
              <w:spacing w:before="60" w:after="60"/>
              <w:rPr>
                <w:rFonts w:ascii="Calibri" w:hAnsi="Calibri"/>
                <w:bCs/>
              </w:rPr>
            </w:pPr>
            <w:r w:rsidRPr="00FC1AB7">
              <w:rPr>
                <w:rFonts w:ascii="Calibri" w:hAnsi="Calibri"/>
                <w:bCs/>
                <w:color w:val="000000"/>
              </w:rPr>
              <w:t>Joint Coordination Activity</w:t>
            </w:r>
          </w:p>
        </w:tc>
      </w:tr>
      <w:tr w:rsidR="00FC1AB7" w:rsidRPr="002D4C8A" w14:paraId="5CA5E557" w14:textId="77777777" w:rsidTr="0000107A">
        <w:tc>
          <w:tcPr>
            <w:tcW w:w="1418" w:type="dxa"/>
            <w:vAlign w:val="center"/>
          </w:tcPr>
          <w:p w14:paraId="37EA3A6C" w14:textId="373D5124" w:rsidR="00FC1AB7" w:rsidRPr="00FC1AB7" w:rsidRDefault="00FC1AB7" w:rsidP="00FC1AB7">
            <w:pPr>
              <w:spacing w:before="40" w:after="40"/>
              <w:textAlignment w:val="auto"/>
              <w:rPr>
                <w:rFonts w:ascii="Calibri" w:hAnsi="Calibri"/>
                <w:b/>
                <w:lang w:val="pt-PT"/>
              </w:rPr>
            </w:pPr>
            <w:r w:rsidRPr="00FC1AB7">
              <w:rPr>
                <w:rFonts w:ascii="Calibri" w:hAnsi="Calibri"/>
                <w:b/>
                <w:color w:val="000000"/>
                <w:lang w:val="pt-PT"/>
              </w:rPr>
              <w:t>WI</w:t>
            </w:r>
            <w:r w:rsidRPr="00465D1C">
              <w:rPr>
                <w:rFonts w:ascii="Calibri" w:hAnsi="Calibri"/>
                <w:bCs/>
                <w:color w:val="000000"/>
                <w:lang w:val="pt-PT"/>
              </w:rPr>
              <w:t>:</w:t>
            </w:r>
          </w:p>
        </w:tc>
        <w:tc>
          <w:tcPr>
            <w:tcW w:w="8221" w:type="dxa"/>
            <w:vAlign w:val="center"/>
          </w:tcPr>
          <w:p w14:paraId="2FD01442" w14:textId="15726864" w:rsidR="00FC1AB7" w:rsidRPr="00FC1AB7" w:rsidRDefault="00FC1AB7" w:rsidP="00FC1AB7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color w:val="000000"/>
                <w:lang w:val="ru-RU"/>
              </w:rPr>
              <w:t>Направление работы</w:t>
            </w:r>
          </w:p>
        </w:tc>
      </w:tr>
      <w:tr w:rsidR="00FC1AB7" w:rsidRPr="002D4C8A" w14:paraId="59FD4BF2" w14:textId="77777777" w:rsidTr="0000107A">
        <w:tc>
          <w:tcPr>
            <w:tcW w:w="1418" w:type="dxa"/>
            <w:vAlign w:val="center"/>
          </w:tcPr>
          <w:p w14:paraId="2DF261E4" w14:textId="0F5E2CF3" w:rsidR="00FC1AB7" w:rsidRPr="00FC1AB7" w:rsidRDefault="00FC1AB7" w:rsidP="00FC1AB7">
            <w:pPr>
              <w:spacing w:before="40" w:after="40"/>
              <w:ind w:right="-230"/>
              <w:rPr>
                <w:rFonts w:ascii="Calibri" w:eastAsia="Calibri" w:hAnsi="Calibri"/>
                <w:b/>
                <w:lang w:val="pt-PT"/>
              </w:rPr>
            </w:pPr>
            <w:r w:rsidRPr="00FC1AB7">
              <w:rPr>
                <w:rFonts w:ascii="Calibri" w:eastAsia="Calibri" w:hAnsi="Calibri"/>
                <w:b/>
                <w:color w:val="000000"/>
              </w:rPr>
              <w:t>WP</w:t>
            </w:r>
            <w:r w:rsidRPr="00465D1C">
              <w:rPr>
                <w:rFonts w:ascii="Calibri" w:eastAsia="Calibri" w:hAnsi="Calibri"/>
                <w:bCs/>
                <w:color w:val="000000"/>
              </w:rPr>
              <w:t>:</w:t>
            </w:r>
          </w:p>
        </w:tc>
        <w:tc>
          <w:tcPr>
            <w:tcW w:w="8221" w:type="dxa"/>
            <w:vAlign w:val="center"/>
          </w:tcPr>
          <w:p w14:paraId="46A24351" w14:textId="61B0A82D" w:rsidR="00FC1AB7" w:rsidRPr="00FC1AB7" w:rsidRDefault="00FC1AB7" w:rsidP="00FC1AB7">
            <w:pPr>
              <w:spacing w:before="60" w:after="60"/>
              <w:rPr>
                <w:rFonts w:ascii="Calibri" w:hAnsi="Calibri"/>
                <w:bCs/>
              </w:rPr>
            </w:pPr>
            <w:r w:rsidRPr="00FC1AB7">
              <w:rPr>
                <w:rFonts w:ascii="Calibri" w:hAnsi="Calibri"/>
                <w:bCs/>
                <w:color w:val="000000"/>
              </w:rPr>
              <w:t>Working Party</w:t>
            </w:r>
          </w:p>
        </w:tc>
      </w:tr>
      <w:tr w:rsidR="00AC4C5E" w:rsidRPr="002D4C8A" w14:paraId="57C4B682" w14:textId="77777777" w:rsidTr="0000107A">
        <w:tc>
          <w:tcPr>
            <w:tcW w:w="1418" w:type="dxa"/>
            <w:vAlign w:val="center"/>
          </w:tcPr>
          <w:p w14:paraId="3B9622FE" w14:textId="564BD22A" w:rsidR="00AC4C5E" w:rsidRPr="002D4C8A" w:rsidRDefault="00AC4C5E" w:rsidP="007F711F">
            <w:pPr>
              <w:spacing w:before="40" w:after="40"/>
              <w:rPr>
                <w:rFonts w:ascii="Calibri" w:eastAsia="Calibri" w:hAnsi="Calibri"/>
                <w:bCs/>
              </w:rPr>
            </w:pPr>
            <w:r w:rsidRPr="00465D1C">
              <w:rPr>
                <w:rFonts w:ascii="Calibri" w:eastAsia="Calibri" w:hAnsi="Calibri"/>
                <w:bCs/>
                <w:color w:val="FF0000"/>
              </w:rPr>
              <w:t>R</w:t>
            </w:r>
            <w:r w:rsidRPr="002D4C8A">
              <w:rPr>
                <w:rFonts w:ascii="Calibri" w:eastAsia="Calibri" w:hAnsi="Calibri"/>
                <w:bCs/>
                <w:color w:val="000000"/>
              </w:rPr>
              <w:t>:</w:t>
            </w:r>
            <w:r w:rsidR="001A07C8">
              <w:rPr>
                <w:rFonts w:ascii="Calibri" w:eastAsia="Calibri" w:hAnsi="Calibri"/>
                <w:bCs/>
                <w:color w:val="000000"/>
              </w:rPr>
              <w:t xml:space="preserve"> </w:t>
            </w:r>
          </w:p>
        </w:tc>
        <w:tc>
          <w:tcPr>
            <w:tcW w:w="8221" w:type="dxa"/>
            <w:vAlign w:val="center"/>
          </w:tcPr>
          <w:p w14:paraId="0707F813" w14:textId="4089F0A0" w:rsidR="003E6FF5" w:rsidRPr="00FC1AB7" w:rsidRDefault="00AC4C5E" w:rsidP="007F711F">
            <w:pPr>
              <w:spacing w:before="60" w:after="60"/>
              <w:rPr>
                <w:rFonts w:ascii="Calibri" w:hAnsi="Calibri"/>
              </w:rPr>
            </w:pPr>
            <w:r w:rsidRPr="002D4C8A">
              <w:rPr>
                <w:rFonts w:ascii="Calibri" w:eastAsia="Calibri" w:hAnsi="Calibri"/>
                <w:bCs/>
                <w:color w:val="000000"/>
              </w:rPr>
              <w:t>Session is supported by remote participation tool (</w:t>
            </w:r>
            <w:proofErr w:type="spellStart"/>
            <w:r w:rsidR="00465D1C">
              <w:fldChar w:fldCharType="begin"/>
            </w:r>
            <w:r w:rsidR="00465D1C">
              <w:instrText>HYPERLINK "https://www.itu.int/myworkspace"</w:instrText>
            </w:r>
            <w:r w:rsidR="00465D1C">
              <w:fldChar w:fldCharType="separate"/>
            </w:r>
            <w:r w:rsidR="00465D1C" w:rsidRPr="002D4C8A">
              <w:rPr>
                <w:rFonts w:ascii="Calibri" w:eastAsia="Calibri" w:hAnsi="Calibri"/>
                <w:bCs/>
                <w:color w:val="0000FF"/>
                <w:u w:val="single"/>
              </w:rPr>
              <w:t>MyMeetings</w:t>
            </w:r>
            <w:proofErr w:type="spellEnd"/>
            <w:r w:rsidR="00465D1C">
              <w:fldChar w:fldCharType="end"/>
            </w:r>
            <w:r w:rsidRPr="002D4C8A">
              <w:rPr>
                <w:rFonts w:ascii="Calibri" w:hAnsi="Calibri"/>
                <w:color w:val="000000"/>
              </w:rPr>
              <w:t>)</w:t>
            </w:r>
          </w:p>
        </w:tc>
      </w:tr>
      <w:tr w:rsidR="00FC1AB7" w:rsidRPr="002D4C8A" w14:paraId="23E708F3" w14:textId="77777777" w:rsidTr="0000107A">
        <w:tc>
          <w:tcPr>
            <w:tcW w:w="1418" w:type="dxa"/>
            <w:vAlign w:val="center"/>
          </w:tcPr>
          <w:p w14:paraId="669B10C0" w14:textId="63F008C5" w:rsidR="00FC1AB7" w:rsidRPr="002D4C8A" w:rsidRDefault="00465D1C" w:rsidP="007F711F">
            <w:pPr>
              <w:spacing w:before="40" w:after="40"/>
              <w:rPr>
                <w:rFonts w:ascii="Calibri" w:eastAsia="Calibri" w:hAnsi="Calibri"/>
                <w:bCs/>
                <w:color w:val="FF0000"/>
              </w:rPr>
            </w:pPr>
            <w:r w:rsidRPr="00372A03">
              <w:rPr>
                <w:rFonts w:ascii="Courier New" w:hAnsi="Courier New" w:cs="Courier New"/>
                <w:b/>
                <w:bCs/>
                <w:color w:val="0000FF"/>
                <w:sz w:val="20"/>
                <w:lang w:val="fr-CH"/>
              </w:rPr>
              <w:sym w:font="Wingdings" w:char="F0DF"/>
            </w:r>
            <w:r w:rsidRPr="00372A03">
              <w:rPr>
                <w:rFonts w:ascii="Courier New" w:hAnsi="Courier New" w:cs="Courier New"/>
                <w:b/>
                <w:bCs/>
                <w:color w:val="0000FF"/>
                <w:sz w:val="20"/>
              </w:rPr>
              <w:t>:</w:t>
            </w:r>
          </w:p>
        </w:tc>
        <w:tc>
          <w:tcPr>
            <w:tcW w:w="8221" w:type="dxa"/>
            <w:vAlign w:val="center"/>
          </w:tcPr>
          <w:p w14:paraId="65DE8025" w14:textId="7A9E3560" w:rsidR="00FC1AB7" w:rsidRPr="002D4C8A" w:rsidRDefault="00FC1AB7" w:rsidP="007F711F">
            <w:pPr>
              <w:spacing w:before="60" w:after="60"/>
              <w:rPr>
                <w:rFonts w:ascii="Calibri" w:eastAsia="Calibri" w:hAnsi="Calibri"/>
                <w:bCs/>
              </w:rPr>
            </w:pPr>
            <w:r w:rsidRPr="00372A03">
              <w:rPr>
                <w:rFonts w:ascii="Calibri" w:eastAsia="Calibri" w:hAnsi="Calibri"/>
                <w:color w:val="000000"/>
              </w:rPr>
              <w:t xml:space="preserve">Early session start, from </w:t>
            </w:r>
            <w:r w:rsidR="001A07C8">
              <w:rPr>
                <w:rFonts w:ascii="Calibri" w:eastAsia="Calibri" w:hAnsi="Calibri"/>
                <w:color w:val="000000"/>
              </w:rPr>
              <w:t>0</w:t>
            </w:r>
            <w:r w:rsidRPr="00372A03">
              <w:rPr>
                <w:rFonts w:ascii="Calibri" w:eastAsia="Calibri" w:hAnsi="Calibri"/>
                <w:color w:val="000000"/>
              </w:rPr>
              <w:t>900 or from 1400</w:t>
            </w:r>
            <w:r w:rsidR="001A07C8">
              <w:rPr>
                <w:rFonts w:ascii="Calibri" w:eastAsia="Calibri" w:hAnsi="Calibri"/>
                <w:color w:val="000000"/>
              </w:rPr>
              <w:t xml:space="preserve"> hours</w:t>
            </w:r>
          </w:p>
        </w:tc>
      </w:tr>
      <w:tr w:rsidR="00F1218E" w:rsidRPr="002D4C8A" w14:paraId="672323C5" w14:textId="77777777" w:rsidTr="0000107A">
        <w:tc>
          <w:tcPr>
            <w:tcW w:w="1418" w:type="dxa"/>
            <w:shd w:val="clear" w:color="auto" w:fill="DAEEF3" w:themeFill="accent5" w:themeFillTint="33"/>
            <w:vAlign w:val="center"/>
          </w:tcPr>
          <w:p w14:paraId="029F476E" w14:textId="77777777" w:rsidR="00F1218E" w:rsidRPr="002D4C8A" w:rsidRDefault="00F1218E" w:rsidP="00B43E40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8221" w:type="dxa"/>
            <w:vAlign w:val="center"/>
          </w:tcPr>
          <w:p w14:paraId="3383ECE0" w14:textId="77777777" w:rsidR="00F1218E" w:rsidRPr="002D4C8A" w:rsidRDefault="00F1218E" w:rsidP="00B43E40">
            <w:pPr>
              <w:spacing w:before="60" w:after="60"/>
              <w:rPr>
                <w:rFonts w:ascii="Calibri" w:hAnsi="Calibri"/>
                <w:bCs/>
              </w:rPr>
            </w:pPr>
            <w:r w:rsidRPr="00D849EB">
              <w:rPr>
                <w:rFonts w:ascii="Calibri" w:hAnsi="Calibri"/>
                <w:bCs/>
                <w:color w:val="000000"/>
              </w:rPr>
              <w:t xml:space="preserve">Joint ETSI NFV &amp; SG13 Workshop, </w:t>
            </w:r>
            <w:r w:rsidRPr="00D849EB">
              <w:rPr>
                <w:rFonts w:ascii="Calibri" w:hAnsi="Calibri"/>
                <w:color w:val="000000"/>
              </w:rPr>
              <w:t xml:space="preserve">timing </w:t>
            </w:r>
            <w:r>
              <w:rPr>
                <w:rFonts w:ascii="Calibri" w:hAnsi="Calibri"/>
                <w:color w:val="000000"/>
              </w:rPr>
              <w:t>0</w:t>
            </w:r>
            <w:r w:rsidRPr="00D849EB">
              <w:rPr>
                <w:rFonts w:ascii="Calibri" w:hAnsi="Calibri"/>
                <w:color w:val="000000"/>
              </w:rPr>
              <w:t xml:space="preserve">930 </w:t>
            </w:r>
            <w:r>
              <w:rPr>
                <w:rFonts w:ascii="Calibri" w:hAnsi="Calibri"/>
                <w:color w:val="000000"/>
              </w:rPr>
              <w:t>–</w:t>
            </w:r>
            <w:r w:rsidRPr="00D849EB">
              <w:rPr>
                <w:rFonts w:ascii="Calibri" w:hAnsi="Calibri"/>
                <w:color w:val="000000"/>
              </w:rPr>
              <w:t xml:space="preserve"> 1130</w:t>
            </w:r>
            <w:r>
              <w:rPr>
                <w:rFonts w:ascii="Calibri" w:hAnsi="Calibri"/>
                <w:color w:val="000000"/>
              </w:rPr>
              <w:t xml:space="preserve"> hours</w:t>
            </w:r>
          </w:p>
        </w:tc>
      </w:tr>
    </w:tbl>
    <w:p w14:paraId="5D99F3F2" w14:textId="77777777" w:rsidR="0000107A" w:rsidRDefault="0000107A" w:rsidP="0000107A">
      <w:pPr>
        <w:spacing w:before="720"/>
        <w:jc w:val="center"/>
      </w:pPr>
      <w:r>
        <w:t>______________</w:t>
      </w:r>
    </w:p>
    <w:sectPr w:rsidR="0000107A" w:rsidSect="008B17F7">
      <w:headerReference w:type="first" r:id="rId44"/>
      <w:footerReference w:type="first" r:id="rId45"/>
      <w:pgSz w:w="11907" w:h="16834" w:code="9"/>
      <w:pgMar w:top="1418" w:right="1134" w:bottom="1418" w:left="1134" w:header="567" w:footer="56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A4F2" w14:textId="77777777" w:rsidR="001869FF" w:rsidRDefault="001869FF">
      <w:r>
        <w:separator/>
      </w:r>
    </w:p>
  </w:endnote>
  <w:endnote w:type="continuationSeparator" w:id="0">
    <w:p w14:paraId="08B5C970" w14:textId="77777777" w:rsidR="001869FF" w:rsidRDefault="0018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129E" w14:textId="77777777" w:rsidR="0064622F" w:rsidRPr="00196AB1" w:rsidRDefault="0064622F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5C34" w14:textId="27E8125B" w:rsidR="0064622F" w:rsidRPr="00483413" w:rsidRDefault="00483413" w:rsidP="00483413">
    <w:pPr>
      <w:pStyle w:val="FirstFooter"/>
      <w:spacing w:before="0"/>
      <w:ind w:left="-397" w:right="-397"/>
      <w:jc w:val="center"/>
      <w:rPr>
        <w:color w:val="0070C0"/>
        <w:sz w:val="18"/>
        <w:szCs w:val="18"/>
        <w:lang w:val="ru-RU"/>
      </w:rPr>
    </w:pPr>
    <w:r w:rsidRPr="00671514">
      <w:rPr>
        <w:color w:val="0070C0"/>
        <w:sz w:val="18"/>
        <w:szCs w:val="18"/>
        <w:lang w:val="fr-CH"/>
      </w:rPr>
      <w:t xml:space="preserve">International </w:t>
    </w:r>
    <w:proofErr w:type="spellStart"/>
    <w:r w:rsidRPr="00671514">
      <w:rPr>
        <w:color w:val="0070C0"/>
        <w:sz w:val="18"/>
        <w:szCs w:val="18"/>
        <w:lang w:val="fr-CH"/>
      </w:rPr>
      <w:t>Telecommunication</w:t>
    </w:r>
    <w:proofErr w:type="spellEnd"/>
    <w:r w:rsidRPr="00671514">
      <w:rPr>
        <w:color w:val="0070C0"/>
        <w:sz w:val="18"/>
        <w:szCs w:val="18"/>
        <w:lang w:val="fr-CH"/>
      </w:rPr>
      <w:t xml:space="preserve"> Union • Place des Nations • CH</w:t>
    </w:r>
    <w:r w:rsidRPr="00671514">
      <w:rPr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671514">
      <w:rPr>
        <w:color w:val="0070C0"/>
        <w:sz w:val="18"/>
        <w:szCs w:val="18"/>
        <w:lang w:val="fr-CH"/>
      </w:rPr>
      <w:t>Switzerland</w:t>
    </w:r>
    <w:proofErr w:type="spellEnd"/>
    <w:r w:rsidRPr="00671514">
      <w:rPr>
        <w:color w:val="0070C0"/>
        <w:sz w:val="18"/>
        <w:szCs w:val="18"/>
        <w:lang w:val="fr-CH"/>
      </w:rPr>
      <w:br/>
    </w:r>
    <w:proofErr w:type="spellStart"/>
    <w:proofErr w:type="gramStart"/>
    <w:r w:rsidRPr="00671514">
      <w:rPr>
        <w:color w:val="0070C0"/>
        <w:sz w:val="18"/>
        <w:szCs w:val="18"/>
        <w:lang w:val="fr-CH"/>
      </w:rPr>
      <w:t>Тел</w:t>
    </w:r>
    <w:proofErr w:type="spellEnd"/>
    <w:r w:rsidR="00465D1C">
      <w:rPr>
        <w:color w:val="0070C0"/>
        <w:sz w:val="18"/>
        <w:szCs w:val="18"/>
        <w:lang w:val="ru-RU"/>
      </w:rPr>
      <w:t>.</w:t>
    </w:r>
    <w:r w:rsidRPr="00671514">
      <w:rPr>
        <w:color w:val="0070C0"/>
        <w:sz w:val="18"/>
        <w:szCs w:val="18"/>
        <w:lang w:val="fr-CH"/>
      </w:rPr>
      <w:t>:</w:t>
    </w:r>
    <w:proofErr w:type="gramEnd"/>
    <w:r w:rsidRPr="00671514">
      <w:rPr>
        <w:color w:val="0070C0"/>
        <w:sz w:val="18"/>
        <w:szCs w:val="18"/>
        <w:lang w:val="fr-CH"/>
      </w:rPr>
      <w:t xml:space="preserve"> +41 22 730 5111 • </w:t>
    </w:r>
    <w:proofErr w:type="spellStart"/>
    <w:proofErr w:type="gramStart"/>
    <w:r w:rsidRPr="00671514">
      <w:rPr>
        <w:color w:val="0070C0"/>
        <w:sz w:val="18"/>
        <w:szCs w:val="18"/>
        <w:lang w:val="fr-CH"/>
      </w:rPr>
      <w:t>Факс</w:t>
    </w:r>
    <w:proofErr w:type="spellEnd"/>
    <w:r w:rsidRPr="00671514">
      <w:rPr>
        <w:color w:val="0070C0"/>
        <w:sz w:val="18"/>
        <w:szCs w:val="18"/>
        <w:lang w:val="fr-CH"/>
      </w:rPr>
      <w:t>:</w:t>
    </w:r>
    <w:proofErr w:type="gramEnd"/>
    <w:r w:rsidRPr="00671514">
      <w:rPr>
        <w:color w:val="0070C0"/>
        <w:sz w:val="18"/>
        <w:szCs w:val="18"/>
        <w:lang w:val="fr-CH"/>
      </w:rPr>
      <w:t xml:space="preserve"> +41 22 733 7256 • </w:t>
    </w:r>
    <w:proofErr w:type="spellStart"/>
    <w:r w:rsidRPr="00671514">
      <w:rPr>
        <w:color w:val="0070C0"/>
        <w:sz w:val="18"/>
        <w:szCs w:val="18"/>
        <w:lang w:val="fr-CH"/>
      </w:rPr>
      <w:t>Эл</w:t>
    </w:r>
    <w:proofErr w:type="spellEnd"/>
    <w:r w:rsidRPr="00671514">
      <w:rPr>
        <w:color w:val="0070C0"/>
        <w:sz w:val="18"/>
        <w:szCs w:val="18"/>
        <w:lang w:val="fr-CH"/>
      </w:rPr>
      <w:t xml:space="preserve">. </w:t>
    </w:r>
    <w:proofErr w:type="spellStart"/>
    <w:proofErr w:type="gramStart"/>
    <w:r w:rsidRPr="00671514">
      <w:rPr>
        <w:color w:val="0070C0"/>
        <w:sz w:val="18"/>
        <w:szCs w:val="18"/>
        <w:lang w:val="fr-CH"/>
      </w:rPr>
      <w:t>почта</w:t>
    </w:r>
    <w:proofErr w:type="spellEnd"/>
    <w:r w:rsidRPr="00671514">
      <w:rPr>
        <w:color w:val="0070C0"/>
        <w:sz w:val="18"/>
        <w:szCs w:val="18"/>
        <w:lang w:val="fr-CH"/>
      </w:rPr>
      <w:t>:</w:t>
    </w:r>
    <w:proofErr w:type="gramEnd"/>
    <w:r w:rsidRPr="00671514">
      <w:rPr>
        <w:color w:val="0070C0"/>
        <w:sz w:val="18"/>
        <w:szCs w:val="18"/>
        <w:lang w:val="fr-CH"/>
      </w:rPr>
      <w:t xml:space="preserve">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356A" w14:textId="77777777" w:rsidR="00207DCD" w:rsidRPr="002F418C" w:rsidRDefault="00207DCD" w:rsidP="00713CDB">
    <w:pPr>
      <w:pStyle w:val="Footer"/>
      <w:spacing w:before="120"/>
      <w:jc w:val="center"/>
      <w:rPr>
        <w:sz w:val="18"/>
        <w:szCs w:val="18"/>
      </w:rPr>
    </w:pPr>
    <w:r>
      <w:rPr>
        <w:lang w:val="ru-RU"/>
      </w:rPr>
      <w:t>International Telecommunication Union • Place des Nations  CH</w:t>
    </w:r>
    <w:r>
      <w:rPr>
        <w:lang w:val="ru-RU"/>
      </w:rPr>
      <w:noBreakHyphen/>
      <w:t>1211 Geneva 20  Switzerland  Tel: +41 22 730 5111 • Fax: +41 22 733 7256 • E-mail: itumail@itu.int • www.itu.int</w:t>
    </w:r>
    <w:hyperlink r:id="rId1" w:history="1"/>
    <w:hyperlink r:id="rId2" w:history="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59D0" w14:textId="114442CD" w:rsidR="00382489" w:rsidRPr="00382489" w:rsidRDefault="00382489" w:rsidP="00382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1AD0" w14:textId="77777777" w:rsidR="001869FF" w:rsidRDefault="001869FF">
      <w:r>
        <w:t>____________________</w:t>
      </w:r>
    </w:p>
  </w:footnote>
  <w:footnote w:type="continuationSeparator" w:id="0">
    <w:p w14:paraId="7683A8A2" w14:textId="77777777" w:rsidR="001869FF" w:rsidRDefault="0018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EB65" w14:textId="77777777" w:rsidR="0064622F" w:rsidRDefault="00813532" w:rsidP="00483413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4622F">
          <w:rPr>
            <w:noProof/>
          </w:rPr>
          <w:t>-</w:t>
        </w:r>
        <w:r w:rsidR="0064622F">
          <w:t xml:space="preserve"> </w:t>
        </w:r>
        <w:r w:rsidR="0064622F">
          <w:fldChar w:fldCharType="begin"/>
        </w:r>
        <w:r w:rsidR="0064622F">
          <w:instrText xml:space="preserve"> PAGE   \* MERGEFORMAT </w:instrText>
        </w:r>
        <w:r w:rsidR="0064622F">
          <w:fldChar w:fldCharType="separate"/>
        </w:r>
        <w:r w:rsidR="0064622F">
          <w:rPr>
            <w:noProof/>
          </w:rPr>
          <w:t>5</w:t>
        </w:r>
        <w:r w:rsidR="0064622F">
          <w:rPr>
            <w:noProof/>
          </w:rPr>
          <w:fldChar w:fldCharType="end"/>
        </w:r>
      </w:sdtContent>
    </w:sdt>
    <w:r w:rsidR="0064622F">
      <w:rPr>
        <w:noProof/>
      </w:rPr>
      <w:t xml:space="preserve"> -</w:t>
    </w:r>
  </w:p>
  <w:p w14:paraId="3E9F67E5" w14:textId="7B628C57" w:rsidR="0064622F" w:rsidRDefault="001A07C8" w:rsidP="001A07C8">
    <w:pPr>
      <w:pStyle w:val="Header"/>
      <w:rPr>
        <w:noProof/>
      </w:rPr>
    </w:pPr>
    <w:r>
      <w:rPr>
        <w:lang w:val="ru-RU"/>
      </w:rPr>
      <w:t>Коллективное письмо 5/13 БСЭ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EEB0" w14:textId="5EB208D8" w:rsidR="00207DCD" w:rsidRDefault="00207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ABF0" w14:textId="77777777" w:rsidR="00382489" w:rsidRDefault="00813532" w:rsidP="000725DD">
    <w:pPr>
      <w:pStyle w:val="Header"/>
      <w:rPr>
        <w:noProof/>
      </w:rPr>
    </w:pPr>
    <w:sdt>
      <w:sdtPr>
        <w:id w:val="145613271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82489">
          <w:rPr>
            <w:noProof/>
          </w:rPr>
          <w:t>-</w:t>
        </w:r>
        <w:r w:rsidR="00382489">
          <w:t xml:space="preserve"> </w:t>
        </w:r>
        <w:r w:rsidR="00382489">
          <w:fldChar w:fldCharType="begin"/>
        </w:r>
        <w:r w:rsidR="00382489">
          <w:instrText xml:space="preserve"> PAGE   \* MERGEFORMAT </w:instrText>
        </w:r>
        <w:r w:rsidR="00382489">
          <w:fldChar w:fldCharType="separate"/>
        </w:r>
        <w:r w:rsidR="00382489">
          <w:t>4</w:t>
        </w:r>
        <w:r w:rsidR="00382489">
          <w:rPr>
            <w:noProof/>
          </w:rPr>
          <w:fldChar w:fldCharType="end"/>
        </w:r>
      </w:sdtContent>
    </w:sdt>
    <w:r w:rsidR="00382489">
      <w:rPr>
        <w:noProof/>
      </w:rPr>
      <w:t xml:space="preserve"> -</w:t>
    </w:r>
  </w:p>
  <w:p w14:paraId="2838E71D" w14:textId="6E06946E" w:rsidR="00382489" w:rsidRPr="00C740E1" w:rsidRDefault="00382489" w:rsidP="000725DD">
    <w:pPr>
      <w:pStyle w:val="Header"/>
    </w:pPr>
    <w:r>
      <w:rPr>
        <w:lang w:val="ru-RU"/>
      </w:rPr>
      <w:t>Коллективное письмо 1/13 БСЭ</w:t>
    </w:r>
  </w:p>
  <w:p w14:paraId="2A06FD9B" w14:textId="77777777" w:rsidR="00382489" w:rsidRDefault="00382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074F1B45"/>
    <w:multiLevelType w:val="hybridMultilevel"/>
    <w:tmpl w:val="F9B64FE4"/>
    <w:lvl w:ilvl="0" w:tplc="C7EC34D4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36AF7"/>
    <w:multiLevelType w:val="multilevel"/>
    <w:tmpl w:val="996A1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92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1C74F7"/>
    <w:multiLevelType w:val="hybridMultilevel"/>
    <w:tmpl w:val="072676DA"/>
    <w:lvl w:ilvl="0" w:tplc="6FAA495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E2ABF"/>
    <w:multiLevelType w:val="hybridMultilevel"/>
    <w:tmpl w:val="33A6DBF8"/>
    <w:lvl w:ilvl="0" w:tplc="4250441E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F545C"/>
    <w:multiLevelType w:val="hybridMultilevel"/>
    <w:tmpl w:val="7A64DC1E"/>
    <w:lvl w:ilvl="0" w:tplc="64D0FBD4">
      <w:numFmt w:val="bullet"/>
      <w:lvlText w:val="-"/>
      <w:lvlJc w:val="left"/>
      <w:pPr>
        <w:ind w:left="325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17" w15:restartNumberingAfterBreak="0">
    <w:nsid w:val="1E2D584F"/>
    <w:multiLevelType w:val="multilevel"/>
    <w:tmpl w:val="996A1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5458BF"/>
    <w:multiLevelType w:val="hybridMultilevel"/>
    <w:tmpl w:val="98DA52D2"/>
    <w:lvl w:ilvl="0" w:tplc="D578E526">
      <w:start w:val="13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73858FA"/>
    <w:multiLevelType w:val="hybridMultilevel"/>
    <w:tmpl w:val="F670BF26"/>
    <w:lvl w:ilvl="0" w:tplc="12C67542">
      <w:start w:val="1"/>
      <w:numFmt w:val="decimal"/>
      <w:lvlText w:val="%1"/>
      <w:lvlJc w:val="left"/>
      <w:pPr>
        <w:ind w:left="1215" w:hanging="85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E2E07"/>
    <w:multiLevelType w:val="multilevel"/>
    <w:tmpl w:val="FA8C6D42"/>
    <w:lvl w:ilvl="0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2" w15:restartNumberingAfterBreak="0">
    <w:nsid w:val="345303FA"/>
    <w:multiLevelType w:val="hybridMultilevel"/>
    <w:tmpl w:val="F68CDDBC"/>
    <w:lvl w:ilvl="0" w:tplc="3A5C48DE">
      <w:start w:val="29"/>
      <w:numFmt w:val="bullet"/>
      <w:lvlText w:val="-"/>
      <w:lvlJc w:val="left"/>
      <w:pPr>
        <w:ind w:left="325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3" w15:restartNumberingAfterBreak="0">
    <w:nsid w:val="37F03317"/>
    <w:multiLevelType w:val="hybridMultilevel"/>
    <w:tmpl w:val="4492E76C"/>
    <w:lvl w:ilvl="0" w:tplc="DDB29A8A">
      <w:start w:val="100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93DD5"/>
    <w:multiLevelType w:val="hybridMultilevel"/>
    <w:tmpl w:val="1A2A18E0"/>
    <w:lvl w:ilvl="0" w:tplc="CC020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E80686"/>
    <w:multiLevelType w:val="hybridMultilevel"/>
    <w:tmpl w:val="00C01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C52B1"/>
    <w:multiLevelType w:val="hybridMultilevel"/>
    <w:tmpl w:val="9D60D58E"/>
    <w:lvl w:ilvl="0" w:tplc="A650C2F4">
      <w:start w:val="29"/>
      <w:numFmt w:val="bullet"/>
      <w:lvlText w:val="-"/>
      <w:lvlJc w:val="left"/>
      <w:pPr>
        <w:ind w:left="325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7" w15:restartNumberingAfterBreak="0">
    <w:nsid w:val="462F4DCF"/>
    <w:multiLevelType w:val="hybridMultilevel"/>
    <w:tmpl w:val="C2D63A10"/>
    <w:lvl w:ilvl="0" w:tplc="09DEDC52">
      <w:start w:val="29"/>
      <w:numFmt w:val="bullet"/>
      <w:lvlText w:val="-"/>
      <w:lvlJc w:val="left"/>
      <w:pPr>
        <w:ind w:left="325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C3160B"/>
    <w:multiLevelType w:val="hybridMultilevel"/>
    <w:tmpl w:val="098A5AB4"/>
    <w:lvl w:ilvl="0" w:tplc="0A6AEA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2" w15:restartNumberingAfterBreak="0">
    <w:nsid w:val="74E247A6"/>
    <w:multiLevelType w:val="hybridMultilevel"/>
    <w:tmpl w:val="7598C3F8"/>
    <w:lvl w:ilvl="0" w:tplc="A0320A6E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3" w15:restartNumberingAfterBreak="0">
    <w:nsid w:val="794A5D61"/>
    <w:multiLevelType w:val="hybridMultilevel"/>
    <w:tmpl w:val="B3E4A510"/>
    <w:lvl w:ilvl="0" w:tplc="D6AC0D5A">
      <w:start w:val="14"/>
      <w:numFmt w:val="bullet"/>
      <w:lvlText w:val="-"/>
      <w:lvlJc w:val="left"/>
      <w:pPr>
        <w:ind w:left="3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34" w15:restartNumberingAfterBreak="0">
    <w:nsid w:val="7ABE23B9"/>
    <w:multiLevelType w:val="hybridMultilevel"/>
    <w:tmpl w:val="712414D6"/>
    <w:lvl w:ilvl="0" w:tplc="4250441E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841AE"/>
    <w:multiLevelType w:val="hybridMultilevel"/>
    <w:tmpl w:val="BBFC3486"/>
    <w:lvl w:ilvl="0" w:tplc="122431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900304">
    <w:abstractNumId w:val="9"/>
  </w:num>
  <w:num w:numId="2" w16cid:durableId="556627752">
    <w:abstractNumId w:val="7"/>
  </w:num>
  <w:num w:numId="3" w16cid:durableId="625426076">
    <w:abstractNumId w:val="6"/>
  </w:num>
  <w:num w:numId="4" w16cid:durableId="1247037885">
    <w:abstractNumId w:val="5"/>
  </w:num>
  <w:num w:numId="5" w16cid:durableId="723526179">
    <w:abstractNumId w:val="4"/>
  </w:num>
  <w:num w:numId="6" w16cid:durableId="1669672847">
    <w:abstractNumId w:val="8"/>
  </w:num>
  <w:num w:numId="7" w16cid:durableId="876544387">
    <w:abstractNumId w:val="3"/>
  </w:num>
  <w:num w:numId="8" w16cid:durableId="1223175327">
    <w:abstractNumId w:val="2"/>
  </w:num>
  <w:num w:numId="9" w16cid:durableId="1371687287">
    <w:abstractNumId w:val="1"/>
  </w:num>
  <w:num w:numId="10" w16cid:durableId="270555519">
    <w:abstractNumId w:val="0"/>
  </w:num>
  <w:num w:numId="11" w16cid:durableId="1131678461">
    <w:abstractNumId w:val="31"/>
  </w:num>
  <w:num w:numId="12" w16cid:durableId="1681590483">
    <w:abstractNumId w:val="28"/>
  </w:num>
  <w:num w:numId="13" w16cid:durableId="1494754914">
    <w:abstractNumId w:val="10"/>
  </w:num>
  <w:num w:numId="14" w16cid:durableId="630284389">
    <w:abstractNumId w:val="30"/>
  </w:num>
  <w:num w:numId="15" w16cid:durableId="580868549">
    <w:abstractNumId w:val="36"/>
  </w:num>
  <w:num w:numId="16" w16cid:durableId="14123155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61067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1661142">
    <w:abstractNumId w:val="13"/>
  </w:num>
  <w:num w:numId="19" w16cid:durableId="101653513">
    <w:abstractNumId w:val="12"/>
  </w:num>
  <w:num w:numId="20" w16cid:durableId="1769156074">
    <w:abstractNumId w:val="17"/>
  </w:num>
  <w:num w:numId="21" w16cid:durableId="1916620822">
    <w:abstractNumId w:val="24"/>
  </w:num>
  <w:num w:numId="22" w16cid:durableId="1171530186">
    <w:abstractNumId w:val="21"/>
  </w:num>
  <w:num w:numId="23" w16cid:durableId="1606113461">
    <w:abstractNumId w:val="22"/>
  </w:num>
  <w:num w:numId="24" w16cid:durableId="1737581235">
    <w:abstractNumId w:val="27"/>
  </w:num>
  <w:num w:numId="25" w16cid:durableId="1933196905">
    <w:abstractNumId w:val="26"/>
  </w:num>
  <w:num w:numId="26" w16cid:durableId="1120534643">
    <w:abstractNumId w:val="11"/>
  </w:num>
  <w:num w:numId="27" w16cid:durableId="1705403189">
    <w:abstractNumId w:val="29"/>
  </w:num>
  <w:num w:numId="28" w16cid:durableId="2062244203">
    <w:abstractNumId w:val="16"/>
  </w:num>
  <w:num w:numId="29" w16cid:durableId="769591538">
    <w:abstractNumId w:val="35"/>
  </w:num>
  <w:num w:numId="30" w16cid:durableId="1157109454">
    <w:abstractNumId w:val="18"/>
  </w:num>
  <w:num w:numId="31" w16cid:durableId="1179347046">
    <w:abstractNumId w:val="33"/>
  </w:num>
  <w:num w:numId="32" w16cid:durableId="480780277">
    <w:abstractNumId w:val="14"/>
  </w:num>
  <w:num w:numId="33" w16cid:durableId="1141189974">
    <w:abstractNumId w:val="23"/>
  </w:num>
  <w:num w:numId="34" w16cid:durableId="1127510982">
    <w:abstractNumId w:val="25"/>
  </w:num>
  <w:num w:numId="35" w16cid:durableId="905841923">
    <w:abstractNumId w:val="32"/>
  </w:num>
  <w:num w:numId="36" w16cid:durableId="1053389801">
    <w:abstractNumId w:val="34"/>
  </w:num>
  <w:num w:numId="37" w16cid:durableId="651955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2E"/>
    <w:rsid w:val="00000FC7"/>
    <w:rsid w:val="0000107A"/>
    <w:rsid w:val="0000366D"/>
    <w:rsid w:val="00003D85"/>
    <w:rsid w:val="000069D4"/>
    <w:rsid w:val="000069EA"/>
    <w:rsid w:val="00006B57"/>
    <w:rsid w:val="0000705A"/>
    <w:rsid w:val="00007824"/>
    <w:rsid w:val="000103B1"/>
    <w:rsid w:val="00010B0B"/>
    <w:rsid w:val="00012F97"/>
    <w:rsid w:val="00013DD5"/>
    <w:rsid w:val="000174AD"/>
    <w:rsid w:val="0002024F"/>
    <w:rsid w:val="00021C0A"/>
    <w:rsid w:val="00022CF2"/>
    <w:rsid w:val="00025A7B"/>
    <w:rsid w:val="00025EC4"/>
    <w:rsid w:val="00026977"/>
    <w:rsid w:val="000305E1"/>
    <w:rsid w:val="0003120B"/>
    <w:rsid w:val="00031B1E"/>
    <w:rsid w:val="0003260F"/>
    <w:rsid w:val="0003294C"/>
    <w:rsid w:val="00040FCE"/>
    <w:rsid w:val="000439EC"/>
    <w:rsid w:val="00046CAE"/>
    <w:rsid w:val="000473D1"/>
    <w:rsid w:val="000473DF"/>
    <w:rsid w:val="00051DF2"/>
    <w:rsid w:val="00053AD3"/>
    <w:rsid w:val="000560B7"/>
    <w:rsid w:val="00057223"/>
    <w:rsid w:val="00067FCB"/>
    <w:rsid w:val="000725DD"/>
    <w:rsid w:val="00073152"/>
    <w:rsid w:val="00076490"/>
    <w:rsid w:val="00076859"/>
    <w:rsid w:val="000771CC"/>
    <w:rsid w:val="00077B82"/>
    <w:rsid w:val="0008395E"/>
    <w:rsid w:val="0008610A"/>
    <w:rsid w:val="000877A6"/>
    <w:rsid w:val="00090EB0"/>
    <w:rsid w:val="0009119D"/>
    <w:rsid w:val="0009560C"/>
    <w:rsid w:val="00095667"/>
    <w:rsid w:val="000957BD"/>
    <w:rsid w:val="00096C2F"/>
    <w:rsid w:val="00097C3C"/>
    <w:rsid w:val="000A1CEE"/>
    <w:rsid w:val="000A223B"/>
    <w:rsid w:val="000A402E"/>
    <w:rsid w:val="000A4766"/>
    <w:rsid w:val="000A4CB9"/>
    <w:rsid w:val="000A5D69"/>
    <w:rsid w:val="000A7199"/>
    <w:rsid w:val="000A7459"/>
    <w:rsid w:val="000A7D55"/>
    <w:rsid w:val="000B2F1D"/>
    <w:rsid w:val="000B2F64"/>
    <w:rsid w:val="000B31A0"/>
    <w:rsid w:val="000B46FB"/>
    <w:rsid w:val="000B6C48"/>
    <w:rsid w:val="000B7817"/>
    <w:rsid w:val="000C2354"/>
    <w:rsid w:val="000C2E8E"/>
    <w:rsid w:val="000C4182"/>
    <w:rsid w:val="000C4C90"/>
    <w:rsid w:val="000C4D66"/>
    <w:rsid w:val="000D1D73"/>
    <w:rsid w:val="000D32F7"/>
    <w:rsid w:val="000D49FB"/>
    <w:rsid w:val="000D753F"/>
    <w:rsid w:val="000E0AE4"/>
    <w:rsid w:val="000E0E7C"/>
    <w:rsid w:val="000E271C"/>
    <w:rsid w:val="000E6609"/>
    <w:rsid w:val="000E7B5E"/>
    <w:rsid w:val="000F0962"/>
    <w:rsid w:val="000F0B4B"/>
    <w:rsid w:val="000F0C49"/>
    <w:rsid w:val="000F1B4B"/>
    <w:rsid w:val="000F63DE"/>
    <w:rsid w:val="000F6D51"/>
    <w:rsid w:val="0010604C"/>
    <w:rsid w:val="00107155"/>
    <w:rsid w:val="001103F1"/>
    <w:rsid w:val="0011126C"/>
    <w:rsid w:val="00115DF1"/>
    <w:rsid w:val="00120B55"/>
    <w:rsid w:val="00124AE2"/>
    <w:rsid w:val="00126E71"/>
    <w:rsid w:val="00127127"/>
    <w:rsid w:val="0012744F"/>
    <w:rsid w:val="0013130F"/>
    <w:rsid w:val="0013504B"/>
    <w:rsid w:val="00135065"/>
    <w:rsid w:val="0013699E"/>
    <w:rsid w:val="00136A91"/>
    <w:rsid w:val="0013702E"/>
    <w:rsid w:val="00142C92"/>
    <w:rsid w:val="0014326B"/>
    <w:rsid w:val="0014412C"/>
    <w:rsid w:val="00145735"/>
    <w:rsid w:val="00150FE5"/>
    <w:rsid w:val="001518F3"/>
    <w:rsid w:val="00155F70"/>
    <w:rsid w:val="00156DFF"/>
    <w:rsid w:val="00156F66"/>
    <w:rsid w:val="00157752"/>
    <w:rsid w:val="00166996"/>
    <w:rsid w:val="00166BC0"/>
    <w:rsid w:val="00170BD3"/>
    <w:rsid w:val="0017101E"/>
    <w:rsid w:val="00171750"/>
    <w:rsid w:val="00172EE8"/>
    <w:rsid w:val="0018068E"/>
    <w:rsid w:val="001809AC"/>
    <w:rsid w:val="0018111C"/>
    <w:rsid w:val="00181129"/>
    <w:rsid w:val="00182528"/>
    <w:rsid w:val="0018500B"/>
    <w:rsid w:val="001850FC"/>
    <w:rsid w:val="001855BD"/>
    <w:rsid w:val="001863B9"/>
    <w:rsid w:val="001869FF"/>
    <w:rsid w:val="00191E5E"/>
    <w:rsid w:val="001922BB"/>
    <w:rsid w:val="00195766"/>
    <w:rsid w:val="00196A19"/>
    <w:rsid w:val="00196AB1"/>
    <w:rsid w:val="001A07C8"/>
    <w:rsid w:val="001A0955"/>
    <w:rsid w:val="001A2A30"/>
    <w:rsid w:val="001A50F0"/>
    <w:rsid w:val="001A74EF"/>
    <w:rsid w:val="001A7DDC"/>
    <w:rsid w:val="001B24FA"/>
    <w:rsid w:val="001B475C"/>
    <w:rsid w:val="001B485D"/>
    <w:rsid w:val="001B5219"/>
    <w:rsid w:val="001B7221"/>
    <w:rsid w:val="001C0948"/>
    <w:rsid w:val="001C1DBC"/>
    <w:rsid w:val="001C2CD8"/>
    <w:rsid w:val="001C39A4"/>
    <w:rsid w:val="001C3CDB"/>
    <w:rsid w:val="001C4B8C"/>
    <w:rsid w:val="001D0985"/>
    <w:rsid w:val="001D1200"/>
    <w:rsid w:val="001D2128"/>
    <w:rsid w:val="001D2699"/>
    <w:rsid w:val="001D6E13"/>
    <w:rsid w:val="001E019B"/>
    <w:rsid w:val="001E2029"/>
    <w:rsid w:val="001E482E"/>
    <w:rsid w:val="001E50C0"/>
    <w:rsid w:val="001E728B"/>
    <w:rsid w:val="001E768D"/>
    <w:rsid w:val="001F4E79"/>
    <w:rsid w:val="001F5D54"/>
    <w:rsid w:val="001F634E"/>
    <w:rsid w:val="001F6AC6"/>
    <w:rsid w:val="00202DC1"/>
    <w:rsid w:val="002039F5"/>
    <w:rsid w:val="00204434"/>
    <w:rsid w:val="00205B54"/>
    <w:rsid w:val="00206F31"/>
    <w:rsid w:val="0020709B"/>
    <w:rsid w:val="00207DCD"/>
    <w:rsid w:val="002116EE"/>
    <w:rsid w:val="0021231E"/>
    <w:rsid w:val="0021421D"/>
    <w:rsid w:val="00214718"/>
    <w:rsid w:val="0021565E"/>
    <w:rsid w:val="0021661A"/>
    <w:rsid w:val="002169B6"/>
    <w:rsid w:val="00216D24"/>
    <w:rsid w:val="00217A03"/>
    <w:rsid w:val="00220834"/>
    <w:rsid w:val="00223220"/>
    <w:rsid w:val="00223AF5"/>
    <w:rsid w:val="00224DA1"/>
    <w:rsid w:val="002253FD"/>
    <w:rsid w:val="002309D8"/>
    <w:rsid w:val="002346FE"/>
    <w:rsid w:val="00236917"/>
    <w:rsid w:val="00241934"/>
    <w:rsid w:val="00243AFF"/>
    <w:rsid w:val="0024485F"/>
    <w:rsid w:val="002475AD"/>
    <w:rsid w:val="0024769C"/>
    <w:rsid w:val="00247AE4"/>
    <w:rsid w:val="0025208D"/>
    <w:rsid w:val="00255C87"/>
    <w:rsid w:val="00257872"/>
    <w:rsid w:val="002603C9"/>
    <w:rsid w:val="0026242A"/>
    <w:rsid w:val="00263CE7"/>
    <w:rsid w:val="00264BB6"/>
    <w:rsid w:val="002668D1"/>
    <w:rsid w:val="00267A46"/>
    <w:rsid w:val="00274F7F"/>
    <w:rsid w:val="00277986"/>
    <w:rsid w:val="002813B9"/>
    <w:rsid w:val="0028168F"/>
    <w:rsid w:val="00282A23"/>
    <w:rsid w:val="00283138"/>
    <w:rsid w:val="002871C8"/>
    <w:rsid w:val="00287BF1"/>
    <w:rsid w:val="0029136E"/>
    <w:rsid w:val="002940C3"/>
    <w:rsid w:val="002A19E5"/>
    <w:rsid w:val="002A1A75"/>
    <w:rsid w:val="002A2F20"/>
    <w:rsid w:val="002A3D35"/>
    <w:rsid w:val="002A5C38"/>
    <w:rsid w:val="002A7FE2"/>
    <w:rsid w:val="002B07E5"/>
    <w:rsid w:val="002B7101"/>
    <w:rsid w:val="002B711C"/>
    <w:rsid w:val="002B7ECC"/>
    <w:rsid w:val="002C0244"/>
    <w:rsid w:val="002C2F80"/>
    <w:rsid w:val="002C3E7B"/>
    <w:rsid w:val="002C52D4"/>
    <w:rsid w:val="002D0ACE"/>
    <w:rsid w:val="002D241B"/>
    <w:rsid w:val="002D2D49"/>
    <w:rsid w:val="002D5053"/>
    <w:rsid w:val="002E1B4F"/>
    <w:rsid w:val="002E68F6"/>
    <w:rsid w:val="002E74B7"/>
    <w:rsid w:val="002F2E67"/>
    <w:rsid w:val="002F30C3"/>
    <w:rsid w:val="002F3827"/>
    <w:rsid w:val="002F418C"/>
    <w:rsid w:val="002F6530"/>
    <w:rsid w:val="00300095"/>
    <w:rsid w:val="00301488"/>
    <w:rsid w:val="00304D0A"/>
    <w:rsid w:val="003077B7"/>
    <w:rsid w:val="00310217"/>
    <w:rsid w:val="00312E4A"/>
    <w:rsid w:val="00315546"/>
    <w:rsid w:val="0031577B"/>
    <w:rsid w:val="003172EE"/>
    <w:rsid w:val="00322897"/>
    <w:rsid w:val="003302F9"/>
    <w:rsid w:val="00330567"/>
    <w:rsid w:val="00341B07"/>
    <w:rsid w:val="00342DC2"/>
    <w:rsid w:val="00345053"/>
    <w:rsid w:val="0034610C"/>
    <w:rsid w:val="00347BEA"/>
    <w:rsid w:val="00350467"/>
    <w:rsid w:val="00350914"/>
    <w:rsid w:val="00351DA5"/>
    <w:rsid w:val="003524F8"/>
    <w:rsid w:val="00355574"/>
    <w:rsid w:val="00355AFD"/>
    <w:rsid w:val="0035679E"/>
    <w:rsid w:val="003614F8"/>
    <w:rsid w:val="0036158D"/>
    <w:rsid w:val="00361BC7"/>
    <w:rsid w:val="00365034"/>
    <w:rsid w:val="0036578E"/>
    <w:rsid w:val="0036646C"/>
    <w:rsid w:val="00372DE5"/>
    <w:rsid w:val="003739EE"/>
    <w:rsid w:val="00373AFC"/>
    <w:rsid w:val="00375840"/>
    <w:rsid w:val="00382489"/>
    <w:rsid w:val="0038260B"/>
    <w:rsid w:val="00383598"/>
    <w:rsid w:val="003839E7"/>
    <w:rsid w:val="00384E5D"/>
    <w:rsid w:val="003860E7"/>
    <w:rsid w:val="00386A9D"/>
    <w:rsid w:val="00386F8C"/>
    <w:rsid w:val="00391081"/>
    <w:rsid w:val="003949DA"/>
    <w:rsid w:val="00397962"/>
    <w:rsid w:val="003A1A80"/>
    <w:rsid w:val="003A33CB"/>
    <w:rsid w:val="003A6C86"/>
    <w:rsid w:val="003A71AF"/>
    <w:rsid w:val="003B10A4"/>
    <w:rsid w:val="003B2789"/>
    <w:rsid w:val="003B362E"/>
    <w:rsid w:val="003B3663"/>
    <w:rsid w:val="003B7752"/>
    <w:rsid w:val="003B7FF4"/>
    <w:rsid w:val="003C13CE"/>
    <w:rsid w:val="003C29A6"/>
    <w:rsid w:val="003C5656"/>
    <w:rsid w:val="003C67E2"/>
    <w:rsid w:val="003D1461"/>
    <w:rsid w:val="003D16A3"/>
    <w:rsid w:val="003D2AEA"/>
    <w:rsid w:val="003D41C5"/>
    <w:rsid w:val="003D57E7"/>
    <w:rsid w:val="003D7FE7"/>
    <w:rsid w:val="003E21DF"/>
    <w:rsid w:val="003E2518"/>
    <w:rsid w:val="003E6FF5"/>
    <w:rsid w:val="003E7E46"/>
    <w:rsid w:val="003F0DED"/>
    <w:rsid w:val="003F0F21"/>
    <w:rsid w:val="003F4BAE"/>
    <w:rsid w:val="00400AF8"/>
    <w:rsid w:val="0040250E"/>
    <w:rsid w:val="00402CD3"/>
    <w:rsid w:val="004112AB"/>
    <w:rsid w:val="00413914"/>
    <w:rsid w:val="00413B05"/>
    <w:rsid w:val="00414041"/>
    <w:rsid w:val="004147D4"/>
    <w:rsid w:val="00414944"/>
    <w:rsid w:val="00415BB4"/>
    <w:rsid w:val="00415C7A"/>
    <w:rsid w:val="004202CD"/>
    <w:rsid w:val="00423D17"/>
    <w:rsid w:val="004249CF"/>
    <w:rsid w:val="00426BDA"/>
    <w:rsid w:val="0042722C"/>
    <w:rsid w:val="004275B6"/>
    <w:rsid w:val="0043040C"/>
    <w:rsid w:val="004313A2"/>
    <w:rsid w:val="004314A2"/>
    <w:rsid w:val="00435C16"/>
    <w:rsid w:val="00437236"/>
    <w:rsid w:val="00437C2E"/>
    <w:rsid w:val="00442C9B"/>
    <w:rsid w:val="0044317F"/>
    <w:rsid w:val="00446510"/>
    <w:rsid w:val="00446E76"/>
    <w:rsid w:val="00447690"/>
    <w:rsid w:val="004536E6"/>
    <w:rsid w:val="00453805"/>
    <w:rsid w:val="00456206"/>
    <w:rsid w:val="00457964"/>
    <w:rsid w:val="00462660"/>
    <w:rsid w:val="004646B5"/>
    <w:rsid w:val="004651E3"/>
    <w:rsid w:val="00465D1C"/>
    <w:rsid w:val="004748F4"/>
    <w:rsid w:val="00480383"/>
    <w:rsid w:val="00482703"/>
    <w:rsid w:val="00482E03"/>
    <w:rsid w:val="00483413"/>
    <w:rsid w:val="00483D4F"/>
    <w:rsid w:val="00484B34"/>
    <w:rsid w:val="00485CED"/>
    <w:rsid w:val="00486C5A"/>
    <w:rsid w:val="00487C1A"/>
    <w:rsid w:val="00490EB9"/>
    <w:rsid w:val="00491EEB"/>
    <w:rsid w:val="00492C7E"/>
    <w:rsid w:val="0049441F"/>
    <w:rsid w:val="004976A9"/>
    <w:rsid w:val="004A0CE5"/>
    <w:rsid w:val="004A0F27"/>
    <w:rsid w:val="004A2416"/>
    <w:rsid w:val="004A26EA"/>
    <w:rsid w:val="004A2DDC"/>
    <w:rsid w:val="004A2FEE"/>
    <w:rsid w:val="004A6172"/>
    <w:rsid w:val="004B08A7"/>
    <w:rsid w:val="004B1EF7"/>
    <w:rsid w:val="004B3DB3"/>
    <w:rsid w:val="004B3FAD"/>
    <w:rsid w:val="004B44C1"/>
    <w:rsid w:val="004B735E"/>
    <w:rsid w:val="004C58A9"/>
    <w:rsid w:val="004C5B7B"/>
    <w:rsid w:val="004C7BED"/>
    <w:rsid w:val="004D0180"/>
    <w:rsid w:val="004D170F"/>
    <w:rsid w:val="004D1746"/>
    <w:rsid w:val="004D2B92"/>
    <w:rsid w:val="004D35E2"/>
    <w:rsid w:val="004D5B29"/>
    <w:rsid w:val="004D7CBD"/>
    <w:rsid w:val="004E1944"/>
    <w:rsid w:val="004E3CF9"/>
    <w:rsid w:val="004E5290"/>
    <w:rsid w:val="004E597B"/>
    <w:rsid w:val="004E6CD9"/>
    <w:rsid w:val="004E7DCA"/>
    <w:rsid w:val="004F0B32"/>
    <w:rsid w:val="004F2299"/>
    <w:rsid w:val="004F4800"/>
    <w:rsid w:val="004F59D9"/>
    <w:rsid w:val="004F5CD4"/>
    <w:rsid w:val="004F6ED7"/>
    <w:rsid w:val="004F7071"/>
    <w:rsid w:val="00500C81"/>
    <w:rsid w:val="0050124D"/>
    <w:rsid w:val="00501DCA"/>
    <w:rsid w:val="00501F4A"/>
    <w:rsid w:val="0050226E"/>
    <w:rsid w:val="005031E6"/>
    <w:rsid w:val="005034E0"/>
    <w:rsid w:val="0050530D"/>
    <w:rsid w:val="00507684"/>
    <w:rsid w:val="00510CB8"/>
    <w:rsid w:val="00513A47"/>
    <w:rsid w:val="00514383"/>
    <w:rsid w:val="00514907"/>
    <w:rsid w:val="005153B0"/>
    <w:rsid w:val="00517901"/>
    <w:rsid w:val="005220C3"/>
    <w:rsid w:val="00523522"/>
    <w:rsid w:val="005255B2"/>
    <w:rsid w:val="005255BC"/>
    <w:rsid w:val="00532ADA"/>
    <w:rsid w:val="0053538B"/>
    <w:rsid w:val="00535614"/>
    <w:rsid w:val="00535F8D"/>
    <w:rsid w:val="005364F0"/>
    <w:rsid w:val="00537EF9"/>
    <w:rsid w:val="005408DF"/>
    <w:rsid w:val="0054315A"/>
    <w:rsid w:val="005444BD"/>
    <w:rsid w:val="00552789"/>
    <w:rsid w:val="0055318D"/>
    <w:rsid w:val="005535A6"/>
    <w:rsid w:val="00556B3C"/>
    <w:rsid w:val="00557FD8"/>
    <w:rsid w:val="00560E43"/>
    <w:rsid w:val="00561482"/>
    <w:rsid w:val="00561A95"/>
    <w:rsid w:val="0056329E"/>
    <w:rsid w:val="00566025"/>
    <w:rsid w:val="00567372"/>
    <w:rsid w:val="00570723"/>
    <w:rsid w:val="0057179C"/>
    <w:rsid w:val="005729DB"/>
    <w:rsid w:val="00573344"/>
    <w:rsid w:val="00576D0E"/>
    <w:rsid w:val="0057770B"/>
    <w:rsid w:val="00583F9B"/>
    <w:rsid w:val="00584AFA"/>
    <w:rsid w:val="00591CB0"/>
    <w:rsid w:val="00592CD7"/>
    <w:rsid w:val="005A3C69"/>
    <w:rsid w:val="005A569C"/>
    <w:rsid w:val="005A6D4D"/>
    <w:rsid w:val="005B0139"/>
    <w:rsid w:val="005B10BC"/>
    <w:rsid w:val="005B169F"/>
    <w:rsid w:val="005B6C5F"/>
    <w:rsid w:val="005C08A5"/>
    <w:rsid w:val="005C19B3"/>
    <w:rsid w:val="005C1BC4"/>
    <w:rsid w:val="005C344C"/>
    <w:rsid w:val="005C4C52"/>
    <w:rsid w:val="005C580C"/>
    <w:rsid w:val="005C64A4"/>
    <w:rsid w:val="005C678B"/>
    <w:rsid w:val="005C688D"/>
    <w:rsid w:val="005C7E74"/>
    <w:rsid w:val="005D3724"/>
    <w:rsid w:val="005D71A2"/>
    <w:rsid w:val="005D7C37"/>
    <w:rsid w:val="005E079B"/>
    <w:rsid w:val="005E1223"/>
    <w:rsid w:val="005E181C"/>
    <w:rsid w:val="005E5C10"/>
    <w:rsid w:val="005E5DE7"/>
    <w:rsid w:val="005E70E3"/>
    <w:rsid w:val="005F1584"/>
    <w:rsid w:val="005F1A66"/>
    <w:rsid w:val="005F24DD"/>
    <w:rsid w:val="005F2A83"/>
    <w:rsid w:val="005F2C78"/>
    <w:rsid w:val="005F2F2A"/>
    <w:rsid w:val="006006A3"/>
    <w:rsid w:val="00601975"/>
    <w:rsid w:val="00606C8F"/>
    <w:rsid w:val="00610AE6"/>
    <w:rsid w:val="006111EB"/>
    <w:rsid w:val="006115D9"/>
    <w:rsid w:val="006144E4"/>
    <w:rsid w:val="00617501"/>
    <w:rsid w:val="00622D0F"/>
    <w:rsid w:val="00624555"/>
    <w:rsid w:val="00627019"/>
    <w:rsid w:val="00627918"/>
    <w:rsid w:val="00630BCA"/>
    <w:rsid w:val="00632EC2"/>
    <w:rsid w:val="00632FCB"/>
    <w:rsid w:val="006345EE"/>
    <w:rsid w:val="006349EE"/>
    <w:rsid w:val="00634AE2"/>
    <w:rsid w:val="006423A7"/>
    <w:rsid w:val="00645345"/>
    <w:rsid w:val="0064622F"/>
    <w:rsid w:val="00650299"/>
    <w:rsid w:val="006513DD"/>
    <w:rsid w:val="00651669"/>
    <w:rsid w:val="00651D8A"/>
    <w:rsid w:val="006550C0"/>
    <w:rsid w:val="00655FC5"/>
    <w:rsid w:val="00655FDD"/>
    <w:rsid w:val="006568B3"/>
    <w:rsid w:val="00656D19"/>
    <w:rsid w:val="00661CE7"/>
    <w:rsid w:val="006707A3"/>
    <w:rsid w:val="00670A46"/>
    <w:rsid w:val="00670B08"/>
    <w:rsid w:val="00670C6F"/>
    <w:rsid w:val="00671522"/>
    <w:rsid w:val="0067187E"/>
    <w:rsid w:val="00680D49"/>
    <w:rsid w:val="006820A1"/>
    <w:rsid w:val="006823CE"/>
    <w:rsid w:val="0068360D"/>
    <w:rsid w:val="006868F5"/>
    <w:rsid w:val="006868FC"/>
    <w:rsid w:val="00687BD5"/>
    <w:rsid w:val="006907AE"/>
    <w:rsid w:val="00690BFB"/>
    <w:rsid w:val="006928AC"/>
    <w:rsid w:val="00693F86"/>
    <w:rsid w:val="0069467A"/>
    <w:rsid w:val="006A116C"/>
    <w:rsid w:val="006A184C"/>
    <w:rsid w:val="006A24E0"/>
    <w:rsid w:val="006A2A96"/>
    <w:rsid w:val="006A7667"/>
    <w:rsid w:val="006B013E"/>
    <w:rsid w:val="006B258D"/>
    <w:rsid w:val="006B3467"/>
    <w:rsid w:val="006B3AF0"/>
    <w:rsid w:val="006B43D3"/>
    <w:rsid w:val="006B4EC7"/>
    <w:rsid w:val="006B61BA"/>
    <w:rsid w:val="006B7786"/>
    <w:rsid w:val="006C1771"/>
    <w:rsid w:val="006C44C1"/>
    <w:rsid w:val="006C53EB"/>
    <w:rsid w:val="006C563C"/>
    <w:rsid w:val="006C6D03"/>
    <w:rsid w:val="006C6E0B"/>
    <w:rsid w:val="006C6E45"/>
    <w:rsid w:val="006D09A9"/>
    <w:rsid w:val="006D0E21"/>
    <w:rsid w:val="006D3A21"/>
    <w:rsid w:val="006D4085"/>
    <w:rsid w:val="006D5975"/>
    <w:rsid w:val="006D61F2"/>
    <w:rsid w:val="006D6AF4"/>
    <w:rsid w:val="006D7202"/>
    <w:rsid w:val="006E3896"/>
    <w:rsid w:val="006E4AF6"/>
    <w:rsid w:val="006E5564"/>
    <w:rsid w:val="006E616B"/>
    <w:rsid w:val="006F1524"/>
    <w:rsid w:val="006F17E0"/>
    <w:rsid w:val="006F21E4"/>
    <w:rsid w:val="006F2E8D"/>
    <w:rsid w:val="006F617A"/>
    <w:rsid w:val="006F65AE"/>
    <w:rsid w:val="006F6933"/>
    <w:rsid w:val="00701E4B"/>
    <w:rsid w:val="00704843"/>
    <w:rsid w:val="007073DC"/>
    <w:rsid w:val="00710D11"/>
    <w:rsid w:val="0071223C"/>
    <w:rsid w:val="00713CDB"/>
    <w:rsid w:val="007203D6"/>
    <w:rsid w:val="00720A08"/>
    <w:rsid w:val="0072132E"/>
    <w:rsid w:val="0072682D"/>
    <w:rsid w:val="00726F02"/>
    <w:rsid w:val="007271FB"/>
    <w:rsid w:val="0072755A"/>
    <w:rsid w:val="00727BA8"/>
    <w:rsid w:val="0073116C"/>
    <w:rsid w:val="00732CB9"/>
    <w:rsid w:val="00737EA1"/>
    <w:rsid w:val="00741405"/>
    <w:rsid w:val="0074285D"/>
    <w:rsid w:val="00742F41"/>
    <w:rsid w:val="0074650D"/>
    <w:rsid w:val="00751109"/>
    <w:rsid w:val="007516BE"/>
    <w:rsid w:val="00752BDE"/>
    <w:rsid w:val="00753891"/>
    <w:rsid w:val="007542B3"/>
    <w:rsid w:val="0075739B"/>
    <w:rsid w:val="00763687"/>
    <w:rsid w:val="00766333"/>
    <w:rsid w:val="0077098E"/>
    <w:rsid w:val="00771A84"/>
    <w:rsid w:val="00776750"/>
    <w:rsid w:val="007820C5"/>
    <w:rsid w:val="007832F7"/>
    <w:rsid w:val="00783E10"/>
    <w:rsid w:val="00786948"/>
    <w:rsid w:val="00790CFF"/>
    <w:rsid w:val="007911CB"/>
    <w:rsid w:val="00792A3A"/>
    <w:rsid w:val="007A0207"/>
    <w:rsid w:val="007A36B9"/>
    <w:rsid w:val="007A3B5D"/>
    <w:rsid w:val="007A6ACE"/>
    <w:rsid w:val="007A7826"/>
    <w:rsid w:val="007B00DF"/>
    <w:rsid w:val="007B02EC"/>
    <w:rsid w:val="007B0C3A"/>
    <w:rsid w:val="007B28D6"/>
    <w:rsid w:val="007B3EC4"/>
    <w:rsid w:val="007C2288"/>
    <w:rsid w:val="007D0DC2"/>
    <w:rsid w:val="007D2F64"/>
    <w:rsid w:val="007D43C8"/>
    <w:rsid w:val="007D515D"/>
    <w:rsid w:val="007E19A9"/>
    <w:rsid w:val="007E51DC"/>
    <w:rsid w:val="007F3AD0"/>
    <w:rsid w:val="007F5904"/>
    <w:rsid w:val="007F5B7F"/>
    <w:rsid w:val="00800161"/>
    <w:rsid w:val="00801031"/>
    <w:rsid w:val="0080282C"/>
    <w:rsid w:val="00802953"/>
    <w:rsid w:val="00802962"/>
    <w:rsid w:val="00802978"/>
    <w:rsid w:val="00803245"/>
    <w:rsid w:val="00803F97"/>
    <w:rsid w:val="0080473E"/>
    <w:rsid w:val="00806AC9"/>
    <w:rsid w:val="00807FF1"/>
    <w:rsid w:val="00810100"/>
    <w:rsid w:val="0081319F"/>
    <w:rsid w:val="00813532"/>
    <w:rsid w:val="00817BB4"/>
    <w:rsid w:val="00822581"/>
    <w:rsid w:val="008232CD"/>
    <w:rsid w:val="00823321"/>
    <w:rsid w:val="00824C61"/>
    <w:rsid w:val="008309DD"/>
    <w:rsid w:val="00830DBC"/>
    <w:rsid w:val="00831A6E"/>
    <w:rsid w:val="0083227A"/>
    <w:rsid w:val="00832CAB"/>
    <w:rsid w:val="008342C1"/>
    <w:rsid w:val="00834B1E"/>
    <w:rsid w:val="00835B8B"/>
    <w:rsid w:val="00836D83"/>
    <w:rsid w:val="008415AD"/>
    <w:rsid w:val="00843171"/>
    <w:rsid w:val="00843742"/>
    <w:rsid w:val="00844367"/>
    <w:rsid w:val="00851F6E"/>
    <w:rsid w:val="00852F97"/>
    <w:rsid w:val="008539A2"/>
    <w:rsid w:val="00855779"/>
    <w:rsid w:val="0085726B"/>
    <w:rsid w:val="00857C67"/>
    <w:rsid w:val="008605A5"/>
    <w:rsid w:val="00861360"/>
    <w:rsid w:val="00862B75"/>
    <w:rsid w:val="00862CC9"/>
    <w:rsid w:val="00864A8C"/>
    <w:rsid w:val="00866900"/>
    <w:rsid w:val="00870336"/>
    <w:rsid w:val="00872D3D"/>
    <w:rsid w:val="0087300D"/>
    <w:rsid w:val="00873182"/>
    <w:rsid w:val="0087539F"/>
    <w:rsid w:val="00875B05"/>
    <w:rsid w:val="008768C5"/>
    <w:rsid w:val="00877963"/>
    <w:rsid w:val="008805EA"/>
    <w:rsid w:val="008813D2"/>
    <w:rsid w:val="00881BA1"/>
    <w:rsid w:val="00885066"/>
    <w:rsid w:val="00887856"/>
    <w:rsid w:val="00887E90"/>
    <w:rsid w:val="00890112"/>
    <w:rsid w:val="008938C3"/>
    <w:rsid w:val="0089416E"/>
    <w:rsid w:val="008955F8"/>
    <w:rsid w:val="008979D8"/>
    <w:rsid w:val="008A0A55"/>
    <w:rsid w:val="008A36FD"/>
    <w:rsid w:val="008A6916"/>
    <w:rsid w:val="008B0087"/>
    <w:rsid w:val="008B0C7D"/>
    <w:rsid w:val="008B17F7"/>
    <w:rsid w:val="008B37F9"/>
    <w:rsid w:val="008B3E95"/>
    <w:rsid w:val="008B47AB"/>
    <w:rsid w:val="008B6B17"/>
    <w:rsid w:val="008B6DC3"/>
    <w:rsid w:val="008C26B8"/>
    <w:rsid w:val="008C7E47"/>
    <w:rsid w:val="008D1F9A"/>
    <w:rsid w:val="008D224B"/>
    <w:rsid w:val="008D396D"/>
    <w:rsid w:val="008D793B"/>
    <w:rsid w:val="008D79A4"/>
    <w:rsid w:val="008D7ED4"/>
    <w:rsid w:val="008E1A65"/>
    <w:rsid w:val="008E2EDF"/>
    <w:rsid w:val="008E3B48"/>
    <w:rsid w:val="008E4386"/>
    <w:rsid w:val="008E51E1"/>
    <w:rsid w:val="008E54DB"/>
    <w:rsid w:val="008F0E6B"/>
    <w:rsid w:val="008F46DA"/>
    <w:rsid w:val="008F5B72"/>
    <w:rsid w:val="00900F83"/>
    <w:rsid w:val="0090173C"/>
    <w:rsid w:val="009019FC"/>
    <w:rsid w:val="00902D14"/>
    <w:rsid w:val="00902E57"/>
    <w:rsid w:val="00903F41"/>
    <w:rsid w:val="0090571C"/>
    <w:rsid w:val="00905875"/>
    <w:rsid w:val="009069C7"/>
    <w:rsid w:val="00912B2C"/>
    <w:rsid w:val="00913C97"/>
    <w:rsid w:val="009153DF"/>
    <w:rsid w:val="00915AE5"/>
    <w:rsid w:val="00920327"/>
    <w:rsid w:val="00922B57"/>
    <w:rsid w:val="009231F0"/>
    <w:rsid w:val="00923AD7"/>
    <w:rsid w:val="0092552B"/>
    <w:rsid w:val="009273EC"/>
    <w:rsid w:val="009305D9"/>
    <w:rsid w:val="00931726"/>
    <w:rsid w:val="00931D00"/>
    <w:rsid w:val="00932E45"/>
    <w:rsid w:val="009349E0"/>
    <w:rsid w:val="00935108"/>
    <w:rsid w:val="00936D00"/>
    <w:rsid w:val="00937255"/>
    <w:rsid w:val="00941EF7"/>
    <w:rsid w:val="00942541"/>
    <w:rsid w:val="00942D3A"/>
    <w:rsid w:val="00951309"/>
    <w:rsid w:val="0095168F"/>
    <w:rsid w:val="00952226"/>
    <w:rsid w:val="009526AC"/>
    <w:rsid w:val="009545B2"/>
    <w:rsid w:val="009560AB"/>
    <w:rsid w:val="0095723C"/>
    <w:rsid w:val="00957761"/>
    <w:rsid w:val="00957A2F"/>
    <w:rsid w:val="00960310"/>
    <w:rsid w:val="009607B6"/>
    <w:rsid w:val="009616FE"/>
    <w:rsid w:val="00964CF0"/>
    <w:rsid w:val="009665BF"/>
    <w:rsid w:val="00967C09"/>
    <w:rsid w:val="00973B17"/>
    <w:rsid w:val="00977A25"/>
    <w:rsid w:val="00980F76"/>
    <w:rsid w:val="00981CD9"/>
    <w:rsid w:val="00982084"/>
    <w:rsid w:val="00983A9C"/>
    <w:rsid w:val="00984242"/>
    <w:rsid w:val="0098662E"/>
    <w:rsid w:val="00990A48"/>
    <w:rsid w:val="00991A72"/>
    <w:rsid w:val="00992BAD"/>
    <w:rsid w:val="00992E8B"/>
    <w:rsid w:val="009947A6"/>
    <w:rsid w:val="00995963"/>
    <w:rsid w:val="00996517"/>
    <w:rsid w:val="009A116C"/>
    <w:rsid w:val="009A1DC4"/>
    <w:rsid w:val="009A292E"/>
    <w:rsid w:val="009A4488"/>
    <w:rsid w:val="009A54D9"/>
    <w:rsid w:val="009B0A04"/>
    <w:rsid w:val="009B0A4C"/>
    <w:rsid w:val="009B61EB"/>
    <w:rsid w:val="009B6449"/>
    <w:rsid w:val="009C2064"/>
    <w:rsid w:val="009C269A"/>
    <w:rsid w:val="009C48D1"/>
    <w:rsid w:val="009C7222"/>
    <w:rsid w:val="009D1697"/>
    <w:rsid w:val="009D1DF9"/>
    <w:rsid w:val="009D4D37"/>
    <w:rsid w:val="009D720A"/>
    <w:rsid w:val="009E13BC"/>
    <w:rsid w:val="009E2466"/>
    <w:rsid w:val="009E292A"/>
    <w:rsid w:val="009E4F80"/>
    <w:rsid w:val="009F12DC"/>
    <w:rsid w:val="009F1E12"/>
    <w:rsid w:val="009F3079"/>
    <w:rsid w:val="009F3E9B"/>
    <w:rsid w:val="009F43EE"/>
    <w:rsid w:val="009F47B4"/>
    <w:rsid w:val="009F6826"/>
    <w:rsid w:val="009F6A52"/>
    <w:rsid w:val="00A009D2"/>
    <w:rsid w:val="00A014F8"/>
    <w:rsid w:val="00A0151F"/>
    <w:rsid w:val="00A015F3"/>
    <w:rsid w:val="00A0185C"/>
    <w:rsid w:val="00A06C0A"/>
    <w:rsid w:val="00A0750A"/>
    <w:rsid w:val="00A11DCA"/>
    <w:rsid w:val="00A129C1"/>
    <w:rsid w:val="00A166A3"/>
    <w:rsid w:val="00A1765C"/>
    <w:rsid w:val="00A179A5"/>
    <w:rsid w:val="00A236FF"/>
    <w:rsid w:val="00A24E89"/>
    <w:rsid w:val="00A27EEA"/>
    <w:rsid w:val="00A32E7C"/>
    <w:rsid w:val="00A342B2"/>
    <w:rsid w:val="00A35BC3"/>
    <w:rsid w:val="00A403E8"/>
    <w:rsid w:val="00A41C87"/>
    <w:rsid w:val="00A42000"/>
    <w:rsid w:val="00A47BC7"/>
    <w:rsid w:val="00A50646"/>
    <w:rsid w:val="00A51468"/>
    <w:rsid w:val="00A5173C"/>
    <w:rsid w:val="00A522C7"/>
    <w:rsid w:val="00A53870"/>
    <w:rsid w:val="00A54731"/>
    <w:rsid w:val="00A55F53"/>
    <w:rsid w:val="00A5607C"/>
    <w:rsid w:val="00A57624"/>
    <w:rsid w:val="00A60FE3"/>
    <w:rsid w:val="00A6145F"/>
    <w:rsid w:val="00A61AEF"/>
    <w:rsid w:val="00A62FC0"/>
    <w:rsid w:val="00A72A49"/>
    <w:rsid w:val="00A73C5E"/>
    <w:rsid w:val="00A75CB3"/>
    <w:rsid w:val="00A77213"/>
    <w:rsid w:val="00A81D59"/>
    <w:rsid w:val="00A82505"/>
    <w:rsid w:val="00A8676D"/>
    <w:rsid w:val="00A9233F"/>
    <w:rsid w:val="00A94CCA"/>
    <w:rsid w:val="00A95848"/>
    <w:rsid w:val="00A9644F"/>
    <w:rsid w:val="00A9652E"/>
    <w:rsid w:val="00A96D3C"/>
    <w:rsid w:val="00A96E4C"/>
    <w:rsid w:val="00A9718D"/>
    <w:rsid w:val="00AA0319"/>
    <w:rsid w:val="00AA101B"/>
    <w:rsid w:val="00AA1543"/>
    <w:rsid w:val="00AA219A"/>
    <w:rsid w:val="00AA29C0"/>
    <w:rsid w:val="00AA5940"/>
    <w:rsid w:val="00AB01AE"/>
    <w:rsid w:val="00AB0857"/>
    <w:rsid w:val="00AB0FFD"/>
    <w:rsid w:val="00AB68EB"/>
    <w:rsid w:val="00AC0123"/>
    <w:rsid w:val="00AC2918"/>
    <w:rsid w:val="00AC31EA"/>
    <w:rsid w:val="00AC4284"/>
    <w:rsid w:val="00AC4C5E"/>
    <w:rsid w:val="00AD0E5F"/>
    <w:rsid w:val="00AD30CE"/>
    <w:rsid w:val="00AD32BA"/>
    <w:rsid w:val="00AD32FB"/>
    <w:rsid w:val="00AD7192"/>
    <w:rsid w:val="00AE03A7"/>
    <w:rsid w:val="00AE1631"/>
    <w:rsid w:val="00AE3998"/>
    <w:rsid w:val="00AE42A8"/>
    <w:rsid w:val="00AE4874"/>
    <w:rsid w:val="00AE659E"/>
    <w:rsid w:val="00AF10F1"/>
    <w:rsid w:val="00AF173A"/>
    <w:rsid w:val="00AF19D6"/>
    <w:rsid w:val="00AF2757"/>
    <w:rsid w:val="00AF29F4"/>
    <w:rsid w:val="00AF6ADA"/>
    <w:rsid w:val="00AF786D"/>
    <w:rsid w:val="00B01B31"/>
    <w:rsid w:val="00B02633"/>
    <w:rsid w:val="00B027CC"/>
    <w:rsid w:val="00B02FD6"/>
    <w:rsid w:val="00B03C17"/>
    <w:rsid w:val="00B04150"/>
    <w:rsid w:val="00B04926"/>
    <w:rsid w:val="00B066A4"/>
    <w:rsid w:val="00B06D26"/>
    <w:rsid w:val="00B07A13"/>
    <w:rsid w:val="00B07B81"/>
    <w:rsid w:val="00B13A30"/>
    <w:rsid w:val="00B143E2"/>
    <w:rsid w:val="00B20A67"/>
    <w:rsid w:val="00B25D1B"/>
    <w:rsid w:val="00B2712A"/>
    <w:rsid w:val="00B3051F"/>
    <w:rsid w:val="00B30E7D"/>
    <w:rsid w:val="00B33E09"/>
    <w:rsid w:val="00B34BDA"/>
    <w:rsid w:val="00B35B2B"/>
    <w:rsid w:val="00B4279B"/>
    <w:rsid w:val="00B45FC9"/>
    <w:rsid w:val="00B46C10"/>
    <w:rsid w:val="00B46D24"/>
    <w:rsid w:val="00B50540"/>
    <w:rsid w:val="00B51ACB"/>
    <w:rsid w:val="00B537A8"/>
    <w:rsid w:val="00B57728"/>
    <w:rsid w:val="00B60D37"/>
    <w:rsid w:val="00B60FBA"/>
    <w:rsid w:val="00B61795"/>
    <w:rsid w:val="00B623E5"/>
    <w:rsid w:val="00B67188"/>
    <w:rsid w:val="00B70109"/>
    <w:rsid w:val="00B7555D"/>
    <w:rsid w:val="00B75797"/>
    <w:rsid w:val="00B778FF"/>
    <w:rsid w:val="00B801A3"/>
    <w:rsid w:val="00B805FC"/>
    <w:rsid w:val="00B80B05"/>
    <w:rsid w:val="00B83461"/>
    <w:rsid w:val="00B84A9F"/>
    <w:rsid w:val="00B87021"/>
    <w:rsid w:val="00B90587"/>
    <w:rsid w:val="00B92772"/>
    <w:rsid w:val="00B9685D"/>
    <w:rsid w:val="00BA4395"/>
    <w:rsid w:val="00BA5BAC"/>
    <w:rsid w:val="00BA722A"/>
    <w:rsid w:val="00BB0D50"/>
    <w:rsid w:val="00BB330A"/>
    <w:rsid w:val="00BB5581"/>
    <w:rsid w:val="00BB7E82"/>
    <w:rsid w:val="00BC2F17"/>
    <w:rsid w:val="00BC2FA8"/>
    <w:rsid w:val="00BC398D"/>
    <w:rsid w:val="00BC41E7"/>
    <w:rsid w:val="00BC5760"/>
    <w:rsid w:val="00BC7CCF"/>
    <w:rsid w:val="00BD38FF"/>
    <w:rsid w:val="00BD4D59"/>
    <w:rsid w:val="00BD4DE3"/>
    <w:rsid w:val="00BD78D6"/>
    <w:rsid w:val="00BE1A8D"/>
    <w:rsid w:val="00BE2123"/>
    <w:rsid w:val="00BE3E02"/>
    <w:rsid w:val="00BE3F36"/>
    <w:rsid w:val="00BE470B"/>
    <w:rsid w:val="00BF1757"/>
    <w:rsid w:val="00BF1EF2"/>
    <w:rsid w:val="00BF217A"/>
    <w:rsid w:val="00BF239B"/>
    <w:rsid w:val="00BF35F1"/>
    <w:rsid w:val="00BF5C83"/>
    <w:rsid w:val="00BF72E2"/>
    <w:rsid w:val="00C018E7"/>
    <w:rsid w:val="00C02B33"/>
    <w:rsid w:val="00C11226"/>
    <w:rsid w:val="00C136EB"/>
    <w:rsid w:val="00C13A07"/>
    <w:rsid w:val="00C17BEB"/>
    <w:rsid w:val="00C17EE3"/>
    <w:rsid w:val="00C25538"/>
    <w:rsid w:val="00C27B03"/>
    <w:rsid w:val="00C3020B"/>
    <w:rsid w:val="00C34746"/>
    <w:rsid w:val="00C36AB8"/>
    <w:rsid w:val="00C37C06"/>
    <w:rsid w:val="00C41513"/>
    <w:rsid w:val="00C42F39"/>
    <w:rsid w:val="00C46149"/>
    <w:rsid w:val="00C471CC"/>
    <w:rsid w:val="00C55653"/>
    <w:rsid w:val="00C55866"/>
    <w:rsid w:val="00C579DC"/>
    <w:rsid w:val="00C57A91"/>
    <w:rsid w:val="00C60568"/>
    <w:rsid w:val="00C61D6C"/>
    <w:rsid w:val="00C61F8C"/>
    <w:rsid w:val="00C62D7B"/>
    <w:rsid w:val="00C641B0"/>
    <w:rsid w:val="00C70A2C"/>
    <w:rsid w:val="00C73822"/>
    <w:rsid w:val="00C740E1"/>
    <w:rsid w:val="00C74D10"/>
    <w:rsid w:val="00C75C0D"/>
    <w:rsid w:val="00C76E40"/>
    <w:rsid w:val="00C816D7"/>
    <w:rsid w:val="00C81884"/>
    <w:rsid w:val="00C87A03"/>
    <w:rsid w:val="00C87E56"/>
    <w:rsid w:val="00C90EBB"/>
    <w:rsid w:val="00C91712"/>
    <w:rsid w:val="00C91FD3"/>
    <w:rsid w:val="00C92138"/>
    <w:rsid w:val="00C96ACC"/>
    <w:rsid w:val="00CA09B0"/>
    <w:rsid w:val="00CA2AA1"/>
    <w:rsid w:val="00CA4D9F"/>
    <w:rsid w:val="00CB2A2F"/>
    <w:rsid w:val="00CB43AF"/>
    <w:rsid w:val="00CB4926"/>
    <w:rsid w:val="00CB6571"/>
    <w:rsid w:val="00CB6F1D"/>
    <w:rsid w:val="00CC01C2"/>
    <w:rsid w:val="00CC23D2"/>
    <w:rsid w:val="00CC2C3B"/>
    <w:rsid w:val="00CC513C"/>
    <w:rsid w:val="00CC5E0D"/>
    <w:rsid w:val="00CE218B"/>
    <w:rsid w:val="00CE37EC"/>
    <w:rsid w:val="00CE419E"/>
    <w:rsid w:val="00CE52E7"/>
    <w:rsid w:val="00CE6341"/>
    <w:rsid w:val="00CF141F"/>
    <w:rsid w:val="00CF1D31"/>
    <w:rsid w:val="00CF21F2"/>
    <w:rsid w:val="00CF382B"/>
    <w:rsid w:val="00CF4DBA"/>
    <w:rsid w:val="00CF5EBB"/>
    <w:rsid w:val="00D02712"/>
    <w:rsid w:val="00D03EB1"/>
    <w:rsid w:val="00D04332"/>
    <w:rsid w:val="00D057B9"/>
    <w:rsid w:val="00D067B8"/>
    <w:rsid w:val="00D070C6"/>
    <w:rsid w:val="00D0772B"/>
    <w:rsid w:val="00D12103"/>
    <w:rsid w:val="00D145D8"/>
    <w:rsid w:val="00D17A7C"/>
    <w:rsid w:val="00D214D0"/>
    <w:rsid w:val="00D21790"/>
    <w:rsid w:val="00D22CC4"/>
    <w:rsid w:val="00D3318A"/>
    <w:rsid w:val="00D33EE4"/>
    <w:rsid w:val="00D3526A"/>
    <w:rsid w:val="00D35FC2"/>
    <w:rsid w:val="00D360C6"/>
    <w:rsid w:val="00D36CDA"/>
    <w:rsid w:val="00D408F7"/>
    <w:rsid w:val="00D412C7"/>
    <w:rsid w:val="00D41E01"/>
    <w:rsid w:val="00D42902"/>
    <w:rsid w:val="00D42BC7"/>
    <w:rsid w:val="00D43416"/>
    <w:rsid w:val="00D4406D"/>
    <w:rsid w:val="00D442B4"/>
    <w:rsid w:val="00D44F90"/>
    <w:rsid w:val="00D4636D"/>
    <w:rsid w:val="00D50155"/>
    <w:rsid w:val="00D50796"/>
    <w:rsid w:val="00D52A13"/>
    <w:rsid w:val="00D53D66"/>
    <w:rsid w:val="00D56567"/>
    <w:rsid w:val="00D565B5"/>
    <w:rsid w:val="00D6546B"/>
    <w:rsid w:val="00D67CE1"/>
    <w:rsid w:val="00D7220D"/>
    <w:rsid w:val="00D7262C"/>
    <w:rsid w:val="00D77ED5"/>
    <w:rsid w:val="00D80150"/>
    <w:rsid w:val="00D81CD9"/>
    <w:rsid w:val="00D82A2A"/>
    <w:rsid w:val="00D82DAD"/>
    <w:rsid w:val="00D861B2"/>
    <w:rsid w:val="00D8683D"/>
    <w:rsid w:val="00D8684E"/>
    <w:rsid w:val="00D9392E"/>
    <w:rsid w:val="00D94496"/>
    <w:rsid w:val="00D9581D"/>
    <w:rsid w:val="00DA0A7F"/>
    <w:rsid w:val="00DA3E91"/>
    <w:rsid w:val="00DA6274"/>
    <w:rsid w:val="00DA7519"/>
    <w:rsid w:val="00DB021E"/>
    <w:rsid w:val="00DB04AA"/>
    <w:rsid w:val="00DB3E56"/>
    <w:rsid w:val="00DB6AC5"/>
    <w:rsid w:val="00DB6D9F"/>
    <w:rsid w:val="00DC1B37"/>
    <w:rsid w:val="00DC36AC"/>
    <w:rsid w:val="00DC4133"/>
    <w:rsid w:val="00DC4A91"/>
    <w:rsid w:val="00DC4BCF"/>
    <w:rsid w:val="00DC63BC"/>
    <w:rsid w:val="00DD0952"/>
    <w:rsid w:val="00DD42B2"/>
    <w:rsid w:val="00DD4BED"/>
    <w:rsid w:val="00DD6276"/>
    <w:rsid w:val="00DD7DA1"/>
    <w:rsid w:val="00DE2BD0"/>
    <w:rsid w:val="00DE39F0"/>
    <w:rsid w:val="00DE47BE"/>
    <w:rsid w:val="00DE6FAD"/>
    <w:rsid w:val="00DF0AF3"/>
    <w:rsid w:val="00DF3488"/>
    <w:rsid w:val="00DF7577"/>
    <w:rsid w:val="00E001BD"/>
    <w:rsid w:val="00E01084"/>
    <w:rsid w:val="00E0115C"/>
    <w:rsid w:val="00E03A76"/>
    <w:rsid w:val="00E04837"/>
    <w:rsid w:val="00E06731"/>
    <w:rsid w:val="00E06CA9"/>
    <w:rsid w:val="00E06E01"/>
    <w:rsid w:val="00E106DF"/>
    <w:rsid w:val="00E13384"/>
    <w:rsid w:val="00E13712"/>
    <w:rsid w:val="00E16253"/>
    <w:rsid w:val="00E17761"/>
    <w:rsid w:val="00E17CCC"/>
    <w:rsid w:val="00E20F16"/>
    <w:rsid w:val="00E20FD8"/>
    <w:rsid w:val="00E21FE2"/>
    <w:rsid w:val="00E24D97"/>
    <w:rsid w:val="00E27D7E"/>
    <w:rsid w:val="00E304AE"/>
    <w:rsid w:val="00E3102C"/>
    <w:rsid w:val="00E3199D"/>
    <w:rsid w:val="00E319EC"/>
    <w:rsid w:val="00E33124"/>
    <w:rsid w:val="00E34935"/>
    <w:rsid w:val="00E35A1F"/>
    <w:rsid w:val="00E3661F"/>
    <w:rsid w:val="00E40339"/>
    <w:rsid w:val="00E40E7B"/>
    <w:rsid w:val="00E42E13"/>
    <w:rsid w:val="00E5309E"/>
    <w:rsid w:val="00E5397E"/>
    <w:rsid w:val="00E56A7C"/>
    <w:rsid w:val="00E56D58"/>
    <w:rsid w:val="00E57313"/>
    <w:rsid w:val="00E575CF"/>
    <w:rsid w:val="00E617E9"/>
    <w:rsid w:val="00E61AB3"/>
    <w:rsid w:val="00E6257C"/>
    <w:rsid w:val="00E63C59"/>
    <w:rsid w:val="00E645F0"/>
    <w:rsid w:val="00E64B03"/>
    <w:rsid w:val="00E66D81"/>
    <w:rsid w:val="00E6788D"/>
    <w:rsid w:val="00E67BF5"/>
    <w:rsid w:val="00E7140D"/>
    <w:rsid w:val="00E71A36"/>
    <w:rsid w:val="00E72114"/>
    <w:rsid w:val="00E729AD"/>
    <w:rsid w:val="00E73068"/>
    <w:rsid w:val="00E744EF"/>
    <w:rsid w:val="00E757C8"/>
    <w:rsid w:val="00E8533B"/>
    <w:rsid w:val="00E9085B"/>
    <w:rsid w:val="00E90EE1"/>
    <w:rsid w:val="00E93BAF"/>
    <w:rsid w:val="00E93E5E"/>
    <w:rsid w:val="00E94CA1"/>
    <w:rsid w:val="00E958EF"/>
    <w:rsid w:val="00E96626"/>
    <w:rsid w:val="00EA0F08"/>
    <w:rsid w:val="00EA19C0"/>
    <w:rsid w:val="00EA41F2"/>
    <w:rsid w:val="00EA4E6F"/>
    <w:rsid w:val="00EA789F"/>
    <w:rsid w:val="00EB0C68"/>
    <w:rsid w:val="00EB195E"/>
    <w:rsid w:val="00EC0EF4"/>
    <w:rsid w:val="00EC0F1A"/>
    <w:rsid w:val="00EC21DF"/>
    <w:rsid w:val="00EC3F67"/>
    <w:rsid w:val="00EC6839"/>
    <w:rsid w:val="00ED6D2D"/>
    <w:rsid w:val="00EE12EF"/>
    <w:rsid w:val="00EE1D23"/>
    <w:rsid w:val="00EE31B4"/>
    <w:rsid w:val="00EE32F5"/>
    <w:rsid w:val="00EE3B30"/>
    <w:rsid w:val="00EE5650"/>
    <w:rsid w:val="00EE61BF"/>
    <w:rsid w:val="00EE72FD"/>
    <w:rsid w:val="00EE7DBC"/>
    <w:rsid w:val="00EF1E72"/>
    <w:rsid w:val="00EF2CDC"/>
    <w:rsid w:val="00EF41E0"/>
    <w:rsid w:val="00EF7801"/>
    <w:rsid w:val="00EF7A3F"/>
    <w:rsid w:val="00F07162"/>
    <w:rsid w:val="00F07607"/>
    <w:rsid w:val="00F11772"/>
    <w:rsid w:val="00F1218E"/>
    <w:rsid w:val="00F13AA1"/>
    <w:rsid w:val="00F13FCF"/>
    <w:rsid w:val="00F1487A"/>
    <w:rsid w:val="00F24EED"/>
    <w:rsid w:val="00F26123"/>
    <w:rsid w:val="00F2736D"/>
    <w:rsid w:val="00F34452"/>
    <w:rsid w:val="00F378AF"/>
    <w:rsid w:val="00F37AB8"/>
    <w:rsid w:val="00F37E3A"/>
    <w:rsid w:val="00F40852"/>
    <w:rsid w:val="00F42EF2"/>
    <w:rsid w:val="00F443AE"/>
    <w:rsid w:val="00F544F9"/>
    <w:rsid w:val="00F54DF5"/>
    <w:rsid w:val="00F5788F"/>
    <w:rsid w:val="00F57CF7"/>
    <w:rsid w:val="00F600E9"/>
    <w:rsid w:val="00F604B5"/>
    <w:rsid w:val="00F632AC"/>
    <w:rsid w:val="00F638AE"/>
    <w:rsid w:val="00F64E8B"/>
    <w:rsid w:val="00F676CC"/>
    <w:rsid w:val="00F67C38"/>
    <w:rsid w:val="00F7008F"/>
    <w:rsid w:val="00F70589"/>
    <w:rsid w:val="00F71053"/>
    <w:rsid w:val="00F717FE"/>
    <w:rsid w:val="00F720CC"/>
    <w:rsid w:val="00F77DB7"/>
    <w:rsid w:val="00F80D39"/>
    <w:rsid w:val="00F8385A"/>
    <w:rsid w:val="00F853E8"/>
    <w:rsid w:val="00F85826"/>
    <w:rsid w:val="00F86BD8"/>
    <w:rsid w:val="00F9496A"/>
    <w:rsid w:val="00F96EF4"/>
    <w:rsid w:val="00FA124A"/>
    <w:rsid w:val="00FA1352"/>
    <w:rsid w:val="00FA21D2"/>
    <w:rsid w:val="00FA26CF"/>
    <w:rsid w:val="00FA4BFD"/>
    <w:rsid w:val="00FA623C"/>
    <w:rsid w:val="00FB0851"/>
    <w:rsid w:val="00FB08A2"/>
    <w:rsid w:val="00FB17EF"/>
    <w:rsid w:val="00FB25B2"/>
    <w:rsid w:val="00FB7A84"/>
    <w:rsid w:val="00FC08DD"/>
    <w:rsid w:val="00FC1AB7"/>
    <w:rsid w:val="00FC2316"/>
    <w:rsid w:val="00FC25B6"/>
    <w:rsid w:val="00FC2CFD"/>
    <w:rsid w:val="00FC34FF"/>
    <w:rsid w:val="00FC7476"/>
    <w:rsid w:val="00FD06C7"/>
    <w:rsid w:val="00FD0B91"/>
    <w:rsid w:val="00FD2B1B"/>
    <w:rsid w:val="00FD3847"/>
    <w:rsid w:val="00FD50DF"/>
    <w:rsid w:val="00FD7E06"/>
    <w:rsid w:val="00FE091D"/>
    <w:rsid w:val="00FE0A5D"/>
    <w:rsid w:val="00FE19B3"/>
    <w:rsid w:val="00FE540B"/>
    <w:rsid w:val="00FF236F"/>
    <w:rsid w:val="00FF4C7F"/>
    <w:rsid w:val="00FF51CE"/>
    <w:rsid w:val="00FF5FAE"/>
    <w:rsid w:val="00FF675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78955"/>
  <w15:docId w15:val="{992A71E8-5126-40DA-91ED-BF958FB1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3949DA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3949DA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C17EE3"/>
    <w:pPr>
      <w:tabs>
        <w:tab w:val="left" w:pos="284"/>
      </w:tabs>
      <w:spacing w:before="80"/>
    </w:pPr>
    <w:rPr>
      <w:sz w:val="18"/>
    </w:r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qFormat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rsid w:val="006E4AF6"/>
    <w:pPr>
      <w:keepNext/>
      <w:keepLines/>
      <w:spacing w:before="480" w:after="80"/>
      <w:jc w:val="center"/>
    </w:pPr>
    <w:rPr>
      <w:bCs/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E4AF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超链接1,하이퍼링크2,하이퍼링크21,超??级链Ú,fL????,fL?级,超??级链,超?级链Ú,’´?级链,’´????,’´??级链Ú,’´??级,超?级链ïÈ,õ±?级链,õ±链ïÈ1,õ±???,超?级链?,Style?,S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AF6AD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A27EEA"/>
    <w:rPr>
      <w:color w:val="605E5C"/>
      <w:shd w:val="clear" w:color="auto" w:fill="E1DFDD"/>
    </w:rPr>
  </w:style>
  <w:style w:type="paragraph" w:customStyle="1" w:styleId="AnnexNotitle">
    <w:name w:val="Annex_No &amp; title"/>
    <w:basedOn w:val="Normal"/>
    <w:next w:val="Normal"/>
    <w:rsid w:val="008605A5"/>
    <w:pPr>
      <w:keepNext/>
      <w:keepLines/>
      <w:spacing w:before="480"/>
      <w:jc w:val="center"/>
      <w:outlineLvl w:val="0"/>
    </w:pPr>
    <w:rPr>
      <w:rFonts w:ascii="Times New Roman" w:hAnsi="Times New Roman"/>
      <w:b/>
      <w:sz w:val="28"/>
    </w:rPr>
  </w:style>
  <w:style w:type="character" w:styleId="Mention">
    <w:name w:val="Mention"/>
    <w:basedOn w:val="DefaultParagraphFont"/>
    <w:uiPriority w:val="99"/>
    <w:unhideWhenUsed/>
    <w:rsid w:val="0064622F"/>
    <w:rPr>
      <w:color w:val="2B579A"/>
      <w:shd w:val="clear" w:color="auto" w:fill="E1DFDD"/>
    </w:rPr>
  </w:style>
  <w:style w:type="paragraph" w:customStyle="1" w:styleId="Docnumber">
    <w:name w:val="Docnumber"/>
    <w:basedOn w:val="Normal"/>
    <w:link w:val="DocnumberChar"/>
    <w:qFormat/>
    <w:rsid w:val="00A32E7C"/>
    <w:pPr>
      <w:spacing w:before="120"/>
      <w:jc w:val="right"/>
    </w:pPr>
    <w:rPr>
      <w:rFonts w:ascii="Times New Roman" w:hAnsi="Times New Roman"/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A32E7C"/>
    <w:rPr>
      <w:rFonts w:ascii="Times New Roman" w:hAnsi="Times New Roman"/>
      <w:b/>
      <w:bCs/>
      <w:sz w:val="40"/>
      <w:lang w:val="en-GB" w:eastAsia="en-US"/>
    </w:rPr>
  </w:style>
  <w:style w:type="paragraph" w:customStyle="1" w:styleId="TSBHeaderQuestion">
    <w:name w:val="TSBHeaderQuestion"/>
    <w:basedOn w:val="Normal"/>
    <w:qFormat/>
    <w:rsid w:val="00A32E7C"/>
    <w:pPr>
      <w:spacing w:before="120"/>
    </w:pPr>
    <w:rPr>
      <w:rFonts w:ascii="Times New Roman" w:hAnsi="Times New Roman"/>
      <w:sz w:val="24"/>
      <w:szCs w:val="24"/>
    </w:rPr>
  </w:style>
  <w:style w:type="paragraph" w:customStyle="1" w:styleId="TSBHeaderSource">
    <w:name w:val="TSBHeaderSource"/>
    <w:basedOn w:val="Normal"/>
    <w:qFormat/>
    <w:rsid w:val="00A32E7C"/>
    <w:pPr>
      <w:spacing w:before="120"/>
    </w:pPr>
    <w:rPr>
      <w:rFonts w:ascii="Times New Roman" w:hAnsi="Times New Roman"/>
      <w:sz w:val="24"/>
      <w:szCs w:val="24"/>
    </w:rPr>
  </w:style>
  <w:style w:type="paragraph" w:customStyle="1" w:styleId="TSBHeaderTitle">
    <w:name w:val="TSBHeaderTitle"/>
    <w:basedOn w:val="Normal"/>
    <w:qFormat/>
    <w:rsid w:val="00A32E7C"/>
    <w:pPr>
      <w:spacing w:before="120"/>
    </w:pPr>
    <w:rPr>
      <w:rFonts w:ascii="Times New Roman" w:hAnsi="Times New Roman"/>
      <w:sz w:val="24"/>
      <w:szCs w:val="24"/>
    </w:rPr>
  </w:style>
  <w:style w:type="paragraph" w:customStyle="1" w:styleId="TSBHeaderRight14">
    <w:name w:val="TSBHeaderRight14"/>
    <w:basedOn w:val="Normal"/>
    <w:qFormat/>
    <w:rsid w:val="00A32E7C"/>
    <w:pPr>
      <w:spacing w:before="120"/>
      <w:jc w:val="right"/>
    </w:pPr>
    <w:rPr>
      <w:rFonts w:ascii="Times New Roman" w:hAnsi="Times New Roman"/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A32E7C"/>
    <w:pPr>
      <w:spacing w:before="120"/>
      <w:jc w:val="right"/>
    </w:pPr>
    <w:rPr>
      <w:rFonts w:ascii="Times New Roman" w:hAnsi="Times New Roman"/>
      <w:sz w:val="24"/>
      <w:szCs w:val="24"/>
    </w:rPr>
  </w:style>
  <w:style w:type="paragraph" w:customStyle="1" w:styleId="CollectiveNo">
    <w:name w:val="CollectiveNo"/>
    <w:basedOn w:val="Tabletext"/>
    <w:qFormat/>
    <w:rsid w:val="001A07C8"/>
    <w:pPr>
      <w:framePr w:hSpace="180" w:wrap="around" w:hAnchor="margin" w:y="-490"/>
    </w:pPr>
    <w:rPr>
      <w:rFonts w:cstheme="minorHAns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jca/ml/Pages/default.aspx" TargetMode="External"/><Relationship Id="rId18" Type="http://schemas.openxmlformats.org/officeDocument/2006/relationships/hyperlink" Target="https://www.itu.int/en/about/Documents/itu-plan.pdf" TargetMode="External"/><Relationship Id="rId26" Type="http://schemas.openxmlformats.org/officeDocument/2006/relationships/image" Target="media/image2.png"/><Relationship Id="rId39" Type="http://schemas.openxmlformats.org/officeDocument/2006/relationships/hyperlink" Target="https://www.itu.int/md/T25-SG13-260623-TD-PLEN-0152/en" TargetMode="External"/><Relationship Id="rId21" Type="http://schemas.openxmlformats.org/officeDocument/2006/relationships/hyperlink" Target="https://itu.int/go/tsg13" TargetMode="External"/><Relationship Id="rId34" Type="http://schemas.openxmlformats.org/officeDocument/2006/relationships/hyperlink" Target="https://itu.int/en/delegates-corner" TargetMode="External"/><Relationship Id="rId42" Type="http://schemas.openxmlformats.org/officeDocument/2006/relationships/footer" Target="footer3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about/Documents/itu-plan.pdf" TargetMode="External"/><Relationship Id="rId29" Type="http://schemas.openxmlformats.org/officeDocument/2006/relationships/hyperlink" Target="https://www.itu.int/TI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6/0624/Pages/default.aspx" TargetMode="External"/><Relationship Id="rId24" Type="http://schemas.openxmlformats.org/officeDocument/2006/relationships/hyperlink" Target="https://www.itu.int/net/ITU-T/ddp/Default.aspx?groupid=T25-SG13" TargetMode="External"/><Relationship Id="rId32" Type="http://schemas.openxmlformats.org/officeDocument/2006/relationships/hyperlink" Target="mailto:fellowships@itu.int" TargetMode="External"/><Relationship Id="rId37" Type="http://schemas.openxmlformats.org/officeDocument/2006/relationships/footer" Target="footer1.xml"/><Relationship Id="rId40" Type="http://schemas.openxmlformats.org/officeDocument/2006/relationships/image" Target="media/image4.png"/><Relationship Id="rId45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jca/ml/Pages/default.aspx" TargetMode="External"/><Relationship Id="rId23" Type="http://schemas.openxmlformats.org/officeDocument/2006/relationships/hyperlink" Target="https://www.itu.int/net/ITU-T/ddp/Default.aspx?groupid=T25-SG13" TargetMode="External"/><Relationship Id="rId28" Type="http://schemas.openxmlformats.org/officeDocument/2006/relationships/hyperlink" Target="https://www.itu.int/en/ITU-T/studygroups/Pages/templates.aspx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tu.int/go/tsg13" TargetMode="External"/><Relationship Id="rId19" Type="http://schemas.openxmlformats.org/officeDocument/2006/relationships/hyperlink" Target="https://handle.itu.int/11.1002/apps/meeting-rooms" TargetMode="External"/><Relationship Id="rId31" Type="http://schemas.openxmlformats.org/officeDocument/2006/relationships/hyperlink" Target="https://www.itu.int/en/ITU-T/info/Documents/ITU-T_newcomer_guide_202501-E.pdf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s://www.itu.int/en/ITU-T/jca/imt2020/Pages/default.aspx" TargetMode="External"/><Relationship Id="rId22" Type="http://schemas.openxmlformats.org/officeDocument/2006/relationships/hyperlink" Target="https://itu.int/go/tsg13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itu.int/go/e-print" TargetMode="External"/><Relationship Id="rId35" Type="http://schemas.openxmlformats.org/officeDocument/2006/relationships/hyperlink" Target="https://www.itu.int/md/T25-SG13-260623-TD-PLEN-0151/en" TargetMode="External"/><Relationship Id="rId43" Type="http://schemas.openxmlformats.org/officeDocument/2006/relationships/image" Target="media/image5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itu.int/en/ITU-T/jca/imt2020/Pages/default.aspx" TargetMode="External"/><Relationship Id="rId17" Type="http://schemas.openxmlformats.org/officeDocument/2006/relationships/hyperlink" Target="https://handle.itu.int/11.1002/apps/meeting-rooms" TargetMode="External"/><Relationship Id="rId25" Type="http://schemas.openxmlformats.org/officeDocument/2006/relationships/hyperlink" Target="https://www.itu.int/md/T25-TSB-CIR-0092/en" TargetMode="External"/><Relationship Id="rId33" Type="http://schemas.openxmlformats.org/officeDocument/2006/relationships/hyperlink" Target="https://remote.itu.int" TargetMode="External"/><Relationship Id="rId38" Type="http://schemas.openxmlformats.org/officeDocument/2006/relationships/footer" Target="footer2.xml"/><Relationship Id="rId46" Type="http://schemas.openxmlformats.org/officeDocument/2006/relationships/fontTable" Target="fontTable.xml"/><Relationship Id="rId20" Type="http://schemas.openxmlformats.org/officeDocument/2006/relationships/hyperlink" Target="https://www.itu.int/net/ITU-T/ddp/Default.aspx?groupid=T25-SG13" TargetMode="External"/><Relationship Id="rId41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ac\AppData\Roaming\Microsoft\Templates\TSB%20DOC\TSB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CC60-3596-4DB1-9148-E83333BB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TSB_Collective-E.dotx</Template>
  <TotalTime>79</TotalTime>
  <Pages>10</Pages>
  <Words>2857</Words>
  <Characters>22271</Characters>
  <Application>Microsoft Office Word</Application>
  <DocSecurity>0</DocSecurity>
  <Lines>185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TSB SG3 Secretariat</dc:creator>
  <dc:description>SG11_Coll10_July2020-v1.docx  For: _x000d_Document date: _x000d_Saved by ITU51011599 at 11:10:37 on 27.04.20</dc:description>
  <cp:lastModifiedBy>Braud, Olivia</cp:lastModifiedBy>
  <cp:revision>8</cp:revision>
  <cp:lastPrinted>2026-04-20T06:43:00Z</cp:lastPrinted>
  <dcterms:created xsi:type="dcterms:W3CDTF">2026-04-17T13:19:00Z</dcterms:created>
  <dcterms:modified xsi:type="dcterms:W3CDTF">2026-04-20T06:44:00Z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SG11_Coll10_July2020-v1.docx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TranslatedWith">
    <vt:lpwstr>Mercury</vt:lpwstr>
  </property>
  <property fmtid="{D5CDD505-2E9C-101B-9397-08002B2CF9AE}" pid="9" name="GeneratedBy">
    <vt:lpwstr>nikita.sinitsyn@itu.int</vt:lpwstr>
  </property>
  <property fmtid="{D5CDD505-2E9C-101B-9397-08002B2CF9AE}" pid="10" name="GeneratedDate">
    <vt:lpwstr>04/10/2026 12:42:10</vt:lpwstr>
  </property>
  <property fmtid="{D5CDD505-2E9C-101B-9397-08002B2CF9AE}" pid="11" name="OriginalDocID">
    <vt:lpwstr>4c34486a-4937-4c50-a613-da226a6c9a37</vt:lpwstr>
  </property>
</Properties>
</file>