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975"/>
        <w:tblW w:w="10065" w:type="dxa"/>
        <w:tblLook w:val="04A0" w:firstRow="1" w:lastRow="0" w:firstColumn="1" w:lastColumn="0" w:noHBand="0" w:noVBand="1"/>
      </w:tblPr>
      <w:tblGrid>
        <w:gridCol w:w="1495"/>
        <w:gridCol w:w="6302"/>
        <w:gridCol w:w="2268"/>
      </w:tblGrid>
      <w:tr w:rsidR="0074438F" w:rsidRPr="00CF22AA" w14:paraId="1FEDD9F8" w14:textId="77777777" w:rsidTr="009048D0">
        <w:tc>
          <w:tcPr>
            <w:tcW w:w="1495" w:type="dxa"/>
            <w:shd w:val="clear" w:color="auto" w:fill="auto"/>
          </w:tcPr>
          <w:p w14:paraId="57FFC293" w14:textId="77777777" w:rsidR="0074438F" w:rsidRPr="00930FCB" w:rsidRDefault="00247133" w:rsidP="002D4DD6">
            <w:pPr>
              <w:pStyle w:val="Header"/>
              <w:spacing w:line="360" w:lineRule="auto"/>
              <w:jc w:val="left"/>
              <w:rPr>
                <w:rFonts w:cs="Calibri"/>
                <w:lang w:val="fr-CH"/>
              </w:rPr>
            </w:pPr>
            <w:r w:rsidRPr="00F1238A">
              <w:rPr>
                <w:noProof/>
                <w:lang w:val="en-US" w:eastAsia="zh-CN"/>
              </w:rPr>
              <w:drawing>
                <wp:inline distT="0" distB="0" distL="0" distR="0" wp14:anchorId="0A86737D" wp14:editId="63092F9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02" w:type="dxa"/>
            <w:shd w:val="clear" w:color="auto" w:fill="auto"/>
            <w:vAlign w:val="center"/>
          </w:tcPr>
          <w:p w14:paraId="09D8752C" w14:textId="77777777" w:rsidR="0074438F" w:rsidRPr="00402FF5" w:rsidRDefault="0074438F" w:rsidP="002D4DD6">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402FF5">
              <w:rPr>
                <w:rFonts w:hAnsi="SimSun" w:hint="eastAsia"/>
                <w:b/>
                <w:bCs/>
                <w:sz w:val="28"/>
                <w:szCs w:val="28"/>
                <w:lang w:val="fr-CH" w:eastAsia="zh-CN"/>
              </w:rPr>
              <w:t xml:space="preserve"> </w:t>
            </w:r>
            <w:r w:rsidRPr="00390EC6">
              <w:rPr>
                <w:rFonts w:hAnsi="SimSun" w:hint="eastAsia"/>
                <w:b/>
                <w:bCs/>
                <w:sz w:val="28"/>
                <w:szCs w:val="28"/>
                <w:lang w:eastAsia="zh-CN"/>
              </w:rPr>
              <w:t>际</w:t>
            </w:r>
            <w:r w:rsidRPr="00402FF5">
              <w:rPr>
                <w:rFonts w:hAnsi="SimSun" w:hint="eastAsia"/>
                <w:b/>
                <w:bCs/>
                <w:sz w:val="28"/>
                <w:szCs w:val="28"/>
                <w:lang w:val="fr-CH" w:eastAsia="zh-CN"/>
              </w:rPr>
              <w:t xml:space="preserve"> </w:t>
            </w:r>
            <w:r w:rsidRPr="00390EC6">
              <w:rPr>
                <w:rFonts w:hAnsi="SimSun" w:hint="eastAsia"/>
                <w:b/>
                <w:bCs/>
                <w:sz w:val="28"/>
                <w:szCs w:val="28"/>
                <w:lang w:eastAsia="zh-CN"/>
              </w:rPr>
              <w:t>电</w:t>
            </w:r>
            <w:r w:rsidRPr="00402FF5">
              <w:rPr>
                <w:rFonts w:hAnsi="SimSun" w:hint="eastAsia"/>
                <w:b/>
                <w:bCs/>
                <w:sz w:val="28"/>
                <w:szCs w:val="28"/>
                <w:lang w:val="fr-CH" w:eastAsia="zh-CN"/>
              </w:rPr>
              <w:t xml:space="preserve"> </w:t>
            </w:r>
            <w:r w:rsidRPr="00390EC6">
              <w:rPr>
                <w:rFonts w:hAnsi="SimSun" w:hint="eastAsia"/>
                <w:b/>
                <w:bCs/>
                <w:sz w:val="28"/>
                <w:szCs w:val="28"/>
                <w:lang w:eastAsia="zh-CN"/>
              </w:rPr>
              <w:t>信</w:t>
            </w:r>
            <w:r w:rsidRPr="00402FF5">
              <w:rPr>
                <w:rFonts w:hAnsi="SimSun" w:hint="eastAsia"/>
                <w:b/>
                <w:bCs/>
                <w:sz w:val="28"/>
                <w:szCs w:val="28"/>
                <w:lang w:val="fr-CH" w:eastAsia="zh-CN"/>
              </w:rPr>
              <w:t xml:space="preserve"> </w:t>
            </w:r>
            <w:r w:rsidRPr="00390EC6">
              <w:rPr>
                <w:rFonts w:hAnsi="SimSun" w:hint="eastAsia"/>
                <w:b/>
                <w:bCs/>
                <w:sz w:val="28"/>
                <w:szCs w:val="28"/>
                <w:lang w:eastAsia="zh-CN"/>
              </w:rPr>
              <w:t>联</w:t>
            </w:r>
            <w:r w:rsidRPr="00402FF5">
              <w:rPr>
                <w:rFonts w:hAnsi="SimSun" w:hint="eastAsia"/>
                <w:b/>
                <w:bCs/>
                <w:sz w:val="28"/>
                <w:szCs w:val="28"/>
                <w:lang w:val="fr-CH" w:eastAsia="zh-CN"/>
              </w:rPr>
              <w:t xml:space="preserve"> </w:t>
            </w:r>
            <w:r w:rsidRPr="00390EC6">
              <w:rPr>
                <w:rFonts w:hAnsi="SimSun" w:hint="eastAsia"/>
                <w:b/>
                <w:bCs/>
                <w:sz w:val="28"/>
                <w:szCs w:val="28"/>
                <w:lang w:eastAsia="zh-CN"/>
              </w:rPr>
              <w:t>盟</w:t>
            </w:r>
          </w:p>
          <w:p w14:paraId="5013BE73" w14:textId="77777777" w:rsidR="0074438F" w:rsidRPr="00930FCB" w:rsidRDefault="0074438F" w:rsidP="002D4DD6">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2268" w:type="dxa"/>
            <w:shd w:val="clear" w:color="auto" w:fill="auto"/>
          </w:tcPr>
          <w:p w14:paraId="207E14BA" w14:textId="77777777" w:rsidR="0074438F" w:rsidRPr="00930FCB" w:rsidRDefault="0074438F" w:rsidP="002D4DD6">
            <w:pPr>
              <w:pStyle w:val="Header"/>
              <w:spacing w:line="360" w:lineRule="auto"/>
              <w:ind w:right="175"/>
              <w:jc w:val="right"/>
              <w:rPr>
                <w:rFonts w:cs="Calibri"/>
                <w:lang w:val="fr-CH" w:eastAsia="zh-CN"/>
              </w:rPr>
            </w:pPr>
          </w:p>
        </w:tc>
      </w:tr>
    </w:tbl>
    <w:tbl>
      <w:tblPr>
        <w:tblW w:w="10065" w:type="dxa"/>
        <w:tblLayout w:type="fixed"/>
        <w:tblCellMar>
          <w:left w:w="0" w:type="dxa"/>
          <w:right w:w="0" w:type="dxa"/>
        </w:tblCellMar>
        <w:tblLook w:val="0000" w:firstRow="0" w:lastRow="0" w:firstColumn="0" w:lastColumn="0" w:noHBand="0" w:noVBand="0"/>
      </w:tblPr>
      <w:tblGrid>
        <w:gridCol w:w="8"/>
        <w:gridCol w:w="1268"/>
        <w:gridCol w:w="4394"/>
        <w:gridCol w:w="8"/>
        <w:gridCol w:w="4387"/>
      </w:tblGrid>
      <w:tr w:rsidR="00087D4E" w:rsidRPr="005506BC" w14:paraId="2F3BD378" w14:textId="77777777" w:rsidTr="009048D0">
        <w:trPr>
          <w:cantSplit/>
          <w:trHeight w:val="837"/>
        </w:trPr>
        <w:tc>
          <w:tcPr>
            <w:tcW w:w="5670" w:type="dxa"/>
            <w:gridSpan w:val="3"/>
          </w:tcPr>
          <w:p w14:paraId="209B3FCE" w14:textId="77777777" w:rsidR="00087D4E" w:rsidRPr="001F4AE8" w:rsidRDefault="00087D4E" w:rsidP="002F3138">
            <w:pPr>
              <w:tabs>
                <w:tab w:val="left" w:pos="4111"/>
              </w:tabs>
              <w:spacing w:before="0" w:after="120"/>
              <w:ind w:left="57"/>
              <w:rPr>
                <w:rFonts w:ascii="SimSun" w:hAnsi="SimSun"/>
                <w:b/>
                <w:bCs/>
                <w:iCs/>
                <w:szCs w:val="24"/>
                <w:lang w:val="fr-CH" w:eastAsia="zh-CN"/>
              </w:rPr>
            </w:pPr>
          </w:p>
        </w:tc>
        <w:tc>
          <w:tcPr>
            <w:tcW w:w="4395" w:type="dxa"/>
            <w:gridSpan w:val="2"/>
          </w:tcPr>
          <w:p w14:paraId="7EEB983A" w14:textId="48C23BC1" w:rsidR="00087D4E" w:rsidRPr="001F4AE8" w:rsidRDefault="00087D4E" w:rsidP="002F3138">
            <w:pPr>
              <w:tabs>
                <w:tab w:val="clear" w:pos="794"/>
                <w:tab w:val="clear" w:pos="1191"/>
                <w:tab w:val="clear" w:pos="1588"/>
                <w:tab w:val="clear" w:pos="1985"/>
                <w:tab w:val="left" w:pos="6480"/>
              </w:tabs>
              <w:spacing w:after="120"/>
              <w:rPr>
                <w:szCs w:val="24"/>
                <w:lang w:eastAsia="zh-CN"/>
              </w:rPr>
            </w:pPr>
            <w:r w:rsidRPr="001F4AE8">
              <w:rPr>
                <w:rFonts w:hint="eastAsia"/>
                <w:szCs w:val="24"/>
                <w:lang w:eastAsia="zh-CN"/>
              </w:rPr>
              <w:t>20</w:t>
            </w:r>
            <w:r w:rsidRPr="001F4AE8">
              <w:rPr>
                <w:szCs w:val="24"/>
                <w:lang w:eastAsia="zh-CN"/>
              </w:rPr>
              <w:t>2</w:t>
            </w:r>
            <w:r w:rsidRPr="001F4AE8">
              <w:rPr>
                <w:rFonts w:hint="eastAsia"/>
                <w:szCs w:val="24"/>
                <w:lang w:eastAsia="zh-CN"/>
              </w:rPr>
              <w:t>4</w:t>
            </w:r>
            <w:r w:rsidRPr="001F4AE8">
              <w:rPr>
                <w:rFonts w:hint="eastAsia"/>
                <w:szCs w:val="24"/>
                <w:lang w:eastAsia="zh-CN"/>
              </w:rPr>
              <w:t>年</w:t>
            </w:r>
            <w:r w:rsidRPr="001F4AE8">
              <w:rPr>
                <w:rFonts w:hint="eastAsia"/>
                <w:szCs w:val="24"/>
                <w:lang w:eastAsia="zh-CN"/>
              </w:rPr>
              <w:t>11</w:t>
            </w:r>
            <w:r w:rsidRPr="001F4AE8">
              <w:rPr>
                <w:rFonts w:hint="eastAsia"/>
                <w:szCs w:val="24"/>
                <w:lang w:eastAsia="zh-CN"/>
              </w:rPr>
              <w:t>月</w:t>
            </w:r>
            <w:r w:rsidRPr="001F4AE8">
              <w:rPr>
                <w:rFonts w:hint="eastAsia"/>
                <w:szCs w:val="24"/>
                <w:lang w:eastAsia="zh-CN"/>
              </w:rPr>
              <w:t>1</w:t>
            </w:r>
            <w:r>
              <w:rPr>
                <w:szCs w:val="24"/>
                <w:lang w:eastAsia="zh-CN"/>
              </w:rPr>
              <w:t>8</w:t>
            </w:r>
            <w:r w:rsidRPr="001F4AE8">
              <w:rPr>
                <w:rFonts w:hint="eastAsia"/>
                <w:szCs w:val="24"/>
                <w:lang w:eastAsia="zh-CN"/>
              </w:rPr>
              <w:t>日，日内瓦</w:t>
            </w:r>
          </w:p>
        </w:tc>
      </w:tr>
      <w:tr w:rsidR="00A05223" w14:paraId="7891D85A" w14:textId="77777777" w:rsidTr="009048D0">
        <w:trPr>
          <w:gridBefore w:val="1"/>
          <w:wBefore w:w="8" w:type="dxa"/>
          <w:cantSplit/>
          <w:trHeight w:val="340"/>
        </w:trPr>
        <w:tc>
          <w:tcPr>
            <w:tcW w:w="1268" w:type="dxa"/>
          </w:tcPr>
          <w:p w14:paraId="6D0799E3" w14:textId="77777777" w:rsidR="00A05223" w:rsidRPr="001F4AE8" w:rsidRDefault="00A05223" w:rsidP="00281589">
            <w:pPr>
              <w:tabs>
                <w:tab w:val="left" w:pos="4111"/>
              </w:tabs>
              <w:spacing w:before="10"/>
              <w:ind w:left="57"/>
              <w:rPr>
                <w:szCs w:val="24"/>
                <w:lang w:eastAsia="zh-CN"/>
              </w:rPr>
            </w:pPr>
            <w:r w:rsidRPr="001F4AE8">
              <w:rPr>
                <w:rFonts w:hint="eastAsia"/>
                <w:szCs w:val="24"/>
                <w:lang w:eastAsia="zh-CN"/>
              </w:rPr>
              <w:t>文号：</w:t>
            </w:r>
          </w:p>
        </w:tc>
        <w:tc>
          <w:tcPr>
            <w:tcW w:w="4402" w:type="dxa"/>
            <w:gridSpan w:val="2"/>
          </w:tcPr>
          <w:p w14:paraId="57A784C3" w14:textId="7BCED4AF" w:rsidR="00A05223" w:rsidRPr="001F4AE8" w:rsidRDefault="00A05223" w:rsidP="00281589">
            <w:pPr>
              <w:tabs>
                <w:tab w:val="left" w:pos="4111"/>
              </w:tabs>
              <w:spacing w:before="0"/>
              <w:ind w:left="57"/>
              <w:rPr>
                <w:rFonts w:ascii="SimSun" w:hAnsi="SimSun"/>
                <w:b/>
                <w:szCs w:val="24"/>
                <w:lang w:eastAsia="zh-CN"/>
              </w:rPr>
            </w:pPr>
            <w:r w:rsidRPr="001F4AE8">
              <w:rPr>
                <w:rFonts w:ascii="SimSun" w:hAnsi="SimSun" w:hint="eastAsia"/>
                <w:b/>
                <w:bCs/>
                <w:iCs/>
                <w:szCs w:val="24"/>
                <w:lang w:eastAsia="zh-CN"/>
              </w:rPr>
              <w:t>电信标准化局</w:t>
            </w:r>
            <w:r w:rsidRPr="001F4AE8">
              <w:rPr>
                <w:rFonts w:ascii="SimSun" w:hAnsi="SimSun" w:hint="eastAsia"/>
                <w:b/>
                <w:bCs/>
                <w:iCs/>
                <w:szCs w:val="24"/>
                <w:lang w:val="fr-CH" w:eastAsia="zh-CN"/>
              </w:rPr>
              <w:t>第</w:t>
            </w:r>
            <w:r w:rsidRPr="001F4AE8">
              <w:rPr>
                <w:rFonts w:hint="eastAsia"/>
                <w:b/>
                <w:szCs w:val="24"/>
                <w:lang w:eastAsia="zh-CN"/>
              </w:rPr>
              <w:t>1/1</w:t>
            </w:r>
            <w:r w:rsidR="00263F04">
              <w:rPr>
                <w:b/>
                <w:szCs w:val="24"/>
                <w:lang w:eastAsia="zh-CN"/>
              </w:rPr>
              <w:t>3</w:t>
            </w:r>
            <w:r w:rsidRPr="001F4AE8">
              <w:rPr>
                <w:rFonts w:ascii="SimSun" w:hAnsi="SimSun" w:hint="eastAsia"/>
                <w:b/>
                <w:szCs w:val="24"/>
                <w:lang w:eastAsia="zh-CN"/>
              </w:rPr>
              <w:t>号</w:t>
            </w:r>
            <w:r w:rsidRPr="001F4AE8">
              <w:rPr>
                <w:rFonts w:ascii="SimSun" w:hAnsi="SimSun" w:hint="eastAsia"/>
                <w:b/>
                <w:bCs/>
                <w:iCs/>
                <w:szCs w:val="24"/>
                <w:lang w:eastAsia="zh-CN"/>
              </w:rPr>
              <w:t>集体函</w:t>
            </w:r>
          </w:p>
          <w:p w14:paraId="33B70BA4" w14:textId="15B64A0A" w:rsidR="00A05223" w:rsidRPr="001F4AE8" w:rsidRDefault="00A05223" w:rsidP="00087D4E">
            <w:pPr>
              <w:tabs>
                <w:tab w:val="left" w:pos="4111"/>
              </w:tabs>
              <w:spacing w:before="0" w:after="120"/>
              <w:ind w:left="57"/>
              <w:rPr>
                <w:bCs/>
                <w:szCs w:val="24"/>
                <w:lang w:eastAsia="zh-CN"/>
              </w:rPr>
            </w:pPr>
            <w:r w:rsidRPr="001F4AE8">
              <w:rPr>
                <w:rFonts w:cstheme="minorHAnsi"/>
                <w:szCs w:val="24"/>
                <w:lang w:val="fr-CH"/>
              </w:rPr>
              <w:t>SG1</w:t>
            </w:r>
            <w:r w:rsidR="00263F04">
              <w:rPr>
                <w:rFonts w:cstheme="minorHAnsi"/>
                <w:szCs w:val="24"/>
                <w:lang w:val="fr-CH"/>
              </w:rPr>
              <w:t>3</w:t>
            </w:r>
            <w:r w:rsidRPr="001F4AE8">
              <w:rPr>
                <w:rFonts w:cstheme="minorHAnsi"/>
                <w:szCs w:val="24"/>
                <w:lang w:val="fr-CH"/>
              </w:rPr>
              <w:t>/</w:t>
            </w:r>
            <w:r w:rsidR="00263F04">
              <w:rPr>
                <w:rFonts w:cstheme="minorHAnsi"/>
                <w:szCs w:val="24"/>
                <w:lang w:val="fr-CH"/>
              </w:rPr>
              <w:t>TK</w:t>
            </w:r>
          </w:p>
        </w:tc>
        <w:tc>
          <w:tcPr>
            <w:tcW w:w="4387" w:type="dxa"/>
            <w:vMerge w:val="restart"/>
          </w:tcPr>
          <w:p w14:paraId="7E1F228D" w14:textId="77777777" w:rsidR="00A05223" w:rsidRDefault="00A05223" w:rsidP="00A05223">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14:paraId="49E8048D" w14:textId="73FDF97D" w:rsidR="00A05223" w:rsidRDefault="00A05223" w:rsidP="00A05223">
            <w:pPr>
              <w:tabs>
                <w:tab w:val="clear" w:pos="794"/>
                <w:tab w:val="left" w:pos="559"/>
                <w:tab w:val="left" w:pos="4111"/>
              </w:tabs>
              <w:spacing w:before="0"/>
              <w:ind w:left="559" w:hanging="502"/>
              <w:rPr>
                <w:szCs w:val="24"/>
                <w:lang w:eastAsia="zh-CN"/>
              </w:rPr>
            </w:pPr>
            <w:r w:rsidRPr="003D69B8">
              <w:rPr>
                <w:rFonts w:cstheme="minorHAnsi"/>
                <w:szCs w:val="22"/>
                <w:lang w:eastAsia="zh-CN"/>
              </w:rPr>
              <w:t>-</w:t>
            </w:r>
            <w:r w:rsidRPr="003D69B8">
              <w:rPr>
                <w:rFonts w:cstheme="minorHAnsi"/>
                <w:szCs w:val="22"/>
                <w:lang w:eastAsia="zh-CN"/>
              </w:rPr>
              <w:tab/>
            </w:r>
            <w:r w:rsidRPr="008D71FB">
              <w:rPr>
                <w:rFonts w:hint="eastAsia"/>
                <w:szCs w:val="24"/>
                <w:lang w:eastAsia="zh-CN"/>
              </w:rPr>
              <w:t>国际电联各成员国主管部门</w:t>
            </w:r>
            <w:r>
              <w:rPr>
                <w:rFonts w:hint="eastAsia"/>
                <w:szCs w:val="24"/>
                <w:lang w:eastAsia="zh-CN"/>
              </w:rPr>
              <w:t>；</w:t>
            </w:r>
          </w:p>
          <w:p w14:paraId="0CD3A8BF" w14:textId="02F30D29" w:rsidR="00A05223" w:rsidRDefault="00A05223" w:rsidP="00A05223">
            <w:pPr>
              <w:tabs>
                <w:tab w:val="clear" w:pos="794"/>
                <w:tab w:val="left" w:pos="559"/>
                <w:tab w:val="left" w:pos="4111"/>
              </w:tabs>
              <w:spacing w:before="0"/>
              <w:ind w:left="559" w:hanging="502"/>
              <w:rPr>
                <w:szCs w:val="24"/>
                <w:lang w:eastAsia="zh-CN"/>
              </w:rPr>
            </w:pPr>
            <w:r w:rsidRPr="003D69B8">
              <w:rPr>
                <w:rFonts w:cstheme="minorHAnsi"/>
                <w:szCs w:val="22"/>
                <w:lang w:eastAsia="zh-CN"/>
              </w:rPr>
              <w:t>-</w:t>
            </w:r>
            <w:r w:rsidRPr="003D69B8">
              <w:rPr>
                <w:rFonts w:cstheme="minorHAnsi"/>
                <w:szCs w:val="22"/>
                <w:lang w:eastAsia="zh-CN"/>
              </w:rPr>
              <w:tab/>
            </w:r>
            <w:r w:rsidRPr="008D71FB">
              <w:rPr>
                <w:szCs w:val="24"/>
                <w:lang w:eastAsia="zh-CN"/>
              </w:rPr>
              <w:t>ITU-T</w:t>
            </w:r>
            <w:r w:rsidRPr="008D71FB">
              <w:rPr>
                <w:rFonts w:hint="eastAsia"/>
                <w:szCs w:val="24"/>
                <w:lang w:eastAsia="zh-CN"/>
              </w:rPr>
              <w:t>部门成员</w:t>
            </w:r>
            <w:r>
              <w:rPr>
                <w:rFonts w:hint="eastAsia"/>
                <w:szCs w:val="24"/>
                <w:lang w:eastAsia="zh-CN"/>
              </w:rPr>
              <w:t>；</w:t>
            </w:r>
          </w:p>
          <w:p w14:paraId="2628FC6E" w14:textId="36FECE13" w:rsidR="00A05223" w:rsidRDefault="00A05223" w:rsidP="00A05223">
            <w:pPr>
              <w:tabs>
                <w:tab w:val="clear" w:pos="794"/>
                <w:tab w:val="left" w:pos="559"/>
                <w:tab w:val="left" w:pos="4111"/>
              </w:tabs>
              <w:spacing w:before="0"/>
              <w:ind w:left="559" w:hanging="502"/>
              <w:rPr>
                <w:szCs w:val="24"/>
                <w:lang w:eastAsia="zh-CN"/>
              </w:rPr>
            </w:pPr>
            <w:r w:rsidRPr="003D69B8">
              <w:rPr>
                <w:rFonts w:cstheme="minorHAnsi"/>
                <w:szCs w:val="22"/>
                <w:lang w:eastAsia="zh-CN"/>
              </w:rPr>
              <w:t>-</w:t>
            </w:r>
            <w:r w:rsidRPr="003D69B8">
              <w:rPr>
                <w:rFonts w:cstheme="minorHAnsi"/>
                <w:szCs w:val="22"/>
                <w:lang w:eastAsia="zh-CN"/>
              </w:rPr>
              <w:tab/>
            </w:r>
            <w:r w:rsidRPr="008D71FB">
              <w:rPr>
                <w:rFonts w:hint="eastAsia"/>
                <w:szCs w:val="24"/>
                <w:lang w:eastAsia="zh-CN"/>
              </w:rPr>
              <w:t>第</w:t>
            </w:r>
            <w:r>
              <w:rPr>
                <w:rFonts w:hint="eastAsia"/>
                <w:lang w:eastAsia="zh-CN"/>
              </w:rPr>
              <w:t>1</w:t>
            </w:r>
            <w:r w:rsidR="00263F04">
              <w:rPr>
                <w:lang w:eastAsia="zh-CN"/>
              </w:rPr>
              <w:t>3</w:t>
            </w:r>
            <w:r w:rsidRPr="008D71FB">
              <w:rPr>
                <w:rFonts w:hint="eastAsia"/>
                <w:szCs w:val="24"/>
                <w:lang w:eastAsia="zh-CN"/>
              </w:rPr>
              <w:t>研究组的</w:t>
            </w:r>
            <w:r w:rsidRPr="008D71FB">
              <w:rPr>
                <w:szCs w:val="24"/>
                <w:lang w:eastAsia="zh-CN"/>
              </w:rPr>
              <w:t>ITU-T</w:t>
            </w:r>
            <w:r w:rsidRPr="008D71FB">
              <w:rPr>
                <w:rFonts w:hint="eastAsia"/>
                <w:szCs w:val="24"/>
                <w:lang w:eastAsia="zh-CN"/>
              </w:rPr>
              <w:t>部门准成员</w:t>
            </w:r>
            <w:r>
              <w:rPr>
                <w:rFonts w:hint="eastAsia"/>
                <w:szCs w:val="24"/>
                <w:lang w:eastAsia="zh-CN"/>
              </w:rPr>
              <w:t>；</w:t>
            </w:r>
          </w:p>
          <w:p w14:paraId="10466B5F" w14:textId="0D68C93A" w:rsidR="00A05223" w:rsidRPr="00A05223" w:rsidRDefault="00A05223" w:rsidP="00A05223">
            <w:pPr>
              <w:tabs>
                <w:tab w:val="clear" w:pos="794"/>
                <w:tab w:val="left" w:pos="559"/>
                <w:tab w:val="left" w:pos="4111"/>
              </w:tabs>
              <w:spacing w:before="0"/>
              <w:ind w:left="559" w:hanging="502"/>
              <w:rPr>
                <w:szCs w:val="24"/>
                <w:lang w:eastAsia="zh-CN"/>
              </w:rPr>
            </w:pPr>
            <w:r w:rsidRPr="003D69B8">
              <w:rPr>
                <w:rFonts w:cstheme="minorHAnsi"/>
                <w:szCs w:val="22"/>
              </w:rPr>
              <w:t>-</w:t>
            </w:r>
            <w:r w:rsidRPr="003D69B8">
              <w:rPr>
                <w:rFonts w:cstheme="minorHAnsi"/>
                <w:szCs w:val="22"/>
              </w:rPr>
              <w:tab/>
            </w:r>
            <w:r>
              <w:rPr>
                <w:rFonts w:hint="eastAsia"/>
                <w:szCs w:val="24"/>
                <w:lang w:eastAsia="zh-CN"/>
              </w:rPr>
              <w:t>国际电联</w:t>
            </w:r>
            <w:r w:rsidRPr="008D71FB">
              <w:rPr>
                <w:rFonts w:hint="eastAsia"/>
                <w:szCs w:val="24"/>
                <w:lang w:eastAsia="zh-CN"/>
              </w:rPr>
              <w:t>学术成员</w:t>
            </w:r>
          </w:p>
        </w:tc>
      </w:tr>
      <w:tr w:rsidR="00263F04" w14:paraId="57F0760D" w14:textId="77777777" w:rsidTr="009048D0">
        <w:trPr>
          <w:gridBefore w:val="1"/>
          <w:wBefore w:w="8" w:type="dxa"/>
          <w:cantSplit/>
          <w:trHeight w:val="268"/>
        </w:trPr>
        <w:tc>
          <w:tcPr>
            <w:tcW w:w="1268" w:type="dxa"/>
          </w:tcPr>
          <w:p w14:paraId="5E458EED" w14:textId="00E1838E" w:rsidR="00263F04" w:rsidRPr="001F4AE8" w:rsidRDefault="00263F04" w:rsidP="00263F04">
            <w:pPr>
              <w:tabs>
                <w:tab w:val="left" w:pos="4111"/>
              </w:tabs>
              <w:spacing w:before="0"/>
              <w:ind w:left="57"/>
              <w:rPr>
                <w:szCs w:val="24"/>
                <w:lang w:eastAsia="zh-CN"/>
              </w:rPr>
            </w:pPr>
            <w:r w:rsidRPr="001F4AE8">
              <w:rPr>
                <w:rFonts w:hint="eastAsia"/>
                <w:szCs w:val="24"/>
                <w:lang w:eastAsia="zh-CN"/>
              </w:rPr>
              <w:t>电话：</w:t>
            </w:r>
          </w:p>
        </w:tc>
        <w:tc>
          <w:tcPr>
            <w:tcW w:w="4402" w:type="dxa"/>
            <w:gridSpan w:val="2"/>
          </w:tcPr>
          <w:p w14:paraId="5A8B5CBC" w14:textId="2CC24E91" w:rsidR="00263F04" w:rsidRPr="001F4AE8" w:rsidRDefault="00263F04" w:rsidP="00263F04">
            <w:pPr>
              <w:tabs>
                <w:tab w:val="clear" w:pos="794"/>
                <w:tab w:val="left" w:pos="4111"/>
              </w:tabs>
              <w:spacing w:before="0"/>
              <w:ind w:left="52" w:firstLine="5"/>
              <w:rPr>
                <w:szCs w:val="24"/>
                <w:lang w:eastAsia="zh-CN"/>
              </w:rPr>
            </w:pPr>
            <w:r w:rsidRPr="00B70109">
              <w:t>+41 22</w:t>
            </w:r>
            <w:r>
              <w:t xml:space="preserve"> </w:t>
            </w:r>
            <w:r w:rsidRPr="00B70109">
              <w:t>730</w:t>
            </w:r>
            <w:r>
              <w:t xml:space="preserve"> 5126</w:t>
            </w:r>
          </w:p>
        </w:tc>
        <w:tc>
          <w:tcPr>
            <w:tcW w:w="4387" w:type="dxa"/>
            <w:vMerge/>
          </w:tcPr>
          <w:p w14:paraId="3592B32C" w14:textId="7CB47E3C" w:rsidR="00263F04" w:rsidRPr="008D71FB" w:rsidRDefault="00263F04" w:rsidP="00263F04">
            <w:pPr>
              <w:pStyle w:val="ListParagraph"/>
              <w:numPr>
                <w:ilvl w:val="0"/>
                <w:numId w:val="1"/>
              </w:numPr>
              <w:tabs>
                <w:tab w:val="clear" w:pos="794"/>
                <w:tab w:val="left" w:pos="559"/>
                <w:tab w:val="left" w:pos="4111"/>
              </w:tabs>
              <w:spacing w:before="0"/>
              <w:ind w:left="559" w:hanging="502"/>
              <w:rPr>
                <w:sz w:val="23"/>
                <w:szCs w:val="23"/>
                <w:lang w:eastAsia="zh-CN"/>
              </w:rPr>
            </w:pPr>
          </w:p>
        </w:tc>
      </w:tr>
      <w:tr w:rsidR="00263F04" w14:paraId="231F71F7" w14:textId="77777777" w:rsidTr="009048D0">
        <w:trPr>
          <w:gridBefore w:val="1"/>
          <w:wBefore w:w="8" w:type="dxa"/>
          <w:cantSplit/>
          <w:trHeight w:val="267"/>
        </w:trPr>
        <w:tc>
          <w:tcPr>
            <w:tcW w:w="1268" w:type="dxa"/>
          </w:tcPr>
          <w:p w14:paraId="2655F4AD" w14:textId="72DB8296" w:rsidR="00263F04" w:rsidRPr="001F4AE8" w:rsidRDefault="00263F04" w:rsidP="00263F04">
            <w:pPr>
              <w:tabs>
                <w:tab w:val="left" w:pos="4111"/>
              </w:tabs>
              <w:spacing w:before="0"/>
              <w:ind w:left="57"/>
              <w:rPr>
                <w:szCs w:val="24"/>
                <w:lang w:eastAsia="zh-CN"/>
              </w:rPr>
            </w:pPr>
            <w:r w:rsidRPr="001F4AE8">
              <w:rPr>
                <w:rFonts w:hint="eastAsia"/>
                <w:szCs w:val="24"/>
                <w:lang w:eastAsia="zh-CN"/>
              </w:rPr>
              <w:t>传真：</w:t>
            </w:r>
          </w:p>
        </w:tc>
        <w:tc>
          <w:tcPr>
            <w:tcW w:w="4402" w:type="dxa"/>
            <w:gridSpan w:val="2"/>
          </w:tcPr>
          <w:p w14:paraId="4A9861D8" w14:textId="5E894CC4" w:rsidR="00263F04" w:rsidRPr="001F4AE8" w:rsidRDefault="00263F04" w:rsidP="00263F04">
            <w:pPr>
              <w:tabs>
                <w:tab w:val="clear" w:pos="794"/>
                <w:tab w:val="left" w:pos="4111"/>
              </w:tabs>
              <w:spacing w:before="0"/>
              <w:ind w:left="52" w:firstLine="5"/>
              <w:rPr>
                <w:szCs w:val="24"/>
                <w:lang w:eastAsia="zh-CN"/>
              </w:rPr>
            </w:pPr>
            <w:r w:rsidRPr="00B70109">
              <w:t>+41 22 730 5853</w:t>
            </w:r>
          </w:p>
        </w:tc>
        <w:tc>
          <w:tcPr>
            <w:tcW w:w="4387" w:type="dxa"/>
            <w:vMerge/>
          </w:tcPr>
          <w:p w14:paraId="52EE82DE" w14:textId="77777777" w:rsidR="00263F04" w:rsidRPr="008D71FB" w:rsidRDefault="00263F04" w:rsidP="00263F04">
            <w:pPr>
              <w:pStyle w:val="ListParagraph"/>
              <w:numPr>
                <w:ilvl w:val="0"/>
                <w:numId w:val="1"/>
              </w:numPr>
              <w:tabs>
                <w:tab w:val="clear" w:pos="794"/>
                <w:tab w:val="left" w:pos="559"/>
                <w:tab w:val="left" w:pos="4111"/>
              </w:tabs>
              <w:spacing w:before="0"/>
              <w:ind w:left="559" w:hanging="502"/>
              <w:rPr>
                <w:sz w:val="23"/>
                <w:szCs w:val="23"/>
                <w:lang w:eastAsia="zh-CN"/>
              </w:rPr>
            </w:pPr>
          </w:p>
        </w:tc>
      </w:tr>
      <w:tr w:rsidR="00263F04" w14:paraId="3D43E135" w14:textId="77777777" w:rsidTr="009048D0">
        <w:trPr>
          <w:gridBefore w:val="1"/>
          <w:wBefore w:w="8" w:type="dxa"/>
          <w:cantSplit/>
          <w:trHeight w:val="267"/>
        </w:trPr>
        <w:tc>
          <w:tcPr>
            <w:tcW w:w="1268" w:type="dxa"/>
          </w:tcPr>
          <w:p w14:paraId="0863D91D" w14:textId="6C0E1228" w:rsidR="00263F04" w:rsidRPr="001F4AE8" w:rsidRDefault="00263F04" w:rsidP="00263F04">
            <w:pPr>
              <w:tabs>
                <w:tab w:val="left" w:pos="4111"/>
              </w:tabs>
              <w:spacing w:before="0"/>
              <w:ind w:left="57"/>
              <w:rPr>
                <w:szCs w:val="24"/>
                <w:lang w:eastAsia="zh-CN"/>
              </w:rPr>
            </w:pPr>
            <w:r w:rsidRPr="001F4AE8">
              <w:rPr>
                <w:rFonts w:hint="eastAsia"/>
                <w:szCs w:val="24"/>
                <w:lang w:eastAsia="zh-CN"/>
              </w:rPr>
              <w:t>电子邮件：</w:t>
            </w:r>
          </w:p>
        </w:tc>
        <w:tc>
          <w:tcPr>
            <w:tcW w:w="4402" w:type="dxa"/>
            <w:gridSpan w:val="2"/>
          </w:tcPr>
          <w:p w14:paraId="798CF2D7" w14:textId="0D69E321" w:rsidR="00263F04" w:rsidRPr="001F4AE8" w:rsidRDefault="00263F04" w:rsidP="00263F04">
            <w:pPr>
              <w:tabs>
                <w:tab w:val="clear" w:pos="794"/>
                <w:tab w:val="left" w:pos="284"/>
                <w:tab w:val="left" w:pos="4111"/>
              </w:tabs>
              <w:spacing w:before="0"/>
              <w:ind w:left="284" w:hanging="227"/>
              <w:rPr>
                <w:rFonts w:cstheme="minorHAnsi"/>
                <w:color w:val="0000FF"/>
                <w:szCs w:val="24"/>
                <w:u w:val="single"/>
              </w:rPr>
            </w:pPr>
            <w:hyperlink r:id="rId9" w:history="1">
              <w:r w:rsidRPr="00CB1C98">
                <w:rPr>
                  <w:rStyle w:val="Hyperlink"/>
                </w:rPr>
                <w:t>tsbsg13@itu.int</w:t>
              </w:r>
            </w:hyperlink>
          </w:p>
        </w:tc>
        <w:tc>
          <w:tcPr>
            <w:tcW w:w="4387" w:type="dxa"/>
            <w:vMerge/>
          </w:tcPr>
          <w:p w14:paraId="2F4D22FC" w14:textId="77777777" w:rsidR="00263F04" w:rsidRPr="008D71FB" w:rsidRDefault="00263F04" w:rsidP="00263F04">
            <w:pPr>
              <w:pStyle w:val="ListParagraph"/>
              <w:numPr>
                <w:ilvl w:val="0"/>
                <w:numId w:val="1"/>
              </w:numPr>
              <w:tabs>
                <w:tab w:val="clear" w:pos="794"/>
                <w:tab w:val="left" w:pos="559"/>
                <w:tab w:val="left" w:pos="4111"/>
              </w:tabs>
              <w:spacing w:before="0"/>
              <w:ind w:left="559" w:hanging="502"/>
              <w:rPr>
                <w:sz w:val="23"/>
                <w:szCs w:val="23"/>
                <w:lang w:eastAsia="zh-CN"/>
              </w:rPr>
            </w:pPr>
          </w:p>
        </w:tc>
      </w:tr>
      <w:tr w:rsidR="00263F04" w14:paraId="3943F62C" w14:textId="77777777" w:rsidTr="009048D0">
        <w:trPr>
          <w:gridBefore w:val="1"/>
          <w:wBefore w:w="8" w:type="dxa"/>
          <w:cantSplit/>
          <w:trHeight w:val="267"/>
        </w:trPr>
        <w:tc>
          <w:tcPr>
            <w:tcW w:w="1268" w:type="dxa"/>
          </w:tcPr>
          <w:p w14:paraId="702388EA" w14:textId="5F4819AE" w:rsidR="00263F04" w:rsidRPr="001F4AE8" w:rsidRDefault="00263F04" w:rsidP="00263F04">
            <w:pPr>
              <w:tabs>
                <w:tab w:val="left" w:pos="4111"/>
              </w:tabs>
              <w:spacing w:before="0"/>
              <w:ind w:left="57"/>
              <w:rPr>
                <w:szCs w:val="24"/>
                <w:lang w:eastAsia="zh-CN"/>
              </w:rPr>
            </w:pPr>
            <w:r w:rsidRPr="001F4AE8">
              <w:rPr>
                <w:rFonts w:hint="eastAsia"/>
                <w:szCs w:val="24"/>
                <w:lang w:eastAsia="zh-CN"/>
              </w:rPr>
              <w:t>网址：</w:t>
            </w:r>
          </w:p>
        </w:tc>
        <w:tc>
          <w:tcPr>
            <w:tcW w:w="4402" w:type="dxa"/>
            <w:gridSpan w:val="2"/>
          </w:tcPr>
          <w:p w14:paraId="1E4870F8" w14:textId="23B6B0C3" w:rsidR="00263F04" w:rsidRPr="001F4AE8" w:rsidRDefault="00263F04" w:rsidP="00087D4E">
            <w:pPr>
              <w:tabs>
                <w:tab w:val="clear" w:pos="794"/>
                <w:tab w:val="left" w:pos="4111"/>
              </w:tabs>
              <w:spacing w:before="0" w:after="360"/>
              <w:ind w:left="52" w:firstLine="5"/>
              <w:rPr>
                <w:szCs w:val="24"/>
                <w:lang w:eastAsia="zh-CN"/>
              </w:rPr>
            </w:pPr>
            <w:hyperlink r:id="rId10" w:history="1">
              <w:r w:rsidRPr="00CB1C98">
                <w:rPr>
                  <w:rStyle w:val="Hyperlink"/>
                </w:rPr>
                <w:t>http://itu.int/go/tsg13</w:t>
              </w:r>
            </w:hyperlink>
          </w:p>
        </w:tc>
        <w:tc>
          <w:tcPr>
            <w:tcW w:w="4387" w:type="dxa"/>
            <w:vMerge/>
          </w:tcPr>
          <w:p w14:paraId="5C22AC97" w14:textId="77777777" w:rsidR="00263F04" w:rsidRPr="008D71FB" w:rsidRDefault="00263F04" w:rsidP="00263F04">
            <w:pPr>
              <w:pStyle w:val="ListParagraph"/>
              <w:numPr>
                <w:ilvl w:val="0"/>
                <w:numId w:val="1"/>
              </w:numPr>
              <w:tabs>
                <w:tab w:val="clear" w:pos="794"/>
                <w:tab w:val="left" w:pos="559"/>
                <w:tab w:val="left" w:pos="4111"/>
              </w:tabs>
              <w:spacing w:before="0"/>
              <w:ind w:left="559" w:hanging="502"/>
              <w:rPr>
                <w:sz w:val="23"/>
                <w:szCs w:val="23"/>
                <w:lang w:eastAsia="zh-CN"/>
              </w:rPr>
            </w:pPr>
          </w:p>
        </w:tc>
      </w:tr>
      <w:tr w:rsidR="00746E31" w14:paraId="02E4B750" w14:textId="77777777" w:rsidTr="009048D0">
        <w:trPr>
          <w:gridBefore w:val="1"/>
          <w:wBefore w:w="8" w:type="dxa"/>
          <w:cantSplit/>
          <w:trHeight w:val="680"/>
        </w:trPr>
        <w:tc>
          <w:tcPr>
            <w:tcW w:w="1268" w:type="dxa"/>
          </w:tcPr>
          <w:p w14:paraId="3F16E396" w14:textId="77777777" w:rsidR="00746E31" w:rsidRPr="001F4AE8" w:rsidRDefault="00746E31" w:rsidP="00A05223">
            <w:pPr>
              <w:tabs>
                <w:tab w:val="left" w:pos="4111"/>
              </w:tabs>
              <w:overflowPunct w:val="0"/>
              <w:autoSpaceDE w:val="0"/>
              <w:autoSpaceDN w:val="0"/>
              <w:adjustRightInd w:val="0"/>
              <w:ind w:left="57"/>
              <w:textAlignment w:val="baseline"/>
              <w:rPr>
                <w:rFonts w:ascii="Futura Lt BT" w:hAnsi="Futura Lt BT"/>
                <w:szCs w:val="24"/>
                <w:lang w:eastAsia="zh-CN"/>
              </w:rPr>
            </w:pPr>
            <w:bookmarkStart w:id="0" w:name="Addressee_E"/>
            <w:bookmarkEnd w:id="0"/>
            <w:r w:rsidRPr="001F4AE8">
              <w:rPr>
                <w:rFonts w:hint="eastAsia"/>
                <w:b/>
                <w:szCs w:val="24"/>
                <w:lang w:eastAsia="zh-CN"/>
              </w:rPr>
              <w:t>事由</w:t>
            </w:r>
            <w:r w:rsidRPr="001F4AE8">
              <w:rPr>
                <w:rFonts w:hint="eastAsia"/>
                <w:b/>
                <w:bCs/>
                <w:szCs w:val="24"/>
                <w:lang w:eastAsia="zh-CN"/>
              </w:rPr>
              <w:t>：</w:t>
            </w:r>
          </w:p>
        </w:tc>
        <w:tc>
          <w:tcPr>
            <w:tcW w:w="8789" w:type="dxa"/>
            <w:gridSpan w:val="3"/>
          </w:tcPr>
          <w:p w14:paraId="6C25D837" w14:textId="31A1343E" w:rsidR="00746E31" w:rsidRPr="001F4AE8" w:rsidRDefault="00746E31" w:rsidP="00A05223">
            <w:pPr>
              <w:pStyle w:val="ListParagraph"/>
              <w:tabs>
                <w:tab w:val="clear" w:pos="794"/>
                <w:tab w:val="left" w:pos="559"/>
                <w:tab w:val="left" w:pos="4111"/>
              </w:tabs>
              <w:ind w:left="0"/>
              <w:rPr>
                <w:b/>
                <w:szCs w:val="24"/>
                <w:lang w:eastAsia="zh-CN"/>
              </w:rPr>
            </w:pPr>
            <w:r w:rsidRPr="001F4AE8">
              <w:rPr>
                <w:rFonts w:hint="eastAsia"/>
                <w:b/>
                <w:szCs w:val="24"/>
                <w:lang w:eastAsia="zh-CN"/>
              </w:rPr>
              <w:t>第</w:t>
            </w:r>
            <w:r w:rsidR="005D690C" w:rsidRPr="001F4AE8">
              <w:rPr>
                <w:rFonts w:hint="eastAsia"/>
                <w:b/>
                <w:szCs w:val="24"/>
                <w:lang w:eastAsia="zh-CN"/>
              </w:rPr>
              <w:t>1</w:t>
            </w:r>
            <w:r w:rsidR="00263F04">
              <w:rPr>
                <w:b/>
                <w:szCs w:val="24"/>
                <w:lang w:eastAsia="zh-CN"/>
              </w:rPr>
              <w:t>3</w:t>
            </w:r>
            <w:r w:rsidRPr="001F4AE8">
              <w:rPr>
                <w:rFonts w:ascii="Calibri" w:hAnsi="Calibri" w:hint="eastAsia"/>
                <w:b/>
                <w:bCs/>
                <w:szCs w:val="24"/>
                <w:lang w:eastAsia="zh-CN"/>
              </w:rPr>
              <w:t>研究组的会议</w:t>
            </w:r>
            <w:r w:rsidR="00A05223" w:rsidRPr="001F4AE8">
              <w:rPr>
                <w:rFonts w:hint="eastAsia"/>
                <w:b/>
                <w:szCs w:val="24"/>
                <w:lang w:eastAsia="zh-CN"/>
              </w:rPr>
              <w:t>；</w:t>
            </w:r>
            <w:r w:rsidR="005D690C" w:rsidRPr="001F4AE8">
              <w:rPr>
                <w:rFonts w:hint="eastAsia"/>
                <w:b/>
                <w:szCs w:val="24"/>
                <w:lang w:eastAsia="zh-CN"/>
              </w:rPr>
              <w:t>2025</w:t>
            </w:r>
            <w:r w:rsidRPr="001F4AE8">
              <w:rPr>
                <w:rFonts w:hint="eastAsia"/>
                <w:b/>
                <w:szCs w:val="24"/>
                <w:lang w:eastAsia="zh-CN"/>
              </w:rPr>
              <w:t>年</w:t>
            </w:r>
            <w:r w:rsidR="00263F04">
              <w:rPr>
                <w:b/>
                <w:szCs w:val="24"/>
                <w:lang w:eastAsia="zh-CN"/>
              </w:rPr>
              <w:t>3</w:t>
            </w:r>
            <w:r w:rsidRPr="001F4AE8">
              <w:rPr>
                <w:rFonts w:hint="eastAsia"/>
                <w:b/>
                <w:szCs w:val="24"/>
                <w:lang w:eastAsia="zh-CN"/>
              </w:rPr>
              <w:t>月</w:t>
            </w:r>
            <w:r w:rsidR="00263F04">
              <w:rPr>
                <w:b/>
                <w:szCs w:val="24"/>
                <w:lang w:val="en-US" w:eastAsia="zh-CN"/>
              </w:rPr>
              <w:t>3-</w:t>
            </w:r>
            <w:r w:rsidR="005D690C" w:rsidRPr="001F4AE8">
              <w:rPr>
                <w:rFonts w:hint="eastAsia"/>
                <w:b/>
                <w:szCs w:val="24"/>
                <w:lang w:eastAsia="zh-CN"/>
              </w:rPr>
              <w:t>14</w:t>
            </w:r>
            <w:r w:rsidRPr="001F4AE8">
              <w:rPr>
                <w:rFonts w:hint="eastAsia"/>
                <w:b/>
                <w:szCs w:val="24"/>
                <w:lang w:eastAsia="zh-CN"/>
              </w:rPr>
              <w:t>日，日内瓦</w:t>
            </w:r>
          </w:p>
        </w:tc>
      </w:tr>
    </w:tbl>
    <w:p w14:paraId="1B5918F5" w14:textId="77777777" w:rsidR="00746E31" w:rsidRDefault="00746E31" w:rsidP="006A30BA">
      <w:pPr>
        <w:spacing w:before="360" w:after="20"/>
        <w:rPr>
          <w:szCs w:val="24"/>
          <w:lang w:eastAsia="zh-CN"/>
        </w:rPr>
      </w:pPr>
      <w:bookmarkStart w:id="1" w:name="StartTyping_E"/>
      <w:bookmarkEnd w:id="1"/>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14:paraId="441F3EE1" w14:textId="3B4067A9" w:rsidR="00746E31" w:rsidRPr="00506023" w:rsidRDefault="00746E31" w:rsidP="00281589">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sidR="005D690C">
        <w:rPr>
          <w:rFonts w:hint="eastAsia"/>
          <w:lang w:eastAsia="zh-CN"/>
        </w:rPr>
        <w:t>1</w:t>
      </w:r>
      <w:r w:rsidR="00263F04">
        <w:rPr>
          <w:lang w:eastAsia="zh-CN"/>
        </w:rPr>
        <w:t>3</w:t>
      </w:r>
      <w:r w:rsidRPr="00C868BD">
        <w:rPr>
          <w:rFonts w:hint="eastAsia"/>
          <w:lang w:eastAsia="zh-CN"/>
        </w:rPr>
        <w:t>研究组（</w:t>
      </w:r>
      <w:r w:rsidR="00263F04" w:rsidRPr="00263F04">
        <w:rPr>
          <w:rFonts w:ascii="KaiTi" w:eastAsia="KaiTi" w:hAnsi="KaiTi" w:cstheme="minorBidi" w:hint="eastAsia"/>
          <w:color w:val="000000" w:themeColor="text1"/>
          <w:lang w:eastAsia="zh-CN"/>
        </w:rPr>
        <w:t>未来网络和新兴网络技术</w:t>
      </w:r>
      <w:r w:rsidRPr="00C868BD">
        <w:rPr>
          <w:rFonts w:hint="eastAsia"/>
          <w:lang w:eastAsia="zh-CN"/>
        </w:rPr>
        <w:t>）</w:t>
      </w:r>
      <w:r w:rsidR="005D690C" w:rsidRPr="008D7CC1">
        <w:rPr>
          <w:rFonts w:ascii="Calibri" w:hAnsi="Calibri" w:cstheme="minorBidi" w:hint="eastAsia"/>
          <w:color w:val="000000" w:themeColor="text1"/>
          <w:lang w:eastAsia="zh-CN"/>
        </w:rPr>
        <w:t>计划</w:t>
      </w:r>
      <w:r w:rsidR="005D690C" w:rsidRPr="008D7CC1">
        <w:rPr>
          <w:rFonts w:ascii="Calibri" w:hAnsi="Calibri" w:cstheme="minorBidi"/>
          <w:color w:val="000000" w:themeColor="text1"/>
          <w:lang w:eastAsia="zh-CN"/>
        </w:rPr>
        <w:t>于</w:t>
      </w:r>
      <w:r w:rsidR="005D690C" w:rsidRPr="008D7CC1">
        <w:rPr>
          <w:rFonts w:ascii="Calibri" w:hAnsi="Calibri" w:cstheme="minorBidi" w:hint="eastAsia"/>
          <w:color w:val="000000" w:themeColor="text1"/>
          <w:lang w:eastAsia="zh-CN"/>
        </w:rPr>
        <w:t>202</w:t>
      </w:r>
      <w:r w:rsidR="005D690C">
        <w:rPr>
          <w:rFonts w:ascii="Calibri" w:hAnsi="Calibri" w:cstheme="minorBidi" w:hint="eastAsia"/>
          <w:color w:val="000000" w:themeColor="text1"/>
          <w:lang w:eastAsia="zh-CN"/>
        </w:rPr>
        <w:t>5</w:t>
      </w:r>
      <w:r w:rsidR="005D690C" w:rsidRPr="008D7CC1">
        <w:rPr>
          <w:rFonts w:ascii="Calibri" w:hAnsi="Calibri" w:cstheme="minorBidi" w:hint="eastAsia"/>
          <w:color w:val="000000" w:themeColor="text1"/>
          <w:lang w:eastAsia="zh-CN"/>
        </w:rPr>
        <w:t>年</w:t>
      </w:r>
      <w:r w:rsidR="00263F04">
        <w:rPr>
          <w:rFonts w:ascii="Calibri" w:hAnsi="Calibri" w:cstheme="minorBidi"/>
          <w:color w:val="000000" w:themeColor="text1"/>
          <w:lang w:eastAsia="zh-CN"/>
        </w:rPr>
        <w:t>3</w:t>
      </w:r>
      <w:r w:rsidR="005D690C" w:rsidRPr="008D7CC1">
        <w:rPr>
          <w:rFonts w:ascii="Calibri" w:hAnsi="Calibri" w:cstheme="minorBidi" w:hint="eastAsia"/>
          <w:color w:val="000000" w:themeColor="text1"/>
          <w:lang w:eastAsia="zh-CN"/>
        </w:rPr>
        <w:t>月</w:t>
      </w:r>
      <w:r w:rsidR="00263F04">
        <w:rPr>
          <w:rFonts w:ascii="Calibri" w:hAnsi="Calibri" w:cstheme="minorBidi"/>
          <w:color w:val="000000" w:themeColor="text1"/>
          <w:lang w:val="en-US" w:eastAsia="zh-CN"/>
        </w:rPr>
        <w:t>3</w:t>
      </w:r>
      <w:r w:rsidR="005D690C" w:rsidRPr="008D7CC1">
        <w:rPr>
          <w:rFonts w:ascii="Calibri" w:hAnsi="Calibri" w:cstheme="minorBidi" w:hint="eastAsia"/>
          <w:color w:val="000000" w:themeColor="text1"/>
          <w:lang w:eastAsia="zh-CN"/>
        </w:rPr>
        <w:t>至</w:t>
      </w:r>
      <w:r w:rsidR="00263F04">
        <w:rPr>
          <w:rFonts w:ascii="Calibri" w:hAnsi="Calibri" w:cstheme="minorBidi"/>
          <w:color w:val="000000" w:themeColor="text1"/>
          <w:lang w:eastAsia="zh-CN"/>
        </w:rPr>
        <w:t>14</w:t>
      </w:r>
      <w:r w:rsidR="005D690C" w:rsidRPr="008D7CC1">
        <w:rPr>
          <w:rFonts w:ascii="Calibri" w:hAnsi="Calibri" w:cstheme="minorBidi" w:hint="eastAsia"/>
          <w:color w:val="000000" w:themeColor="text1"/>
          <w:lang w:eastAsia="zh-CN"/>
        </w:rPr>
        <w:t>日（含）在日内瓦国际电联总部举办</w:t>
      </w:r>
      <w:r w:rsidR="005D690C" w:rsidRPr="008D7CC1">
        <w:rPr>
          <w:rFonts w:ascii="Calibri" w:hAnsi="Calibri" w:cstheme="minorBidi"/>
          <w:color w:val="000000" w:themeColor="text1"/>
          <w:lang w:eastAsia="zh-CN"/>
        </w:rPr>
        <w:t>的</w:t>
      </w:r>
      <w:r w:rsidR="005D690C" w:rsidRPr="008D7CC1">
        <w:rPr>
          <w:rFonts w:ascii="Calibri" w:hAnsi="Calibri" w:cstheme="minorBidi" w:hint="eastAsia"/>
          <w:color w:val="000000" w:themeColor="text1"/>
          <w:lang w:eastAsia="zh-CN"/>
        </w:rPr>
        <w:t>下一次</w:t>
      </w:r>
      <w:r w:rsidR="005D690C" w:rsidRPr="008D7CC1">
        <w:rPr>
          <w:rFonts w:ascii="Calibri" w:hAnsi="Calibri" w:cstheme="minorBidi"/>
          <w:color w:val="000000" w:themeColor="text1"/>
          <w:lang w:eastAsia="zh-CN"/>
        </w:rPr>
        <w:t>会议。</w:t>
      </w:r>
    </w:p>
    <w:p w14:paraId="441540C5" w14:textId="44B92D7B" w:rsidR="001C3FEA" w:rsidRPr="00E0249B" w:rsidRDefault="00961E50" w:rsidP="00DD0353">
      <w:pPr>
        <w:ind w:firstLineChars="200" w:firstLine="480"/>
        <w:rPr>
          <w:lang w:eastAsia="zh-CN"/>
        </w:rPr>
      </w:pPr>
      <w:bookmarkStart w:id="2" w:name="suitetext"/>
      <w:bookmarkStart w:id="3" w:name="text"/>
      <w:bookmarkEnd w:id="2"/>
      <w:bookmarkEnd w:id="3"/>
      <w:r>
        <w:rPr>
          <w:rFonts w:hint="eastAsia"/>
          <w:lang w:val="es-ES" w:eastAsia="zh-CN"/>
        </w:rPr>
        <w:t>I</w:t>
      </w:r>
      <w:r w:rsidR="00F501DD" w:rsidRPr="00F501DD">
        <w:rPr>
          <w:rFonts w:hint="eastAsia"/>
          <w:lang w:val="es-ES" w:eastAsia="zh-CN"/>
        </w:rPr>
        <w:t>TU-T</w:t>
      </w:r>
      <w:r w:rsidR="00F501DD" w:rsidRPr="00F501DD">
        <w:rPr>
          <w:rFonts w:hint="eastAsia"/>
          <w:lang w:val="es-ES" w:eastAsia="zh-CN"/>
        </w:rPr>
        <w:t>第</w:t>
      </w:r>
      <w:r w:rsidR="00F501DD" w:rsidRPr="00F501DD">
        <w:rPr>
          <w:rFonts w:hint="eastAsia"/>
          <w:lang w:val="es-ES" w:eastAsia="zh-CN"/>
        </w:rPr>
        <w:t>13</w:t>
      </w:r>
      <w:r w:rsidR="00F501DD" w:rsidRPr="00F501DD">
        <w:rPr>
          <w:rFonts w:hint="eastAsia"/>
          <w:lang w:val="es-ES" w:eastAsia="zh-CN"/>
        </w:rPr>
        <w:t>研究组负责研究与未来网络（</w:t>
      </w:r>
      <w:r w:rsidR="00F501DD" w:rsidRPr="00F501DD">
        <w:rPr>
          <w:rFonts w:hint="eastAsia"/>
          <w:lang w:val="es-ES" w:eastAsia="zh-CN"/>
        </w:rPr>
        <w:t>FN</w:t>
      </w:r>
      <w:r w:rsidR="00F501DD" w:rsidRPr="00F501DD">
        <w:rPr>
          <w:rFonts w:hint="eastAsia"/>
          <w:lang w:val="es-ES" w:eastAsia="zh-CN"/>
        </w:rPr>
        <w:t>）的要求、架构、能力、应用程序接口（</w:t>
      </w:r>
      <w:proofErr w:type="spellStart"/>
      <w:r w:rsidR="00F501DD" w:rsidRPr="00F501DD">
        <w:rPr>
          <w:rFonts w:hint="eastAsia"/>
          <w:lang w:val="es-ES" w:eastAsia="zh-CN"/>
        </w:rPr>
        <w:t>API</w:t>
      </w:r>
      <w:r w:rsidR="00F501DD">
        <w:rPr>
          <w:rFonts w:hint="eastAsia"/>
          <w:lang w:val="es-ES" w:eastAsia="zh-CN"/>
        </w:rPr>
        <w:t>s</w:t>
      </w:r>
      <w:proofErr w:type="spellEnd"/>
      <w:r w:rsidR="00F501DD" w:rsidRPr="00F501DD">
        <w:rPr>
          <w:rFonts w:hint="eastAsia"/>
          <w:lang w:val="es-ES" w:eastAsia="zh-CN"/>
        </w:rPr>
        <w:t>）及其软化、编排和使用人工智能的应用方面的研究，包括机器学习。</w:t>
      </w:r>
      <w:r w:rsidR="00E37C24" w:rsidRPr="00096E02">
        <w:rPr>
          <w:rFonts w:hint="eastAsia"/>
          <w:lang w:val="es-ES" w:eastAsia="zh-CN"/>
        </w:rPr>
        <w:t>就</w:t>
      </w:r>
      <w:r w:rsidR="00E37C24">
        <w:rPr>
          <w:rFonts w:hint="eastAsia"/>
          <w:lang w:val="es-ES" w:eastAsia="zh-CN"/>
        </w:rPr>
        <w:t>包括</w:t>
      </w:r>
      <w:r w:rsidR="00E37C24" w:rsidRPr="00096E02">
        <w:rPr>
          <w:rFonts w:hint="eastAsia"/>
          <w:lang w:val="es-ES" w:eastAsia="zh-CN"/>
        </w:rPr>
        <w:t>IMT</w:t>
      </w:r>
      <w:r w:rsidR="00E37C24">
        <w:rPr>
          <w:rFonts w:hint="eastAsia"/>
          <w:lang w:val="es-ES" w:eastAsia="zh-CN"/>
        </w:rPr>
        <w:t>-2030</w:t>
      </w:r>
      <w:r w:rsidR="00E37C24">
        <w:rPr>
          <w:rFonts w:hint="eastAsia"/>
          <w:lang w:val="es-ES" w:eastAsia="zh-CN"/>
        </w:rPr>
        <w:t>在内的</w:t>
      </w:r>
      <w:r w:rsidR="00E37C24">
        <w:rPr>
          <w:rFonts w:hint="eastAsia"/>
          <w:lang w:val="es-ES" w:eastAsia="zh-CN"/>
        </w:rPr>
        <w:t>IMT</w:t>
      </w:r>
      <w:r w:rsidR="00E37C24">
        <w:rPr>
          <w:rFonts w:hint="eastAsia"/>
          <w:lang w:val="es-ES" w:eastAsia="zh-CN"/>
        </w:rPr>
        <w:t>系统</w:t>
      </w:r>
      <w:r w:rsidR="00E37C24" w:rsidRPr="00096E02">
        <w:rPr>
          <w:rFonts w:hint="eastAsia"/>
          <w:lang w:val="es-ES" w:eastAsia="zh-CN"/>
        </w:rPr>
        <w:t>而言，它侧重于研究</w:t>
      </w:r>
      <w:r w:rsidR="00AD4366" w:rsidRPr="00F5744D">
        <w:rPr>
          <w:rFonts w:hint="eastAsia"/>
          <w:lang w:val="es-ES" w:eastAsia="zh-CN"/>
        </w:rPr>
        <w:t>相</w:t>
      </w:r>
      <w:r w:rsidR="00AD4366" w:rsidRPr="00096E02">
        <w:rPr>
          <w:rFonts w:hint="eastAsia"/>
          <w:lang w:val="es-ES" w:eastAsia="zh-CN"/>
        </w:rPr>
        <w:t>关</w:t>
      </w:r>
      <w:r w:rsidR="00E37C24" w:rsidRPr="00F5744D">
        <w:rPr>
          <w:rFonts w:hint="eastAsia"/>
          <w:lang w:val="es-ES" w:eastAsia="zh-CN"/>
        </w:rPr>
        <w:t>非无线</w:t>
      </w:r>
      <w:r w:rsidR="00E37C24" w:rsidRPr="00096E02">
        <w:rPr>
          <w:rFonts w:hint="eastAsia"/>
          <w:lang w:val="es-ES" w:eastAsia="zh-CN"/>
        </w:rPr>
        <w:t>部分。</w:t>
      </w:r>
      <w:r w:rsidR="00E37C24">
        <w:rPr>
          <w:rFonts w:hint="eastAsia"/>
          <w:lang w:val="es-ES" w:eastAsia="zh-CN"/>
        </w:rPr>
        <w:t>它</w:t>
      </w:r>
      <w:r w:rsidR="00E37C24" w:rsidRPr="00E37C24">
        <w:rPr>
          <w:rFonts w:hint="eastAsia"/>
          <w:lang w:val="es-ES" w:eastAsia="zh-CN"/>
        </w:rPr>
        <w:t>亦负责有关未来计算的研究，包括云计算和电信网络中的数据处理</w:t>
      </w:r>
      <w:r w:rsidR="00E37C24">
        <w:rPr>
          <w:rFonts w:hint="eastAsia"/>
          <w:lang w:val="es-ES" w:eastAsia="zh-CN"/>
        </w:rPr>
        <w:t>，以及</w:t>
      </w:r>
      <w:r w:rsidR="00E37C24" w:rsidRPr="00E37C24">
        <w:rPr>
          <w:rFonts w:hint="eastAsia"/>
          <w:lang w:val="es-ES" w:eastAsia="zh-CN"/>
        </w:rPr>
        <w:t>从</w:t>
      </w:r>
      <w:r w:rsidR="00E37C24" w:rsidRPr="00E37C24">
        <w:rPr>
          <w:rFonts w:hint="eastAsia"/>
          <w:lang w:val="es-ES" w:eastAsia="zh-CN"/>
        </w:rPr>
        <w:t>FN</w:t>
      </w:r>
      <w:r w:rsidR="00E37C24" w:rsidRPr="00E37C24">
        <w:rPr>
          <w:rFonts w:hint="eastAsia"/>
          <w:lang w:val="es-ES" w:eastAsia="zh-CN"/>
        </w:rPr>
        <w:t>的角度对计算和网络整合的研究。</w:t>
      </w:r>
      <w:r w:rsidR="00E37C24" w:rsidRPr="00096E02">
        <w:rPr>
          <w:rFonts w:hint="eastAsia"/>
          <w:lang w:val="es-ES" w:eastAsia="zh-CN"/>
        </w:rPr>
        <w:t>第</w:t>
      </w:r>
      <w:r w:rsidR="00E37C24" w:rsidRPr="00096E02">
        <w:rPr>
          <w:rFonts w:hint="eastAsia"/>
          <w:lang w:val="es-ES" w:eastAsia="zh-CN"/>
        </w:rPr>
        <w:t>13</w:t>
      </w:r>
      <w:r w:rsidR="00E37C24" w:rsidRPr="00096E02">
        <w:rPr>
          <w:rFonts w:hint="eastAsia"/>
          <w:lang w:val="es-ES" w:eastAsia="zh-CN"/>
        </w:rPr>
        <w:t>研究组</w:t>
      </w:r>
      <w:r w:rsidR="00E37C24">
        <w:rPr>
          <w:rFonts w:hint="eastAsia"/>
          <w:lang w:val="es-ES" w:eastAsia="zh-CN"/>
        </w:rPr>
        <w:t>为</w:t>
      </w:r>
      <w:r w:rsidR="00E37C24" w:rsidRPr="00CE60D3">
        <w:rPr>
          <w:rFonts w:hint="eastAsia"/>
          <w:lang w:val="es-ES" w:eastAsia="zh-CN"/>
        </w:rPr>
        <w:t>量子网络及其相关技术</w:t>
      </w:r>
      <w:r w:rsidR="00E37C24">
        <w:rPr>
          <w:rFonts w:hint="eastAsia"/>
          <w:lang w:val="es-ES" w:eastAsia="zh-CN"/>
        </w:rPr>
        <w:t>制定</w:t>
      </w:r>
      <w:r w:rsidR="00E37C24" w:rsidRPr="00CE60D3">
        <w:rPr>
          <w:rFonts w:hint="eastAsia"/>
          <w:lang w:val="es-ES" w:eastAsia="zh-CN"/>
        </w:rPr>
        <w:t>标准</w:t>
      </w:r>
      <w:r w:rsidR="00E37C24">
        <w:rPr>
          <w:rFonts w:hint="eastAsia"/>
          <w:lang w:val="es-ES" w:eastAsia="zh-CN"/>
        </w:rPr>
        <w:t>，包括</w:t>
      </w:r>
      <w:r w:rsidR="00E37C24" w:rsidRPr="00096E02">
        <w:rPr>
          <w:rFonts w:hint="eastAsia"/>
          <w:lang w:val="es-ES" w:eastAsia="zh-CN"/>
        </w:rPr>
        <w:t>量子密钥分发网络（</w:t>
      </w:r>
      <w:r w:rsidR="00E37C24" w:rsidRPr="00096E02">
        <w:rPr>
          <w:rFonts w:hint="eastAsia"/>
          <w:lang w:val="es-ES" w:eastAsia="zh-CN"/>
        </w:rPr>
        <w:t>QKDN</w:t>
      </w:r>
      <w:r w:rsidR="00E37C24" w:rsidRPr="00096E02">
        <w:rPr>
          <w:rFonts w:hint="eastAsia"/>
          <w:lang w:val="es-ES" w:eastAsia="zh-CN"/>
        </w:rPr>
        <w:t>）</w:t>
      </w:r>
      <w:r w:rsidR="00E37C24">
        <w:rPr>
          <w:rFonts w:hint="eastAsia"/>
          <w:lang w:val="es-ES" w:eastAsia="zh-CN"/>
        </w:rPr>
        <w:t>的网络问题</w:t>
      </w:r>
      <w:r w:rsidR="00E37C24" w:rsidRPr="00096E02">
        <w:rPr>
          <w:rFonts w:hint="eastAsia"/>
          <w:lang w:val="es-ES" w:eastAsia="zh-CN"/>
        </w:rPr>
        <w:t>。</w:t>
      </w:r>
    </w:p>
    <w:p w14:paraId="7E62AB64" w14:textId="654ECC1D" w:rsidR="001C3FEA" w:rsidRPr="00953881" w:rsidRDefault="00E37C24" w:rsidP="00DD0353">
      <w:pPr>
        <w:ind w:firstLineChars="200" w:firstLine="480"/>
        <w:rPr>
          <w:szCs w:val="22"/>
          <w:lang w:eastAsia="zh-CN"/>
        </w:rPr>
      </w:pPr>
      <w:r w:rsidRPr="00E37C24">
        <w:rPr>
          <w:rFonts w:hint="eastAsia"/>
          <w:szCs w:val="22"/>
          <w:lang w:eastAsia="zh-CN"/>
        </w:rPr>
        <w:t>第</w:t>
      </w:r>
      <w:r w:rsidRPr="00E37C24">
        <w:rPr>
          <w:rFonts w:hint="eastAsia"/>
          <w:szCs w:val="22"/>
          <w:lang w:eastAsia="zh-CN"/>
        </w:rPr>
        <w:t>13</w:t>
      </w:r>
      <w:r w:rsidRPr="00E37C24">
        <w:rPr>
          <w:rFonts w:hint="eastAsia"/>
          <w:szCs w:val="22"/>
          <w:lang w:eastAsia="zh-CN"/>
        </w:rPr>
        <w:t>研究组是负责诸如</w:t>
      </w:r>
      <w:r w:rsidRPr="00E37C24">
        <w:rPr>
          <w:rFonts w:hint="eastAsia"/>
          <w:szCs w:val="22"/>
          <w:lang w:eastAsia="zh-CN"/>
        </w:rPr>
        <w:t>IMT</w:t>
      </w:r>
      <w:r w:rsidRPr="00E37C24">
        <w:rPr>
          <w:rFonts w:hint="eastAsia"/>
          <w:szCs w:val="22"/>
          <w:lang w:eastAsia="zh-CN"/>
        </w:rPr>
        <w:t>系统（包括</w:t>
      </w:r>
      <w:r w:rsidRPr="00E37C24">
        <w:rPr>
          <w:rFonts w:hint="eastAsia"/>
          <w:szCs w:val="22"/>
          <w:lang w:eastAsia="zh-CN"/>
        </w:rPr>
        <w:t>IMT-2030</w:t>
      </w:r>
      <w:r w:rsidRPr="00E37C24">
        <w:rPr>
          <w:rFonts w:hint="eastAsia"/>
          <w:szCs w:val="22"/>
          <w:lang w:eastAsia="zh-CN"/>
        </w:rPr>
        <w:t>网络（非无线部分））等未来网络、固定</w:t>
      </w:r>
      <w:r w:rsidR="00AD4366">
        <w:rPr>
          <w:rFonts w:hint="eastAsia"/>
          <w:szCs w:val="22"/>
          <w:lang w:eastAsia="zh-CN"/>
        </w:rPr>
        <w:t>、</w:t>
      </w:r>
      <w:r w:rsidRPr="00E37C24">
        <w:rPr>
          <w:rFonts w:hint="eastAsia"/>
          <w:szCs w:val="22"/>
          <w:lang w:eastAsia="zh-CN"/>
        </w:rPr>
        <w:t>移动和卫星融合、计算（包括云计算和数据处理）以及人工智能（包括针对未来网络的机器学习）的领导研究组。</w:t>
      </w:r>
    </w:p>
    <w:p w14:paraId="141674BC" w14:textId="09D623EB" w:rsidR="00E0249B" w:rsidRPr="006C6D03" w:rsidRDefault="00E0249B" w:rsidP="00DD0353">
      <w:pPr>
        <w:ind w:firstLineChars="200" w:firstLine="480"/>
        <w:rPr>
          <w:rFonts w:cstheme="minorBidi"/>
          <w:lang w:eastAsia="zh-CN"/>
        </w:rPr>
      </w:pPr>
      <w:proofErr w:type="spellStart"/>
      <w:r w:rsidRPr="00E0249B">
        <w:rPr>
          <w:rFonts w:cstheme="minorBidi" w:hint="eastAsia"/>
        </w:rPr>
        <w:t>我谨提请您注意</w:t>
      </w:r>
      <w:proofErr w:type="spellEnd"/>
      <w:r w:rsidRPr="00E0249B">
        <w:rPr>
          <w:rFonts w:cstheme="minorBidi" w:hint="eastAsia"/>
        </w:rPr>
        <w:t>（</w:t>
      </w:r>
      <w:r w:rsidRPr="00E0249B">
        <w:rPr>
          <w:rFonts w:cstheme="minorBidi" w:hint="eastAsia"/>
        </w:rPr>
        <w:t>2024</w:t>
      </w:r>
      <w:r w:rsidRPr="00E0249B">
        <w:rPr>
          <w:rFonts w:cstheme="minorBidi" w:hint="eastAsia"/>
        </w:rPr>
        <w:t>年</w:t>
      </w:r>
      <w:r w:rsidRPr="00E0249B">
        <w:rPr>
          <w:rFonts w:cstheme="minorBidi" w:hint="eastAsia"/>
        </w:rPr>
        <w:t>10</w:t>
      </w:r>
      <w:r w:rsidRPr="00E0249B">
        <w:rPr>
          <w:rFonts w:cstheme="minorBidi" w:hint="eastAsia"/>
        </w:rPr>
        <w:t>月</w:t>
      </w:r>
      <w:r w:rsidRPr="00E0249B">
        <w:rPr>
          <w:rFonts w:cstheme="minorBidi" w:hint="eastAsia"/>
        </w:rPr>
        <w:t>7</w:t>
      </w:r>
      <w:proofErr w:type="spellStart"/>
      <w:r w:rsidRPr="00E0249B">
        <w:rPr>
          <w:rFonts w:cstheme="minorBidi" w:hint="eastAsia"/>
        </w:rPr>
        <w:t>日）电信标准化局第</w:t>
      </w:r>
      <w:proofErr w:type="spellEnd"/>
      <w:r>
        <w:fldChar w:fldCharType="begin"/>
      </w:r>
      <w:r>
        <w:instrText>HYPERLINK "https://www.itu.int/md/T22-TSB-CIR-0238/en"</w:instrText>
      </w:r>
      <w:r>
        <w:fldChar w:fldCharType="separate"/>
      </w:r>
      <w:r w:rsidRPr="006C6D03">
        <w:rPr>
          <w:rStyle w:val="Hyperlink"/>
          <w:rFonts w:cstheme="minorBidi"/>
        </w:rPr>
        <w:t>238</w:t>
      </w:r>
      <w:r>
        <w:rPr>
          <w:rStyle w:val="Hyperlink"/>
          <w:rFonts w:cstheme="minorBidi"/>
        </w:rPr>
        <w:fldChar w:fldCharType="end"/>
      </w:r>
      <w:proofErr w:type="spellStart"/>
      <w:r w:rsidRPr="00E0249B">
        <w:rPr>
          <w:rFonts w:cstheme="minorBidi" w:hint="eastAsia"/>
        </w:rPr>
        <w:t>号通函，该通函涉及</w:t>
      </w:r>
      <w:proofErr w:type="spellEnd"/>
      <w:r w:rsidRPr="00E0249B">
        <w:rPr>
          <w:rFonts w:cstheme="minorBidi" w:hint="eastAsia"/>
        </w:rPr>
        <w:t>TAP</w:t>
      </w:r>
      <w:proofErr w:type="spellStart"/>
      <w:r w:rsidRPr="00E0249B">
        <w:rPr>
          <w:rFonts w:cstheme="minorBidi" w:hint="eastAsia"/>
        </w:rPr>
        <w:t>成员国就</w:t>
      </w:r>
      <w:proofErr w:type="spellEnd"/>
      <w:r w:rsidR="00AD4366">
        <w:rPr>
          <w:rFonts w:cstheme="minorBidi" w:hint="eastAsia"/>
          <w:lang w:eastAsia="zh-CN"/>
        </w:rPr>
        <w:t>已</w:t>
      </w:r>
      <w:proofErr w:type="spellStart"/>
      <w:r w:rsidRPr="00E0249B">
        <w:rPr>
          <w:rFonts w:cstheme="minorBidi" w:hint="eastAsia"/>
        </w:rPr>
        <w:t>确定的</w:t>
      </w:r>
      <w:proofErr w:type="spellEnd"/>
      <w:r w:rsidRPr="00E0249B">
        <w:rPr>
          <w:rFonts w:cstheme="minorBidi" w:hint="eastAsia"/>
        </w:rPr>
        <w:t>ITU-T Y.2348</w:t>
      </w:r>
      <w:r w:rsidRPr="00E0249B">
        <w:rPr>
          <w:rFonts w:cstheme="minorBidi" w:hint="eastAsia"/>
        </w:rPr>
        <w:t>（原</w:t>
      </w:r>
      <w:r w:rsidRPr="00E0249B">
        <w:rPr>
          <w:rFonts w:cstheme="minorBidi" w:hint="eastAsia"/>
        </w:rPr>
        <w:t>Y.NRS-DLT-arch</w:t>
      </w:r>
      <w:r w:rsidRPr="00E0249B">
        <w:rPr>
          <w:rFonts w:cstheme="minorBidi" w:hint="eastAsia"/>
        </w:rPr>
        <w:t>）和</w:t>
      </w:r>
      <w:r w:rsidRPr="00E0249B">
        <w:rPr>
          <w:rFonts w:cstheme="minorBidi" w:hint="eastAsia"/>
        </w:rPr>
        <w:t>ITU-T Y.3211</w:t>
      </w:r>
      <w:r w:rsidRPr="00E0249B">
        <w:rPr>
          <w:rFonts w:cstheme="minorBidi" w:hint="eastAsia"/>
        </w:rPr>
        <w:t>（原</w:t>
      </w:r>
      <w:r w:rsidRPr="00E0249B">
        <w:rPr>
          <w:rFonts w:cstheme="minorBidi" w:hint="eastAsia"/>
        </w:rPr>
        <w:t>Y.FMSC-ABC-</w:t>
      </w:r>
      <w:proofErr w:type="spellStart"/>
      <w:r w:rsidRPr="00E0249B">
        <w:rPr>
          <w:rFonts w:cstheme="minorBidi" w:hint="eastAsia"/>
        </w:rPr>
        <w:t>req</w:t>
      </w:r>
      <w:proofErr w:type="spellEnd"/>
      <w:r w:rsidRPr="00E0249B">
        <w:rPr>
          <w:rFonts w:cstheme="minorBidi" w:hint="eastAsia"/>
        </w:rPr>
        <w:t>）</w:t>
      </w:r>
      <w:proofErr w:type="spellStart"/>
      <w:r w:rsidRPr="00E0249B">
        <w:rPr>
          <w:rFonts w:cstheme="minorBidi" w:hint="eastAsia"/>
        </w:rPr>
        <w:t>新建议书草案进行</w:t>
      </w:r>
      <w:proofErr w:type="spellEnd"/>
      <w:r w:rsidR="00AD4366">
        <w:rPr>
          <w:rFonts w:cstheme="minorBidi" w:hint="eastAsia"/>
          <w:lang w:eastAsia="zh-CN"/>
        </w:rPr>
        <w:t>的</w:t>
      </w:r>
      <w:proofErr w:type="spellStart"/>
      <w:r w:rsidRPr="00E0249B">
        <w:rPr>
          <w:rFonts w:cstheme="minorBidi" w:hint="eastAsia"/>
        </w:rPr>
        <w:t>磋商</w:t>
      </w:r>
      <w:proofErr w:type="spellEnd"/>
      <w:r w:rsidRPr="00E0249B">
        <w:rPr>
          <w:rFonts w:cstheme="minorBidi" w:hint="eastAsia"/>
        </w:rPr>
        <w:t>。</w:t>
      </w:r>
      <w:r w:rsidRPr="00E0249B">
        <w:rPr>
          <w:rFonts w:cstheme="minorBidi" w:hint="eastAsia"/>
          <w:lang w:eastAsia="zh-CN"/>
        </w:rPr>
        <w:t>谨提醒成员国，对本次磋商做出答复的截止日期为</w:t>
      </w:r>
      <w:r w:rsidRPr="00E0249B">
        <w:rPr>
          <w:rFonts w:cstheme="minorBidi" w:hint="eastAsia"/>
          <w:b/>
          <w:bCs/>
          <w:lang w:eastAsia="zh-CN"/>
        </w:rPr>
        <w:t>2025</w:t>
      </w:r>
      <w:r w:rsidRPr="00E0249B">
        <w:rPr>
          <w:rFonts w:cstheme="minorBidi" w:hint="eastAsia"/>
          <w:b/>
          <w:bCs/>
          <w:lang w:eastAsia="zh-CN"/>
        </w:rPr>
        <w:t>年</w:t>
      </w:r>
      <w:r w:rsidRPr="00E0249B">
        <w:rPr>
          <w:rFonts w:cstheme="minorBidi" w:hint="eastAsia"/>
          <w:b/>
          <w:bCs/>
          <w:lang w:eastAsia="zh-CN"/>
        </w:rPr>
        <w:t>2</w:t>
      </w:r>
      <w:r w:rsidRPr="00E0249B">
        <w:rPr>
          <w:rFonts w:cstheme="minorBidi" w:hint="eastAsia"/>
          <w:b/>
          <w:bCs/>
          <w:lang w:eastAsia="zh-CN"/>
        </w:rPr>
        <w:t>月</w:t>
      </w:r>
      <w:r w:rsidRPr="00E0249B">
        <w:rPr>
          <w:rFonts w:cstheme="minorBidi" w:hint="eastAsia"/>
          <w:b/>
          <w:bCs/>
          <w:lang w:eastAsia="zh-CN"/>
        </w:rPr>
        <w:t>19</w:t>
      </w:r>
      <w:r w:rsidRPr="00E0249B">
        <w:rPr>
          <w:rFonts w:cstheme="minorBidi" w:hint="eastAsia"/>
          <w:b/>
          <w:bCs/>
          <w:lang w:eastAsia="zh-CN"/>
        </w:rPr>
        <w:t>日</w:t>
      </w:r>
      <w:r w:rsidRPr="00E0249B">
        <w:rPr>
          <w:rFonts w:cstheme="minorBidi" w:hint="eastAsia"/>
          <w:lang w:eastAsia="zh-CN"/>
        </w:rPr>
        <w:t>协调世界时</w:t>
      </w:r>
      <w:r w:rsidRPr="00E0249B">
        <w:rPr>
          <w:rFonts w:cstheme="minorBidi" w:hint="eastAsia"/>
          <w:lang w:eastAsia="zh-CN"/>
        </w:rPr>
        <w:t>23</w:t>
      </w:r>
      <w:r w:rsidRPr="00E0249B">
        <w:rPr>
          <w:rFonts w:cstheme="minorBidi" w:hint="eastAsia"/>
          <w:lang w:eastAsia="zh-CN"/>
        </w:rPr>
        <w:t>时</w:t>
      </w:r>
      <w:r w:rsidRPr="00E0249B">
        <w:rPr>
          <w:rFonts w:cstheme="minorBidi" w:hint="eastAsia"/>
          <w:lang w:eastAsia="zh-CN"/>
        </w:rPr>
        <w:t>59</w:t>
      </w:r>
      <w:r w:rsidRPr="00E0249B">
        <w:rPr>
          <w:rFonts w:cstheme="minorBidi" w:hint="eastAsia"/>
          <w:lang w:eastAsia="zh-CN"/>
        </w:rPr>
        <w:t>分。</w:t>
      </w:r>
    </w:p>
    <w:p w14:paraId="438DAC30" w14:textId="7CCA053A" w:rsidR="001C3FEA" w:rsidRPr="00260483" w:rsidRDefault="001C3FEA" w:rsidP="00260483">
      <w:pPr>
        <w:ind w:firstLineChars="200" w:firstLine="480"/>
        <w:rPr>
          <w:rFonts w:ascii="Calibri" w:hAnsi="Calibri"/>
          <w:color w:val="000000" w:themeColor="text1"/>
          <w:lang w:eastAsia="zh-CN"/>
        </w:rPr>
      </w:pPr>
      <w:r>
        <w:rPr>
          <w:rFonts w:ascii="Calibri" w:hAnsi="Calibri" w:hint="eastAsia"/>
          <w:color w:val="000000" w:themeColor="text1"/>
          <w:lang w:eastAsia="zh-CN"/>
        </w:rPr>
        <w:t>第</w:t>
      </w:r>
      <w:r>
        <w:rPr>
          <w:rFonts w:ascii="Calibri" w:hAnsi="Calibri" w:hint="eastAsia"/>
          <w:color w:val="000000" w:themeColor="text1"/>
          <w:lang w:eastAsia="zh-CN"/>
        </w:rPr>
        <w:t>13</w:t>
      </w:r>
      <w:r>
        <w:rPr>
          <w:rFonts w:ascii="Calibri" w:hAnsi="Calibri" w:hint="eastAsia"/>
          <w:color w:val="000000" w:themeColor="text1"/>
          <w:lang w:eastAsia="zh-CN"/>
        </w:rPr>
        <w:t>研究组的</w:t>
      </w:r>
      <w:r w:rsidRPr="008D7CC1">
        <w:rPr>
          <w:rFonts w:ascii="Calibri" w:hAnsi="Calibri"/>
          <w:color w:val="000000" w:themeColor="text1"/>
          <w:lang w:eastAsia="zh-CN"/>
        </w:rPr>
        <w:t>会议</w:t>
      </w:r>
      <w:r w:rsidRPr="008D7CC1">
        <w:rPr>
          <w:rFonts w:ascii="Calibri" w:hAnsi="Calibri" w:hint="eastAsia"/>
          <w:color w:val="000000" w:themeColor="text1"/>
          <w:lang w:eastAsia="zh-CN"/>
        </w:rPr>
        <w:t>第一天</w:t>
      </w:r>
      <w:r w:rsidRPr="008D7CC1">
        <w:rPr>
          <w:rFonts w:ascii="Calibri" w:hAnsi="Calibri"/>
          <w:color w:val="000000" w:themeColor="text1"/>
          <w:lang w:eastAsia="zh-CN"/>
        </w:rPr>
        <w:t>将</w:t>
      </w:r>
      <w:r w:rsidRPr="008D7CC1">
        <w:rPr>
          <w:rFonts w:ascii="Calibri" w:hAnsi="Calibri" w:hint="eastAsia"/>
          <w:color w:val="000000" w:themeColor="text1"/>
          <w:lang w:eastAsia="zh-CN"/>
        </w:rPr>
        <w:t>于</w:t>
      </w:r>
      <w:r>
        <w:rPr>
          <w:rFonts w:ascii="Calibri" w:hAnsi="Calibri"/>
          <w:color w:val="000000" w:themeColor="text1"/>
          <w:lang w:eastAsia="zh-CN"/>
        </w:rPr>
        <w:t>9</w:t>
      </w:r>
      <w:r w:rsidRPr="008D7CC1">
        <w:rPr>
          <w:rFonts w:ascii="Calibri" w:hAnsi="Calibri" w:hint="eastAsia"/>
          <w:color w:val="000000" w:themeColor="text1"/>
          <w:lang w:eastAsia="zh-CN"/>
        </w:rPr>
        <w:t>时</w:t>
      </w:r>
      <w:r>
        <w:rPr>
          <w:rFonts w:ascii="Calibri" w:hAnsi="Calibri"/>
          <w:color w:val="000000" w:themeColor="text1"/>
          <w:lang w:val="en-US" w:eastAsia="zh-CN"/>
        </w:rPr>
        <w:t>30</w:t>
      </w:r>
      <w:r>
        <w:rPr>
          <w:rFonts w:ascii="Calibri" w:hAnsi="Calibri" w:hint="eastAsia"/>
          <w:color w:val="000000" w:themeColor="text1"/>
          <w:lang w:val="en-US" w:eastAsia="zh-CN"/>
        </w:rPr>
        <w:t>分</w:t>
      </w:r>
      <w:r w:rsidRPr="008D7CC1">
        <w:rPr>
          <w:rFonts w:ascii="Calibri" w:hAnsi="Calibri" w:hint="eastAsia"/>
          <w:color w:val="000000" w:themeColor="text1"/>
          <w:lang w:eastAsia="zh-CN"/>
        </w:rPr>
        <w:t>开始。与会者的注册工作将自</w:t>
      </w:r>
      <w:r w:rsidRPr="008D7CC1">
        <w:rPr>
          <w:rFonts w:ascii="Calibri" w:hAnsi="Calibri" w:hint="eastAsia"/>
          <w:color w:val="000000" w:themeColor="text1"/>
          <w:lang w:eastAsia="zh-CN"/>
        </w:rPr>
        <w:t>8</w:t>
      </w:r>
      <w:r w:rsidRPr="008D7CC1">
        <w:rPr>
          <w:rFonts w:ascii="Calibri" w:hAnsi="Calibri" w:hint="eastAsia"/>
          <w:color w:val="000000" w:themeColor="text1"/>
          <w:lang w:eastAsia="zh-CN"/>
        </w:rPr>
        <w:t>时</w:t>
      </w:r>
      <w:r w:rsidRPr="008D7CC1">
        <w:rPr>
          <w:rFonts w:ascii="Calibri" w:hAnsi="Calibri" w:hint="eastAsia"/>
          <w:color w:val="000000" w:themeColor="text1"/>
          <w:lang w:eastAsia="zh-CN"/>
        </w:rPr>
        <w:t>30</w:t>
      </w:r>
      <w:r w:rsidRPr="008D7CC1">
        <w:rPr>
          <w:rFonts w:ascii="Calibri" w:hAnsi="Calibri" w:hint="eastAsia"/>
          <w:color w:val="000000" w:themeColor="text1"/>
          <w:lang w:eastAsia="zh-CN"/>
        </w:rPr>
        <w:t>分起在</w:t>
      </w:r>
      <w:r>
        <w:fldChar w:fldCharType="begin"/>
      </w:r>
      <w:r>
        <w:rPr>
          <w:lang w:eastAsia="zh-CN"/>
        </w:rPr>
        <w:instrText>HYPERLINK "https://www.itu.int/en/about/Documents/itu-plan.pdf"</w:instrText>
      </w:r>
      <w:r>
        <w:fldChar w:fldCharType="separate"/>
      </w:r>
      <w:proofErr w:type="spellStart"/>
      <w:r w:rsidRPr="008D7CC1">
        <w:rPr>
          <w:rStyle w:val="Hyperlink"/>
          <w:rFonts w:ascii="Calibri" w:hAnsi="Calibri" w:hint="eastAsia"/>
          <w:lang w:eastAsia="zh-CN"/>
        </w:rPr>
        <w:t>Montbrillant</w:t>
      </w:r>
      <w:proofErr w:type="spellEnd"/>
      <w:r w:rsidRPr="008D7CC1">
        <w:rPr>
          <w:rStyle w:val="Hyperlink"/>
          <w:rFonts w:ascii="Calibri" w:hAnsi="Calibri" w:hint="eastAsia"/>
          <w:lang w:eastAsia="zh-CN"/>
        </w:rPr>
        <w:t>大楼入口处</w:t>
      </w:r>
      <w:r>
        <w:rPr>
          <w:rStyle w:val="Hyperlink"/>
          <w:rFonts w:ascii="Calibri" w:hAnsi="Calibri"/>
          <w:lang w:eastAsia="zh-CN"/>
        </w:rPr>
        <w:fldChar w:fldCharType="end"/>
      </w:r>
      <w:r w:rsidRPr="008D7CC1">
        <w:rPr>
          <w:rFonts w:ascii="Calibri" w:hAnsi="Calibri" w:hint="eastAsia"/>
          <w:color w:val="000000" w:themeColor="text1"/>
          <w:lang w:eastAsia="zh-CN"/>
        </w:rPr>
        <w:t>进行。有关会议厅每日安排的信息将在国际电联总部各处的电视屏幕上显示，</w:t>
      </w:r>
      <w:r w:rsidRPr="008D7CC1">
        <w:rPr>
          <w:rFonts w:ascii="Calibri" w:hAnsi="Calibri"/>
          <w:color w:val="000000" w:themeColor="text1"/>
          <w:lang w:eastAsia="zh-CN"/>
        </w:rPr>
        <w:t>也可</w:t>
      </w:r>
      <w:hyperlink r:id="rId11" w:history="1">
        <w:r>
          <w:rPr>
            <w:rStyle w:val="Hyperlink"/>
            <w:rFonts w:cstheme="minorHAnsi" w:hint="eastAsia"/>
            <w:szCs w:val="22"/>
            <w:lang w:eastAsia="zh-CN"/>
          </w:rPr>
          <w:t>点击此处</w:t>
        </w:r>
      </w:hyperlink>
      <w:r w:rsidRPr="008D7CC1">
        <w:rPr>
          <w:rFonts w:ascii="Calibri" w:hAnsi="Calibri"/>
          <w:color w:val="000000" w:themeColor="text1"/>
          <w:lang w:eastAsia="zh-CN"/>
        </w:rPr>
        <w:t>在线查询</w:t>
      </w:r>
      <w:r w:rsidRPr="008D7CC1">
        <w:rPr>
          <w:rFonts w:ascii="Calibri" w:hAnsi="Calibri" w:hint="eastAsia"/>
          <w:color w:val="000000" w:themeColor="text1"/>
          <w:lang w:eastAsia="zh-CN"/>
        </w:rPr>
        <w:t>。</w:t>
      </w:r>
    </w:p>
    <w:p w14:paraId="7B06FC0A" w14:textId="14CC6D5A" w:rsidR="00444525" w:rsidRPr="00444525" w:rsidRDefault="00953881" w:rsidP="00DD0353">
      <w:pPr>
        <w:ind w:firstLineChars="200" w:firstLine="480"/>
        <w:rPr>
          <w:rFonts w:cstheme="minorBidi"/>
          <w:lang w:eastAsia="zh-CN"/>
        </w:rPr>
      </w:pPr>
      <w:r w:rsidRPr="00953881">
        <w:rPr>
          <w:rFonts w:cstheme="minorBidi" w:hint="eastAsia"/>
          <w:lang w:eastAsia="zh-CN"/>
        </w:rPr>
        <w:t>文件、远程参会详情以及其他相关信息可在</w:t>
      </w:r>
      <w:r>
        <w:fldChar w:fldCharType="begin"/>
      </w:r>
      <w:r>
        <w:rPr>
          <w:lang w:eastAsia="zh-CN"/>
        </w:rPr>
        <w:instrText>HYPERLINK "https://www.itu.int/en/ITU-T/studygroups/2025-2028/13/Pages/default.aspx"</w:instrText>
      </w:r>
      <w:r>
        <w:fldChar w:fldCharType="separate"/>
      </w:r>
      <w:r w:rsidRPr="00953881">
        <w:rPr>
          <w:rStyle w:val="Hyperlink"/>
          <w:rFonts w:cstheme="minorBidi" w:hint="eastAsia"/>
          <w:lang w:eastAsia="zh-CN"/>
        </w:rPr>
        <w:t>研究组主页</w:t>
      </w:r>
      <w:r>
        <w:rPr>
          <w:rStyle w:val="Hyperlink"/>
          <w:rFonts w:cstheme="minorBidi"/>
          <w:lang w:eastAsia="zh-CN"/>
        </w:rPr>
        <w:fldChar w:fldCharType="end"/>
      </w:r>
      <w:r w:rsidRPr="00953881">
        <w:rPr>
          <w:rFonts w:cstheme="minorBidi" w:hint="eastAsia"/>
          <w:lang w:eastAsia="zh-CN"/>
        </w:rPr>
        <w:t>上查询。会议仅以英文召开，不提供口译。</w:t>
      </w:r>
      <w:r w:rsidR="00260483" w:rsidRPr="00260483">
        <w:rPr>
          <w:rFonts w:cstheme="minorBidi" w:hint="eastAsia"/>
          <w:lang w:eastAsia="zh-CN"/>
        </w:rPr>
        <w:t>将为所有会议提供远程参会或网络直播服务。</w:t>
      </w:r>
    </w:p>
    <w:p w14:paraId="78F736DD" w14:textId="026FCE99" w:rsidR="00260483" w:rsidRPr="00401008" w:rsidRDefault="00444525" w:rsidP="00DD0353">
      <w:pPr>
        <w:ind w:firstLineChars="200" w:firstLine="480"/>
        <w:rPr>
          <w:rFonts w:cstheme="minorHAnsi"/>
          <w:lang w:eastAsia="zh-CN"/>
        </w:rPr>
      </w:pPr>
      <w:r w:rsidRPr="00444525">
        <w:rPr>
          <w:rFonts w:cstheme="minorHAnsi" w:hint="eastAsia"/>
          <w:lang w:eastAsia="zh-CN"/>
        </w:rPr>
        <w:t>在本次会议期间，还将为与会代表提供“</w:t>
      </w:r>
      <w:r w:rsidR="00AD4366">
        <w:rPr>
          <w:rFonts w:cstheme="minorHAnsi" w:hint="eastAsia"/>
          <w:lang w:eastAsia="zh-CN"/>
        </w:rPr>
        <w:t>缩小</w:t>
      </w:r>
      <w:r w:rsidRPr="00444525">
        <w:rPr>
          <w:rFonts w:cstheme="minorHAnsi" w:hint="eastAsia"/>
          <w:lang w:eastAsia="zh-CN"/>
        </w:rPr>
        <w:t>标准化</w:t>
      </w:r>
      <w:r w:rsidR="00AD4366">
        <w:rPr>
          <w:rFonts w:cstheme="minorHAnsi" w:hint="eastAsia"/>
          <w:lang w:eastAsia="zh-CN"/>
        </w:rPr>
        <w:t>工作</w:t>
      </w:r>
      <w:r w:rsidRPr="00444525">
        <w:rPr>
          <w:rFonts w:cstheme="minorHAnsi" w:hint="eastAsia"/>
          <w:lang w:eastAsia="zh-CN"/>
        </w:rPr>
        <w:t>差距”培训课程。具体日期和时间将包含在第</w:t>
      </w:r>
      <w:r w:rsidRPr="00444525">
        <w:rPr>
          <w:rFonts w:cstheme="minorHAnsi" w:hint="eastAsia"/>
          <w:lang w:eastAsia="zh-CN"/>
        </w:rPr>
        <w:t>13</w:t>
      </w:r>
      <w:r w:rsidRPr="00444525">
        <w:rPr>
          <w:rFonts w:cstheme="minorHAnsi" w:hint="eastAsia"/>
          <w:lang w:eastAsia="zh-CN"/>
        </w:rPr>
        <w:t>研究组会议的时间计划中，可通过第</w:t>
      </w:r>
      <w:r w:rsidRPr="00444525">
        <w:rPr>
          <w:rFonts w:cstheme="minorHAnsi" w:hint="eastAsia"/>
          <w:lang w:eastAsia="zh-CN"/>
        </w:rPr>
        <w:t>13</w:t>
      </w:r>
      <w:r w:rsidRPr="00444525">
        <w:rPr>
          <w:rFonts w:cstheme="minorHAnsi" w:hint="eastAsia"/>
          <w:lang w:eastAsia="zh-CN"/>
        </w:rPr>
        <w:t>研究组主页查阅。欢迎各位踊跃参加。请通过电子邮件</w:t>
      </w:r>
      <w:r>
        <w:fldChar w:fldCharType="begin"/>
      </w:r>
      <w:r>
        <w:rPr>
          <w:lang w:eastAsia="zh-CN"/>
        </w:rPr>
        <w:instrText>HYPERLINK "mailto:tsbbsg@itu.int"</w:instrText>
      </w:r>
      <w:r>
        <w:fldChar w:fldCharType="separate"/>
      </w:r>
      <w:r w:rsidRPr="00A376F2">
        <w:rPr>
          <w:rStyle w:val="Hyperlink"/>
          <w:rFonts w:cstheme="minorHAnsi"/>
          <w:lang w:eastAsia="zh-CN"/>
        </w:rPr>
        <w:t>tsbbsg@itu.int</w:t>
      </w:r>
      <w:r>
        <w:rPr>
          <w:rStyle w:val="Hyperlink"/>
          <w:rFonts w:cstheme="minorHAnsi"/>
          <w:lang w:eastAsia="zh-CN"/>
        </w:rPr>
        <w:fldChar w:fldCharType="end"/>
      </w:r>
      <w:r w:rsidRPr="00444525">
        <w:rPr>
          <w:rFonts w:cstheme="minorHAnsi" w:hint="eastAsia"/>
          <w:lang w:eastAsia="zh-CN"/>
        </w:rPr>
        <w:t>表达您的参会意向。为便于参与，本次培训将启用远程参会功能。</w:t>
      </w:r>
    </w:p>
    <w:p w14:paraId="5024CA73" w14:textId="28E6240F" w:rsidR="005D690C" w:rsidRPr="001C3FEA" w:rsidRDefault="00401008" w:rsidP="00DD0353">
      <w:pPr>
        <w:ind w:firstLineChars="200" w:firstLine="480"/>
        <w:rPr>
          <w:rFonts w:cstheme="minorHAnsi"/>
          <w:lang w:eastAsia="zh-CN"/>
        </w:rPr>
      </w:pPr>
      <w:r w:rsidRPr="00401008">
        <w:rPr>
          <w:rFonts w:cstheme="minorHAnsi" w:hint="eastAsia"/>
          <w:lang w:eastAsia="zh-CN"/>
        </w:rPr>
        <w:t>此外，加入</w:t>
      </w:r>
      <w:r w:rsidRPr="00401008">
        <w:rPr>
          <w:rFonts w:cstheme="minorHAnsi" w:hint="eastAsia"/>
          <w:lang w:eastAsia="zh-CN"/>
        </w:rPr>
        <w:t>IMT-2020</w:t>
      </w:r>
      <w:r w:rsidRPr="00401008">
        <w:rPr>
          <w:rFonts w:cstheme="minorHAnsi" w:hint="eastAsia"/>
          <w:lang w:eastAsia="zh-CN"/>
        </w:rPr>
        <w:t>及以后协调活动（</w:t>
      </w:r>
      <w:r>
        <w:fldChar w:fldCharType="begin"/>
      </w:r>
      <w:r>
        <w:rPr>
          <w:lang w:eastAsia="zh-CN"/>
        </w:rPr>
        <w:instrText>HYPERLINK "https://www.itu.int/en/ITU-T/jca/imt2020/Pages/default.aspx"</w:instrText>
      </w:r>
      <w:r>
        <w:fldChar w:fldCharType="separate"/>
      </w:r>
      <w:r w:rsidRPr="00645345">
        <w:rPr>
          <w:rStyle w:val="Hyperlink"/>
          <w:lang w:eastAsia="zh-CN"/>
        </w:rPr>
        <w:t>JCA-IMT2020</w:t>
      </w:r>
      <w:r>
        <w:rPr>
          <w:rStyle w:val="Hyperlink"/>
          <w:lang w:eastAsia="zh-CN"/>
        </w:rPr>
        <w:fldChar w:fldCharType="end"/>
      </w:r>
      <w:r w:rsidRPr="00401008">
        <w:rPr>
          <w:rFonts w:cstheme="minorHAnsi" w:hint="eastAsia"/>
          <w:lang w:eastAsia="zh-CN"/>
        </w:rPr>
        <w:t>）和机器学习协调活动（</w:t>
      </w:r>
      <w:r>
        <w:fldChar w:fldCharType="begin"/>
      </w:r>
      <w:r>
        <w:rPr>
          <w:lang w:eastAsia="zh-CN"/>
        </w:rPr>
        <w:instrText>HYPERLINK "https://www.itu.int/en/ITU-T/jca/ml/Pages/default.aspx"</w:instrText>
      </w:r>
      <w:r>
        <w:fldChar w:fldCharType="separate"/>
      </w:r>
      <w:r w:rsidRPr="00645345">
        <w:rPr>
          <w:rStyle w:val="Hyperlink"/>
          <w:lang w:eastAsia="zh-CN"/>
        </w:rPr>
        <w:t>JCA-ML</w:t>
      </w:r>
      <w:r>
        <w:rPr>
          <w:rStyle w:val="Hyperlink"/>
          <w:lang w:eastAsia="zh-CN"/>
        </w:rPr>
        <w:fldChar w:fldCharType="end"/>
      </w:r>
      <w:r w:rsidRPr="00401008">
        <w:rPr>
          <w:rFonts w:cstheme="minorHAnsi" w:hint="eastAsia"/>
          <w:lang w:eastAsia="zh-CN"/>
        </w:rPr>
        <w:t>）将与本次</w:t>
      </w:r>
      <w:r>
        <w:rPr>
          <w:rFonts w:cstheme="minorHAnsi" w:hint="eastAsia"/>
          <w:lang w:eastAsia="zh-CN"/>
        </w:rPr>
        <w:t>第</w:t>
      </w:r>
      <w:r>
        <w:rPr>
          <w:rFonts w:cstheme="minorHAnsi" w:hint="eastAsia"/>
          <w:lang w:eastAsia="zh-CN"/>
        </w:rPr>
        <w:t>13</w:t>
      </w:r>
      <w:r>
        <w:rPr>
          <w:rFonts w:cstheme="minorHAnsi" w:hint="eastAsia"/>
          <w:lang w:eastAsia="zh-CN"/>
        </w:rPr>
        <w:t>研究组</w:t>
      </w:r>
      <w:r w:rsidRPr="00401008">
        <w:rPr>
          <w:rFonts w:cstheme="minorHAnsi" w:hint="eastAsia"/>
          <w:lang w:eastAsia="zh-CN"/>
        </w:rPr>
        <w:t>会议同期召开例行会议。每个会议均有独立的注册流程，与</w:t>
      </w:r>
      <w:r>
        <w:rPr>
          <w:rFonts w:cstheme="minorHAnsi" w:hint="eastAsia"/>
          <w:lang w:eastAsia="zh-CN"/>
        </w:rPr>
        <w:t>第</w:t>
      </w:r>
      <w:r w:rsidRPr="00401008">
        <w:rPr>
          <w:rFonts w:cstheme="minorHAnsi" w:hint="eastAsia"/>
          <w:lang w:eastAsia="zh-CN"/>
        </w:rPr>
        <w:t>13</w:t>
      </w:r>
      <w:r w:rsidRPr="00401008">
        <w:rPr>
          <w:rFonts w:cstheme="minorHAnsi" w:hint="eastAsia"/>
          <w:lang w:eastAsia="zh-CN"/>
        </w:rPr>
        <w:t>研究组会议会议的注册分开。请与会者登录各</w:t>
      </w:r>
      <w:r w:rsidRPr="00401008">
        <w:rPr>
          <w:rFonts w:cstheme="minorHAnsi" w:hint="eastAsia"/>
          <w:lang w:eastAsia="zh-CN"/>
        </w:rPr>
        <w:t>JCA</w:t>
      </w:r>
      <w:r w:rsidRPr="00401008">
        <w:rPr>
          <w:rFonts w:cstheme="minorHAnsi" w:hint="eastAsia"/>
          <w:lang w:eastAsia="zh-CN"/>
        </w:rPr>
        <w:t>网页了解会议日期、注册和有关</w:t>
      </w:r>
      <w:r>
        <w:rPr>
          <w:rFonts w:cstheme="minorHAnsi" w:hint="eastAsia"/>
          <w:lang w:eastAsia="zh-CN"/>
        </w:rPr>
        <w:t>各</w:t>
      </w:r>
      <w:r w:rsidRPr="00401008">
        <w:rPr>
          <w:rFonts w:cstheme="minorHAnsi" w:hint="eastAsia"/>
          <w:lang w:eastAsia="zh-CN"/>
        </w:rPr>
        <w:t>会议运作</w:t>
      </w:r>
      <w:r>
        <w:rPr>
          <w:rFonts w:cstheme="minorHAnsi" w:hint="eastAsia"/>
          <w:lang w:eastAsia="zh-CN"/>
        </w:rPr>
        <w:t>详情</w:t>
      </w:r>
      <w:r w:rsidRPr="00401008">
        <w:rPr>
          <w:rFonts w:cstheme="minorHAnsi" w:hint="eastAsia"/>
          <w:lang w:eastAsia="zh-CN"/>
        </w:rPr>
        <w:t>。</w:t>
      </w:r>
    </w:p>
    <w:p w14:paraId="4D85B95C" w14:textId="2C0B09B8" w:rsidR="00746E31" w:rsidRDefault="00263F04" w:rsidP="00873736">
      <w:pPr>
        <w:ind w:firstLineChars="200" w:firstLine="480"/>
        <w:rPr>
          <w:rFonts w:ascii="SimSun" w:cs="SimSun"/>
          <w:b/>
          <w:bCs/>
          <w:szCs w:val="24"/>
          <w:lang w:val="zh-CN" w:eastAsia="zh-CN"/>
        </w:rPr>
      </w:pPr>
      <w:r>
        <w:rPr>
          <w:rFonts w:cstheme="minorHAnsi" w:hint="eastAsia"/>
          <w:color w:val="000000" w:themeColor="text1"/>
          <w:szCs w:val="22"/>
          <w:lang w:eastAsia="zh-CN"/>
        </w:rPr>
        <w:lastRenderedPageBreak/>
        <w:t>第</w:t>
      </w:r>
      <w:r>
        <w:rPr>
          <w:rFonts w:cstheme="minorHAnsi" w:hint="eastAsia"/>
          <w:color w:val="000000" w:themeColor="text1"/>
          <w:szCs w:val="22"/>
          <w:lang w:eastAsia="zh-CN"/>
        </w:rPr>
        <w:t>13</w:t>
      </w:r>
      <w:r>
        <w:rPr>
          <w:rFonts w:cstheme="minorHAnsi" w:hint="eastAsia"/>
          <w:color w:val="000000" w:themeColor="text1"/>
          <w:szCs w:val="22"/>
          <w:lang w:eastAsia="zh-CN"/>
        </w:rPr>
        <w:t>研究组的</w:t>
      </w:r>
      <w:r w:rsidR="00873736" w:rsidRPr="00900551">
        <w:rPr>
          <w:rFonts w:cstheme="minorHAnsi" w:hint="eastAsia"/>
          <w:color w:val="000000" w:themeColor="text1"/>
          <w:szCs w:val="22"/>
          <w:lang w:eastAsia="zh-CN"/>
        </w:rPr>
        <w:t>实用会议信息见</w:t>
      </w:r>
      <w:r w:rsidR="00873736" w:rsidRPr="00900551">
        <w:rPr>
          <w:rFonts w:cstheme="minorHAnsi" w:hint="eastAsia"/>
          <w:b/>
          <w:bCs/>
          <w:color w:val="000000" w:themeColor="text1"/>
          <w:szCs w:val="22"/>
          <w:lang w:eastAsia="zh-CN"/>
        </w:rPr>
        <w:t>附件</w:t>
      </w:r>
      <w:r w:rsidR="00873736" w:rsidRPr="00900551">
        <w:rPr>
          <w:rFonts w:cstheme="minorHAnsi" w:hint="eastAsia"/>
          <w:b/>
          <w:bCs/>
          <w:color w:val="000000" w:themeColor="text1"/>
          <w:szCs w:val="22"/>
          <w:lang w:eastAsia="zh-CN"/>
        </w:rPr>
        <w:t>A</w:t>
      </w:r>
      <w:r w:rsidR="00873736" w:rsidRPr="00900551">
        <w:rPr>
          <w:rFonts w:cstheme="minorHAnsi" w:hint="eastAsia"/>
          <w:color w:val="000000" w:themeColor="text1"/>
          <w:szCs w:val="22"/>
          <w:lang w:eastAsia="zh-CN"/>
        </w:rPr>
        <w:t>。会议</w:t>
      </w:r>
      <w:r w:rsidR="00873736" w:rsidRPr="00900551">
        <w:rPr>
          <w:rFonts w:cstheme="minorHAnsi" w:hint="eastAsia"/>
          <w:b/>
          <w:bCs/>
          <w:color w:val="000000" w:themeColor="text1"/>
          <w:szCs w:val="22"/>
          <w:lang w:eastAsia="zh-CN"/>
        </w:rPr>
        <w:t>议程</w:t>
      </w:r>
      <w:r w:rsidR="00873736" w:rsidRPr="00900551">
        <w:rPr>
          <w:rFonts w:cstheme="minorHAnsi" w:hint="eastAsia"/>
          <w:b/>
          <w:color w:val="000000" w:themeColor="text1"/>
          <w:szCs w:val="22"/>
          <w:lang w:eastAsia="zh-CN"/>
        </w:rPr>
        <w:t>草案</w:t>
      </w:r>
      <w:r w:rsidR="00873736" w:rsidRPr="00900551">
        <w:rPr>
          <w:rFonts w:cstheme="minorHAnsi" w:hint="eastAsia"/>
          <w:b/>
          <w:bCs/>
          <w:color w:val="000000" w:themeColor="text1"/>
          <w:szCs w:val="22"/>
          <w:lang w:eastAsia="zh-CN"/>
        </w:rPr>
        <w:t>和时间计划</w:t>
      </w:r>
      <w:r w:rsidR="00873736" w:rsidRPr="009A630F">
        <w:rPr>
          <w:rFonts w:cstheme="minorHAnsi" w:hint="eastAsia"/>
          <w:color w:val="000000" w:themeColor="text1"/>
          <w:szCs w:val="22"/>
          <w:lang w:eastAsia="zh-CN"/>
        </w:rPr>
        <w:t>草案</w:t>
      </w:r>
      <w:r w:rsidR="00873736" w:rsidRPr="00900551">
        <w:rPr>
          <w:rFonts w:cstheme="minorHAnsi" w:hint="eastAsia"/>
          <w:color w:val="000000" w:themeColor="text1"/>
          <w:szCs w:val="22"/>
          <w:lang w:eastAsia="zh-CN"/>
        </w:rPr>
        <w:t>由第</w:t>
      </w:r>
      <w:r w:rsidR="00873736" w:rsidRPr="00900551">
        <w:rPr>
          <w:rFonts w:cstheme="minorHAnsi" w:hint="eastAsia"/>
          <w:color w:val="000000" w:themeColor="text1"/>
          <w:szCs w:val="22"/>
          <w:lang w:eastAsia="zh-CN"/>
        </w:rPr>
        <w:t>1</w:t>
      </w:r>
      <w:r>
        <w:rPr>
          <w:rFonts w:cstheme="minorHAnsi" w:hint="eastAsia"/>
          <w:color w:val="000000" w:themeColor="text1"/>
          <w:szCs w:val="22"/>
          <w:lang w:eastAsia="zh-CN"/>
        </w:rPr>
        <w:t>3</w:t>
      </w:r>
      <w:r w:rsidR="00873736" w:rsidRPr="00900551">
        <w:rPr>
          <w:rFonts w:cstheme="minorHAnsi" w:hint="eastAsia"/>
          <w:color w:val="000000" w:themeColor="text1"/>
          <w:szCs w:val="22"/>
          <w:lang w:eastAsia="zh-CN"/>
        </w:rPr>
        <w:t>研究组主席</w:t>
      </w:r>
      <w:r w:rsidRPr="00263F04">
        <w:rPr>
          <w:rFonts w:cstheme="minorHAnsi"/>
          <w:color w:val="000000" w:themeColor="text1"/>
          <w:szCs w:val="22"/>
          <w:lang w:eastAsia="zh-CN"/>
        </w:rPr>
        <w:t>Kazunori Tanikawa</w:t>
      </w:r>
      <w:r>
        <w:rPr>
          <w:rFonts w:cstheme="minorHAnsi" w:hint="eastAsia"/>
          <w:color w:val="000000" w:themeColor="text1"/>
          <w:szCs w:val="22"/>
          <w:lang w:eastAsia="zh-CN"/>
        </w:rPr>
        <w:t>先生</w:t>
      </w:r>
      <w:r w:rsidR="00873736" w:rsidRPr="00900551">
        <w:rPr>
          <w:rFonts w:cstheme="minorHAnsi" w:hint="eastAsia"/>
          <w:color w:val="000000" w:themeColor="text1"/>
          <w:szCs w:val="22"/>
          <w:lang w:eastAsia="zh-CN"/>
        </w:rPr>
        <w:t>（</w:t>
      </w:r>
      <w:r>
        <w:rPr>
          <w:rFonts w:cstheme="minorHAnsi" w:hint="eastAsia"/>
          <w:color w:val="000000" w:themeColor="text1"/>
          <w:szCs w:val="22"/>
          <w:lang w:eastAsia="zh-CN"/>
        </w:rPr>
        <w:t>日本</w:t>
      </w:r>
      <w:r w:rsidR="00873736" w:rsidRPr="00900551">
        <w:rPr>
          <w:rFonts w:cstheme="minorHAnsi" w:hint="eastAsia"/>
          <w:color w:val="000000" w:themeColor="text1"/>
          <w:szCs w:val="22"/>
          <w:lang w:eastAsia="zh-CN"/>
        </w:rPr>
        <w:t>）起草，见</w:t>
      </w:r>
      <w:r w:rsidR="00873736" w:rsidRPr="00900551">
        <w:rPr>
          <w:rFonts w:cstheme="minorHAnsi" w:hint="eastAsia"/>
          <w:b/>
          <w:bCs/>
          <w:color w:val="000000" w:themeColor="text1"/>
          <w:szCs w:val="22"/>
          <w:lang w:eastAsia="zh-CN"/>
        </w:rPr>
        <w:t>附件</w:t>
      </w:r>
      <w:r w:rsidR="00873736" w:rsidRPr="00900551">
        <w:rPr>
          <w:rFonts w:cstheme="minorHAnsi"/>
          <w:b/>
          <w:bCs/>
          <w:color w:val="000000" w:themeColor="text1"/>
          <w:szCs w:val="22"/>
          <w:lang w:eastAsia="zh-CN"/>
        </w:rPr>
        <w:t>B</w:t>
      </w:r>
      <w:r w:rsidR="00873736" w:rsidRPr="00900551">
        <w:rPr>
          <w:rFonts w:cstheme="minorHAnsi" w:hint="eastAsia"/>
          <w:color w:val="000000" w:themeColor="text1"/>
          <w:szCs w:val="22"/>
          <w:lang w:eastAsia="zh-CN"/>
        </w:rPr>
        <w:t>。</w:t>
      </w:r>
      <w:r w:rsidR="003E111C" w:rsidRPr="003E111C">
        <w:rPr>
          <w:rFonts w:cstheme="minorHAnsi" w:hint="eastAsia"/>
          <w:color w:val="000000" w:themeColor="text1"/>
          <w:szCs w:val="22"/>
          <w:lang w:eastAsia="zh-CN"/>
        </w:rPr>
        <w:t>对议程的进一步补充和详细的时间计划将作为</w:t>
      </w:r>
      <w:hyperlink r:id="rId12" w:history="1">
        <w:r w:rsidR="003E111C" w:rsidRPr="00E61AB3">
          <w:rPr>
            <w:rStyle w:val="Hyperlink"/>
            <w:lang w:eastAsia="zh-CN"/>
          </w:rPr>
          <w:t>TD1/PLEN</w:t>
        </w:r>
      </w:hyperlink>
      <w:r w:rsidR="003E111C">
        <w:rPr>
          <w:rFonts w:cstheme="minorHAnsi" w:hint="eastAsia"/>
          <w:color w:val="000000" w:themeColor="text1"/>
          <w:szCs w:val="22"/>
          <w:lang w:eastAsia="zh-CN"/>
        </w:rPr>
        <w:t>号文件</w:t>
      </w:r>
      <w:r w:rsidR="003E111C" w:rsidRPr="003E111C">
        <w:rPr>
          <w:rFonts w:cstheme="minorHAnsi" w:hint="eastAsia"/>
          <w:color w:val="000000" w:themeColor="text1"/>
          <w:szCs w:val="22"/>
          <w:lang w:eastAsia="zh-CN"/>
        </w:rPr>
        <w:t>和</w:t>
      </w:r>
      <w:hyperlink r:id="rId13" w:history="1">
        <w:r w:rsidR="003E111C" w:rsidRPr="00E61AB3">
          <w:rPr>
            <w:rStyle w:val="Hyperlink"/>
            <w:szCs w:val="22"/>
            <w:lang w:eastAsia="zh-CN"/>
          </w:rPr>
          <w:t>TD2/PLEN</w:t>
        </w:r>
      </w:hyperlink>
      <w:r w:rsidR="003E111C">
        <w:rPr>
          <w:rFonts w:cstheme="minorHAnsi" w:hint="eastAsia"/>
          <w:color w:val="000000" w:themeColor="text1"/>
          <w:szCs w:val="22"/>
          <w:lang w:eastAsia="zh-CN"/>
        </w:rPr>
        <w:t>号文件</w:t>
      </w:r>
      <w:r w:rsidR="003E111C" w:rsidRPr="003E111C">
        <w:rPr>
          <w:rFonts w:cstheme="minorHAnsi" w:hint="eastAsia"/>
          <w:color w:val="000000" w:themeColor="text1"/>
          <w:szCs w:val="22"/>
          <w:lang w:eastAsia="zh-CN"/>
        </w:rPr>
        <w:t>的修订版在第</w:t>
      </w:r>
      <w:r w:rsidR="003E111C" w:rsidRPr="003E111C">
        <w:rPr>
          <w:rFonts w:cstheme="minorHAnsi" w:hint="eastAsia"/>
          <w:color w:val="000000" w:themeColor="text1"/>
          <w:szCs w:val="22"/>
          <w:lang w:eastAsia="zh-CN"/>
        </w:rPr>
        <w:t>13</w:t>
      </w:r>
      <w:r w:rsidR="003E111C" w:rsidRPr="003E111C">
        <w:rPr>
          <w:rFonts w:cstheme="minorHAnsi" w:hint="eastAsia"/>
          <w:color w:val="000000" w:themeColor="text1"/>
          <w:szCs w:val="22"/>
          <w:lang w:eastAsia="zh-CN"/>
        </w:rPr>
        <w:t>研究组</w:t>
      </w:r>
      <w:r w:rsidR="003E111C">
        <w:fldChar w:fldCharType="begin"/>
      </w:r>
      <w:r w:rsidR="003E111C">
        <w:rPr>
          <w:lang w:eastAsia="zh-CN"/>
        </w:rPr>
        <w:instrText>HYPERLINK "https://www.itu.int/en/ITU-T/studygroups/2025-2028/13/Pages/default.aspx"</w:instrText>
      </w:r>
      <w:r w:rsidR="003E111C">
        <w:fldChar w:fldCharType="separate"/>
      </w:r>
      <w:r w:rsidR="003E111C">
        <w:rPr>
          <w:rStyle w:val="Hyperlink"/>
          <w:rFonts w:hint="eastAsia"/>
          <w:lang w:eastAsia="zh-CN"/>
        </w:rPr>
        <w:t>网站</w:t>
      </w:r>
      <w:r w:rsidR="003E111C">
        <w:rPr>
          <w:rStyle w:val="Hyperlink"/>
          <w:lang w:eastAsia="zh-CN"/>
        </w:rPr>
        <w:fldChar w:fldCharType="end"/>
      </w:r>
      <w:r w:rsidR="003E111C" w:rsidRPr="003E111C">
        <w:rPr>
          <w:rFonts w:cstheme="minorHAnsi" w:hint="eastAsia"/>
          <w:color w:val="000000" w:themeColor="text1"/>
          <w:szCs w:val="22"/>
          <w:lang w:eastAsia="zh-CN"/>
        </w:rPr>
        <w:t>上公布。</w:t>
      </w:r>
    </w:p>
    <w:p w14:paraId="679FDCAE" w14:textId="77777777" w:rsidR="00873736" w:rsidRPr="00900551" w:rsidRDefault="00873736" w:rsidP="00873736">
      <w:pPr>
        <w:pStyle w:val="headingb"/>
        <w:spacing w:after="120"/>
        <w:rPr>
          <w:color w:val="000000" w:themeColor="text1"/>
          <w:lang w:eastAsia="zh-CN"/>
        </w:rPr>
      </w:pPr>
      <w:r w:rsidRPr="00900551">
        <w:rPr>
          <w:rFonts w:cs="Microsoft YaHei" w:hint="eastAsia"/>
          <w:color w:val="000000" w:themeColor="text1"/>
          <w:lang w:eastAsia="zh-CN"/>
        </w:rPr>
        <w:t>重要截止日期：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8167"/>
      </w:tblGrid>
      <w:tr w:rsidR="00873736" w:rsidRPr="00900551" w14:paraId="0CDB7E50" w14:textId="77777777" w:rsidTr="002F3138">
        <w:trPr>
          <w:jc w:val="center"/>
        </w:trPr>
        <w:tc>
          <w:tcPr>
            <w:tcW w:w="995" w:type="pct"/>
            <w:tcBorders>
              <w:top w:val="single" w:sz="4" w:space="0" w:color="auto"/>
              <w:left w:val="single" w:sz="4" w:space="0" w:color="auto"/>
              <w:bottom w:val="single" w:sz="4" w:space="0" w:color="auto"/>
              <w:right w:val="single" w:sz="4" w:space="0" w:color="auto"/>
            </w:tcBorders>
            <w:hideMark/>
          </w:tcPr>
          <w:p w14:paraId="7AE1DE11" w14:textId="614B31B0" w:rsidR="00873736" w:rsidRPr="00D128F7" w:rsidRDefault="00873736" w:rsidP="002F3138">
            <w:pPr>
              <w:pStyle w:val="Tabletext0"/>
              <w:rPr>
                <w:rFonts w:ascii="Calibri" w:eastAsia="SimSun" w:hAnsi="Calibri"/>
                <w:color w:val="000000" w:themeColor="text1"/>
                <w:lang w:val="en-US" w:eastAsia="zh-CN"/>
              </w:rPr>
            </w:pPr>
            <w:r w:rsidRPr="00D128F7">
              <w:rPr>
                <w:rFonts w:ascii="Calibri" w:eastAsia="SimSun" w:hAnsi="Calibri" w:hint="eastAsia"/>
                <w:color w:val="000000" w:themeColor="text1"/>
                <w:lang w:val="en-US" w:eastAsia="zh-CN"/>
              </w:rPr>
              <w:t>202</w:t>
            </w:r>
            <w:r w:rsidR="00263F04">
              <w:rPr>
                <w:rFonts w:ascii="Calibri" w:eastAsia="SimSun" w:hAnsi="Calibri" w:hint="eastAsia"/>
                <w:color w:val="000000" w:themeColor="text1"/>
                <w:lang w:val="en-US" w:eastAsia="zh-CN"/>
              </w:rPr>
              <w:t>5</w:t>
            </w:r>
            <w:r w:rsidRPr="00D128F7">
              <w:rPr>
                <w:rFonts w:ascii="Calibri" w:eastAsia="SimSun" w:hAnsi="Calibri" w:cs="Microsoft YaHei" w:hint="eastAsia"/>
                <w:color w:val="000000" w:themeColor="text1"/>
                <w:lang w:val="en-US" w:eastAsia="zh-CN"/>
              </w:rPr>
              <w:t>年</w:t>
            </w:r>
            <w:r>
              <w:rPr>
                <w:rFonts w:ascii="Calibri" w:eastAsia="SimSun" w:hAnsi="Calibri" w:cs="Microsoft YaHei" w:hint="eastAsia"/>
                <w:color w:val="000000" w:themeColor="text1"/>
                <w:lang w:val="en-US" w:eastAsia="zh-CN"/>
              </w:rPr>
              <w:t>1</w:t>
            </w:r>
            <w:r w:rsidRPr="00D128F7">
              <w:rPr>
                <w:rFonts w:ascii="Calibri" w:eastAsia="SimSun" w:hAnsi="Calibri" w:cs="Microsoft YaHei" w:hint="eastAsia"/>
                <w:color w:val="000000" w:themeColor="text1"/>
                <w:lang w:val="en-US" w:eastAsia="zh-CN"/>
              </w:rPr>
              <w:t>月</w:t>
            </w:r>
            <w:r w:rsidR="00263F04">
              <w:rPr>
                <w:rFonts w:ascii="Calibri" w:eastAsia="SimSun" w:hAnsi="Calibri" w:cs="Microsoft YaHei" w:hint="eastAsia"/>
                <w:color w:val="000000" w:themeColor="text1"/>
                <w:lang w:val="en-US" w:eastAsia="zh-CN"/>
              </w:rPr>
              <w:t>3</w:t>
            </w:r>
            <w:r w:rsidRPr="00D128F7">
              <w:rPr>
                <w:rFonts w:ascii="Calibri" w:eastAsia="SimSun" w:hAnsi="Calibri" w:cs="Microsoft YaHei" w:hint="eastAsia"/>
                <w:color w:val="000000" w:themeColor="text1"/>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1C8747D5" w14:textId="31C21A1F" w:rsidR="00873736" w:rsidRPr="00D128F7" w:rsidRDefault="00873736" w:rsidP="00873736">
            <w:pPr>
              <w:pStyle w:val="Tabletext0"/>
              <w:rPr>
                <w:rFonts w:ascii="Calibri" w:eastAsia="SimSun"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Pr="00D128F7">
              <w:rPr>
                <w:rFonts w:ascii="Calibri" w:eastAsia="SimSun" w:hAnsi="Calibri" w:cs="Microsoft YaHei" w:hint="eastAsia"/>
                <w:color w:val="000000" w:themeColor="text1"/>
                <w:lang w:val="en-US" w:eastAsia="zh-CN"/>
              </w:rPr>
              <w:t>提交需要翻译的</w:t>
            </w:r>
            <w:r w:rsidR="00EA56B2">
              <w:rPr>
                <w:rFonts w:cstheme="minorHAnsi"/>
                <w:szCs w:val="22"/>
                <w:lang w:eastAsia="zh-CN"/>
              </w:rPr>
              <w:fldChar w:fldCharType="begin"/>
            </w:r>
            <w:r w:rsidR="00EA56B2">
              <w:rPr>
                <w:rFonts w:cstheme="minorHAnsi"/>
                <w:szCs w:val="22"/>
                <w:lang w:eastAsia="zh-CN"/>
              </w:rPr>
              <w:instrText>HYPERLINK "https://www.itu.int/net/ITU-T/ddp/Default.aspx?groupid=T25-SG13"</w:instrText>
            </w:r>
            <w:r w:rsidR="00EA56B2">
              <w:rPr>
                <w:rFonts w:cstheme="minorHAnsi"/>
                <w:szCs w:val="22"/>
                <w:lang w:eastAsia="zh-CN"/>
              </w:rPr>
            </w:r>
            <w:r w:rsidR="00EA56B2">
              <w:rPr>
                <w:rFonts w:cstheme="minorHAnsi"/>
                <w:szCs w:val="22"/>
                <w:lang w:eastAsia="zh-CN"/>
              </w:rPr>
              <w:fldChar w:fldCharType="separate"/>
            </w:r>
            <w:r w:rsidR="00263F04" w:rsidRPr="00EA56B2">
              <w:rPr>
                <w:rStyle w:val="Hyperlink"/>
                <w:rFonts w:cstheme="minorHAnsi"/>
                <w:szCs w:val="22"/>
                <w:lang w:eastAsia="zh-CN"/>
              </w:rPr>
              <w:t>ITU-T</w:t>
            </w:r>
            <w:r w:rsidR="00263F04" w:rsidRPr="00EA56B2">
              <w:rPr>
                <w:rStyle w:val="Hyperlink"/>
                <w:rFonts w:ascii="SimSun" w:eastAsia="SimSun" w:hAnsi="SimSun" w:cs="SimSun" w:hint="eastAsia"/>
                <w:szCs w:val="22"/>
                <w:lang w:eastAsia="zh-CN"/>
              </w:rPr>
              <w:t>成员文稿</w:t>
            </w:r>
            <w:r w:rsidR="00EA56B2">
              <w:rPr>
                <w:rFonts w:cstheme="minorHAnsi"/>
                <w:szCs w:val="22"/>
                <w:lang w:eastAsia="zh-CN"/>
              </w:rPr>
              <w:fldChar w:fldCharType="end"/>
            </w:r>
          </w:p>
        </w:tc>
      </w:tr>
      <w:tr w:rsidR="00873736" w:rsidRPr="00900551" w14:paraId="2972833A" w14:textId="77777777" w:rsidTr="002F3138">
        <w:trPr>
          <w:jc w:val="center"/>
        </w:trPr>
        <w:tc>
          <w:tcPr>
            <w:tcW w:w="995" w:type="pct"/>
            <w:tcBorders>
              <w:top w:val="single" w:sz="4" w:space="0" w:color="auto"/>
              <w:left w:val="single" w:sz="4" w:space="0" w:color="auto"/>
              <w:bottom w:val="single" w:sz="4" w:space="0" w:color="auto"/>
              <w:right w:val="single" w:sz="4" w:space="0" w:color="auto"/>
            </w:tcBorders>
            <w:hideMark/>
          </w:tcPr>
          <w:p w14:paraId="5B8984EC" w14:textId="44416D7F" w:rsidR="00873736" w:rsidRPr="00D128F7" w:rsidRDefault="00873736" w:rsidP="002F3138">
            <w:pPr>
              <w:pStyle w:val="Tabletext0"/>
              <w:rPr>
                <w:rFonts w:ascii="Calibri" w:eastAsia="SimSun" w:hAnsi="Calibri"/>
                <w:color w:val="000000" w:themeColor="text1"/>
                <w:lang w:val="en-US" w:eastAsia="zh-CN"/>
              </w:rPr>
            </w:pPr>
            <w:r w:rsidRPr="00D128F7">
              <w:rPr>
                <w:rFonts w:ascii="Calibri" w:eastAsia="SimSun" w:hAnsi="Calibri" w:hint="eastAsia"/>
                <w:color w:val="000000" w:themeColor="text1"/>
                <w:lang w:val="en-US" w:eastAsia="zh-CN"/>
              </w:rPr>
              <w:t>202</w:t>
            </w:r>
            <w:r w:rsidR="00263F04">
              <w:rPr>
                <w:rFonts w:ascii="Calibri" w:eastAsia="SimSun" w:hAnsi="Calibri" w:hint="eastAsia"/>
                <w:color w:val="000000" w:themeColor="text1"/>
                <w:lang w:val="en-US" w:eastAsia="zh-CN"/>
              </w:rPr>
              <w:t>5</w:t>
            </w:r>
            <w:r w:rsidRPr="00D128F7">
              <w:rPr>
                <w:rFonts w:ascii="Calibri" w:eastAsia="SimSun" w:hAnsi="Calibri" w:cs="Microsoft YaHei" w:hint="eastAsia"/>
                <w:color w:val="000000" w:themeColor="text1"/>
                <w:lang w:val="en-US" w:eastAsia="zh-CN"/>
              </w:rPr>
              <w:t>年</w:t>
            </w:r>
            <w:r w:rsidR="00B34B14">
              <w:rPr>
                <w:rFonts w:ascii="Calibri" w:eastAsia="SimSun" w:hAnsi="Calibri" w:cs="Microsoft YaHei" w:hint="eastAsia"/>
                <w:color w:val="000000" w:themeColor="text1"/>
                <w:lang w:val="en-US" w:eastAsia="zh-CN"/>
              </w:rPr>
              <w:t>1</w:t>
            </w:r>
            <w:r w:rsidRPr="00D128F7">
              <w:rPr>
                <w:rFonts w:ascii="Calibri" w:eastAsia="SimSun" w:hAnsi="Calibri" w:cs="Microsoft YaHei" w:hint="eastAsia"/>
                <w:color w:val="000000" w:themeColor="text1"/>
                <w:lang w:val="en-US" w:eastAsia="zh-CN"/>
              </w:rPr>
              <w:t>月</w:t>
            </w:r>
            <w:r w:rsidR="00263F04">
              <w:rPr>
                <w:rFonts w:ascii="Calibri" w:eastAsia="SimSun" w:hAnsi="Calibri" w:cs="Microsoft YaHei" w:hint="eastAsia"/>
                <w:color w:val="000000" w:themeColor="text1"/>
                <w:lang w:val="en-US" w:eastAsia="zh-CN"/>
              </w:rPr>
              <w:t>20</w:t>
            </w:r>
            <w:r w:rsidRPr="00D128F7">
              <w:rPr>
                <w:rFonts w:ascii="Calibri" w:eastAsia="SimSun" w:hAnsi="Calibri" w:cs="Microsoft YaHei" w:hint="eastAsia"/>
                <w:color w:val="000000" w:themeColor="text1"/>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90BEC3D" w14:textId="6FD1D6CF" w:rsidR="00873736" w:rsidRPr="00263F04" w:rsidRDefault="00873736" w:rsidP="00263F04">
            <w:pPr>
              <w:pStyle w:val="Tabletext0"/>
              <w:ind w:left="284" w:hanging="284"/>
              <w:rPr>
                <w:rFonts w:ascii="Calibri" w:eastAsia="SimSun" w:hAnsi="Calibri"/>
                <w:color w:val="000000" w:themeColor="text1"/>
                <w:szCs w:val="24"/>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Pr="00D128F7">
              <w:rPr>
                <w:rFonts w:ascii="Calibri" w:eastAsia="SimSun" w:hAnsi="Calibri" w:hint="eastAsia"/>
                <w:color w:val="000000" w:themeColor="text1"/>
                <w:sz w:val="22"/>
                <w:szCs w:val="22"/>
                <w:lang w:eastAsia="zh-CN"/>
              </w:rPr>
              <w:t>提交</w:t>
            </w:r>
            <w:r w:rsidRPr="00D128F7">
              <w:rPr>
                <w:rFonts w:ascii="Calibri" w:eastAsia="SimSun" w:hAnsi="Calibri" w:hint="eastAsia"/>
                <w:color w:val="000000" w:themeColor="text1"/>
                <w:lang w:val="en-US" w:eastAsia="zh-CN"/>
              </w:rPr>
              <w:t>与会补贴申请（通过</w:t>
            </w:r>
            <w:r w:rsidR="00263F04">
              <w:fldChar w:fldCharType="begin"/>
            </w:r>
            <w:r w:rsidR="00263F04">
              <w:rPr>
                <w:lang w:eastAsia="zh-CN"/>
              </w:rPr>
              <w:instrText>HYPERLINK "https://www.itu.int/en/ITU-T/studygroups/2025-2028/13/Pages/default.aspx"</w:instrText>
            </w:r>
            <w:r w:rsidR="00263F04">
              <w:fldChar w:fldCharType="separate"/>
            </w:r>
            <w:r w:rsidR="00263F04">
              <w:rPr>
                <w:rStyle w:val="Hyperlink"/>
                <w:rFonts w:ascii="SimSun" w:eastAsia="SimSun" w:hAnsi="SimSun" w:cs="SimSun" w:hint="eastAsia"/>
                <w:szCs w:val="22"/>
                <w:lang w:eastAsia="zh-CN"/>
              </w:rPr>
              <w:t>研究组主页</w:t>
            </w:r>
            <w:r w:rsidR="00263F04">
              <w:rPr>
                <w:rStyle w:val="Hyperlink"/>
                <w:rFonts w:ascii="SimSun" w:eastAsia="SimSun" w:hAnsi="SimSun" w:cs="SimSun"/>
                <w:szCs w:val="22"/>
                <w:lang w:eastAsia="zh-CN"/>
              </w:rPr>
              <w:fldChar w:fldCharType="end"/>
            </w:r>
            <w:r w:rsidRPr="00D128F7">
              <w:rPr>
                <w:rFonts w:ascii="Calibri" w:eastAsia="SimSun" w:hAnsi="Calibri" w:hint="eastAsia"/>
                <w:color w:val="000000" w:themeColor="text1"/>
                <w:lang w:val="en-US" w:eastAsia="zh-CN"/>
              </w:rPr>
              <w:t>上</w:t>
            </w:r>
            <w:r w:rsidR="00B34B14">
              <w:rPr>
                <w:rFonts w:ascii="Calibri" w:eastAsia="SimSun" w:hAnsi="Calibri" w:hint="eastAsia"/>
                <w:color w:val="000000" w:themeColor="text1"/>
                <w:lang w:val="en-US" w:eastAsia="zh-CN"/>
              </w:rPr>
              <w:t>提供</w:t>
            </w:r>
            <w:r w:rsidRPr="00D128F7">
              <w:rPr>
                <w:rFonts w:ascii="Calibri" w:eastAsia="SimSun" w:hAnsi="Calibri" w:hint="eastAsia"/>
                <w:color w:val="000000" w:themeColor="text1"/>
                <w:lang w:val="en-US" w:eastAsia="zh-CN"/>
              </w:rPr>
              <w:t>的表格，详情见附件</w:t>
            </w:r>
            <w:r w:rsidRPr="00D128F7">
              <w:rPr>
                <w:rFonts w:ascii="Calibri" w:eastAsia="SimSun" w:hAnsi="Calibri" w:hint="eastAsia"/>
                <w:color w:val="000000" w:themeColor="text1"/>
                <w:lang w:val="en-US" w:eastAsia="zh-CN"/>
              </w:rPr>
              <w:t>A</w:t>
            </w:r>
            <w:r w:rsidRPr="00D128F7">
              <w:rPr>
                <w:rFonts w:ascii="Calibri" w:eastAsia="SimSun" w:hAnsi="Calibri" w:hint="eastAsia"/>
                <w:color w:val="000000" w:themeColor="text1"/>
                <w:szCs w:val="24"/>
                <w:lang w:val="en-US" w:eastAsia="zh-CN"/>
              </w:rPr>
              <w:t>）</w:t>
            </w:r>
          </w:p>
        </w:tc>
      </w:tr>
      <w:tr w:rsidR="00873736" w:rsidRPr="00900551" w14:paraId="728D2E09" w14:textId="77777777" w:rsidTr="002F3138">
        <w:trPr>
          <w:jc w:val="center"/>
        </w:trPr>
        <w:tc>
          <w:tcPr>
            <w:tcW w:w="995" w:type="pct"/>
            <w:tcBorders>
              <w:top w:val="single" w:sz="4" w:space="0" w:color="auto"/>
              <w:left w:val="single" w:sz="4" w:space="0" w:color="auto"/>
              <w:bottom w:val="single" w:sz="4" w:space="0" w:color="auto"/>
              <w:right w:val="single" w:sz="4" w:space="0" w:color="auto"/>
            </w:tcBorders>
            <w:hideMark/>
          </w:tcPr>
          <w:p w14:paraId="29212236" w14:textId="44319783" w:rsidR="00873736" w:rsidRPr="00D128F7" w:rsidRDefault="00873736" w:rsidP="002F3138">
            <w:pPr>
              <w:pStyle w:val="Tabletext0"/>
              <w:rPr>
                <w:rFonts w:ascii="Calibri" w:eastAsia="SimSun" w:hAnsi="Calibri"/>
                <w:color w:val="000000" w:themeColor="text1"/>
                <w:lang w:val="en-US" w:eastAsia="zh-CN"/>
              </w:rPr>
            </w:pPr>
            <w:r w:rsidRPr="00D128F7">
              <w:rPr>
                <w:rFonts w:ascii="Calibri" w:eastAsia="SimSun" w:hAnsi="Calibri" w:hint="eastAsia"/>
                <w:color w:val="000000" w:themeColor="text1"/>
                <w:lang w:val="en-US" w:eastAsia="zh-CN"/>
              </w:rPr>
              <w:t>202</w:t>
            </w:r>
            <w:r w:rsidR="00263F04">
              <w:rPr>
                <w:rFonts w:ascii="Calibri" w:eastAsia="SimSun" w:hAnsi="Calibri" w:hint="eastAsia"/>
                <w:color w:val="000000" w:themeColor="text1"/>
                <w:lang w:val="en-US" w:eastAsia="zh-CN"/>
              </w:rPr>
              <w:t>5</w:t>
            </w:r>
            <w:r w:rsidRPr="00D128F7">
              <w:rPr>
                <w:rFonts w:ascii="Calibri" w:eastAsia="SimSun" w:hAnsi="Calibri" w:cs="Microsoft YaHei" w:hint="eastAsia"/>
                <w:color w:val="000000" w:themeColor="text1"/>
                <w:lang w:val="en-US" w:eastAsia="zh-CN"/>
              </w:rPr>
              <w:t>年</w:t>
            </w:r>
            <w:r w:rsidR="00B34B14">
              <w:rPr>
                <w:rFonts w:ascii="Calibri" w:eastAsia="SimSun" w:hAnsi="Calibri" w:cs="Microsoft YaHei" w:hint="eastAsia"/>
                <w:color w:val="000000" w:themeColor="text1"/>
                <w:lang w:val="en-US" w:eastAsia="zh-CN"/>
              </w:rPr>
              <w:t>2</w:t>
            </w:r>
            <w:r w:rsidRPr="00D128F7">
              <w:rPr>
                <w:rFonts w:ascii="Calibri" w:eastAsia="SimSun" w:hAnsi="Calibri" w:cs="Microsoft YaHei" w:hint="eastAsia"/>
                <w:color w:val="000000" w:themeColor="text1"/>
                <w:lang w:val="en-US" w:eastAsia="zh-CN"/>
              </w:rPr>
              <w:t>月</w:t>
            </w:r>
            <w:r w:rsidR="00263F04">
              <w:rPr>
                <w:rFonts w:ascii="Calibri" w:eastAsia="SimSun" w:hAnsi="Calibri" w:cs="Microsoft YaHei" w:hint="eastAsia"/>
                <w:color w:val="000000" w:themeColor="text1"/>
                <w:lang w:val="en-US" w:eastAsia="zh-CN"/>
              </w:rPr>
              <w:t>3</w:t>
            </w:r>
            <w:r w:rsidRPr="00D128F7">
              <w:rPr>
                <w:rFonts w:ascii="Calibri" w:eastAsia="SimSun" w:hAnsi="Calibri" w:cs="Microsoft YaHei" w:hint="eastAsia"/>
                <w:color w:val="000000" w:themeColor="text1"/>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772A38CC" w14:textId="4EE5961C" w:rsidR="00873736" w:rsidRPr="00D128F7" w:rsidRDefault="00873736" w:rsidP="002F3138">
            <w:pPr>
              <w:pStyle w:val="Tabletext0"/>
              <w:ind w:left="284" w:hanging="284"/>
              <w:rPr>
                <w:rFonts w:ascii="Calibri" w:eastAsia="SimSun"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Pr="00D128F7">
              <w:rPr>
                <w:rFonts w:ascii="Calibri" w:eastAsia="SimSun" w:hAnsi="Calibri" w:hint="eastAsia"/>
                <w:color w:val="000000" w:themeColor="text1"/>
                <w:lang w:val="en-US" w:eastAsia="zh-CN"/>
              </w:rPr>
              <w:t>预注册（</w:t>
            </w:r>
            <w:r w:rsidRPr="00D128F7">
              <w:rPr>
                <w:rFonts w:ascii="Calibri" w:eastAsia="SimSun" w:hAnsi="Calibri" w:hint="eastAsia"/>
                <w:color w:val="000000" w:themeColor="text1"/>
                <w:szCs w:val="24"/>
                <w:lang w:val="en-US" w:eastAsia="zh-CN"/>
              </w:rPr>
              <w:t>通过</w:t>
            </w:r>
            <w:hyperlink r:id="rId14" w:history="1">
              <w:r w:rsidR="00263F04">
                <w:rPr>
                  <w:rStyle w:val="Hyperlink"/>
                  <w:rFonts w:ascii="SimSun" w:eastAsia="SimSun" w:hAnsi="SimSun" w:cs="SimSun" w:hint="eastAsia"/>
                  <w:szCs w:val="22"/>
                  <w:lang w:eastAsia="zh-CN"/>
                </w:rPr>
                <w:t>研究组主页</w:t>
              </w:r>
            </w:hyperlink>
            <w:r w:rsidRPr="00D128F7">
              <w:rPr>
                <w:rFonts w:ascii="Calibri" w:eastAsia="SimSun" w:hAnsi="Calibri" w:hint="eastAsia"/>
                <w:color w:val="000000" w:themeColor="text1"/>
                <w:lang w:val="en-US" w:eastAsia="zh-CN"/>
              </w:rPr>
              <w:t>上提供的在线注册表格）</w:t>
            </w:r>
          </w:p>
          <w:p w14:paraId="29D1D961" w14:textId="77777777" w:rsidR="00873736" w:rsidRPr="00D128F7" w:rsidRDefault="00873736" w:rsidP="002F3138">
            <w:pPr>
              <w:pStyle w:val="Tabletext0"/>
              <w:rPr>
                <w:rFonts w:ascii="Calibri" w:eastAsia="SimSun"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Pr="00D128F7">
              <w:rPr>
                <w:rFonts w:ascii="Calibri" w:eastAsia="SimSun" w:hAnsi="Calibri" w:hint="eastAsia"/>
                <w:color w:val="000000" w:themeColor="text1"/>
                <w:lang w:val="en-US" w:eastAsia="zh-CN"/>
              </w:rPr>
              <w:t>提交签证协办函申请</w:t>
            </w:r>
            <w:r w:rsidRPr="00D128F7">
              <w:rPr>
                <w:rFonts w:ascii="Calibri" w:eastAsia="SimSun" w:hAnsi="Calibri"/>
                <w:color w:val="000000" w:themeColor="text1"/>
                <w:szCs w:val="24"/>
                <w:lang w:val="en-US" w:eastAsia="zh-CN"/>
              </w:rPr>
              <w:t>（通过在线注册表</w:t>
            </w:r>
            <w:r w:rsidRPr="00D128F7">
              <w:rPr>
                <w:rFonts w:ascii="Calibri" w:eastAsia="SimSun" w:hAnsi="Calibri" w:hint="eastAsia"/>
                <w:color w:val="000000" w:themeColor="text1"/>
                <w:szCs w:val="24"/>
                <w:lang w:val="en-US" w:eastAsia="zh-CN"/>
              </w:rPr>
              <w:t>格</w:t>
            </w:r>
            <w:r w:rsidRPr="00D128F7">
              <w:rPr>
                <w:rFonts w:ascii="Calibri" w:eastAsia="SimSun" w:hAnsi="Calibri"/>
                <w:color w:val="000000" w:themeColor="text1"/>
                <w:szCs w:val="24"/>
                <w:lang w:val="en-US" w:eastAsia="zh-CN"/>
              </w:rPr>
              <w:t>进行；详情见附件</w:t>
            </w:r>
            <w:r w:rsidRPr="00D128F7">
              <w:rPr>
                <w:rFonts w:ascii="Calibri" w:eastAsia="SimSun" w:hAnsi="Calibri"/>
                <w:color w:val="000000" w:themeColor="text1"/>
                <w:szCs w:val="24"/>
                <w:lang w:val="en-US" w:eastAsia="zh-CN"/>
              </w:rPr>
              <w:t>A</w:t>
            </w:r>
            <w:r w:rsidRPr="00D128F7">
              <w:rPr>
                <w:rFonts w:ascii="Calibri" w:eastAsia="SimSun" w:hAnsi="Calibri"/>
                <w:color w:val="000000" w:themeColor="text1"/>
                <w:szCs w:val="24"/>
                <w:lang w:val="en-US" w:eastAsia="zh-CN"/>
              </w:rPr>
              <w:t>）</w:t>
            </w:r>
          </w:p>
        </w:tc>
      </w:tr>
      <w:tr w:rsidR="00263F04" w:rsidRPr="00900551" w14:paraId="25106692" w14:textId="77777777" w:rsidTr="002F3138">
        <w:trPr>
          <w:jc w:val="center"/>
        </w:trPr>
        <w:tc>
          <w:tcPr>
            <w:tcW w:w="995" w:type="pct"/>
            <w:tcBorders>
              <w:top w:val="single" w:sz="4" w:space="0" w:color="auto"/>
              <w:left w:val="single" w:sz="4" w:space="0" w:color="auto"/>
              <w:bottom w:val="single" w:sz="4" w:space="0" w:color="auto"/>
              <w:right w:val="single" w:sz="4" w:space="0" w:color="auto"/>
            </w:tcBorders>
          </w:tcPr>
          <w:p w14:paraId="7CC7AE30" w14:textId="19F4815C" w:rsidR="00263F04" w:rsidRPr="00D128F7" w:rsidRDefault="00263F04" w:rsidP="002F3138">
            <w:pPr>
              <w:pStyle w:val="Tabletext0"/>
              <w:rPr>
                <w:rFonts w:ascii="Calibri" w:eastAsia="SimSun" w:hAnsi="Calibri"/>
                <w:color w:val="000000" w:themeColor="text1"/>
                <w:lang w:val="en-US" w:eastAsia="zh-CN"/>
              </w:rPr>
            </w:pPr>
            <w:r w:rsidRPr="00263F04">
              <w:rPr>
                <w:rFonts w:ascii="Calibri" w:eastAsia="SimSun" w:hAnsi="Calibri" w:hint="eastAsia"/>
                <w:color w:val="000000" w:themeColor="text1"/>
                <w:lang w:val="en-US" w:eastAsia="zh-CN"/>
              </w:rPr>
              <w:t>2025</w:t>
            </w:r>
            <w:r w:rsidRPr="00263F04">
              <w:rPr>
                <w:rFonts w:ascii="Calibri" w:eastAsia="SimSun" w:hAnsi="Calibri" w:hint="eastAsia"/>
                <w:color w:val="000000" w:themeColor="text1"/>
                <w:lang w:val="en-US" w:eastAsia="zh-CN"/>
              </w:rPr>
              <w:t>年</w:t>
            </w:r>
            <w:r w:rsidRPr="00263F04">
              <w:rPr>
                <w:rFonts w:ascii="Calibri" w:eastAsia="SimSun" w:hAnsi="Calibri" w:hint="eastAsia"/>
                <w:color w:val="000000" w:themeColor="text1"/>
                <w:lang w:val="en-US" w:eastAsia="zh-CN"/>
              </w:rPr>
              <w:t>2</w:t>
            </w:r>
            <w:r w:rsidRPr="00263F04">
              <w:rPr>
                <w:rFonts w:ascii="Calibri" w:eastAsia="SimSun" w:hAnsi="Calibri" w:hint="eastAsia"/>
                <w:color w:val="000000" w:themeColor="text1"/>
                <w:lang w:val="en-US" w:eastAsia="zh-CN"/>
              </w:rPr>
              <w:t>月</w:t>
            </w:r>
            <w:r>
              <w:rPr>
                <w:rFonts w:ascii="Calibri" w:eastAsia="SimSun" w:hAnsi="Calibri" w:hint="eastAsia"/>
                <w:color w:val="000000" w:themeColor="text1"/>
                <w:lang w:val="en-US" w:eastAsia="zh-CN"/>
              </w:rPr>
              <w:t>18</w:t>
            </w:r>
            <w:r w:rsidRPr="00263F04">
              <w:rPr>
                <w:rFonts w:ascii="Calibri" w:eastAsia="SimSun" w:hAnsi="Calibri" w:hint="eastAsia"/>
                <w:color w:val="000000" w:themeColor="text1"/>
                <w:lang w:val="en-US" w:eastAsia="zh-CN"/>
              </w:rPr>
              <w:t>日</w:t>
            </w:r>
          </w:p>
        </w:tc>
        <w:tc>
          <w:tcPr>
            <w:tcW w:w="4005" w:type="pct"/>
            <w:tcBorders>
              <w:top w:val="single" w:sz="4" w:space="0" w:color="auto"/>
              <w:left w:val="single" w:sz="4" w:space="0" w:color="auto"/>
              <w:bottom w:val="single" w:sz="4" w:space="0" w:color="auto"/>
              <w:right w:val="single" w:sz="4" w:space="0" w:color="auto"/>
            </w:tcBorders>
          </w:tcPr>
          <w:p w14:paraId="13725AC1" w14:textId="7280FB7F" w:rsidR="00263F04" w:rsidRPr="00263F04" w:rsidRDefault="00263F04" w:rsidP="002F3138">
            <w:pPr>
              <w:pStyle w:val="Tabletext0"/>
              <w:ind w:left="284" w:hanging="284"/>
              <w:rPr>
                <w:rFonts w:ascii="Calibri" w:eastAsia="SimSun" w:hAnsi="Calibri"/>
                <w:b/>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hyperlink r:id="rId15" w:history="1">
              <w:r w:rsidRPr="00EA56B2">
                <w:rPr>
                  <w:rStyle w:val="Hyperlink"/>
                  <w:rFonts w:ascii="SimSun" w:eastAsia="SimSun" w:hAnsi="SimSun" w:cs="SimSun" w:hint="eastAsia"/>
                  <w:szCs w:val="22"/>
                  <w:lang w:val="fr-CH" w:eastAsia="zh-CN"/>
                </w:rPr>
                <w:t>提交</w:t>
              </w:r>
              <w:r w:rsidRPr="00EA56B2">
                <w:rPr>
                  <w:rStyle w:val="Hyperlink"/>
                  <w:rFonts w:ascii="Calibri" w:eastAsia="SimSun" w:hAnsi="Calibri" w:cs="Calibri"/>
                  <w:szCs w:val="22"/>
                  <w:lang w:val="en-US" w:eastAsia="zh-CN"/>
                </w:rPr>
                <w:t>ITU-T</w:t>
              </w:r>
              <w:r w:rsidRPr="00EA56B2">
                <w:rPr>
                  <w:rStyle w:val="Hyperlink"/>
                  <w:rFonts w:ascii="SimSun" w:eastAsia="SimSun" w:hAnsi="SimSun" w:cs="SimSun" w:hint="eastAsia"/>
                  <w:szCs w:val="22"/>
                  <w:lang w:val="fr-CH" w:eastAsia="zh-CN"/>
                </w:rPr>
                <w:t>成员文稿</w:t>
              </w:r>
              <w:r w:rsidRPr="00EA56B2">
                <w:rPr>
                  <w:rStyle w:val="Hyperlink"/>
                  <w:rFonts w:ascii="SimSun" w:eastAsia="SimSun" w:hAnsi="SimSun" w:cs="SimSun" w:hint="eastAsia"/>
                  <w:szCs w:val="22"/>
                  <w:lang w:val="en-US" w:eastAsia="zh-CN"/>
                </w:rPr>
                <w:t>（</w:t>
              </w:r>
              <w:r w:rsidRPr="00EA56B2">
                <w:rPr>
                  <w:rStyle w:val="Hyperlink"/>
                  <w:rFonts w:ascii="SimSun" w:eastAsia="SimSun" w:hAnsi="SimSun" w:cs="SimSun" w:hint="eastAsia"/>
                  <w:szCs w:val="22"/>
                  <w:lang w:val="fr-CH" w:eastAsia="zh-CN"/>
                </w:rPr>
                <w:t>通过文件直传</w:t>
              </w:r>
              <w:r w:rsidRPr="00EA56B2">
                <w:rPr>
                  <w:rStyle w:val="Hyperlink"/>
                  <w:rFonts w:ascii="SimSun" w:eastAsia="SimSun" w:hAnsi="SimSun" w:cs="SimSun" w:hint="eastAsia"/>
                  <w:szCs w:val="22"/>
                  <w:lang w:val="en-US" w:eastAsia="zh-CN"/>
                </w:rPr>
                <w:t>）</w:t>
              </w:r>
            </w:hyperlink>
          </w:p>
        </w:tc>
      </w:tr>
      <w:tr w:rsidR="00873736" w:rsidRPr="00900551" w14:paraId="5548F8D2" w14:textId="77777777" w:rsidTr="002F3138">
        <w:trPr>
          <w:jc w:val="center"/>
        </w:trPr>
        <w:tc>
          <w:tcPr>
            <w:tcW w:w="995" w:type="pct"/>
            <w:tcBorders>
              <w:top w:val="single" w:sz="4" w:space="0" w:color="auto"/>
              <w:left w:val="single" w:sz="4" w:space="0" w:color="auto"/>
              <w:bottom w:val="single" w:sz="4" w:space="0" w:color="auto"/>
              <w:right w:val="single" w:sz="4" w:space="0" w:color="auto"/>
            </w:tcBorders>
            <w:hideMark/>
          </w:tcPr>
          <w:p w14:paraId="2D2BFA45" w14:textId="2D763695" w:rsidR="00873736" w:rsidRPr="00D128F7" w:rsidRDefault="00873736" w:rsidP="002F3138">
            <w:pPr>
              <w:pStyle w:val="Tabletext0"/>
              <w:rPr>
                <w:rFonts w:ascii="Calibri" w:eastAsia="SimSun" w:hAnsi="Calibri"/>
                <w:color w:val="000000" w:themeColor="text1"/>
                <w:lang w:val="en-US" w:eastAsia="zh-CN"/>
              </w:rPr>
            </w:pPr>
            <w:r w:rsidRPr="00D128F7">
              <w:rPr>
                <w:rFonts w:ascii="Calibri" w:eastAsia="SimSun" w:hAnsi="Calibri" w:hint="eastAsia"/>
                <w:color w:val="000000" w:themeColor="text1"/>
                <w:lang w:val="en-US" w:eastAsia="zh-CN"/>
              </w:rPr>
              <w:t>202</w:t>
            </w:r>
            <w:r w:rsidR="00B34B14">
              <w:rPr>
                <w:rFonts w:ascii="Calibri" w:eastAsia="SimSun" w:hAnsi="Calibri" w:hint="eastAsia"/>
                <w:color w:val="000000" w:themeColor="text1"/>
                <w:lang w:val="en-US" w:eastAsia="zh-CN"/>
              </w:rPr>
              <w:t>5</w:t>
            </w:r>
            <w:r w:rsidRPr="00D128F7">
              <w:rPr>
                <w:rFonts w:ascii="Calibri" w:eastAsia="SimSun" w:hAnsi="Calibri" w:cs="Microsoft YaHei" w:hint="eastAsia"/>
                <w:color w:val="000000" w:themeColor="text1"/>
                <w:lang w:val="en-US" w:eastAsia="zh-CN"/>
              </w:rPr>
              <w:t>年</w:t>
            </w:r>
            <w:r w:rsidR="00263F04">
              <w:rPr>
                <w:rFonts w:ascii="Calibri" w:eastAsia="SimSun" w:hAnsi="Calibri" w:cs="Microsoft YaHei" w:hint="eastAsia"/>
                <w:color w:val="000000" w:themeColor="text1"/>
                <w:lang w:val="en-US" w:eastAsia="zh-CN"/>
              </w:rPr>
              <w:t>2</w:t>
            </w:r>
            <w:r w:rsidRPr="00D128F7">
              <w:rPr>
                <w:rFonts w:ascii="Calibri" w:eastAsia="SimSun" w:hAnsi="Calibri" w:cs="Microsoft YaHei" w:hint="eastAsia"/>
                <w:color w:val="000000" w:themeColor="text1"/>
                <w:lang w:val="en-US" w:eastAsia="zh-CN"/>
              </w:rPr>
              <w:t>月</w:t>
            </w:r>
            <w:r w:rsidR="00263F04">
              <w:rPr>
                <w:rFonts w:ascii="Calibri" w:eastAsia="SimSun" w:hAnsi="Calibri" w:cs="Microsoft YaHei" w:hint="eastAsia"/>
                <w:color w:val="000000" w:themeColor="text1"/>
                <w:lang w:val="en-US" w:eastAsia="zh-CN"/>
              </w:rPr>
              <w:t>19</w:t>
            </w:r>
            <w:r w:rsidRPr="00D128F7">
              <w:rPr>
                <w:rFonts w:ascii="Calibri" w:eastAsia="SimSun" w:hAnsi="Calibri" w:cs="Microsoft YaHei" w:hint="eastAsia"/>
                <w:color w:val="000000" w:themeColor="text1"/>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B2CEB3B" w14:textId="247A3F87" w:rsidR="00E7159A" w:rsidRPr="00E7159A" w:rsidRDefault="00E7159A" w:rsidP="002F3138">
            <w:pPr>
              <w:pStyle w:val="Tabletext0"/>
              <w:rPr>
                <w:rFonts w:ascii="Calibri" w:eastAsiaTheme="minorEastAsia"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Pr="00E7159A">
              <w:rPr>
                <w:rFonts w:ascii="Calibri" w:eastAsiaTheme="minorEastAsia" w:hAnsi="Calibri" w:hint="eastAsia"/>
                <w:color w:val="000000" w:themeColor="text1"/>
                <w:lang w:val="en-US" w:eastAsia="zh-CN"/>
              </w:rPr>
              <w:t>提交</w:t>
            </w:r>
            <w:r>
              <w:fldChar w:fldCharType="begin"/>
            </w:r>
            <w:r>
              <w:instrText>HYPERLINK "https://www.itu.int/md/T22-TSB-CIR-0238/en"</w:instrText>
            </w:r>
            <w:r>
              <w:fldChar w:fldCharType="separate"/>
            </w:r>
            <w:r w:rsidRPr="00E7159A">
              <w:rPr>
                <w:rStyle w:val="Hyperlink"/>
                <w:rFonts w:ascii="Calibri" w:eastAsia="SimSun" w:hAnsi="Calibri" w:cs="Calibri"/>
                <w:szCs w:val="22"/>
                <w:lang w:val="en-US"/>
              </w:rPr>
              <w:t>电信标准化局第</w:t>
            </w:r>
            <w:r w:rsidRPr="00E7159A">
              <w:rPr>
                <w:rStyle w:val="Hyperlink"/>
                <w:rFonts w:ascii="Calibri" w:eastAsia="SimSun" w:hAnsi="Calibri" w:cs="Calibri"/>
                <w:szCs w:val="22"/>
                <w:lang w:val="en-US"/>
              </w:rPr>
              <w:t>238</w:t>
            </w:r>
            <w:r w:rsidRPr="00E7159A">
              <w:rPr>
                <w:rStyle w:val="Hyperlink"/>
                <w:rFonts w:ascii="Calibri" w:eastAsia="SimSun" w:hAnsi="Calibri" w:cs="Calibri"/>
                <w:szCs w:val="22"/>
                <w:lang w:val="en-US"/>
              </w:rPr>
              <w:t>号通函</w:t>
            </w:r>
            <w:r>
              <w:rPr>
                <w:rStyle w:val="Hyperlink"/>
                <w:rFonts w:ascii="Calibri" w:eastAsia="SimSun" w:hAnsi="Calibri" w:cs="Calibri"/>
                <w:szCs w:val="22"/>
                <w:lang w:val="en-US"/>
              </w:rPr>
              <w:fldChar w:fldCharType="end"/>
            </w:r>
            <w:r w:rsidRPr="00E7159A">
              <w:rPr>
                <w:rFonts w:ascii="Calibri" w:eastAsiaTheme="minorEastAsia" w:hAnsi="Calibri" w:hint="eastAsia"/>
                <w:color w:val="000000" w:themeColor="text1"/>
                <w:lang w:val="en-US" w:eastAsia="zh-CN"/>
              </w:rPr>
              <w:t>附件</w:t>
            </w:r>
            <w:r w:rsidRPr="00E7159A">
              <w:rPr>
                <w:rFonts w:ascii="Calibri" w:eastAsiaTheme="minorEastAsia" w:hAnsi="Calibri" w:hint="eastAsia"/>
                <w:color w:val="000000" w:themeColor="text1"/>
                <w:lang w:val="en-US" w:eastAsia="zh-CN"/>
              </w:rPr>
              <w:t>2</w:t>
            </w:r>
            <w:r w:rsidRPr="00E7159A">
              <w:rPr>
                <w:rFonts w:ascii="Calibri" w:eastAsiaTheme="minorEastAsia" w:hAnsi="Calibri" w:hint="eastAsia"/>
                <w:color w:val="000000" w:themeColor="text1"/>
                <w:lang w:val="en-US" w:eastAsia="zh-CN"/>
              </w:rPr>
              <w:t>中关于</w:t>
            </w:r>
            <w:r w:rsidRPr="00E7159A">
              <w:rPr>
                <w:rFonts w:ascii="Calibri" w:eastAsiaTheme="minorEastAsia" w:hAnsi="Calibri" w:hint="eastAsia"/>
                <w:color w:val="000000" w:themeColor="text1"/>
                <w:lang w:val="en-US" w:eastAsia="zh-CN"/>
              </w:rPr>
              <w:t>TAP</w:t>
            </w:r>
            <w:r w:rsidRPr="00E7159A">
              <w:rPr>
                <w:rFonts w:ascii="Calibri" w:eastAsiaTheme="minorEastAsia" w:hAnsi="Calibri" w:hint="eastAsia"/>
                <w:color w:val="000000" w:themeColor="text1"/>
                <w:lang w:val="en-US" w:eastAsia="zh-CN"/>
              </w:rPr>
              <w:t>成员国就确定的</w:t>
            </w:r>
            <w:r w:rsidRPr="00E7159A">
              <w:rPr>
                <w:rFonts w:ascii="Calibri" w:eastAsiaTheme="minorEastAsia" w:hAnsi="Calibri" w:hint="eastAsia"/>
                <w:color w:val="000000" w:themeColor="text1"/>
                <w:lang w:val="en-US" w:eastAsia="zh-CN"/>
              </w:rPr>
              <w:t>ITU-T Y.2348</w:t>
            </w:r>
            <w:r w:rsidRPr="00E7159A">
              <w:rPr>
                <w:rFonts w:ascii="Calibri" w:eastAsiaTheme="minorEastAsia" w:hAnsi="Calibri" w:hint="eastAsia"/>
                <w:color w:val="000000" w:themeColor="text1"/>
                <w:lang w:val="en-US" w:eastAsia="zh-CN"/>
              </w:rPr>
              <w:t>（原</w:t>
            </w:r>
            <w:r w:rsidRPr="00E7159A">
              <w:rPr>
                <w:rFonts w:ascii="Calibri" w:eastAsiaTheme="minorEastAsia" w:hAnsi="Calibri" w:hint="eastAsia"/>
                <w:color w:val="000000" w:themeColor="text1"/>
                <w:lang w:val="en-US" w:eastAsia="zh-CN"/>
              </w:rPr>
              <w:t>Y.NRS-DLT-arch</w:t>
            </w:r>
            <w:r w:rsidRPr="00E7159A">
              <w:rPr>
                <w:rFonts w:ascii="Calibri" w:eastAsiaTheme="minorEastAsia" w:hAnsi="Calibri" w:hint="eastAsia"/>
                <w:color w:val="000000" w:themeColor="text1"/>
                <w:lang w:val="en-US" w:eastAsia="zh-CN"/>
              </w:rPr>
              <w:t>）和</w:t>
            </w:r>
            <w:r w:rsidRPr="00E7159A">
              <w:rPr>
                <w:rFonts w:ascii="Calibri" w:eastAsiaTheme="minorEastAsia" w:hAnsi="Calibri" w:hint="eastAsia"/>
                <w:color w:val="000000" w:themeColor="text1"/>
                <w:lang w:val="en-US" w:eastAsia="zh-CN"/>
              </w:rPr>
              <w:t>ITU-T Y.3211</w:t>
            </w:r>
            <w:r w:rsidRPr="00E7159A">
              <w:rPr>
                <w:rFonts w:ascii="Calibri" w:eastAsiaTheme="minorEastAsia" w:hAnsi="Calibri" w:hint="eastAsia"/>
                <w:color w:val="000000" w:themeColor="text1"/>
                <w:lang w:val="en-US" w:eastAsia="zh-CN"/>
              </w:rPr>
              <w:t>（原</w:t>
            </w:r>
            <w:r w:rsidRPr="00E7159A">
              <w:rPr>
                <w:rFonts w:ascii="Calibri" w:eastAsiaTheme="minorEastAsia" w:hAnsi="Calibri" w:hint="eastAsia"/>
                <w:color w:val="000000" w:themeColor="text1"/>
                <w:lang w:val="en-US" w:eastAsia="zh-CN"/>
              </w:rPr>
              <w:t>Y.FMSC-ABC-req</w:t>
            </w:r>
            <w:r w:rsidRPr="00E7159A">
              <w:rPr>
                <w:rFonts w:ascii="Calibri" w:eastAsiaTheme="minorEastAsia" w:hAnsi="Calibri" w:hint="eastAsia"/>
                <w:color w:val="000000" w:themeColor="text1"/>
                <w:lang w:val="en-US" w:eastAsia="zh-CN"/>
              </w:rPr>
              <w:t>）草案进行磋商的表格</w:t>
            </w:r>
          </w:p>
        </w:tc>
      </w:tr>
    </w:tbl>
    <w:p w14:paraId="1E24D916" w14:textId="77777777" w:rsidR="00746E31" w:rsidRDefault="00746E31" w:rsidP="009048D0">
      <w:pPr>
        <w:spacing w:after="240"/>
        <w:ind w:firstLineChars="200" w:firstLine="480"/>
        <w:rPr>
          <w:lang w:eastAsia="zh-CN"/>
        </w:rPr>
      </w:pPr>
      <w:r>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gridCol w:w="3094"/>
      </w:tblGrid>
      <w:tr w:rsidR="00B34B14" w:rsidRPr="00900551" w14:paraId="589E3D0D" w14:textId="77777777" w:rsidTr="002F3138">
        <w:trPr>
          <w:cantSplit/>
          <w:trHeight w:val="1955"/>
        </w:trPr>
        <w:tc>
          <w:tcPr>
            <w:tcW w:w="6540" w:type="dxa"/>
            <w:vMerge w:val="restart"/>
            <w:tcBorders>
              <w:top w:val="nil"/>
              <w:left w:val="nil"/>
              <w:bottom w:val="nil"/>
              <w:right w:val="single" w:sz="4" w:space="0" w:color="auto"/>
            </w:tcBorders>
          </w:tcPr>
          <w:p w14:paraId="1B57E445" w14:textId="77777777" w:rsidR="00B34B14" w:rsidRPr="00900551" w:rsidRDefault="00B34B14" w:rsidP="002F3138">
            <w:pPr>
              <w:tabs>
                <w:tab w:val="clear" w:pos="1588"/>
                <w:tab w:val="clear" w:pos="1985"/>
                <w:tab w:val="center" w:pos="4819"/>
              </w:tabs>
              <w:rPr>
                <w:rFonts w:asciiTheme="minorEastAsia" w:eastAsiaTheme="minorEastAsia" w:hAnsiTheme="minorEastAsia"/>
                <w:color w:val="000000" w:themeColor="text1"/>
                <w:lang w:eastAsia="zh-CN"/>
              </w:rPr>
            </w:pPr>
            <w:r w:rsidRPr="00900551">
              <w:rPr>
                <w:rFonts w:asciiTheme="minorEastAsia" w:eastAsiaTheme="minorEastAsia" w:hAnsiTheme="minorEastAsia" w:hint="eastAsia"/>
                <w:color w:val="000000" w:themeColor="text1"/>
                <w:szCs w:val="24"/>
                <w:lang w:val="en-US" w:eastAsia="zh-CN"/>
              </w:rPr>
              <w:t>顺致敬意！</w:t>
            </w:r>
          </w:p>
          <w:p w14:paraId="15DCF313" w14:textId="7BA9F3C8" w:rsidR="00B34B14" w:rsidRPr="00900551" w:rsidRDefault="00B34B14" w:rsidP="002F3138">
            <w:pPr>
              <w:spacing w:before="960"/>
              <w:rPr>
                <w:color w:val="000000" w:themeColor="text1"/>
                <w:lang w:eastAsia="zh-CN"/>
              </w:rPr>
            </w:pPr>
            <w:r>
              <w:rPr>
                <w:rFonts w:ascii="SimSun" w:hAnsi="SimSun" w:hint="eastAsia"/>
                <w:noProof/>
                <w:color w:val="000000" w:themeColor="text1"/>
                <w:lang w:eastAsia="zh-CN"/>
              </w:rPr>
              <w:drawing>
                <wp:anchor distT="0" distB="0" distL="114300" distR="114300" simplePos="0" relativeHeight="251659264" behindDoc="1" locked="0" layoutInCell="1" allowOverlap="1" wp14:anchorId="61A25E24" wp14:editId="41FA4CF9">
                  <wp:simplePos x="0" y="0"/>
                  <wp:positionH relativeFrom="column">
                    <wp:posOffset>-20320</wp:posOffset>
                  </wp:positionH>
                  <wp:positionV relativeFrom="paragraph">
                    <wp:posOffset>184785</wp:posOffset>
                  </wp:positionV>
                  <wp:extent cx="853628" cy="320675"/>
                  <wp:effectExtent l="0" t="0" r="3810" b="3175"/>
                  <wp:wrapNone/>
                  <wp:docPr id="1578621856"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21856" name="Picture 1"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53628" cy="3206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00551">
              <w:rPr>
                <w:rFonts w:ascii="SimSun" w:hAnsi="SimSun" w:hint="eastAsia"/>
                <w:color w:val="000000" w:themeColor="text1"/>
                <w:lang w:eastAsia="zh-CN"/>
              </w:rPr>
              <w:t>电信标准化局主任</w:t>
            </w:r>
            <w:proofErr w:type="spellEnd"/>
            <w:r w:rsidRPr="00900551">
              <w:rPr>
                <w:rFonts w:ascii="SimSun" w:hAnsi="SimSun"/>
                <w:color w:val="000000" w:themeColor="text1"/>
                <w:lang w:eastAsia="zh-CN"/>
              </w:rPr>
              <w:br/>
            </w:r>
            <w:r>
              <w:rPr>
                <w:rFonts w:ascii="SimSun" w:eastAsia="SimSun" w:hAnsi="SimSun" w:cs="SimSun" w:hint="eastAsia"/>
                <w:color w:val="000000" w:themeColor="text1"/>
                <w:lang w:eastAsia="zh-CN"/>
              </w:rPr>
              <w:t>尾上诚藏</w:t>
            </w:r>
          </w:p>
        </w:tc>
        <w:tc>
          <w:tcPr>
            <w:tcW w:w="3094" w:type="dxa"/>
            <w:tcBorders>
              <w:top w:val="single" w:sz="4" w:space="0" w:color="auto"/>
              <w:left w:val="single" w:sz="4" w:space="0" w:color="auto"/>
              <w:bottom w:val="nil"/>
              <w:right w:val="single" w:sz="4" w:space="0" w:color="auto"/>
            </w:tcBorders>
            <w:textDirection w:val="btLr"/>
            <w:vAlign w:val="center"/>
            <w:hideMark/>
          </w:tcPr>
          <w:p w14:paraId="5865E8BB" w14:textId="7AA30CCD" w:rsidR="00B34B14" w:rsidRPr="00900551" w:rsidRDefault="00263F04" w:rsidP="002F3138">
            <w:pPr>
              <w:spacing w:before="0"/>
              <w:ind w:left="113" w:right="113"/>
              <w:jc w:val="center"/>
              <w:rPr>
                <w:color w:val="000000" w:themeColor="text1"/>
                <w:sz w:val="20"/>
              </w:rPr>
            </w:pPr>
            <w:r w:rsidRPr="00890112">
              <w:rPr>
                <w:noProof/>
                <w:color w:val="FFFFFF" w:themeColor="background1"/>
              </w:rPr>
              <w:drawing>
                <wp:inline distT="0" distB="0" distL="0" distR="0" wp14:anchorId="5C2F0FF4" wp14:editId="23E42633">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rotWithShape="1">
                          <a:blip r:embed="rId17" cstate="print">
                            <a:extLst>
                              <a:ext uri="{28A0092B-C50C-407E-A947-70E740481C1C}">
                                <a14:useLocalDpi xmlns:a14="http://schemas.microsoft.com/office/drawing/2010/main" val="0"/>
                              </a:ext>
                            </a:extLst>
                          </a:blip>
                          <a:srcRect l="-9698" t="-2432" r="9698"/>
                          <a:stretch/>
                        </pic:blipFill>
                        <pic:spPr>
                          <a:xfrm>
                            <a:off x="0" y="0"/>
                            <a:ext cx="1113576" cy="1113576"/>
                          </a:xfrm>
                          <a:prstGeom prst="rect">
                            <a:avLst/>
                          </a:prstGeom>
                        </pic:spPr>
                      </pic:pic>
                    </a:graphicData>
                  </a:graphic>
                </wp:inline>
              </w:drawing>
            </w:r>
          </w:p>
        </w:tc>
      </w:tr>
      <w:tr w:rsidR="00B34B14" w:rsidRPr="00900551" w14:paraId="5931AC0D" w14:textId="77777777" w:rsidTr="002F3138">
        <w:trPr>
          <w:cantSplit/>
          <w:trHeight w:val="227"/>
        </w:trPr>
        <w:tc>
          <w:tcPr>
            <w:tcW w:w="6540" w:type="dxa"/>
            <w:vMerge/>
            <w:tcBorders>
              <w:top w:val="nil"/>
              <w:left w:val="nil"/>
              <w:bottom w:val="nil"/>
              <w:right w:val="single" w:sz="4" w:space="0" w:color="auto"/>
            </w:tcBorders>
            <w:vAlign w:val="center"/>
            <w:hideMark/>
          </w:tcPr>
          <w:p w14:paraId="499903DF" w14:textId="77777777" w:rsidR="00B34B14" w:rsidRPr="00900551" w:rsidRDefault="00B34B14" w:rsidP="002F3138">
            <w:pPr>
              <w:tabs>
                <w:tab w:val="clear" w:pos="794"/>
                <w:tab w:val="clear" w:pos="1191"/>
                <w:tab w:val="clear" w:pos="1588"/>
                <w:tab w:val="clear" w:pos="1985"/>
              </w:tabs>
              <w:spacing w:before="0"/>
              <w:rPr>
                <w:color w:val="000000" w:themeColor="text1"/>
                <w:sz w:val="22"/>
              </w:rPr>
            </w:pPr>
          </w:p>
        </w:tc>
        <w:tc>
          <w:tcPr>
            <w:tcW w:w="3094" w:type="dxa"/>
            <w:tcBorders>
              <w:top w:val="nil"/>
              <w:left w:val="single" w:sz="4" w:space="0" w:color="auto"/>
              <w:bottom w:val="single" w:sz="4" w:space="0" w:color="auto"/>
              <w:right w:val="single" w:sz="4" w:space="0" w:color="auto"/>
            </w:tcBorders>
            <w:vAlign w:val="center"/>
            <w:hideMark/>
          </w:tcPr>
          <w:p w14:paraId="0E366E49" w14:textId="77777777" w:rsidR="00B34B14" w:rsidRPr="00900551" w:rsidRDefault="00B34B14" w:rsidP="002F3138">
            <w:pPr>
              <w:spacing w:before="0"/>
              <w:jc w:val="center"/>
              <w:rPr>
                <w:rFonts w:ascii="Calibri" w:eastAsia="SimSun" w:hAnsi="Calibri" w:cs="Arial"/>
                <w:noProof/>
                <w:color w:val="000000" w:themeColor="text1"/>
                <w:sz w:val="20"/>
                <w:lang w:eastAsia="zh-CN"/>
              </w:rPr>
            </w:pPr>
            <w:r w:rsidRPr="00900551">
              <w:rPr>
                <w:rFonts w:asciiTheme="minorEastAsia" w:eastAsiaTheme="minorEastAsia" w:hAnsiTheme="minorEastAsia" w:hint="eastAsia"/>
                <w:color w:val="000000" w:themeColor="text1"/>
                <w:lang w:eastAsia="zh-CN"/>
              </w:rPr>
              <w:t>最新会议信息</w:t>
            </w:r>
          </w:p>
        </w:tc>
      </w:tr>
    </w:tbl>
    <w:p w14:paraId="47DF060E" w14:textId="77777777" w:rsidR="00746E31" w:rsidRPr="00C868BD" w:rsidRDefault="00746E31" w:rsidP="00281589">
      <w:pPr>
        <w:rPr>
          <w:lang w:eastAsia="zh-CN"/>
        </w:rPr>
      </w:pPr>
    </w:p>
    <w:p w14:paraId="51F82E56" w14:textId="0460684C"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B34B14">
        <w:rPr>
          <w:rFonts w:hint="eastAsia"/>
          <w:bCs/>
          <w:szCs w:val="24"/>
          <w:lang w:val="en-US" w:eastAsia="zh-CN"/>
        </w:rPr>
        <w:t>2</w:t>
      </w:r>
      <w:r w:rsidRPr="00FA0268">
        <w:rPr>
          <w:rFonts w:hint="eastAsia"/>
          <w:bCs/>
          <w:szCs w:val="24"/>
          <w:lang w:val="en-US" w:eastAsia="zh-CN"/>
        </w:rPr>
        <w:t>件</w:t>
      </w:r>
    </w:p>
    <w:p w14:paraId="39167E9F" w14:textId="77777777" w:rsidR="00746E31" w:rsidRDefault="00746E31" w:rsidP="00281589">
      <w:pPr>
        <w:tabs>
          <w:tab w:val="clear" w:pos="794"/>
          <w:tab w:val="clear" w:pos="1191"/>
          <w:tab w:val="clear" w:pos="1588"/>
          <w:tab w:val="clear" w:pos="1985"/>
        </w:tabs>
        <w:spacing w:before="0"/>
        <w:rPr>
          <w:lang w:eastAsia="zh-CN"/>
        </w:rPr>
      </w:pPr>
      <w:r>
        <w:rPr>
          <w:lang w:eastAsia="zh-CN"/>
        </w:rPr>
        <w:br w:type="page"/>
      </w:r>
    </w:p>
    <w:p w14:paraId="3B9E7AC6" w14:textId="24B6B58F" w:rsidR="0064074E" w:rsidRPr="009048D0" w:rsidRDefault="0064074E" w:rsidP="009048D0">
      <w:pPr>
        <w:pStyle w:val="AnnexNo"/>
        <w:rPr>
          <w:b/>
          <w:bCs/>
          <w:lang w:eastAsia="zh-CN"/>
        </w:rPr>
      </w:pPr>
      <w:r w:rsidRPr="00900551">
        <w:rPr>
          <w:rFonts w:hint="eastAsia"/>
          <w:bCs/>
          <w:lang w:eastAsia="zh-CN"/>
        </w:rPr>
        <w:lastRenderedPageBreak/>
        <w:t>附件</w:t>
      </w:r>
      <w:r w:rsidRPr="00900551">
        <w:rPr>
          <w:bCs/>
          <w:lang w:eastAsia="zh-CN"/>
        </w:rPr>
        <w:t>A</w:t>
      </w:r>
      <w:bookmarkStart w:id="4" w:name="lt_pId073"/>
      <w:r w:rsidR="009048D0">
        <w:rPr>
          <w:bCs/>
          <w:lang w:eastAsia="zh-CN"/>
        </w:rPr>
        <w:br/>
      </w:r>
      <w:r w:rsidR="00DB4C9F">
        <w:rPr>
          <w:bCs/>
          <w:lang w:eastAsia="zh-CN"/>
        </w:rPr>
        <w:br/>
      </w:r>
      <w:r w:rsidRPr="009048D0">
        <w:rPr>
          <w:rFonts w:hint="eastAsia"/>
          <w:b/>
          <w:bCs/>
          <w:lang w:eastAsia="zh-CN"/>
        </w:rPr>
        <w:t>实用会议信息</w:t>
      </w:r>
      <w:bookmarkEnd w:id="4"/>
    </w:p>
    <w:p w14:paraId="49D8C975" w14:textId="77777777" w:rsidR="0064074E" w:rsidRPr="00DB4C9F" w:rsidRDefault="0064074E" w:rsidP="009048D0">
      <w:pPr>
        <w:spacing w:before="360"/>
        <w:jc w:val="center"/>
        <w:rPr>
          <w:rFonts w:ascii="SimSun" w:hAnsi="SimSun"/>
          <w:b/>
          <w:bCs/>
          <w:lang w:eastAsia="zh-CN"/>
        </w:rPr>
      </w:pPr>
      <w:r w:rsidRPr="00DB4C9F">
        <w:rPr>
          <w:rFonts w:hint="eastAsia"/>
          <w:b/>
          <w:bCs/>
          <w:lang w:eastAsia="zh-CN"/>
        </w:rPr>
        <w:t>工作方法与设施</w:t>
      </w:r>
    </w:p>
    <w:p w14:paraId="1CB56AF1" w14:textId="5C051E00" w:rsidR="0064074E" w:rsidRPr="00900551" w:rsidRDefault="0064074E" w:rsidP="00DB4C9F">
      <w:pPr>
        <w:pStyle w:val="Normalaftertitle"/>
        <w:rPr>
          <w:rStyle w:val="Hyperlink"/>
          <w:color w:val="000000" w:themeColor="text1"/>
          <w:szCs w:val="24"/>
          <w:lang w:eastAsia="zh-CN"/>
        </w:rPr>
      </w:pPr>
      <w:r w:rsidRPr="00900551">
        <w:rPr>
          <w:rFonts w:cstheme="majorBidi" w:hint="eastAsia"/>
          <w:b/>
          <w:bCs/>
          <w:color w:val="000000" w:themeColor="text1"/>
          <w:szCs w:val="24"/>
          <w:lang w:eastAsia="zh-CN"/>
        </w:rPr>
        <w:t>提交</w:t>
      </w:r>
      <w:r w:rsidRPr="00900551">
        <w:rPr>
          <w:rFonts w:cstheme="majorBidi"/>
          <w:b/>
          <w:bCs/>
          <w:color w:val="000000" w:themeColor="text1"/>
          <w:szCs w:val="24"/>
          <w:lang w:eastAsia="zh-CN"/>
        </w:rPr>
        <w:t>和</w:t>
      </w:r>
      <w:r w:rsidRPr="00900551">
        <w:rPr>
          <w:rFonts w:cstheme="majorBidi" w:hint="eastAsia"/>
          <w:b/>
          <w:bCs/>
          <w:color w:val="000000" w:themeColor="text1"/>
          <w:szCs w:val="24"/>
          <w:lang w:eastAsia="zh-CN"/>
        </w:rPr>
        <w:t>访问文件：</w:t>
      </w:r>
      <w:r w:rsidRPr="00900551">
        <w:rPr>
          <w:rFonts w:cstheme="majorBidi" w:hint="eastAsia"/>
          <w:bCs/>
          <w:color w:val="000000" w:themeColor="text1"/>
          <w:szCs w:val="24"/>
          <w:lang w:eastAsia="zh-CN"/>
        </w:rPr>
        <w:t>会议将为无纸会议。成员</w:t>
      </w:r>
      <w:r w:rsidRPr="00900551">
        <w:rPr>
          <w:rFonts w:cstheme="majorBidi"/>
          <w:bCs/>
          <w:color w:val="000000" w:themeColor="text1"/>
          <w:szCs w:val="24"/>
          <w:lang w:eastAsia="zh-CN"/>
        </w:rPr>
        <w:t>文稿应通</w:t>
      </w:r>
      <w:r w:rsidRPr="00EA56B2">
        <w:rPr>
          <w:rFonts w:cstheme="majorBidi"/>
          <w:bCs/>
          <w:color w:val="000000" w:themeColor="text1"/>
          <w:szCs w:val="24"/>
          <w:lang w:eastAsia="zh-CN"/>
        </w:rPr>
        <w:t>过</w:t>
      </w:r>
      <w:hyperlink r:id="rId18" w:history="1">
        <w:r w:rsidRPr="00EA56B2">
          <w:rPr>
            <w:rStyle w:val="Hyperlink"/>
            <w:rFonts w:hint="eastAsia"/>
            <w:szCs w:val="22"/>
            <w:lang w:eastAsia="zh-CN"/>
          </w:rPr>
          <w:t>文件直传</w:t>
        </w:r>
      </w:hyperlink>
      <w:r w:rsidRPr="00900551">
        <w:rPr>
          <w:rFonts w:hint="eastAsia"/>
          <w:color w:val="000000" w:themeColor="text1"/>
          <w:szCs w:val="24"/>
          <w:lang w:eastAsia="zh-CN"/>
        </w:rPr>
        <w:t>提交</w:t>
      </w:r>
      <w:r w:rsidRPr="00900551">
        <w:rPr>
          <w:color w:val="000000" w:themeColor="text1"/>
          <w:szCs w:val="24"/>
          <w:lang w:eastAsia="zh-CN"/>
        </w:rPr>
        <w:t>；</w:t>
      </w:r>
      <w:r w:rsidRPr="00900551">
        <w:rPr>
          <w:rFonts w:hint="eastAsia"/>
          <w:color w:val="000000" w:themeColor="text1"/>
          <w:szCs w:val="24"/>
          <w:lang w:eastAsia="zh-CN"/>
        </w:rPr>
        <w:t>临时文件</w:t>
      </w:r>
      <w:r w:rsidRPr="00900551">
        <w:rPr>
          <w:color w:val="000000" w:themeColor="text1"/>
          <w:szCs w:val="24"/>
          <w:lang w:eastAsia="zh-CN"/>
        </w:rPr>
        <w:t>草案应</w:t>
      </w:r>
      <w:r w:rsidRPr="00900551">
        <w:rPr>
          <w:rFonts w:hint="eastAsia"/>
          <w:color w:val="000000" w:themeColor="text1"/>
          <w:szCs w:val="24"/>
          <w:lang w:eastAsia="zh-CN"/>
        </w:rPr>
        <w:t>使用</w:t>
      </w:r>
      <w:hyperlink r:id="rId19" w:history="1">
        <w:r>
          <w:rPr>
            <w:rStyle w:val="Hyperlink"/>
            <w:rFonts w:hint="eastAsia"/>
            <w:szCs w:val="22"/>
            <w:lang w:eastAsia="zh-CN"/>
          </w:rPr>
          <w:t>恰当模板</w:t>
        </w:r>
      </w:hyperlink>
      <w:r w:rsidRPr="00900551">
        <w:rPr>
          <w:color w:val="000000" w:themeColor="text1"/>
          <w:szCs w:val="24"/>
          <w:lang w:eastAsia="zh-CN"/>
        </w:rPr>
        <w:t>通过</w:t>
      </w:r>
      <w:r w:rsidRPr="00900551">
        <w:rPr>
          <w:rFonts w:hint="eastAsia"/>
          <w:color w:val="000000" w:themeColor="text1"/>
          <w:szCs w:val="24"/>
          <w:lang w:eastAsia="zh-CN"/>
        </w:rPr>
        <w:t>电子邮件</w:t>
      </w:r>
      <w:r w:rsidRPr="00900551">
        <w:rPr>
          <w:color w:val="000000" w:themeColor="text1"/>
          <w:szCs w:val="24"/>
          <w:lang w:eastAsia="zh-CN"/>
        </w:rPr>
        <w:t>提交给研究组秘书处。</w:t>
      </w:r>
      <w:r w:rsidRPr="0064074E">
        <w:rPr>
          <w:rFonts w:cstheme="majorBidi" w:hint="eastAsia"/>
          <w:bCs/>
          <w:color w:val="000000" w:themeColor="text1"/>
          <w:szCs w:val="24"/>
          <w:lang w:eastAsia="zh-CN"/>
        </w:rPr>
        <w:t>研究组主页提供了会议文件访问通道，且仅限于拥有含</w:t>
      </w:r>
      <w:r w:rsidRPr="0064074E">
        <w:rPr>
          <w:rFonts w:cstheme="majorBidi" w:hint="eastAsia"/>
          <w:bCs/>
          <w:color w:val="000000" w:themeColor="text1"/>
          <w:szCs w:val="24"/>
          <w:lang w:eastAsia="zh-CN"/>
        </w:rPr>
        <w:t>TIES</w:t>
      </w:r>
      <w:r w:rsidRPr="0064074E">
        <w:rPr>
          <w:rFonts w:cstheme="majorBidi" w:hint="eastAsia"/>
          <w:bCs/>
          <w:color w:val="000000" w:themeColor="text1"/>
          <w:szCs w:val="24"/>
          <w:lang w:eastAsia="zh-CN"/>
        </w:rPr>
        <w:t>权限的</w:t>
      </w:r>
      <w:r>
        <w:fldChar w:fldCharType="begin"/>
      </w:r>
      <w:r>
        <w:rPr>
          <w:lang w:eastAsia="zh-CN"/>
        </w:rPr>
        <w:instrText>HYPERLINK "https://www.itu.int/TIES/"</w:instrText>
      </w:r>
      <w:r>
        <w:fldChar w:fldCharType="separate"/>
      </w:r>
      <w:r w:rsidRPr="0064074E">
        <w:rPr>
          <w:rStyle w:val="Hyperlink"/>
          <w:rFonts w:hint="eastAsia"/>
          <w:szCs w:val="22"/>
          <w:lang w:eastAsia="zh-CN"/>
        </w:rPr>
        <w:t>国际电联用户账户</w:t>
      </w:r>
      <w:r>
        <w:rPr>
          <w:rStyle w:val="Hyperlink"/>
          <w:szCs w:val="22"/>
          <w:lang w:eastAsia="zh-CN"/>
        </w:rPr>
        <w:fldChar w:fldCharType="end"/>
      </w:r>
      <w:r w:rsidRPr="0064074E">
        <w:rPr>
          <w:rFonts w:cstheme="majorBidi" w:hint="eastAsia"/>
          <w:bCs/>
          <w:color w:val="000000" w:themeColor="text1"/>
          <w:szCs w:val="24"/>
          <w:lang w:eastAsia="zh-CN"/>
        </w:rPr>
        <w:t>的</w:t>
      </w:r>
      <w:r w:rsidRPr="0064074E">
        <w:rPr>
          <w:rFonts w:cstheme="majorBidi" w:hint="eastAsia"/>
          <w:bCs/>
          <w:color w:val="000000" w:themeColor="text1"/>
          <w:szCs w:val="24"/>
          <w:lang w:eastAsia="zh-CN"/>
        </w:rPr>
        <w:t>ITU-T</w:t>
      </w:r>
      <w:r w:rsidRPr="0064074E">
        <w:rPr>
          <w:rFonts w:cstheme="majorBidi" w:hint="eastAsia"/>
          <w:bCs/>
          <w:color w:val="000000" w:themeColor="text1"/>
          <w:szCs w:val="24"/>
          <w:lang w:eastAsia="zh-CN"/>
        </w:rPr>
        <w:t>成员。</w:t>
      </w:r>
    </w:p>
    <w:p w14:paraId="76D4666E" w14:textId="69DE5472" w:rsidR="0064074E" w:rsidRPr="00900551" w:rsidRDefault="00E7159A" w:rsidP="0064074E">
      <w:pPr>
        <w:rPr>
          <w:color w:val="000000" w:themeColor="text1"/>
          <w:szCs w:val="24"/>
          <w:lang w:eastAsia="zh-CN"/>
        </w:rPr>
      </w:pPr>
      <w:r w:rsidRPr="00E7159A">
        <w:rPr>
          <w:rFonts w:hint="eastAsia"/>
          <w:b/>
          <w:bCs/>
          <w:szCs w:val="22"/>
          <w:lang w:eastAsia="zh-CN"/>
        </w:rPr>
        <w:t>工作语文：</w:t>
      </w:r>
      <w:r w:rsidRPr="00E7159A">
        <w:rPr>
          <w:rFonts w:hint="eastAsia"/>
          <w:szCs w:val="22"/>
          <w:lang w:eastAsia="zh-CN"/>
        </w:rPr>
        <w:t>会议使用英文进行，无口译服务。</w:t>
      </w:r>
    </w:p>
    <w:p w14:paraId="4D6A83B8" w14:textId="04141BF2" w:rsidR="0064074E" w:rsidRPr="00900551" w:rsidRDefault="0064074E" w:rsidP="0064074E">
      <w:pPr>
        <w:spacing w:before="240" w:after="120"/>
        <w:rPr>
          <w:color w:val="000000" w:themeColor="text1"/>
          <w:szCs w:val="24"/>
          <w:lang w:eastAsia="zh-CN"/>
        </w:rPr>
      </w:pPr>
      <w:r w:rsidRPr="00900551">
        <w:rPr>
          <w:rFonts w:hint="eastAsia"/>
          <w:b/>
          <w:bCs/>
          <w:color w:val="000000" w:themeColor="text1"/>
          <w:szCs w:val="24"/>
          <w:lang w:eastAsia="zh-CN"/>
        </w:rPr>
        <w:t>局域网：</w:t>
      </w:r>
      <w:r w:rsidRPr="00900551">
        <w:rPr>
          <w:rFonts w:hint="eastAsia"/>
          <w:color w:val="000000" w:themeColor="text1"/>
          <w:szCs w:val="24"/>
          <w:lang w:eastAsia="zh-CN"/>
        </w:rPr>
        <w:t>国际电联的所有会议厅均提供无线局域网设施供代表使用。可在</w:t>
      </w:r>
      <w:r w:rsidRPr="00900551">
        <w:rPr>
          <w:color w:val="000000" w:themeColor="text1"/>
          <w:szCs w:val="24"/>
          <w:lang w:eastAsia="zh-CN"/>
        </w:rPr>
        <w:t>现场和</w:t>
      </w:r>
      <w:r w:rsidRPr="00900551">
        <w:rPr>
          <w:rFonts w:hint="eastAsia"/>
          <w:color w:val="000000" w:themeColor="text1"/>
          <w:szCs w:val="24"/>
          <w:lang w:eastAsia="zh-CN"/>
        </w:rPr>
        <w:t>ITU-T</w:t>
      </w:r>
      <w:r w:rsidRPr="00900551">
        <w:rPr>
          <w:rFonts w:hint="eastAsia"/>
          <w:color w:val="000000" w:themeColor="text1"/>
          <w:szCs w:val="24"/>
          <w:lang w:eastAsia="zh-CN"/>
        </w:rPr>
        <w:t>网站（</w:t>
      </w:r>
      <w:r>
        <w:fldChar w:fldCharType="begin"/>
      </w:r>
      <w:r>
        <w:rPr>
          <w:lang w:eastAsia="zh-CN"/>
        </w:rPr>
        <w:instrText>HYPERLINK "https://www.itu.int/en/general-secretariat/ICT-Services/Pages/default.aspx"</w:instrText>
      </w:r>
      <w:r>
        <w:fldChar w:fldCharType="separate"/>
      </w:r>
      <w:r w:rsidRPr="006B42EB">
        <w:rPr>
          <w:rStyle w:val="Hyperlink"/>
          <w:szCs w:val="22"/>
          <w:lang w:eastAsia="zh-CN"/>
        </w:rPr>
        <w:t>https://www.itu.int/en/general-secretariat/ICT-Services/Pages/default.aspx</w:t>
      </w:r>
      <w:r>
        <w:rPr>
          <w:rStyle w:val="Hyperlink"/>
          <w:szCs w:val="22"/>
          <w:lang w:eastAsia="zh-CN"/>
        </w:rPr>
        <w:fldChar w:fldCharType="end"/>
      </w:r>
      <w:r w:rsidRPr="00900551">
        <w:rPr>
          <w:rFonts w:hint="eastAsia"/>
          <w:color w:val="000000" w:themeColor="text1"/>
          <w:szCs w:val="24"/>
          <w:lang w:eastAsia="zh-CN"/>
        </w:rPr>
        <w:t>）查阅</w:t>
      </w:r>
      <w:r w:rsidRPr="00900551">
        <w:rPr>
          <w:color w:val="000000" w:themeColor="text1"/>
          <w:szCs w:val="24"/>
          <w:lang w:eastAsia="zh-CN"/>
        </w:rPr>
        <w:t>详细信息</w:t>
      </w:r>
      <w:r w:rsidRPr="00900551">
        <w:rPr>
          <w:rFonts w:hint="eastAsia"/>
          <w:color w:val="000000" w:themeColor="text1"/>
          <w:szCs w:val="24"/>
          <w:lang w:eastAsia="zh-CN"/>
        </w:rPr>
        <w:t>。</w:t>
      </w:r>
    </w:p>
    <w:p w14:paraId="0A4C0A21" w14:textId="77777777" w:rsidR="0064074E" w:rsidRPr="00900551" w:rsidRDefault="0064074E" w:rsidP="0064074E">
      <w:pPr>
        <w:spacing w:before="240" w:after="120"/>
        <w:rPr>
          <w:color w:val="000000" w:themeColor="text1"/>
          <w:szCs w:val="24"/>
          <w:lang w:val="en-US" w:eastAsia="zh-CN"/>
        </w:rPr>
      </w:pPr>
      <w:r w:rsidRPr="00900551">
        <w:rPr>
          <w:rFonts w:hint="eastAsia"/>
          <w:b/>
          <w:bCs/>
          <w:color w:val="000000" w:themeColor="text1"/>
          <w:szCs w:val="24"/>
          <w:lang w:val="en-US" w:eastAsia="zh-CN"/>
        </w:rPr>
        <w:t>电子储物箱</w:t>
      </w:r>
      <w:r w:rsidRPr="00900551">
        <w:rPr>
          <w:rFonts w:hint="eastAsia"/>
          <w:b/>
          <w:bCs/>
          <w:color w:val="000000" w:themeColor="text1"/>
          <w:szCs w:val="24"/>
          <w:lang w:eastAsia="zh-CN"/>
        </w:rPr>
        <w:t>：</w:t>
      </w:r>
      <w:r w:rsidRPr="00900551">
        <w:rPr>
          <w:color w:val="000000" w:themeColor="text1"/>
          <w:szCs w:val="24"/>
          <w:lang w:val="en-US" w:eastAsia="zh-CN"/>
        </w:rPr>
        <w:t>会议期间代表</w:t>
      </w:r>
      <w:r w:rsidRPr="00900551">
        <w:rPr>
          <w:rFonts w:hint="eastAsia"/>
          <w:color w:val="000000" w:themeColor="text1"/>
          <w:szCs w:val="24"/>
          <w:lang w:val="en-US" w:eastAsia="zh-CN"/>
        </w:rPr>
        <w:t>可</w:t>
      </w:r>
      <w:r w:rsidRPr="00900551">
        <w:rPr>
          <w:color w:val="000000" w:themeColor="text1"/>
          <w:szCs w:val="24"/>
          <w:lang w:val="en-US" w:eastAsia="zh-CN"/>
        </w:rPr>
        <w:t>使用</w:t>
      </w:r>
      <w:r w:rsidRPr="00900551">
        <w:rPr>
          <w:rFonts w:hint="eastAsia"/>
          <w:color w:val="000000" w:themeColor="text1"/>
          <w:szCs w:val="24"/>
          <w:lang w:eastAsia="zh-CN"/>
        </w:rPr>
        <w:t>ITU</w:t>
      </w:r>
      <w:r w:rsidRPr="00900551">
        <w:rPr>
          <w:color w:val="000000" w:themeColor="text1"/>
          <w:szCs w:val="24"/>
          <w:lang w:eastAsia="zh-CN"/>
        </w:rPr>
        <w:t>-</w:t>
      </w:r>
      <w:r w:rsidRPr="00900551">
        <w:rPr>
          <w:rFonts w:hint="eastAsia"/>
          <w:color w:val="000000" w:themeColor="text1"/>
          <w:szCs w:val="24"/>
          <w:lang w:eastAsia="zh-CN"/>
        </w:rPr>
        <w:t>T</w:t>
      </w:r>
      <w:r w:rsidRPr="00900551">
        <w:rPr>
          <w:color w:val="000000" w:themeColor="text1"/>
          <w:szCs w:val="24"/>
          <w:lang w:eastAsia="zh-CN"/>
        </w:rPr>
        <w:t xml:space="preserve"> RFID</w:t>
      </w:r>
      <w:r w:rsidRPr="00900551">
        <w:rPr>
          <w:rFonts w:hint="eastAsia"/>
          <w:color w:val="000000" w:themeColor="text1"/>
          <w:szCs w:val="24"/>
          <w:lang w:val="en-US" w:eastAsia="zh-CN"/>
        </w:rPr>
        <w:t>胸卡开关</w:t>
      </w:r>
      <w:r w:rsidRPr="00900551">
        <w:rPr>
          <w:color w:val="000000" w:themeColor="text1"/>
          <w:szCs w:val="24"/>
          <w:lang w:val="en-US" w:eastAsia="zh-CN"/>
        </w:rPr>
        <w:t>电子储物箱。</w:t>
      </w:r>
      <w:r w:rsidRPr="00900551">
        <w:rPr>
          <w:rFonts w:hint="eastAsia"/>
          <w:color w:val="000000" w:themeColor="text1"/>
          <w:szCs w:val="24"/>
          <w:lang w:val="en-US" w:eastAsia="zh-CN"/>
        </w:rPr>
        <w:t>电子储物箱</w:t>
      </w:r>
      <w:r w:rsidRPr="00900551">
        <w:rPr>
          <w:color w:val="000000" w:themeColor="text1"/>
          <w:szCs w:val="24"/>
          <w:lang w:val="en-US" w:eastAsia="zh-CN"/>
        </w:rPr>
        <w:t>设在</w:t>
      </w:r>
      <w:r>
        <w:rPr>
          <w:rFonts w:hint="eastAsia"/>
          <w:color w:val="000000" w:themeColor="text1"/>
          <w:szCs w:val="24"/>
          <w:lang w:val="en-US" w:eastAsia="zh-CN"/>
        </w:rPr>
        <w:t>国际电联塔楼一层和地下一层以及</w:t>
      </w:r>
      <w:hyperlink r:id="rId20" w:history="1">
        <w:proofErr w:type="spellStart"/>
        <w:r w:rsidRPr="0012681D">
          <w:rPr>
            <w:rStyle w:val="Hyperlink"/>
            <w:color w:val="000000" w:themeColor="text1"/>
            <w:lang w:eastAsia="zh-CN"/>
          </w:rPr>
          <w:t>Montbrillant</w:t>
        </w:r>
        <w:proofErr w:type="spellEnd"/>
        <w:r w:rsidRPr="0012681D">
          <w:rPr>
            <w:rStyle w:val="Hyperlink"/>
            <w:rFonts w:hint="eastAsia"/>
            <w:color w:val="000000" w:themeColor="text1"/>
            <w:lang w:eastAsia="zh-CN"/>
          </w:rPr>
          <w:t>大楼</w:t>
        </w:r>
      </w:hyperlink>
      <w:r w:rsidRPr="00900551">
        <w:rPr>
          <w:rFonts w:hint="eastAsia"/>
          <w:color w:val="000000" w:themeColor="text1"/>
          <w:szCs w:val="24"/>
          <w:lang w:val="en-US" w:eastAsia="zh-CN"/>
        </w:rPr>
        <w:t>一层注册区域</w:t>
      </w:r>
      <w:r w:rsidRPr="00900551">
        <w:rPr>
          <w:color w:val="000000" w:themeColor="text1"/>
          <w:szCs w:val="24"/>
          <w:lang w:val="en-US" w:eastAsia="zh-CN"/>
        </w:rPr>
        <w:t>。</w:t>
      </w:r>
    </w:p>
    <w:p w14:paraId="222D5720" w14:textId="0874C4F4" w:rsidR="0064074E" w:rsidRPr="00900551" w:rsidRDefault="0064074E" w:rsidP="0064074E">
      <w:pPr>
        <w:spacing w:before="240" w:after="120"/>
        <w:rPr>
          <w:color w:val="000000" w:themeColor="text1"/>
          <w:szCs w:val="24"/>
          <w:lang w:eastAsia="zh-CN"/>
        </w:rPr>
      </w:pPr>
      <w:r w:rsidRPr="00900551">
        <w:rPr>
          <w:rFonts w:hint="eastAsia"/>
          <w:b/>
          <w:bCs/>
          <w:color w:val="000000" w:themeColor="text1"/>
          <w:szCs w:val="24"/>
          <w:lang w:eastAsia="zh-CN"/>
        </w:rPr>
        <w:t>打印机</w:t>
      </w:r>
      <w:r w:rsidRPr="00900551">
        <w:rPr>
          <w:rFonts w:hint="eastAsia"/>
          <w:b/>
          <w:bCs/>
          <w:color w:val="000000" w:themeColor="text1"/>
          <w:szCs w:val="24"/>
          <w:lang w:val="en-US" w:eastAsia="zh-CN"/>
        </w:rPr>
        <w:t>：</w:t>
      </w:r>
      <w:r w:rsidRPr="00900551">
        <w:rPr>
          <w:rFonts w:hint="eastAsia"/>
          <w:color w:val="000000" w:themeColor="text1"/>
          <w:szCs w:val="24"/>
          <w:lang w:eastAsia="zh-CN"/>
        </w:rPr>
        <w:t>在代表休息处以及靠近所有</w:t>
      </w:r>
      <w:hyperlink r:id="rId21" w:history="1">
        <w:r>
          <w:rPr>
            <w:rStyle w:val="Hyperlink"/>
            <w:rFonts w:hint="eastAsia"/>
            <w:lang w:eastAsia="zh-CN"/>
          </w:rPr>
          <w:t>主要会议厅</w:t>
        </w:r>
      </w:hyperlink>
      <w:r w:rsidRPr="00900551">
        <w:rPr>
          <w:rFonts w:hint="eastAsia"/>
          <w:color w:val="000000" w:themeColor="text1"/>
          <w:szCs w:val="24"/>
          <w:lang w:eastAsia="zh-CN"/>
        </w:rPr>
        <w:t>处均有打印机可用。为避免需要在代表的计算机上安装驱动程序，文件可通过电子邮件将其“电子打印”传给所用的打印机。详情见：</w:t>
      </w:r>
      <w:bookmarkStart w:id="5" w:name="_Hlk94878660"/>
      <w:r w:rsidRPr="00190C96">
        <w:rPr>
          <w:rStyle w:val="Hyperlink"/>
          <w:lang w:eastAsia="zh-CN"/>
        </w:rPr>
        <w:fldChar w:fldCharType="begin"/>
      </w:r>
      <w:r w:rsidRPr="00190C96">
        <w:rPr>
          <w:rStyle w:val="Hyperlink"/>
          <w:lang w:eastAsia="zh-CN"/>
        </w:rPr>
        <w:instrText xml:space="preserve"> HYPERLINK "https://itu.int/go/e-print" </w:instrText>
      </w:r>
      <w:r w:rsidRPr="00190C96">
        <w:rPr>
          <w:rStyle w:val="Hyperlink"/>
          <w:lang w:eastAsia="zh-CN"/>
        </w:rPr>
      </w:r>
      <w:r w:rsidRPr="00190C96">
        <w:rPr>
          <w:rStyle w:val="Hyperlink"/>
          <w:lang w:eastAsia="zh-CN"/>
        </w:rPr>
        <w:fldChar w:fldCharType="separate"/>
      </w:r>
      <w:r w:rsidRPr="00190C96">
        <w:rPr>
          <w:rStyle w:val="Hyperlink"/>
          <w:lang w:eastAsia="zh-CN"/>
        </w:rPr>
        <w:t>https://itu.int/go/e-print</w:t>
      </w:r>
      <w:r w:rsidRPr="00190C96">
        <w:rPr>
          <w:rStyle w:val="Hyperlink"/>
          <w:lang w:eastAsia="zh-CN"/>
        </w:rPr>
        <w:fldChar w:fldCharType="end"/>
      </w:r>
      <w:bookmarkEnd w:id="5"/>
      <w:r w:rsidRPr="00900551">
        <w:rPr>
          <w:rFonts w:hint="eastAsia"/>
          <w:color w:val="000000" w:themeColor="text1"/>
          <w:szCs w:val="24"/>
          <w:lang w:eastAsia="zh-CN"/>
        </w:rPr>
        <w:t>。</w:t>
      </w:r>
    </w:p>
    <w:p w14:paraId="407436E0" w14:textId="77777777" w:rsidR="0064074E" w:rsidRPr="00900551" w:rsidRDefault="0064074E" w:rsidP="0064074E">
      <w:pPr>
        <w:spacing w:before="240" w:after="120"/>
        <w:rPr>
          <w:color w:val="000000" w:themeColor="text1"/>
          <w:szCs w:val="24"/>
          <w:lang w:eastAsia="zh-CN"/>
        </w:rPr>
      </w:pPr>
      <w:r w:rsidRPr="00900551">
        <w:rPr>
          <w:rFonts w:hint="eastAsia"/>
          <w:b/>
          <w:bCs/>
          <w:color w:val="000000" w:themeColor="text1"/>
          <w:szCs w:val="24"/>
          <w:lang w:eastAsia="zh-CN"/>
        </w:rPr>
        <w:t>借用手提电脑：</w:t>
      </w:r>
      <w:r w:rsidRPr="00900551">
        <w:rPr>
          <w:rFonts w:hint="eastAsia"/>
          <w:color w:val="000000" w:themeColor="text1"/>
          <w:szCs w:val="24"/>
          <w:lang w:eastAsia="zh-CN"/>
        </w:rPr>
        <w:t>国际电联</w:t>
      </w:r>
      <w:r w:rsidRPr="00900551">
        <w:rPr>
          <w:rFonts w:hint="eastAsia"/>
          <w:color w:val="000000" w:themeColor="text1"/>
          <w:szCs w:val="24"/>
          <w:lang w:val="zh-CN" w:eastAsia="zh-CN"/>
        </w:rPr>
        <w:t>服务台</w:t>
      </w:r>
      <w:r w:rsidRPr="00900551">
        <w:rPr>
          <w:rFonts w:hint="eastAsia"/>
          <w:color w:val="000000" w:themeColor="text1"/>
          <w:szCs w:val="24"/>
          <w:lang w:eastAsia="zh-CN"/>
        </w:rPr>
        <w:t>（</w:t>
      </w:r>
      <w:hyperlink r:id="rId22" w:history="1">
        <w:r w:rsidRPr="00190C96">
          <w:rPr>
            <w:rStyle w:val="Hyperlink"/>
            <w:lang w:eastAsia="zh-CN"/>
          </w:rPr>
          <w:t>servicedesk@itu.int</w:t>
        </w:r>
      </w:hyperlink>
      <w:r w:rsidRPr="00900551">
        <w:rPr>
          <w:rFonts w:hint="eastAsia"/>
          <w:color w:val="000000" w:themeColor="text1"/>
          <w:szCs w:val="24"/>
          <w:lang w:eastAsia="zh-CN"/>
        </w:rPr>
        <w:t>）</w:t>
      </w:r>
      <w:r w:rsidRPr="00900551">
        <w:rPr>
          <w:rFonts w:hint="eastAsia"/>
          <w:color w:val="000000" w:themeColor="text1"/>
          <w:szCs w:val="24"/>
          <w:lang w:val="en-US" w:eastAsia="zh-CN"/>
        </w:rPr>
        <w:t>将为代表</w:t>
      </w:r>
      <w:r w:rsidRPr="00900551">
        <w:rPr>
          <w:rFonts w:hint="eastAsia"/>
          <w:color w:val="000000" w:themeColor="text1"/>
          <w:szCs w:val="24"/>
          <w:lang w:val="zh-CN" w:eastAsia="zh-CN"/>
        </w:rPr>
        <w:t>提供几台手提电脑</w:t>
      </w:r>
      <w:r w:rsidRPr="00900551">
        <w:rPr>
          <w:rFonts w:hint="eastAsia"/>
          <w:color w:val="000000" w:themeColor="text1"/>
          <w:szCs w:val="24"/>
          <w:lang w:eastAsia="zh-CN"/>
        </w:rPr>
        <w:t>，</w:t>
      </w:r>
      <w:r w:rsidRPr="00900551">
        <w:rPr>
          <w:rFonts w:hint="eastAsia"/>
          <w:color w:val="000000" w:themeColor="text1"/>
          <w:szCs w:val="24"/>
          <w:lang w:val="en-US" w:eastAsia="zh-CN"/>
        </w:rPr>
        <w:t>按先来者</w:t>
      </w:r>
      <w:r w:rsidRPr="00900551">
        <w:rPr>
          <w:color w:val="000000" w:themeColor="text1"/>
          <w:szCs w:val="24"/>
          <w:lang w:val="en-US" w:eastAsia="zh-CN"/>
        </w:rPr>
        <w:t>优先</w:t>
      </w:r>
      <w:r w:rsidRPr="00900551">
        <w:rPr>
          <w:rFonts w:hint="eastAsia"/>
          <w:color w:val="000000" w:themeColor="text1"/>
          <w:szCs w:val="24"/>
          <w:lang w:val="en-US" w:eastAsia="zh-CN"/>
        </w:rPr>
        <w:t>的原则</w:t>
      </w:r>
      <w:r w:rsidRPr="00900551">
        <w:rPr>
          <w:rFonts w:hint="eastAsia"/>
          <w:color w:val="000000" w:themeColor="text1"/>
          <w:szCs w:val="24"/>
          <w:lang w:eastAsia="zh-CN"/>
        </w:rPr>
        <w:t>，</w:t>
      </w:r>
      <w:r w:rsidRPr="00900551">
        <w:rPr>
          <w:rFonts w:hint="eastAsia"/>
          <w:color w:val="000000" w:themeColor="text1"/>
          <w:szCs w:val="24"/>
          <w:lang w:val="en-US" w:eastAsia="zh-CN"/>
        </w:rPr>
        <w:t>供</w:t>
      </w:r>
      <w:r w:rsidRPr="00900551">
        <w:rPr>
          <w:rFonts w:hint="eastAsia"/>
          <w:color w:val="000000" w:themeColor="text1"/>
          <w:szCs w:val="24"/>
          <w:lang w:eastAsia="zh-CN"/>
        </w:rPr>
        <w:t>代表使用</w:t>
      </w:r>
      <w:r w:rsidRPr="00900551">
        <w:rPr>
          <w:rFonts w:hint="eastAsia"/>
          <w:color w:val="000000" w:themeColor="text1"/>
          <w:szCs w:val="24"/>
          <w:lang w:val="zh-CN" w:eastAsia="zh-CN"/>
        </w:rPr>
        <w:t>。</w:t>
      </w:r>
    </w:p>
    <w:p w14:paraId="0D47134E" w14:textId="13B17BBB" w:rsidR="0064074E" w:rsidRPr="00962C2F" w:rsidRDefault="0064074E" w:rsidP="0064074E">
      <w:pPr>
        <w:rPr>
          <w:rFonts w:ascii="Calibri" w:hAnsi="Calibri"/>
          <w:szCs w:val="24"/>
          <w:lang w:eastAsia="zh-CN"/>
        </w:rPr>
      </w:pPr>
      <w:r w:rsidRPr="00900551">
        <w:rPr>
          <w:rFonts w:hint="eastAsia"/>
          <w:b/>
          <w:bCs/>
          <w:color w:val="000000" w:themeColor="text1"/>
          <w:szCs w:val="24"/>
          <w:lang w:eastAsia="zh-CN"/>
        </w:rPr>
        <w:t>远程参会：</w:t>
      </w:r>
      <w:r w:rsidR="004B438C" w:rsidRPr="004B438C">
        <w:rPr>
          <w:rFonts w:hint="eastAsia"/>
          <w:szCs w:val="22"/>
          <w:lang w:eastAsia="zh-CN"/>
        </w:rPr>
        <w:t>研究组开幕、中期和闭幕全体会议将仅提供实时网播。</w:t>
      </w:r>
      <w:r w:rsidR="00962C2F" w:rsidRPr="00962C2F">
        <w:rPr>
          <w:rFonts w:hint="eastAsia"/>
          <w:szCs w:val="22"/>
          <w:lang w:eastAsia="zh-CN"/>
        </w:rPr>
        <w:t>如果未进行网播，将在力所能及的范围内为所有会议提供</w:t>
      </w:r>
      <w:r w:rsidR="00962C2F" w:rsidRPr="00962C2F">
        <w:rPr>
          <w:rFonts w:hint="eastAsia"/>
          <w:b/>
          <w:bCs/>
          <w:szCs w:val="22"/>
          <w:lang w:eastAsia="zh-CN"/>
        </w:rPr>
        <w:t>交互式远程参会</w:t>
      </w:r>
      <w:r w:rsidR="00962C2F" w:rsidRPr="00962C2F">
        <w:rPr>
          <w:rFonts w:hint="eastAsia"/>
          <w:szCs w:val="22"/>
          <w:lang w:eastAsia="zh-CN"/>
        </w:rPr>
        <w:t>，但需至少提前</w:t>
      </w:r>
      <w:r w:rsidR="00962C2F" w:rsidRPr="00962C2F">
        <w:rPr>
          <w:rFonts w:hint="eastAsia"/>
          <w:szCs w:val="22"/>
          <w:lang w:eastAsia="zh-CN"/>
        </w:rPr>
        <w:t>2</w:t>
      </w:r>
      <w:r w:rsidR="00962C2F">
        <w:rPr>
          <w:rFonts w:hint="eastAsia"/>
          <w:szCs w:val="22"/>
          <w:lang w:eastAsia="zh-CN"/>
        </w:rPr>
        <w:t>4</w:t>
      </w:r>
      <w:r w:rsidR="00962C2F" w:rsidRPr="00962C2F">
        <w:rPr>
          <w:rFonts w:hint="eastAsia"/>
          <w:szCs w:val="22"/>
          <w:lang w:eastAsia="zh-CN"/>
        </w:rPr>
        <w:t>小时收到申请。</w:t>
      </w:r>
      <w:r w:rsidR="00962C2F" w:rsidRPr="00FB6BA5">
        <w:rPr>
          <w:rFonts w:ascii="Calibri" w:hAnsi="Calibri" w:hint="eastAsia"/>
          <w:szCs w:val="24"/>
          <w:lang w:eastAsia="zh-CN"/>
        </w:rPr>
        <w:t>代表们只有在注册了相应的会议后，才能远程参加这些会议。</w:t>
      </w:r>
      <w:r w:rsidRPr="00900551">
        <w:rPr>
          <w:rFonts w:hint="eastAsia"/>
          <w:lang w:eastAsia="zh-CN"/>
        </w:rPr>
        <w:t>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2721219F" w14:textId="77777777" w:rsidR="0064074E" w:rsidRPr="00DB4C9F" w:rsidRDefault="0064074E" w:rsidP="00DB4C9F">
      <w:pPr>
        <w:jc w:val="center"/>
        <w:rPr>
          <w:b/>
          <w:bCs/>
          <w:szCs w:val="22"/>
          <w:lang w:eastAsia="zh-CN"/>
        </w:rPr>
      </w:pPr>
      <w:bookmarkStart w:id="6" w:name="OLE_LINK8"/>
      <w:bookmarkStart w:id="7" w:name="OLE_LINK9"/>
      <w:r w:rsidRPr="00DB4C9F">
        <w:rPr>
          <w:rFonts w:hint="eastAsia"/>
          <w:b/>
          <w:bCs/>
          <w:szCs w:val="22"/>
          <w:lang w:eastAsia="zh-CN"/>
        </w:rPr>
        <w:t>预注册、新代表、与会补贴和签证协办</w:t>
      </w:r>
    </w:p>
    <w:bookmarkEnd w:id="6"/>
    <w:bookmarkEnd w:id="7"/>
    <w:p w14:paraId="3D139339" w14:textId="5E062E5D" w:rsidR="0064074E" w:rsidRPr="00900551" w:rsidRDefault="0064074E" w:rsidP="00DB4C9F">
      <w:pPr>
        <w:pStyle w:val="Normalaftertitle"/>
        <w:rPr>
          <w:szCs w:val="24"/>
          <w:lang w:val="en-US" w:eastAsia="zh-CN"/>
        </w:rPr>
      </w:pPr>
      <w:r w:rsidRPr="00900551">
        <w:rPr>
          <w:rFonts w:hint="eastAsia"/>
          <w:b/>
          <w:szCs w:val="24"/>
          <w:lang w:eastAsia="zh-CN"/>
        </w:rPr>
        <w:t>预注册</w:t>
      </w:r>
      <w:r w:rsidRPr="00900551">
        <w:rPr>
          <w:rFonts w:hint="eastAsia"/>
          <w:b/>
          <w:szCs w:val="24"/>
          <w:lang w:val="en-US" w:eastAsia="zh-CN"/>
        </w:rPr>
        <w:t>：</w:t>
      </w:r>
      <w:r w:rsidRPr="00900551">
        <w:rPr>
          <w:lang w:eastAsia="zh-CN"/>
        </w:rPr>
        <w:t>与会者</w:t>
      </w:r>
      <w:r w:rsidRPr="00900551">
        <w:rPr>
          <w:rFonts w:hint="eastAsia"/>
          <w:lang w:eastAsia="zh-CN"/>
        </w:rPr>
        <w:t>必须</w:t>
      </w:r>
      <w:r w:rsidRPr="00900551">
        <w:rPr>
          <w:lang w:eastAsia="zh-CN"/>
        </w:rPr>
        <w:t>进行预注</w:t>
      </w:r>
      <w:r w:rsidRPr="00900551">
        <w:rPr>
          <w:rFonts w:ascii="SimSun" w:hAnsi="SimSun" w:cs="SimSun" w:hint="eastAsia"/>
          <w:lang w:eastAsia="zh-CN"/>
        </w:rPr>
        <w:t>册</w:t>
      </w:r>
      <w:r w:rsidRPr="00900551">
        <w:rPr>
          <w:rFonts w:ascii="SimSun" w:hAnsi="SimSun" w:cs="SimSun" w:hint="eastAsia"/>
          <w:lang w:val="en-US" w:eastAsia="zh-CN"/>
        </w:rPr>
        <w:t>，</w:t>
      </w:r>
      <w:r w:rsidRPr="00900551">
        <w:rPr>
          <w:rFonts w:hint="eastAsia"/>
          <w:bCs/>
          <w:szCs w:val="24"/>
          <w:lang w:eastAsia="zh-CN"/>
        </w:rPr>
        <w:t>请</w:t>
      </w:r>
      <w:r w:rsidRPr="00900551">
        <w:rPr>
          <w:rFonts w:hint="eastAsia"/>
          <w:b/>
          <w:szCs w:val="24"/>
          <w:lang w:eastAsia="zh-CN"/>
        </w:rPr>
        <w:t>至少在</w:t>
      </w:r>
      <w:r w:rsidRPr="00900551">
        <w:rPr>
          <w:b/>
          <w:szCs w:val="24"/>
          <w:lang w:eastAsia="zh-CN"/>
        </w:rPr>
        <w:t>会议开始前</w:t>
      </w:r>
      <w:r w:rsidRPr="00900551">
        <w:rPr>
          <w:rFonts w:hint="eastAsia"/>
          <w:b/>
          <w:szCs w:val="24"/>
          <w:lang w:eastAsia="zh-CN"/>
        </w:rPr>
        <w:t>一个月</w:t>
      </w:r>
      <w:r w:rsidRPr="00900551">
        <w:rPr>
          <w:rFonts w:hint="eastAsia"/>
          <w:szCs w:val="24"/>
          <w:lang w:eastAsia="zh-CN"/>
        </w:rPr>
        <w:t>通过</w:t>
      </w:r>
      <w:r w:rsidRPr="00900551">
        <w:rPr>
          <w:szCs w:val="24"/>
          <w:lang w:eastAsia="zh-CN"/>
        </w:rPr>
        <w:t>研究组主页完成在线预注册。</w:t>
      </w:r>
      <w:r w:rsidRPr="00900551">
        <w:rPr>
          <w:lang w:eastAsia="zh-CN"/>
        </w:rPr>
        <w:t>根据</w:t>
      </w:r>
      <w:hyperlink r:id="rId23" w:history="1">
        <w:r w:rsidRPr="00190C96">
          <w:rPr>
            <w:rStyle w:val="Hyperlink"/>
            <w:lang w:eastAsia="zh-CN"/>
          </w:rPr>
          <w:t>电信标准化局第</w:t>
        </w:r>
        <w:r w:rsidRPr="00190C96">
          <w:rPr>
            <w:rStyle w:val="Hyperlink"/>
            <w:lang w:eastAsia="zh-CN"/>
          </w:rPr>
          <w:t>68</w:t>
        </w:r>
        <w:r w:rsidRPr="00190C96">
          <w:rPr>
            <w:rStyle w:val="Hyperlink"/>
            <w:lang w:eastAsia="zh-CN"/>
          </w:rPr>
          <w:t>号通函</w:t>
        </w:r>
      </w:hyperlink>
      <w:r w:rsidRPr="00900551">
        <w:rPr>
          <w:lang w:eastAsia="zh-CN"/>
        </w:rPr>
        <w:t>，</w:t>
      </w:r>
      <w:r w:rsidRPr="00900551">
        <w:rPr>
          <w:lang w:val="en-US" w:eastAsia="zh-CN"/>
        </w:rPr>
        <w:t>ITU-T</w:t>
      </w:r>
      <w:r w:rsidRPr="00900551">
        <w:rPr>
          <w:lang w:eastAsia="zh-CN"/>
        </w:rPr>
        <w:t>注册系统要求注册申请需经过联系人批准</w:t>
      </w:r>
      <w:r w:rsidRPr="00900551">
        <w:rPr>
          <w:rFonts w:hint="eastAsia"/>
          <w:lang w:eastAsia="zh-CN"/>
        </w:rPr>
        <w:t>；</w:t>
      </w:r>
      <w:hyperlink r:id="rId24" w:history="1">
        <w:r w:rsidRPr="00190C96">
          <w:rPr>
            <w:rStyle w:val="Hyperlink"/>
            <w:lang w:eastAsia="zh-CN"/>
          </w:rPr>
          <w:t>电信标准化局第</w:t>
        </w:r>
        <w:r w:rsidRPr="00190C96">
          <w:rPr>
            <w:rStyle w:val="Hyperlink"/>
            <w:lang w:eastAsia="zh-CN"/>
          </w:rPr>
          <w:t>118</w:t>
        </w:r>
        <w:r w:rsidRPr="00190C96">
          <w:rPr>
            <w:rStyle w:val="Hyperlink"/>
            <w:lang w:eastAsia="zh-CN"/>
          </w:rPr>
          <w:t>号通函</w:t>
        </w:r>
      </w:hyperlink>
      <w:r w:rsidRPr="00900551">
        <w:rPr>
          <w:rFonts w:hint="eastAsia"/>
          <w:lang w:eastAsia="zh-CN"/>
        </w:rPr>
        <w:t>介绍了如何设置这些请求的自动批准。注册表中的一些选项只适用于成员国，包括：职能和与会补贴请求</w:t>
      </w:r>
      <w:r w:rsidRPr="00900551">
        <w:rPr>
          <w:rFonts w:ascii="SimSun" w:hAnsi="SimSun" w:cs="SimSun" w:hint="eastAsia"/>
          <w:lang w:eastAsia="zh-CN"/>
        </w:rPr>
        <w:t>。</w:t>
      </w:r>
      <w:r w:rsidRPr="00900551">
        <w:rPr>
          <w:rFonts w:hint="eastAsia"/>
          <w:szCs w:val="24"/>
          <w:lang w:eastAsia="zh-CN"/>
        </w:rPr>
        <w:t>请</w:t>
      </w:r>
      <w:r w:rsidRPr="00900551">
        <w:rPr>
          <w:szCs w:val="24"/>
          <w:lang w:eastAsia="zh-CN"/>
        </w:rPr>
        <w:t>成员尽可能吸收女性代表</w:t>
      </w:r>
      <w:r w:rsidRPr="00900551">
        <w:rPr>
          <w:rFonts w:hint="eastAsia"/>
          <w:szCs w:val="24"/>
          <w:lang w:eastAsia="zh-CN"/>
        </w:rPr>
        <w:t>加入</w:t>
      </w:r>
      <w:r w:rsidRPr="00900551">
        <w:rPr>
          <w:szCs w:val="24"/>
          <w:lang w:eastAsia="zh-CN"/>
        </w:rPr>
        <w:t>代表团。</w:t>
      </w:r>
    </w:p>
    <w:p w14:paraId="3303CFF8" w14:textId="77777777" w:rsidR="0064074E" w:rsidRPr="00900551" w:rsidRDefault="0064074E" w:rsidP="0064074E">
      <w:pPr>
        <w:rPr>
          <w:color w:val="000000" w:themeColor="text1"/>
          <w:szCs w:val="24"/>
          <w:lang w:eastAsia="zh-CN"/>
        </w:rPr>
      </w:pPr>
      <w:r w:rsidRPr="00900551">
        <w:rPr>
          <w:rFonts w:hint="eastAsia"/>
          <w:b/>
          <w:bCs/>
          <w:color w:val="000000" w:themeColor="text1"/>
          <w:szCs w:val="24"/>
          <w:lang w:eastAsia="zh-CN"/>
        </w:rPr>
        <w:t>新代表：</w:t>
      </w:r>
      <w:r w:rsidRPr="00900551">
        <w:rPr>
          <w:rFonts w:hint="eastAsia"/>
          <w:color w:val="000000" w:themeColor="text1"/>
          <w:szCs w:val="24"/>
          <w:lang w:eastAsia="zh-CN"/>
        </w:rPr>
        <w:t>将邀请新代表参加入门介绍（</w:t>
      </w:r>
      <w:r w:rsidRPr="00900551">
        <w:rPr>
          <w:color w:val="000000" w:themeColor="text1"/>
          <w:szCs w:val="24"/>
          <w:lang w:eastAsia="zh-CN"/>
        </w:rPr>
        <w:t>MENTORING PROGRAMME</w:t>
      </w:r>
      <w:r w:rsidRPr="00900551">
        <w:rPr>
          <w:rFonts w:hint="eastAsia"/>
          <w:color w:val="000000" w:themeColor="text1"/>
          <w:szCs w:val="24"/>
          <w:lang w:eastAsia="zh-CN"/>
        </w:rPr>
        <w:t>），包括抵达时的迎新简介、引导参观国际电联总部以及一个有关</w:t>
      </w:r>
      <w:r w:rsidRPr="00900551">
        <w:rPr>
          <w:color w:val="000000" w:themeColor="text1"/>
          <w:szCs w:val="24"/>
          <w:lang w:eastAsia="zh-CN"/>
        </w:rPr>
        <w:t>ITU-T</w:t>
      </w:r>
      <w:r w:rsidRPr="00900551">
        <w:rPr>
          <w:rFonts w:hint="eastAsia"/>
          <w:color w:val="000000" w:themeColor="text1"/>
          <w:szCs w:val="24"/>
          <w:lang w:eastAsia="zh-CN"/>
        </w:rPr>
        <w:t>工作的情况介绍会。如欲参加</w:t>
      </w:r>
      <w:r w:rsidRPr="00900551">
        <w:rPr>
          <w:rFonts w:hint="eastAsia"/>
          <w:color w:val="000000" w:themeColor="text1"/>
          <w:szCs w:val="24"/>
          <w:lang w:val="fr-CH" w:eastAsia="zh-CN"/>
        </w:rPr>
        <w:t>，</w:t>
      </w:r>
      <w:r w:rsidRPr="00900551">
        <w:rPr>
          <w:rFonts w:hint="eastAsia"/>
          <w:color w:val="000000" w:themeColor="text1"/>
          <w:szCs w:val="24"/>
          <w:lang w:eastAsia="zh-CN"/>
        </w:rPr>
        <w:t>请联系</w:t>
      </w:r>
      <w:r w:rsidRPr="00900551">
        <w:rPr>
          <w:rFonts w:hint="eastAsia"/>
          <w:color w:val="000000" w:themeColor="text1"/>
          <w:szCs w:val="24"/>
          <w:lang w:val="fr-CH" w:eastAsia="zh-CN"/>
        </w:rPr>
        <w:t>：</w:t>
      </w:r>
      <w:hyperlink r:id="rId25" w:history="1">
        <w:r w:rsidRPr="00190C96">
          <w:rPr>
            <w:rStyle w:val="Hyperlink"/>
            <w:lang w:eastAsia="zh-CN"/>
          </w:rPr>
          <w:t>ITU</w:t>
        </w:r>
        <w:r w:rsidRPr="00190C96">
          <w:rPr>
            <w:rStyle w:val="Hyperlink"/>
            <w:lang w:eastAsia="zh-CN"/>
          </w:rPr>
          <w:noBreakHyphen/>
          <w:t>Tmembership@itu.int</w:t>
        </w:r>
      </w:hyperlink>
      <w:r w:rsidRPr="00900551">
        <w:rPr>
          <w:rFonts w:hint="eastAsia"/>
          <w:color w:val="000000" w:themeColor="text1"/>
          <w:szCs w:val="24"/>
          <w:lang w:eastAsia="zh-CN"/>
        </w:rPr>
        <w:t>。针对新代表的快速指南</w:t>
      </w:r>
      <w:r>
        <w:fldChar w:fldCharType="begin"/>
      </w:r>
      <w:r>
        <w:rPr>
          <w:lang w:eastAsia="zh-CN"/>
        </w:rPr>
        <w:instrText>HYPERLINK "https://www.itu.int/en/ITU-T/info/Documents/ITU-T-Newcomer-Guide.pdf"</w:instrText>
      </w:r>
      <w:r>
        <w:fldChar w:fldCharType="separate"/>
      </w:r>
      <w:r w:rsidRPr="00900551">
        <w:rPr>
          <w:rFonts w:hint="eastAsia"/>
          <w:color w:val="000000" w:themeColor="text1"/>
          <w:szCs w:val="24"/>
          <w:lang w:eastAsia="zh-CN"/>
        </w:rPr>
        <w:t>见</w:t>
      </w:r>
      <w:r w:rsidRPr="00190C96">
        <w:rPr>
          <w:rStyle w:val="Hyperlink"/>
          <w:rFonts w:hint="eastAsia"/>
          <w:lang w:eastAsia="zh-CN"/>
        </w:rPr>
        <w:t>此处</w:t>
      </w:r>
      <w:r>
        <w:rPr>
          <w:rStyle w:val="Hyperlink"/>
          <w:lang w:eastAsia="zh-CN"/>
        </w:rPr>
        <w:fldChar w:fldCharType="end"/>
      </w:r>
      <w:r w:rsidRPr="00900551">
        <w:rPr>
          <w:rFonts w:hint="eastAsia"/>
          <w:color w:val="000000" w:themeColor="text1"/>
          <w:szCs w:val="24"/>
          <w:lang w:eastAsia="zh-CN"/>
        </w:rPr>
        <w:t>。</w:t>
      </w:r>
    </w:p>
    <w:p w14:paraId="344E23E7" w14:textId="23D59082" w:rsidR="0064074E" w:rsidRPr="00900551" w:rsidRDefault="0064074E" w:rsidP="0064074E">
      <w:pPr>
        <w:rPr>
          <w:color w:val="000000" w:themeColor="text1"/>
          <w:szCs w:val="22"/>
          <w:lang w:eastAsia="zh-CN"/>
        </w:rPr>
      </w:pPr>
      <w:r w:rsidRPr="00900551">
        <w:rPr>
          <w:rFonts w:hint="eastAsia"/>
          <w:b/>
          <w:bCs/>
          <w:color w:val="000000" w:themeColor="text1"/>
          <w:szCs w:val="24"/>
          <w:lang w:eastAsia="zh-CN"/>
        </w:rPr>
        <w:t>与会补贴：</w:t>
      </w:r>
      <w:r w:rsidRPr="00900551">
        <w:rPr>
          <w:rFonts w:hint="eastAsia"/>
          <w:bCs/>
          <w:color w:val="000000" w:themeColor="text1"/>
          <w:szCs w:val="24"/>
          <w:lang w:eastAsia="zh-CN"/>
        </w:rPr>
        <w:t>为促进</w:t>
      </w:r>
      <w:hyperlink r:id="rId26" w:history="1">
        <w:r w:rsidR="005F11FA">
          <w:rPr>
            <w:rStyle w:val="Hyperlink"/>
            <w:rFonts w:hint="eastAsia"/>
            <w:szCs w:val="22"/>
            <w:lang w:eastAsia="zh-CN"/>
          </w:rPr>
          <w:t>有资格的国家</w:t>
        </w:r>
      </w:hyperlink>
      <w:r w:rsidRPr="00900551">
        <w:rPr>
          <w:rFonts w:hint="eastAsia"/>
          <w:bCs/>
          <w:color w:val="000000" w:themeColor="text1"/>
          <w:szCs w:val="24"/>
          <w:lang w:eastAsia="zh-CN"/>
        </w:rPr>
        <w:t>参会，对于到现场参加实体会议的与会补贴，视可用资金情况</w:t>
      </w:r>
      <w:r w:rsidRPr="005C49B2">
        <w:rPr>
          <w:rFonts w:hint="eastAsia"/>
          <w:bCs/>
          <w:color w:val="000000" w:themeColor="text1"/>
          <w:szCs w:val="24"/>
          <w:lang w:eastAsia="zh-CN"/>
        </w:rPr>
        <w:t>，</w:t>
      </w:r>
      <w:r w:rsidRPr="00900551">
        <w:rPr>
          <w:rFonts w:hint="eastAsia"/>
          <w:bCs/>
          <w:color w:val="000000" w:themeColor="text1"/>
          <w:szCs w:val="24"/>
          <w:lang w:val="fr-CH" w:eastAsia="zh-CN"/>
        </w:rPr>
        <w:t>可向每个</w:t>
      </w:r>
      <w:r w:rsidRPr="00900551">
        <w:rPr>
          <w:rFonts w:hint="eastAsia"/>
          <w:bCs/>
          <w:color w:val="000000" w:themeColor="text1"/>
          <w:szCs w:val="24"/>
          <w:lang w:eastAsia="zh-CN"/>
        </w:rPr>
        <w:t>国家</w:t>
      </w:r>
      <w:r w:rsidRPr="00900551">
        <w:rPr>
          <w:rFonts w:hint="eastAsia"/>
          <w:bCs/>
          <w:color w:val="000000" w:themeColor="text1"/>
          <w:szCs w:val="24"/>
          <w:lang w:val="fr-CH" w:eastAsia="zh-CN"/>
        </w:rPr>
        <w:t>提供不超过两份非全额与会补贴。</w:t>
      </w:r>
      <w:r w:rsidRPr="00900551">
        <w:rPr>
          <w:rFonts w:hint="eastAsia"/>
          <w:color w:val="000000" w:themeColor="text1"/>
          <w:szCs w:val="22"/>
          <w:lang w:eastAsia="zh-CN"/>
        </w:rPr>
        <w:t>非全额实体会议与会补贴将支付</w:t>
      </w:r>
      <w:r w:rsidRPr="00900551">
        <w:rPr>
          <w:rFonts w:hint="eastAsia"/>
          <w:color w:val="000000" w:themeColor="text1"/>
          <w:szCs w:val="22"/>
          <w:lang w:eastAsia="zh-CN"/>
        </w:rPr>
        <w:t>a)</w:t>
      </w:r>
      <w:r w:rsidR="005F11FA">
        <w:rPr>
          <w:rFonts w:hint="eastAsia"/>
          <w:color w:val="000000" w:themeColor="text1"/>
          <w:szCs w:val="22"/>
          <w:lang w:eastAsia="zh-CN"/>
        </w:rPr>
        <w:t xml:space="preserve"> </w:t>
      </w:r>
      <w:r w:rsidRPr="00900551">
        <w:rPr>
          <w:rFonts w:hint="eastAsia"/>
          <w:b/>
          <w:bCs/>
          <w:color w:val="000000" w:themeColor="text1"/>
          <w:szCs w:val="22"/>
          <w:lang w:eastAsia="zh-CN"/>
        </w:rPr>
        <w:t>机票</w:t>
      </w:r>
      <w:r w:rsidRPr="00900551">
        <w:rPr>
          <w:rFonts w:hint="eastAsia"/>
          <w:color w:val="000000" w:themeColor="text1"/>
          <w:szCs w:val="22"/>
          <w:lang w:eastAsia="zh-CN"/>
        </w:rPr>
        <w:t>（一张往返原籍国到会议地点的最直接</w:t>
      </w:r>
      <w:r w:rsidRPr="00900551">
        <w:rPr>
          <w:rFonts w:hint="eastAsia"/>
          <w:color w:val="000000" w:themeColor="text1"/>
          <w:szCs w:val="22"/>
          <w:lang w:eastAsia="zh-CN"/>
        </w:rPr>
        <w:t>/</w:t>
      </w:r>
      <w:r w:rsidRPr="00900551">
        <w:rPr>
          <w:rFonts w:hint="eastAsia"/>
          <w:color w:val="000000" w:themeColor="text1"/>
          <w:szCs w:val="22"/>
          <w:lang w:eastAsia="zh-CN"/>
        </w:rPr>
        <w:t>最经济路线的经济舱机票），或</w:t>
      </w:r>
      <w:r w:rsidRPr="00900551">
        <w:rPr>
          <w:rFonts w:hint="eastAsia"/>
          <w:color w:val="000000" w:themeColor="text1"/>
          <w:szCs w:val="22"/>
          <w:lang w:eastAsia="zh-CN"/>
        </w:rPr>
        <w:t>b)</w:t>
      </w:r>
      <w:r w:rsidR="005F11FA">
        <w:rPr>
          <w:rFonts w:hint="eastAsia"/>
          <w:color w:val="000000" w:themeColor="text1"/>
          <w:szCs w:val="22"/>
          <w:lang w:eastAsia="zh-CN"/>
        </w:rPr>
        <w:t xml:space="preserve"> </w:t>
      </w:r>
      <w:r w:rsidRPr="00900551">
        <w:rPr>
          <w:rFonts w:hint="eastAsia"/>
          <w:color w:val="000000" w:themeColor="text1"/>
          <w:szCs w:val="22"/>
          <w:lang w:eastAsia="zh-CN"/>
        </w:rPr>
        <w:t>适当的</w:t>
      </w:r>
      <w:r w:rsidRPr="00900551">
        <w:rPr>
          <w:rFonts w:hint="eastAsia"/>
          <w:b/>
          <w:bCs/>
          <w:color w:val="000000" w:themeColor="text1"/>
          <w:szCs w:val="22"/>
          <w:lang w:eastAsia="zh-CN"/>
        </w:rPr>
        <w:t>每日生活津贴</w:t>
      </w:r>
      <w:r w:rsidRPr="00900551">
        <w:rPr>
          <w:rFonts w:hint="eastAsia"/>
          <w:color w:val="000000" w:themeColor="text1"/>
          <w:szCs w:val="22"/>
          <w:lang w:eastAsia="zh-CN"/>
        </w:rPr>
        <w:t>（用于支付住宿、餐饮和杂费）。如果申请两份非全额实体会议与会补贴，</w:t>
      </w:r>
      <w:r w:rsidRPr="001C3FEA">
        <w:rPr>
          <w:rFonts w:ascii="KaiTi" w:eastAsia="KaiTi" w:hAnsi="KaiTi" w:hint="eastAsia"/>
          <w:color w:val="000000" w:themeColor="text1"/>
          <w:szCs w:val="22"/>
          <w:lang w:eastAsia="zh-CN"/>
        </w:rPr>
        <w:t>至少一份应为机票</w:t>
      </w:r>
      <w:r w:rsidRPr="00900551">
        <w:rPr>
          <w:rFonts w:hint="eastAsia"/>
          <w:color w:val="000000" w:themeColor="text1"/>
          <w:szCs w:val="22"/>
          <w:lang w:eastAsia="zh-CN"/>
        </w:rPr>
        <w:t>。申请人</w:t>
      </w:r>
      <w:r>
        <w:rPr>
          <w:rFonts w:hint="eastAsia"/>
          <w:color w:val="000000" w:themeColor="text1"/>
          <w:szCs w:val="22"/>
          <w:lang w:eastAsia="zh-CN"/>
        </w:rPr>
        <w:t>所属</w:t>
      </w:r>
      <w:r w:rsidRPr="00900551">
        <w:rPr>
          <w:rFonts w:hint="eastAsia"/>
          <w:color w:val="000000" w:themeColor="text1"/>
          <w:szCs w:val="22"/>
          <w:lang w:eastAsia="zh-CN"/>
        </w:rPr>
        <w:t>组织负责支付剩余与会费用。</w:t>
      </w:r>
    </w:p>
    <w:p w14:paraId="34C42159" w14:textId="77777777" w:rsidR="0064074E" w:rsidRPr="00900551" w:rsidRDefault="0064074E" w:rsidP="009048D0">
      <w:pPr>
        <w:ind w:firstLineChars="200" w:firstLine="480"/>
        <w:rPr>
          <w:szCs w:val="22"/>
          <w:lang w:eastAsia="zh-CN"/>
        </w:rPr>
      </w:pPr>
      <w:r w:rsidRPr="00900551">
        <w:rPr>
          <w:rFonts w:hint="eastAsia"/>
          <w:szCs w:val="22"/>
          <w:lang w:eastAsia="zh-CN"/>
        </w:rPr>
        <w:t>根据全权代表大会第</w:t>
      </w:r>
      <w:r w:rsidRPr="00900551">
        <w:rPr>
          <w:rFonts w:hint="eastAsia"/>
          <w:szCs w:val="22"/>
          <w:lang w:eastAsia="zh-CN"/>
        </w:rPr>
        <w:t>213</w:t>
      </w:r>
      <w:r w:rsidRPr="00900551">
        <w:rPr>
          <w:rFonts w:hint="eastAsia"/>
          <w:szCs w:val="22"/>
          <w:lang w:eastAsia="zh-CN"/>
        </w:rPr>
        <w:t>号决议（迪拜，</w:t>
      </w:r>
      <w:r w:rsidRPr="00900551">
        <w:rPr>
          <w:rFonts w:hint="eastAsia"/>
          <w:szCs w:val="22"/>
          <w:lang w:eastAsia="zh-CN"/>
        </w:rPr>
        <w:t>2018</w:t>
      </w:r>
      <w:r w:rsidRPr="00900551">
        <w:rPr>
          <w:rFonts w:hint="eastAsia"/>
          <w:szCs w:val="22"/>
          <w:lang w:eastAsia="zh-CN"/>
        </w:rPr>
        <w:t>年），鼓励在与会补贴提名时考虑性别平衡和对残疾人和有具体需求者的包容。</w:t>
      </w:r>
      <w:r w:rsidRPr="00900551">
        <w:rPr>
          <w:rFonts w:hint="eastAsia"/>
          <w:lang w:val="fr-CH" w:eastAsia="zh-CN"/>
        </w:rPr>
        <w:t>请注意，授予</w:t>
      </w:r>
      <w:r w:rsidRPr="00900551">
        <w:rPr>
          <w:rFonts w:hint="eastAsia"/>
          <w:lang w:eastAsia="zh-CN"/>
        </w:rPr>
        <w:t>与会补贴</w:t>
      </w:r>
      <w:r w:rsidRPr="00900551">
        <w:rPr>
          <w:rFonts w:hint="eastAsia"/>
          <w:lang w:val="fr-CH" w:eastAsia="zh-CN"/>
        </w:rPr>
        <w:t>的决定标准包括：国际电联的可用预</w:t>
      </w:r>
      <w:r w:rsidRPr="00900551">
        <w:rPr>
          <w:rFonts w:hint="eastAsia"/>
          <w:lang w:val="fr-CH" w:eastAsia="zh-CN"/>
        </w:rPr>
        <w:lastRenderedPageBreak/>
        <w:t>算；积极参会，包括提交相关的书面文稿；国家和区域之间的公平分配；残疾人士和有</w:t>
      </w:r>
      <w:r>
        <w:rPr>
          <w:rFonts w:hint="eastAsia"/>
          <w:lang w:val="fr-CH" w:eastAsia="zh-CN"/>
        </w:rPr>
        <w:t>具体需求</w:t>
      </w:r>
      <w:r w:rsidRPr="00900551">
        <w:rPr>
          <w:rFonts w:hint="eastAsia"/>
          <w:lang w:val="fr-CH" w:eastAsia="zh-CN"/>
        </w:rPr>
        <w:t>者的申请；以及性别平衡。</w:t>
      </w:r>
    </w:p>
    <w:p w14:paraId="6340114C" w14:textId="5AF58A3B" w:rsidR="0064074E" w:rsidRPr="00900551" w:rsidRDefault="001C3FEA" w:rsidP="001A314C">
      <w:pPr>
        <w:ind w:firstLineChars="200" w:firstLine="480"/>
        <w:rPr>
          <w:bCs/>
          <w:color w:val="000000" w:themeColor="text1"/>
          <w:szCs w:val="24"/>
          <w:lang w:eastAsia="zh-CN"/>
        </w:rPr>
      </w:pPr>
      <w:hyperlink r:id="rId27" w:history="1">
        <w:r>
          <w:rPr>
            <w:rStyle w:val="Hyperlink"/>
            <w:rFonts w:hint="eastAsia"/>
            <w:szCs w:val="22"/>
            <w:lang w:eastAsia="zh-CN"/>
          </w:rPr>
          <w:t>研究组主页</w:t>
        </w:r>
      </w:hyperlink>
      <w:r w:rsidR="0064074E">
        <w:rPr>
          <w:rFonts w:hint="eastAsia"/>
          <w:bCs/>
          <w:color w:val="000000" w:themeColor="text1"/>
          <w:szCs w:val="24"/>
          <w:lang w:val="fr-CH" w:eastAsia="zh-CN"/>
        </w:rPr>
        <w:t>提供与会补贴</w:t>
      </w:r>
      <w:r w:rsidR="0064074E" w:rsidRPr="004C6F08">
        <w:rPr>
          <w:rFonts w:hint="eastAsia"/>
          <w:bCs/>
          <w:color w:val="000000" w:themeColor="text1"/>
          <w:szCs w:val="24"/>
          <w:lang w:val="fr-CH" w:eastAsia="zh-CN"/>
        </w:rPr>
        <w:t>申请表。</w:t>
      </w:r>
      <w:r w:rsidR="0064074E" w:rsidRPr="004C6F08">
        <w:rPr>
          <w:rFonts w:hint="eastAsia"/>
          <w:b/>
          <w:color w:val="000000" w:themeColor="text1"/>
          <w:szCs w:val="24"/>
          <w:lang w:val="fr-CH" w:eastAsia="zh-CN"/>
        </w:rPr>
        <w:t>与会补贴申请最迟必须在</w:t>
      </w:r>
      <w:r w:rsidR="0064074E" w:rsidRPr="00CF22AA">
        <w:rPr>
          <w:rFonts w:hint="eastAsia"/>
          <w:b/>
          <w:color w:val="000000" w:themeColor="text1"/>
          <w:szCs w:val="24"/>
          <w:lang w:eastAsia="zh-CN"/>
        </w:rPr>
        <w:t>2024</w:t>
      </w:r>
      <w:r w:rsidR="0064074E" w:rsidRPr="004C6F08">
        <w:rPr>
          <w:rFonts w:hint="eastAsia"/>
          <w:b/>
          <w:color w:val="000000" w:themeColor="text1"/>
          <w:szCs w:val="24"/>
          <w:lang w:val="fr-CH" w:eastAsia="zh-CN"/>
        </w:rPr>
        <w:t>年</w:t>
      </w:r>
      <w:r w:rsidR="00B049B8" w:rsidRPr="00CF22AA">
        <w:rPr>
          <w:rFonts w:hint="eastAsia"/>
          <w:b/>
          <w:color w:val="000000" w:themeColor="text1"/>
          <w:szCs w:val="24"/>
          <w:lang w:eastAsia="zh-CN"/>
        </w:rPr>
        <w:t>12</w:t>
      </w:r>
      <w:r w:rsidR="0064074E" w:rsidRPr="004C6F08">
        <w:rPr>
          <w:rFonts w:hint="eastAsia"/>
          <w:b/>
          <w:color w:val="000000" w:themeColor="text1"/>
          <w:szCs w:val="24"/>
          <w:lang w:val="fr-CH" w:eastAsia="zh-CN"/>
        </w:rPr>
        <w:t>月</w:t>
      </w:r>
      <w:r w:rsidR="00B049B8" w:rsidRPr="00CF22AA">
        <w:rPr>
          <w:rFonts w:hint="eastAsia"/>
          <w:b/>
          <w:color w:val="000000" w:themeColor="text1"/>
          <w:szCs w:val="24"/>
          <w:lang w:eastAsia="zh-CN"/>
        </w:rPr>
        <w:t>3</w:t>
      </w:r>
      <w:r w:rsidR="0064074E" w:rsidRPr="004C6F08">
        <w:rPr>
          <w:rFonts w:hint="eastAsia"/>
          <w:b/>
          <w:color w:val="000000" w:themeColor="text1"/>
          <w:szCs w:val="24"/>
          <w:lang w:val="fr-CH" w:eastAsia="zh-CN"/>
        </w:rPr>
        <w:t>日之前收到</w:t>
      </w:r>
      <w:r w:rsidR="0064074E" w:rsidRPr="004C6F08">
        <w:rPr>
          <w:rFonts w:hint="eastAsia"/>
          <w:bCs/>
          <w:color w:val="000000" w:themeColor="text1"/>
          <w:szCs w:val="24"/>
          <w:lang w:val="fr-CH" w:eastAsia="zh-CN"/>
        </w:rPr>
        <w:t>。</w:t>
      </w:r>
      <w:r w:rsidR="0064074E">
        <w:rPr>
          <w:rFonts w:hint="eastAsia"/>
          <w:bCs/>
          <w:color w:val="000000" w:themeColor="text1"/>
          <w:szCs w:val="24"/>
          <w:lang w:val="fr-CH" w:eastAsia="zh-CN"/>
        </w:rPr>
        <w:t>申请应</w:t>
      </w:r>
      <w:r w:rsidR="0064074E" w:rsidRPr="004C6F08">
        <w:rPr>
          <w:rFonts w:hint="eastAsia"/>
          <w:bCs/>
          <w:color w:val="000000" w:themeColor="text1"/>
          <w:szCs w:val="24"/>
          <w:lang w:val="fr-CH" w:eastAsia="zh-CN"/>
        </w:rPr>
        <w:t>通过电子邮件发送至</w:t>
      </w:r>
      <w:hyperlink r:id="rId28" w:history="1">
        <w:r w:rsidR="0064074E" w:rsidRPr="00FC3CE8">
          <w:rPr>
            <w:rStyle w:val="Hyperlink"/>
            <w:lang w:eastAsia="zh-CN"/>
          </w:rPr>
          <w:t>fellowships@itu.int</w:t>
        </w:r>
      </w:hyperlink>
      <w:r w:rsidR="0064074E" w:rsidRPr="004C6F08">
        <w:rPr>
          <w:rFonts w:hint="eastAsia"/>
          <w:bCs/>
          <w:color w:val="000000" w:themeColor="text1"/>
          <w:szCs w:val="24"/>
          <w:lang w:val="fr-CH" w:eastAsia="zh-CN"/>
        </w:rPr>
        <w:t>或传真至</w:t>
      </w:r>
      <w:r w:rsidR="0064074E" w:rsidRPr="004C6F08">
        <w:rPr>
          <w:rFonts w:hint="eastAsia"/>
          <w:bCs/>
          <w:color w:val="000000" w:themeColor="text1"/>
          <w:szCs w:val="24"/>
          <w:lang w:val="fr-CH" w:eastAsia="zh-CN"/>
        </w:rPr>
        <w:t>+41 22 730 57 78</w:t>
      </w:r>
      <w:r w:rsidR="0064074E" w:rsidRPr="004C6F08">
        <w:rPr>
          <w:rFonts w:hint="eastAsia"/>
          <w:bCs/>
          <w:color w:val="000000" w:themeColor="text1"/>
          <w:szCs w:val="24"/>
          <w:lang w:val="fr-CH" w:eastAsia="zh-CN"/>
        </w:rPr>
        <w:t>。</w:t>
      </w:r>
      <w:r w:rsidR="0064074E" w:rsidRPr="00900551">
        <w:rPr>
          <w:rFonts w:hint="eastAsia"/>
          <w:b/>
          <w:color w:val="000000" w:themeColor="text1"/>
          <w:szCs w:val="24"/>
          <w:lang w:val="fr-CH" w:eastAsia="zh-CN"/>
        </w:rPr>
        <w:t>在提交</w:t>
      </w:r>
      <w:r w:rsidR="0064074E" w:rsidRPr="00900551">
        <w:rPr>
          <w:rFonts w:hint="eastAsia"/>
          <w:b/>
          <w:color w:val="000000" w:themeColor="text1"/>
          <w:szCs w:val="24"/>
          <w:lang w:eastAsia="zh-CN"/>
        </w:rPr>
        <w:t>与会补贴</w:t>
      </w:r>
      <w:r w:rsidR="0064074E" w:rsidRPr="00900551">
        <w:rPr>
          <w:rFonts w:hint="eastAsia"/>
          <w:b/>
          <w:color w:val="000000" w:themeColor="text1"/>
          <w:szCs w:val="24"/>
          <w:lang w:val="fr-CH" w:eastAsia="zh-CN"/>
        </w:rPr>
        <w:t>申请之前需要先进行注册（由联系人批准）</w:t>
      </w:r>
      <w:r w:rsidR="0064074E" w:rsidRPr="00900551">
        <w:rPr>
          <w:rFonts w:hint="eastAsia"/>
          <w:bCs/>
          <w:color w:val="000000" w:themeColor="text1"/>
          <w:szCs w:val="24"/>
          <w:lang w:val="fr-CH" w:eastAsia="zh-CN"/>
        </w:rPr>
        <w:t>，强烈建议在会议前至少七周进行会议注册并开始申请程序。</w:t>
      </w:r>
    </w:p>
    <w:p w14:paraId="2BE472C4" w14:textId="77777777" w:rsidR="0064074E" w:rsidRPr="00900551" w:rsidRDefault="0064074E" w:rsidP="0064074E">
      <w:pPr>
        <w:spacing w:after="120"/>
        <w:rPr>
          <w:color w:val="000000" w:themeColor="text1"/>
          <w:lang w:eastAsia="zh-CN"/>
        </w:rPr>
      </w:pPr>
      <w:r w:rsidRPr="00900551">
        <w:rPr>
          <w:rFonts w:hint="eastAsia"/>
          <w:b/>
          <w:color w:val="000000" w:themeColor="text1"/>
          <w:lang w:eastAsia="zh-CN"/>
        </w:rPr>
        <w:t>签证支持：</w:t>
      </w:r>
      <w:r w:rsidRPr="00900551">
        <w:rPr>
          <w:rFonts w:hint="eastAsia"/>
          <w:color w:val="000000" w:themeColor="text1"/>
          <w:lang w:eastAsia="zh-CN"/>
        </w:rPr>
        <w:t>如有</w:t>
      </w:r>
      <w:r w:rsidRPr="00900551">
        <w:rPr>
          <w:color w:val="000000" w:themeColor="text1"/>
          <w:lang w:eastAsia="zh-CN"/>
        </w:rPr>
        <w:t>需要，</w:t>
      </w:r>
      <w:r w:rsidRPr="00900551">
        <w:rPr>
          <w:rFonts w:hint="eastAsia"/>
          <w:color w:val="000000" w:themeColor="text1"/>
          <w:lang w:eastAsia="zh-CN"/>
        </w:rPr>
        <w:t>必须在到达</w:t>
      </w:r>
      <w:r w:rsidRPr="00900551">
        <w:rPr>
          <w:color w:val="000000" w:themeColor="text1"/>
          <w:lang w:eastAsia="zh-CN"/>
        </w:rPr>
        <w:t>瑞士</w:t>
      </w:r>
      <w:r w:rsidRPr="00900551">
        <w:rPr>
          <w:rFonts w:hint="eastAsia"/>
          <w:color w:val="000000" w:themeColor="text1"/>
          <w:lang w:eastAsia="zh-CN"/>
        </w:rPr>
        <w:t>之前向驻贵国的瑞士代表机构（使馆或领事馆）申请签证。如果贵国没有此类机构，则请向驻出发国最近的此类机构申请。</w:t>
      </w:r>
      <w:r w:rsidRPr="00900551">
        <w:rPr>
          <w:color w:val="000000" w:themeColor="text1"/>
          <w:lang w:eastAsia="zh-CN"/>
        </w:rPr>
        <w:t>由于截止日期各不相同，因此建议直接向相关代表机构咨询并尽早申请。</w:t>
      </w:r>
    </w:p>
    <w:p w14:paraId="7613A117" w14:textId="77777777" w:rsidR="0064074E" w:rsidRPr="00900551" w:rsidRDefault="0064074E" w:rsidP="009048D0">
      <w:pPr>
        <w:ind w:firstLineChars="200" w:firstLine="480"/>
        <w:rPr>
          <w:rFonts w:ascii="Calibri" w:eastAsia="Times New Roman" w:hAnsi="Calibri"/>
          <w:bCs/>
          <w:color w:val="000000" w:themeColor="text1"/>
          <w:sz w:val="22"/>
          <w:szCs w:val="22"/>
          <w:lang w:eastAsia="zh-CN"/>
        </w:rPr>
      </w:pPr>
      <w:r w:rsidRPr="00900551">
        <w:rPr>
          <w:rFonts w:hint="eastAsia"/>
          <w:color w:val="000000" w:themeColor="text1"/>
          <w:szCs w:val="24"/>
          <w:lang w:eastAsia="zh-CN"/>
        </w:rPr>
        <w:t>如果遇到问题，国际电联可根据您所代表的主管部门或实体提出的正式请求与有权能的瑞士当局接触，以便为发放签证提供方便。</w:t>
      </w:r>
      <w:r w:rsidRPr="00900551">
        <w:rPr>
          <w:rFonts w:hint="eastAsia"/>
          <w:bCs/>
          <w:color w:val="000000" w:themeColor="text1"/>
          <w:szCs w:val="24"/>
          <w:lang w:eastAsia="zh-CN"/>
        </w:rPr>
        <w:t>当贵组织的注册联系人批准您的注册之后，通常</w:t>
      </w:r>
      <w:r w:rsidRPr="00900551">
        <w:rPr>
          <w:rFonts w:hint="eastAsia"/>
          <w:bCs/>
          <w:color w:val="000000" w:themeColor="text1"/>
          <w:szCs w:val="24"/>
          <w:lang w:eastAsia="zh-CN"/>
        </w:rPr>
        <w:t>15</w:t>
      </w:r>
      <w:r w:rsidRPr="00900551">
        <w:rPr>
          <w:rFonts w:hint="eastAsia"/>
          <w:bCs/>
          <w:color w:val="000000" w:themeColor="text1"/>
          <w:szCs w:val="24"/>
          <w:lang w:eastAsia="zh-CN"/>
        </w:rPr>
        <w:t>天之后才能发出签证申请函。因此，</w:t>
      </w:r>
      <w:r w:rsidRPr="00900551">
        <w:rPr>
          <w:rFonts w:hint="eastAsia"/>
          <w:color w:val="000000" w:themeColor="text1"/>
          <w:szCs w:val="24"/>
          <w:lang w:val="fr-FR" w:eastAsia="zh-CN"/>
        </w:rPr>
        <w:t>申请应在</w:t>
      </w:r>
      <w:r w:rsidRPr="003D657C">
        <w:rPr>
          <w:rFonts w:hint="eastAsia"/>
          <w:bCs/>
          <w:color w:val="000000" w:themeColor="text1"/>
          <w:szCs w:val="24"/>
          <w:lang w:val="fr-FR" w:eastAsia="zh-CN"/>
        </w:rPr>
        <w:t>不晚于</w:t>
      </w:r>
      <w:r w:rsidRPr="00AD5703">
        <w:rPr>
          <w:rFonts w:hint="eastAsia"/>
          <w:b/>
          <w:color w:val="000000" w:themeColor="text1"/>
          <w:szCs w:val="24"/>
          <w:lang w:val="fr-FR" w:eastAsia="zh-CN"/>
        </w:rPr>
        <w:t>会议召开日的一个月前</w:t>
      </w:r>
      <w:r w:rsidRPr="00900551">
        <w:rPr>
          <w:rFonts w:hint="eastAsia"/>
          <w:color w:val="000000" w:themeColor="text1"/>
          <w:szCs w:val="24"/>
          <w:lang w:val="fr-FR" w:eastAsia="zh-CN"/>
        </w:rPr>
        <w:t>通过勾选</w:t>
      </w:r>
      <w:r w:rsidRPr="00900551">
        <w:rPr>
          <w:color w:val="000000" w:themeColor="text1"/>
          <w:szCs w:val="24"/>
          <w:lang w:val="fr-FR" w:eastAsia="zh-CN"/>
        </w:rPr>
        <w:t>注册表</w:t>
      </w:r>
      <w:r w:rsidRPr="00900551">
        <w:rPr>
          <w:rFonts w:hint="eastAsia"/>
          <w:color w:val="000000" w:themeColor="text1"/>
          <w:szCs w:val="24"/>
          <w:lang w:val="fr-FR" w:eastAsia="zh-CN"/>
        </w:rPr>
        <w:t>中</w:t>
      </w:r>
      <w:r w:rsidRPr="00900551">
        <w:rPr>
          <w:color w:val="000000" w:themeColor="text1"/>
          <w:szCs w:val="24"/>
          <w:lang w:val="fr-FR" w:eastAsia="zh-CN"/>
        </w:rPr>
        <w:t>相应的方框</w:t>
      </w:r>
      <w:r w:rsidRPr="00900551">
        <w:rPr>
          <w:rFonts w:hint="eastAsia"/>
          <w:color w:val="000000" w:themeColor="text1"/>
          <w:szCs w:val="24"/>
          <w:lang w:val="fr-FR" w:eastAsia="zh-CN"/>
        </w:rPr>
        <w:t>提出</w:t>
      </w:r>
      <w:r w:rsidRPr="00900551">
        <w:rPr>
          <w:rFonts w:hint="eastAsia"/>
          <w:color w:val="000000" w:themeColor="text1"/>
          <w:lang w:eastAsia="zh-CN"/>
        </w:rPr>
        <w:t>。</w:t>
      </w:r>
      <w:r w:rsidRPr="00900551">
        <w:rPr>
          <w:color w:val="000000" w:themeColor="text1"/>
          <w:lang w:eastAsia="zh-CN"/>
        </w:rPr>
        <w:t>如有问题，请发送电子邮件至国际电联差旅科（</w:t>
      </w:r>
      <w:hyperlink r:id="rId29" w:history="1">
        <w:r w:rsidRPr="007D3C68">
          <w:rPr>
            <w:rStyle w:val="Hyperlink"/>
            <w:lang w:eastAsia="zh-CN"/>
          </w:rPr>
          <w:t>travel@itu.int</w:t>
        </w:r>
      </w:hyperlink>
      <w:r w:rsidRPr="00900551">
        <w:rPr>
          <w:rFonts w:hint="eastAsia"/>
          <w:color w:val="000000" w:themeColor="text1"/>
          <w:lang w:eastAsia="zh-CN"/>
        </w:rPr>
        <w:t>），并</w:t>
      </w:r>
      <w:r w:rsidRPr="00900551">
        <w:rPr>
          <w:color w:val="000000" w:themeColor="text1"/>
          <w:lang w:eastAsia="zh-CN"/>
        </w:rPr>
        <w:t>请注明</w:t>
      </w:r>
      <w:r w:rsidRPr="00E20ED0">
        <w:rPr>
          <w:rFonts w:hint="eastAsia"/>
          <w:color w:val="000000" w:themeColor="text1"/>
          <w:lang w:eastAsia="zh-CN"/>
        </w:rPr>
        <w:t>“</w:t>
      </w:r>
      <w:r w:rsidRPr="00AD5703">
        <w:rPr>
          <w:b/>
          <w:color w:val="000000" w:themeColor="text1"/>
          <w:lang w:eastAsia="zh-CN"/>
        </w:rPr>
        <w:t>签证协办</w:t>
      </w:r>
      <w:r w:rsidRPr="00E20ED0">
        <w:rPr>
          <w:rFonts w:hint="eastAsia"/>
          <w:color w:val="000000" w:themeColor="text1"/>
          <w:lang w:eastAsia="zh-CN"/>
        </w:rPr>
        <w:t>”</w:t>
      </w:r>
      <w:r w:rsidRPr="00900551">
        <w:rPr>
          <w:color w:val="000000" w:themeColor="text1"/>
          <w:lang w:eastAsia="zh-CN"/>
        </w:rPr>
        <w:t>（</w:t>
      </w:r>
      <w:r w:rsidRPr="00900551">
        <w:rPr>
          <w:color w:val="000000" w:themeColor="text1"/>
          <w:lang w:eastAsia="zh-CN"/>
        </w:rPr>
        <w:t>visa support</w:t>
      </w:r>
      <w:r w:rsidRPr="00900551">
        <w:rPr>
          <w:color w:val="000000" w:themeColor="text1"/>
          <w:lang w:eastAsia="zh-CN"/>
        </w:rPr>
        <w:t>）</w:t>
      </w:r>
      <w:r w:rsidRPr="00900551">
        <w:rPr>
          <w:rFonts w:ascii="SimSun" w:hAnsi="SimSun" w:cs="SimSun" w:hint="eastAsia"/>
          <w:color w:val="000000" w:themeColor="text1"/>
          <w:lang w:eastAsia="zh-CN"/>
        </w:rPr>
        <w:t>。</w:t>
      </w:r>
    </w:p>
    <w:p w14:paraId="6A17F207" w14:textId="77777777" w:rsidR="0064074E" w:rsidRPr="00DB4C9F" w:rsidRDefault="0064074E" w:rsidP="00DB4C9F">
      <w:pPr>
        <w:jc w:val="center"/>
        <w:rPr>
          <w:b/>
          <w:bCs/>
          <w:color w:val="000000" w:themeColor="text1"/>
          <w:lang w:eastAsia="zh-CN"/>
        </w:rPr>
      </w:pPr>
      <w:r w:rsidRPr="00DB4C9F">
        <w:rPr>
          <w:rFonts w:hint="eastAsia"/>
          <w:b/>
          <w:bCs/>
          <w:color w:val="000000" w:themeColor="text1"/>
          <w:lang w:eastAsia="zh-CN"/>
        </w:rPr>
        <w:t>到访日内瓦：酒店、公共交通</w:t>
      </w:r>
    </w:p>
    <w:p w14:paraId="33ACEE5B" w14:textId="367F744F" w:rsidR="0064074E" w:rsidRPr="00900551" w:rsidRDefault="0064074E" w:rsidP="00DB4C9F">
      <w:pPr>
        <w:pStyle w:val="Normalaftertitle"/>
        <w:rPr>
          <w:lang w:val="en-US" w:eastAsia="zh-CN"/>
        </w:rPr>
      </w:pPr>
      <w:r w:rsidRPr="00900551">
        <w:rPr>
          <w:rFonts w:hint="eastAsia"/>
          <w:b/>
          <w:bCs/>
          <w:lang w:val="fr-FR" w:eastAsia="zh-CN"/>
        </w:rPr>
        <w:t>到访日内瓦</w:t>
      </w:r>
      <w:r w:rsidRPr="00900551">
        <w:rPr>
          <w:rFonts w:hint="eastAsia"/>
          <w:b/>
          <w:bCs/>
          <w:lang w:eastAsia="zh-CN"/>
        </w:rPr>
        <w:t>：</w:t>
      </w:r>
      <w:r w:rsidRPr="00900551">
        <w:rPr>
          <w:rFonts w:hint="eastAsia"/>
          <w:lang w:val="fr-FR" w:eastAsia="zh-CN"/>
        </w:rPr>
        <w:t>为在</w:t>
      </w:r>
      <w:r w:rsidRPr="00900551">
        <w:rPr>
          <w:lang w:val="fr-FR" w:eastAsia="zh-CN"/>
        </w:rPr>
        <w:t>日内瓦</w:t>
      </w:r>
      <w:r w:rsidRPr="00900551">
        <w:rPr>
          <w:rFonts w:hint="eastAsia"/>
          <w:lang w:val="fr-FR" w:eastAsia="zh-CN"/>
        </w:rPr>
        <w:t>参加国际电联会议的代表准备的实用信息可在以下网址找到</w:t>
      </w:r>
      <w:r w:rsidRPr="00900551">
        <w:rPr>
          <w:rFonts w:hint="eastAsia"/>
          <w:lang w:eastAsia="zh-CN"/>
        </w:rPr>
        <w:t>：</w:t>
      </w:r>
      <w:hyperlink r:id="rId30" w:history="1">
        <w:r w:rsidR="00B049B8" w:rsidRPr="00571B35">
          <w:rPr>
            <w:rStyle w:val="Hyperlink"/>
            <w:rFonts w:ascii="Calibri" w:hAnsi="Calibri"/>
            <w:szCs w:val="24"/>
            <w:lang w:eastAsia="zh-CN"/>
          </w:rPr>
          <w:t>https://www.itu.int/zh/delegates-corner/Pages/visitor-information.aspx</w:t>
        </w:r>
      </w:hyperlink>
      <w:r w:rsidRPr="00900551">
        <w:rPr>
          <w:rFonts w:hint="eastAsia"/>
          <w:lang w:val="fr-FR" w:eastAsia="zh-CN"/>
        </w:rPr>
        <w:t>。</w:t>
      </w:r>
    </w:p>
    <w:p w14:paraId="0C40DD8C" w14:textId="77777777" w:rsidR="0064074E" w:rsidRPr="00314409" w:rsidRDefault="0064074E" w:rsidP="0064074E">
      <w:pPr>
        <w:spacing w:before="240" w:after="120"/>
        <w:rPr>
          <w:rFonts w:ascii="Calibri" w:hAnsi="Calibri"/>
          <w:color w:val="000000" w:themeColor="text1"/>
          <w:sz w:val="22"/>
          <w:szCs w:val="24"/>
          <w:lang w:val="fr-FR" w:eastAsia="zh-CN"/>
        </w:rPr>
      </w:pPr>
      <w:r w:rsidRPr="00900551">
        <w:rPr>
          <w:rFonts w:ascii="Calibri" w:hAnsi="Calibri"/>
          <w:b/>
          <w:color w:val="000000" w:themeColor="text1"/>
          <w:szCs w:val="24"/>
          <w:lang w:val="fr-FR" w:eastAsia="zh-CN"/>
        </w:rPr>
        <w:t>酒店</w:t>
      </w:r>
      <w:r w:rsidRPr="00900551">
        <w:rPr>
          <w:rFonts w:ascii="Calibri" w:hAnsi="Calibri" w:hint="eastAsia"/>
          <w:b/>
          <w:color w:val="000000" w:themeColor="text1"/>
          <w:szCs w:val="24"/>
          <w:lang w:val="fr-FR" w:eastAsia="zh-CN"/>
        </w:rPr>
        <w:t>折扣</w:t>
      </w:r>
      <w:r w:rsidRPr="00900551">
        <w:rPr>
          <w:rFonts w:ascii="Calibri" w:hAnsi="Calibri"/>
          <w:b/>
          <w:bCs/>
          <w:color w:val="000000" w:themeColor="text1"/>
          <w:szCs w:val="24"/>
          <w:lang w:val="en-US" w:eastAsia="zh-CN"/>
        </w:rPr>
        <w:t>：</w:t>
      </w:r>
      <w:r w:rsidRPr="00900551">
        <w:rPr>
          <w:rFonts w:ascii="Calibri" w:hAnsi="Calibri" w:hint="eastAsia"/>
          <w:color w:val="000000" w:themeColor="text1"/>
          <w:szCs w:val="24"/>
          <w:lang w:val="fr-FR" w:eastAsia="zh-CN"/>
        </w:rPr>
        <w:t>若干日内瓦酒店为出席国际电联会议的代表提供优惠价格</w:t>
      </w:r>
      <w:r w:rsidRPr="00900551">
        <w:rPr>
          <w:rFonts w:ascii="Calibri" w:hAnsi="Calibri" w:hint="eastAsia"/>
          <w:color w:val="000000" w:themeColor="text1"/>
          <w:szCs w:val="24"/>
          <w:lang w:val="en-US" w:eastAsia="zh-CN"/>
        </w:rPr>
        <w:t>，</w:t>
      </w:r>
      <w:r w:rsidRPr="00900551">
        <w:rPr>
          <w:rFonts w:ascii="Calibri" w:hAnsi="Calibri" w:hint="eastAsia"/>
          <w:color w:val="000000" w:themeColor="text1"/>
          <w:szCs w:val="24"/>
          <w:lang w:val="fr-FR" w:eastAsia="zh-CN"/>
        </w:rPr>
        <w:t>并提供一张使用日内瓦公共交通系统的免费卡。欲</w:t>
      </w:r>
      <w:r w:rsidRPr="00900551">
        <w:rPr>
          <w:rFonts w:ascii="Calibri" w:hAnsi="Calibri"/>
          <w:color w:val="000000" w:themeColor="text1"/>
          <w:szCs w:val="24"/>
          <w:lang w:val="fr-FR" w:eastAsia="zh-CN"/>
        </w:rPr>
        <w:t>了解</w:t>
      </w:r>
      <w:r w:rsidRPr="00900551">
        <w:rPr>
          <w:rFonts w:ascii="Calibri" w:hAnsi="Calibri" w:hint="eastAsia"/>
          <w:color w:val="000000" w:themeColor="text1"/>
          <w:szCs w:val="24"/>
          <w:lang w:val="fr-FR" w:eastAsia="zh-CN"/>
        </w:rPr>
        <w:t>参与优惠活动的酒店名单以及如何取得折扣的指南，请访问以下网址：</w:t>
      </w:r>
      <w:hyperlink r:id="rId31" w:history="1">
        <w:r w:rsidRPr="000F098D">
          <w:rPr>
            <w:rStyle w:val="Hyperlink"/>
            <w:lang w:eastAsia="zh-CN"/>
          </w:rPr>
          <w:t>http://itu.int/travel/</w:t>
        </w:r>
      </w:hyperlink>
      <w:r w:rsidRPr="00900551">
        <w:rPr>
          <w:rFonts w:ascii="Calibri" w:hAnsi="Calibri" w:hint="eastAsia"/>
          <w:color w:val="000000" w:themeColor="text1"/>
          <w:szCs w:val="24"/>
          <w:lang w:val="fr-FR" w:eastAsia="zh-CN"/>
        </w:rPr>
        <w:t>。</w:t>
      </w:r>
    </w:p>
    <w:p w14:paraId="1992805E" w14:textId="0828408D" w:rsidR="001C7796" w:rsidRPr="001C7796" w:rsidRDefault="00D518FF" w:rsidP="00547EA6">
      <w:pPr>
        <w:pStyle w:val="Annextitle0"/>
        <w:rPr>
          <w:szCs w:val="22"/>
          <w:lang w:eastAsia="zh-CN"/>
        </w:rPr>
      </w:pPr>
      <w:r>
        <w:rPr>
          <w:lang w:eastAsia="zh-CN"/>
        </w:rPr>
        <w:br w:type="page"/>
      </w:r>
    </w:p>
    <w:p w14:paraId="6910EC0F" w14:textId="77777777" w:rsidR="004B438C" w:rsidRPr="006C6D03" w:rsidRDefault="004B438C" w:rsidP="004B438C">
      <w:pPr>
        <w:pStyle w:val="Annextitle0"/>
        <w:rPr>
          <w:b w:val="0"/>
          <w:bCs/>
          <w:sz w:val="24"/>
          <w:szCs w:val="24"/>
        </w:rPr>
      </w:pPr>
      <w:r w:rsidRPr="006C6D03">
        <w:rPr>
          <w:b w:val="0"/>
          <w:bCs/>
          <w:sz w:val="24"/>
          <w:szCs w:val="24"/>
        </w:rPr>
        <w:lastRenderedPageBreak/>
        <w:t>ANNEX B</w:t>
      </w:r>
    </w:p>
    <w:p w14:paraId="493CF775" w14:textId="77777777" w:rsidR="004B438C" w:rsidRPr="006C6D03" w:rsidRDefault="004B438C" w:rsidP="004B438C">
      <w:pPr>
        <w:pStyle w:val="Annextitle0"/>
        <w:rPr>
          <w:sz w:val="24"/>
          <w:szCs w:val="24"/>
        </w:rPr>
      </w:pPr>
      <w:r w:rsidRPr="006C6D03">
        <w:rPr>
          <w:sz w:val="24"/>
          <w:szCs w:val="24"/>
        </w:rPr>
        <w:t>Draft agenda for the plenary meetings of Study Group 13</w:t>
      </w:r>
      <w:r w:rsidRPr="006C6D03">
        <w:rPr>
          <w:sz w:val="24"/>
          <w:szCs w:val="24"/>
        </w:rPr>
        <w:br/>
        <w:t>Geneva, 3-14 March 2025</w:t>
      </w:r>
    </w:p>
    <w:p w14:paraId="42EE0E95" w14:textId="77777777" w:rsidR="004B438C" w:rsidRPr="006C6D03" w:rsidRDefault="004B438C" w:rsidP="004B438C">
      <w:pPr>
        <w:rPr>
          <w:b/>
          <w:szCs w:val="22"/>
        </w:rPr>
      </w:pPr>
      <w:r w:rsidRPr="006C6D03">
        <w:rPr>
          <w:szCs w:val="22"/>
        </w:rPr>
        <w:t xml:space="preserve">NOTE ‒ Updates to the agenda can be found in </w:t>
      </w:r>
      <w:hyperlink r:id="rId32" w:history="1">
        <w:r w:rsidRPr="00E61AB3">
          <w:rPr>
            <w:rStyle w:val="Hyperlink"/>
            <w:szCs w:val="22"/>
          </w:rPr>
          <w:t>TD1/PLEN</w:t>
        </w:r>
      </w:hyperlink>
      <w:r w:rsidRPr="006C6D03">
        <w:rPr>
          <w:szCs w:val="22"/>
        </w:rPr>
        <w:t>.</w:t>
      </w:r>
    </w:p>
    <w:p w14:paraId="41B2441E" w14:textId="77777777" w:rsidR="004B438C" w:rsidRPr="006C6D03" w:rsidRDefault="004B438C" w:rsidP="004B438C">
      <w:pPr>
        <w:pStyle w:val="TOC1"/>
        <w:tabs>
          <w:tab w:val="left" w:pos="426"/>
        </w:tabs>
        <w:spacing w:before="0" w:line="276" w:lineRule="auto"/>
        <w:rPr>
          <w:rFonts w:ascii="Calibri" w:hAnsi="Calibri"/>
        </w:rPr>
      </w:pPr>
    </w:p>
    <w:p w14:paraId="6EEC1281"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1</w:t>
      </w:r>
      <w:r w:rsidRPr="004B438C">
        <w:rPr>
          <w:rFonts w:ascii="Calibri" w:eastAsia="Times New Roman" w:hAnsi="Calibri"/>
          <w:sz w:val="22"/>
        </w:rPr>
        <w:tab/>
        <w:t xml:space="preserve"> </w:t>
      </w:r>
      <w:r w:rsidRPr="004B438C">
        <w:rPr>
          <w:rFonts w:ascii="Calibri" w:eastAsia="Times New Roman" w:hAnsi="Calibri"/>
          <w:sz w:val="22"/>
        </w:rPr>
        <w:tab/>
        <w:t>Opening of the meeting</w:t>
      </w:r>
    </w:p>
    <w:p w14:paraId="718ED65F"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2</w:t>
      </w:r>
      <w:r w:rsidRPr="004B438C">
        <w:rPr>
          <w:rFonts w:ascii="Calibri" w:eastAsia="Times New Roman" w:hAnsi="Calibri"/>
          <w:sz w:val="22"/>
        </w:rPr>
        <w:tab/>
        <w:t xml:space="preserve"> </w:t>
      </w:r>
      <w:r w:rsidRPr="004B438C">
        <w:rPr>
          <w:rFonts w:ascii="Calibri" w:eastAsia="Times New Roman" w:hAnsi="Calibri"/>
          <w:sz w:val="22"/>
        </w:rPr>
        <w:tab/>
        <w:t xml:space="preserve">Welcome address by the Director of TSB </w:t>
      </w:r>
    </w:p>
    <w:p w14:paraId="0FC2EFED"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3</w:t>
      </w:r>
      <w:r w:rsidRPr="004B438C">
        <w:rPr>
          <w:rFonts w:ascii="Calibri" w:eastAsia="Times New Roman" w:hAnsi="Calibri"/>
          <w:sz w:val="22"/>
        </w:rPr>
        <w:tab/>
        <w:t xml:space="preserve"> </w:t>
      </w:r>
      <w:r w:rsidRPr="004B438C">
        <w:rPr>
          <w:rFonts w:ascii="Calibri" w:eastAsia="Times New Roman" w:hAnsi="Calibri"/>
          <w:sz w:val="22"/>
        </w:rPr>
        <w:tab/>
        <w:t>Chair’s welcome remarks and key objectives for this study period and March meeting</w:t>
      </w:r>
    </w:p>
    <w:p w14:paraId="447B22DA"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4</w:t>
      </w:r>
      <w:r w:rsidRPr="004B438C">
        <w:rPr>
          <w:rFonts w:ascii="Calibri" w:eastAsia="Times New Roman" w:hAnsi="Calibri"/>
          <w:sz w:val="22"/>
        </w:rPr>
        <w:tab/>
        <w:t xml:space="preserve"> </w:t>
      </w:r>
      <w:r w:rsidRPr="004B438C">
        <w:rPr>
          <w:rFonts w:ascii="Calibri" w:eastAsia="Times New Roman" w:hAnsi="Calibri"/>
          <w:sz w:val="22"/>
        </w:rPr>
        <w:tab/>
        <w:t>Approval of the agenda</w:t>
      </w:r>
    </w:p>
    <w:p w14:paraId="42F4D12C"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5</w:t>
      </w:r>
      <w:r w:rsidRPr="004B438C">
        <w:rPr>
          <w:rFonts w:ascii="Calibri" w:eastAsia="Times New Roman" w:hAnsi="Calibri"/>
          <w:sz w:val="22"/>
        </w:rPr>
        <w:tab/>
        <w:t xml:space="preserve"> </w:t>
      </w:r>
      <w:r w:rsidRPr="004B438C">
        <w:rPr>
          <w:rFonts w:ascii="Calibri" w:eastAsia="Times New Roman" w:hAnsi="Calibri"/>
          <w:sz w:val="22"/>
        </w:rPr>
        <w:tab/>
        <w:t>Study Group responsibility and Questions assigned by WTSA-24</w:t>
      </w:r>
    </w:p>
    <w:p w14:paraId="450965DE"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6</w:t>
      </w:r>
      <w:r w:rsidRPr="004B438C">
        <w:rPr>
          <w:rFonts w:ascii="Calibri" w:eastAsia="Times New Roman" w:hAnsi="Calibri"/>
          <w:sz w:val="22"/>
        </w:rPr>
        <w:tab/>
        <w:t xml:space="preserve"> </w:t>
      </w:r>
      <w:r w:rsidRPr="004B438C">
        <w:rPr>
          <w:rFonts w:ascii="Calibri" w:eastAsia="Times New Roman" w:hAnsi="Calibri"/>
          <w:sz w:val="22"/>
        </w:rPr>
        <w:tab/>
        <w:t>Other WTSA-24 decisions relevant to Study Group 13</w:t>
      </w:r>
    </w:p>
    <w:p w14:paraId="1495CA2C"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7</w:t>
      </w:r>
      <w:r w:rsidRPr="004B438C">
        <w:rPr>
          <w:rFonts w:ascii="Calibri" w:eastAsia="Times New Roman" w:hAnsi="Calibri"/>
          <w:sz w:val="22"/>
        </w:rPr>
        <w:tab/>
      </w:r>
      <w:r w:rsidRPr="004B438C">
        <w:rPr>
          <w:rFonts w:ascii="Calibri" w:eastAsia="Times New Roman" w:hAnsi="Calibri"/>
          <w:sz w:val="22"/>
        </w:rPr>
        <w:tab/>
        <w:t>Organization of Study Group 13</w:t>
      </w:r>
    </w:p>
    <w:p w14:paraId="5179A943"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7.1</w:t>
      </w:r>
      <w:r w:rsidRPr="004B438C">
        <w:rPr>
          <w:rFonts w:ascii="Calibri" w:eastAsia="Times New Roman" w:hAnsi="Calibri"/>
          <w:sz w:val="22"/>
        </w:rPr>
        <w:tab/>
        <w:t>Working party structure</w:t>
      </w:r>
    </w:p>
    <w:p w14:paraId="435F60C8"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7.2</w:t>
      </w:r>
      <w:r w:rsidRPr="004B438C">
        <w:rPr>
          <w:rFonts w:ascii="Calibri" w:eastAsia="Times New Roman" w:hAnsi="Calibri"/>
          <w:sz w:val="22"/>
        </w:rPr>
        <w:tab/>
        <w:t>Appointment of WP Chairs and Vice-Chairs</w:t>
      </w:r>
    </w:p>
    <w:p w14:paraId="3D10B2A5"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7.3</w:t>
      </w:r>
      <w:r w:rsidRPr="004B438C">
        <w:rPr>
          <w:rFonts w:ascii="Calibri" w:eastAsia="Times New Roman" w:hAnsi="Calibri"/>
          <w:sz w:val="22"/>
        </w:rPr>
        <w:tab/>
        <w:t>Appointment of Rapporteurs</w:t>
      </w:r>
    </w:p>
    <w:p w14:paraId="44A2438D"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7.4</w:t>
      </w:r>
      <w:r w:rsidRPr="004B438C">
        <w:rPr>
          <w:rFonts w:ascii="Calibri" w:eastAsia="Times New Roman" w:hAnsi="Calibri"/>
          <w:sz w:val="22"/>
        </w:rPr>
        <w:tab/>
        <w:t>Appointment of Liaison Rapporteurs and other Representatives</w:t>
      </w:r>
    </w:p>
    <w:p w14:paraId="2006495F"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8</w:t>
      </w:r>
      <w:r w:rsidRPr="004B438C">
        <w:rPr>
          <w:rFonts w:ascii="Calibri" w:eastAsia="Times New Roman" w:hAnsi="Calibri"/>
          <w:sz w:val="22"/>
        </w:rPr>
        <w:tab/>
      </w:r>
      <w:r w:rsidRPr="004B438C">
        <w:rPr>
          <w:rFonts w:ascii="Calibri" w:eastAsia="Times New Roman" w:hAnsi="Calibri"/>
          <w:sz w:val="22"/>
        </w:rPr>
        <w:tab/>
        <w:t>Brief reports on activities since the July 2024 Study Group 13 meeting</w:t>
      </w:r>
    </w:p>
    <w:p w14:paraId="2C39907D"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8.1</w:t>
      </w:r>
      <w:r w:rsidRPr="004B438C">
        <w:rPr>
          <w:rFonts w:ascii="Calibri" w:eastAsia="Times New Roman" w:hAnsi="Calibri"/>
          <w:sz w:val="22"/>
        </w:rPr>
        <w:tab/>
        <w:t>TSAG (Geneva, 29 July - 2 August 2024)</w:t>
      </w:r>
    </w:p>
    <w:p w14:paraId="3768D01F"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8.2</w:t>
      </w:r>
      <w:r w:rsidRPr="004B438C">
        <w:rPr>
          <w:rFonts w:ascii="Calibri" w:eastAsia="Times New Roman" w:hAnsi="Calibri"/>
          <w:sz w:val="22"/>
        </w:rPr>
        <w:tab/>
        <w:t>SG13RG-AFR (virtual, 30 January 2025)</w:t>
      </w:r>
    </w:p>
    <w:p w14:paraId="4B04FE64"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8.3</w:t>
      </w:r>
      <w:r w:rsidRPr="004B438C">
        <w:rPr>
          <w:rFonts w:ascii="Calibri" w:eastAsia="Times New Roman" w:hAnsi="Calibri"/>
          <w:sz w:val="22"/>
        </w:rPr>
        <w:tab/>
        <w:t xml:space="preserve">JCA-ML (13 November 2024) </w:t>
      </w:r>
    </w:p>
    <w:p w14:paraId="19A026F6"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8.4</w:t>
      </w:r>
      <w:r w:rsidRPr="004B438C">
        <w:rPr>
          <w:rFonts w:ascii="Calibri" w:eastAsia="Times New Roman" w:hAnsi="Calibri"/>
          <w:sz w:val="22"/>
        </w:rPr>
        <w:tab/>
        <w:t>FG-AINN (virtual, 6-7 November 2024)</w:t>
      </w:r>
    </w:p>
    <w:p w14:paraId="30035CAC"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8.5</w:t>
      </w:r>
      <w:r w:rsidRPr="004B438C">
        <w:rPr>
          <w:rFonts w:ascii="Calibri" w:eastAsia="Times New Roman" w:hAnsi="Calibri"/>
          <w:sz w:val="22"/>
        </w:rPr>
        <w:tab/>
        <w:t>Rapporteur, correspondence group and ad-hoc activities</w:t>
      </w:r>
    </w:p>
    <w:p w14:paraId="0C06F9E5"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8.6</w:t>
      </w:r>
      <w:r w:rsidRPr="004B438C">
        <w:rPr>
          <w:rFonts w:ascii="Calibri" w:eastAsia="Times New Roman" w:hAnsi="Calibri"/>
          <w:sz w:val="22"/>
        </w:rPr>
        <w:tab/>
        <w:t xml:space="preserve">Recommendation approvals </w:t>
      </w:r>
    </w:p>
    <w:p w14:paraId="02AD7DA4"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8.7</w:t>
      </w:r>
      <w:r w:rsidRPr="004B438C">
        <w:rPr>
          <w:rFonts w:ascii="Calibri" w:eastAsia="Times New Roman" w:hAnsi="Calibri"/>
          <w:sz w:val="22"/>
        </w:rPr>
        <w:tab/>
        <w:t>Others as identified</w:t>
      </w:r>
    </w:p>
    <w:p w14:paraId="54B9BFF0"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9</w:t>
      </w:r>
      <w:r w:rsidRPr="004B438C">
        <w:rPr>
          <w:rFonts w:ascii="Calibri" w:eastAsia="Times New Roman" w:hAnsi="Calibri"/>
          <w:sz w:val="22"/>
        </w:rPr>
        <w:tab/>
      </w:r>
      <w:r w:rsidRPr="004B438C">
        <w:rPr>
          <w:rFonts w:ascii="Calibri" w:eastAsia="Times New Roman" w:hAnsi="Calibri"/>
          <w:sz w:val="22"/>
        </w:rPr>
        <w:tab/>
        <w:t>Organization of the work</w:t>
      </w:r>
    </w:p>
    <w:p w14:paraId="75053F57"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9.1</w:t>
      </w:r>
      <w:r w:rsidRPr="004B438C">
        <w:rPr>
          <w:rFonts w:ascii="Calibri" w:eastAsia="Times New Roman" w:hAnsi="Calibri"/>
          <w:sz w:val="22"/>
        </w:rPr>
        <w:tab/>
        <w:t>Objectives and guidelines for the meetings of working parties and ad-hoc groups</w:t>
      </w:r>
    </w:p>
    <w:p w14:paraId="655BE5B0"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9.2</w:t>
      </w:r>
      <w:r w:rsidRPr="004B438C">
        <w:rPr>
          <w:rFonts w:ascii="Calibri" w:eastAsia="Times New Roman" w:hAnsi="Calibri"/>
          <w:sz w:val="22"/>
        </w:rPr>
        <w:tab/>
        <w:t>Conduct and facilities available for the meeting</w:t>
      </w:r>
    </w:p>
    <w:p w14:paraId="11877F29"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9.3</w:t>
      </w:r>
      <w:r w:rsidRPr="004B438C">
        <w:rPr>
          <w:rFonts w:ascii="Calibri" w:eastAsia="Times New Roman" w:hAnsi="Calibri"/>
          <w:sz w:val="22"/>
        </w:rPr>
        <w:tab/>
        <w:t>Bridging the Standardization Gap</w:t>
      </w:r>
    </w:p>
    <w:p w14:paraId="162602CB"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9.4</w:t>
      </w:r>
      <w:r w:rsidRPr="004B438C">
        <w:rPr>
          <w:rFonts w:ascii="Calibri" w:eastAsia="Times New Roman" w:hAnsi="Calibri"/>
          <w:sz w:val="22"/>
        </w:rPr>
        <w:tab/>
        <w:t>Approval of the work plan for the meeting</w:t>
      </w:r>
    </w:p>
    <w:p w14:paraId="4B45D061"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9.5</w:t>
      </w:r>
      <w:r w:rsidRPr="004B438C">
        <w:rPr>
          <w:rFonts w:ascii="Calibri" w:eastAsia="Times New Roman" w:hAnsi="Calibri"/>
          <w:sz w:val="22"/>
        </w:rPr>
        <w:tab/>
        <w:t>Document allocation</w:t>
      </w:r>
    </w:p>
    <w:p w14:paraId="505800A3"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10</w:t>
      </w:r>
      <w:r w:rsidRPr="004B438C">
        <w:rPr>
          <w:rFonts w:ascii="Calibri" w:eastAsia="Times New Roman" w:hAnsi="Calibri"/>
          <w:sz w:val="22"/>
        </w:rPr>
        <w:tab/>
        <w:t xml:space="preserve"> </w:t>
      </w:r>
      <w:r w:rsidRPr="004B438C">
        <w:rPr>
          <w:rFonts w:ascii="Calibri" w:eastAsia="Times New Roman" w:hAnsi="Calibri"/>
          <w:sz w:val="22"/>
        </w:rPr>
        <w:tab/>
        <w:t>Documents addressed to the plenary</w:t>
      </w:r>
    </w:p>
    <w:p w14:paraId="5B1D6087"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11</w:t>
      </w:r>
      <w:r w:rsidRPr="004B438C">
        <w:rPr>
          <w:rFonts w:ascii="Calibri" w:eastAsia="Times New Roman" w:hAnsi="Calibri"/>
          <w:sz w:val="22"/>
        </w:rPr>
        <w:tab/>
        <w:t xml:space="preserve"> </w:t>
      </w:r>
      <w:r w:rsidRPr="004B438C">
        <w:rPr>
          <w:rFonts w:ascii="Calibri" w:eastAsia="Times New Roman" w:hAnsi="Calibri"/>
          <w:sz w:val="22"/>
        </w:rPr>
        <w:tab/>
        <w:t xml:space="preserve">Issues left from the previous SG13 meeting: </w:t>
      </w:r>
    </w:p>
    <w:p w14:paraId="110D09CA"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11.1 Proposal for the new Correspondence Group on SG13 future direction (CG-SG13ftr)</w:t>
      </w:r>
    </w:p>
    <w:p w14:paraId="3C3D4FB1"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11.2 Others, as identified</w:t>
      </w:r>
    </w:p>
    <w:p w14:paraId="172713D1"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12</w:t>
      </w:r>
      <w:r w:rsidRPr="004B438C">
        <w:rPr>
          <w:rFonts w:ascii="Calibri" w:eastAsia="Times New Roman" w:hAnsi="Calibri"/>
          <w:sz w:val="22"/>
        </w:rPr>
        <w:tab/>
        <w:t xml:space="preserve"> </w:t>
      </w:r>
      <w:r w:rsidRPr="004B438C">
        <w:rPr>
          <w:rFonts w:ascii="Calibri" w:eastAsia="Times New Roman" w:hAnsi="Calibri"/>
          <w:sz w:val="22"/>
        </w:rPr>
        <w:tab/>
        <w:t>Approval of working party reports</w:t>
      </w:r>
    </w:p>
    <w:p w14:paraId="512FFC96"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13</w:t>
      </w:r>
      <w:r w:rsidRPr="004B438C">
        <w:rPr>
          <w:rFonts w:ascii="Calibri" w:eastAsia="Times New Roman" w:hAnsi="Calibri"/>
          <w:sz w:val="22"/>
        </w:rPr>
        <w:tab/>
        <w:t xml:space="preserve"> </w:t>
      </w:r>
      <w:r w:rsidRPr="004B438C">
        <w:rPr>
          <w:rFonts w:ascii="Calibri" w:eastAsia="Times New Roman" w:hAnsi="Calibri"/>
          <w:sz w:val="22"/>
        </w:rPr>
        <w:tab/>
        <w:t>Approval of Recommendations under provisions of WTSA-24 Resolution 1</w:t>
      </w:r>
    </w:p>
    <w:p w14:paraId="38F9E128"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14</w:t>
      </w:r>
      <w:r w:rsidRPr="004B438C">
        <w:rPr>
          <w:rFonts w:ascii="Calibri" w:eastAsia="Times New Roman" w:hAnsi="Calibri"/>
          <w:sz w:val="22"/>
        </w:rPr>
        <w:tab/>
        <w:t xml:space="preserve"> </w:t>
      </w:r>
      <w:r w:rsidRPr="004B438C">
        <w:rPr>
          <w:rFonts w:ascii="Calibri" w:eastAsia="Times New Roman" w:hAnsi="Calibri"/>
          <w:sz w:val="22"/>
        </w:rPr>
        <w:tab/>
        <w:t xml:space="preserve">Consideration for approval of Recommendations in accordance with Recommendation ITU-T A.8, </w:t>
      </w:r>
    </w:p>
    <w:p w14:paraId="653F8D20"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ab/>
      </w:r>
      <w:r w:rsidRPr="004B438C">
        <w:rPr>
          <w:rFonts w:ascii="Calibri" w:eastAsia="Times New Roman" w:hAnsi="Calibri"/>
          <w:sz w:val="22"/>
        </w:rPr>
        <w:tab/>
      </w:r>
      <w:r w:rsidRPr="004B438C">
        <w:rPr>
          <w:rFonts w:ascii="Calibri" w:eastAsia="Times New Roman" w:hAnsi="Calibri"/>
          <w:sz w:val="22"/>
        </w:rPr>
        <w:tab/>
        <w:t>if any</w:t>
      </w:r>
    </w:p>
    <w:p w14:paraId="5215FD69"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15</w:t>
      </w:r>
      <w:r w:rsidRPr="004B438C">
        <w:rPr>
          <w:rFonts w:ascii="Calibri" w:eastAsia="Times New Roman" w:hAnsi="Calibri"/>
          <w:sz w:val="22"/>
        </w:rPr>
        <w:tab/>
        <w:t xml:space="preserve"> </w:t>
      </w:r>
      <w:r w:rsidRPr="004B438C">
        <w:rPr>
          <w:rFonts w:ascii="Calibri" w:eastAsia="Times New Roman" w:hAnsi="Calibri"/>
          <w:sz w:val="22"/>
        </w:rPr>
        <w:tab/>
        <w:t>Initiation of approval procedures for draft Recommendations</w:t>
      </w:r>
    </w:p>
    <w:p w14:paraId="30A7777E"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16</w:t>
      </w:r>
      <w:r w:rsidRPr="004B438C">
        <w:rPr>
          <w:rFonts w:ascii="Calibri" w:eastAsia="Times New Roman" w:hAnsi="Calibri"/>
          <w:sz w:val="22"/>
        </w:rPr>
        <w:tab/>
        <w:t xml:space="preserve"> </w:t>
      </w:r>
      <w:r w:rsidRPr="004B438C">
        <w:rPr>
          <w:rFonts w:ascii="Calibri" w:eastAsia="Times New Roman" w:hAnsi="Calibri"/>
          <w:sz w:val="22"/>
        </w:rPr>
        <w:tab/>
        <w:t>Agreement of other texts (Appendices, Supplements, Technical Reports…), if any</w:t>
      </w:r>
    </w:p>
    <w:p w14:paraId="239FE827"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17</w:t>
      </w:r>
      <w:r w:rsidRPr="004B438C">
        <w:rPr>
          <w:rFonts w:ascii="Calibri" w:eastAsia="Times New Roman" w:hAnsi="Calibri"/>
          <w:sz w:val="22"/>
        </w:rPr>
        <w:tab/>
        <w:t xml:space="preserve"> </w:t>
      </w:r>
      <w:r w:rsidRPr="004B438C">
        <w:rPr>
          <w:rFonts w:ascii="Calibri" w:eastAsia="Times New Roman" w:hAnsi="Calibri"/>
          <w:sz w:val="22"/>
        </w:rPr>
        <w:tab/>
        <w:t>Updating of the Study Group 13 work programme and agreement on the new work</w:t>
      </w:r>
    </w:p>
    <w:p w14:paraId="4899EFAB"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18</w:t>
      </w:r>
      <w:r w:rsidRPr="004B438C">
        <w:rPr>
          <w:rFonts w:ascii="Calibri" w:eastAsia="Times New Roman" w:hAnsi="Calibri"/>
          <w:sz w:val="22"/>
        </w:rPr>
        <w:tab/>
        <w:t xml:space="preserve"> </w:t>
      </w:r>
      <w:r w:rsidRPr="004B438C">
        <w:rPr>
          <w:rFonts w:ascii="Calibri" w:eastAsia="Times New Roman" w:hAnsi="Calibri"/>
          <w:sz w:val="22"/>
        </w:rPr>
        <w:tab/>
        <w:t>Liaison and interaction with other groups</w:t>
      </w:r>
    </w:p>
    <w:p w14:paraId="548C423F"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19</w:t>
      </w:r>
      <w:r w:rsidRPr="004B438C">
        <w:rPr>
          <w:rFonts w:ascii="Calibri" w:eastAsia="Times New Roman" w:hAnsi="Calibri"/>
          <w:sz w:val="22"/>
        </w:rPr>
        <w:tab/>
        <w:t xml:space="preserve"> </w:t>
      </w:r>
      <w:r w:rsidRPr="004B438C">
        <w:rPr>
          <w:rFonts w:ascii="Calibri" w:eastAsia="Times New Roman" w:hAnsi="Calibri"/>
          <w:sz w:val="22"/>
        </w:rPr>
        <w:tab/>
        <w:t>Planning for the participation of Study Group 13 at workshops, promotion activities</w:t>
      </w:r>
    </w:p>
    <w:p w14:paraId="23D63D89"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20</w:t>
      </w:r>
      <w:r w:rsidRPr="004B438C">
        <w:rPr>
          <w:rFonts w:ascii="Calibri" w:eastAsia="Times New Roman" w:hAnsi="Calibri"/>
          <w:sz w:val="22"/>
        </w:rPr>
        <w:tab/>
        <w:t xml:space="preserve"> </w:t>
      </w:r>
      <w:r w:rsidRPr="004B438C">
        <w:rPr>
          <w:rFonts w:ascii="Calibri" w:eastAsia="Times New Roman" w:hAnsi="Calibri"/>
          <w:sz w:val="22"/>
        </w:rPr>
        <w:tab/>
        <w:t>Future activities</w:t>
      </w:r>
    </w:p>
    <w:p w14:paraId="6D0371A8"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21</w:t>
      </w:r>
      <w:r w:rsidRPr="004B438C">
        <w:rPr>
          <w:rFonts w:ascii="Calibri" w:eastAsia="Times New Roman" w:hAnsi="Calibri"/>
          <w:sz w:val="22"/>
        </w:rPr>
        <w:tab/>
        <w:t xml:space="preserve"> </w:t>
      </w:r>
      <w:r w:rsidRPr="004B438C">
        <w:rPr>
          <w:rFonts w:ascii="Calibri" w:eastAsia="Times New Roman" w:hAnsi="Calibri"/>
          <w:sz w:val="22"/>
        </w:rPr>
        <w:tab/>
        <w:t>Miscellaneous</w:t>
      </w:r>
    </w:p>
    <w:p w14:paraId="61FC5886" w14:textId="382C1F69"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4B438C">
        <w:rPr>
          <w:rFonts w:ascii="Calibri" w:eastAsia="Times New Roman" w:hAnsi="Calibri"/>
          <w:sz w:val="22"/>
        </w:rPr>
        <w:t>22</w:t>
      </w:r>
      <w:r w:rsidRPr="004B438C">
        <w:rPr>
          <w:rFonts w:ascii="Calibri" w:eastAsia="Times New Roman" w:hAnsi="Calibri"/>
          <w:sz w:val="22"/>
        </w:rPr>
        <w:tab/>
        <w:t xml:space="preserve"> </w:t>
      </w:r>
      <w:r w:rsidRPr="004B438C">
        <w:rPr>
          <w:rFonts w:ascii="Calibri" w:eastAsia="Times New Roman" w:hAnsi="Calibri"/>
          <w:sz w:val="22"/>
        </w:rPr>
        <w:tab/>
        <w:t>Closing of the meeting</w:t>
      </w:r>
    </w:p>
    <w:p w14:paraId="28DD0A7C" w14:textId="77777777" w:rsidR="004B438C" w:rsidRPr="004B438C" w:rsidRDefault="004B438C" w:rsidP="004B438C">
      <w:pPr>
        <w:pStyle w:val="TOC1"/>
        <w:keepLines/>
        <w:tabs>
          <w:tab w:val="clear" w:pos="8789"/>
          <w:tab w:val="clear" w:pos="9639"/>
          <w:tab w:val="left" w:pos="426"/>
          <w:tab w:val="left" w:pos="1191"/>
          <w:tab w:val="left" w:pos="1588"/>
          <w:tab w:val="left" w:pos="1985"/>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sectPr w:rsidR="004B438C" w:rsidRPr="004B438C" w:rsidSect="004B438C">
          <w:headerReference w:type="even" r:id="rId33"/>
          <w:headerReference w:type="default" r:id="rId34"/>
          <w:footerReference w:type="even" r:id="rId35"/>
          <w:footerReference w:type="default" r:id="rId36"/>
          <w:headerReference w:type="first" r:id="rId37"/>
          <w:footerReference w:type="first" r:id="rId38"/>
          <w:type w:val="oddPage"/>
          <w:pgSz w:w="11907" w:h="16834" w:code="9"/>
          <w:pgMar w:top="993" w:right="850" w:bottom="567" w:left="851" w:header="426" w:footer="567" w:gutter="0"/>
          <w:paperSrc w:first="7" w:other="7"/>
          <w:cols w:space="720"/>
          <w:titlePg/>
          <w:docGrid w:linePitch="299"/>
        </w:sectPr>
      </w:pPr>
    </w:p>
    <w:p w14:paraId="42E80FE9" w14:textId="77777777" w:rsidR="004B438C" w:rsidRDefault="004B438C" w:rsidP="004B438C">
      <w:pPr>
        <w:pStyle w:val="TOC1"/>
        <w:tabs>
          <w:tab w:val="left" w:pos="426"/>
        </w:tabs>
        <w:spacing w:before="0" w:line="276" w:lineRule="auto"/>
        <w:rPr>
          <w:rFonts w:cstheme="minorHAnsi"/>
          <w:color w:val="000000"/>
          <w:szCs w:val="22"/>
        </w:rPr>
      </w:pPr>
    </w:p>
    <w:p w14:paraId="5BB747D1" w14:textId="77777777" w:rsidR="004B438C" w:rsidRDefault="004B438C" w:rsidP="004B438C">
      <w:bookmarkStart w:id="8" w:name="_Hlk76992644"/>
      <w:r w:rsidRPr="005806B0">
        <w:t xml:space="preserve">NOTE - Updates to the </w:t>
      </w:r>
      <w:proofErr w:type="spellStart"/>
      <w:r w:rsidRPr="005806B0">
        <w:t>timeplan</w:t>
      </w:r>
      <w:proofErr w:type="spellEnd"/>
      <w:r w:rsidRPr="005806B0">
        <w:t xml:space="preserve"> can be found in </w:t>
      </w:r>
      <w:hyperlink r:id="rId39" w:history="1">
        <w:r w:rsidRPr="00E61AB3">
          <w:rPr>
            <w:rStyle w:val="Hyperlink"/>
          </w:rPr>
          <w:t>TD2/PLEN</w:t>
        </w:r>
      </w:hyperlink>
      <w:r w:rsidRPr="00304D0A">
        <w:t>.</w:t>
      </w:r>
      <w:r>
        <w:t xml:space="preserve"> </w:t>
      </w:r>
    </w:p>
    <w:p w14:paraId="214B0587" w14:textId="77777777" w:rsidR="004B438C" w:rsidRDefault="004B438C" w:rsidP="004B438C"/>
    <w:p w14:paraId="561FD566" w14:textId="77777777" w:rsidR="004B438C" w:rsidRPr="00E66D81" w:rsidRDefault="004B438C" w:rsidP="004B438C">
      <w:pPr>
        <w:keepNext/>
        <w:keepLines/>
        <w:tabs>
          <w:tab w:val="left" w:pos="708"/>
        </w:tabs>
        <w:spacing w:after="120"/>
        <w:jc w:val="center"/>
        <w:rPr>
          <w:b/>
          <w:sz w:val="28"/>
          <w:szCs w:val="24"/>
          <w:lang w:eastAsia="ja-JP"/>
        </w:rPr>
      </w:pPr>
      <w:bookmarkStart w:id="9" w:name="_Hlk76992651"/>
      <w:r w:rsidRPr="000363A0">
        <w:rPr>
          <w:rFonts w:eastAsia="MS Mincho"/>
          <w:b/>
          <w:noProof/>
          <w:sz w:val="28"/>
          <w:szCs w:val="24"/>
          <w:lang w:eastAsia="zh-CN"/>
        </w:rPr>
        <w:t>Study Group</w:t>
      </w:r>
      <w:r w:rsidRPr="000363A0">
        <w:rPr>
          <w:rFonts w:eastAsia="MS Mincho"/>
          <w:b/>
          <w:sz w:val="28"/>
          <w:szCs w:val="24"/>
          <w:lang w:eastAsia="ja-JP"/>
        </w:rPr>
        <w:t xml:space="preserve"> 13 meeting draft time plan </w:t>
      </w:r>
      <w:r w:rsidRPr="000363A0">
        <w:rPr>
          <w:rFonts w:eastAsia="MS Mincho"/>
          <w:b/>
          <w:sz w:val="28"/>
          <w:szCs w:val="24"/>
          <w:lang w:eastAsia="ja-JP"/>
        </w:rPr>
        <w:br/>
      </w:r>
      <w:r w:rsidRPr="000363A0">
        <w:rPr>
          <w:b/>
          <w:sz w:val="28"/>
          <w:szCs w:val="24"/>
          <w:lang w:eastAsia="ja-JP"/>
        </w:rPr>
        <w:t>Geneva, 3-14 March 2025</w:t>
      </w:r>
      <w:bookmarkEnd w:id="9"/>
      <w:r>
        <w:t xml:space="preserve"> </w:t>
      </w:r>
    </w:p>
    <w:bookmarkEnd w:id="8"/>
    <w:tbl>
      <w:tblPr>
        <w:tblW w:w="13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42"/>
        <w:gridCol w:w="10"/>
      </w:tblGrid>
      <w:tr w:rsidR="004B438C" w14:paraId="2C165C68" w14:textId="77777777" w:rsidTr="004261AF">
        <w:trPr>
          <w:gridAfter w:val="1"/>
          <w:wAfter w:w="10" w:type="dxa"/>
          <w:trHeight w:val="270"/>
          <w:jc w:val="center"/>
        </w:trPr>
        <w:tc>
          <w:tcPr>
            <w:tcW w:w="1761" w:type="dxa"/>
            <w:tcBorders>
              <w:top w:val="nil"/>
              <w:left w:val="nil"/>
              <w:bottom w:val="nil"/>
              <w:right w:val="single" w:sz="8" w:space="0" w:color="auto"/>
            </w:tcBorders>
            <w:vAlign w:val="center"/>
          </w:tcPr>
          <w:p w14:paraId="1E4A7D3A" w14:textId="77777777" w:rsidR="004B438C" w:rsidRDefault="004B438C" w:rsidP="004261AF">
            <w:pPr>
              <w:spacing w:before="40" w:after="40"/>
              <w:jc w:val="center"/>
              <w:rPr>
                <w:b/>
                <w:sz w:val="16"/>
                <w:szCs w:val="16"/>
              </w:rPr>
            </w:pPr>
          </w:p>
        </w:tc>
        <w:tc>
          <w:tcPr>
            <w:tcW w:w="11799" w:type="dxa"/>
            <w:gridSpan w:val="35"/>
            <w:tcBorders>
              <w:top w:val="single" w:sz="4" w:space="0" w:color="auto"/>
              <w:left w:val="single" w:sz="8" w:space="0" w:color="auto"/>
              <w:bottom w:val="single" w:sz="8" w:space="0" w:color="auto"/>
              <w:right w:val="single" w:sz="4" w:space="0" w:color="auto"/>
            </w:tcBorders>
            <w:vAlign w:val="center"/>
          </w:tcPr>
          <w:p w14:paraId="2AB2E560" w14:textId="77777777" w:rsidR="004B438C" w:rsidRPr="00701E4B" w:rsidRDefault="004B438C" w:rsidP="004261AF">
            <w:pPr>
              <w:spacing w:before="40" w:after="40"/>
              <w:jc w:val="center"/>
              <w:rPr>
                <w:b/>
                <w:szCs w:val="24"/>
              </w:rPr>
            </w:pPr>
            <w:r w:rsidRPr="00701E4B">
              <w:rPr>
                <w:b/>
                <w:szCs w:val="24"/>
              </w:rPr>
              <w:t>Week 1</w:t>
            </w:r>
          </w:p>
        </w:tc>
      </w:tr>
      <w:tr w:rsidR="004B438C" w14:paraId="638B9C1F" w14:textId="77777777" w:rsidTr="004261AF">
        <w:trPr>
          <w:gridAfter w:val="1"/>
          <w:wAfter w:w="10" w:type="dxa"/>
          <w:trHeight w:val="270"/>
          <w:jc w:val="center"/>
        </w:trPr>
        <w:tc>
          <w:tcPr>
            <w:tcW w:w="1761" w:type="dxa"/>
            <w:vMerge w:val="restart"/>
            <w:tcBorders>
              <w:top w:val="nil"/>
              <w:left w:val="nil"/>
              <w:bottom w:val="single" w:sz="8" w:space="0" w:color="auto"/>
              <w:right w:val="single" w:sz="8" w:space="0" w:color="auto"/>
            </w:tcBorders>
            <w:vAlign w:val="center"/>
          </w:tcPr>
          <w:p w14:paraId="70E3D506" w14:textId="77777777" w:rsidR="004B438C" w:rsidRDefault="004B438C" w:rsidP="004261AF">
            <w:pPr>
              <w:spacing w:before="40" w:after="40"/>
              <w:jc w:val="center"/>
              <w:rPr>
                <w:b/>
                <w:sz w:val="16"/>
                <w:szCs w:val="16"/>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6F703FD0" w14:textId="77777777" w:rsidR="004B438C" w:rsidRDefault="004B438C" w:rsidP="004261AF">
            <w:pPr>
              <w:spacing w:before="40" w:after="40"/>
              <w:jc w:val="center"/>
              <w:rPr>
                <w:b/>
                <w:sz w:val="16"/>
                <w:szCs w:val="16"/>
              </w:rPr>
            </w:pPr>
            <w:r>
              <w:rPr>
                <w:b/>
                <w:sz w:val="16"/>
                <w:szCs w:val="16"/>
              </w:rPr>
              <w:t xml:space="preserve">Monday 3 March 2025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404CF97C" w14:textId="77777777" w:rsidR="004B438C" w:rsidRDefault="004B438C" w:rsidP="004261AF">
            <w:pPr>
              <w:spacing w:before="40" w:after="40"/>
              <w:jc w:val="center"/>
              <w:rPr>
                <w:b/>
                <w:sz w:val="16"/>
                <w:szCs w:val="16"/>
              </w:rPr>
            </w:pPr>
            <w:r>
              <w:rPr>
                <w:b/>
                <w:sz w:val="16"/>
                <w:szCs w:val="16"/>
              </w:rPr>
              <w:t>Tuesday 4 March 2025</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640BEBAD" w14:textId="77777777" w:rsidR="004B438C" w:rsidRDefault="004B438C" w:rsidP="004261AF">
            <w:pPr>
              <w:spacing w:before="40" w:after="40"/>
              <w:jc w:val="center"/>
              <w:rPr>
                <w:b/>
                <w:sz w:val="16"/>
                <w:szCs w:val="16"/>
              </w:rPr>
            </w:pPr>
            <w:r>
              <w:rPr>
                <w:b/>
                <w:sz w:val="16"/>
                <w:szCs w:val="16"/>
              </w:rPr>
              <w:t>Wednesday 5 March 2025</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385D3FB0" w14:textId="77777777" w:rsidR="004B438C" w:rsidRDefault="004B438C" w:rsidP="004261AF">
            <w:pPr>
              <w:spacing w:before="40" w:after="40"/>
              <w:jc w:val="center"/>
              <w:rPr>
                <w:b/>
                <w:sz w:val="16"/>
                <w:szCs w:val="16"/>
              </w:rPr>
            </w:pPr>
            <w:r>
              <w:rPr>
                <w:b/>
                <w:sz w:val="16"/>
                <w:szCs w:val="16"/>
              </w:rPr>
              <w:t>Thursday 6 March 2025</w:t>
            </w:r>
          </w:p>
        </w:tc>
        <w:tc>
          <w:tcPr>
            <w:tcW w:w="2406" w:type="dxa"/>
            <w:gridSpan w:val="7"/>
            <w:tcBorders>
              <w:top w:val="single" w:sz="4" w:space="0" w:color="auto"/>
              <w:left w:val="single" w:sz="8" w:space="0" w:color="auto"/>
              <w:bottom w:val="single" w:sz="8" w:space="0" w:color="auto"/>
              <w:right w:val="single" w:sz="4" w:space="0" w:color="auto"/>
            </w:tcBorders>
            <w:vAlign w:val="center"/>
            <w:hideMark/>
          </w:tcPr>
          <w:p w14:paraId="6C6115BB" w14:textId="77777777" w:rsidR="004B438C" w:rsidRDefault="004B438C" w:rsidP="004261AF">
            <w:pPr>
              <w:spacing w:before="40" w:after="40"/>
              <w:jc w:val="center"/>
              <w:rPr>
                <w:b/>
                <w:sz w:val="16"/>
                <w:szCs w:val="16"/>
              </w:rPr>
            </w:pPr>
            <w:r>
              <w:rPr>
                <w:b/>
                <w:sz w:val="16"/>
                <w:szCs w:val="16"/>
              </w:rPr>
              <w:t>Friday 7 March 2025</w:t>
            </w:r>
          </w:p>
        </w:tc>
      </w:tr>
      <w:tr w:rsidR="004B438C" w14:paraId="70511DE8" w14:textId="77777777" w:rsidTr="004261AF">
        <w:trPr>
          <w:gridAfter w:val="1"/>
          <w:wAfter w:w="10" w:type="dxa"/>
          <w:trHeight w:val="270"/>
          <w:jc w:val="center"/>
        </w:trPr>
        <w:tc>
          <w:tcPr>
            <w:tcW w:w="1761" w:type="dxa"/>
            <w:vMerge/>
            <w:tcBorders>
              <w:top w:val="nil"/>
              <w:left w:val="nil"/>
              <w:bottom w:val="single" w:sz="8" w:space="0" w:color="auto"/>
              <w:right w:val="single" w:sz="8" w:space="0" w:color="auto"/>
            </w:tcBorders>
            <w:vAlign w:val="center"/>
            <w:hideMark/>
          </w:tcPr>
          <w:p w14:paraId="7DF12E65" w14:textId="77777777" w:rsidR="004B438C" w:rsidRDefault="004B438C" w:rsidP="004261AF">
            <w:pPr>
              <w:tabs>
                <w:tab w:val="clear" w:pos="794"/>
                <w:tab w:val="clear" w:pos="1191"/>
                <w:tab w:val="clear" w:pos="1588"/>
                <w:tab w:val="clear" w:pos="1985"/>
              </w:tabs>
              <w:spacing w:before="0"/>
              <w:rPr>
                <w:b/>
                <w:sz w:val="16"/>
                <w:szCs w:val="16"/>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288DD06E" w14:textId="77777777" w:rsidR="004B438C" w:rsidRDefault="004B438C" w:rsidP="004261AF">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6381C9A0" w14:textId="77777777" w:rsidR="004B438C" w:rsidRDefault="004B438C" w:rsidP="004261AF">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0520EBC6" w14:textId="77777777" w:rsidR="004B438C" w:rsidRDefault="004B438C" w:rsidP="004261AF">
            <w:pPr>
              <w:spacing w:before="40" w:after="40"/>
              <w:jc w:val="center"/>
              <w:rPr>
                <w:sz w:val="16"/>
                <w:szCs w:val="16"/>
              </w:rPr>
            </w:pPr>
            <w:r>
              <w:rPr>
                <w:sz w:val="16"/>
                <w:szCs w:val="16"/>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5B01CCF1" w14:textId="77777777" w:rsidR="004B438C" w:rsidRDefault="004B438C" w:rsidP="004261AF">
            <w:pPr>
              <w:spacing w:before="0" w:after="40"/>
              <w:jc w:val="center"/>
              <w:rPr>
                <w:sz w:val="16"/>
                <w:szCs w:val="16"/>
              </w:rPr>
            </w:pPr>
            <w:r>
              <w:rPr>
                <w:noProof/>
              </w:rPr>
              <w:drawing>
                <wp:inline distT="0" distB="0" distL="0" distR="0" wp14:anchorId="1C00F8DF" wp14:editId="6C585309">
                  <wp:extent cx="152400" cy="142875"/>
                  <wp:effectExtent l="0" t="0" r="0" b="9525"/>
                  <wp:docPr id="19871372" name="Picture 1987137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6F20145C" w14:textId="77777777" w:rsidR="004B438C" w:rsidRDefault="004B438C" w:rsidP="004261AF">
            <w:pPr>
              <w:spacing w:before="4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3CBA1352" w14:textId="77777777" w:rsidR="004B438C" w:rsidRDefault="004B438C" w:rsidP="004261AF">
            <w:pPr>
              <w:spacing w:before="40" w:after="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4983FB0B" w14:textId="77777777" w:rsidR="004B438C" w:rsidRDefault="004B438C" w:rsidP="004261AF">
            <w:pPr>
              <w:spacing w:before="40" w:after="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6742AF0F" w14:textId="77777777" w:rsidR="004B438C" w:rsidRDefault="004B438C" w:rsidP="004261AF">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0442B908" w14:textId="77777777" w:rsidR="004B438C" w:rsidRDefault="004B438C" w:rsidP="004261AF">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0EC10E93" w14:textId="77777777" w:rsidR="004B438C" w:rsidRDefault="004B438C" w:rsidP="004261AF">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1F58C664" w14:textId="77777777" w:rsidR="004B438C" w:rsidRDefault="004B438C" w:rsidP="004261AF">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13766550" wp14:editId="4019729F">
                  <wp:extent cx="152400" cy="145415"/>
                  <wp:effectExtent l="0" t="0" r="0" b="6985"/>
                  <wp:docPr id="1312879384" name="Picture 131287938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BBFAB84" w14:textId="77777777" w:rsidR="004B438C" w:rsidRDefault="004B438C" w:rsidP="004261AF">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7323C1D7" w14:textId="77777777" w:rsidR="004B438C" w:rsidRDefault="004B438C" w:rsidP="004261AF">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3DD03B9C" w14:textId="77777777" w:rsidR="004B438C" w:rsidRDefault="004B438C" w:rsidP="004261AF">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788B95BA" w14:textId="77777777" w:rsidR="004B438C" w:rsidRDefault="004B438C" w:rsidP="004261AF">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1DFBFA68" w14:textId="77777777" w:rsidR="004B438C" w:rsidRDefault="004B438C" w:rsidP="004261AF">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66C228BE" w14:textId="77777777" w:rsidR="004B438C" w:rsidRDefault="004B438C" w:rsidP="004261AF">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41A1ED5F" w14:textId="77777777" w:rsidR="004B438C" w:rsidRDefault="004B438C" w:rsidP="004261AF">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2B4F1F52" wp14:editId="1571534D">
                  <wp:extent cx="152400" cy="145415"/>
                  <wp:effectExtent l="0" t="0" r="0" b="6985"/>
                  <wp:docPr id="2029677493" name="Picture 20296774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7C1C2203" w14:textId="77777777" w:rsidR="004B438C" w:rsidRDefault="004B438C" w:rsidP="004261AF">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5E51B863" w14:textId="77777777" w:rsidR="004B438C" w:rsidRDefault="004B438C" w:rsidP="004261AF">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001B8C01" w14:textId="77777777" w:rsidR="004B438C" w:rsidRDefault="004B438C" w:rsidP="004261AF">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3BD6B444" w14:textId="77777777" w:rsidR="004B438C" w:rsidRDefault="004B438C" w:rsidP="004261AF">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36CE6D7F" w14:textId="77777777" w:rsidR="004B438C" w:rsidRDefault="004B438C" w:rsidP="004261AF">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284B6C5E" w14:textId="77777777" w:rsidR="004B438C" w:rsidRDefault="004B438C" w:rsidP="004261AF">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708913B5" w14:textId="77777777" w:rsidR="004B438C" w:rsidRDefault="004B438C" w:rsidP="004261AF">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37956187" wp14:editId="78CB467D">
                  <wp:extent cx="152400" cy="145415"/>
                  <wp:effectExtent l="0" t="0" r="0" b="6985"/>
                  <wp:docPr id="1293291589" name="Picture 12932915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55C6047C" w14:textId="77777777" w:rsidR="004B438C" w:rsidRDefault="004B438C" w:rsidP="004261AF">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28A6DB18" w14:textId="77777777" w:rsidR="004B438C" w:rsidRDefault="004B438C" w:rsidP="004261AF">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242FFD97" w14:textId="77777777" w:rsidR="004B438C" w:rsidRDefault="004B438C" w:rsidP="004261AF">
            <w:pPr>
              <w:spacing w:before="40" w:after="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60204379" w14:textId="77777777" w:rsidR="004B438C" w:rsidRDefault="004B438C" w:rsidP="004261AF">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50C96CF2" w14:textId="77777777" w:rsidR="004B438C" w:rsidRDefault="004B438C" w:rsidP="004261AF">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5A6560A5" w14:textId="77777777" w:rsidR="004B438C" w:rsidRDefault="004B438C" w:rsidP="004261AF">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7E3986E2" w14:textId="77777777" w:rsidR="004B438C" w:rsidRDefault="004B438C" w:rsidP="004261AF">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295C306F" wp14:editId="50BAD216">
                  <wp:extent cx="152400" cy="145415"/>
                  <wp:effectExtent l="0" t="0" r="0" b="6985"/>
                  <wp:docPr id="885656311" name="Picture 8856563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7FF89059" w14:textId="77777777" w:rsidR="004B438C" w:rsidRDefault="004B438C" w:rsidP="004261AF">
            <w:pPr>
              <w:spacing w:before="40" w:after="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7DC69718" w14:textId="77777777" w:rsidR="004B438C" w:rsidRDefault="004B438C" w:rsidP="004261AF">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4" w:space="0" w:color="auto"/>
            </w:tcBorders>
            <w:vAlign w:val="center"/>
            <w:hideMark/>
          </w:tcPr>
          <w:p w14:paraId="469F8228" w14:textId="77777777" w:rsidR="004B438C" w:rsidRDefault="004B438C" w:rsidP="004261AF">
            <w:pPr>
              <w:spacing w:before="40" w:after="40"/>
              <w:jc w:val="center"/>
              <w:rPr>
                <w:sz w:val="16"/>
                <w:szCs w:val="16"/>
              </w:rPr>
            </w:pPr>
            <w:r>
              <w:rPr>
                <w:sz w:val="16"/>
                <w:szCs w:val="16"/>
              </w:rPr>
              <w:t>5</w:t>
            </w:r>
          </w:p>
        </w:tc>
      </w:tr>
      <w:tr w:rsidR="004B438C" w14:paraId="5D4DDB77" w14:textId="77777777" w:rsidTr="004261AF">
        <w:trPr>
          <w:gridAfter w:val="1"/>
          <w:wAfter w:w="10" w:type="dxa"/>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2F54444" w14:textId="77777777" w:rsidR="004B438C" w:rsidRDefault="004B438C" w:rsidP="004261AF">
            <w:pPr>
              <w:spacing w:before="40" w:after="40"/>
              <w:jc w:val="center"/>
              <w:rPr>
                <w:b/>
                <w:sz w:val="16"/>
                <w:szCs w:val="16"/>
              </w:rPr>
            </w:pPr>
            <w:r>
              <w:rPr>
                <w:b/>
                <w:sz w:val="16"/>
                <w:szCs w:val="16"/>
              </w:rPr>
              <w:t>SG13 Opening Plenary</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648CFA0" w14:textId="77777777" w:rsidR="004B438C" w:rsidRDefault="004B438C" w:rsidP="004261AF">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72520EC1" w14:textId="77777777" w:rsidR="004B438C" w:rsidRDefault="004B438C" w:rsidP="004261AF">
            <w:pPr>
              <w:rPr>
                <w:color w:val="000000" w:themeColor="text1"/>
              </w:rPr>
            </w:pPr>
            <w:r>
              <w:rPr>
                <w:b/>
                <w:bCs/>
                <w:color w:val="000000" w:themeColor="text1"/>
                <w:sz w:val="28"/>
                <w:szCs w:val="28"/>
              </w:rPr>
              <w:sym w:font="Webdings" w:char="F0B9"/>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10CF5F4" w14:textId="77777777" w:rsidR="004B438C" w:rsidRDefault="004B438C" w:rsidP="004261AF">
            <w:pPr>
              <w:rPr>
                <w:color w:val="000000" w:themeColor="text1"/>
              </w:rPr>
            </w:pPr>
            <w:r>
              <w:rPr>
                <w:rFonts w:ascii="Calibri" w:hAnsi="Calibri"/>
                <w:b/>
                <w:bCs/>
                <w:sz w:val="28"/>
                <w:szCs w:val="28"/>
              </w:rPr>
              <w:sym w:font="Webdings" w:char="F0B9"/>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446495" w14:textId="77777777" w:rsidR="004B438C" w:rsidRDefault="004B438C" w:rsidP="004261A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D3AB41" w14:textId="77777777" w:rsidR="004B438C" w:rsidRDefault="004B438C" w:rsidP="004261A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65DB1A9" w14:textId="77777777" w:rsidR="004B438C" w:rsidRDefault="004B438C" w:rsidP="004261A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3755A17" w14:textId="77777777" w:rsidR="004B438C" w:rsidRDefault="004B438C" w:rsidP="004261AF">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80DF8F3" w14:textId="77777777" w:rsidR="004B438C" w:rsidRDefault="004B438C" w:rsidP="004261A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145EE4" w14:textId="77777777" w:rsidR="004B438C" w:rsidRDefault="004B438C" w:rsidP="004261A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8917C9" w14:textId="77777777" w:rsidR="004B438C" w:rsidRDefault="004B438C" w:rsidP="004261A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625461" w14:textId="77777777" w:rsidR="004B438C" w:rsidRDefault="004B438C" w:rsidP="004261A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4C0FB0"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02B5EB"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409D02F"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78496C7" w14:textId="77777777" w:rsidR="004B438C" w:rsidRDefault="004B438C" w:rsidP="004261AF">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994C39" w14:textId="77777777" w:rsidR="004B438C" w:rsidRDefault="004B438C" w:rsidP="004261A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80E112E" w14:textId="77777777" w:rsidR="004B438C" w:rsidRDefault="004B438C" w:rsidP="004261A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B5EFD1" w14:textId="77777777" w:rsidR="004B438C" w:rsidRDefault="004B438C" w:rsidP="004261A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BE2A86" w14:textId="77777777" w:rsidR="004B438C" w:rsidRDefault="004B438C" w:rsidP="004261AF">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722B6D" w14:textId="77777777" w:rsidR="004B438C" w:rsidRDefault="004B438C" w:rsidP="004261AF">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CF8B8C8"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CD5B5BD"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A9C87C"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7D1910"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373063"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481AEE"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3E1BEB"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5C1B8CC" w14:textId="77777777" w:rsidR="004B438C" w:rsidRDefault="004B438C" w:rsidP="004261AF">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3DB4D51" w14:textId="77777777" w:rsidR="004B438C" w:rsidRDefault="004B438C" w:rsidP="004261A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31E2C8" w14:textId="77777777" w:rsidR="004B438C" w:rsidRDefault="004B438C" w:rsidP="004261A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D60200" w14:textId="77777777" w:rsidR="004B438C" w:rsidRDefault="004B438C" w:rsidP="004261A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1790D8" w14:textId="77777777" w:rsidR="004B438C" w:rsidRDefault="004B438C" w:rsidP="004261A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1C75F4" w14:textId="77777777" w:rsidR="004B438C" w:rsidRDefault="004B438C" w:rsidP="004261AF">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E5D00D" w14:textId="77777777" w:rsidR="004B438C" w:rsidRDefault="004B438C" w:rsidP="004261AF">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6B8EB0" w14:textId="77777777" w:rsidR="004B438C" w:rsidRDefault="004B438C" w:rsidP="004261AF">
            <w:pPr>
              <w:spacing w:before="40" w:after="40"/>
              <w:jc w:val="center"/>
              <w:rPr>
                <w:color w:val="000000" w:themeColor="text1"/>
                <w:sz w:val="16"/>
                <w:szCs w:val="16"/>
              </w:rPr>
            </w:pPr>
          </w:p>
        </w:tc>
      </w:tr>
      <w:tr w:rsidR="004B438C" w14:paraId="2A840F02" w14:textId="77777777" w:rsidTr="004261AF">
        <w:trPr>
          <w:gridAfter w:val="1"/>
          <w:wAfter w:w="10" w:type="dxa"/>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EE942DE" w14:textId="77777777" w:rsidR="004B438C" w:rsidRDefault="004B438C" w:rsidP="004261AF">
            <w:pPr>
              <w:spacing w:before="40" w:after="40"/>
              <w:jc w:val="center"/>
              <w:rPr>
                <w:b/>
                <w:sz w:val="16"/>
                <w:szCs w:val="16"/>
              </w:rPr>
            </w:pPr>
            <w:r>
              <w:rPr>
                <w:b/>
                <w:sz w:val="16"/>
                <w:szCs w:val="16"/>
              </w:rPr>
              <w:t>Working Party opening plenaries</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5B701F0" w14:textId="77777777" w:rsidR="004B438C" w:rsidRDefault="004B438C" w:rsidP="004261AF">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D20C02" w14:textId="77777777" w:rsidR="004B438C" w:rsidRDefault="004B438C" w:rsidP="004261A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238EEE" w14:textId="77777777" w:rsidR="004B438C" w:rsidRDefault="004B438C" w:rsidP="004261A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82F1102" w14:textId="77777777" w:rsidR="004B438C" w:rsidRDefault="004B438C" w:rsidP="004261A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AC5DAE" w14:textId="77777777" w:rsidR="004B438C" w:rsidRDefault="004B438C" w:rsidP="004261AF">
            <w:pPr>
              <w:spacing w:before="40" w:after="40"/>
              <w:jc w:val="center"/>
              <w:rPr>
                <w:color w:val="000000" w:themeColor="text1"/>
                <w:sz w:val="16"/>
                <w:szCs w:val="16"/>
              </w:rPr>
            </w:pPr>
            <w:r w:rsidRPr="003704CF">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92C1E3" w14:textId="77777777" w:rsidR="004B438C" w:rsidRDefault="004B438C" w:rsidP="004261A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C250DF6" w14:textId="77777777" w:rsidR="004B438C" w:rsidRDefault="004B438C" w:rsidP="004261AF">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49570CE" w14:textId="77777777" w:rsidR="004B438C" w:rsidRDefault="004B438C" w:rsidP="004261A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1571E5" w14:textId="77777777" w:rsidR="004B438C" w:rsidRDefault="004B438C" w:rsidP="004261A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BF16C3" w14:textId="77777777" w:rsidR="004B438C" w:rsidRDefault="004B438C" w:rsidP="004261A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D915FF" w14:textId="77777777" w:rsidR="004B438C" w:rsidRDefault="004B438C" w:rsidP="004261A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2DCBB4"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EC79CE"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7099D43"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6E313D7" w14:textId="77777777" w:rsidR="004B438C" w:rsidRDefault="004B438C" w:rsidP="004261AF">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7D0CA8" w14:textId="77777777" w:rsidR="004B438C" w:rsidRDefault="004B438C" w:rsidP="004261A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5B2BB9" w14:textId="77777777" w:rsidR="004B438C" w:rsidRDefault="004B438C" w:rsidP="004261A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A935DE" w14:textId="77777777" w:rsidR="004B438C" w:rsidRDefault="004B438C" w:rsidP="004261A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846CE6" w14:textId="77777777" w:rsidR="004B438C" w:rsidRDefault="004B438C" w:rsidP="004261AF">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5298EE" w14:textId="77777777" w:rsidR="004B438C" w:rsidRDefault="004B438C" w:rsidP="004261AF">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4C1D973"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BBFD556"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6825CD"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7EF021"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CF06D7"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4652D4"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E45812"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B138833" w14:textId="77777777" w:rsidR="004B438C" w:rsidRDefault="004B438C" w:rsidP="004261AF">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75CE850" w14:textId="77777777" w:rsidR="004B438C" w:rsidRDefault="004B438C" w:rsidP="004261A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493275" w14:textId="77777777" w:rsidR="004B438C" w:rsidRDefault="004B438C" w:rsidP="004261A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2193D6" w14:textId="77777777" w:rsidR="004B438C" w:rsidRDefault="004B438C" w:rsidP="004261A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3150B5" w14:textId="77777777" w:rsidR="004B438C" w:rsidRDefault="004B438C" w:rsidP="004261A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F21309" w14:textId="77777777" w:rsidR="004B438C" w:rsidRDefault="004B438C" w:rsidP="004261AF">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D10DAB" w14:textId="77777777" w:rsidR="004B438C" w:rsidRDefault="004B438C" w:rsidP="004261AF">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064B50" w14:textId="77777777" w:rsidR="004B438C" w:rsidRDefault="004B438C" w:rsidP="004261AF">
            <w:pPr>
              <w:spacing w:before="40" w:after="40"/>
              <w:jc w:val="center"/>
              <w:rPr>
                <w:color w:val="000000" w:themeColor="text1"/>
                <w:sz w:val="16"/>
                <w:szCs w:val="16"/>
              </w:rPr>
            </w:pPr>
          </w:p>
        </w:tc>
      </w:tr>
      <w:tr w:rsidR="004B438C" w14:paraId="604D4567" w14:textId="77777777" w:rsidTr="004261AF">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7409C7D" w14:textId="77777777" w:rsidR="004B438C" w:rsidRDefault="004B438C" w:rsidP="004261AF">
            <w:pPr>
              <w:spacing w:before="40" w:after="40"/>
              <w:jc w:val="center"/>
              <w:rPr>
                <w:b/>
                <w:sz w:val="16"/>
                <w:szCs w:val="16"/>
              </w:rPr>
            </w:pPr>
            <w:r>
              <w:rPr>
                <w:b/>
                <w:sz w:val="16"/>
                <w:szCs w:val="16"/>
              </w:rPr>
              <w:t>Questions sessions</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C03C4D" w14:textId="77777777" w:rsidR="004B438C" w:rsidRDefault="004B438C" w:rsidP="004261A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DD64E76"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718CBB56"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BD478"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E12CDBE"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26BDD2D"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F10B115"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E665323"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6903DC1"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269DFF5D"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A5BFE"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387E482"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tcPr>
          <w:p w14:paraId="2F5622C6"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680CDB7"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6609967" w14:textId="77777777" w:rsidR="004B438C" w:rsidRDefault="004B438C" w:rsidP="004261A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22E9FFE7"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39" w:type="dxa"/>
            <w:tcBorders>
              <w:top w:val="single" w:sz="4" w:space="0" w:color="auto"/>
              <w:left w:val="single" w:sz="4" w:space="0" w:color="auto"/>
              <w:bottom w:val="single" w:sz="4" w:space="0" w:color="auto"/>
              <w:right w:val="single" w:sz="4" w:space="0" w:color="auto"/>
            </w:tcBorders>
          </w:tcPr>
          <w:p w14:paraId="060B0196"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88199"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BA0CDEE"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38" w:type="dxa"/>
            <w:tcBorders>
              <w:top w:val="single" w:sz="4" w:space="0" w:color="auto"/>
              <w:left w:val="single" w:sz="4" w:space="0" w:color="auto"/>
              <w:bottom w:val="single" w:sz="4" w:space="0" w:color="auto"/>
              <w:right w:val="single" w:sz="4" w:space="0" w:color="auto"/>
            </w:tcBorders>
          </w:tcPr>
          <w:p w14:paraId="73090D55"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D5168F8"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734CBEE"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F80617F"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B291EAD"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AAF03"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A68C999"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hideMark/>
          </w:tcPr>
          <w:p w14:paraId="510AE5AC"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A19D153" w14:textId="77777777" w:rsidR="004B438C" w:rsidRDefault="004B438C" w:rsidP="004261A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B802ED3"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F912E0B"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44" w:type="dxa"/>
            <w:tcBorders>
              <w:top w:val="single" w:sz="4" w:space="0" w:color="auto"/>
              <w:left w:val="single" w:sz="4" w:space="0" w:color="auto"/>
              <w:bottom w:val="single" w:sz="4" w:space="0" w:color="auto"/>
              <w:right w:val="single" w:sz="4" w:space="0" w:color="auto"/>
            </w:tcBorders>
            <w:hideMark/>
          </w:tcPr>
          <w:p w14:paraId="3FA02A39"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9875" w14:textId="77777777" w:rsidR="004B438C" w:rsidRDefault="004B438C" w:rsidP="004261A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665B2D9"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53" w:type="dxa"/>
            <w:tcBorders>
              <w:top w:val="single" w:sz="4" w:space="0" w:color="auto"/>
              <w:left w:val="single" w:sz="4" w:space="0" w:color="auto"/>
              <w:bottom w:val="single" w:sz="4" w:space="0" w:color="auto"/>
              <w:right w:val="single" w:sz="4" w:space="0" w:color="auto"/>
            </w:tcBorders>
          </w:tcPr>
          <w:p w14:paraId="268AE981" w14:textId="77777777" w:rsidR="004B438C" w:rsidRDefault="004B438C" w:rsidP="004261AF">
            <w:pPr>
              <w:spacing w:before="40" w:after="40"/>
              <w:jc w:val="center"/>
              <w:rPr>
                <w:color w:val="000000" w:themeColor="text1"/>
                <w:sz w:val="16"/>
                <w:szCs w:val="16"/>
              </w:rPr>
            </w:pPr>
            <w:r w:rsidRPr="00F75BE7">
              <w:rPr>
                <w:color w:val="FF0000"/>
                <w:sz w:val="16"/>
                <w:szCs w:val="16"/>
                <w:lang w:val="en-US"/>
              </w:rPr>
              <w:t>R</w:t>
            </w:r>
          </w:p>
        </w:tc>
        <w:tc>
          <w:tcPr>
            <w:tcW w:w="342" w:type="dxa"/>
            <w:tcBorders>
              <w:top w:val="single" w:sz="4" w:space="0" w:color="auto"/>
              <w:left w:val="single" w:sz="4" w:space="0" w:color="auto"/>
              <w:bottom w:val="single" w:sz="4" w:space="0" w:color="auto"/>
              <w:right w:val="single" w:sz="4" w:space="0" w:color="auto"/>
            </w:tcBorders>
          </w:tcPr>
          <w:p w14:paraId="3A2CB5F5" w14:textId="77777777" w:rsidR="004B438C" w:rsidRDefault="004B438C" w:rsidP="004261AF">
            <w:pPr>
              <w:spacing w:before="40" w:after="40"/>
              <w:jc w:val="center"/>
              <w:rPr>
                <w:color w:val="000000" w:themeColor="text1"/>
                <w:sz w:val="16"/>
                <w:szCs w:val="16"/>
              </w:rPr>
            </w:pPr>
          </w:p>
        </w:tc>
      </w:tr>
      <w:tr w:rsidR="004B438C" w14:paraId="28B3B566" w14:textId="77777777" w:rsidTr="004261AF">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0F6C729D" w14:textId="77777777" w:rsidR="004B438C" w:rsidRDefault="004B438C" w:rsidP="004261AF">
            <w:pPr>
              <w:spacing w:before="40" w:after="40"/>
              <w:jc w:val="center"/>
              <w:rPr>
                <w:b/>
                <w:sz w:val="16"/>
                <w:szCs w:val="16"/>
              </w:rPr>
            </w:pPr>
            <w:r w:rsidRPr="00C0784A">
              <w:rPr>
                <w:b/>
                <w:color w:val="000000" w:themeColor="text1"/>
                <w:sz w:val="16"/>
                <w:szCs w:val="16"/>
              </w:rPr>
              <w:t>Other activities</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E759D9E" w14:textId="77777777" w:rsidR="004B438C" w:rsidRDefault="004B438C" w:rsidP="004261A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C932A"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660C9"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BF781"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A2ECB3"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F6AE3" w14:textId="77777777" w:rsidR="004B438C" w:rsidRDefault="004B438C" w:rsidP="004261AF">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B947AD5"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A38F44D"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10D48" w14:textId="77777777" w:rsidR="004B438C" w:rsidRPr="00D334FB" w:rsidRDefault="004B438C" w:rsidP="004261AF">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75ECC" w14:textId="77777777" w:rsidR="004B438C" w:rsidRPr="00D334FB" w:rsidRDefault="004B438C" w:rsidP="004261AF">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C7134" w14:textId="77777777" w:rsidR="004B438C" w:rsidRPr="00FA1EEC" w:rsidRDefault="004B438C" w:rsidP="004261AF">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FC177" w14:textId="77777777" w:rsidR="004B438C" w:rsidRPr="00D334FB" w:rsidRDefault="004B438C" w:rsidP="004261A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DD511" w14:textId="77777777" w:rsidR="004B438C" w:rsidRPr="00D334FB" w:rsidRDefault="004B438C" w:rsidP="004261A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45390C5"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E593C3" w14:textId="77777777" w:rsidR="004B438C" w:rsidRDefault="004B438C" w:rsidP="004261A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24A2D"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46BE0"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6B4DCF" w14:textId="77777777" w:rsidR="004B438C" w:rsidRPr="0057627E" w:rsidRDefault="004B438C" w:rsidP="004261AF">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4EB71" w14:textId="77777777" w:rsidR="004B438C" w:rsidRPr="00183916" w:rsidRDefault="004B438C" w:rsidP="004261AF">
            <w:pPr>
              <w:spacing w:before="40" w:after="40"/>
              <w:jc w:val="center"/>
              <w:rPr>
                <w:color w:val="FF0000"/>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947D0" w14:textId="77777777" w:rsidR="004B438C" w:rsidRPr="00183916" w:rsidRDefault="004B438C" w:rsidP="004261AF">
            <w:pPr>
              <w:spacing w:before="40" w:after="40"/>
              <w:jc w:val="center"/>
              <w:rPr>
                <w:color w:val="FF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CE4B07B"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53482F"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50353"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D4F3B"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58098"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33238" w14:textId="77777777" w:rsidR="004B438C" w:rsidRPr="008B71AE" w:rsidRDefault="004B438C" w:rsidP="004261A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A5081" w14:textId="77777777" w:rsidR="004B438C" w:rsidRPr="008B71AE" w:rsidRDefault="004B438C" w:rsidP="004261A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F6F4D9D" w14:textId="77777777" w:rsidR="004B438C" w:rsidRDefault="004B438C" w:rsidP="004261A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C015753"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FFC72" w14:textId="77777777" w:rsidR="004B438C" w:rsidRPr="008522F7" w:rsidRDefault="004B438C" w:rsidP="004261AF">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46D77" w14:textId="77777777" w:rsidR="004B438C" w:rsidRPr="008522F7" w:rsidRDefault="004B438C" w:rsidP="004261AF">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85615" w14:textId="77777777" w:rsidR="004B438C" w:rsidRDefault="004B438C" w:rsidP="004261A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B3408" w14:textId="77777777" w:rsidR="004B438C" w:rsidRPr="00FF1C4A" w:rsidRDefault="004B438C" w:rsidP="004261AF">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7C68F" w14:textId="77777777" w:rsidR="004B438C" w:rsidRPr="00FF1C4A" w:rsidRDefault="004B438C" w:rsidP="004261AF">
            <w:pPr>
              <w:spacing w:before="40" w:after="40"/>
              <w:jc w:val="center"/>
              <w:rPr>
                <w:color w:val="FF0000"/>
                <w:sz w:val="16"/>
                <w:szCs w:val="16"/>
              </w:rPr>
            </w:pPr>
          </w:p>
        </w:tc>
        <w:tc>
          <w:tcPr>
            <w:tcW w:w="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949DF" w14:textId="77777777" w:rsidR="004B438C" w:rsidRDefault="004B438C" w:rsidP="004261AF">
            <w:pPr>
              <w:spacing w:before="40" w:after="40"/>
              <w:jc w:val="center"/>
              <w:rPr>
                <w:color w:val="000000" w:themeColor="text1"/>
                <w:sz w:val="16"/>
                <w:szCs w:val="16"/>
              </w:rPr>
            </w:pPr>
          </w:p>
        </w:tc>
      </w:tr>
      <w:tr w:rsidR="004B438C" w14:paraId="03D4E070" w14:textId="77777777" w:rsidTr="004261AF">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1142C52D" w14:textId="77777777" w:rsidR="004B438C" w:rsidRDefault="004B438C" w:rsidP="004261AF">
            <w:pPr>
              <w:spacing w:before="40" w:after="40"/>
              <w:jc w:val="center"/>
              <w:rPr>
                <w:b/>
                <w:sz w:val="16"/>
                <w:szCs w:val="16"/>
                <w:lang w:val="en-US"/>
              </w:rPr>
            </w:pPr>
            <w:r>
              <w:rPr>
                <w:b/>
                <w:sz w:val="16"/>
                <w:szCs w:val="16"/>
                <w:lang w:val="en-US"/>
              </w:rPr>
              <w:t>JCA-ML</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9930EE3" w14:textId="77777777" w:rsidR="004B438C" w:rsidRDefault="004B438C" w:rsidP="004261A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9AEF581"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380D23F0"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28925D"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E83F45F"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7429A47" w14:textId="77777777" w:rsidR="004B438C" w:rsidRDefault="004B438C" w:rsidP="004261AF">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2597B8"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3A467C"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ED851" w14:textId="77777777" w:rsidR="004B438C" w:rsidRPr="00D334FB" w:rsidRDefault="004B438C" w:rsidP="004261AF">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D6A08" w14:textId="77777777" w:rsidR="004B438C" w:rsidRPr="00D334FB" w:rsidRDefault="004B438C" w:rsidP="004261AF">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956C6"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812C7AA" w14:textId="77777777" w:rsidR="004B438C" w:rsidRPr="00D334FB" w:rsidRDefault="004B438C" w:rsidP="004261A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382A783" w14:textId="77777777" w:rsidR="004B438C" w:rsidRPr="00D334FB" w:rsidRDefault="004B438C" w:rsidP="004261A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66135DE"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A5C40FD" w14:textId="77777777" w:rsidR="004B438C" w:rsidRDefault="004B438C" w:rsidP="004261A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3624B8"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82B7597"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B1E63" w14:textId="77777777" w:rsidR="004B438C" w:rsidRPr="0057627E" w:rsidRDefault="004B438C" w:rsidP="004261AF">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AD9919B" w14:textId="77777777" w:rsidR="004B438C" w:rsidRPr="00183916" w:rsidRDefault="004B438C" w:rsidP="004261AF">
            <w:pPr>
              <w:spacing w:before="40" w:after="40"/>
              <w:jc w:val="center"/>
              <w:rPr>
                <w:color w:val="FF0000"/>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7B3D8C1" w14:textId="77777777" w:rsidR="004B438C" w:rsidRPr="00183916" w:rsidRDefault="004B438C" w:rsidP="004261AF">
            <w:pPr>
              <w:spacing w:before="40" w:after="40"/>
              <w:jc w:val="center"/>
              <w:rPr>
                <w:color w:val="FF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98F17E4"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1944D03"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B34FF"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CEA5D" w14:textId="77777777" w:rsidR="004B438C" w:rsidRDefault="004B438C" w:rsidP="004261AF">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87AF74" w14:textId="77777777" w:rsidR="004B438C" w:rsidRPr="007E3B21" w:rsidRDefault="004B438C" w:rsidP="004261AF">
            <w:pPr>
              <w:spacing w:before="40" w:after="40"/>
              <w:jc w:val="center"/>
              <w:rPr>
                <w:color w:val="FF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1D62BB6D" w14:textId="77777777" w:rsidR="004B438C" w:rsidRPr="008B71AE" w:rsidRDefault="004B438C" w:rsidP="004261A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FBD069B" w14:textId="77777777" w:rsidR="004B438C" w:rsidRPr="008B71AE" w:rsidRDefault="004B438C" w:rsidP="004261AF">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B3697C" w14:textId="77777777" w:rsidR="004B438C" w:rsidRDefault="004B438C" w:rsidP="004261A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E29995"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22AB350" w14:textId="77777777" w:rsidR="004B438C" w:rsidRPr="008522F7" w:rsidRDefault="004B438C" w:rsidP="004261AF">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B2DB0CC" w14:textId="77777777" w:rsidR="004B438C" w:rsidRPr="008522F7" w:rsidRDefault="004B438C" w:rsidP="004261AF">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44672" w14:textId="77777777" w:rsidR="004B438C" w:rsidRDefault="004B438C" w:rsidP="004261AF">
            <w:pPr>
              <w:spacing w:before="40" w:after="40"/>
              <w:jc w:val="center"/>
              <w:rPr>
                <w:color w:val="000000" w:themeColor="text1"/>
                <w:sz w:val="16"/>
                <w:szCs w:val="16"/>
              </w:rPr>
            </w:pPr>
            <w:r w:rsidRPr="007E3B21">
              <w:rPr>
                <w:color w:val="FF0000"/>
                <w:sz w:val="16"/>
                <w:szCs w:val="16"/>
                <w:lang w:val="fr-CH"/>
              </w:rPr>
              <w:t>R</w:t>
            </w:r>
          </w:p>
        </w:tc>
        <w:tc>
          <w:tcPr>
            <w:tcW w:w="344" w:type="dxa"/>
            <w:tcBorders>
              <w:top w:val="single" w:sz="4" w:space="0" w:color="auto"/>
              <w:left w:val="single" w:sz="4" w:space="0" w:color="auto"/>
              <w:bottom w:val="single" w:sz="4" w:space="0" w:color="auto"/>
              <w:right w:val="single" w:sz="4" w:space="0" w:color="auto"/>
            </w:tcBorders>
            <w:vAlign w:val="center"/>
          </w:tcPr>
          <w:p w14:paraId="6A6F6711" w14:textId="77777777" w:rsidR="004B438C" w:rsidRPr="00FF1C4A" w:rsidRDefault="004B438C" w:rsidP="004261AF">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ED1E758" w14:textId="77777777" w:rsidR="004B438C" w:rsidRPr="00FF1C4A" w:rsidRDefault="004B438C" w:rsidP="004261AF">
            <w:pPr>
              <w:spacing w:before="40" w:after="40"/>
              <w:jc w:val="center"/>
              <w:rPr>
                <w:color w:val="FF0000"/>
                <w:sz w:val="16"/>
                <w:szCs w:val="16"/>
              </w:rPr>
            </w:pPr>
          </w:p>
        </w:tc>
        <w:tc>
          <w:tcPr>
            <w:tcW w:w="342" w:type="dxa"/>
            <w:tcBorders>
              <w:top w:val="single" w:sz="4" w:space="0" w:color="auto"/>
              <w:left w:val="single" w:sz="4" w:space="0" w:color="auto"/>
              <w:bottom w:val="single" w:sz="4" w:space="0" w:color="auto"/>
              <w:right w:val="single" w:sz="4" w:space="0" w:color="auto"/>
            </w:tcBorders>
            <w:vAlign w:val="center"/>
          </w:tcPr>
          <w:p w14:paraId="65A4F195" w14:textId="77777777" w:rsidR="004B438C" w:rsidRDefault="004B438C" w:rsidP="004261AF">
            <w:pPr>
              <w:spacing w:before="40" w:after="40"/>
              <w:jc w:val="center"/>
              <w:rPr>
                <w:color w:val="000000" w:themeColor="text1"/>
                <w:sz w:val="16"/>
                <w:szCs w:val="16"/>
              </w:rPr>
            </w:pPr>
          </w:p>
        </w:tc>
      </w:tr>
      <w:tr w:rsidR="004B438C" w14:paraId="1E7342ED" w14:textId="77777777" w:rsidTr="004261AF">
        <w:trPr>
          <w:trHeight w:val="270"/>
          <w:jc w:val="center"/>
        </w:trPr>
        <w:tc>
          <w:tcPr>
            <w:tcW w:w="13570" w:type="dxa"/>
            <w:gridSpan w:val="37"/>
            <w:tcBorders>
              <w:top w:val="single" w:sz="8" w:space="0" w:color="auto"/>
              <w:left w:val="single" w:sz="8" w:space="0" w:color="auto"/>
              <w:bottom w:val="single" w:sz="8" w:space="0" w:color="auto"/>
              <w:right w:val="single" w:sz="8" w:space="0" w:color="auto"/>
            </w:tcBorders>
            <w:vAlign w:val="center"/>
            <w:hideMark/>
          </w:tcPr>
          <w:p w14:paraId="18B2CD1B" w14:textId="77777777" w:rsidR="004B438C" w:rsidRDefault="004B438C" w:rsidP="004261AF">
            <w:pPr>
              <w:spacing w:before="40" w:after="40"/>
              <w:jc w:val="center"/>
              <w:rPr>
                <w:sz w:val="16"/>
                <w:szCs w:val="16"/>
              </w:rPr>
            </w:pPr>
            <w:r>
              <w:rPr>
                <w:rFonts w:ascii="Calibri" w:eastAsia="Calibri" w:hAnsi="Calibri"/>
                <w:b/>
                <w:bCs/>
                <w:sz w:val="16"/>
                <w:szCs w:val="16"/>
                <w:lang w:val="en-US"/>
              </w:rPr>
              <w:t>Sessions</w:t>
            </w:r>
            <w:r>
              <w:rPr>
                <w:b/>
                <w:bCs/>
                <w:sz w:val="16"/>
                <w:szCs w:val="16"/>
                <w:lang w:val="en-US"/>
              </w:rPr>
              <w:t xml:space="preserve"> times:</w:t>
            </w:r>
            <w:r>
              <w:t xml:space="preserve">   </w:t>
            </w:r>
            <w:r>
              <w:rPr>
                <w:sz w:val="16"/>
                <w:szCs w:val="16"/>
                <w:lang w:val="en-US"/>
              </w:rPr>
              <w:t>0 - 0830-0930;</w:t>
            </w:r>
            <w:r>
              <w:t xml:space="preserve">   </w:t>
            </w:r>
            <w:r>
              <w:rPr>
                <w:sz w:val="16"/>
                <w:szCs w:val="16"/>
                <w:lang w:val="en-US"/>
              </w:rPr>
              <w:t>1 - 0930-1045;</w:t>
            </w:r>
            <w:r>
              <w:t xml:space="preserve">   </w:t>
            </w:r>
            <w:r>
              <w:rPr>
                <w:sz w:val="16"/>
                <w:szCs w:val="16"/>
                <w:lang w:val="en-US"/>
              </w:rPr>
              <w:t>2 - 1115-1230;</w:t>
            </w:r>
            <w:r>
              <w:t xml:space="preserve">   </w:t>
            </w:r>
            <w:r>
              <w:rPr>
                <w:sz w:val="16"/>
                <w:szCs w:val="16"/>
                <w:lang w:val="en-US"/>
              </w:rPr>
              <w:t>Lunch (</w:t>
            </w:r>
            <w:r w:rsidRPr="00952360">
              <w:rPr>
                <w:rFonts w:ascii="Calibri" w:eastAsia="Calibri" w:hAnsi="Calibri"/>
                <w:b/>
                <w:bCs/>
                <w:noProof/>
                <w:sz w:val="16"/>
                <w:szCs w:val="16"/>
                <w:lang w:eastAsia="en-GB"/>
              </w:rPr>
              <w:drawing>
                <wp:inline distT="0" distB="0" distL="0" distR="0" wp14:anchorId="2A1A85F0" wp14:editId="569109E6">
                  <wp:extent cx="152400" cy="145415"/>
                  <wp:effectExtent l="0" t="0" r="0" b="6985"/>
                  <wp:docPr id="1549455948" name="Picture 15494559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r>
              <w:rPr>
                <w:sz w:val="16"/>
                <w:szCs w:val="16"/>
                <w:lang w:val="en-US"/>
              </w:rPr>
              <w:t>) - 1230-1430;</w:t>
            </w:r>
            <w:r>
              <w:t xml:space="preserve">   </w:t>
            </w:r>
            <w:r>
              <w:rPr>
                <w:sz w:val="16"/>
                <w:szCs w:val="16"/>
                <w:lang w:val="en-US"/>
              </w:rPr>
              <w:t>3 - 1430-1545;</w:t>
            </w:r>
            <w:r>
              <w:t xml:space="preserve">   </w:t>
            </w:r>
            <w:r>
              <w:rPr>
                <w:sz w:val="16"/>
                <w:szCs w:val="16"/>
                <w:lang w:val="en-US"/>
              </w:rPr>
              <w:t>4 - 1615-1730;</w:t>
            </w:r>
            <w:r>
              <w:t xml:space="preserve">   </w:t>
            </w:r>
            <w:r>
              <w:rPr>
                <w:sz w:val="16"/>
                <w:szCs w:val="16"/>
                <w:lang w:val="en-US"/>
              </w:rPr>
              <w:t>5 - 1800-1930</w:t>
            </w:r>
          </w:p>
        </w:tc>
      </w:tr>
      <w:tr w:rsidR="004B438C" w14:paraId="655F5FAA" w14:textId="77777777" w:rsidTr="004261AF">
        <w:trPr>
          <w:trHeight w:val="270"/>
          <w:jc w:val="center"/>
        </w:trPr>
        <w:tc>
          <w:tcPr>
            <w:tcW w:w="13570" w:type="dxa"/>
            <w:gridSpan w:val="37"/>
            <w:tcBorders>
              <w:top w:val="single" w:sz="8" w:space="0" w:color="auto"/>
              <w:left w:val="single" w:sz="8" w:space="0" w:color="auto"/>
              <w:bottom w:val="single" w:sz="8" w:space="0" w:color="auto"/>
              <w:right w:val="single" w:sz="8" w:space="0" w:color="auto"/>
            </w:tcBorders>
            <w:vAlign w:val="center"/>
            <w:hideMark/>
          </w:tcPr>
          <w:p w14:paraId="46DB47D4" w14:textId="77777777" w:rsidR="004B438C" w:rsidRDefault="004B438C" w:rsidP="004261AF">
            <w:pPr>
              <w:spacing w:before="40" w:after="40"/>
              <w:jc w:val="center"/>
              <w:rPr>
                <w:sz w:val="16"/>
                <w:szCs w:val="16"/>
                <w:lang w:val="en-US"/>
              </w:rPr>
            </w:pPr>
            <w:r>
              <w:rPr>
                <w:b/>
                <w:bCs/>
                <w:sz w:val="16"/>
                <w:szCs w:val="16"/>
                <w:lang w:val="en-US"/>
              </w:rPr>
              <w:t>Key</w:t>
            </w:r>
            <w:r>
              <w:rPr>
                <w:sz w:val="16"/>
                <w:szCs w:val="16"/>
                <w:lang w:val="en-US"/>
              </w:rPr>
              <w:t>:</w:t>
            </w:r>
            <w:r>
              <w:t xml:space="preserve">   </w:t>
            </w:r>
            <w:r>
              <w:rPr>
                <w:szCs w:val="22"/>
              </w:rPr>
              <w:sym w:font="Webdings" w:char="F0B9"/>
            </w:r>
            <w:r>
              <w:rPr>
                <w:sz w:val="16"/>
                <w:szCs w:val="16"/>
                <w:lang w:val="en-US"/>
              </w:rPr>
              <w:t xml:space="preserve"> – </w:t>
            </w:r>
            <w:r>
              <w:rPr>
                <w:sz w:val="16"/>
                <w:szCs w:val="16"/>
              </w:rPr>
              <w:t>Webcast;</w:t>
            </w:r>
            <w:r>
              <w:t xml:space="preserve">   </w:t>
            </w:r>
            <w:r w:rsidRPr="003704CF">
              <w:rPr>
                <w:color w:val="FF0000"/>
                <w:sz w:val="16"/>
                <w:szCs w:val="16"/>
                <w:lang w:val="en-US"/>
              </w:rPr>
              <w:t xml:space="preserve">R </w:t>
            </w:r>
            <w:r>
              <w:rPr>
                <w:sz w:val="16"/>
                <w:szCs w:val="16"/>
                <w:lang w:val="en-US"/>
              </w:rPr>
              <w:t>– Remote participation</w:t>
            </w:r>
          </w:p>
        </w:tc>
      </w:tr>
    </w:tbl>
    <w:p w14:paraId="16E5D9D2" w14:textId="77777777" w:rsidR="004B438C" w:rsidRDefault="004B438C" w:rsidP="004B438C">
      <w:pPr>
        <w:keepNext/>
        <w:keepLines/>
        <w:tabs>
          <w:tab w:val="left" w:pos="708"/>
        </w:tabs>
        <w:spacing w:after="120"/>
        <w:jc w:val="center"/>
        <w:rPr>
          <w:b/>
          <w:sz w:val="28"/>
          <w:szCs w:val="24"/>
          <w:lang w:eastAsia="ja-JP"/>
        </w:rPr>
      </w:pPr>
    </w:p>
    <w:tbl>
      <w:tblPr>
        <w:tblW w:w="13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42"/>
        <w:gridCol w:w="10"/>
      </w:tblGrid>
      <w:tr w:rsidR="004B438C" w14:paraId="723E6D4E" w14:textId="77777777" w:rsidTr="004261AF">
        <w:trPr>
          <w:gridAfter w:val="1"/>
          <w:wAfter w:w="10" w:type="dxa"/>
          <w:trHeight w:val="270"/>
          <w:jc w:val="center"/>
        </w:trPr>
        <w:tc>
          <w:tcPr>
            <w:tcW w:w="1761" w:type="dxa"/>
            <w:tcBorders>
              <w:top w:val="nil"/>
              <w:left w:val="nil"/>
              <w:bottom w:val="nil"/>
              <w:right w:val="single" w:sz="8" w:space="0" w:color="auto"/>
            </w:tcBorders>
            <w:vAlign w:val="center"/>
          </w:tcPr>
          <w:p w14:paraId="0AE217B2" w14:textId="77777777" w:rsidR="004B438C" w:rsidRDefault="004B438C" w:rsidP="004261AF">
            <w:pPr>
              <w:spacing w:before="40" w:after="40"/>
              <w:jc w:val="center"/>
              <w:rPr>
                <w:b/>
                <w:sz w:val="16"/>
                <w:szCs w:val="16"/>
              </w:rPr>
            </w:pPr>
          </w:p>
        </w:tc>
        <w:tc>
          <w:tcPr>
            <w:tcW w:w="11799" w:type="dxa"/>
            <w:gridSpan w:val="35"/>
            <w:tcBorders>
              <w:top w:val="single" w:sz="4" w:space="0" w:color="auto"/>
              <w:left w:val="single" w:sz="8" w:space="0" w:color="auto"/>
              <w:bottom w:val="single" w:sz="8" w:space="0" w:color="auto"/>
              <w:right w:val="single" w:sz="4" w:space="0" w:color="auto"/>
            </w:tcBorders>
            <w:vAlign w:val="center"/>
          </w:tcPr>
          <w:p w14:paraId="1EB3C94E" w14:textId="77777777" w:rsidR="004B438C" w:rsidRPr="00701E4B" w:rsidRDefault="004B438C" w:rsidP="004261AF">
            <w:pPr>
              <w:spacing w:before="40" w:after="40"/>
              <w:jc w:val="center"/>
              <w:rPr>
                <w:b/>
                <w:szCs w:val="24"/>
              </w:rPr>
            </w:pPr>
            <w:r w:rsidRPr="00701E4B">
              <w:rPr>
                <w:b/>
                <w:szCs w:val="24"/>
              </w:rPr>
              <w:t xml:space="preserve">Week </w:t>
            </w:r>
            <w:r>
              <w:rPr>
                <w:b/>
                <w:szCs w:val="24"/>
              </w:rPr>
              <w:t>2</w:t>
            </w:r>
          </w:p>
        </w:tc>
      </w:tr>
      <w:tr w:rsidR="004B438C" w14:paraId="5BE003AB" w14:textId="77777777" w:rsidTr="004261AF">
        <w:trPr>
          <w:gridAfter w:val="1"/>
          <w:wAfter w:w="10" w:type="dxa"/>
          <w:trHeight w:val="270"/>
          <w:jc w:val="center"/>
        </w:trPr>
        <w:tc>
          <w:tcPr>
            <w:tcW w:w="1761" w:type="dxa"/>
            <w:vMerge w:val="restart"/>
            <w:tcBorders>
              <w:top w:val="nil"/>
              <w:left w:val="nil"/>
              <w:bottom w:val="single" w:sz="8" w:space="0" w:color="auto"/>
              <w:right w:val="single" w:sz="8" w:space="0" w:color="auto"/>
            </w:tcBorders>
            <w:vAlign w:val="center"/>
          </w:tcPr>
          <w:p w14:paraId="5FF43D79" w14:textId="77777777" w:rsidR="004B438C" w:rsidRDefault="004B438C" w:rsidP="004261AF">
            <w:pPr>
              <w:spacing w:before="40" w:after="40"/>
              <w:jc w:val="center"/>
              <w:rPr>
                <w:b/>
                <w:sz w:val="16"/>
                <w:szCs w:val="16"/>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37E739C7" w14:textId="77777777" w:rsidR="004B438C" w:rsidRDefault="004B438C" w:rsidP="004261AF">
            <w:pPr>
              <w:spacing w:before="40" w:after="40"/>
              <w:jc w:val="center"/>
              <w:rPr>
                <w:b/>
                <w:sz w:val="16"/>
                <w:szCs w:val="16"/>
              </w:rPr>
            </w:pPr>
            <w:r>
              <w:rPr>
                <w:b/>
                <w:sz w:val="16"/>
                <w:szCs w:val="16"/>
              </w:rPr>
              <w:t xml:space="preserve">Monday 10 March 2025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3CA05392" w14:textId="77777777" w:rsidR="004B438C" w:rsidRDefault="004B438C" w:rsidP="004261AF">
            <w:pPr>
              <w:spacing w:before="40" w:after="40"/>
              <w:jc w:val="center"/>
              <w:rPr>
                <w:b/>
                <w:sz w:val="16"/>
                <w:szCs w:val="16"/>
              </w:rPr>
            </w:pPr>
            <w:r>
              <w:rPr>
                <w:b/>
                <w:sz w:val="16"/>
                <w:szCs w:val="16"/>
              </w:rPr>
              <w:t>Tuesday 11 March 2025</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6DB2DE6E" w14:textId="77777777" w:rsidR="004B438C" w:rsidRDefault="004B438C" w:rsidP="004261AF">
            <w:pPr>
              <w:spacing w:before="40" w:after="40"/>
              <w:jc w:val="center"/>
              <w:rPr>
                <w:b/>
                <w:sz w:val="16"/>
                <w:szCs w:val="16"/>
              </w:rPr>
            </w:pPr>
            <w:r>
              <w:rPr>
                <w:b/>
                <w:sz w:val="16"/>
                <w:szCs w:val="16"/>
              </w:rPr>
              <w:t>Wednesday 12 March 2025</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020C0C5D" w14:textId="77777777" w:rsidR="004B438C" w:rsidRDefault="004B438C" w:rsidP="004261AF">
            <w:pPr>
              <w:spacing w:before="40" w:after="40"/>
              <w:jc w:val="center"/>
              <w:rPr>
                <w:b/>
                <w:sz w:val="16"/>
                <w:szCs w:val="16"/>
              </w:rPr>
            </w:pPr>
            <w:r>
              <w:rPr>
                <w:b/>
                <w:sz w:val="16"/>
                <w:szCs w:val="16"/>
              </w:rPr>
              <w:t>Thursday 13 March 2025</w:t>
            </w:r>
          </w:p>
        </w:tc>
        <w:tc>
          <w:tcPr>
            <w:tcW w:w="2406" w:type="dxa"/>
            <w:gridSpan w:val="7"/>
            <w:tcBorders>
              <w:top w:val="single" w:sz="4" w:space="0" w:color="auto"/>
              <w:left w:val="single" w:sz="8" w:space="0" w:color="auto"/>
              <w:bottom w:val="single" w:sz="8" w:space="0" w:color="auto"/>
              <w:right w:val="single" w:sz="4" w:space="0" w:color="auto"/>
            </w:tcBorders>
            <w:vAlign w:val="center"/>
            <w:hideMark/>
          </w:tcPr>
          <w:p w14:paraId="2342FC91" w14:textId="77777777" w:rsidR="004B438C" w:rsidRDefault="004B438C" w:rsidP="004261AF">
            <w:pPr>
              <w:spacing w:before="40" w:after="40"/>
              <w:jc w:val="center"/>
              <w:rPr>
                <w:b/>
                <w:sz w:val="16"/>
                <w:szCs w:val="16"/>
              </w:rPr>
            </w:pPr>
            <w:r>
              <w:rPr>
                <w:b/>
                <w:sz w:val="16"/>
                <w:szCs w:val="16"/>
              </w:rPr>
              <w:t>Friday 14 March 2025</w:t>
            </w:r>
          </w:p>
        </w:tc>
      </w:tr>
      <w:tr w:rsidR="004B438C" w14:paraId="2740B430" w14:textId="77777777" w:rsidTr="004261AF">
        <w:trPr>
          <w:gridAfter w:val="1"/>
          <w:wAfter w:w="10" w:type="dxa"/>
          <w:trHeight w:val="270"/>
          <w:jc w:val="center"/>
        </w:trPr>
        <w:tc>
          <w:tcPr>
            <w:tcW w:w="1761" w:type="dxa"/>
            <w:vMerge/>
            <w:tcBorders>
              <w:top w:val="nil"/>
              <w:left w:val="nil"/>
              <w:bottom w:val="single" w:sz="8" w:space="0" w:color="auto"/>
              <w:right w:val="single" w:sz="8" w:space="0" w:color="auto"/>
            </w:tcBorders>
            <w:vAlign w:val="center"/>
            <w:hideMark/>
          </w:tcPr>
          <w:p w14:paraId="3BF9A26B" w14:textId="77777777" w:rsidR="004B438C" w:rsidRDefault="004B438C" w:rsidP="004261AF">
            <w:pPr>
              <w:tabs>
                <w:tab w:val="clear" w:pos="794"/>
                <w:tab w:val="clear" w:pos="1191"/>
                <w:tab w:val="clear" w:pos="1588"/>
                <w:tab w:val="clear" w:pos="1985"/>
              </w:tabs>
              <w:spacing w:before="0"/>
              <w:rPr>
                <w:b/>
                <w:sz w:val="16"/>
                <w:szCs w:val="16"/>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72D8C0E7" w14:textId="77777777" w:rsidR="004B438C" w:rsidRDefault="004B438C" w:rsidP="004261AF">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006D5C8D" w14:textId="77777777" w:rsidR="004B438C" w:rsidRDefault="004B438C" w:rsidP="004261AF">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7E843FCC" w14:textId="77777777" w:rsidR="004B438C" w:rsidRDefault="004B438C" w:rsidP="004261AF">
            <w:pPr>
              <w:spacing w:before="40" w:after="40"/>
              <w:jc w:val="center"/>
              <w:rPr>
                <w:sz w:val="16"/>
                <w:szCs w:val="16"/>
              </w:rPr>
            </w:pPr>
            <w:r>
              <w:rPr>
                <w:sz w:val="16"/>
                <w:szCs w:val="16"/>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32906641" w14:textId="77777777" w:rsidR="004B438C" w:rsidRDefault="004B438C" w:rsidP="004261AF">
            <w:pPr>
              <w:spacing w:before="0" w:after="40"/>
              <w:jc w:val="center"/>
              <w:rPr>
                <w:sz w:val="16"/>
                <w:szCs w:val="16"/>
              </w:rPr>
            </w:pPr>
            <w:r>
              <w:rPr>
                <w:noProof/>
              </w:rPr>
              <w:drawing>
                <wp:inline distT="0" distB="0" distL="0" distR="0" wp14:anchorId="1535A1DC" wp14:editId="458F3E94">
                  <wp:extent cx="152400" cy="142875"/>
                  <wp:effectExtent l="0" t="0" r="0" b="9525"/>
                  <wp:docPr id="675278755" name="Picture 6752787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68AF9544" w14:textId="77777777" w:rsidR="004B438C" w:rsidRDefault="004B438C" w:rsidP="004261AF">
            <w:pPr>
              <w:spacing w:before="4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32FE40BF" w14:textId="77777777" w:rsidR="004B438C" w:rsidRDefault="004B438C" w:rsidP="004261AF">
            <w:pPr>
              <w:spacing w:before="40" w:after="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5F06C091" w14:textId="77777777" w:rsidR="004B438C" w:rsidRDefault="004B438C" w:rsidP="004261AF">
            <w:pPr>
              <w:spacing w:before="40" w:after="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21166B12" w14:textId="77777777" w:rsidR="004B438C" w:rsidRDefault="004B438C" w:rsidP="004261AF">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741656B2" w14:textId="77777777" w:rsidR="004B438C" w:rsidRDefault="004B438C" w:rsidP="004261AF">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1808DD9B" w14:textId="77777777" w:rsidR="004B438C" w:rsidRDefault="004B438C" w:rsidP="004261AF">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272A4F5D" w14:textId="77777777" w:rsidR="004B438C" w:rsidRDefault="004B438C" w:rsidP="004261AF">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23607C73" wp14:editId="47930299">
                  <wp:extent cx="152400" cy="145415"/>
                  <wp:effectExtent l="0" t="0" r="0" b="6985"/>
                  <wp:docPr id="1542372045" name="Picture 154237204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1D336446" w14:textId="77777777" w:rsidR="004B438C" w:rsidRDefault="004B438C" w:rsidP="004261AF">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579AA1D4" w14:textId="77777777" w:rsidR="004B438C" w:rsidRDefault="004B438C" w:rsidP="004261AF">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623F1808" w14:textId="77777777" w:rsidR="004B438C" w:rsidRDefault="004B438C" w:rsidP="004261AF">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2989D8D4" w14:textId="77777777" w:rsidR="004B438C" w:rsidRDefault="004B438C" w:rsidP="004261AF">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28500267" w14:textId="77777777" w:rsidR="004B438C" w:rsidRDefault="004B438C" w:rsidP="004261AF">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2078E48A" w14:textId="77777777" w:rsidR="004B438C" w:rsidRDefault="004B438C" w:rsidP="004261AF">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58E441AC" w14:textId="77777777" w:rsidR="004B438C" w:rsidRDefault="004B438C" w:rsidP="004261AF">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6DD7719C" wp14:editId="7D2E5931">
                  <wp:extent cx="152400" cy="145415"/>
                  <wp:effectExtent l="0" t="0" r="0" b="6985"/>
                  <wp:docPr id="912090906" name="Picture 91209090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47B83E86" w14:textId="77777777" w:rsidR="004B438C" w:rsidRDefault="004B438C" w:rsidP="004261AF">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024368C2" w14:textId="77777777" w:rsidR="004B438C" w:rsidRDefault="004B438C" w:rsidP="004261AF">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6F16984A" w14:textId="77777777" w:rsidR="004B438C" w:rsidRDefault="004B438C" w:rsidP="004261AF">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50DD4978" w14:textId="77777777" w:rsidR="004B438C" w:rsidRDefault="004B438C" w:rsidP="004261AF">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54585171" w14:textId="77777777" w:rsidR="004B438C" w:rsidRDefault="004B438C" w:rsidP="004261AF">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5B393584" w14:textId="77777777" w:rsidR="004B438C" w:rsidRDefault="004B438C" w:rsidP="004261AF">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3CC6DE26" w14:textId="77777777" w:rsidR="004B438C" w:rsidRDefault="004B438C" w:rsidP="004261AF">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76209FD0" wp14:editId="5C9FE7DF">
                  <wp:extent cx="152400" cy="145415"/>
                  <wp:effectExtent l="0" t="0" r="0" b="6985"/>
                  <wp:docPr id="585253938" name="Picture 58525393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34451F70" w14:textId="77777777" w:rsidR="004B438C" w:rsidRDefault="004B438C" w:rsidP="004261AF">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5AD3D80A" w14:textId="77777777" w:rsidR="004B438C" w:rsidRDefault="004B438C" w:rsidP="004261AF">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0C13D4FF" w14:textId="77777777" w:rsidR="004B438C" w:rsidRDefault="004B438C" w:rsidP="004261AF">
            <w:pPr>
              <w:spacing w:before="40" w:after="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6FDEFA8C" w14:textId="77777777" w:rsidR="004B438C" w:rsidRDefault="004B438C" w:rsidP="004261AF">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583ECABD" w14:textId="77777777" w:rsidR="004B438C" w:rsidRDefault="004B438C" w:rsidP="004261AF">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7BF4947D" w14:textId="77777777" w:rsidR="004B438C" w:rsidRDefault="004B438C" w:rsidP="004261AF">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70F18BD3" w14:textId="77777777" w:rsidR="004B438C" w:rsidRDefault="004B438C" w:rsidP="004261AF">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7D8F32D8" wp14:editId="799E8AB1">
                  <wp:extent cx="152400" cy="145415"/>
                  <wp:effectExtent l="0" t="0" r="0" b="6985"/>
                  <wp:docPr id="1009224293" name="Picture 10092242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7D8E06C6" w14:textId="77777777" w:rsidR="004B438C" w:rsidRDefault="004B438C" w:rsidP="004261AF">
            <w:pPr>
              <w:spacing w:before="40" w:after="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4CA6D423" w14:textId="77777777" w:rsidR="004B438C" w:rsidRDefault="004B438C" w:rsidP="004261AF">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4" w:space="0" w:color="auto"/>
            </w:tcBorders>
            <w:vAlign w:val="center"/>
            <w:hideMark/>
          </w:tcPr>
          <w:p w14:paraId="37252672" w14:textId="77777777" w:rsidR="004B438C" w:rsidRDefault="004B438C" w:rsidP="004261AF">
            <w:pPr>
              <w:spacing w:before="40" w:after="40"/>
              <w:jc w:val="center"/>
              <w:rPr>
                <w:sz w:val="16"/>
                <w:szCs w:val="16"/>
              </w:rPr>
            </w:pPr>
            <w:r>
              <w:rPr>
                <w:sz w:val="16"/>
                <w:szCs w:val="16"/>
              </w:rPr>
              <w:t>5</w:t>
            </w:r>
          </w:p>
        </w:tc>
      </w:tr>
      <w:tr w:rsidR="004B438C" w14:paraId="2BC0EC96" w14:textId="77777777" w:rsidTr="004261AF">
        <w:trPr>
          <w:gridAfter w:val="1"/>
          <w:wAfter w:w="10" w:type="dxa"/>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84D67EE" w14:textId="77777777" w:rsidR="004B438C" w:rsidRDefault="004B438C" w:rsidP="004261AF">
            <w:pPr>
              <w:spacing w:before="40" w:after="40"/>
              <w:jc w:val="center"/>
              <w:rPr>
                <w:b/>
                <w:sz w:val="16"/>
                <w:szCs w:val="16"/>
              </w:rPr>
            </w:pPr>
            <w:r>
              <w:rPr>
                <w:b/>
                <w:sz w:val="16"/>
                <w:szCs w:val="16"/>
              </w:rPr>
              <w:t>SG13 Interim Plenary</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C991523" w14:textId="77777777" w:rsidR="004B438C" w:rsidRDefault="004B438C" w:rsidP="004261AF">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27CCCD56" w14:textId="77777777" w:rsidR="004B438C" w:rsidRDefault="004B438C" w:rsidP="004261AF">
            <w:pPr>
              <w:rPr>
                <w:color w:val="000000" w:themeColor="text1"/>
              </w:rPr>
            </w:pPr>
            <w:r>
              <w:rPr>
                <w:b/>
                <w:bCs/>
                <w:color w:val="000000" w:themeColor="text1"/>
                <w:sz w:val="28"/>
                <w:szCs w:val="28"/>
              </w:rPr>
              <w:sym w:font="Webdings" w:char="F0B9"/>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6EE2C1D" w14:textId="77777777" w:rsidR="004B438C" w:rsidRDefault="004B438C" w:rsidP="004261AF">
            <w:pPr>
              <w:rPr>
                <w:color w:val="000000" w:themeColor="text1"/>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A1F4681" w14:textId="77777777" w:rsidR="004B438C" w:rsidRDefault="004B438C" w:rsidP="004261A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E080FB" w14:textId="77777777" w:rsidR="004B438C" w:rsidRDefault="004B438C" w:rsidP="004261A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C0E6EA" w14:textId="77777777" w:rsidR="004B438C" w:rsidRDefault="004B438C" w:rsidP="004261A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2676EA8" w14:textId="77777777" w:rsidR="004B438C" w:rsidRDefault="004B438C" w:rsidP="004261AF">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50D0017" w14:textId="77777777" w:rsidR="004B438C" w:rsidRDefault="004B438C" w:rsidP="004261A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C9631F" w14:textId="77777777" w:rsidR="004B438C" w:rsidRDefault="004B438C" w:rsidP="004261A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EC8443" w14:textId="77777777" w:rsidR="004B438C" w:rsidRDefault="004B438C" w:rsidP="004261AF">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9ADCAC" w14:textId="77777777" w:rsidR="004B438C" w:rsidRDefault="004B438C" w:rsidP="004261AF">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10A69F"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D5106F"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7E430AA"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82BC864" w14:textId="77777777" w:rsidR="004B438C" w:rsidRDefault="004B438C" w:rsidP="004261AF">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B38DF9" w14:textId="77777777" w:rsidR="004B438C" w:rsidRDefault="004B438C" w:rsidP="004261A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5A8E01" w14:textId="77777777" w:rsidR="004B438C" w:rsidRDefault="004B438C" w:rsidP="004261A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06A2A4" w14:textId="77777777" w:rsidR="004B438C" w:rsidRDefault="004B438C" w:rsidP="004261A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9A452C" w14:textId="77777777" w:rsidR="004B438C" w:rsidRDefault="004B438C" w:rsidP="004261AF">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5C696C" w14:textId="77777777" w:rsidR="004B438C" w:rsidRDefault="004B438C" w:rsidP="004261AF">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845362B"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23BD29C"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0B6CFC"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60CFDF"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138411"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BE42F0"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1AC4F6" w14:textId="77777777" w:rsidR="004B438C" w:rsidRDefault="004B438C" w:rsidP="004261AF">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102C7B2" w14:textId="77777777" w:rsidR="004B438C" w:rsidRDefault="004B438C" w:rsidP="004261AF">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2B39F3A" w14:textId="77777777" w:rsidR="004B438C" w:rsidRDefault="004B438C" w:rsidP="004261AF">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F04A50" w14:textId="77777777" w:rsidR="004B438C" w:rsidRDefault="004B438C" w:rsidP="004261A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5FBB86" w14:textId="77777777" w:rsidR="004B438C" w:rsidRDefault="004B438C" w:rsidP="004261A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A9E310" w14:textId="77777777" w:rsidR="004B438C" w:rsidRDefault="004B438C" w:rsidP="004261AF">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78BF6C" w14:textId="77777777" w:rsidR="004B438C" w:rsidRDefault="004B438C" w:rsidP="004261AF">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544736" w14:textId="77777777" w:rsidR="004B438C" w:rsidRDefault="004B438C" w:rsidP="004261AF">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3CA634" w14:textId="77777777" w:rsidR="004B438C" w:rsidRDefault="004B438C" w:rsidP="004261AF">
            <w:pPr>
              <w:spacing w:before="40" w:after="40"/>
              <w:jc w:val="center"/>
              <w:rPr>
                <w:color w:val="000000" w:themeColor="text1"/>
                <w:sz w:val="16"/>
                <w:szCs w:val="16"/>
              </w:rPr>
            </w:pPr>
          </w:p>
        </w:tc>
      </w:tr>
      <w:tr w:rsidR="004B438C" w14:paraId="51A0D65D" w14:textId="77777777" w:rsidTr="004261AF">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3410C36" w14:textId="77777777" w:rsidR="004B438C" w:rsidRDefault="004B438C" w:rsidP="004261AF">
            <w:pPr>
              <w:spacing w:before="40" w:after="40"/>
              <w:jc w:val="center"/>
              <w:rPr>
                <w:b/>
                <w:sz w:val="16"/>
                <w:szCs w:val="16"/>
              </w:rPr>
            </w:pPr>
            <w:r>
              <w:rPr>
                <w:b/>
                <w:sz w:val="16"/>
                <w:szCs w:val="16"/>
              </w:rPr>
              <w:t>Questions sessions</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7E45AB" w14:textId="77777777" w:rsidR="004B438C" w:rsidRDefault="004B438C" w:rsidP="004261A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44360A0"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tcPr>
          <w:p w14:paraId="17DEBA1C" w14:textId="77777777" w:rsidR="004B438C" w:rsidRDefault="004B438C" w:rsidP="004261AF">
            <w:pPr>
              <w:spacing w:before="40" w:after="40"/>
              <w:jc w:val="center"/>
              <w:rPr>
                <w:color w:val="000000" w:themeColor="text1"/>
                <w:sz w:val="16"/>
                <w:szCs w:val="16"/>
              </w:rPr>
            </w:pPr>
            <w:r w:rsidRPr="001A79F0">
              <w:rPr>
                <w:color w:val="FF0000"/>
                <w:sz w:val="16"/>
                <w:szCs w:val="16"/>
                <w:lang w:val="en-US"/>
              </w:rPr>
              <w:t>R</w:t>
            </w: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691CC"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9641FD7" w14:textId="77777777" w:rsidR="004B438C" w:rsidRDefault="004B438C" w:rsidP="004261AF">
            <w:pPr>
              <w:spacing w:before="40" w:after="40"/>
              <w:jc w:val="center"/>
              <w:rPr>
                <w:color w:val="000000" w:themeColor="text1"/>
                <w:sz w:val="16"/>
                <w:szCs w:val="16"/>
              </w:rPr>
            </w:pPr>
            <w:r w:rsidRPr="001A79F0">
              <w:rPr>
                <w:color w:val="FF0000"/>
                <w:sz w:val="16"/>
                <w:szCs w:val="16"/>
                <w:lang w:val="en-US"/>
              </w:rPr>
              <w:t>R</w:t>
            </w:r>
          </w:p>
        </w:tc>
        <w:tc>
          <w:tcPr>
            <w:tcW w:w="336" w:type="dxa"/>
            <w:tcBorders>
              <w:top w:val="single" w:sz="4" w:space="0" w:color="auto"/>
              <w:left w:val="single" w:sz="4" w:space="0" w:color="auto"/>
              <w:bottom w:val="single" w:sz="4" w:space="0" w:color="auto"/>
              <w:right w:val="single" w:sz="4" w:space="0" w:color="auto"/>
            </w:tcBorders>
          </w:tcPr>
          <w:p w14:paraId="4126680D" w14:textId="77777777" w:rsidR="004B438C" w:rsidRDefault="004B438C" w:rsidP="004261AF">
            <w:pPr>
              <w:spacing w:before="40" w:after="40"/>
              <w:jc w:val="center"/>
              <w:rPr>
                <w:color w:val="000000" w:themeColor="text1"/>
                <w:sz w:val="16"/>
                <w:szCs w:val="16"/>
              </w:rPr>
            </w:pPr>
            <w:r w:rsidRPr="001A79F0">
              <w:rPr>
                <w:color w:val="FF0000"/>
                <w:sz w:val="16"/>
                <w:szCs w:val="16"/>
                <w:lang w:val="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972989B"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C556300"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32C3D809" w14:textId="77777777" w:rsidR="004B438C" w:rsidRDefault="004B438C" w:rsidP="004261AF">
            <w:pPr>
              <w:spacing w:before="40" w:after="40"/>
              <w:jc w:val="center"/>
              <w:rPr>
                <w:color w:val="000000" w:themeColor="text1"/>
                <w:sz w:val="16"/>
                <w:szCs w:val="16"/>
              </w:rPr>
            </w:pPr>
            <w:r w:rsidRPr="001A79F0">
              <w:rPr>
                <w:color w:val="FF0000"/>
                <w:sz w:val="16"/>
                <w:szCs w:val="16"/>
                <w:lang w:val="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1E438D5D" w14:textId="77777777" w:rsidR="004B438C" w:rsidRDefault="004B438C" w:rsidP="004261AF">
            <w:pPr>
              <w:spacing w:before="40" w:after="40"/>
              <w:jc w:val="center"/>
              <w:rPr>
                <w:color w:val="000000" w:themeColor="text1"/>
                <w:sz w:val="16"/>
                <w:szCs w:val="16"/>
              </w:rPr>
            </w:pPr>
            <w:r w:rsidRPr="001A79F0">
              <w:rPr>
                <w:color w:val="FF0000"/>
                <w:sz w:val="16"/>
                <w:szCs w:val="16"/>
                <w:lang w:val="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2F630"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0FB5B44" w14:textId="77777777" w:rsidR="004B438C" w:rsidRDefault="004B438C" w:rsidP="004261AF">
            <w:pPr>
              <w:spacing w:before="40" w:after="40"/>
              <w:jc w:val="center"/>
              <w:rPr>
                <w:color w:val="000000" w:themeColor="text1"/>
                <w:sz w:val="16"/>
                <w:szCs w:val="16"/>
              </w:rPr>
            </w:pPr>
            <w:r w:rsidRPr="001A79F0">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tcPr>
          <w:p w14:paraId="05E912A7" w14:textId="77777777" w:rsidR="004B438C" w:rsidRDefault="004B438C" w:rsidP="004261AF">
            <w:pPr>
              <w:spacing w:before="40" w:after="40"/>
              <w:jc w:val="center"/>
              <w:rPr>
                <w:color w:val="000000" w:themeColor="text1"/>
                <w:sz w:val="16"/>
                <w:szCs w:val="16"/>
              </w:rPr>
            </w:pPr>
            <w:r w:rsidRPr="001A79F0">
              <w:rPr>
                <w:color w:val="FF0000"/>
                <w:sz w:val="16"/>
                <w:szCs w:val="16"/>
                <w:lang w:val="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97D4711"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61C2C12" w14:textId="77777777" w:rsidR="004B438C" w:rsidRDefault="004B438C" w:rsidP="004261A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71D380A8" w14:textId="77777777" w:rsidR="004B438C" w:rsidRDefault="004B438C" w:rsidP="004261AF">
            <w:pPr>
              <w:spacing w:before="40" w:after="40"/>
              <w:jc w:val="center"/>
              <w:rPr>
                <w:color w:val="000000" w:themeColor="text1"/>
                <w:sz w:val="16"/>
                <w:szCs w:val="16"/>
              </w:rPr>
            </w:pPr>
            <w:r w:rsidRPr="001A79F0">
              <w:rPr>
                <w:color w:val="FF0000"/>
                <w:sz w:val="16"/>
                <w:szCs w:val="16"/>
                <w:lang w:val="en-US"/>
              </w:rPr>
              <w:t>R</w:t>
            </w:r>
          </w:p>
        </w:tc>
        <w:tc>
          <w:tcPr>
            <w:tcW w:w="339" w:type="dxa"/>
            <w:tcBorders>
              <w:top w:val="single" w:sz="4" w:space="0" w:color="auto"/>
              <w:left w:val="single" w:sz="4" w:space="0" w:color="auto"/>
              <w:bottom w:val="single" w:sz="4" w:space="0" w:color="auto"/>
              <w:right w:val="single" w:sz="4" w:space="0" w:color="auto"/>
            </w:tcBorders>
          </w:tcPr>
          <w:p w14:paraId="59FBB03B" w14:textId="77777777" w:rsidR="004B438C" w:rsidRDefault="004B438C" w:rsidP="004261AF">
            <w:pPr>
              <w:spacing w:before="40" w:after="40"/>
              <w:jc w:val="center"/>
              <w:rPr>
                <w:color w:val="000000" w:themeColor="text1"/>
                <w:sz w:val="16"/>
                <w:szCs w:val="16"/>
              </w:rPr>
            </w:pPr>
            <w:r w:rsidRPr="001A79F0">
              <w:rPr>
                <w:color w:val="FF0000"/>
                <w:sz w:val="16"/>
                <w:szCs w:val="16"/>
                <w:lang w:val="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4A35F"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721C487A" w14:textId="77777777" w:rsidR="004B438C" w:rsidRDefault="004B438C" w:rsidP="004261AF">
            <w:pPr>
              <w:spacing w:before="40" w:after="40"/>
              <w:jc w:val="center"/>
              <w:rPr>
                <w:color w:val="000000" w:themeColor="text1"/>
                <w:sz w:val="16"/>
                <w:szCs w:val="16"/>
              </w:rPr>
            </w:pPr>
            <w:r w:rsidRPr="001A79F0">
              <w:rPr>
                <w:color w:val="FF0000"/>
                <w:sz w:val="16"/>
                <w:szCs w:val="16"/>
                <w:lang w:val="en-US"/>
              </w:rPr>
              <w:t>R</w:t>
            </w:r>
          </w:p>
        </w:tc>
        <w:tc>
          <w:tcPr>
            <w:tcW w:w="338" w:type="dxa"/>
            <w:tcBorders>
              <w:top w:val="single" w:sz="4" w:space="0" w:color="auto"/>
              <w:left w:val="single" w:sz="4" w:space="0" w:color="auto"/>
              <w:bottom w:val="single" w:sz="4" w:space="0" w:color="auto"/>
              <w:right w:val="single" w:sz="4" w:space="0" w:color="auto"/>
            </w:tcBorders>
          </w:tcPr>
          <w:p w14:paraId="42156FC6" w14:textId="77777777" w:rsidR="004B438C" w:rsidRDefault="004B438C" w:rsidP="004261AF">
            <w:pPr>
              <w:spacing w:before="40" w:after="40"/>
              <w:jc w:val="center"/>
              <w:rPr>
                <w:color w:val="000000" w:themeColor="text1"/>
                <w:sz w:val="16"/>
                <w:szCs w:val="16"/>
              </w:rPr>
            </w:pPr>
            <w:r w:rsidRPr="001A79F0">
              <w:rPr>
                <w:color w:val="FF0000"/>
                <w:sz w:val="16"/>
                <w:szCs w:val="16"/>
                <w:lang w:val="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B6DD7B8"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FF9910C"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6615"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FC9C"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DC35C"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428CA6B2"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28E3C153"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47C4BA5" w14:textId="77777777" w:rsidR="004B438C" w:rsidRDefault="004B438C" w:rsidP="004261A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6EBF26"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06A7F637" w14:textId="77777777" w:rsidR="004B438C" w:rsidRDefault="004B438C" w:rsidP="004261A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749D548C" w14:textId="77777777" w:rsidR="004B438C" w:rsidRDefault="004B438C" w:rsidP="004261A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18461" w14:textId="77777777" w:rsidR="004B438C" w:rsidRDefault="004B438C" w:rsidP="004261A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5007173" w14:textId="77777777" w:rsidR="004B438C" w:rsidRDefault="004B438C" w:rsidP="004261AF">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5D0D3E6A" w14:textId="77777777" w:rsidR="004B438C" w:rsidRDefault="004B438C" w:rsidP="004261AF">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4" w:space="0" w:color="auto"/>
            </w:tcBorders>
            <w:vAlign w:val="center"/>
          </w:tcPr>
          <w:p w14:paraId="60204917" w14:textId="77777777" w:rsidR="004B438C" w:rsidRDefault="004B438C" w:rsidP="004261AF">
            <w:pPr>
              <w:spacing w:before="40" w:after="40"/>
              <w:jc w:val="center"/>
              <w:rPr>
                <w:color w:val="000000" w:themeColor="text1"/>
                <w:sz w:val="16"/>
                <w:szCs w:val="16"/>
              </w:rPr>
            </w:pPr>
          </w:p>
        </w:tc>
      </w:tr>
      <w:tr w:rsidR="004B438C" w14:paraId="360CCDA8" w14:textId="77777777" w:rsidTr="004261AF">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224C93EA" w14:textId="77777777" w:rsidR="004B438C" w:rsidRDefault="004B438C" w:rsidP="004261AF">
            <w:pPr>
              <w:spacing w:before="40" w:after="40"/>
              <w:jc w:val="center"/>
              <w:rPr>
                <w:b/>
                <w:sz w:val="16"/>
                <w:szCs w:val="16"/>
              </w:rPr>
            </w:pPr>
            <w:r>
              <w:rPr>
                <w:b/>
                <w:sz w:val="16"/>
                <w:szCs w:val="16"/>
              </w:rPr>
              <w:t>Working Party closing plenaries</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ED34196" w14:textId="77777777" w:rsidR="004B438C" w:rsidRDefault="004B438C" w:rsidP="004261A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987FF91"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3164430E"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D40B5"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0584AAD"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635B07C"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4C02C3C"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6DD38F"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A0603"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5A509"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94587"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AAD1E3C"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E6DEDF7"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A4EF479"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059456" w14:textId="77777777" w:rsidR="004B438C" w:rsidRDefault="004B438C" w:rsidP="004261A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B185A92"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05756C6"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8E291"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7089917" w14:textId="77777777" w:rsidR="004B438C" w:rsidRDefault="004B438C" w:rsidP="004261AF">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3FE5B49D" w14:textId="77777777" w:rsidR="004B438C" w:rsidRDefault="004B438C" w:rsidP="004261AF">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4EB9C8"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93A2A2F"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7148ED" w14:textId="77777777" w:rsidR="004B438C" w:rsidRDefault="004B438C" w:rsidP="004261AF">
            <w:pPr>
              <w:spacing w:before="40" w:after="40"/>
              <w:jc w:val="center"/>
              <w:rPr>
                <w:color w:val="000000" w:themeColor="text1"/>
                <w:sz w:val="16"/>
                <w:szCs w:val="16"/>
              </w:rPr>
            </w:pPr>
            <w:r w:rsidRPr="00280C5E">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07B5F7" w14:textId="77777777" w:rsidR="004B438C" w:rsidRDefault="004B438C" w:rsidP="004261AF">
            <w:pPr>
              <w:spacing w:before="40" w:after="40"/>
              <w:jc w:val="center"/>
              <w:rPr>
                <w:color w:val="000000" w:themeColor="text1"/>
                <w:sz w:val="16"/>
                <w:szCs w:val="16"/>
              </w:rPr>
            </w:pPr>
            <w:r w:rsidRPr="00280C5E">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CA6F6"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E0A39" w14:textId="77777777" w:rsidR="004B438C" w:rsidRDefault="004B438C" w:rsidP="004261AF">
            <w:pPr>
              <w:spacing w:before="40" w:after="40"/>
              <w:jc w:val="center"/>
              <w:rPr>
                <w:color w:val="000000" w:themeColor="text1"/>
                <w:sz w:val="16"/>
                <w:szCs w:val="16"/>
              </w:rPr>
            </w:pPr>
            <w:r w:rsidRPr="00280C5E">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B2B43" w14:textId="77777777" w:rsidR="004B438C" w:rsidRDefault="004B438C" w:rsidP="004261AF">
            <w:pPr>
              <w:spacing w:before="40" w:after="40"/>
              <w:jc w:val="center"/>
              <w:rPr>
                <w:color w:val="000000" w:themeColor="text1"/>
                <w:sz w:val="16"/>
                <w:szCs w:val="16"/>
              </w:rPr>
            </w:pPr>
            <w:r w:rsidRPr="00280C5E">
              <w:rPr>
                <w:color w:val="FF0000"/>
                <w:sz w:val="16"/>
                <w:szCs w:val="16"/>
                <w:lang w:val="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177B3C" w14:textId="77777777" w:rsidR="004B438C" w:rsidRDefault="004B438C" w:rsidP="004261A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DF9B18"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C4DA996" w14:textId="77777777" w:rsidR="004B438C" w:rsidRDefault="004B438C" w:rsidP="004261A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A6F8602" w14:textId="77777777" w:rsidR="004B438C" w:rsidRDefault="004B438C" w:rsidP="004261A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4BC24" w14:textId="77777777" w:rsidR="004B438C" w:rsidRDefault="004B438C" w:rsidP="004261A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0627A81" w14:textId="77777777" w:rsidR="004B438C" w:rsidRDefault="004B438C" w:rsidP="004261AF">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0D02A75E" w14:textId="77777777" w:rsidR="004B438C" w:rsidRDefault="004B438C" w:rsidP="004261AF">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4" w:space="0" w:color="auto"/>
            </w:tcBorders>
            <w:vAlign w:val="center"/>
          </w:tcPr>
          <w:p w14:paraId="39DB8868" w14:textId="77777777" w:rsidR="004B438C" w:rsidRDefault="004B438C" w:rsidP="004261AF">
            <w:pPr>
              <w:spacing w:before="40" w:after="40"/>
              <w:jc w:val="center"/>
              <w:rPr>
                <w:color w:val="000000" w:themeColor="text1"/>
                <w:sz w:val="16"/>
                <w:szCs w:val="16"/>
              </w:rPr>
            </w:pPr>
          </w:p>
        </w:tc>
      </w:tr>
      <w:tr w:rsidR="004B438C" w14:paraId="0C26D16A" w14:textId="77777777" w:rsidTr="004261AF">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243A71A3" w14:textId="77777777" w:rsidR="004B438C" w:rsidRDefault="004B438C" w:rsidP="004261AF">
            <w:pPr>
              <w:spacing w:before="40" w:after="40"/>
              <w:jc w:val="center"/>
              <w:rPr>
                <w:b/>
                <w:sz w:val="16"/>
                <w:szCs w:val="16"/>
              </w:rPr>
            </w:pPr>
            <w:r>
              <w:rPr>
                <w:b/>
                <w:sz w:val="16"/>
                <w:szCs w:val="16"/>
              </w:rPr>
              <w:t>SG13 Closing Plenary</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1263841" w14:textId="77777777" w:rsidR="004B438C" w:rsidRDefault="004B438C" w:rsidP="004261AF">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248FEBC"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25616C82"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C7485"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85EDC20"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A2F67E2"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7B0FBAD"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B40CFD"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32A65"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E080F" w14:textId="77777777" w:rsidR="004B438C" w:rsidRDefault="004B438C" w:rsidP="004261AF">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7F719" w14:textId="77777777" w:rsidR="004B438C" w:rsidRDefault="004B438C" w:rsidP="004261AF">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17F5724"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D3EF0D8"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AA7679"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08FB7EF" w14:textId="77777777" w:rsidR="004B438C" w:rsidRDefault="004B438C" w:rsidP="004261AF">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48FF33D"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1733378"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A4C6F"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3A32B93" w14:textId="77777777" w:rsidR="004B438C" w:rsidRDefault="004B438C" w:rsidP="004261AF">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25CB5396" w14:textId="77777777" w:rsidR="004B438C" w:rsidRDefault="004B438C" w:rsidP="004261AF">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4526947"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9D7CB7"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673F5"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B8B64"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F723E"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0CE721E"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AFCA836" w14:textId="77777777" w:rsidR="004B438C" w:rsidRDefault="004B438C" w:rsidP="004261AF">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9CE0C1D" w14:textId="77777777" w:rsidR="004B438C" w:rsidRDefault="004B438C" w:rsidP="004261AF">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0B38EFA" w14:textId="77777777" w:rsidR="004B438C" w:rsidRDefault="004B438C" w:rsidP="004261AF">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0C984" w14:textId="77777777" w:rsidR="004B438C" w:rsidRDefault="004B438C" w:rsidP="004261AF">
            <w:pPr>
              <w:spacing w:before="40" w:after="40"/>
              <w:jc w:val="center"/>
              <w:rPr>
                <w:color w:val="000000" w:themeColor="text1"/>
                <w:sz w:val="16"/>
                <w:szCs w:val="16"/>
              </w:rPr>
            </w:pPr>
            <w:r>
              <w:rPr>
                <w:rFonts w:ascii="Calibri" w:hAnsi="Calibri"/>
                <w:b/>
                <w:bCs/>
                <w:sz w:val="28"/>
                <w:szCs w:val="28"/>
              </w:rPr>
              <w:sym w:font="Webdings" w:char="F0B9"/>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F855F" w14:textId="77777777" w:rsidR="004B438C" w:rsidRDefault="004B438C" w:rsidP="004261AF">
            <w:pPr>
              <w:spacing w:before="40" w:after="40"/>
              <w:jc w:val="center"/>
              <w:rPr>
                <w:color w:val="000000" w:themeColor="text1"/>
                <w:sz w:val="16"/>
                <w:szCs w:val="16"/>
              </w:rPr>
            </w:pPr>
            <w:r>
              <w:rPr>
                <w:rFonts w:ascii="Calibri" w:hAnsi="Calibri"/>
                <w:b/>
                <w:bCs/>
                <w:sz w:val="28"/>
                <w:szCs w:val="28"/>
              </w:rPr>
              <w:sym w:font="Webdings" w:char="F0B9"/>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C9099" w14:textId="77777777" w:rsidR="004B438C" w:rsidRDefault="004B438C" w:rsidP="004261AF">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3F435" w14:textId="77777777" w:rsidR="004B438C" w:rsidRDefault="004B438C" w:rsidP="004261AF">
            <w:pPr>
              <w:spacing w:before="40" w:after="40"/>
              <w:jc w:val="center"/>
              <w:rPr>
                <w:color w:val="000000" w:themeColor="text1"/>
                <w:sz w:val="16"/>
                <w:szCs w:val="16"/>
              </w:rPr>
            </w:pPr>
            <w:r>
              <w:rPr>
                <w:rFonts w:ascii="Calibri" w:hAnsi="Calibri"/>
                <w:b/>
                <w:bCs/>
                <w:sz w:val="28"/>
                <w:szCs w:val="28"/>
              </w:rPr>
              <w:sym w:font="Webdings" w:char="F0B9"/>
            </w:r>
          </w:p>
        </w:tc>
        <w:tc>
          <w:tcPr>
            <w:tcW w:w="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EC58B0" w14:textId="77777777" w:rsidR="004B438C" w:rsidRDefault="004B438C" w:rsidP="004261AF">
            <w:pPr>
              <w:spacing w:before="40" w:after="40"/>
              <w:jc w:val="center"/>
              <w:rPr>
                <w:color w:val="000000" w:themeColor="text1"/>
                <w:sz w:val="16"/>
                <w:szCs w:val="16"/>
              </w:rPr>
            </w:pPr>
            <w:r>
              <w:rPr>
                <w:rFonts w:ascii="Calibri" w:hAnsi="Calibri"/>
                <w:b/>
                <w:bCs/>
                <w:sz w:val="28"/>
                <w:szCs w:val="28"/>
              </w:rPr>
              <w:sym w:font="Webdings" w:char="F0B9"/>
            </w:r>
          </w:p>
        </w:tc>
        <w:tc>
          <w:tcPr>
            <w:tcW w:w="342" w:type="dxa"/>
            <w:tcBorders>
              <w:top w:val="single" w:sz="4" w:space="0" w:color="auto"/>
              <w:left w:val="single" w:sz="4" w:space="0" w:color="auto"/>
              <w:bottom w:val="single" w:sz="4" w:space="0" w:color="auto"/>
              <w:right w:val="single" w:sz="4" w:space="0" w:color="auto"/>
            </w:tcBorders>
            <w:vAlign w:val="center"/>
          </w:tcPr>
          <w:p w14:paraId="6613440F" w14:textId="77777777" w:rsidR="004B438C" w:rsidRDefault="004B438C" w:rsidP="004261AF">
            <w:pPr>
              <w:spacing w:before="40" w:after="40"/>
              <w:jc w:val="center"/>
              <w:rPr>
                <w:color w:val="000000" w:themeColor="text1"/>
                <w:sz w:val="16"/>
                <w:szCs w:val="16"/>
              </w:rPr>
            </w:pPr>
          </w:p>
        </w:tc>
      </w:tr>
      <w:tr w:rsidR="004B438C" w14:paraId="53321DF6" w14:textId="77777777" w:rsidTr="004261AF">
        <w:trPr>
          <w:trHeight w:val="270"/>
          <w:jc w:val="center"/>
        </w:trPr>
        <w:tc>
          <w:tcPr>
            <w:tcW w:w="13570" w:type="dxa"/>
            <w:gridSpan w:val="37"/>
            <w:tcBorders>
              <w:top w:val="single" w:sz="8" w:space="0" w:color="auto"/>
              <w:left w:val="single" w:sz="8" w:space="0" w:color="auto"/>
              <w:bottom w:val="single" w:sz="8" w:space="0" w:color="auto"/>
              <w:right w:val="single" w:sz="8" w:space="0" w:color="auto"/>
            </w:tcBorders>
            <w:vAlign w:val="center"/>
            <w:hideMark/>
          </w:tcPr>
          <w:p w14:paraId="483C7A71" w14:textId="77777777" w:rsidR="004B438C" w:rsidRDefault="004B438C" w:rsidP="004261AF">
            <w:pPr>
              <w:spacing w:before="40" w:after="40"/>
              <w:jc w:val="center"/>
              <w:rPr>
                <w:sz w:val="16"/>
                <w:szCs w:val="16"/>
              </w:rPr>
            </w:pPr>
            <w:r>
              <w:rPr>
                <w:rFonts w:ascii="Calibri" w:eastAsia="Calibri" w:hAnsi="Calibri"/>
                <w:b/>
                <w:bCs/>
                <w:sz w:val="16"/>
                <w:szCs w:val="16"/>
                <w:lang w:val="en-US"/>
              </w:rPr>
              <w:t>Sessions</w:t>
            </w:r>
            <w:r>
              <w:rPr>
                <w:b/>
                <w:bCs/>
                <w:sz w:val="16"/>
                <w:szCs w:val="16"/>
                <w:lang w:val="en-US"/>
              </w:rPr>
              <w:t xml:space="preserve"> times:</w:t>
            </w:r>
            <w:r>
              <w:t xml:space="preserve">   </w:t>
            </w:r>
            <w:r>
              <w:rPr>
                <w:sz w:val="16"/>
                <w:szCs w:val="16"/>
                <w:lang w:val="en-US"/>
              </w:rPr>
              <w:t>0 - 0830-0930;</w:t>
            </w:r>
            <w:r>
              <w:t xml:space="preserve">   </w:t>
            </w:r>
            <w:r>
              <w:rPr>
                <w:sz w:val="16"/>
                <w:szCs w:val="16"/>
                <w:lang w:val="en-US"/>
              </w:rPr>
              <w:t>1 - 0930-1045;</w:t>
            </w:r>
            <w:r>
              <w:t xml:space="preserve">   </w:t>
            </w:r>
            <w:r>
              <w:rPr>
                <w:sz w:val="16"/>
                <w:szCs w:val="16"/>
                <w:lang w:val="en-US"/>
              </w:rPr>
              <w:t>2 - 1115-1230;</w:t>
            </w:r>
            <w:r>
              <w:t xml:space="preserve">   </w:t>
            </w:r>
            <w:r>
              <w:rPr>
                <w:sz w:val="16"/>
                <w:szCs w:val="16"/>
                <w:lang w:val="en-US"/>
              </w:rPr>
              <w:t>Lunch (</w:t>
            </w:r>
            <w:r w:rsidRPr="00952360">
              <w:rPr>
                <w:rFonts w:ascii="Calibri" w:eastAsia="Calibri" w:hAnsi="Calibri"/>
                <w:b/>
                <w:bCs/>
                <w:noProof/>
                <w:sz w:val="16"/>
                <w:szCs w:val="16"/>
                <w:lang w:eastAsia="en-GB"/>
              </w:rPr>
              <w:drawing>
                <wp:inline distT="0" distB="0" distL="0" distR="0" wp14:anchorId="523B9CD0" wp14:editId="53FBC2C9">
                  <wp:extent cx="152400" cy="145415"/>
                  <wp:effectExtent l="0" t="0" r="0" b="6985"/>
                  <wp:docPr id="1551235485" name="Picture 155123548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r>
              <w:rPr>
                <w:sz w:val="16"/>
                <w:szCs w:val="16"/>
                <w:lang w:val="en-US"/>
              </w:rPr>
              <w:t>) - 1230-1430;</w:t>
            </w:r>
            <w:r>
              <w:t xml:space="preserve">   </w:t>
            </w:r>
            <w:r>
              <w:rPr>
                <w:sz w:val="16"/>
                <w:szCs w:val="16"/>
                <w:lang w:val="en-US"/>
              </w:rPr>
              <w:t>3 - 1430-1545;</w:t>
            </w:r>
            <w:r>
              <w:t xml:space="preserve">   </w:t>
            </w:r>
            <w:r>
              <w:rPr>
                <w:sz w:val="16"/>
                <w:szCs w:val="16"/>
                <w:lang w:val="en-US"/>
              </w:rPr>
              <w:t>4 - 1615-1730;</w:t>
            </w:r>
            <w:r>
              <w:t xml:space="preserve">   </w:t>
            </w:r>
            <w:r>
              <w:rPr>
                <w:sz w:val="16"/>
                <w:szCs w:val="16"/>
                <w:lang w:val="en-US"/>
              </w:rPr>
              <w:t>5 - 1800-1930</w:t>
            </w:r>
          </w:p>
        </w:tc>
      </w:tr>
      <w:tr w:rsidR="004B438C" w14:paraId="5368F368" w14:textId="77777777" w:rsidTr="004261AF">
        <w:trPr>
          <w:trHeight w:val="270"/>
          <w:jc w:val="center"/>
        </w:trPr>
        <w:tc>
          <w:tcPr>
            <w:tcW w:w="13570" w:type="dxa"/>
            <w:gridSpan w:val="37"/>
            <w:tcBorders>
              <w:top w:val="single" w:sz="8" w:space="0" w:color="auto"/>
              <w:left w:val="single" w:sz="8" w:space="0" w:color="auto"/>
              <w:bottom w:val="single" w:sz="8" w:space="0" w:color="auto"/>
              <w:right w:val="single" w:sz="8" w:space="0" w:color="auto"/>
            </w:tcBorders>
            <w:vAlign w:val="center"/>
            <w:hideMark/>
          </w:tcPr>
          <w:p w14:paraId="44B44933" w14:textId="77777777" w:rsidR="004B438C" w:rsidRDefault="004B438C" w:rsidP="004261AF">
            <w:pPr>
              <w:spacing w:before="40" w:after="40"/>
              <w:jc w:val="center"/>
              <w:rPr>
                <w:sz w:val="16"/>
                <w:szCs w:val="16"/>
                <w:lang w:val="en-US"/>
              </w:rPr>
            </w:pPr>
            <w:r>
              <w:rPr>
                <w:b/>
                <w:bCs/>
                <w:sz w:val="16"/>
                <w:szCs w:val="16"/>
                <w:lang w:val="en-US"/>
              </w:rPr>
              <w:t>Key</w:t>
            </w:r>
            <w:r>
              <w:rPr>
                <w:sz w:val="16"/>
                <w:szCs w:val="16"/>
                <w:lang w:val="en-US"/>
              </w:rPr>
              <w:t>:</w:t>
            </w:r>
            <w:r>
              <w:t xml:space="preserve">   </w:t>
            </w:r>
            <w:r>
              <w:rPr>
                <w:szCs w:val="22"/>
              </w:rPr>
              <w:sym w:font="Webdings" w:char="F0B9"/>
            </w:r>
            <w:r>
              <w:rPr>
                <w:sz w:val="16"/>
                <w:szCs w:val="16"/>
                <w:lang w:val="en-US"/>
              </w:rPr>
              <w:t xml:space="preserve"> – </w:t>
            </w:r>
            <w:r>
              <w:rPr>
                <w:sz w:val="16"/>
                <w:szCs w:val="16"/>
              </w:rPr>
              <w:t>Webcast;</w:t>
            </w:r>
            <w:r>
              <w:t xml:space="preserve">   </w:t>
            </w:r>
            <w:r w:rsidRPr="003704CF">
              <w:rPr>
                <w:color w:val="FF0000"/>
                <w:sz w:val="16"/>
                <w:szCs w:val="16"/>
                <w:lang w:val="en-US"/>
              </w:rPr>
              <w:t xml:space="preserve">R </w:t>
            </w:r>
            <w:r>
              <w:rPr>
                <w:sz w:val="16"/>
                <w:szCs w:val="16"/>
                <w:lang w:val="en-US"/>
              </w:rPr>
              <w:t>– Remote participation</w:t>
            </w:r>
          </w:p>
        </w:tc>
      </w:tr>
    </w:tbl>
    <w:p w14:paraId="7C4EBA5D" w14:textId="77777777" w:rsidR="004B438C" w:rsidRDefault="004B438C" w:rsidP="004B438C">
      <w:pPr>
        <w:keepNext/>
        <w:keepLines/>
        <w:tabs>
          <w:tab w:val="left" w:pos="708"/>
        </w:tabs>
        <w:spacing w:after="120"/>
        <w:jc w:val="center"/>
        <w:rPr>
          <w:rFonts w:cstheme="minorHAnsi"/>
          <w:color w:val="000000"/>
          <w:szCs w:val="22"/>
        </w:rPr>
        <w:sectPr w:rsidR="004B438C" w:rsidSect="004B438C">
          <w:headerReference w:type="default" r:id="rId42"/>
          <w:footerReference w:type="default" r:id="rId43"/>
          <w:footerReference w:type="first" r:id="rId44"/>
          <w:pgSz w:w="16834" w:h="11907" w:orient="landscape" w:code="9"/>
          <w:pgMar w:top="851" w:right="1135" w:bottom="850" w:left="567" w:header="426" w:footer="225" w:gutter="0"/>
          <w:paperSrc w:first="7" w:other="7"/>
          <w:cols w:space="720"/>
          <w:docGrid w:linePitch="299"/>
        </w:sectPr>
      </w:pPr>
    </w:p>
    <w:p w14:paraId="73507CF7" w14:textId="77777777" w:rsidR="004B438C" w:rsidRDefault="004B438C" w:rsidP="004B438C">
      <w:pPr>
        <w:spacing w:before="360"/>
        <w:rPr>
          <w:b/>
          <w:bCs/>
        </w:rPr>
      </w:pPr>
      <w:r>
        <w:rPr>
          <w:b/>
          <w:bCs/>
        </w:rPr>
        <w:lastRenderedPageBreak/>
        <w:t>Legend</w:t>
      </w:r>
    </w:p>
    <w:p w14:paraId="71D7013E" w14:textId="77777777" w:rsidR="004B438C" w:rsidRPr="000F77DE" w:rsidRDefault="004B438C" w:rsidP="004B438C">
      <w:pPr>
        <w:spacing w:before="360"/>
        <w:rPr>
          <w:b/>
          <w:bCs/>
        </w:rPr>
      </w:pPr>
    </w:p>
    <w:tbl>
      <w:tblPr>
        <w:tblW w:w="10490" w:type="dxa"/>
        <w:tblLook w:val="04A0" w:firstRow="1" w:lastRow="0" w:firstColumn="1" w:lastColumn="0" w:noHBand="0" w:noVBand="1"/>
      </w:tblPr>
      <w:tblGrid>
        <w:gridCol w:w="1134"/>
        <w:gridCol w:w="9356"/>
      </w:tblGrid>
      <w:tr w:rsidR="004B438C" w:rsidRPr="000F77DE" w14:paraId="51AC2549" w14:textId="77777777" w:rsidTr="004261AF">
        <w:tc>
          <w:tcPr>
            <w:tcW w:w="1134" w:type="dxa"/>
            <w:vAlign w:val="center"/>
          </w:tcPr>
          <w:p w14:paraId="6057AEEB" w14:textId="77777777" w:rsidR="004B438C" w:rsidRDefault="004B438C" w:rsidP="004261AF">
            <w:pPr>
              <w:spacing w:before="40" w:after="40"/>
              <w:rPr>
                <w:b/>
              </w:rPr>
            </w:pPr>
            <w:r>
              <w:rPr>
                <w:b/>
              </w:rPr>
              <w:t>BSG:</w:t>
            </w:r>
          </w:p>
        </w:tc>
        <w:tc>
          <w:tcPr>
            <w:tcW w:w="9356" w:type="dxa"/>
            <w:vAlign w:val="center"/>
          </w:tcPr>
          <w:p w14:paraId="1EDE4FE7" w14:textId="77777777" w:rsidR="004B438C" w:rsidRDefault="004B438C" w:rsidP="004261AF">
            <w:pPr>
              <w:spacing w:before="60" w:after="60"/>
              <w:rPr>
                <w:bCs/>
              </w:rPr>
            </w:pPr>
            <w:r>
              <w:rPr>
                <w:bCs/>
              </w:rPr>
              <w:t>Bridging Standardization Gap</w:t>
            </w:r>
          </w:p>
        </w:tc>
      </w:tr>
      <w:tr w:rsidR="004B438C" w:rsidRPr="000F77DE" w14:paraId="15D8EE70" w14:textId="77777777" w:rsidTr="004261AF">
        <w:tc>
          <w:tcPr>
            <w:tcW w:w="1134" w:type="dxa"/>
            <w:vAlign w:val="center"/>
          </w:tcPr>
          <w:p w14:paraId="541F4F97" w14:textId="77777777" w:rsidR="004B438C" w:rsidRDefault="004B438C" w:rsidP="004261AF">
            <w:pPr>
              <w:spacing w:before="40" w:after="40"/>
              <w:rPr>
                <w:b/>
              </w:rPr>
            </w:pPr>
            <w:r>
              <w:rPr>
                <w:b/>
              </w:rPr>
              <w:t>JCA:</w:t>
            </w:r>
          </w:p>
          <w:p w14:paraId="503D272D" w14:textId="77777777" w:rsidR="004B438C" w:rsidRDefault="004B438C" w:rsidP="004261AF">
            <w:pPr>
              <w:spacing w:before="40" w:after="40"/>
              <w:rPr>
                <w:b/>
              </w:rPr>
            </w:pPr>
            <w:r>
              <w:rPr>
                <w:b/>
              </w:rPr>
              <w:t xml:space="preserve">ML: </w:t>
            </w:r>
          </w:p>
        </w:tc>
        <w:tc>
          <w:tcPr>
            <w:tcW w:w="9356" w:type="dxa"/>
            <w:vAlign w:val="center"/>
          </w:tcPr>
          <w:p w14:paraId="5514C296" w14:textId="77777777" w:rsidR="004B438C" w:rsidRDefault="004B438C" w:rsidP="004261AF">
            <w:pPr>
              <w:spacing w:before="60" w:after="60"/>
              <w:rPr>
                <w:bCs/>
              </w:rPr>
            </w:pPr>
            <w:r w:rsidRPr="003F73F5">
              <w:rPr>
                <w:bCs/>
              </w:rPr>
              <w:t>Joint Coordination Activity</w:t>
            </w:r>
          </w:p>
          <w:p w14:paraId="1879DB26" w14:textId="77777777" w:rsidR="004B438C" w:rsidRDefault="004B438C" w:rsidP="004261AF">
            <w:pPr>
              <w:spacing w:before="60" w:after="60"/>
              <w:rPr>
                <w:bCs/>
              </w:rPr>
            </w:pPr>
            <w:r>
              <w:rPr>
                <w:bCs/>
              </w:rPr>
              <w:t>Machine Learning</w:t>
            </w:r>
          </w:p>
        </w:tc>
      </w:tr>
      <w:tr w:rsidR="004B438C" w:rsidRPr="000F77DE" w14:paraId="7859D130" w14:textId="77777777" w:rsidTr="004261AF">
        <w:tc>
          <w:tcPr>
            <w:tcW w:w="1134" w:type="dxa"/>
            <w:vAlign w:val="center"/>
          </w:tcPr>
          <w:p w14:paraId="3E4009EA" w14:textId="77777777" w:rsidR="004B438C" w:rsidRPr="007911CB" w:rsidRDefault="004B438C" w:rsidP="004261AF">
            <w:pPr>
              <w:spacing w:before="40" w:after="40"/>
              <w:rPr>
                <w:rFonts w:ascii="Calibri" w:eastAsia="Calibri" w:hAnsi="Calibri"/>
                <w:bCs/>
              </w:rPr>
            </w:pPr>
            <w:r>
              <w:rPr>
                <w:rFonts w:ascii="Calibri" w:hAnsi="Calibri"/>
                <w:szCs w:val="22"/>
              </w:rPr>
              <w:sym w:font="Webdings" w:char="F0B9"/>
            </w:r>
            <w:r>
              <w:rPr>
                <w:rFonts w:ascii="Calibri" w:eastAsia="Calibri" w:hAnsi="Calibri"/>
                <w:bCs/>
              </w:rPr>
              <w:t>:</w:t>
            </w:r>
          </w:p>
        </w:tc>
        <w:tc>
          <w:tcPr>
            <w:tcW w:w="9356" w:type="dxa"/>
            <w:vAlign w:val="center"/>
          </w:tcPr>
          <w:p w14:paraId="39C93DEF" w14:textId="77777777" w:rsidR="004B438C" w:rsidRDefault="004B438C" w:rsidP="004261AF">
            <w:pPr>
              <w:spacing w:before="60" w:after="60"/>
              <w:rPr>
                <w:bCs/>
              </w:rPr>
            </w:pPr>
            <w:r>
              <w:rPr>
                <w:bCs/>
              </w:rPr>
              <w:t>Real-time webcast. S</w:t>
            </w:r>
            <w:r w:rsidRPr="001851CB">
              <w:rPr>
                <w:bCs/>
              </w:rPr>
              <w:t>ession is recorded and archived</w:t>
            </w:r>
            <w:r>
              <w:rPr>
                <w:bCs/>
              </w:rPr>
              <w:t>.</w:t>
            </w:r>
          </w:p>
        </w:tc>
      </w:tr>
      <w:tr w:rsidR="004B438C" w:rsidRPr="000F77DE" w14:paraId="5D95B719" w14:textId="77777777" w:rsidTr="004261AF">
        <w:tc>
          <w:tcPr>
            <w:tcW w:w="1134" w:type="dxa"/>
            <w:vAlign w:val="center"/>
          </w:tcPr>
          <w:p w14:paraId="28BB16B3" w14:textId="77777777" w:rsidR="004B438C" w:rsidRPr="001965F4" w:rsidRDefault="004B438C" w:rsidP="004261AF">
            <w:pPr>
              <w:spacing w:before="40" w:after="40"/>
              <w:rPr>
                <w:rFonts w:ascii="Courier New" w:hAnsi="Courier New" w:cs="Courier New"/>
                <w:b/>
                <w:bCs/>
                <w:color w:val="0000FF"/>
                <w:sz w:val="20"/>
              </w:rPr>
            </w:pPr>
            <w:r w:rsidRPr="00675C72">
              <w:rPr>
                <w:rFonts w:ascii="Calibri" w:eastAsia="Calibri" w:hAnsi="Calibri"/>
                <w:bCs/>
                <w:color w:val="FF0000"/>
              </w:rPr>
              <w:t>R</w:t>
            </w:r>
            <w:r w:rsidRPr="00887E90">
              <w:rPr>
                <w:rFonts w:ascii="Calibri" w:eastAsia="Calibri" w:hAnsi="Calibri"/>
                <w:bCs/>
              </w:rPr>
              <w:t>:</w:t>
            </w:r>
          </w:p>
        </w:tc>
        <w:tc>
          <w:tcPr>
            <w:tcW w:w="9356" w:type="dxa"/>
            <w:vAlign w:val="center"/>
          </w:tcPr>
          <w:p w14:paraId="2C629909" w14:textId="77777777" w:rsidR="004B438C" w:rsidRPr="00E20DF2" w:rsidRDefault="004B438C" w:rsidP="004261AF">
            <w:pPr>
              <w:rPr>
                <w:rFonts w:ascii="Calibri" w:eastAsia="Calibri" w:hAnsi="Calibri"/>
                <w:bCs/>
                <w:color w:val="0000FF"/>
                <w:u w:val="single"/>
              </w:rPr>
            </w:pPr>
            <w:r>
              <w:rPr>
                <w:rFonts w:ascii="Calibri" w:eastAsia="Calibri" w:hAnsi="Calibri"/>
                <w:bCs/>
              </w:rPr>
              <w:t xml:space="preserve">Session is supported by remote participation tool, details </w:t>
            </w:r>
            <w:hyperlink r:id="rId45" w:history="1">
              <w:r w:rsidRPr="00C666F8">
                <w:rPr>
                  <w:rStyle w:val="Hyperlink"/>
                  <w:rFonts w:ascii="Calibri" w:eastAsia="Calibri" w:hAnsi="Calibri"/>
                  <w:bCs/>
                </w:rPr>
                <w:t>here</w:t>
              </w:r>
            </w:hyperlink>
            <w:r w:rsidRPr="001851CB">
              <w:rPr>
                <w:rStyle w:val="Hyperlink"/>
                <w:rFonts w:ascii="Calibri" w:eastAsia="Calibri" w:hAnsi="Calibri"/>
                <w:bCs/>
              </w:rPr>
              <w:t xml:space="preserve"> </w:t>
            </w:r>
          </w:p>
        </w:tc>
      </w:tr>
    </w:tbl>
    <w:p w14:paraId="2F3C28EA" w14:textId="063A9128" w:rsidR="00D518FF" w:rsidRPr="004B438C" w:rsidRDefault="001C7796" w:rsidP="004B438C">
      <w:pPr>
        <w:keepNext/>
        <w:keepLines/>
        <w:tabs>
          <w:tab w:val="left" w:pos="708"/>
        </w:tabs>
        <w:spacing w:after="120"/>
        <w:jc w:val="center"/>
        <w:rPr>
          <w:rFonts w:eastAsia="MS Mincho"/>
          <w:bCs/>
          <w:noProof/>
          <w:sz w:val="28"/>
          <w:szCs w:val="24"/>
          <w:lang w:eastAsia="zh-CN"/>
        </w:rPr>
      </w:pPr>
      <w:r>
        <w:t>______________</w:t>
      </w:r>
    </w:p>
    <w:sectPr w:rsidR="00D518FF" w:rsidRPr="004B438C" w:rsidSect="00B049B8">
      <w:headerReference w:type="default" r:id="rId46"/>
      <w:headerReference w:type="first" r:id="rId47"/>
      <w:footerReference w:type="first" r:id="rId48"/>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26E84" w14:textId="77777777" w:rsidR="00D353DF" w:rsidRDefault="00D353DF">
      <w:r>
        <w:separator/>
      </w:r>
    </w:p>
  </w:endnote>
  <w:endnote w:type="continuationSeparator" w:id="0">
    <w:p w14:paraId="48833A8F" w14:textId="77777777" w:rsidR="00D353DF" w:rsidRDefault="00D3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7634" w14:textId="77777777" w:rsidR="000A42A2" w:rsidRDefault="000A4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BD79B" w14:textId="77777777" w:rsidR="000A42A2" w:rsidRDefault="000A4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F142" w14:textId="77777777" w:rsidR="004B438C" w:rsidRPr="00C345C7" w:rsidRDefault="004B438C"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28D09" w14:textId="2A360001" w:rsidR="004B438C" w:rsidRPr="00196AB1" w:rsidRDefault="004B438C" w:rsidP="00E66D81">
    <w:pPr>
      <w:pStyle w:val="Footer"/>
      <w:tabs>
        <w:tab w:val="clear" w:pos="5954"/>
        <w:tab w:val="clear" w:pos="9639"/>
        <w:tab w:val="left" w:pos="2690"/>
      </w:tabs>
      <w:rPr>
        <w:lang w:val="fr-CH"/>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7E69" w14:textId="77777777" w:rsidR="004B438C" w:rsidRPr="00C345C7" w:rsidRDefault="004B438C"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D77C" w14:textId="657DE7E4" w:rsidR="000E4C84" w:rsidRPr="006D4F29" w:rsidRDefault="000E4C84" w:rsidP="006D4F29">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BA432" w14:textId="77777777" w:rsidR="00D353DF" w:rsidRDefault="00D353DF">
      <w:r>
        <w:t>____________________</w:t>
      </w:r>
    </w:p>
  </w:footnote>
  <w:footnote w:type="continuationSeparator" w:id="0">
    <w:p w14:paraId="52A0803F" w14:textId="77777777" w:rsidR="00D353DF" w:rsidRDefault="00D3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D906D" w14:textId="77777777" w:rsidR="000A42A2" w:rsidRDefault="000A4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7015" w14:textId="77777777" w:rsidR="004B438C" w:rsidRDefault="008F5BF8" w:rsidP="0024485F">
    <w:pPr>
      <w:pStyle w:val="Header"/>
      <w:rPr>
        <w:noProof/>
      </w:rPr>
    </w:pPr>
    <w:sdt>
      <w:sdtPr>
        <w:id w:val="586744840"/>
        <w:docPartObj>
          <w:docPartGallery w:val="Page Numbers (Top of Page)"/>
          <w:docPartUnique/>
        </w:docPartObj>
      </w:sdtPr>
      <w:sdtEndPr>
        <w:rPr>
          <w:noProof/>
        </w:rPr>
      </w:sdtEndPr>
      <w:sdtContent>
        <w:r w:rsidR="004B438C">
          <w:rPr>
            <w:noProof/>
          </w:rPr>
          <w:t>-</w:t>
        </w:r>
        <w:r w:rsidR="004B438C">
          <w:t xml:space="preserve"> </w:t>
        </w:r>
        <w:r w:rsidR="004B438C">
          <w:fldChar w:fldCharType="begin"/>
        </w:r>
        <w:r w:rsidR="004B438C">
          <w:instrText xml:space="preserve"> PAGE   \* MERGEFORMAT </w:instrText>
        </w:r>
        <w:r w:rsidR="004B438C">
          <w:fldChar w:fldCharType="separate"/>
        </w:r>
        <w:r w:rsidR="004B438C">
          <w:rPr>
            <w:noProof/>
          </w:rPr>
          <w:t>5</w:t>
        </w:r>
        <w:r w:rsidR="004B438C">
          <w:rPr>
            <w:noProof/>
          </w:rPr>
          <w:fldChar w:fldCharType="end"/>
        </w:r>
      </w:sdtContent>
    </w:sdt>
    <w:r w:rsidR="004B438C">
      <w:rPr>
        <w:noProof/>
      </w:rPr>
      <w:t xml:space="preserve"> -</w:t>
    </w:r>
  </w:p>
  <w:p w14:paraId="6714D860" w14:textId="5F80F247" w:rsidR="004B438C" w:rsidRDefault="005F11FA" w:rsidP="00453805">
    <w:pPr>
      <w:pStyle w:val="Header"/>
      <w:rPr>
        <w:noProof/>
      </w:rPr>
    </w:pPr>
    <w:r>
      <w:rPr>
        <w:rFonts w:hint="eastAsia"/>
        <w:noProof/>
        <w:lang w:eastAsia="zh-CN"/>
      </w:rPr>
      <w:t>第</w:t>
    </w:r>
    <w:r w:rsidR="004B438C">
      <w:rPr>
        <w:noProof/>
      </w:rPr>
      <w:t>1/13</w:t>
    </w:r>
    <w:r w:rsidR="002D4DD6">
      <w:rPr>
        <w:rFonts w:hint="eastAsia"/>
        <w:noProof/>
        <w:lang w:eastAsia="zh-CN"/>
      </w:rPr>
      <w:t>号集体函</w:t>
    </w:r>
  </w:p>
  <w:p w14:paraId="25BDD9BB" w14:textId="77777777" w:rsidR="004B438C" w:rsidRPr="00C740E1" w:rsidRDefault="004B438C" w:rsidP="00453805">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3DA29" w14:textId="77777777" w:rsidR="000A42A2" w:rsidRDefault="000A42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87A9F" w14:textId="77777777" w:rsidR="004B438C" w:rsidRDefault="008F5BF8" w:rsidP="0024485F">
    <w:pPr>
      <w:pStyle w:val="Header"/>
      <w:rPr>
        <w:noProof/>
      </w:rPr>
    </w:pPr>
    <w:sdt>
      <w:sdtPr>
        <w:id w:val="1732954900"/>
        <w:docPartObj>
          <w:docPartGallery w:val="Page Numbers (Top of Page)"/>
          <w:docPartUnique/>
        </w:docPartObj>
      </w:sdtPr>
      <w:sdtEndPr>
        <w:rPr>
          <w:noProof/>
        </w:rPr>
      </w:sdtEndPr>
      <w:sdtContent>
        <w:r w:rsidR="004B438C">
          <w:rPr>
            <w:noProof/>
          </w:rPr>
          <w:t>-</w:t>
        </w:r>
        <w:r w:rsidR="004B438C">
          <w:t xml:space="preserve"> </w:t>
        </w:r>
        <w:r w:rsidR="004B438C">
          <w:fldChar w:fldCharType="begin"/>
        </w:r>
        <w:r w:rsidR="004B438C">
          <w:instrText xml:space="preserve"> PAGE   \* MERGEFORMAT </w:instrText>
        </w:r>
        <w:r w:rsidR="004B438C">
          <w:fldChar w:fldCharType="separate"/>
        </w:r>
        <w:r w:rsidR="004B438C">
          <w:rPr>
            <w:noProof/>
          </w:rPr>
          <w:t>5</w:t>
        </w:r>
        <w:r w:rsidR="004B438C">
          <w:rPr>
            <w:noProof/>
          </w:rPr>
          <w:fldChar w:fldCharType="end"/>
        </w:r>
      </w:sdtContent>
    </w:sdt>
    <w:r w:rsidR="004B438C">
      <w:rPr>
        <w:noProof/>
      </w:rPr>
      <w:t xml:space="preserve"> -</w:t>
    </w:r>
  </w:p>
  <w:p w14:paraId="06A500CE" w14:textId="6BD5773B" w:rsidR="004B438C" w:rsidRPr="00C740E1" w:rsidRDefault="000A42A2" w:rsidP="00E66D81">
    <w:pPr>
      <w:pStyle w:val="Header"/>
      <w:rPr>
        <w:lang w:val="en-US"/>
      </w:rPr>
    </w:pPr>
    <w:r>
      <w:rPr>
        <w:rFonts w:hint="eastAsia"/>
        <w:noProof/>
        <w:lang w:eastAsia="zh-CN"/>
      </w:rPr>
      <w:t>第</w:t>
    </w:r>
    <w:r>
      <w:rPr>
        <w:noProof/>
      </w:rPr>
      <w:t>1/13</w:t>
    </w:r>
    <w:r>
      <w:rPr>
        <w:rFonts w:hint="eastAsia"/>
        <w:noProof/>
        <w:lang w:eastAsia="zh-CN"/>
      </w:rPr>
      <w:t>号集体函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8"/>
      </w:rPr>
      <w:id w:val="-1925645089"/>
      <w:docPartObj>
        <w:docPartGallery w:val="Page Numbers (Top of Page)"/>
        <w:docPartUnique/>
      </w:docPartObj>
    </w:sdtPr>
    <w:sdtEndPr>
      <w:rPr>
        <w:noProof/>
      </w:rPr>
    </w:sdtEndPr>
    <w:sdtContent>
      <w:p w14:paraId="47DF4036" w14:textId="77777777" w:rsidR="00B049B8"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247133">
          <w:rPr>
            <w:noProof/>
            <w:szCs w:val="18"/>
          </w:rPr>
          <w:t>10</w:t>
        </w:r>
        <w:r w:rsidRPr="003222B0">
          <w:rPr>
            <w:noProof/>
            <w:szCs w:val="18"/>
          </w:rPr>
          <w:fldChar w:fldCharType="end"/>
        </w:r>
        <w:r w:rsidRPr="003222B0">
          <w:rPr>
            <w:noProof/>
            <w:szCs w:val="18"/>
          </w:rPr>
          <w:t xml:space="preserve"> -</w:t>
        </w:r>
      </w:p>
      <w:p w14:paraId="0B5F7219" w14:textId="0E1F8A5D" w:rsidR="000E4C84" w:rsidRPr="00D518FF" w:rsidRDefault="00B049B8" w:rsidP="00D518FF">
        <w:pPr>
          <w:pStyle w:val="Header"/>
          <w:rPr>
            <w:noProof/>
            <w:szCs w:val="18"/>
          </w:rPr>
        </w:pPr>
        <w:r>
          <w:rPr>
            <w:rFonts w:hint="eastAsia"/>
            <w:noProof/>
            <w:szCs w:val="18"/>
            <w:lang w:eastAsia="zh-CN"/>
          </w:rPr>
          <w:t>1/1</w:t>
        </w:r>
        <w:r w:rsidR="004B438C">
          <w:rPr>
            <w:rFonts w:hint="eastAsia"/>
            <w:noProof/>
            <w:szCs w:val="18"/>
            <w:lang w:eastAsia="zh-CN"/>
          </w:rPr>
          <w:t>3</w:t>
        </w:r>
        <w:r>
          <w:rPr>
            <w:rFonts w:hint="eastAsia"/>
            <w:noProof/>
            <w:szCs w:val="18"/>
            <w:lang w:eastAsia="zh-CN"/>
          </w:rPr>
          <w:t>号集体函</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64C59" w14:textId="6DE0CDAD" w:rsidR="000A42A2" w:rsidRDefault="008F5BF8">
    <w:pPr>
      <w:pStyle w:val="Header"/>
      <w:rPr>
        <w:noProof/>
        <w:lang w:eastAsia="zh-CN"/>
      </w:rPr>
    </w:pPr>
    <w:sdt>
      <w:sdtPr>
        <w:id w:val="-150611975"/>
        <w:docPartObj>
          <w:docPartGallery w:val="Page Numbers (Top of Page)"/>
          <w:docPartUnique/>
        </w:docPartObj>
      </w:sdtPr>
      <w:sdtEndPr>
        <w:rPr>
          <w:noProof/>
        </w:rPr>
      </w:sdtEndPr>
      <w:sdtContent>
        <w:r w:rsidR="000A42A2">
          <w:rPr>
            <w:noProof/>
          </w:rPr>
          <w:t>-</w:t>
        </w:r>
        <w:r w:rsidR="000A42A2">
          <w:t xml:space="preserve"> </w:t>
        </w:r>
        <w:r w:rsidR="000A42A2">
          <w:fldChar w:fldCharType="begin"/>
        </w:r>
        <w:r w:rsidR="000A42A2">
          <w:instrText xml:space="preserve"> PAGE   \* MERGEFORMAT </w:instrText>
        </w:r>
        <w:r w:rsidR="000A42A2">
          <w:fldChar w:fldCharType="separate"/>
        </w:r>
        <w:r w:rsidR="000A42A2">
          <w:t>6</w:t>
        </w:r>
        <w:r w:rsidR="000A42A2">
          <w:rPr>
            <w:noProof/>
          </w:rPr>
          <w:fldChar w:fldCharType="end"/>
        </w:r>
      </w:sdtContent>
    </w:sdt>
    <w:r w:rsidR="000A42A2">
      <w:rPr>
        <w:noProof/>
      </w:rPr>
      <w:t xml:space="preserve"> -</w:t>
    </w:r>
  </w:p>
  <w:p w14:paraId="055A5AEB" w14:textId="25DF4C13" w:rsidR="000A42A2" w:rsidRDefault="000A42A2">
    <w:pPr>
      <w:pStyle w:val="Header"/>
    </w:pPr>
    <w:r>
      <w:rPr>
        <w:rFonts w:hint="eastAsia"/>
        <w:noProof/>
        <w:lang w:eastAsia="zh-CN"/>
      </w:rPr>
      <w:t>第</w:t>
    </w:r>
    <w:r>
      <w:rPr>
        <w:noProof/>
      </w:rPr>
      <w:t>1/13</w:t>
    </w:r>
    <w:r>
      <w:rPr>
        <w:rFonts w:hint="eastAsia"/>
        <w:noProof/>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364869761">
    <w:abstractNumId w:val="1"/>
  </w:num>
  <w:num w:numId="2" w16cid:durableId="188562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31"/>
    <w:rsid w:val="000702BB"/>
    <w:rsid w:val="00087D4E"/>
    <w:rsid w:val="000930D9"/>
    <w:rsid w:val="00095181"/>
    <w:rsid w:val="000A42A2"/>
    <w:rsid w:val="000C3BA3"/>
    <w:rsid w:val="000E4C84"/>
    <w:rsid w:val="000E5D32"/>
    <w:rsid w:val="00140132"/>
    <w:rsid w:val="00141AC3"/>
    <w:rsid w:val="00143603"/>
    <w:rsid w:val="00153654"/>
    <w:rsid w:val="00167C2C"/>
    <w:rsid w:val="00185A6B"/>
    <w:rsid w:val="001A314C"/>
    <w:rsid w:val="001B529A"/>
    <w:rsid w:val="001C21C8"/>
    <w:rsid w:val="001C3FEA"/>
    <w:rsid w:val="001C6E36"/>
    <w:rsid w:val="001C7796"/>
    <w:rsid w:val="001F4AE8"/>
    <w:rsid w:val="002045B8"/>
    <w:rsid w:val="002302DA"/>
    <w:rsid w:val="00247133"/>
    <w:rsid w:val="00257A9E"/>
    <w:rsid w:val="00260483"/>
    <w:rsid w:val="00263F04"/>
    <w:rsid w:val="00281589"/>
    <w:rsid w:val="002A2580"/>
    <w:rsid w:val="002B7DB8"/>
    <w:rsid w:val="002C1710"/>
    <w:rsid w:val="002D4DD6"/>
    <w:rsid w:val="00317A4D"/>
    <w:rsid w:val="00330168"/>
    <w:rsid w:val="00341C67"/>
    <w:rsid w:val="003625BB"/>
    <w:rsid w:val="00374E32"/>
    <w:rsid w:val="00375B1D"/>
    <w:rsid w:val="00390EC6"/>
    <w:rsid w:val="003E111C"/>
    <w:rsid w:val="00401008"/>
    <w:rsid w:val="00402D95"/>
    <w:rsid w:val="00402FF5"/>
    <w:rsid w:val="00444525"/>
    <w:rsid w:val="00455B87"/>
    <w:rsid w:val="004609FC"/>
    <w:rsid w:val="00464761"/>
    <w:rsid w:val="004B438C"/>
    <w:rsid w:val="004E5CC4"/>
    <w:rsid w:val="004F747F"/>
    <w:rsid w:val="00515BD1"/>
    <w:rsid w:val="005365E4"/>
    <w:rsid w:val="00547EA6"/>
    <w:rsid w:val="00572454"/>
    <w:rsid w:val="00574C43"/>
    <w:rsid w:val="0059425B"/>
    <w:rsid w:val="005A0956"/>
    <w:rsid w:val="005D690C"/>
    <w:rsid w:val="005F11FA"/>
    <w:rsid w:val="00624CB1"/>
    <w:rsid w:val="0064074E"/>
    <w:rsid w:val="006A30BA"/>
    <w:rsid w:val="006C08CA"/>
    <w:rsid w:val="006D4F29"/>
    <w:rsid w:val="006E6A13"/>
    <w:rsid w:val="006F7DA1"/>
    <w:rsid w:val="00703CBA"/>
    <w:rsid w:val="00743D83"/>
    <w:rsid w:val="0074438F"/>
    <w:rsid w:val="00746E31"/>
    <w:rsid w:val="007626DE"/>
    <w:rsid w:val="00762E1B"/>
    <w:rsid w:val="007864D1"/>
    <w:rsid w:val="00795532"/>
    <w:rsid w:val="007E183E"/>
    <w:rsid w:val="00840982"/>
    <w:rsid w:val="00841B06"/>
    <w:rsid w:val="00873736"/>
    <w:rsid w:val="008847B5"/>
    <w:rsid w:val="00894294"/>
    <w:rsid w:val="008B65FB"/>
    <w:rsid w:val="008D26A4"/>
    <w:rsid w:val="008E3E81"/>
    <w:rsid w:val="008F5BF8"/>
    <w:rsid w:val="009048D0"/>
    <w:rsid w:val="00953881"/>
    <w:rsid w:val="00961E50"/>
    <w:rsid w:val="00962C2F"/>
    <w:rsid w:val="009704E7"/>
    <w:rsid w:val="00977592"/>
    <w:rsid w:val="0098410B"/>
    <w:rsid w:val="009C749B"/>
    <w:rsid w:val="00A05223"/>
    <w:rsid w:val="00A16ACE"/>
    <w:rsid w:val="00A23824"/>
    <w:rsid w:val="00A36E53"/>
    <w:rsid w:val="00A443B2"/>
    <w:rsid w:val="00AC10DE"/>
    <w:rsid w:val="00AD4366"/>
    <w:rsid w:val="00AF2746"/>
    <w:rsid w:val="00B049B8"/>
    <w:rsid w:val="00B34B14"/>
    <w:rsid w:val="00B50E4F"/>
    <w:rsid w:val="00B56ABF"/>
    <w:rsid w:val="00B67F39"/>
    <w:rsid w:val="00BA55A0"/>
    <w:rsid w:val="00BA5BFF"/>
    <w:rsid w:val="00BB7187"/>
    <w:rsid w:val="00BE0D94"/>
    <w:rsid w:val="00BF5BC1"/>
    <w:rsid w:val="00C115D3"/>
    <w:rsid w:val="00C72902"/>
    <w:rsid w:val="00C925C9"/>
    <w:rsid w:val="00CC6F0F"/>
    <w:rsid w:val="00CE4152"/>
    <w:rsid w:val="00CF22AA"/>
    <w:rsid w:val="00D2432E"/>
    <w:rsid w:val="00D353DF"/>
    <w:rsid w:val="00D518FF"/>
    <w:rsid w:val="00D6135E"/>
    <w:rsid w:val="00D91AAD"/>
    <w:rsid w:val="00DB4C9F"/>
    <w:rsid w:val="00DD0353"/>
    <w:rsid w:val="00DE65BB"/>
    <w:rsid w:val="00E0249B"/>
    <w:rsid w:val="00E3619F"/>
    <w:rsid w:val="00E36387"/>
    <w:rsid w:val="00E37C24"/>
    <w:rsid w:val="00E6477B"/>
    <w:rsid w:val="00E7159A"/>
    <w:rsid w:val="00E73313"/>
    <w:rsid w:val="00E768FE"/>
    <w:rsid w:val="00E77F0B"/>
    <w:rsid w:val="00EA56B2"/>
    <w:rsid w:val="00EE2A77"/>
    <w:rsid w:val="00EE59AB"/>
    <w:rsid w:val="00F2511E"/>
    <w:rsid w:val="00F27D94"/>
    <w:rsid w:val="00F33A3F"/>
    <w:rsid w:val="00F501DD"/>
    <w:rsid w:val="00F50ABD"/>
    <w:rsid w:val="00F73422"/>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8A637"/>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qFormat/>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qFormat/>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link w:val="ListParagraphChar"/>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styleId="UnresolvedMention">
    <w:name w:val="Unresolved Mention"/>
    <w:basedOn w:val="DefaultParagraphFont"/>
    <w:uiPriority w:val="99"/>
    <w:semiHidden/>
    <w:unhideWhenUsed/>
    <w:rsid w:val="005D690C"/>
    <w:rPr>
      <w:color w:val="605E5C"/>
      <w:shd w:val="clear" w:color="auto" w:fill="E1DFDD"/>
    </w:rPr>
  </w:style>
  <w:style w:type="paragraph" w:customStyle="1" w:styleId="Tabletext0">
    <w:name w:val="Table_text"/>
    <w:basedOn w:val="Normal"/>
    <w:rsid w:val="0087373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table" w:customStyle="1" w:styleId="TableGrid1">
    <w:name w:val="Table Grid1"/>
    <w:basedOn w:val="TableNormal"/>
    <w:next w:val="TableGrid"/>
    <w:rsid w:val="00B34B1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34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4074E"/>
    <w:pPr>
      <w:keepNext/>
      <w:keepLines/>
      <w:overflowPunct w:val="0"/>
      <w:autoSpaceDE w:val="0"/>
      <w:autoSpaceDN w:val="0"/>
      <w:adjustRightInd w:val="0"/>
      <w:spacing w:before="240" w:after="280"/>
      <w:jc w:val="center"/>
    </w:pPr>
    <w:rPr>
      <w:rFonts w:eastAsia="Times New Roman"/>
      <w:b/>
      <w:sz w:val="28"/>
    </w:rPr>
  </w:style>
  <w:style w:type="paragraph" w:customStyle="1" w:styleId="Section2">
    <w:name w:val="Section_2"/>
    <w:basedOn w:val="Normal"/>
    <w:rsid w:val="00A16ACE"/>
    <w:pPr>
      <w:tabs>
        <w:tab w:val="center" w:pos="4820"/>
      </w:tabs>
      <w:overflowPunct w:val="0"/>
      <w:autoSpaceDE w:val="0"/>
      <w:autoSpaceDN w:val="0"/>
      <w:adjustRightInd w:val="0"/>
      <w:spacing w:before="360"/>
      <w:jc w:val="center"/>
      <w:textAlignment w:val="baseline"/>
    </w:pPr>
    <w:rPr>
      <w:rFonts w:eastAsia="Times New Roman"/>
      <w:i/>
      <w:sz w:val="22"/>
    </w:rPr>
  </w:style>
  <w:style w:type="paragraph" w:customStyle="1" w:styleId="Reasons">
    <w:name w:val="Reasons"/>
    <w:basedOn w:val="Normal"/>
    <w:qFormat/>
    <w:rsid w:val="001C7796"/>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ListParagraphChar">
    <w:name w:val="List Paragraph Char"/>
    <w:link w:val="ListParagraph"/>
    <w:uiPriority w:val="34"/>
    <w:locked/>
    <w:rsid w:val="00A05223"/>
    <w:rPr>
      <w:rFonts w:asciiTheme="minorHAnsi" w:hAnsiTheme="minorHAnsi"/>
      <w:sz w:val="24"/>
      <w:lang w:val="en-GB" w:eastAsia="en-US"/>
    </w:rPr>
  </w:style>
  <w:style w:type="paragraph" w:customStyle="1" w:styleId="Chaptitle">
    <w:name w:val="Chap_title"/>
    <w:basedOn w:val="Normal"/>
    <w:next w:val="Normal"/>
    <w:rsid w:val="004B438C"/>
    <w:pPr>
      <w:keepNext/>
      <w:keepLines/>
      <w:overflowPunct w:val="0"/>
      <w:autoSpaceDE w:val="0"/>
      <w:autoSpaceDN w:val="0"/>
      <w:adjustRightInd w:val="0"/>
      <w:spacing w:before="240"/>
      <w:jc w:val="center"/>
      <w:textAlignment w:val="baseline"/>
    </w:pPr>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5-SG13-250303-TD-PLEN-0002/en" TargetMode="External"/><Relationship Id="rId18" Type="http://schemas.openxmlformats.org/officeDocument/2006/relationships/hyperlink" Target="https://www.itu.int/net/ITU-T/ddp/Default.aspx?groupid=T25-SG13" TargetMode="External"/><Relationship Id="rId26" Type="http://schemas.openxmlformats.org/officeDocument/2006/relationships/hyperlink" Target="https://www.itu.int/en/fellowships/Documents/2024/ListEligibleCountries2024.pdf" TargetMode="External"/><Relationship Id="rId39" Type="http://schemas.openxmlformats.org/officeDocument/2006/relationships/hyperlink" Target="https://www.itu.int/md/T25-SG13-250303-TD-PLEN-0002/en" TargetMode="External"/><Relationship Id="rId21" Type="http://schemas.openxmlformats.org/officeDocument/2006/relationships/hyperlink" Target="https://www.itu.int/en/about/Documents/itu-plan.pdf" TargetMode="External"/><Relationship Id="rId34" Type="http://schemas.openxmlformats.org/officeDocument/2006/relationships/header" Target="header2.xml"/><Relationship Id="rId42" Type="http://schemas.openxmlformats.org/officeDocument/2006/relationships/header" Target="header4.xm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mailto:travel@itu.int" TargetMode="External"/><Relationship Id="rId11" Type="http://schemas.openxmlformats.org/officeDocument/2006/relationships/hyperlink" Target="https://handle.itu.int/11.1002/apps/meeting-rooms" TargetMode="External"/><Relationship Id="rId24" Type="http://schemas.openxmlformats.org/officeDocument/2006/relationships/hyperlink" Target="https://www.itu.int/md/T17-TSB-CIR-0118" TargetMode="External"/><Relationship Id="rId32" Type="http://schemas.openxmlformats.org/officeDocument/2006/relationships/hyperlink" Target="https://www.itu.int/md/T25-SG13-250303-TD-PLEN-0001/en" TargetMode="External"/><Relationship Id="rId37" Type="http://schemas.openxmlformats.org/officeDocument/2006/relationships/header" Target="header3.xml"/><Relationship Id="rId40" Type="http://schemas.openxmlformats.org/officeDocument/2006/relationships/image" Target="media/image4.png"/><Relationship Id="rId45" Type="http://schemas.openxmlformats.org/officeDocument/2006/relationships/hyperlink" Target="https://www.itu.int/myworkspace" TargetMode="External"/><Relationship Id="rId5" Type="http://schemas.openxmlformats.org/officeDocument/2006/relationships/webSettings" Target="webSettings.xml"/><Relationship Id="rId15" Type="http://schemas.openxmlformats.org/officeDocument/2006/relationships/hyperlink" Target="https://www.itu.int/net/ITU-T/ddp/Default.aspx?groupid=T25-SG13" TargetMode="External"/><Relationship Id="rId23" Type="http://schemas.openxmlformats.org/officeDocument/2006/relationships/hyperlink" Target="https://www.itu.int/md/T17-TSB-CIR-0068" TargetMode="External"/><Relationship Id="rId28" Type="http://schemas.openxmlformats.org/officeDocument/2006/relationships/hyperlink" Target="mailto:fellowships@itu.int" TargetMode="External"/><Relationship Id="rId36" Type="http://schemas.openxmlformats.org/officeDocument/2006/relationships/footer" Target="footer2.xml"/><Relationship Id="rId49" Type="http://schemas.openxmlformats.org/officeDocument/2006/relationships/fontTable" Target="fontTable.xml"/><Relationship Id="rId10" Type="http://schemas.openxmlformats.org/officeDocument/2006/relationships/hyperlink" Target="http://itu.int/go/tsg13"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travel/"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studygroups/2025-2028/13/Pages/default.aspx" TargetMode="External"/><Relationship Id="rId22" Type="http://schemas.openxmlformats.org/officeDocument/2006/relationships/hyperlink" Target="mailto:servicedesk@itu.int" TargetMode="External"/><Relationship Id="rId27" Type="http://schemas.openxmlformats.org/officeDocument/2006/relationships/hyperlink" Target="http://itu.int/go/tsg13" TargetMode="External"/><Relationship Id="rId30" Type="http://schemas.openxmlformats.org/officeDocument/2006/relationships/hyperlink" Target="https://www.itu.int/zh/delegates-corner/Pages/visitor-information.aspx" TargetMode="External"/><Relationship Id="rId35" Type="http://schemas.openxmlformats.org/officeDocument/2006/relationships/footer" Target="footer1.xml"/><Relationship Id="rId43" Type="http://schemas.openxmlformats.org/officeDocument/2006/relationships/footer" Target="footer4.xml"/><Relationship Id="rId48"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T25-SG13-250303-TD-PLEN-0001/en" TargetMode="External"/><Relationship Id="rId17" Type="http://schemas.openxmlformats.org/officeDocument/2006/relationships/image" Target="media/image3.png"/><Relationship Id="rId25" Type="http://schemas.openxmlformats.org/officeDocument/2006/relationships/hyperlink" Target="mailto:ITUTmembership@itu.int"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eader" Target="header5.xml"/><Relationship Id="rId20" Type="http://schemas.openxmlformats.org/officeDocument/2006/relationships/hyperlink" Target="https://www.itu.int/en/about/Documents/itu-plan.pdf"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7E37E-2C02-467B-A2A1-81386DDF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3601</Words>
  <Characters>6522</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LING-C(ZD)</dc:creator>
  <cp:lastModifiedBy>Braud, Olivia</cp:lastModifiedBy>
  <cp:revision>11</cp:revision>
  <cp:lastPrinted>2024-12-02T09:44:00Z</cp:lastPrinted>
  <dcterms:created xsi:type="dcterms:W3CDTF">2024-11-22T14:55:00Z</dcterms:created>
  <dcterms:modified xsi:type="dcterms:W3CDTF">2024-12-02T09:45:00Z</dcterms:modified>
</cp:coreProperties>
</file>