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85"/>
        <w:gridCol w:w="425"/>
        <w:gridCol w:w="3467"/>
        <w:gridCol w:w="2912"/>
        <w:gridCol w:w="1984"/>
      </w:tblGrid>
      <w:tr w:rsidR="003E5F3C" w:rsidRPr="00B50F6D" w14:paraId="08493344" w14:textId="77777777" w:rsidTr="00F71ACC">
        <w:trPr>
          <w:cantSplit/>
        </w:trPr>
        <w:tc>
          <w:tcPr>
            <w:tcW w:w="1418" w:type="dxa"/>
            <w:gridSpan w:val="3"/>
            <w:vAlign w:val="center"/>
          </w:tcPr>
          <w:p w14:paraId="70F4BCF9" w14:textId="77777777" w:rsidR="003E5F3C" w:rsidRPr="00B50F6D" w:rsidRDefault="0010404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B50F6D">
              <w:rPr>
                <w:noProof/>
                <w:lang w:eastAsia="zh-CN"/>
              </w:rPr>
              <w:drawing>
                <wp:inline distT="0" distB="0" distL="0" distR="0" wp14:anchorId="3FB2BA05" wp14:editId="469723DD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78028188" w14:textId="77777777" w:rsidR="003E5F3C" w:rsidRPr="00B50F6D" w:rsidRDefault="003E5F3C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B50F6D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13303FF6" w14:textId="77777777" w:rsidR="003E5F3C" w:rsidRPr="00B50F6D" w:rsidRDefault="003E5F3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B50F6D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B50F6D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3D127617" w14:textId="77777777" w:rsidR="003E5F3C" w:rsidRPr="00B50F6D" w:rsidRDefault="003E5F3C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B50F6D" w14:paraId="05556AFD" w14:textId="77777777" w:rsidTr="00295B1F">
        <w:trPr>
          <w:gridBefore w:val="1"/>
          <w:wBefore w:w="8" w:type="dxa"/>
          <w:cantSplit/>
          <w:trHeight w:val="340"/>
        </w:trPr>
        <w:tc>
          <w:tcPr>
            <w:tcW w:w="985" w:type="dxa"/>
          </w:tcPr>
          <w:p w14:paraId="7B40622F" w14:textId="77777777" w:rsidR="00F71ACC" w:rsidRPr="00B50F6D" w:rsidRDefault="00F71ACC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3892" w:type="dxa"/>
            <w:gridSpan w:val="2"/>
          </w:tcPr>
          <w:p w14:paraId="7003A4E6" w14:textId="77777777" w:rsidR="00F71ACC" w:rsidRPr="00B50F6D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56DA0743" w14:textId="648F98D5" w:rsidR="00F71ACC" w:rsidRPr="00B50F6D" w:rsidRDefault="00F71ACC" w:rsidP="002A5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  <w:r w:rsidRPr="00B50F6D">
              <w:rPr>
                <w:rFonts w:asciiTheme="minorHAnsi" w:hAnsiTheme="minorHAnsi"/>
              </w:rPr>
              <w:t>Genève, le</w:t>
            </w:r>
            <w:r w:rsidR="00931C19" w:rsidRPr="00B50F6D">
              <w:rPr>
                <w:rFonts w:asciiTheme="minorHAnsi" w:hAnsiTheme="minorHAnsi"/>
              </w:rPr>
              <w:t xml:space="preserve"> </w:t>
            </w:r>
            <w:r w:rsidR="00931C19" w:rsidRPr="00B50F6D">
              <w:t>23 janvier 2025</w:t>
            </w:r>
          </w:p>
        </w:tc>
      </w:tr>
      <w:tr w:rsidR="00F71ACC" w:rsidRPr="00B50F6D" w14:paraId="43431B8C" w14:textId="77777777" w:rsidTr="00295B1F">
        <w:trPr>
          <w:gridBefore w:val="1"/>
          <w:wBefore w:w="8" w:type="dxa"/>
          <w:cantSplit/>
          <w:trHeight w:val="340"/>
        </w:trPr>
        <w:tc>
          <w:tcPr>
            <w:tcW w:w="985" w:type="dxa"/>
          </w:tcPr>
          <w:p w14:paraId="38F610A0" w14:textId="77777777" w:rsidR="00F71ACC" w:rsidRPr="00B50F6D" w:rsidRDefault="00F71ACC" w:rsidP="00184866">
            <w:pPr>
              <w:tabs>
                <w:tab w:val="left" w:pos="4111"/>
              </w:tabs>
              <w:spacing w:before="40" w:after="40"/>
              <w:ind w:left="-10"/>
              <w:rPr>
                <w:rFonts w:asciiTheme="minorHAnsi" w:hAnsiTheme="minorHAnsi"/>
              </w:rPr>
            </w:pPr>
            <w:proofErr w:type="gramStart"/>
            <w:r w:rsidRPr="00B50F6D">
              <w:rPr>
                <w:rFonts w:asciiTheme="minorHAnsi" w:hAnsiTheme="minorHAnsi"/>
              </w:rPr>
              <w:t>Réf.:</w:t>
            </w:r>
            <w:proofErr w:type="gramEnd"/>
          </w:p>
        </w:tc>
        <w:tc>
          <w:tcPr>
            <w:tcW w:w="3892" w:type="dxa"/>
            <w:gridSpan w:val="2"/>
          </w:tcPr>
          <w:p w14:paraId="52E8A41D" w14:textId="3DF93D68" w:rsidR="00F71ACC" w:rsidRPr="00B50F6D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B50F6D">
              <w:rPr>
                <w:rFonts w:asciiTheme="minorHAnsi" w:hAnsiTheme="minorHAnsi"/>
                <w:b/>
              </w:rPr>
              <w:t xml:space="preserve">Lettre collective TSB </w:t>
            </w:r>
            <w:r w:rsidR="00931C19" w:rsidRPr="00B50F6D">
              <w:rPr>
                <w:b/>
                <w:bCs/>
              </w:rPr>
              <w:t>2/12</w:t>
            </w:r>
          </w:p>
          <w:p w14:paraId="41ECCC25" w14:textId="6BB74921" w:rsidR="00F71ACC" w:rsidRPr="00B50F6D" w:rsidRDefault="00931C19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B50F6D">
              <w:t>CE 12/MA</w:t>
            </w:r>
          </w:p>
        </w:tc>
        <w:tc>
          <w:tcPr>
            <w:tcW w:w="4896" w:type="dxa"/>
            <w:gridSpan w:val="2"/>
            <w:vMerge w:val="restart"/>
          </w:tcPr>
          <w:p w14:paraId="645B75C3" w14:textId="77777777" w:rsidR="00210637" w:rsidRPr="00B50F6D" w:rsidRDefault="00210637" w:rsidP="00210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55" w:hanging="298"/>
              <w:rPr>
                <w:rFonts w:asciiTheme="minorHAnsi" w:hAnsiTheme="minorHAnsi"/>
                <w:b/>
                <w:bCs/>
              </w:rPr>
            </w:pPr>
            <w:r w:rsidRPr="00B50F6D">
              <w:rPr>
                <w:rFonts w:asciiTheme="minorHAnsi" w:hAnsiTheme="minorHAnsi"/>
                <w:b/>
                <w:bCs/>
              </w:rPr>
              <w:t>Aux:</w:t>
            </w:r>
          </w:p>
          <w:p w14:paraId="34607897" w14:textId="4DAFE4B3" w:rsidR="00F71ACC" w:rsidRPr="00B50F6D" w:rsidRDefault="00F71ACC" w:rsidP="00210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97" w:hanging="440"/>
              <w:rPr>
                <w:rFonts w:asciiTheme="minorHAnsi" w:hAnsiTheme="minorHAnsi"/>
              </w:rPr>
            </w:pPr>
            <w:r w:rsidRPr="00B50F6D">
              <w:rPr>
                <w:rFonts w:asciiTheme="minorHAnsi" w:hAnsiTheme="minorHAnsi"/>
              </w:rPr>
              <w:t>–</w:t>
            </w:r>
            <w:r w:rsidRPr="00B50F6D">
              <w:rPr>
                <w:rFonts w:asciiTheme="minorHAnsi" w:hAnsiTheme="minorHAnsi"/>
              </w:rPr>
              <w:tab/>
            </w:r>
            <w:r w:rsidR="00210637" w:rsidRPr="00B50F6D">
              <w:rPr>
                <w:rFonts w:asciiTheme="minorHAnsi" w:hAnsiTheme="minorHAnsi"/>
              </w:rPr>
              <w:t>A</w:t>
            </w:r>
            <w:r w:rsidRPr="00B50F6D">
              <w:rPr>
                <w:rFonts w:asciiTheme="minorHAnsi" w:hAnsiTheme="minorHAnsi"/>
              </w:rPr>
              <w:t xml:space="preserve">dministrations des </w:t>
            </w:r>
            <w:r w:rsidR="00744F64" w:rsidRPr="00B50F6D">
              <w:rPr>
                <w:rFonts w:asciiTheme="minorHAnsi" w:hAnsiTheme="minorHAnsi"/>
              </w:rPr>
              <w:t>É</w:t>
            </w:r>
            <w:r w:rsidRPr="00B50F6D">
              <w:rPr>
                <w:rFonts w:asciiTheme="minorHAnsi" w:hAnsiTheme="minorHAnsi"/>
              </w:rPr>
              <w:t>tats Membres de l'Union;</w:t>
            </w:r>
          </w:p>
          <w:p w14:paraId="73FF07D4" w14:textId="481E4E55" w:rsidR="00F71ACC" w:rsidRPr="00B50F6D" w:rsidRDefault="00F71ACC" w:rsidP="00210637">
            <w:pPr>
              <w:tabs>
                <w:tab w:val="left" w:pos="4111"/>
              </w:tabs>
              <w:spacing w:before="0"/>
              <w:ind w:left="497" w:hanging="440"/>
              <w:rPr>
                <w:rFonts w:asciiTheme="minorHAnsi" w:hAnsiTheme="minorHAnsi"/>
              </w:rPr>
            </w:pPr>
            <w:r w:rsidRPr="00B50F6D">
              <w:rPr>
                <w:rFonts w:asciiTheme="minorHAnsi" w:hAnsiTheme="minorHAnsi"/>
              </w:rPr>
              <w:t>–</w:t>
            </w:r>
            <w:r w:rsidRPr="00B50F6D">
              <w:rPr>
                <w:rFonts w:asciiTheme="minorHAnsi" w:hAnsiTheme="minorHAnsi"/>
              </w:rPr>
              <w:tab/>
            </w:r>
            <w:r w:rsidRPr="00B50F6D">
              <w:rPr>
                <w:rFonts w:asciiTheme="minorHAnsi" w:hAnsiTheme="minorHAnsi"/>
                <w:szCs w:val="22"/>
              </w:rPr>
              <w:t>Membres</w:t>
            </w:r>
            <w:r w:rsidRPr="00B50F6D">
              <w:rPr>
                <w:rFonts w:asciiTheme="minorHAnsi" w:hAnsiTheme="minorHAnsi"/>
              </w:rPr>
              <w:t xml:space="preserve"> du Secteur UIT-T;</w:t>
            </w:r>
          </w:p>
          <w:p w14:paraId="19DC3B17" w14:textId="6C22C577" w:rsidR="00F71ACC" w:rsidRPr="00B50F6D" w:rsidRDefault="00F71ACC" w:rsidP="00210637">
            <w:pPr>
              <w:tabs>
                <w:tab w:val="left" w:pos="4111"/>
              </w:tabs>
              <w:spacing w:before="0"/>
              <w:ind w:left="497" w:hanging="440"/>
              <w:rPr>
                <w:rFonts w:asciiTheme="minorHAnsi" w:hAnsiTheme="minorHAnsi"/>
              </w:rPr>
            </w:pPr>
            <w:r w:rsidRPr="00B50F6D">
              <w:rPr>
                <w:rFonts w:asciiTheme="minorHAnsi" w:hAnsiTheme="minorHAnsi"/>
              </w:rPr>
              <w:t>–</w:t>
            </w:r>
            <w:r w:rsidRPr="00B50F6D">
              <w:rPr>
                <w:rFonts w:asciiTheme="minorHAnsi" w:hAnsiTheme="minorHAnsi"/>
              </w:rPr>
              <w:tab/>
              <w:t xml:space="preserve">Associés de l'UIT-T participant aux travaux de la </w:t>
            </w:r>
            <w:r w:rsidR="00931C19" w:rsidRPr="00B50F6D">
              <w:rPr>
                <w:rFonts w:asciiTheme="minorHAnsi" w:hAnsiTheme="minorHAnsi"/>
              </w:rPr>
              <w:t>C</w:t>
            </w:r>
            <w:r w:rsidRPr="00B50F6D">
              <w:rPr>
                <w:rFonts w:asciiTheme="minorHAnsi" w:hAnsiTheme="minorHAnsi"/>
              </w:rPr>
              <w:t xml:space="preserve">ommission d'études </w:t>
            </w:r>
            <w:r w:rsidR="00931C19" w:rsidRPr="00B50F6D">
              <w:rPr>
                <w:rFonts w:asciiTheme="minorHAnsi" w:hAnsiTheme="minorHAnsi"/>
              </w:rPr>
              <w:t>12</w:t>
            </w:r>
            <w:r w:rsidRPr="00B50F6D">
              <w:rPr>
                <w:rFonts w:asciiTheme="minorHAnsi" w:hAnsiTheme="minorHAnsi"/>
              </w:rPr>
              <w:t>;</w:t>
            </w:r>
          </w:p>
          <w:p w14:paraId="30D3AA90" w14:textId="16D4C043" w:rsidR="00F71ACC" w:rsidRPr="00B50F6D" w:rsidRDefault="00F71ACC" w:rsidP="00210637">
            <w:pPr>
              <w:spacing w:before="0"/>
              <w:ind w:left="497" w:hanging="440"/>
              <w:rPr>
                <w:rFonts w:asciiTheme="minorHAnsi" w:hAnsiTheme="minorHAnsi"/>
                <w:b/>
              </w:rPr>
            </w:pPr>
            <w:r w:rsidRPr="00B50F6D">
              <w:rPr>
                <w:rFonts w:asciiTheme="minorHAnsi" w:hAnsiTheme="minorHAnsi"/>
              </w:rPr>
              <w:t>–</w:t>
            </w:r>
            <w:r w:rsidRPr="00B50F6D">
              <w:rPr>
                <w:rFonts w:asciiTheme="minorHAnsi" w:hAnsiTheme="minorHAnsi"/>
              </w:rPr>
              <w:tab/>
            </w:r>
            <w:r w:rsidR="00210637" w:rsidRPr="00B50F6D">
              <w:rPr>
                <w:rFonts w:asciiTheme="minorHAnsi" w:hAnsiTheme="minorHAnsi"/>
              </w:rPr>
              <w:t>É</w:t>
            </w:r>
            <w:r w:rsidRPr="00B50F6D">
              <w:rPr>
                <w:rFonts w:asciiTheme="minorHAnsi" w:hAnsiTheme="minorHAnsi"/>
              </w:rPr>
              <w:t>tablissements universitaires participant aux travaux de l'UIT</w:t>
            </w:r>
          </w:p>
        </w:tc>
      </w:tr>
      <w:tr w:rsidR="00931C19" w:rsidRPr="00B50F6D" w14:paraId="342700AE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00849D69" w14:textId="77777777" w:rsidR="00931C19" w:rsidRPr="00B50F6D" w:rsidRDefault="00931C19" w:rsidP="00184866">
            <w:pPr>
              <w:tabs>
                <w:tab w:val="left" w:pos="4111"/>
              </w:tabs>
              <w:spacing w:before="40" w:after="40"/>
              <w:ind w:left="-10"/>
              <w:rPr>
                <w:rFonts w:asciiTheme="minorHAnsi" w:hAnsiTheme="minorHAnsi"/>
              </w:rPr>
            </w:pPr>
            <w:r w:rsidRPr="00B50F6D">
              <w:rPr>
                <w:rFonts w:asciiTheme="minorHAnsi" w:hAnsiTheme="minorHAnsi"/>
              </w:rPr>
              <w:t>Tél.:</w:t>
            </w:r>
          </w:p>
        </w:tc>
        <w:tc>
          <w:tcPr>
            <w:tcW w:w="3892" w:type="dxa"/>
            <w:gridSpan w:val="2"/>
          </w:tcPr>
          <w:p w14:paraId="7A97668F" w14:textId="3C4FCEF4" w:rsidR="00931C19" w:rsidRPr="00B50F6D" w:rsidRDefault="00931C19" w:rsidP="00931C19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B50F6D">
              <w:t>+41 22 730 6828</w:t>
            </w:r>
          </w:p>
        </w:tc>
        <w:tc>
          <w:tcPr>
            <w:tcW w:w="4896" w:type="dxa"/>
            <w:gridSpan w:val="2"/>
            <w:vMerge/>
          </w:tcPr>
          <w:p w14:paraId="1D467C9B" w14:textId="77777777" w:rsidR="00931C19" w:rsidRPr="00B50F6D" w:rsidRDefault="00931C19" w:rsidP="00931C19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931C19" w:rsidRPr="00B50F6D" w14:paraId="3A1380BE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5751D9CB" w14:textId="77777777" w:rsidR="00931C19" w:rsidRPr="00B50F6D" w:rsidRDefault="00931C19" w:rsidP="00184866">
            <w:pPr>
              <w:tabs>
                <w:tab w:val="left" w:pos="4111"/>
              </w:tabs>
              <w:spacing w:before="40" w:after="40"/>
              <w:ind w:left="-10"/>
              <w:rPr>
                <w:rFonts w:asciiTheme="minorHAnsi" w:hAnsiTheme="minorHAnsi"/>
              </w:rPr>
            </w:pPr>
            <w:r w:rsidRPr="00B50F6D">
              <w:rPr>
                <w:rFonts w:asciiTheme="minorHAnsi" w:hAnsiTheme="minorHAnsi"/>
              </w:rPr>
              <w:t>Télécopie:</w:t>
            </w:r>
          </w:p>
        </w:tc>
        <w:tc>
          <w:tcPr>
            <w:tcW w:w="3892" w:type="dxa"/>
            <w:gridSpan w:val="2"/>
          </w:tcPr>
          <w:p w14:paraId="7A1D1EA1" w14:textId="497C4122" w:rsidR="00931C19" w:rsidRPr="00B50F6D" w:rsidRDefault="00931C19" w:rsidP="00931C19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B50F6D"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4A2CF72E" w14:textId="77777777" w:rsidR="00931C19" w:rsidRPr="00B50F6D" w:rsidRDefault="00931C19" w:rsidP="00931C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B50F6D" w14:paraId="0C93093D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193EDB7B" w14:textId="77777777" w:rsidR="00F71ACC" w:rsidRPr="00B50F6D" w:rsidRDefault="00295B1F" w:rsidP="00184866">
            <w:pPr>
              <w:tabs>
                <w:tab w:val="left" w:pos="4111"/>
              </w:tabs>
              <w:spacing w:before="40" w:after="40"/>
              <w:ind w:left="-10"/>
              <w:rPr>
                <w:rFonts w:asciiTheme="minorHAnsi" w:hAnsiTheme="minorHAnsi"/>
              </w:rPr>
            </w:pPr>
            <w:r w:rsidRPr="00B50F6D">
              <w:rPr>
                <w:rFonts w:asciiTheme="minorHAnsi" w:hAnsiTheme="minorHAnsi"/>
              </w:rPr>
              <w:t>Courriel</w:t>
            </w:r>
            <w:r w:rsidR="00F71ACC" w:rsidRPr="00B50F6D">
              <w:rPr>
                <w:rFonts w:asciiTheme="minorHAnsi" w:hAnsiTheme="minorHAnsi"/>
              </w:rPr>
              <w:t>:</w:t>
            </w:r>
          </w:p>
        </w:tc>
        <w:tc>
          <w:tcPr>
            <w:tcW w:w="3892" w:type="dxa"/>
            <w:gridSpan w:val="2"/>
          </w:tcPr>
          <w:p w14:paraId="1B76CB16" w14:textId="19655570" w:rsidR="00F71ACC" w:rsidRPr="00B50F6D" w:rsidRDefault="00931C19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Style w:val="Hyperlink"/>
              </w:rPr>
            </w:pPr>
            <w:hyperlink r:id="rId9" w:history="1">
              <w:r w:rsidRPr="00B50F6D">
                <w:rPr>
                  <w:rStyle w:val="Hyperlink"/>
                </w:rPr>
                <w:t>tsbsg12@itu.int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3759D6D2" w14:textId="77777777" w:rsidR="00F71ACC" w:rsidRPr="00B50F6D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B50F6D" w14:paraId="5AB73A90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7FD61F8E" w14:textId="77777777" w:rsidR="00F71ACC" w:rsidRPr="00B50F6D" w:rsidRDefault="00F71ACC" w:rsidP="00184866">
            <w:pPr>
              <w:tabs>
                <w:tab w:val="left" w:pos="4111"/>
              </w:tabs>
              <w:spacing w:before="40" w:after="40"/>
              <w:ind w:left="-10"/>
              <w:rPr>
                <w:rFonts w:asciiTheme="minorHAnsi" w:hAnsiTheme="minorHAnsi"/>
              </w:rPr>
            </w:pPr>
            <w:r w:rsidRPr="00B50F6D">
              <w:rPr>
                <w:rFonts w:asciiTheme="minorHAnsi" w:hAnsiTheme="minorHAnsi"/>
              </w:rPr>
              <w:t>Web:</w:t>
            </w:r>
          </w:p>
        </w:tc>
        <w:tc>
          <w:tcPr>
            <w:tcW w:w="3892" w:type="dxa"/>
            <w:gridSpan w:val="2"/>
          </w:tcPr>
          <w:p w14:paraId="548585D8" w14:textId="09E7FB47" w:rsidR="00F71ACC" w:rsidRPr="00B50F6D" w:rsidRDefault="00931C19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Style w:val="Hyperlink"/>
              </w:rPr>
            </w:pPr>
            <w:hyperlink r:id="rId10" w:history="1">
              <w:r w:rsidRPr="00B50F6D">
                <w:rPr>
                  <w:rStyle w:val="Hyperlink"/>
                </w:rPr>
                <w:t>https://itu.int/go/tsg12</w:t>
              </w:r>
            </w:hyperlink>
          </w:p>
        </w:tc>
        <w:tc>
          <w:tcPr>
            <w:tcW w:w="4896" w:type="dxa"/>
            <w:gridSpan w:val="2"/>
            <w:vMerge/>
          </w:tcPr>
          <w:p w14:paraId="216C81AB" w14:textId="77777777" w:rsidR="00F71ACC" w:rsidRPr="00B50F6D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B50F6D" w14:paraId="2A79618F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424E7E0E" w14:textId="77777777" w:rsidR="00AC5975" w:rsidRPr="00B50F6D" w:rsidRDefault="00AC5975" w:rsidP="00184866">
            <w:pPr>
              <w:tabs>
                <w:tab w:val="left" w:pos="4111"/>
              </w:tabs>
              <w:spacing w:after="40"/>
              <w:ind w:left="-10"/>
              <w:rPr>
                <w:rFonts w:asciiTheme="minorHAnsi" w:hAnsiTheme="minorHAnsi"/>
                <w:sz w:val="20"/>
              </w:rPr>
            </w:pPr>
            <w:proofErr w:type="gramStart"/>
            <w:r w:rsidRPr="00184866">
              <w:rPr>
                <w:rFonts w:asciiTheme="minorHAnsi" w:hAnsiTheme="minorHAnsi"/>
                <w:b/>
                <w:bCs/>
              </w:rPr>
              <w:t>Objet</w:t>
            </w:r>
            <w:r w:rsidRPr="00B50F6D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8788" w:type="dxa"/>
            <w:gridSpan w:val="4"/>
          </w:tcPr>
          <w:p w14:paraId="5846AD76" w14:textId="5F8F6C70" w:rsidR="00AC5975" w:rsidRPr="00B50F6D" w:rsidRDefault="00931C19" w:rsidP="00344821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</w:rPr>
            </w:pPr>
            <w:r w:rsidRPr="00B50F6D">
              <w:rPr>
                <w:rFonts w:asciiTheme="minorHAnsi" w:hAnsiTheme="minorHAnsi"/>
                <w:b/>
                <w:bCs/>
              </w:rPr>
              <w:t>Réunion virtuelle du Groupe de travail 1/12, 25 mars 2025</w:t>
            </w:r>
          </w:p>
        </w:tc>
      </w:tr>
    </w:tbl>
    <w:p w14:paraId="0DA06EB0" w14:textId="77777777" w:rsidR="00AC5975" w:rsidRPr="00B50F6D" w:rsidRDefault="00AC5975" w:rsidP="00744F64">
      <w:r w:rsidRPr="00B50F6D">
        <w:t>Madame, Monsieur,</w:t>
      </w:r>
    </w:p>
    <w:p w14:paraId="3596A618" w14:textId="1E31DD53" w:rsidR="00931C19" w:rsidRPr="00B50F6D" w:rsidRDefault="00931C19" w:rsidP="00931C19">
      <w:bookmarkStart w:id="0" w:name="suitetext"/>
      <w:bookmarkEnd w:id="0"/>
      <w:r w:rsidRPr="00931C19">
        <w:t xml:space="preserve">J'ai l'honneur de vous inviter à participer à la réunion du </w:t>
      </w:r>
      <w:r w:rsidRPr="00931C19">
        <w:rPr>
          <w:b/>
          <w:bCs/>
        </w:rPr>
        <w:t>Groupe de travail 1 (Évaluation subjective des terminaux et des dispositifs multimédias) de la Commission d'études 12 (Qualité de fonctionnement, qualité de service et qualité d'expérience)</w:t>
      </w:r>
      <w:r w:rsidRPr="00931C19">
        <w:t>, qui doit se dérouler de manière entièrement virtuelle le jeudi</w:t>
      </w:r>
      <w:r w:rsidR="008911FE" w:rsidRPr="00B50F6D">
        <w:t> </w:t>
      </w:r>
      <w:r w:rsidRPr="00931C19">
        <w:t>25</w:t>
      </w:r>
      <w:r w:rsidR="008911FE" w:rsidRPr="00B50F6D">
        <w:t> </w:t>
      </w:r>
      <w:r w:rsidRPr="00931C19">
        <w:t xml:space="preserve">mars 2025, de </w:t>
      </w:r>
      <w:r w:rsidRPr="00931C19">
        <w:rPr>
          <w:b/>
          <w:bCs/>
        </w:rPr>
        <w:t>14 heures à 15</w:t>
      </w:r>
      <w:r w:rsidR="008911FE" w:rsidRPr="00B50F6D">
        <w:rPr>
          <w:b/>
          <w:bCs/>
        </w:rPr>
        <w:t xml:space="preserve"> </w:t>
      </w:r>
      <w:r w:rsidRPr="00931C19">
        <w:rPr>
          <w:b/>
          <w:bCs/>
        </w:rPr>
        <w:t>h</w:t>
      </w:r>
      <w:r w:rsidR="008911FE" w:rsidRPr="00B50F6D">
        <w:rPr>
          <w:b/>
          <w:bCs/>
        </w:rPr>
        <w:t xml:space="preserve"> </w:t>
      </w:r>
      <w:r w:rsidRPr="00931C19">
        <w:rPr>
          <w:b/>
          <w:bCs/>
        </w:rPr>
        <w:t>30, heure de Genève</w:t>
      </w:r>
      <w:r w:rsidRPr="00931C19">
        <w:t>.</w:t>
      </w:r>
      <w:bookmarkStart w:id="1" w:name="_Hlk188432824"/>
      <w:bookmarkEnd w:id="1"/>
    </w:p>
    <w:p w14:paraId="6F6EA641" w14:textId="07DA200D" w:rsidR="00931C19" w:rsidRPr="00931C19" w:rsidRDefault="00931C19" w:rsidP="00931C19">
      <w:r w:rsidRPr="00931C19">
        <w:t>L</w:t>
      </w:r>
      <w:r w:rsidR="008911FE" w:rsidRPr="00B50F6D">
        <w:t>'</w:t>
      </w:r>
      <w:r w:rsidRPr="00931C19">
        <w:t>objectif de la réunion est d</w:t>
      </w:r>
      <w:r w:rsidR="008911FE" w:rsidRPr="00B50F6D">
        <w:t>'</w:t>
      </w:r>
      <w:r w:rsidRPr="00931C19">
        <w:t>examiner le projet de révision de la Recommandation UIT-T P.501 (Signaux d'essai à utiliser en téléphonie et dans d'autres applications vocales) en vue d</w:t>
      </w:r>
      <w:r w:rsidR="008911FE" w:rsidRPr="00B50F6D">
        <w:t>'</w:t>
      </w:r>
      <w:r w:rsidRPr="00931C19">
        <w:t>un éventuel consentement. Les décisions seront prises par consensus. Les participants n</w:t>
      </w:r>
      <w:r w:rsidR="008911FE" w:rsidRPr="00B50F6D">
        <w:t>'</w:t>
      </w:r>
      <w:r w:rsidRPr="00931C19">
        <w:t>examineront que les contributions relatives à la révision de la Recommandation UIT-T P.501.</w:t>
      </w:r>
    </w:p>
    <w:p w14:paraId="02ED0D05" w14:textId="281049BD" w:rsidR="00931C19" w:rsidRPr="00931C19" w:rsidRDefault="00931C19" w:rsidP="00931C19">
      <w:r w:rsidRPr="00931C19">
        <w:t>La réunion du Groupe de travail 1/12 sera précédée d</w:t>
      </w:r>
      <w:r w:rsidR="008911FE" w:rsidRPr="00B50F6D">
        <w:t>'</w:t>
      </w:r>
      <w:r w:rsidRPr="00931C19">
        <w:t>une réunion entièrement virtuelle du Groupe du Rapporteur pour la Question 6/12 (Méthodes d</w:t>
      </w:r>
      <w:r w:rsidR="008911FE" w:rsidRPr="00B50F6D">
        <w:t>'</w:t>
      </w:r>
      <w:r w:rsidRPr="00931C19">
        <w:t>analyse de la parole et du son utilisant des signaux de mesure complexes) qui aura lieu le même jour, de 10 heures à 11 h 30 (heure de Genève) et qui permettra d</w:t>
      </w:r>
      <w:r w:rsidR="008911FE" w:rsidRPr="00B50F6D">
        <w:t>'</w:t>
      </w:r>
      <w:r w:rsidRPr="00931C19">
        <w:t>examiner et de finaliser le projet de texte qui sera examiné par le GT 1/12.</w:t>
      </w:r>
    </w:p>
    <w:p w14:paraId="1F9B37BB" w14:textId="1EF89D60" w:rsidR="00251CB1" w:rsidRPr="00B50F6D" w:rsidRDefault="00931C19" w:rsidP="00931C19">
      <w:r w:rsidRPr="00B50F6D">
        <w:t>La participation à distance sera assurée grâce à l'</w:t>
      </w:r>
      <w:hyperlink r:id="rId11" w:history="1">
        <w:r w:rsidRPr="00B50F6D">
          <w:rPr>
            <w:rStyle w:val="Hyperlink"/>
          </w:rPr>
          <w:t>outil de participation à distance MyMeetings</w:t>
        </w:r>
      </w:hyperlink>
      <w:r w:rsidRPr="00B50F6D">
        <w:t xml:space="preserve">. Les documents et autres renseignements connexes peuvent être consultés sur la page d'accueil de la </w:t>
      </w:r>
      <w:hyperlink r:id="rId12" w:history="1">
        <w:r w:rsidRPr="00B50F6D">
          <w:rPr>
            <w:rStyle w:val="Hyperlink"/>
          </w:rPr>
          <w:t>commission d'études</w:t>
        </w:r>
      </w:hyperlink>
      <w:r w:rsidRPr="00B50F6D">
        <w:t>. La réunion se déroulera en anglais uniquement, et aucune bourse ne sera accordée.</w:t>
      </w:r>
    </w:p>
    <w:p w14:paraId="20B5CFD6" w14:textId="77777777" w:rsidR="00815A6F" w:rsidRPr="00B50F6D" w:rsidRDefault="00815A6F" w:rsidP="00815A6F">
      <w:pPr>
        <w:pStyle w:val="headingb"/>
        <w:spacing w:after="120"/>
        <w:rPr>
          <w:rFonts w:asciiTheme="minorHAnsi" w:hAnsiTheme="minorHAnsi"/>
        </w:rPr>
      </w:pPr>
      <w:r w:rsidRPr="00B50F6D">
        <w:rPr>
          <w:rFonts w:asciiTheme="minorHAnsi" w:hAnsiTheme="minorHAnsi"/>
        </w:rPr>
        <w:t>Principales échéances: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3"/>
      </w:tblGrid>
      <w:tr w:rsidR="00931C19" w:rsidRPr="00B50F6D" w14:paraId="445173F0" w14:textId="77777777" w:rsidTr="00487306">
        <w:tc>
          <w:tcPr>
            <w:tcW w:w="1696" w:type="dxa"/>
            <w:shd w:val="clear" w:color="auto" w:fill="auto"/>
            <w:vAlign w:val="center"/>
          </w:tcPr>
          <w:p w14:paraId="79F3027B" w14:textId="5B4789A7" w:rsidR="00931C19" w:rsidRPr="00B50F6D" w:rsidRDefault="00931C19" w:rsidP="00931C19">
            <w:pPr>
              <w:pStyle w:val="TableText"/>
              <w:rPr>
                <w:rFonts w:asciiTheme="minorHAnsi" w:hAnsiTheme="minorHAnsi"/>
              </w:rPr>
            </w:pPr>
            <w:r w:rsidRPr="00B50F6D">
              <w:t>25 février 2025</w:t>
            </w:r>
          </w:p>
        </w:tc>
        <w:tc>
          <w:tcPr>
            <w:tcW w:w="7933" w:type="dxa"/>
            <w:shd w:val="clear" w:color="auto" w:fill="auto"/>
          </w:tcPr>
          <w:p w14:paraId="7AB31C4B" w14:textId="315C03E0" w:rsidR="00931C19" w:rsidRPr="00B50F6D" w:rsidRDefault="00931C19" w:rsidP="00931C19">
            <w:pPr>
              <w:pStyle w:val="TableText"/>
              <w:tabs>
                <w:tab w:val="clear" w:pos="284"/>
              </w:tabs>
              <w:ind w:left="458" w:hanging="458"/>
              <w:rPr>
                <w:rFonts w:asciiTheme="minorHAnsi" w:hAnsiTheme="minorHAnsi"/>
              </w:rPr>
            </w:pPr>
            <w:r w:rsidRPr="00B50F6D">
              <w:t>–</w:t>
            </w:r>
            <w:r w:rsidRPr="00B50F6D">
              <w:tab/>
              <w:t xml:space="preserve">Inscription (au moyen du formulaire d'inscription en ligne disponible sur la page d'accueil de la </w:t>
            </w:r>
            <w:r w:rsidR="00E551D9" w:rsidRPr="00B50F6D">
              <w:t>c</w:t>
            </w:r>
            <w:r w:rsidRPr="00B50F6D">
              <w:t xml:space="preserve">ommission d'études, à l'adresse: </w:t>
            </w:r>
            <w:hyperlink r:id="rId13" w:history="1">
              <w:r w:rsidR="00E551D9" w:rsidRPr="00B50F6D">
                <w:rPr>
                  <w:rStyle w:val="Hyperlink"/>
                  <w:rFonts w:asciiTheme="minorHAnsi" w:hAnsiTheme="minorHAnsi" w:cstheme="minorHAnsi"/>
                  <w:szCs w:val="22"/>
                </w:rPr>
                <w:t>https://itu.int/go/tsg12</w:t>
              </w:r>
            </w:hyperlink>
            <w:r w:rsidRPr="00B50F6D">
              <w:t>.</w:t>
            </w:r>
          </w:p>
        </w:tc>
      </w:tr>
      <w:tr w:rsidR="00931C19" w:rsidRPr="00B50F6D" w14:paraId="7B5AC272" w14:textId="77777777" w:rsidTr="00487306">
        <w:tc>
          <w:tcPr>
            <w:tcW w:w="1696" w:type="dxa"/>
            <w:shd w:val="clear" w:color="auto" w:fill="auto"/>
            <w:vAlign w:val="center"/>
          </w:tcPr>
          <w:p w14:paraId="03D9A06C" w14:textId="4BA5A48D" w:rsidR="00931C19" w:rsidRPr="00B50F6D" w:rsidRDefault="00931C19" w:rsidP="00931C19">
            <w:pPr>
              <w:pStyle w:val="TableText"/>
              <w:rPr>
                <w:rFonts w:asciiTheme="minorHAnsi" w:hAnsiTheme="minorHAnsi"/>
              </w:rPr>
            </w:pPr>
            <w:r w:rsidRPr="00B50F6D">
              <w:t>12 mars 2025</w:t>
            </w:r>
          </w:p>
        </w:tc>
        <w:tc>
          <w:tcPr>
            <w:tcW w:w="7933" w:type="dxa"/>
            <w:shd w:val="clear" w:color="auto" w:fill="auto"/>
          </w:tcPr>
          <w:p w14:paraId="4FF16920" w14:textId="10AC14DF" w:rsidR="00931C19" w:rsidRPr="00B50F6D" w:rsidRDefault="00931C19" w:rsidP="00931C19">
            <w:pPr>
              <w:pStyle w:val="TableText"/>
              <w:tabs>
                <w:tab w:val="clear" w:pos="284"/>
              </w:tabs>
              <w:ind w:left="458" w:hanging="458"/>
              <w:rPr>
                <w:rFonts w:asciiTheme="minorHAnsi" w:hAnsiTheme="minorHAnsi"/>
              </w:rPr>
            </w:pPr>
            <w:r w:rsidRPr="00B50F6D">
              <w:t>–</w:t>
            </w:r>
            <w:r w:rsidRPr="00B50F6D">
              <w:tab/>
            </w:r>
            <w:hyperlink r:id="rId14" w:history="1">
              <w:r w:rsidRPr="00B50F6D">
                <w:rPr>
                  <w:rStyle w:val="Hyperlink"/>
                </w:rPr>
                <w:t>Soumission des contributions des Membres de l'UIT-T (au moyen du système direct de publication des documents en ligne)</w:t>
              </w:r>
            </w:hyperlink>
            <w:r w:rsidR="00677ABA" w:rsidRPr="00B50F6D">
              <w:t>.</w:t>
            </w:r>
          </w:p>
        </w:tc>
      </w:tr>
    </w:tbl>
    <w:p w14:paraId="1DB91FFB" w14:textId="5713B0EE" w:rsidR="00931C19" w:rsidRPr="00931C19" w:rsidRDefault="00931C19" w:rsidP="00931C19">
      <w:r w:rsidRPr="00931C19">
        <w:t>Des informations pratiques concernant la réunion sont données dans l'</w:t>
      </w:r>
      <w:r w:rsidRPr="00931C19">
        <w:rPr>
          <w:b/>
          <w:bCs/>
        </w:rPr>
        <w:t>Annexe A.</w:t>
      </w:r>
      <w:r w:rsidRPr="00931C19">
        <w:t xml:space="preserve"> Un projet d'</w:t>
      </w:r>
      <w:r w:rsidRPr="00931C19">
        <w:rPr>
          <w:b/>
          <w:bCs/>
        </w:rPr>
        <w:t>ordre du jour</w:t>
      </w:r>
      <w:r w:rsidRPr="00931C19">
        <w:t xml:space="preserve"> de la réunion, établi par le Président du GT </w:t>
      </w:r>
      <w:r w:rsidR="00E551D9" w:rsidRPr="00B50F6D">
        <w:t>1</w:t>
      </w:r>
      <w:r w:rsidRPr="00931C19">
        <w:t xml:space="preserve">/12, </w:t>
      </w:r>
      <w:r w:rsidR="00E551D9" w:rsidRPr="00B50F6D">
        <w:t xml:space="preserve">M. </w:t>
      </w:r>
      <w:r w:rsidRPr="00931C19">
        <w:t>Lars Birger Nielsen (Danemark), figure dans l'</w:t>
      </w:r>
      <w:r w:rsidRPr="00931C19">
        <w:rPr>
          <w:b/>
          <w:bCs/>
        </w:rPr>
        <w:t>Annexe B</w:t>
      </w:r>
      <w:r w:rsidRPr="00931C19">
        <w:t>.</w:t>
      </w:r>
    </w:p>
    <w:p w14:paraId="1E1A551F" w14:textId="3B77E135" w:rsidR="00815A6F" w:rsidRPr="00B50F6D" w:rsidRDefault="00931C19" w:rsidP="00931C19">
      <w:pPr>
        <w:rPr>
          <w:rFonts w:asciiTheme="minorHAnsi" w:hAnsiTheme="minorHAnsi"/>
        </w:rPr>
      </w:pPr>
      <w:r w:rsidRPr="00B50F6D">
        <w:t>Je vous souhaite une réunion productive et agréable.</w:t>
      </w:r>
    </w:p>
    <w:p w14:paraId="7340390F" w14:textId="4F4BDE25" w:rsidR="00815A6F" w:rsidRPr="00B50F6D" w:rsidRDefault="00815A6F" w:rsidP="00E551D9">
      <w:pPr>
        <w:spacing w:after="120"/>
      </w:pPr>
      <w:r w:rsidRPr="00B50F6D">
        <w:t>Veuillez agréer, Madame, Monsieur, l'assurance de ma considération distinguée.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615"/>
        <w:gridCol w:w="3109"/>
      </w:tblGrid>
      <w:tr w:rsidR="00815A6F" w:rsidRPr="00B50F6D" w14:paraId="18A51258" w14:textId="77777777" w:rsidTr="00184866">
        <w:trPr>
          <w:cantSplit/>
          <w:trHeight w:val="1718"/>
        </w:trPr>
        <w:tc>
          <w:tcPr>
            <w:tcW w:w="6615" w:type="dxa"/>
            <w:vMerge w:val="restart"/>
            <w:tcBorders>
              <w:right w:val="single" w:sz="4" w:space="0" w:color="auto"/>
            </w:tcBorders>
          </w:tcPr>
          <w:p w14:paraId="01D9FA80" w14:textId="2C96237C" w:rsidR="00815A6F" w:rsidRPr="00B50F6D" w:rsidRDefault="00547AC4" w:rsidP="00184866">
            <w:pPr>
              <w:spacing w:before="720"/>
              <w:ind w:left="-115"/>
              <w:rPr>
                <w:rFonts w:cstheme="minorHAnsi"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3CDAB50B" wp14:editId="2083B172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34925</wp:posOffset>
                  </wp:positionV>
                  <wp:extent cx="705461" cy="336550"/>
                  <wp:effectExtent l="0" t="0" r="0" b="6350"/>
                  <wp:wrapNone/>
                  <wp:docPr id="1906319664" name="Picture 1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319664" name="Picture 1" descr="A black text on a white background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61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5B1F" w:rsidRPr="00B50F6D">
              <w:rPr>
                <w:rFonts w:cstheme="minorHAnsi"/>
                <w:szCs w:val="22"/>
              </w:rPr>
              <w:t>Seizo Onoe</w:t>
            </w:r>
            <w:r w:rsidR="00815A6F" w:rsidRPr="00B50F6D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="00815A6F" w:rsidRPr="00B50F6D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6BB254" w14:textId="1DAF3050" w:rsidR="00815A6F" w:rsidRPr="00B50F6D" w:rsidRDefault="00931C19" w:rsidP="002C58A4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B50F6D">
              <w:rPr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1F40034" wp14:editId="4DA73D63">
                  <wp:extent cx="1086416" cy="1086416"/>
                  <wp:effectExtent l="0" t="0" r="0" b="0"/>
                  <wp:docPr id="2" name="Picture 2" descr="This QR code redirects to the latest meeeting information at:&#10;http://handle.itu.int/11.1002/groups/sg1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:\TSBDOC\2017-2020\Working_methods\Handle_IDs\Handle-IDs_per_group\SG12\Unitag_QRCode_14870892966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981" cy="110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0F6D">
              <w:t>CE 12 de l'UIT-T</w:t>
            </w:r>
          </w:p>
        </w:tc>
      </w:tr>
      <w:tr w:rsidR="00815A6F" w:rsidRPr="00B50F6D" w14:paraId="288A4E1E" w14:textId="77777777" w:rsidTr="00184866">
        <w:trPr>
          <w:cantSplit/>
          <w:trHeight w:val="60"/>
        </w:trPr>
        <w:tc>
          <w:tcPr>
            <w:tcW w:w="6615" w:type="dxa"/>
            <w:vMerge/>
            <w:tcBorders>
              <w:right w:val="single" w:sz="4" w:space="0" w:color="auto"/>
            </w:tcBorders>
          </w:tcPr>
          <w:p w14:paraId="0FBD6B93" w14:textId="77777777" w:rsidR="00815A6F" w:rsidRPr="00B50F6D" w:rsidRDefault="00815A6F" w:rsidP="002C58A4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A351" w14:textId="5D0C2251" w:rsidR="00815A6F" w:rsidRPr="001D63BC" w:rsidRDefault="00815A6F" w:rsidP="002C58A4">
            <w:pPr>
              <w:spacing w:before="0"/>
              <w:jc w:val="center"/>
              <w:rPr>
                <w:rFonts w:asciiTheme="minorHAnsi" w:eastAsia="SimSun" w:hAnsiTheme="minorHAnsi" w:cs="Arial"/>
                <w:noProof/>
                <w:sz w:val="2"/>
                <w:szCs w:val="2"/>
                <w:lang w:eastAsia="zh-CN"/>
              </w:rPr>
            </w:pPr>
          </w:p>
        </w:tc>
      </w:tr>
    </w:tbl>
    <w:p w14:paraId="5CE399C2" w14:textId="1C732007" w:rsidR="00251CB1" w:rsidRPr="00B50F6D" w:rsidRDefault="00251CB1" w:rsidP="00184866">
      <w:pPr>
        <w:rPr>
          <w:rFonts w:asciiTheme="minorHAnsi" w:hAnsiTheme="minorHAnsi"/>
        </w:rPr>
      </w:pPr>
      <w:proofErr w:type="gramStart"/>
      <w:r w:rsidRPr="00B50F6D">
        <w:rPr>
          <w:rFonts w:asciiTheme="minorHAnsi" w:hAnsiTheme="minorHAnsi"/>
          <w:b/>
          <w:bCs/>
        </w:rPr>
        <w:t>Annexes</w:t>
      </w:r>
      <w:r w:rsidRPr="00B50F6D">
        <w:rPr>
          <w:rFonts w:asciiTheme="minorHAnsi" w:hAnsiTheme="minorHAnsi"/>
          <w:bCs/>
        </w:rPr>
        <w:t>:</w:t>
      </w:r>
      <w:proofErr w:type="gramEnd"/>
      <w:r w:rsidR="00184866">
        <w:rPr>
          <w:rFonts w:asciiTheme="minorHAnsi" w:hAnsiTheme="minorHAnsi"/>
          <w:bCs/>
        </w:rPr>
        <w:tab/>
      </w:r>
      <w:r w:rsidR="00931C19" w:rsidRPr="00B50F6D">
        <w:rPr>
          <w:rFonts w:asciiTheme="minorHAnsi" w:hAnsiTheme="minorHAnsi"/>
          <w:bCs/>
        </w:rPr>
        <w:t>2</w:t>
      </w:r>
    </w:p>
    <w:p w14:paraId="11796941" w14:textId="42868D20" w:rsidR="00931C19" w:rsidRPr="00B50F6D" w:rsidRDefault="00931C19" w:rsidP="00931C19">
      <w:pPr>
        <w:pStyle w:val="Annextitle0"/>
        <w:rPr>
          <w:lang w:val="fr-FR"/>
        </w:rPr>
      </w:pPr>
      <w:r w:rsidRPr="00B50F6D">
        <w:rPr>
          <w:bCs/>
          <w:lang w:val="fr-FR"/>
        </w:rPr>
        <w:lastRenderedPageBreak/>
        <w:t>ANNEXE A</w:t>
      </w:r>
      <w:r w:rsidRPr="00B50F6D">
        <w:rPr>
          <w:bCs/>
          <w:lang w:val="fr-FR"/>
        </w:rPr>
        <w:br/>
      </w:r>
      <w:r w:rsidRPr="00B50F6D">
        <w:rPr>
          <w:bCs/>
          <w:lang w:val="fr-FR"/>
        </w:rPr>
        <w:br/>
        <w:t>Informations pratiques concernant la réunion</w:t>
      </w:r>
    </w:p>
    <w:p w14:paraId="79C7AEF6" w14:textId="77777777" w:rsidR="00931C19" w:rsidRPr="00B50F6D" w:rsidRDefault="00931C19" w:rsidP="00931C19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2"/>
        </w:rPr>
      </w:pPr>
      <w:r w:rsidRPr="00B50F6D">
        <w:rPr>
          <w:b/>
          <w:bCs/>
        </w:rPr>
        <w:t>MÉTHODES DE TRAVAIL ET INSTALLATIONS</w:t>
      </w:r>
    </w:p>
    <w:p w14:paraId="7C901716" w14:textId="2E6FF763" w:rsidR="00931C19" w:rsidRPr="00B50F6D" w:rsidRDefault="00931C19" w:rsidP="00931C19">
      <w:pPr>
        <w:spacing w:after="120"/>
        <w:rPr>
          <w:rFonts w:eastAsia="SimSun"/>
          <w:b/>
          <w:bCs/>
          <w:szCs w:val="22"/>
        </w:rPr>
      </w:pPr>
      <w:r w:rsidRPr="00B50F6D">
        <w:rPr>
          <w:b/>
          <w:bCs/>
        </w:rPr>
        <w:t>SOUMISSION DES DOCUMENTS ET ACCÈS</w:t>
      </w:r>
      <w:r w:rsidRPr="00B50F6D">
        <w:t xml:space="preserve">: Les contributions des Membres doivent être soumises au moyen du </w:t>
      </w:r>
      <w:hyperlink r:id="rId17" w:history="1">
        <w:r w:rsidRPr="00B50F6D">
          <w:rPr>
            <w:rStyle w:val="Hyperlink"/>
          </w:rPr>
          <w:t>système direct de publication des documents en ligne</w:t>
        </w:r>
      </w:hyperlink>
      <w:r w:rsidRPr="00B50F6D">
        <w:t xml:space="preserve">; les projets de document temporaire (TD) doivent être soumis par courrier électronique au secrétariat de la commission d'études en utilisant le </w:t>
      </w:r>
      <w:hyperlink r:id="rId18" w:history="1">
        <w:r w:rsidRPr="00B50F6D">
          <w:rPr>
            <w:rStyle w:val="Hyperlink"/>
          </w:rPr>
          <w:t>gabarit approprié</w:t>
        </w:r>
      </w:hyperlink>
      <w:r w:rsidRPr="00B50F6D">
        <w:t xml:space="preserve">. Les documents de réunion sont accessibles depuis la page d'accueil de la commission d'études, et l'accès est réservé aux Membres de l'UIT-T disposant d'un </w:t>
      </w:r>
      <w:hyperlink r:id="rId19" w:history="1">
        <w:r w:rsidRPr="00B50F6D">
          <w:rPr>
            <w:rStyle w:val="Hyperlink"/>
          </w:rPr>
          <w:t>compte utilisateur UIT</w:t>
        </w:r>
      </w:hyperlink>
      <w:r w:rsidRPr="00B50F6D">
        <w:t xml:space="preserve"> avec accès TIES.</w:t>
      </w:r>
    </w:p>
    <w:p w14:paraId="3ED2B3C8" w14:textId="77777777" w:rsidR="00931C19" w:rsidRPr="00B50F6D" w:rsidRDefault="00931C19" w:rsidP="00931C19">
      <w:pPr>
        <w:rPr>
          <w:rFonts w:cstheme="majorBidi"/>
          <w:szCs w:val="22"/>
        </w:rPr>
      </w:pPr>
      <w:r w:rsidRPr="00B50F6D">
        <w:rPr>
          <w:b/>
          <w:bCs/>
        </w:rPr>
        <w:t>LANGUE DE TRAVAIL</w:t>
      </w:r>
      <w:r w:rsidRPr="00B50F6D">
        <w:t>: La réunion se déroulera intégralement et uniquement en anglais.</w:t>
      </w:r>
    </w:p>
    <w:p w14:paraId="3447E52F" w14:textId="5DB5AD2D" w:rsidR="00931C19" w:rsidRPr="00B50F6D" w:rsidRDefault="00931C19" w:rsidP="00931C19">
      <w:pPr>
        <w:snapToGrid w:val="0"/>
        <w:spacing w:after="120"/>
        <w:rPr>
          <w:szCs w:val="22"/>
        </w:rPr>
      </w:pPr>
      <w:r w:rsidRPr="00B50F6D">
        <w:rPr>
          <w:b/>
          <w:bCs/>
        </w:rPr>
        <w:t>PARTICIPATION INTERACTIVE À DISTANCE</w:t>
      </w:r>
      <w:r w:rsidRPr="00B50F6D">
        <w:t xml:space="preserve">: L'outil </w:t>
      </w:r>
      <w:hyperlink r:id="rId20">
        <w:r w:rsidR="00D23B3D" w:rsidRPr="00B50F6D">
          <w:rPr>
            <w:rStyle w:val="Hyperlink"/>
            <w:szCs w:val="22"/>
          </w:rPr>
          <w:t>MyMeetings</w:t>
        </w:r>
      </w:hyperlink>
      <w:r w:rsidRPr="00B50F6D">
        <w:t xml:space="preserve"> sera utilisé pour assurer la participation à distance à toutes les séances, y compris les séances où les décisions sont prises, comme les séances plénières des groupes de travail et de la commission d'études. Les délégués doivent s'inscrire pour participer à la réunion, et s'identifier et indiquer l'entité qu'ils représentent au moment de prendre la parole. Les services de participation à distance sont assurés au mieux. Les participants devraient prendre note du fait que la réunion ne sera pas retardée ou interrompue parce qu'un participant à distance ne parvient pas à se connecter, à écouter les autres participants ou à se faire entendre, selon l'appréciation du Président. Si les propos d'un participant à distance sont difficilement audibles en raison de la qualité du son jugée insuffisante, le Président pourra interrompre ce participant et renoncer à lui donner la parole tant qu'il n'aura pas été indiqué que le problème a été résolu. L'outil de discussion à disposition fait partie intégrante de la réunion; l'utilisation de l'outil de discussion est encouragée pour faciliter la gestion efficace du temps au cours des séances, si le Président le juge bon.</w:t>
      </w:r>
    </w:p>
    <w:p w14:paraId="45301AA2" w14:textId="77777777" w:rsidR="00931C19" w:rsidRPr="00B50F6D" w:rsidRDefault="00931C19" w:rsidP="00931C19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  <w:szCs w:val="22"/>
        </w:rPr>
      </w:pPr>
      <w:r w:rsidRPr="00B50F6D">
        <w:rPr>
          <w:b/>
          <w:bCs/>
        </w:rPr>
        <w:t>INSCRIPTION, NOUVEAUX DÉLÉGUÉS, BOURSES ET DEMANDES DE VISAS</w:t>
      </w:r>
    </w:p>
    <w:p w14:paraId="617A9B88" w14:textId="73E590E9" w:rsidR="00931C19" w:rsidRPr="00B50F6D" w:rsidRDefault="00931C19" w:rsidP="00931C19">
      <w:pPr>
        <w:rPr>
          <w:szCs w:val="22"/>
        </w:rPr>
      </w:pPr>
      <w:r w:rsidRPr="00B50F6D">
        <w:rPr>
          <w:b/>
          <w:bCs/>
        </w:rPr>
        <w:t>INSCRIPTION</w:t>
      </w:r>
      <w:r w:rsidRPr="00B50F6D">
        <w:t xml:space="preserve">: L'inscription préalable est obligatoire et doit se faire en ligne depuis la page d'accueil de la commission d'études </w:t>
      </w:r>
      <w:r w:rsidRPr="00B50F6D">
        <w:rPr>
          <w:b/>
          <w:bCs/>
        </w:rPr>
        <w:t>au moins un mois avant le début de la réunion</w:t>
      </w:r>
      <w:r w:rsidRPr="00B50F6D">
        <w:t xml:space="preserve">. Comme indiqué dans la </w:t>
      </w:r>
      <w:hyperlink r:id="rId21" w:history="1">
        <w:r w:rsidRPr="00B50F6D">
          <w:rPr>
            <w:rStyle w:val="Hyperlink"/>
          </w:rPr>
          <w:t>Circulaire</w:t>
        </w:r>
        <w:r w:rsidR="00D23B3D" w:rsidRPr="00B50F6D">
          <w:rPr>
            <w:rStyle w:val="Hyperlink"/>
          </w:rPr>
          <w:t> </w:t>
        </w:r>
        <w:r w:rsidRPr="00B50F6D">
          <w:rPr>
            <w:rStyle w:val="Hyperlink"/>
          </w:rPr>
          <w:t>TSB</w:t>
        </w:r>
        <w:r w:rsidR="00D23B3D" w:rsidRPr="00B50F6D">
          <w:rPr>
            <w:rStyle w:val="Hyperlink"/>
          </w:rPr>
          <w:t> </w:t>
        </w:r>
        <w:r w:rsidRPr="00B50F6D">
          <w:rPr>
            <w:rStyle w:val="Hyperlink"/>
          </w:rPr>
          <w:t>68</w:t>
        </w:r>
      </w:hyperlink>
      <w:r w:rsidRPr="00B50F6D">
        <w:t xml:space="preserve">, dans le cadre du système d'inscription de l'UIT-T, le coordonnateur responsable doit approuver les demandes d'inscription. La </w:t>
      </w:r>
      <w:hyperlink r:id="rId22" w:history="1">
        <w:r w:rsidRPr="00B50F6D">
          <w:rPr>
            <w:rStyle w:val="Hyperlink"/>
          </w:rPr>
          <w:t>Circulaire TSB 118</w:t>
        </w:r>
      </w:hyperlink>
      <w:r w:rsidRPr="00B50F6D">
        <w:t xml:space="preserve"> indique comment procéder à l'approbation automatique de ces demandes. Certaines options du formulaire d'inscription ne s'appliquent qu'aux États</w:t>
      </w:r>
      <w:r w:rsidR="00D23B3D" w:rsidRPr="00B50F6D">
        <w:t> </w:t>
      </w:r>
      <w:r w:rsidRPr="00B50F6D">
        <w:t>Membres, notamment en ce qui concerne les fonctions, les demandes de services d'interprétation et les demandes de bourse pour la participation à une réunion électronique. Les membres sont invités à inclure des femmes dans leurs délégations chaque fois que cela est possible.</w:t>
      </w:r>
    </w:p>
    <w:p w14:paraId="37AD92B7" w14:textId="68B1A174" w:rsidR="00931C19" w:rsidRPr="00B50F6D" w:rsidRDefault="00931C19" w:rsidP="00931C19">
      <w:pPr>
        <w:rPr>
          <w:b/>
          <w:bCs/>
          <w:szCs w:val="22"/>
        </w:rPr>
      </w:pPr>
      <w:r w:rsidRPr="00B50F6D">
        <w:t xml:space="preserve">L'inscription est obligatoire et doit se faire au moyen du formulaire d'inscription en ligne disponible sur la </w:t>
      </w:r>
      <w:hyperlink r:id="rId23" w:history="1">
        <w:r w:rsidRPr="00B50F6D">
          <w:rPr>
            <w:rStyle w:val="Hyperlink"/>
          </w:rPr>
          <w:t>page d'accueil de la commission d'études</w:t>
        </w:r>
      </w:hyperlink>
      <w:r w:rsidRPr="00B50F6D">
        <w:t>. Les délégués qui ne se seront pas inscrits ne pourront pas accéder à l'</w:t>
      </w:r>
      <w:hyperlink r:id="rId24" w:history="1">
        <w:r w:rsidRPr="00B50F6D">
          <w:rPr>
            <w:rStyle w:val="Hyperlink"/>
          </w:rPr>
          <w:t>outil de participation à distance MyMeetings</w:t>
        </w:r>
      </w:hyperlink>
      <w:r w:rsidRPr="00B50F6D">
        <w:t>.</w:t>
      </w:r>
    </w:p>
    <w:p w14:paraId="18E235F3" w14:textId="78DC9CB8" w:rsidR="00931C19" w:rsidRPr="00B50F6D" w:rsidRDefault="00931C19" w:rsidP="00931C19">
      <w:pPr>
        <w:rPr>
          <w:b/>
          <w:bCs/>
          <w:szCs w:val="22"/>
        </w:rPr>
      </w:pPr>
      <w:r w:rsidRPr="00B50F6D">
        <w:rPr>
          <w:b/>
          <w:bCs/>
        </w:rPr>
        <w:t>NOUVEAUX DÉLÉGUÉS, BOURSES ET DEMANDE DE VISA</w:t>
      </w:r>
      <w:r w:rsidRPr="00B50F6D">
        <w:t>: Étant donné que les réunions virtuelles n'exigent aucun déplacement, aucune bourse ne sera accordée et les demandes de visa n'ont pas lieu d'être.</w:t>
      </w:r>
    </w:p>
    <w:p w14:paraId="393C58FC" w14:textId="77777777" w:rsidR="00931C19" w:rsidRPr="00B50F6D" w:rsidRDefault="00931C19" w:rsidP="00931C19">
      <w:pPr>
        <w:rPr>
          <w:b/>
          <w:bCs/>
          <w:szCs w:val="22"/>
        </w:rPr>
      </w:pPr>
      <w:r w:rsidRPr="00B50F6D">
        <w:rPr>
          <w:b/>
          <w:bCs/>
          <w:szCs w:val="22"/>
        </w:rPr>
        <w:br w:type="page"/>
      </w:r>
    </w:p>
    <w:p w14:paraId="240095D4" w14:textId="0E2C0F8B" w:rsidR="00931C19" w:rsidRPr="00B50F6D" w:rsidRDefault="00931C19" w:rsidP="00931C19">
      <w:pPr>
        <w:pStyle w:val="Annextitle0"/>
        <w:rPr>
          <w:szCs w:val="28"/>
          <w:lang w:val="fr-FR"/>
        </w:rPr>
      </w:pPr>
      <w:r w:rsidRPr="00B50F6D">
        <w:rPr>
          <w:bCs/>
          <w:lang w:val="fr-FR"/>
        </w:rPr>
        <w:lastRenderedPageBreak/>
        <w:t>A</w:t>
      </w:r>
      <w:r w:rsidR="0075036C" w:rsidRPr="00B50F6D">
        <w:rPr>
          <w:bCs/>
          <w:lang w:val="fr-FR"/>
        </w:rPr>
        <w:t>NNEXE</w:t>
      </w:r>
      <w:r w:rsidRPr="00B50F6D">
        <w:rPr>
          <w:bCs/>
          <w:lang w:val="fr-FR"/>
        </w:rPr>
        <w:t xml:space="preserve"> B</w:t>
      </w:r>
      <w:r w:rsidR="0075036C" w:rsidRPr="00B50F6D">
        <w:rPr>
          <w:bCs/>
          <w:lang w:val="fr-FR"/>
        </w:rPr>
        <w:br/>
      </w:r>
      <w:r w:rsidR="0075036C" w:rsidRPr="00B50F6D">
        <w:rPr>
          <w:bCs/>
          <w:lang w:val="fr-FR"/>
        </w:rPr>
        <w:br/>
      </w:r>
      <w:r w:rsidRPr="00B50F6D">
        <w:rPr>
          <w:bCs/>
          <w:lang w:val="fr-FR"/>
        </w:rPr>
        <w:t>Projet d'ordre du jour</w:t>
      </w:r>
    </w:p>
    <w:p w14:paraId="4580BDC2" w14:textId="106AA4D9" w:rsidR="00931C19" w:rsidRPr="00B50F6D" w:rsidRDefault="0075036C" w:rsidP="0075036C">
      <w:pPr>
        <w:pStyle w:val="enumlev1"/>
        <w:spacing w:before="240"/>
      </w:pPr>
      <w:r w:rsidRPr="00B50F6D">
        <w:t>1)</w:t>
      </w:r>
      <w:r w:rsidRPr="00B50F6D">
        <w:tab/>
      </w:r>
      <w:r w:rsidR="00931C19" w:rsidRPr="00B50F6D">
        <w:t>Ouverture de la réunion</w:t>
      </w:r>
    </w:p>
    <w:p w14:paraId="76FC89D9" w14:textId="376B1451" w:rsidR="00931C19" w:rsidRPr="00B50F6D" w:rsidRDefault="0075036C" w:rsidP="0075036C">
      <w:pPr>
        <w:pStyle w:val="enumlev1"/>
      </w:pPr>
      <w:r w:rsidRPr="00B50F6D">
        <w:t>2)</w:t>
      </w:r>
      <w:r w:rsidRPr="00B50F6D">
        <w:tab/>
      </w:r>
      <w:r w:rsidR="00931C19" w:rsidRPr="00B50F6D">
        <w:t>Adoption de l'ordre du jour</w:t>
      </w:r>
    </w:p>
    <w:p w14:paraId="514149E2" w14:textId="31684640" w:rsidR="00931C19" w:rsidRPr="00B50F6D" w:rsidRDefault="0075036C" w:rsidP="0075036C">
      <w:pPr>
        <w:pStyle w:val="enumlev1"/>
      </w:pPr>
      <w:r w:rsidRPr="00B50F6D">
        <w:t>3)</w:t>
      </w:r>
      <w:r w:rsidRPr="00B50F6D">
        <w:tab/>
      </w:r>
      <w:r w:rsidR="00931C19" w:rsidRPr="00B50F6D">
        <w:t>Lignes directrices applicables à la participation à distance</w:t>
      </w:r>
    </w:p>
    <w:p w14:paraId="50BC4D46" w14:textId="77D0F6CC" w:rsidR="00931C19" w:rsidRPr="00B50F6D" w:rsidRDefault="0075036C" w:rsidP="0075036C">
      <w:pPr>
        <w:pStyle w:val="enumlev1"/>
      </w:pPr>
      <w:r w:rsidRPr="00B50F6D">
        <w:t>4)</w:t>
      </w:r>
      <w:r w:rsidRPr="00B50F6D">
        <w:tab/>
      </w:r>
      <w:r w:rsidR="00931C19" w:rsidRPr="00B50F6D">
        <w:t>Tour de table pour identifier les DPI éventuels</w:t>
      </w:r>
    </w:p>
    <w:p w14:paraId="62ED5F07" w14:textId="7AFC1C02" w:rsidR="00931C19" w:rsidRPr="00B50F6D" w:rsidRDefault="0075036C" w:rsidP="0075036C">
      <w:pPr>
        <w:pStyle w:val="enumlev1"/>
      </w:pPr>
      <w:r w:rsidRPr="00B50F6D">
        <w:t>5)</w:t>
      </w:r>
      <w:r w:rsidRPr="00B50F6D">
        <w:tab/>
      </w:r>
      <w:r w:rsidR="00931C19" w:rsidRPr="00B50F6D">
        <w:t>Projet de révision de la Recommandation UIT-T P.501</w:t>
      </w:r>
    </w:p>
    <w:p w14:paraId="47637F43" w14:textId="037BD233" w:rsidR="00931C19" w:rsidRPr="00B50F6D" w:rsidRDefault="0075036C" w:rsidP="0075036C">
      <w:pPr>
        <w:pStyle w:val="enumlev1"/>
      </w:pPr>
      <w:r w:rsidRPr="00B50F6D">
        <w:t>6)</w:t>
      </w:r>
      <w:r w:rsidRPr="00B50F6D">
        <w:tab/>
      </w:r>
      <w:r w:rsidR="00931C19" w:rsidRPr="00B50F6D">
        <w:t>Divers</w:t>
      </w:r>
    </w:p>
    <w:p w14:paraId="4F160082" w14:textId="09E4A698" w:rsidR="00931C19" w:rsidRPr="00B50F6D" w:rsidRDefault="0075036C" w:rsidP="0075036C">
      <w:pPr>
        <w:pStyle w:val="enumlev1"/>
      </w:pPr>
      <w:r w:rsidRPr="00B50F6D">
        <w:t>7)</w:t>
      </w:r>
      <w:r w:rsidRPr="00B50F6D">
        <w:tab/>
      </w:r>
      <w:r w:rsidR="00931C19" w:rsidRPr="00B50F6D">
        <w:t>Remerciements et clôture de la réunion</w:t>
      </w:r>
    </w:p>
    <w:p w14:paraId="031635ED" w14:textId="77777777" w:rsidR="00931C19" w:rsidRPr="00B50F6D" w:rsidRDefault="00931C19">
      <w:pPr>
        <w:jc w:val="center"/>
      </w:pPr>
      <w:r w:rsidRPr="00B50F6D">
        <w:t>______________</w:t>
      </w:r>
    </w:p>
    <w:sectPr w:rsidR="00931C19" w:rsidRPr="00B50F6D" w:rsidSect="00931C19">
      <w:headerReference w:type="even" r:id="rId25"/>
      <w:headerReference w:type="default" r:id="rId26"/>
      <w:footerReference w:type="even" r:id="rId27"/>
      <w:footerReference w:type="first" r:id="rId28"/>
      <w:type w:val="continuous"/>
      <w:pgSz w:w="11907" w:h="16840" w:code="9"/>
      <w:pgMar w:top="1134" w:right="1275" w:bottom="567" w:left="851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39145" w14:textId="77777777" w:rsidR="00210637" w:rsidRDefault="00210637">
      <w:r>
        <w:separator/>
      </w:r>
    </w:p>
  </w:endnote>
  <w:endnote w:type="continuationSeparator" w:id="0">
    <w:p w14:paraId="087719EE" w14:textId="77777777" w:rsidR="00210637" w:rsidRDefault="0021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D4FC1" w14:textId="6243FC9C" w:rsidR="00C64E19" w:rsidRPr="00F71ACC" w:rsidRDefault="00815A6F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547AC4" w:rsidRPr="00547AC4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M</w:t>
    </w:r>
    <w:r w:rsidR="00547AC4">
      <w:rPr>
        <w:rStyle w:val="Hyperlink"/>
        <w:rFonts w:cs="Calibri"/>
        <w:caps w:val="0"/>
        <w:noProof/>
        <w:color w:val="auto"/>
        <w:szCs w:val="18"/>
        <w:u w:val="none"/>
        <w:lang w:val="en-US"/>
      </w:rPr>
      <w:t>:\OFFICE\Correspondence\Collective\2025 Study Period\SG12\Coll 2\2500127F.docx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 w:rsid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E9D6A" w14:textId="77777777" w:rsidR="005E2729" w:rsidRPr="00490458" w:rsidRDefault="006162E7" w:rsidP="006162E7">
    <w:pPr>
      <w:pStyle w:val="Footer"/>
      <w:jc w:val="center"/>
      <w:rPr>
        <w:color w:val="0070C0"/>
      </w:rPr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  <w:t xml:space="preserve">Tél.: +41 22 730 5111 • Fax: +41 22 733 7256 • Courriel: </w:t>
    </w:r>
    <w:hyperlink r:id="rId1" w:history="1">
      <w:r w:rsidRPr="00490458">
        <w:rPr>
          <w:caps w:val="0"/>
          <w:color w:val="0070C0"/>
          <w:szCs w:val="18"/>
          <w:u w:val="single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490458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7AB28" w14:textId="77777777" w:rsidR="00210637" w:rsidRDefault="00210637">
      <w:r>
        <w:t>____________________</w:t>
      </w:r>
    </w:p>
  </w:footnote>
  <w:footnote w:type="continuationSeparator" w:id="0">
    <w:p w14:paraId="55B3C0CB" w14:textId="77777777" w:rsidR="00210637" w:rsidRDefault="00210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65B469" w14:textId="77777777" w:rsidR="00815A6F" w:rsidRPr="00B44CA3" w:rsidRDefault="00815A6F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4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14:paraId="4FC7049F" w14:textId="77777777" w:rsidR="00C64E19" w:rsidRPr="00815A6F" w:rsidRDefault="00815A6F" w:rsidP="00815A6F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2/17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B09C34" w14:textId="77777777" w:rsidR="00815A6F" w:rsidRPr="00931C19" w:rsidRDefault="00C64E19" w:rsidP="00C358D5">
        <w:pPr>
          <w:pStyle w:val="Header"/>
          <w:rPr>
            <w:rFonts w:asciiTheme="minorHAnsi" w:hAnsiTheme="minorHAnsi"/>
            <w:sz w:val="18"/>
            <w:szCs w:val="18"/>
          </w:rPr>
        </w:pPr>
        <w:r w:rsidRPr="00931C19">
          <w:rPr>
            <w:rFonts w:asciiTheme="minorHAnsi" w:hAnsiTheme="minorHAnsi"/>
            <w:sz w:val="18"/>
            <w:szCs w:val="18"/>
          </w:rPr>
          <w:t xml:space="preserve">- </w:t>
        </w:r>
        <w:r w:rsidRPr="00931C19">
          <w:rPr>
            <w:rFonts w:asciiTheme="minorHAnsi" w:hAnsiTheme="minorHAnsi"/>
            <w:sz w:val="18"/>
            <w:szCs w:val="18"/>
          </w:rPr>
          <w:fldChar w:fldCharType="begin"/>
        </w:r>
        <w:r w:rsidRPr="00931C19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931C19">
          <w:rPr>
            <w:rFonts w:asciiTheme="minorHAnsi" w:hAnsiTheme="minorHAnsi"/>
            <w:sz w:val="18"/>
            <w:szCs w:val="18"/>
          </w:rPr>
          <w:fldChar w:fldCharType="separate"/>
        </w:r>
        <w:r w:rsidR="006162E7" w:rsidRPr="00931C19">
          <w:rPr>
            <w:rFonts w:asciiTheme="minorHAnsi" w:hAnsiTheme="minorHAnsi"/>
            <w:noProof/>
            <w:sz w:val="18"/>
            <w:szCs w:val="18"/>
          </w:rPr>
          <w:t>7</w:t>
        </w:r>
        <w:r w:rsidRPr="00931C19">
          <w:rPr>
            <w:rFonts w:asciiTheme="minorHAnsi" w:hAnsiTheme="minorHAnsi"/>
            <w:sz w:val="18"/>
            <w:szCs w:val="18"/>
          </w:rPr>
          <w:fldChar w:fldCharType="end"/>
        </w:r>
        <w:r w:rsidRPr="00931C19">
          <w:rPr>
            <w:rFonts w:asciiTheme="minorHAnsi" w:hAnsiTheme="minorHAnsi"/>
            <w:sz w:val="18"/>
            <w:szCs w:val="18"/>
          </w:rPr>
          <w:t xml:space="preserve"> -</w:t>
        </w:r>
      </w:p>
      <w:p w14:paraId="07657A52" w14:textId="780A4028" w:rsidR="00C64E19" w:rsidRPr="003222B0" w:rsidRDefault="00815A6F" w:rsidP="00C358D5">
        <w:pPr>
          <w:pStyle w:val="Header"/>
          <w:rPr>
            <w:noProof/>
            <w:sz w:val="18"/>
            <w:szCs w:val="18"/>
          </w:rPr>
        </w:pPr>
        <w:r w:rsidRPr="00931C19">
          <w:rPr>
            <w:rFonts w:asciiTheme="minorHAnsi" w:hAnsiTheme="minorHAnsi"/>
            <w:sz w:val="18"/>
            <w:szCs w:val="18"/>
          </w:rPr>
          <w:t xml:space="preserve">Lettre collective </w:t>
        </w:r>
        <w:r w:rsidR="00931C19" w:rsidRPr="00931C19">
          <w:rPr>
            <w:rFonts w:asciiTheme="minorHAnsi" w:hAnsiTheme="minorHAnsi"/>
            <w:sz w:val="18"/>
            <w:szCs w:val="18"/>
          </w:rPr>
          <w:t>2</w:t>
        </w:r>
        <w:r w:rsidRPr="00931C19">
          <w:rPr>
            <w:rFonts w:asciiTheme="minorHAnsi" w:hAnsiTheme="minorHAnsi"/>
            <w:sz w:val="18"/>
            <w:szCs w:val="18"/>
          </w:rPr>
          <w:t>/</w:t>
        </w:r>
        <w:r w:rsidR="00931C19" w:rsidRPr="00931C19">
          <w:rPr>
            <w:rFonts w:asciiTheme="minorHAnsi" w:hAnsiTheme="minorHAnsi"/>
            <w:sz w:val="18"/>
            <w:szCs w:val="18"/>
          </w:rPr>
          <w:t>12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73AAAC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1453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7C34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438C7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8C12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D38D9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7CEE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C0D0A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1485425">
    <w:abstractNumId w:val="4"/>
  </w:num>
  <w:num w:numId="2" w16cid:durableId="1708019909">
    <w:abstractNumId w:val="6"/>
  </w:num>
  <w:num w:numId="3" w16cid:durableId="370543197">
    <w:abstractNumId w:val="8"/>
  </w:num>
  <w:num w:numId="4" w16cid:durableId="1954897288">
    <w:abstractNumId w:val="3"/>
  </w:num>
  <w:num w:numId="5" w16cid:durableId="678702089">
    <w:abstractNumId w:val="9"/>
  </w:num>
  <w:num w:numId="6" w16cid:durableId="1988583809">
    <w:abstractNumId w:val="2"/>
  </w:num>
  <w:num w:numId="7" w16cid:durableId="20859553">
    <w:abstractNumId w:val="5"/>
  </w:num>
  <w:num w:numId="8" w16cid:durableId="705180833">
    <w:abstractNumId w:val="0"/>
  </w:num>
  <w:num w:numId="9" w16cid:durableId="1535115622">
    <w:abstractNumId w:val="1"/>
  </w:num>
  <w:num w:numId="10" w16cid:durableId="39520110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37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4866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D63BC"/>
    <w:rsid w:val="001E0E1E"/>
    <w:rsid w:val="001E42ED"/>
    <w:rsid w:val="001F2573"/>
    <w:rsid w:val="001F3EB5"/>
    <w:rsid w:val="001F48C4"/>
    <w:rsid w:val="001F7BB9"/>
    <w:rsid w:val="00206009"/>
    <w:rsid w:val="00210637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95B1F"/>
    <w:rsid w:val="002A1B14"/>
    <w:rsid w:val="002A3B14"/>
    <w:rsid w:val="002A3CBF"/>
    <w:rsid w:val="002A4DCE"/>
    <w:rsid w:val="002A591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4821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3389"/>
    <w:rsid w:val="003C4064"/>
    <w:rsid w:val="003D3F85"/>
    <w:rsid w:val="003D7314"/>
    <w:rsid w:val="003E07C9"/>
    <w:rsid w:val="003E585D"/>
    <w:rsid w:val="003E5F3C"/>
    <w:rsid w:val="004003CB"/>
    <w:rsid w:val="0040072D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0458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AC4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77ABA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44F64"/>
    <w:rsid w:val="0075036C"/>
    <w:rsid w:val="007510BB"/>
    <w:rsid w:val="0075428B"/>
    <w:rsid w:val="00762160"/>
    <w:rsid w:val="007624DE"/>
    <w:rsid w:val="00764C51"/>
    <w:rsid w:val="00765165"/>
    <w:rsid w:val="007675D2"/>
    <w:rsid w:val="007726C0"/>
    <w:rsid w:val="007743EE"/>
    <w:rsid w:val="007A2F84"/>
    <w:rsid w:val="007B0740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911FE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C19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A9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0F6D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95008"/>
    <w:rsid w:val="00BA221C"/>
    <w:rsid w:val="00BB6706"/>
    <w:rsid w:val="00BC13AB"/>
    <w:rsid w:val="00BC140E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3B3D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175C1"/>
    <w:rsid w:val="00E26248"/>
    <w:rsid w:val="00E4238E"/>
    <w:rsid w:val="00E52AE4"/>
    <w:rsid w:val="00E551D9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92CD59"/>
  <w15:docId w15:val="{7B845B40-CC54-4673-AA8C-69C19521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48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18486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8486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8486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8486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8486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8486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8486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8486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8486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18486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84866"/>
  </w:style>
  <w:style w:type="paragraph" w:styleId="TOC8">
    <w:name w:val="toc 8"/>
    <w:basedOn w:val="TOC3"/>
    <w:semiHidden/>
    <w:rsid w:val="00184866"/>
  </w:style>
  <w:style w:type="paragraph" w:styleId="TOC7">
    <w:name w:val="toc 7"/>
    <w:basedOn w:val="TOC3"/>
    <w:semiHidden/>
    <w:rsid w:val="00184866"/>
  </w:style>
  <w:style w:type="paragraph" w:styleId="TOC6">
    <w:name w:val="toc 6"/>
    <w:basedOn w:val="TOC3"/>
    <w:semiHidden/>
    <w:rsid w:val="00184866"/>
  </w:style>
  <w:style w:type="paragraph" w:styleId="TOC5">
    <w:name w:val="toc 5"/>
    <w:basedOn w:val="TOC3"/>
    <w:semiHidden/>
    <w:rsid w:val="00184866"/>
  </w:style>
  <w:style w:type="paragraph" w:styleId="TOC4">
    <w:name w:val="toc 4"/>
    <w:basedOn w:val="TOC3"/>
    <w:semiHidden/>
    <w:rsid w:val="00184866"/>
  </w:style>
  <w:style w:type="paragraph" w:styleId="TOC3">
    <w:name w:val="toc 3"/>
    <w:basedOn w:val="TOC2"/>
    <w:semiHidden/>
    <w:rsid w:val="00184866"/>
    <w:pPr>
      <w:spacing w:before="80"/>
    </w:pPr>
  </w:style>
  <w:style w:type="paragraph" w:styleId="TOC2">
    <w:name w:val="toc 2"/>
    <w:basedOn w:val="TOC1"/>
    <w:semiHidden/>
    <w:rsid w:val="00184866"/>
    <w:pPr>
      <w:spacing w:before="120"/>
    </w:pPr>
  </w:style>
  <w:style w:type="paragraph" w:styleId="TOC1">
    <w:name w:val="toc 1"/>
    <w:basedOn w:val="Normal"/>
    <w:semiHidden/>
    <w:rsid w:val="0018486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84866"/>
    <w:pPr>
      <w:ind w:left="1698"/>
    </w:pPr>
  </w:style>
  <w:style w:type="paragraph" w:styleId="Index6">
    <w:name w:val="index 6"/>
    <w:basedOn w:val="Normal"/>
    <w:next w:val="Normal"/>
    <w:semiHidden/>
    <w:rsid w:val="00184866"/>
    <w:pPr>
      <w:ind w:left="1415"/>
    </w:pPr>
  </w:style>
  <w:style w:type="paragraph" w:styleId="Index5">
    <w:name w:val="index 5"/>
    <w:basedOn w:val="Normal"/>
    <w:next w:val="Normal"/>
    <w:semiHidden/>
    <w:rsid w:val="00184866"/>
    <w:pPr>
      <w:ind w:left="1132"/>
    </w:pPr>
  </w:style>
  <w:style w:type="paragraph" w:styleId="Index4">
    <w:name w:val="index 4"/>
    <w:basedOn w:val="Normal"/>
    <w:next w:val="Normal"/>
    <w:semiHidden/>
    <w:rsid w:val="00184866"/>
    <w:pPr>
      <w:ind w:left="849"/>
    </w:pPr>
  </w:style>
  <w:style w:type="paragraph" w:styleId="Index3">
    <w:name w:val="index 3"/>
    <w:basedOn w:val="Normal"/>
    <w:next w:val="Normal"/>
    <w:semiHidden/>
    <w:rsid w:val="00184866"/>
    <w:pPr>
      <w:ind w:left="566"/>
    </w:pPr>
  </w:style>
  <w:style w:type="paragraph" w:styleId="Index2">
    <w:name w:val="index 2"/>
    <w:basedOn w:val="Normal"/>
    <w:next w:val="Normal"/>
    <w:semiHidden/>
    <w:rsid w:val="00184866"/>
    <w:pPr>
      <w:ind w:left="283"/>
    </w:pPr>
  </w:style>
  <w:style w:type="paragraph" w:styleId="Index1">
    <w:name w:val="index 1"/>
    <w:basedOn w:val="Normal"/>
    <w:next w:val="Normal"/>
    <w:semiHidden/>
    <w:rsid w:val="00184866"/>
  </w:style>
  <w:style w:type="character" w:styleId="LineNumber">
    <w:name w:val="line number"/>
    <w:basedOn w:val="DefaultParagraphFont"/>
    <w:rsid w:val="00184866"/>
  </w:style>
  <w:style w:type="paragraph" w:styleId="IndexHeading">
    <w:name w:val="index heading"/>
    <w:basedOn w:val="Normal"/>
    <w:next w:val="Index1"/>
    <w:semiHidden/>
    <w:rsid w:val="00184866"/>
  </w:style>
  <w:style w:type="paragraph" w:styleId="Footer">
    <w:name w:val="footer"/>
    <w:basedOn w:val="Normal"/>
    <w:link w:val="FooterChar"/>
    <w:rsid w:val="00184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184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184866"/>
    <w:rPr>
      <w:position w:val="6"/>
      <w:sz w:val="16"/>
    </w:rPr>
  </w:style>
  <w:style w:type="paragraph" w:styleId="FootnoteText">
    <w:name w:val="footnote text"/>
    <w:basedOn w:val="Normal"/>
    <w:semiHidden/>
    <w:rsid w:val="0018486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84866"/>
    <w:pPr>
      <w:ind w:left="794"/>
    </w:pPr>
  </w:style>
  <w:style w:type="paragraph" w:customStyle="1" w:styleId="TableLegend">
    <w:name w:val="Table_Legend"/>
    <w:basedOn w:val="TableText"/>
    <w:rsid w:val="00184866"/>
    <w:pPr>
      <w:spacing w:before="120"/>
    </w:pPr>
  </w:style>
  <w:style w:type="paragraph" w:customStyle="1" w:styleId="TableText">
    <w:name w:val="Table_Text"/>
    <w:basedOn w:val="Normal"/>
    <w:rsid w:val="00184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18486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8486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84866"/>
    <w:pPr>
      <w:spacing w:before="80"/>
      <w:ind w:left="794" w:hanging="794"/>
    </w:pPr>
  </w:style>
  <w:style w:type="paragraph" w:customStyle="1" w:styleId="enumlev2">
    <w:name w:val="enumlev2"/>
    <w:basedOn w:val="enumlev1"/>
    <w:rsid w:val="00184866"/>
    <w:pPr>
      <w:ind w:left="1191" w:hanging="397"/>
    </w:pPr>
  </w:style>
  <w:style w:type="paragraph" w:customStyle="1" w:styleId="enumlev3">
    <w:name w:val="enumlev3"/>
    <w:basedOn w:val="enumlev2"/>
    <w:rsid w:val="00184866"/>
    <w:pPr>
      <w:ind w:left="1588"/>
    </w:pPr>
  </w:style>
  <w:style w:type="paragraph" w:customStyle="1" w:styleId="TableHead">
    <w:name w:val="Table_Head"/>
    <w:basedOn w:val="TableText"/>
    <w:rsid w:val="0018486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84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84866"/>
    <w:pPr>
      <w:spacing w:before="480"/>
    </w:pPr>
  </w:style>
  <w:style w:type="paragraph" w:customStyle="1" w:styleId="FigureTitle">
    <w:name w:val="Figure_Title"/>
    <w:basedOn w:val="TableTitle"/>
    <w:next w:val="Normal"/>
    <w:rsid w:val="0018486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8486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84866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18486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84866"/>
  </w:style>
  <w:style w:type="paragraph" w:customStyle="1" w:styleId="AppendixRef">
    <w:name w:val="Appendix_Ref"/>
    <w:basedOn w:val="AnnexRef"/>
    <w:next w:val="AppendixTitle"/>
    <w:rsid w:val="00184866"/>
  </w:style>
  <w:style w:type="paragraph" w:customStyle="1" w:styleId="AppendixTitle">
    <w:name w:val="Appendix_Title"/>
    <w:basedOn w:val="AnnexTitle"/>
    <w:next w:val="Normal"/>
    <w:rsid w:val="00184866"/>
  </w:style>
  <w:style w:type="paragraph" w:customStyle="1" w:styleId="RefTitle">
    <w:name w:val="Ref_Title"/>
    <w:basedOn w:val="Normal"/>
    <w:next w:val="RefText"/>
    <w:rsid w:val="0018486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84866"/>
    <w:pPr>
      <w:ind w:left="794" w:hanging="794"/>
    </w:pPr>
  </w:style>
  <w:style w:type="paragraph" w:customStyle="1" w:styleId="Equation">
    <w:name w:val="Equation"/>
    <w:basedOn w:val="Normal"/>
    <w:rsid w:val="0018486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8486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8486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84866"/>
    <w:pPr>
      <w:spacing w:before="320"/>
    </w:pPr>
  </w:style>
  <w:style w:type="paragraph" w:customStyle="1" w:styleId="call">
    <w:name w:val="call"/>
    <w:basedOn w:val="Normal"/>
    <w:next w:val="Normal"/>
    <w:rsid w:val="0018486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8486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84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8486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8486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8486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8486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84866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84866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84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84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84866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84866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84866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8486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8486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8486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8486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8486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84866"/>
  </w:style>
  <w:style w:type="paragraph" w:customStyle="1" w:styleId="ITUbureau">
    <w:name w:val="ITU_bureau"/>
    <w:basedOn w:val="Normal"/>
    <w:rsid w:val="0018486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18486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8486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8486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8486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84866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84866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8486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8486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84866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84866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,超链接1"/>
    <w:uiPriority w:val="99"/>
    <w:rsid w:val="00184866"/>
    <w:rPr>
      <w:color w:val="0000FF"/>
      <w:u w:val="single"/>
    </w:rPr>
  </w:style>
  <w:style w:type="paragraph" w:customStyle="1" w:styleId="Qlist">
    <w:name w:val="Qlist"/>
    <w:basedOn w:val="Normal"/>
    <w:rsid w:val="0018486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84866"/>
    <w:pPr>
      <w:tabs>
        <w:tab w:val="left" w:pos="397"/>
      </w:tabs>
    </w:pPr>
  </w:style>
  <w:style w:type="paragraph" w:customStyle="1" w:styleId="FirstFooter">
    <w:name w:val="FirstFooter"/>
    <w:basedOn w:val="Footer"/>
    <w:rsid w:val="00184866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184866"/>
  </w:style>
  <w:style w:type="paragraph" w:styleId="BodyText0">
    <w:name w:val="Body Text"/>
    <w:basedOn w:val="Normal"/>
    <w:rsid w:val="00184866"/>
    <w:pPr>
      <w:spacing w:after="120"/>
    </w:pPr>
  </w:style>
  <w:style w:type="character" w:styleId="PageNumber">
    <w:name w:val="page number"/>
    <w:basedOn w:val="DefaultParagraphFont"/>
    <w:rsid w:val="00184866"/>
  </w:style>
  <w:style w:type="paragraph" w:customStyle="1" w:styleId="AnnexNo">
    <w:name w:val="Annex_No"/>
    <w:basedOn w:val="Normal"/>
    <w:next w:val="Normal"/>
    <w:rsid w:val="00184866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184866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18486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184866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1848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8486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184866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184866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18486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184866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1848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184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184866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95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go/tsg12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06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25-2028/12/Pages/default.aspx" TargetMode="External"/><Relationship Id="rId17" Type="http://schemas.openxmlformats.org/officeDocument/2006/relationships/hyperlink" Target="https://www.itu.int/net/ITU-T/ddp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remote.itu.int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itu.int/my.policy" TargetMode="External"/><Relationship Id="rId24" Type="http://schemas.openxmlformats.org/officeDocument/2006/relationships/hyperlink" Target="https://login.itu.int/my.polic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www.itu.int/en/ITU-T/studygroups/2025-2028/12/Pages/default.aspx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itu.int/go/tsg12" TargetMode="External"/><Relationship Id="rId19" Type="http://schemas.openxmlformats.org/officeDocument/2006/relationships/hyperlink" Target="https://www.itu.int/hub/membership/user-account-ti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yperlink" Target="https://www.itu.int/net/ITU-T/ddp/Default.aspx?groupid=T25-SG12" TargetMode="External"/><Relationship Id="rId22" Type="http://schemas.openxmlformats.org/officeDocument/2006/relationships/hyperlink" Target="https://www.itu.int/md/T17-TSB-CIR-0118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ollecti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5DBE-B22E-4E76-9F6D-A8774731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PF_TSB_Collective.dotx</Template>
  <TotalTime>26</TotalTime>
  <Pages>3</Pages>
  <Words>959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7153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French</dc:creator>
  <cp:lastModifiedBy>Braud, Olivia</cp:lastModifiedBy>
  <cp:revision>8</cp:revision>
  <cp:lastPrinted>2025-02-03T09:09:00Z</cp:lastPrinted>
  <dcterms:created xsi:type="dcterms:W3CDTF">2025-01-27T08:09:00Z</dcterms:created>
  <dcterms:modified xsi:type="dcterms:W3CDTF">2025-02-03T09:09:00Z</dcterms:modified>
</cp:coreProperties>
</file>