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CellMar>
          <w:left w:w="0" w:type="dxa"/>
          <w:right w:w="0" w:type="dxa"/>
        </w:tblCellMar>
        <w:tblLook w:val="0000" w:firstRow="0" w:lastRow="0" w:firstColumn="0" w:lastColumn="0" w:noHBand="0" w:noVBand="0"/>
      </w:tblPr>
      <w:tblGrid>
        <w:gridCol w:w="993"/>
        <w:gridCol w:w="425"/>
        <w:gridCol w:w="3827"/>
        <w:gridCol w:w="2693"/>
        <w:gridCol w:w="2268"/>
      </w:tblGrid>
      <w:tr w:rsidR="002C3E7B" w:rsidRPr="003D69B8" w14:paraId="1B7769E4" w14:textId="77777777" w:rsidTr="000D241D">
        <w:trPr>
          <w:cantSplit/>
          <w:trHeight w:val="15"/>
        </w:trPr>
        <w:tc>
          <w:tcPr>
            <w:tcW w:w="1418" w:type="dxa"/>
            <w:gridSpan w:val="2"/>
            <w:vAlign w:val="center"/>
          </w:tcPr>
          <w:p w14:paraId="7B413311" w14:textId="77777777" w:rsidR="002C3E7B" w:rsidRPr="003D69B8" w:rsidRDefault="000A402E" w:rsidP="000D241D">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77777777" w:rsidR="002C3E7B" w:rsidRPr="003D69B8" w:rsidRDefault="002C3E7B" w:rsidP="000D241D">
            <w:pPr>
              <w:spacing w:before="0"/>
              <w:rPr>
                <w:rFonts w:ascii="Calibri" w:hAnsi="Calibri" w:cs="Times New Roman Bold"/>
                <w:b/>
                <w:bCs/>
                <w:smallCaps/>
                <w:sz w:val="26"/>
                <w:szCs w:val="26"/>
              </w:rPr>
            </w:pPr>
            <w:r w:rsidRPr="003D69B8">
              <w:rPr>
                <w:rFonts w:ascii="Calibri" w:hAnsi="Calibri" w:cs="Times New Roman Bold"/>
                <w:b/>
                <w:bCs/>
                <w:smallCaps/>
                <w:sz w:val="36"/>
                <w:szCs w:val="36"/>
              </w:rPr>
              <w:t>International telecommunication union</w:t>
            </w:r>
          </w:p>
          <w:p w14:paraId="325BD944" w14:textId="77777777" w:rsidR="002C3E7B" w:rsidRPr="003D69B8" w:rsidRDefault="002C3E7B" w:rsidP="000D241D">
            <w:pPr>
              <w:spacing w:before="0"/>
              <w:rPr>
                <w:rFonts w:ascii="Verdana" w:hAnsi="Verdana"/>
                <w:color w:val="FFFFFF"/>
                <w:sz w:val="26"/>
                <w:szCs w:val="26"/>
              </w:rPr>
            </w:pPr>
            <w:r w:rsidRPr="003D69B8">
              <w:rPr>
                <w:rFonts w:ascii="Calibri" w:hAnsi="Calibri" w:cs="Times New Roman Bold"/>
                <w:b/>
                <w:bCs/>
                <w:iCs/>
                <w:smallCaps/>
                <w:sz w:val="28"/>
                <w:szCs w:val="28"/>
              </w:rPr>
              <w:t>Telecommunication Standardization Bureau</w:t>
            </w:r>
            <w:r w:rsidRPr="003D69B8" w:rsidDel="002C3E7B">
              <w:rPr>
                <w:rFonts w:cs="Times New Roman Bold"/>
                <w:b/>
                <w:bCs/>
                <w:iCs/>
                <w:smallCaps/>
                <w:sz w:val="28"/>
                <w:szCs w:val="28"/>
              </w:rPr>
              <w:t xml:space="preserve"> </w:t>
            </w:r>
          </w:p>
        </w:tc>
        <w:tc>
          <w:tcPr>
            <w:tcW w:w="2268" w:type="dxa"/>
            <w:vAlign w:val="center"/>
          </w:tcPr>
          <w:p w14:paraId="08AACC97" w14:textId="77777777" w:rsidR="002C3E7B" w:rsidRPr="003D69B8" w:rsidRDefault="002C3E7B" w:rsidP="000D241D">
            <w:pPr>
              <w:spacing w:before="0"/>
              <w:jc w:val="center"/>
              <w:rPr>
                <w:rFonts w:ascii="Verdana" w:hAnsi="Verdana"/>
                <w:color w:val="FFFFFF"/>
                <w:sz w:val="26"/>
                <w:szCs w:val="26"/>
              </w:rPr>
            </w:pPr>
          </w:p>
        </w:tc>
      </w:tr>
      <w:tr w:rsidR="000305E1" w:rsidRPr="003D69B8" w14:paraId="25B0E3D3" w14:textId="77777777" w:rsidTr="000D241D">
        <w:trPr>
          <w:cantSplit/>
        </w:trPr>
        <w:tc>
          <w:tcPr>
            <w:tcW w:w="5245" w:type="dxa"/>
            <w:gridSpan w:val="3"/>
            <w:vAlign w:val="center"/>
          </w:tcPr>
          <w:p w14:paraId="4F2609AC" w14:textId="77777777" w:rsidR="000305E1" w:rsidRPr="003D69B8" w:rsidRDefault="000305E1" w:rsidP="000D241D">
            <w:pPr>
              <w:pStyle w:val="Tabletext"/>
              <w:jc w:val="right"/>
              <w:rPr>
                <w:rFonts w:cstheme="minorHAnsi"/>
                <w:szCs w:val="22"/>
              </w:rPr>
            </w:pPr>
          </w:p>
        </w:tc>
        <w:tc>
          <w:tcPr>
            <w:tcW w:w="4961" w:type="dxa"/>
            <w:gridSpan w:val="2"/>
            <w:vAlign w:val="center"/>
          </w:tcPr>
          <w:p w14:paraId="014DEE05" w14:textId="3EBD9D89" w:rsidR="000305E1" w:rsidRPr="003D69B8" w:rsidRDefault="000305E1" w:rsidP="000D241D">
            <w:pPr>
              <w:pStyle w:val="Tabletext"/>
              <w:spacing w:before="240" w:after="120"/>
              <w:rPr>
                <w:rFonts w:cstheme="minorHAnsi"/>
                <w:szCs w:val="22"/>
              </w:rPr>
            </w:pPr>
            <w:r w:rsidRPr="003D69B8">
              <w:rPr>
                <w:rFonts w:cstheme="minorHAnsi"/>
                <w:szCs w:val="22"/>
              </w:rPr>
              <w:t xml:space="preserve">Geneva, </w:t>
            </w:r>
            <w:r w:rsidR="00D81E57">
              <w:rPr>
                <w:rFonts w:cstheme="minorHAnsi"/>
                <w:szCs w:val="22"/>
              </w:rPr>
              <w:t>02 October 2026</w:t>
            </w:r>
          </w:p>
        </w:tc>
      </w:tr>
      <w:tr w:rsidR="0038260B" w:rsidRPr="003D69B8" w14:paraId="71AA0546" w14:textId="77777777" w:rsidTr="000D241D">
        <w:trPr>
          <w:cantSplit/>
        </w:trPr>
        <w:tc>
          <w:tcPr>
            <w:tcW w:w="993" w:type="dxa"/>
          </w:tcPr>
          <w:p w14:paraId="0E20DD5D" w14:textId="77777777" w:rsidR="0038260B" w:rsidRPr="003D69B8" w:rsidRDefault="0038260B" w:rsidP="000D241D">
            <w:pPr>
              <w:pStyle w:val="Tabletext"/>
              <w:rPr>
                <w:rFonts w:cstheme="minorHAnsi"/>
                <w:szCs w:val="22"/>
              </w:rPr>
            </w:pPr>
            <w:bookmarkStart w:id="0" w:name="Adress_E" w:colFirst="2" w:colLast="2"/>
            <w:r w:rsidRPr="003D69B8">
              <w:rPr>
                <w:rFonts w:cstheme="minorHAnsi"/>
                <w:szCs w:val="22"/>
              </w:rPr>
              <w:t>Ref:</w:t>
            </w:r>
          </w:p>
        </w:tc>
        <w:tc>
          <w:tcPr>
            <w:tcW w:w="4252" w:type="dxa"/>
            <w:gridSpan w:val="2"/>
          </w:tcPr>
          <w:p w14:paraId="1DD8F13F" w14:textId="3345E8DE" w:rsidR="0038260B" w:rsidRPr="003D69B8" w:rsidRDefault="0038260B" w:rsidP="001A444A">
            <w:pPr>
              <w:pStyle w:val="LetterNo"/>
            </w:pPr>
            <w:r w:rsidRPr="003D69B8">
              <w:t xml:space="preserve">TSB Collective </w:t>
            </w:r>
            <w:r w:rsidRPr="00AC3046">
              <w:t>letter</w:t>
            </w:r>
            <w:r w:rsidR="005B664C">
              <w:t xml:space="preserve"> 5/11</w:t>
            </w:r>
          </w:p>
          <w:p w14:paraId="26ABBF6A" w14:textId="7FBBCEA2" w:rsidR="00C87A03" w:rsidRPr="003D69B8" w:rsidRDefault="00C87A03" w:rsidP="000D241D">
            <w:pPr>
              <w:pStyle w:val="Tabletext"/>
              <w:rPr>
                <w:rFonts w:cstheme="minorHAnsi"/>
                <w:szCs w:val="22"/>
              </w:rPr>
            </w:pPr>
            <w:r w:rsidRPr="003D69B8">
              <w:rPr>
                <w:rFonts w:cstheme="minorHAnsi"/>
                <w:szCs w:val="22"/>
              </w:rPr>
              <w:t>SG</w:t>
            </w:r>
            <w:r w:rsidR="00F03506">
              <w:rPr>
                <w:rFonts w:cstheme="minorHAnsi"/>
                <w:szCs w:val="22"/>
              </w:rPr>
              <w:t>11</w:t>
            </w:r>
            <w:r w:rsidRPr="003D69B8">
              <w:rPr>
                <w:rFonts w:cstheme="minorHAnsi"/>
                <w:szCs w:val="22"/>
              </w:rPr>
              <w:t>/</w:t>
            </w:r>
            <w:r w:rsidR="00F03506">
              <w:rPr>
                <w:rFonts w:cstheme="minorHAnsi"/>
                <w:szCs w:val="22"/>
              </w:rPr>
              <w:t>DA</w:t>
            </w:r>
          </w:p>
        </w:tc>
        <w:tc>
          <w:tcPr>
            <w:tcW w:w="4961" w:type="dxa"/>
            <w:gridSpan w:val="2"/>
            <w:vMerge w:val="restart"/>
          </w:tcPr>
          <w:p w14:paraId="57F73F9F" w14:textId="77777777" w:rsidR="006B4E74" w:rsidRDefault="0038260B" w:rsidP="000D241D">
            <w:pPr>
              <w:pStyle w:val="Tabletext"/>
              <w:ind w:left="283" w:hanging="283"/>
              <w:rPr>
                <w:rFonts w:cstheme="minorHAnsi"/>
                <w:szCs w:val="22"/>
              </w:rPr>
            </w:pPr>
            <w:r w:rsidRPr="003D69B8">
              <w:rPr>
                <w:rFonts w:cstheme="minorHAnsi"/>
                <w:szCs w:val="22"/>
              </w:rPr>
              <w:t>-</w:t>
            </w:r>
            <w:r w:rsidRPr="003D69B8">
              <w:rPr>
                <w:rFonts w:cstheme="minorHAnsi"/>
                <w:szCs w:val="22"/>
              </w:rPr>
              <w:tab/>
              <w:t>To Administrations of Member States of the Union;</w:t>
            </w:r>
          </w:p>
          <w:p w14:paraId="697CE8D9" w14:textId="17DC754A" w:rsidR="007A764C" w:rsidRDefault="007A764C" w:rsidP="000D241D">
            <w:pPr>
              <w:pStyle w:val="Tabletext"/>
              <w:ind w:left="283" w:hanging="283"/>
              <w:rPr>
                <w:rFonts w:cstheme="minorHAnsi"/>
                <w:szCs w:val="22"/>
              </w:rPr>
            </w:pPr>
            <w:r w:rsidRPr="007A764C">
              <w:rPr>
                <w:rFonts w:cstheme="minorHAnsi"/>
                <w:szCs w:val="22"/>
              </w:rPr>
              <w:t>-</w:t>
            </w:r>
            <w:r w:rsidRPr="007A764C">
              <w:rPr>
                <w:rFonts w:cstheme="minorHAnsi"/>
                <w:szCs w:val="22"/>
              </w:rPr>
              <w:tab/>
            </w:r>
            <w:r w:rsidRPr="007A764C">
              <w:rPr>
                <w:rFonts w:cstheme="minorHAnsi"/>
                <w:szCs w:val="22"/>
                <w:lang w:val="en-IE"/>
              </w:rPr>
              <w:t>The State of Palestine (Res. 99 (Rev. Dubai, 2018))</w:t>
            </w:r>
            <w:r>
              <w:rPr>
                <w:rFonts w:cstheme="minorHAnsi"/>
                <w:szCs w:val="22"/>
                <w:lang w:val="en-IE"/>
              </w:rPr>
              <w:t>;</w:t>
            </w:r>
          </w:p>
          <w:p w14:paraId="5E8A0664" w14:textId="3906E11F" w:rsidR="0038260B" w:rsidRPr="003D69B8" w:rsidRDefault="0038260B" w:rsidP="000D241D">
            <w:pPr>
              <w:pStyle w:val="Tabletext"/>
              <w:ind w:left="283" w:hanging="283"/>
              <w:rPr>
                <w:rFonts w:cstheme="minorHAnsi"/>
                <w:szCs w:val="22"/>
              </w:rPr>
            </w:pPr>
            <w:r w:rsidRPr="003D69B8">
              <w:rPr>
                <w:rFonts w:cstheme="minorHAnsi"/>
                <w:szCs w:val="22"/>
              </w:rPr>
              <w:t>-</w:t>
            </w:r>
            <w:r w:rsidRPr="003D69B8">
              <w:rPr>
                <w:rFonts w:cstheme="minorHAnsi"/>
                <w:szCs w:val="22"/>
              </w:rPr>
              <w:tab/>
              <w:t>To ITU</w:t>
            </w:r>
            <w:r w:rsidRPr="003D69B8">
              <w:rPr>
                <w:rFonts w:cstheme="minorHAnsi"/>
                <w:szCs w:val="22"/>
              </w:rPr>
              <w:noBreakHyphen/>
              <w:t>T Sector Members;</w:t>
            </w:r>
          </w:p>
          <w:p w14:paraId="22226045" w14:textId="10BEFD20" w:rsidR="006B4E74" w:rsidRDefault="0038260B" w:rsidP="000D241D">
            <w:pPr>
              <w:pStyle w:val="Tabletext"/>
              <w:ind w:left="283" w:hanging="283"/>
              <w:rPr>
                <w:rFonts w:cstheme="minorHAnsi"/>
                <w:szCs w:val="22"/>
              </w:rPr>
            </w:pPr>
            <w:r w:rsidRPr="003D69B8">
              <w:rPr>
                <w:rFonts w:cstheme="minorHAnsi"/>
                <w:szCs w:val="22"/>
              </w:rPr>
              <w:t>-</w:t>
            </w:r>
            <w:r w:rsidRPr="003D69B8">
              <w:rPr>
                <w:rFonts w:cstheme="minorHAnsi"/>
                <w:szCs w:val="22"/>
              </w:rPr>
              <w:tab/>
              <w:t>To ITU</w:t>
            </w:r>
            <w:r w:rsidRPr="003D69B8">
              <w:rPr>
                <w:rFonts w:cstheme="minorHAnsi"/>
                <w:szCs w:val="22"/>
              </w:rPr>
              <w:noBreakHyphen/>
              <w:t>T Associates of Study Group</w:t>
            </w:r>
            <w:r w:rsidR="00F03506">
              <w:rPr>
                <w:rFonts w:cstheme="minorHAnsi"/>
                <w:szCs w:val="22"/>
              </w:rPr>
              <w:t xml:space="preserve"> 11</w:t>
            </w:r>
            <w:r w:rsidRPr="003D69B8">
              <w:rPr>
                <w:rFonts w:cstheme="minorHAnsi"/>
                <w:szCs w:val="22"/>
              </w:rPr>
              <w:t>;</w:t>
            </w:r>
          </w:p>
          <w:p w14:paraId="33CA4446" w14:textId="116671A4" w:rsidR="0038260B" w:rsidRPr="003D69B8" w:rsidRDefault="0038260B" w:rsidP="000D241D">
            <w:pPr>
              <w:pStyle w:val="Tabletext"/>
              <w:ind w:left="283" w:hanging="283"/>
              <w:rPr>
                <w:rFonts w:cstheme="minorHAnsi"/>
                <w:szCs w:val="22"/>
              </w:rPr>
            </w:pPr>
            <w:r w:rsidRPr="003D69B8">
              <w:rPr>
                <w:rFonts w:cstheme="minorHAnsi"/>
                <w:szCs w:val="22"/>
              </w:rPr>
              <w:t>-</w:t>
            </w:r>
            <w:r w:rsidRPr="003D69B8">
              <w:rPr>
                <w:rFonts w:cstheme="minorHAnsi"/>
                <w:szCs w:val="22"/>
              </w:rPr>
              <w:tab/>
              <w:t>To ITU Academia</w:t>
            </w:r>
          </w:p>
        </w:tc>
      </w:tr>
      <w:bookmarkEnd w:id="0"/>
      <w:tr w:rsidR="0038260B" w:rsidRPr="003D69B8" w14:paraId="2419CB4B" w14:textId="77777777" w:rsidTr="000D241D">
        <w:trPr>
          <w:cantSplit/>
          <w:trHeight w:val="221"/>
        </w:trPr>
        <w:tc>
          <w:tcPr>
            <w:tcW w:w="993" w:type="dxa"/>
          </w:tcPr>
          <w:p w14:paraId="22993216" w14:textId="77777777" w:rsidR="0038260B" w:rsidRPr="003D69B8" w:rsidRDefault="0038260B" w:rsidP="000D241D">
            <w:pPr>
              <w:pStyle w:val="Tabletext"/>
              <w:rPr>
                <w:rFonts w:cstheme="minorHAnsi"/>
                <w:szCs w:val="22"/>
              </w:rPr>
            </w:pPr>
            <w:r w:rsidRPr="003D69B8">
              <w:rPr>
                <w:rFonts w:cstheme="minorHAnsi"/>
                <w:szCs w:val="22"/>
              </w:rPr>
              <w:t>Tel:</w:t>
            </w:r>
          </w:p>
        </w:tc>
        <w:tc>
          <w:tcPr>
            <w:tcW w:w="4252" w:type="dxa"/>
            <w:gridSpan w:val="2"/>
          </w:tcPr>
          <w:p w14:paraId="6A233FF2" w14:textId="2AFDD945" w:rsidR="0038260B" w:rsidRPr="003D69B8" w:rsidRDefault="0038260B" w:rsidP="000D241D">
            <w:pPr>
              <w:pStyle w:val="Tabletext"/>
              <w:rPr>
                <w:rFonts w:cstheme="minorHAnsi"/>
                <w:b/>
                <w:szCs w:val="22"/>
              </w:rPr>
            </w:pPr>
            <w:r w:rsidRPr="003D69B8">
              <w:rPr>
                <w:rFonts w:cstheme="minorHAnsi"/>
                <w:szCs w:val="22"/>
              </w:rPr>
              <w:t>+41 22 730</w:t>
            </w:r>
            <w:r w:rsidR="00B0635F">
              <w:rPr>
                <w:rFonts w:cstheme="minorHAnsi"/>
                <w:szCs w:val="22"/>
              </w:rPr>
              <w:t xml:space="preserve"> 5780</w:t>
            </w:r>
          </w:p>
        </w:tc>
        <w:tc>
          <w:tcPr>
            <w:tcW w:w="4961" w:type="dxa"/>
            <w:gridSpan w:val="2"/>
            <w:vMerge/>
          </w:tcPr>
          <w:p w14:paraId="65590B77" w14:textId="77777777" w:rsidR="0038260B" w:rsidRPr="003D69B8" w:rsidRDefault="0038260B" w:rsidP="000D241D">
            <w:pPr>
              <w:pStyle w:val="Tabletext"/>
              <w:ind w:left="283" w:hanging="283"/>
              <w:rPr>
                <w:rFonts w:cstheme="minorHAnsi"/>
                <w:szCs w:val="22"/>
              </w:rPr>
            </w:pPr>
          </w:p>
        </w:tc>
      </w:tr>
      <w:tr w:rsidR="0038260B" w:rsidRPr="003D69B8" w14:paraId="029CC34E" w14:textId="77777777" w:rsidTr="000D241D">
        <w:trPr>
          <w:cantSplit/>
          <w:trHeight w:val="282"/>
        </w:trPr>
        <w:tc>
          <w:tcPr>
            <w:tcW w:w="993" w:type="dxa"/>
          </w:tcPr>
          <w:p w14:paraId="0C98C7C7" w14:textId="77777777" w:rsidR="0038260B" w:rsidRPr="003D69B8" w:rsidRDefault="0038260B" w:rsidP="000D241D">
            <w:pPr>
              <w:pStyle w:val="Tabletext"/>
              <w:rPr>
                <w:rFonts w:cstheme="minorHAnsi"/>
                <w:szCs w:val="22"/>
              </w:rPr>
            </w:pPr>
            <w:r w:rsidRPr="003D69B8">
              <w:rPr>
                <w:rFonts w:cstheme="minorHAnsi"/>
                <w:szCs w:val="22"/>
              </w:rPr>
              <w:t>Fax:</w:t>
            </w:r>
          </w:p>
        </w:tc>
        <w:tc>
          <w:tcPr>
            <w:tcW w:w="4252" w:type="dxa"/>
            <w:gridSpan w:val="2"/>
          </w:tcPr>
          <w:p w14:paraId="5C34D45D" w14:textId="77777777" w:rsidR="0038260B" w:rsidRPr="003D69B8" w:rsidRDefault="0038260B" w:rsidP="000D241D">
            <w:pPr>
              <w:pStyle w:val="Tabletext"/>
              <w:rPr>
                <w:rFonts w:cstheme="minorHAnsi"/>
                <w:b/>
                <w:szCs w:val="22"/>
              </w:rPr>
            </w:pPr>
            <w:r w:rsidRPr="003D69B8">
              <w:rPr>
                <w:rFonts w:cstheme="minorHAnsi"/>
                <w:szCs w:val="22"/>
              </w:rPr>
              <w:t>+41 22 730 5853</w:t>
            </w:r>
          </w:p>
        </w:tc>
        <w:tc>
          <w:tcPr>
            <w:tcW w:w="4961" w:type="dxa"/>
            <w:gridSpan w:val="2"/>
            <w:vMerge/>
          </w:tcPr>
          <w:p w14:paraId="71C3E107" w14:textId="77777777" w:rsidR="0038260B" w:rsidRPr="003D69B8" w:rsidRDefault="0038260B" w:rsidP="000D241D">
            <w:pPr>
              <w:pStyle w:val="Tabletext"/>
              <w:ind w:left="283" w:hanging="283"/>
              <w:rPr>
                <w:rFonts w:cstheme="minorHAnsi"/>
                <w:szCs w:val="22"/>
              </w:rPr>
            </w:pPr>
          </w:p>
        </w:tc>
      </w:tr>
      <w:tr w:rsidR="00916AB8" w:rsidRPr="003D69B8" w14:paraId="23974B66" w14:textId="77777777" w:rsidTr="007C19B8">
        <w:trPr>
          <w:cantSplit/>
          <w:trHeight w:val="458"/>
        </w:trPr>
        <w:tc>
          <w:tcPr>
            <w:tcW w:w="993" w:type="dxa"/>
          </w:tcPr>
          <w:p w14:paraId="52FD4141" w14:textId="77777777" w:rsidR="00916AB8" w:rsidRPr="003D69B8" w:rsidRDefault="00916AB8" w:rsidP="00916AB8">
            <w:pPr>
              <w:pStyle w:val="Tabletext"/>
              <w:rPr>
                <w:rFonts w:cstheme="minorHAnsi"/>
                <w:szCs w:val="22"/>
              </w:rPr>
            </w:pPr>
            <w:r w:rsidRPr="003D69B8">
              <w:rPr>
                <w:rFonts w:cstheme="minorHAnsi"/>
                <w:szCs w:val="22"/>
              </w:rPr>
              <w:t>E-mail:</w:t>
            </w:r>
          </w:p>
        </w:tc>
        <w:tc>
          <w:tcPr>
            <w:tcW w:w="4252" w:type="dxa"/>
            <w:gridSpan w:val="2"/>
          </w:tcPr>
          <w:p w14:paraId="58BD441D" w14:textId="18C9D129" w:rsidR="00916AB8" w:rsidRPr="003D69B8" w:rsidRDefault="00916AB8" w:rsidP="00916AB8">
            <w:pPr>
              <w:pStyle w:val="Tabletext"/>
              <w:rPr>
                <w:rFonts w:cstheme="minorHAnsi"/>
                <w:szCs w:val="22"/>
              </w:rPr>
            </w:pPr>
            <w:hyperlink r:id="rId12" w:history="1">
              <w:r w:rsidRPr="00C92D20">
                <w:rPr>
                  <w:rStyle w:val="Hyperlink"/>
                  <w:rFonts w:cstheme="minorHAnsi"/>
                  <w:szCs w:val="22"/>
                </w:rPr>
                <w:t>tsbsg11@itu.int</w:t>
              </w:r>
            </w:hyperlink>
          </w:p>
        </w:tc>
        <w:tc>
          <w:tcPr>
            <w:tcW w:w="4961" w:type="dxa"/>
            <w:gridSpan w:val="2"/>
            <w:vMerge/>
          </w:tcPr>
          <w:p w14:paraId="6FEAF3C9" w14:textId="77777777" w:rsidR="00916AB8" w:rsidRPr="003D69B8" w:rsidRDefault="00916AB8" w:rsidP="00916AB8">
            <w:pPr>
              <w:pStyle w:val="Tabletext"/>
              <w:ind w:left="283" w:hanging="283"/>
              <w:rPr>
                <w:rFonts w:cstheme="minorHAnsi"/>
                <w:szCs w:val="22"/>
              </w:rPr>
            </w:pPr>
          </w:p>
        </w:tc>
      </w:tr>
      <w:tr w:rsidR="00916AB8" w:rsidRPr="003D69B8" w14:paraId="130ED457" w14:textId="77777777" w:rsidTr="007C19B8">
        <w:trPr>
          <w:cantSplit/>
          <w:trHeight w:val="449"/>
        </w:trPr>
        <w:tc>
          <w:tcPr>
            <w:tcW w:w="993" w:type="dxa"/>
          </w:tcPr>
          <w:p w14:paraId="7E3458C0" w14:textId="77777777" w:rsidR="00916AB8" w:rsidRPr="003D69B8" w:rsidRDefault="00916AB8" w:rsidP="00916AB8">
            <w:pPr>
              <w:pStyle w:val="Tabletext"/>
              <w:rPr>
                <w:rFonts w:cstheme="minorHAnsi"/>
                <w:szCs w:val="22"/>
              </w:rPr>
            </w:pPr>
            <w:r w:rsidRPr="003D69B8">
              <w:rPr>
                <w:rFonts w:cstheme="minorHAnsi"/>
                <w:szCs w:val="22"/>
              </w:rPr>
              <w:t>Web:</w:t>
            </w:r>
          </w:p>
        </w:tc>
        <w:tc>
          <w:tcPr>
            <w:tcW w:w="4252" w:type="dxa"/>
            <w:gridSpan w:val="2"/>
          </w:tcPr>
          <w:p w14:paraId="393DAFA4" w14:textId="2277D72B" w:rsidR="00916AB8" w:rsidRPr="003D69B8" w:rsidRDefault="00916AB8" w:rsidP="00916AB8">
            <w:pPr>
              <w:pStyle w:val="Tabletext"/>
              <w:rPr>
                <w:rFonts w:cstheme="minorHAnsi"/>
                <w:szCs w:val="22"/>
              </w:rPr>
            </w:pPr>
            <w:hyperlink r:id="rId13" w:history="1">
              <w:r w:rsidRPr="00C92D20">
                <w:rPr>
                  <w:rStyle w:val="Hyperlink"/>
                  <w:rFonts w:cstheme="minorHAnsi"/>
                  <w:szCs w:val="22"/>
                </w:rPr>
                <w:t>https://itu.int/go/tsg11</w:t>
              </w:r>
            </w:hyperlink>
          </w:p>
        </w:tc>
        <w:tc>
          <w:tcPr>
            <w:tcW w:w="4961" w:type="dxa"/>
            <w:gridSpan w:val="2"/>
            <w:vMerge/>
          </w:tcPr>
          <w:p w14:paraId="0E880404" w14:textId="77777777" w:rsidR="00916AB8" w:rsidRPr="003D69B8" w:rsidRDefault="00916AB8" w:rsidP="00916AB8">
            <w:pPr>
              <w:pStyle w:val="Tabletext"/>
              <w:rPr>
                <w:rFonts w:cstheme="minorHAnsi"/>
                <w:szCs w:val="22"/>
              </w:rPr>
            </w:pPr>
          </w:p>
        </w:tc>
      </w:tr>
      <w:tr w:rsidR="00916AB8" w:rsidRPr="003D69B8" w14:paraId="3E9014C4" w14:textId="77777777" w:rsidTr="007C19B8">
        <w:trPr>
          <w:cantSplit/>
          <w:trHeight w:val="449"/>
        </w:trPr>
        <w:tc>
          <w:tcPr>
            <w:tcW w:w="993" w:type="dxa"/>
          </w:tcPr>
          <w:p w14:paraId="3AF4BAA3" w14:textId="77777777" w:rsidR="00916AB8" w:rsidRPr="00A86797" w:rsidRDefault="00916AB8" w:rsidP="00916AB8">
            <w:pPr>
              <w:pStyle w:val="Tabletext"/>
              <w:rPr>
                <w:rFonts w:cstheme="minorHAnsi"/>
                <w:b/>
                <w:bCs/>
                <w:szCs w:val="22"/>
              </w:rPr>
            </w:pPr>
            <w:r w:rsidRPr="00A86797">
              <w:rPr>
                <w:rFonts w:cstheme="minorHAnsi"/>
                <w:b/>
                <w:bCs/>
                <w:szCs w:val="22"/>
              </w:rPr>
              <w:t>Subject:</w:t>
            </w:r>
          </w:p>
        </w:tc>
        <w:tc>
          <w:tcPr>
            <w:tcW w:w="9213" w:type="dxa"/>
            <w:gridSpan w:val="4"/>
          </w:tcPr>
          <w:p w14:paraId="59A8DF6C" w14:textId="1C828DC4" w:rsidR="00916AB8" w:rsidRPr="003D69B8" w:rsidRDefault="00916AB8" w:rsidP="00916AB8">
            <w:pPr>
              <w:pStyle w:val="Tabletext"/>
              <w:rPr>
                <w:rFonts w:cstheme="minorHAnsi"/>
                <w:szCs w:val="22"/>
              </w:rPr>
            </w:pPr>
            <w:r w:rsidRPr="003D69B8">
              <w:rPr>
                <w:rFonts w:cstheme="minorHAnsi"/>
                <w:b/>
                <w:bCs/>
                <w:szCs w:val="22"/>
              </w:rPr>
              <w:t xml:space="preserve">Meeting of Study </w:t>
            </w:r>
            <w:r w:rsidRPr="00B0635F">
              <w:rPr>
                <w:rFonts w:cstheme="minorHAnsi"/>
                <w:b/>
                <w:bCs/>
                <w:szCs w:val="22"/>
              </w:rPr>
              <w:t>Group</w:t>
            </w:r>
            <w:r w:rsidR="002E6D55" w:rsidRPr="00B0635F">
              <w:rPr>
                <w:rFonts w:cstheme="minorHAnsi"/>
                <w:b/>
                <w:bCs/>
                <w:szCs w:val="22"/>
              </w:rPr>
              <w:t xml:space="preserve"> 11</w:t>
            </w:r>
            <w:r w:rsidRPr="00B0635F">
              <w:rPr>
                <w:rFonts w:cstheme="minorHAnsi"/>
                <w:b/>
                <w:bCs/>
                <w:szCs w:val="22"/>
              </w:rPr>
              <w:t xml:space="preserve">; Geneva, </w:t>
            </w:r>
            <w:r w:rsidR="00A479D5" w:rsidRPr="00B0635F">
              <w:rPr>
                <w:rFonts w:cstheme="minorHAnsi"/>
                <w:b/>
                <w:bCs/>
                <w:szCs w:val="22"/>
              </w:rPr>
              <w:t>16-24 March 2027</w:t>
            </w:r>
          </w:p>
        </w:tc>
      </w:tr>
    </w:tbl>
    <w:p w14:paraId="78404927" w14:textId="77777777" w:rsidR="000D241D" w:rsidRPr="003D69B8" w:rsidRDefault="000D241D" w:rsidP="005929AB">
      <w:pPr>
        <w:spacing w:before="120"/>
        <w:rPr>
          <w:rFonts w:cstheme="minorHAnsi"/>
          <w:szCs w:val="22"/>
        </w:rPr>
      </w:pPr>
      <w:r w:rsidRPr="003D69B8">
        <w:rPr>
          <w:rFonts w:cstheme="minorHAnsi"/>
          <w:szCs w:val="22"/>
        </w:rPr>
        <w:t>Dear Sir/Madam,</w:t>
      </w:r>
    </w:p>
    <w:p w14:paraId="554364B6" w14:textId="52127509" w:rsidR="000D241D" w:rsidRPr="003D69B8" w:rsidRDefault="000D241D" w:rsidP="005929AB">
      <w:pPr>
        <w:numPr>
          <w:ilvl w:val="0"/>
          <w:numId w:val="19"/>
        </w:numPr>
        <w:spacing w:before="120"/>
        <w:ind w:left="0" w:firstLine="0"/>
        <w:rPr>
          <w:rFonts w:cstheme="minorBidi"/>
        </w:rPr>
      </w:pPr>
      <w:r w:rsidRPr="780775E5">
        <w:rPr>
          <w:rFonts w:cstheme="minorBidi"/>
        </w:rPr>
        <w:t>It is my pleasure to invite you to attend the next meeting of Study Group</w:t>
      </w:r>
      <w:r w:rsidR="00B0635F">
        <w:rPr>
          <w:rFonts w:cstheme="minorBidi"/>
        </w:rPr>
        <w:t xml:space="preserve"> 11</w:t>
      </w:r>
      <w:r w:rsidRPr="780775E5">
        <w:rPr>
          <w:rFonts w:cstheme="minorBidi"/>
        </w:rPr>
        <w:t xml:space="preserve"> (</w:t>
      </w:r>
      <w:r w:rsidR="00DE7830" w:rsidRPr="00DE7830">
        <w:rPr>
          <w:rFonts w:cstheme="minorBidi"/>
        </w:rPr>
        <w:t xml:space="preserve">Signalling requirements, protocols, </w:t>
      </w:r>
      <w:r w:rsidR="00DE7830" w:rsidRPr="007328A7">
        <w:rPr>
          <w:rFonts w:cstheme="minorBidi"/>
        </w:rPr>
        <w:t>test specifications and combating counterfeit telecommunication/ICT devices</w:t>
      </w:r>
      <w:r w:rsidRPr="007328A7">
        <w:rPr>
          <w:rFonts w:cstheme="minorBidi"/>
        </w:rPr>
        <w:t>), which is planned to be held at ITU headquarters, Geneva, from</w:t>
      </w:r>
      <w:r w:rsidR="007328A7">
        <w:rPr>
          <w:rFonts w:cstheme="minorBidi"/>
        </w:rPr>
        <w:t xml:space="preserve"> 16 </w:t>
      </w:r>
      <w:r w:rsidRPr="780775E5">
        <w:rPr>
          <w:rFonts w:cstheme="minorBidi"/>
        </w:rPr>
        <w:t>to</w:t>
      </w:r>
      <w:r w:rsidR="007328A7">
        <w:rPr>
          <w:rFonts w:cstheme="minorBidi"/>
        </w:rPr>
        <w:t xml:space="preserve"> 24 March 2027</w:t>
      </w:r>
      <w:r w:rsidRPr="780775E5">
        <w:rPr>
          <w:rFonts w:cstheme="minorBidi"/>
        </w:rPr>
        <w:t>, inclusive.</w:t>
      </w:r>
    </w:p>
    <w:p w14:paraId="157B8A96" w14:textId="4A12BCDE" w:rsidR="000D241D" w:rsidRDefault="00A44955" w:rsidP="005929AB">
      <w:pPr>
        <w:numPr>
          <w:ilvl w:val="0"/>
          <w:numId w:val="19"/>
        </w:numPr>
        <w:spacing w:before="120"/>
        <w:ind w:left="0" w:firstLine="0"/>
        <w:rPr>
          <w:rFonts w:cstheme="minorHAnsi"/>
          <w:szCs w:val="22"/>
        </w:rPr>
      </w:pPr>
      <w:r w:rsidRPr="00A44955">
        <w:rPr>
          <w:rFonts w:cstheme="minorHAnsi"/>
          <w:szCs w:val="22"/>
        </w:rPr>
        <w:t>ITU-T Study Group 11 is the lead study group on signalling and protocols, test specifications, conformance and interoperability testing for all types of networks, technologies and services that are the subject of study and standardization by all ITU-T study groups, combating counterfeiting and tampering of ICT devices and the use of stolen ICT devices</w:t>
      </w:r>
      <w:r w:rsidR="000A761F">
        <w:rPr>
          <w:rFonts w:cstheme="minorHAnsi"/>
          <w:szCs w:val="22"/>
        </w:rPr>
        <w:t>.</w:t>
      </w:r>
    </w:p>
    <w:p w14:paraId="3C3A6438" w14:textId="37A43038" w:rsidR="000D241D" w:rsidRDefault="000D241D" w:rsidP="005929AB">
      <w:pPr>
        <w:numPr>
          <w:ilvl w:val="0"/>
          <w:numId w:val="19"/>
        </w:numPr>
        <w:spacing w:before="120"/>
        <w:ind w:left="0" w:firstLine="0"/>
        <w:rPr>
          <w:rFonts w:cstheme="minorHAnsi"/>
          <w:szCs w:val="22"/>
        </w:rPr>
      </w:pPr>
      <w:r w:rsidRPr="003D69B8">
        <w:rPr>
          <w:rFonts w:cstheme="minorHAnsi"/>
          <w:szCs w:val="22"/>
        </w:rPr>
        <w:t xml:space="preserve">The meeting will open </w:t>
      </w:r>
      <w:r w:rsidRPr="00BB4537">
        <w:rPr>
          <w:rFonts w:cstheme="minorHAnsi"/>
          <w:szCs w:val="22"/>
        </w:rPr>
        <w:t>at 0930 hours</w:t>
      </w:r>
      <w:r w:rsidRPr="003D69B8">
        <w:rPr>
          <w:rFonts w:cstheme="minorHAnsi"/>
          <w:szCs w:val="22"/>
        </w:rPr>
        <w:t xml:space="preserve"> on the first day, and participant registration will begin </w:t>
      </w:r>
      <w:r w:rsidRPr="00BB4537">
        <w:rPr>
          <w:rFonts w:cstheme="minorHAnsi"/>
          <w:szCs w:val="22"/>
        </w:rPr>
        <w:t>at 0830 hours</w:t>
      </w:r>
      <w:r w:rsidRPr="003D69B8">
        <w:rPr>
          <w:rFonts w:cstheme="minorHAnsi"/>
          <w:szCs w:val="22"/>
        </w:rPr>
        <w:t xml:space="preserve"> at the </w:t>
      </w:r>
      <w:hyperlink r:id="rId14" w:history="1">
        <w:proofErr w:type="spellStart"/>
        <w:r w:rsidRPr="003D69B8">
          <w:rPr>
            <w:rStyle w:val="Hyperlink"/>
            <w:rFonts w:cstheme="minorHAnsi"/>
            <w:szCs w:val="22"/>
          </w:rPr>
          <w:t>Montbrillant</w:t>
        </w:r>
        <w:proofErr w:type="spellEnd"/>
        <w:r w:rsidRPr="003D69B8">
          <w:rPr>
            <w:rStyle w:val="Hyperlink"/>
            <w:rFonts w:cstheme="minorHAnsi"/>
            <w:szCs w:val="22"/>
          </w:rPr>
          <w:t xml:space="preserve"> building entrance</w:t>
        </w:r>
      </w:hyperlink>
      <w:r w:rsidRPr="003D69B8">
        <w:rPr>
          <w:rFonts w:cstheme="minorHAnsi"/>
          <w:szCs w:val="22"/>
        </w:rPr>
        <w:t xml:space="preserve">. Daily meeting-room allocations will be displayed on screens throughout ITU headquarters, and online </w:t>
      </w:r>
      <w:hyperlink r:id="rId15" w:history="1">
        <w:r w:rsidRPr="003D69B8">
          <w:rPr>
            <w:rStyle w:val="Hyperlink"/>
            <w:rFonts w:cstheme="minorHAnsi"/>
            <w:szCs w:val="22"/>
          </w:rPr>
          <w:t>here</w:t>
        </w:r>
      </w:hyperlink>
      <w:r w:rsidRPr="003D69B8">
        <w:rPr>
          <w:rFonts w:cstheme="minorHAnsi"/>
          <w:szCs w:val="22"/>
        </w:rPr>
        <w:t>.</w:t>
      </w:r>
    </w:p>
    <w:p w14:paraId="24DBE126" w14:textId="5406BA06" w:rsidR="00F947E1" w:rsidRDefault="00F32D9B" w:rsidP="005929AB">
      <w:pPr>
        <w:numPr>
          <w:ilvl w:val="0"/>
          <w:numId w:val="19"/>
        </w:numPr>
        <w:spacing w:before="120"/>
        <w:ind w:left="0" w:firstLine="0"/>
        <w:rPr>
          <w:rFonts w:cstheme="minorBidi"/>
        </w:rPr>
      </w:pPr>
      <w:r w:rsidRPr="53902911">
        <w:t xml:space="preserve">Practical meeting information is set out in </w:t>
      </w:r>
      <w:r w:rsidRPr="53902911">
        <w:rPr>
          <w:b/>
          <w:bCs/>
        </w:rPr>
        <w:t>Annex A</w:t>
      </w:r>
      <w:r w:rsidRPr="53902911">
        <w:t>.</w:t>
      </w:r>
      <w:r w:rsidR="001E3037">
        <w:rPr>
          <w:rFonts w:cstheme="minorBidi"/>
        </w:rPr>
        <w:t xml:space="preserve"> </w:t>
      </w:r>
      <w:r w:rsidRPr="53902911">
        <w:t xml:space="preserve">Delegates are reminded that, as per the provisions currently in force, </w:t>
      </w:r>
      <w:r w:rsidRPr="53902911">
        <w:rPr>
          <w:rFonts w:eastAsia="SimSun"/>
        </w:rPr>
        <w:t xml:space="preserve">decisions will be taken by those physically present in </w:t>
      </w:r>
      <w:r w:rsidRPr="00B87419">
        <w:rPr>
          <w:rFonts w:eastAsia="SimSun"/>
        </w:rPr>
        <w:t>the meeting room</w:t>
      </w:r>
      <w:r w:rsidRPr="00B87419">
        <w:t xml:space="preserve">. The opening and closing plenary sessions will be supported by </w:t>
      </w:r>
      <w:r w:rsidR="008E5B7A" w:rsidRPr="00B87419">
        <w:t>webcast and interactive re</w:t>
      </w:r>
      <w:r w:rsidR="008E5B7A" w:rsidRPr="008E5B7A">
        <w:t>mote participation</w:t>
      </w:r>
      <w:r w:rsidRPr="53902911">
        <w:t xml:space="preserve"> (see Annex A for more details).</w:t>
      </w:r>
    </w:p>
    <w:p w14:paraId="1602EC54" w14:textId="0973B57E" w:rsidR="00183E1B" w:rsidRDefault="00183E1B" w:rsidP="005929AB">
      <w:pPr>
        <w:numPr>
          <w:ilvl w:val="0"/>
          <w:numId w:val="19"/>
        </w:numPr>
        <w:spacing w:before="120"/>
        <w:ind w:left="0" w:firstLine="0"/>
      </w:pPr>
      <w:r w:rsidRPr="001A233F">
        <w:rPr>
          <w:rFonts w:cstheme="minorBidi"/>
        </w:rPr>
        <w:t xml:space="preserve">The </w:t>
      </w:r>
      <w:r w:rsidRPr="00EC1A82">
        <w:t>ITU-T Conformity Assessment Steering Committee (ITU-T CASC)</w:t>
      </w:r>
      <w:r>
        <w:t xml:space="preserve"> will be held on</w:t>
      </w:r>
      <w:r w:rsidRPr="00EC1A82">
        <w:t xml:space="preserve"> </w:t>
      </w:r>
      <w:r w:rsidRPr="0006098B">
        <w:t>1</w:t>
      </w:r>
      <w:r w:rsidR="00195EE7" w:rsidRPr="0006098B">
        <w:t>7</w:t>
      </w:r>
      <w:r w:rsidRPr="0006098B">
        <w:t xml:space="preserve"> and 1</w:t>
      </w:r>
      <w:r w:rsidR="00195EE7" w:rsidRPr="0006098B">
        <w:t>8</w:t>
      </w:r>
      <w:r w:rsidRPr="0006098B">
        <w:t xml:space="preserve"> </w:t>
      </w:r>
      <w:r w:rsidR="00195EE7" w:rsidRPr="0006098B">
        <w:t>March 2027</w:t>
      </w:r>
      <w:r w:rsidRPr="0006098B">
        <w:t>; more information is available on the CASC webpage (</w:t>
      </w:r>
      <w:hyperlink r:id="rId16" w:history="1">
        <w:r w:rsidRPr="0006098B">
          <w:rPr>
            <w:rStyle w:val="Hyperlink"/>
            <w:rFonts w:cstheme="minorHAnsi"/>
          </w:rPr>
          <w:t>https://itu.int/go/casc</w:t>
        </w:r>
      </w:hyperlink>
      <w:r w:rsidRPr="0006098B">
        <w:t>).</w:t>
      </w:r>
    </w:p>
    <w:p w14:paraId="3933FB93" w14:textId="34C2CA44" w:rsidR="00C74C6F" w:rsidRPr="00AE4BC3" w:rsidRDefault="00E96E50" w:rsidP="005929AB">
      <w:pPr>
        <w:numPr>
          <w:ilvl w:val="0"/>
          <w:numId w:val="19"/>
        </w:numPr>
        <w:spacing w:before="120"/>
        <w:ind w:left="0" w:firstLine="0"/>
      </w:pPr>
      <w:r w:rsidRPr="00AE4BC3">
        <w:t>The ad-hoc on preparation for new study period (</w:t>
      </w:r>
      <w:r w:rsidR="00C74C6F" w:rsidRPr="00AE4BC3">
        <w:t>NSP</w:t>
      </w:r>
      <w:r w:rsidRPr="00AE4BC3">
        <w:t xml:space="preserve"> ad-hoc) </w:t>
      </w:r>
      <w:r w:rsidR="00FE0245" w:rsidRPr="00AE4BC3">
        <w:t xml:space="preserve">will be held during this meeting </w:t>
      </w:r>
      <w:r w:rsidR="00C74C6F" w:rsidRPr="00AE4BC3">
        <w:t>(details are available in the draft time plan)</w:t>
      </w:r>
      <w:r w:rsidR="008A03A4" w:rsidRPr="00AE4BC3">
        <w:t xml:space="preserve">. Contributions </w:t>
      </w:r>
      <w:r w:rsidR="00D760F0" w:rsidRPr="00AE4BC3">
        <w:t>proposing changes</w:t>
      </w:r>
      <w:r w:rsidR="007B21A7" w:rsidRPr="00AE4BC3">
        <w:t xml:space="preserve"> for </w:t>
      </w:r>
      <w:r w:rsidR="00AF36CB" w:rsidRPr="00AE4BC3">
        <w:t xml:space="preserve">the Questions texts </w:t>
      </w:r>
      <w:r w:rsidR="006F7E08" w:rsidRPr="00AE4BC3">
        <w:t xml:space="preserve">and SG11 mandate </w:t>
      </w:r>
      <w:r w:rsidR="00AF36CB" w:rsidRPr="00AE4BC3">
        <w:t xml:space="preserve">for </w:t>
      </w:r>
      <w:r w:rsidR="007B21A7" w:rsidRPr="00AE4BC3">
        <w:t>new stu</w:t>
      </w:r>
      <w:r w:rsidR="00AF36CB" w:rsidRPr="00AE4BC3">
        <w:t>dy period</w:t>
      </w:r>
      <w:r w:rsidR="00D760F0" w:rsidRPr="00AE4BC3">
        <w:t xml:space="preserve"> are encouraged. </w:t>
      </w:r>
      <w:r w:rsidR="002F7EFD" w:rsidRPr="00AE4BC3">
        <w:t xml:space="preserve">The current </w:t>
      </w:r>
      <w:r w:rsidR="00FB7FDC" w:rsidRPr="00AE4BC3">
        <w:t xml:space="preserve">SG11 mandate and </w:t>
      </w:r>
      <w:r w:rsidR="002F7EFD" w:rsidRPr="00AE4BC3">
        <w:t xml:space="preserve">text of </w:t>
      </w:r>
      <w:r w:rsidR="002A7474" w:rsidRPr="00AE4BC3">
        <w:t xml:space="preserve">Questions are available in </w:t>
      </w:r>
      <w:hyperlink r:id="rId17" w:history="1">
        <w:r w:rsidR="0075564C" w:rsidRPr="00AE4BC3">
          <w:rPr>
            <w:rStyle w:val="Hyperlink"/>
          </w:rPr>
          <w:t>SG11-TD1234/GEN</w:t>
        </w:r>
      </w:hyperlink>
      <w:r w:rsidR="0075564C" w:rsidRPr="00AE4BC3">
        <w:t xml:space="preserve"> and </w:t>
      </w:r>
      <w:hyperlink r:id="rId18" w:history="1">
        <w:r w:rsidR="007B21A7" w:rsidRPr="00AE4BC3">
          <w:rPr>
            <w:rStyle w:val="Hyperlink"/>
          </w:rPr>
          <w:t>SG11-TD1235/GEN</w:t>
        </w:r>
      </w:hyperlink>
      <w:r w:rsidR="00955938" w:rsidRPr="00AE4BC3">
        <w:t xml:space="preserve">, </w:t>
      </w:r>
      <w:r w:rsidR="002D0568" w:rsidRPr="00AE4BC3">
        <w:t>respectively.</w:t>
      </w:r>
    </w:p>
    <w:p w14:paraId="12615A5C" w14:textId="693C1806" w:rsidR="001B0207" w:rsidRPr="00351E94" w:rsidRDefault="00F32D9B" w:rsidP="005929AB">
      <w:pPr>
        <w:numPr>
          <w:ilvl w:val="0"/>
          <w:numId w:val="19"/>
        </w:numPr>
        <w:spacing w:before="120"/>
        <w:ind w:left="0" w:firstLine="0"/>
      </w:pPr>
      <w:r w:rsidRPr="00351E94">
        <w:t>Annex A also contains information on training for preparing contributions (“Contribution Clinic”)</w:t>
      </w:r>
      <w:r w:rsidR="00ED150B" w:rsidRPr="00351E94">
        <w:t xml:space="preserve"> and</w:t>
      </w:r>
      <w:r w:rsidRPr="00351E94">
        <w:t xml:space="preserve"> on a newcomer session.</w:t>
      </w:r>
      <w:r w:rsidR="00E14453" w:rsidRPr="00351E94">
        <w:t xml:space="preserve"> More information about</w:t>
      </w:r>
      <w:r w:rsidR="001B0207" w:rsidRPr="00351E94">
        <w:rPr>
          <w:rFonts w:cstheme="minorBidi"/>
        </w:rPr>
        <w:t xml:space="preserve"> these sessions will be </w:t>
      </w:r>
      <w:r w:rsidR="005673FC">
        <w:rPr>
          <w:rFonts w:cstheme="minorBidi"/>
        </w:rPr>
        <w:t xml:space="preserve">made available </w:t>
      </w:r>
      <w:r w:rsidR="00803F92">
        <w:rPr>
          <w:rFonts w:cstheme="minorBidi"/>
        </w:rPr>
        <w:t>on</w:t>
      </w:r>
      <w:r w:rsidR="001B0207" w:rsidRPr="00351E94">
        <w:rPr>
          <w:rFonts w:cstheme="minorBidi"/>
        </w:rPr>
        <w:t xml:space="preserve"> </w:t>
      </w:r>
      <w:r w:rsidR="00803F92">
        <w:rPr>
          <w:rFonts w:cstheme="minorBidi"/>
        </w:rPr>
        <w:t>SG11</w:t>
      </w:r>
      <w:r w:rsidR="00351E94" w:rsidRPr="00351E94">
        <w:rPr>
          <w:rFonts w:cstheme="minorBidi"/>
        </w:rPr>
        <w:t xml:space="preserve"> </w:t>
      </w:r>
      <w:r w:rsidR="001B0207" w:rsidRPr="00351E94">
        <w:rPr>
          <w:rFonts w:cstheme="minorBidi"/>
        </w:rPr>
        <w:t>webpage</w:t>
      </w:r>
      <w:r w:rsidR="000E1F05">
        <w:rPr>
          <w:rFonts w:cstheme="minorBidi"/>
        </w:rPr>
        <w:t xml:space="preserve"> (</w:t>
      </w:r>
      <w:hyperlink r:id="rId19" w:history="1">
        <w:r w:rsidR="000E1F05" w:rsidRPr="00C92D20">
          <w:rPr>
            <w:rStyle w:val="Hyperlink"/>
            <w:rFonts w:cstheme="minorHAnsi"/>
            <w:szCs w:val="22"/>
          </w:rPr>
          <w:t>https://itu.int/go/tsg11</w:t>
        </w:r>
      </w:hyperlink>
      <w:r w:rsidR="000E1F05">
        <w:rPr>
          <w:rFonts w:cstheme="minorBidi"/>
        </w:rPr>
        <w:t>)</w:t>
      </w:r>
      <w:r w:rsidR="001B0207" w:rsidRPr="00351E94">
        <w:rPr>
          <w:rFonts w:cstheme="minorBidi"/>
        </w:rPr>
        <w:t>.</w:t>
      </w:r>
    </w:p>
    <w:p w14:paraId="57F72891" w14:textId="2AA022D1" w:rsidR="000D241D" w:rsidRPr="003D69B8" w:rsidRDefault="000D241D" w:rsidP="005929AB">
      <w:pPr>
        <w:numPr>
          <w:ilvl w:val="0"/>
          <w:numId w:val="19"/>
        </w:numPr>
        <w:spacing w:before="120"/>
        <w:ind w:left="0" w:firstLine="0"/>
        <w:rPr>
          <w:rFonts w:cstheme="minorBidi"/>
        </w:rPr>
      </w:pPr>
      <w:r w:rsidRPr="003D69B8">
        <w:t xml:space="preserve">A </w:t>
      </w:r>
      <w:r w:rsidRPr="00EA68D9">
        <w:t xml:space="preserve">draft meeting </w:t>
      </w:r>
      <w:r w:rsidRPr="00EA68D9">
        <w:rPr>
          <w:b/>
          <w:bCs/>
        </w:rPr>
        <w:t>agenda and time plan</w:t>
      </w:r>
      <w:r w:rsidRPr="00EA68D9">
        <w:t xml:space="preserve">, prepared by </w:t>
      </w:r>
      <w:r w:rsidR="003C221F" w:rsidRPr="00EA68D9">
        <w:t xml:space="preserve">the Chair </w:t>
      </w:r>
      <w:r w:rsidR="00172493" w:rsidRPr="00EA68D9">
        <w:t>of Study Group</w:t>
      </w:r>
      <w:r w:rsidR="003C7022" w:rsidRPr="00EA68D9">
        <w:t xml:space="preserve"> 11</w:t>
      </w:r>
      <w:r w:rsidR="00172493" w:rsidRPr="00EA68D9">
        <w:t>,</w:t>
      </w:r>
      <w:r w:rsidR="002A2523" w:rsidRPr="00EA68D9">
        <w:t xml:space="preserve"> Mr Tejpal Singh (India)</w:t>
      </w:r>
      <w:r w:rsidRPr="00EA68D9">
        <w:t xml:space="preserve">, are set out in </w:t>
      </w:r>
      <w:r w:rsidRPr="00EA68D9">
        <w:rPr>
          <w:b/>
          <w:bCs/>
        </w:rPr>
        <w:t>An</w:t>
      </w:r>
      <w:r w:rsidRPr="003D69B8">
        <w:rPr>
          <w:b/>
          <w:bCs/>
        </w:rPr>
        <w:t>nex</w:t>
      </w:r>
      <w:r w:rsidR="00AA6ECB">
        <w:rPr>
          <w:b/>
          <w:bCs/>
        </w:rPr>
        <w:t>es</w:t>
      </w:r>
      <w:r w:rsidRPr="003D69B8">
        <w:rPr>
          <w:b/>
          <w:bCs/>
        </w:rPr>
        <w:t xml:space="preserve"> B</w:t>
      </w:r>
      <w:r w:rsidR="00AA6ECB">
        <w:rPr>
          <w:b/>
          <w:bCs/>
        </w:rPr>
        <w:t xml:space="preserve"> and C</w:t>
      </w:r>
      <w:r w:rsidRPr="003D69B8">
        <w:t>.</w:t>
      </w:r>
    </w:p>
    <w:p w14:paraId="261368C6" w14:textId="6754908C" w:rsidR="00C55233" w:rsidRPr="003D69B8" w:rsidRDefault="00EA68D9" w:rsidP="005929AB">
      <w:pPr>
        <w:numPr>
          <w:ilvl w:val="0"/>
          <w:numId w:val="19"/>
        </w:numPr>
        <w:spacing w:before="120"/>
        <w:ind w:left="0" w:firstLine="0"/>
        <w:rPr>
          <w:rFonts w:cstheme="minorBidi"/>
        </w:rPr>
      </w:pPr>
      <w:r w:rsidRPr="006956C4">
        <w:rPr>
          <w:rFonts w:cstheme="minorHAnsi"/>
          <w:szCs w:val="22"/>
        </w:rPr>
        <w:t xml:space="preserve">I would like to call your attention to </w:t>
      </w:r>
      <w:hyperlink r:id="rId20" w:history="1">
        <w:r w:rsidRPr="00D40A86">
          <w:rPr>
            <w:rStyle w:val="Hyperlink"/>
            <w:rFonts w:cstheme="minorHAnsi"/>
            <w:szCs w:val="22"/>
          </w:rPr>
          <w:t>TSB Circular 152</w:t>
        </w:r>
      </w:hyperlink>
      <w:r w:rsidRPr="006956C4">
        <w:rPr>
          <w:rFonts w:cstheme="minorHAnsi"/>
          <w:szCs w:val="22"/>
        </w:rPr>
        <w:t xml:space="preserve"> (</w:t>
      </w:r>
      <w:r w:rsidRPr="00E208D9">
        <w:rPr>
          <w:rFonts w:cstheme="minorHAnsi"/>
          <w:szCs w:val="22"/>
        </w:rPr>
        <w:t xml:space="preserve">4 September </w:t>
      </w:r>
      <w:r w:rsidRPr="006956C4">
        <w:rPr>
          <w:rFonts w:cstheme="minorHAnsi"/>
          <w:szCs w:val="22"/>
        </w:rPr>
        <w:t xml:space="preserve">2026), which concerns the TAP Member State consultation on draft new </w:t>
      </w:r>
      <w:r w:rsidRPr="00F71D22">
        <w:rPr>
          <w:rFonts w:cstheme="minorHAnsi"/>
          <w:szCs w:val="22"/>
        </w:rPr>
        <w:t>Recommendations ITU-T Q.3070 (ex Q.TSCA)</w:t>
      </w:r>
      <w:r>
        <w:rPr>
          <w:rFonts w:cstheme="minorHAnsi"/>
          <w:szCs w:val="22"/>
        </w:rPr>
        <w:t xml:space="preserve"> “</w:t>
      </w:r>
      <w:r w:rsidRPr="00A2606D">
        <w:rPr>
          <w:rFonts w:cstheme="minorHAnsi"/>
          <w:szCs w:val="22"/>
        </w:rPr>
        <w:t>Requirements for issuing end-entity and certification authority public key certificates for enabling trustable signalling interconnection between network entities</w:t>
      </w:r>
      <w:r>
        <w:rPr>
          <w:rFonts w:cstheme="minorHAnsi"/>
          <w:szCs w:val="22"/>
        </w:rPr>
        <w:t>”</w:t>
      </w:r>
      <w:r w:rsidRPr="00F71D22">
        <w:rPr>
          <w:rFonts w:cstheme="minorHAnsi"/>
          <w:szCs w:val="22"/>
        </w:rPr>
        <w:t xml:space="preserve"> and ITU-T Q.4083 (ex Q.MPSG)</w:t>
      </w:r>
      <w:r>
        <w:rPr>
          <w:rFonts w:cstheme="minorHAnsi"/>
          <w:szCs w:val="22"/>
        </w:rPr>
        <w:t xml:space="preserve"> “</w:t>
      </w:r>
      <w:r w:rsidRPr="00A53F66">
        <w:rPr>
          <w:rFonts w:cstheme="minorHAnsi"/>
          <w:szCs w:val="22"/>
        </w:rPr>
        <w:t>Monitoring parameters for IMT-2020 networks and beyond supporting smart grid</w:t>
      </w:r>
      <w:r>
        <w:rPr>
          <w:rFonts w:cstheme="minorHAnsi"/>
          <w:szCs w:val="22"/>
        </w:rPr>
        <w:t>”</w:t>
      </w:r>
      <w:r w:rsidRPr="006956C4">
        <w:rPr>
          <w:rFonts w:cstheme="minorHAnsi"/>
          <w:szCs w:val="22"/>
        </w:rPr>
        <w:t xml:space="preserve">. Member States are kindly reminded that the deadline for replies to this consultation is 2359 hours UTC on </w:t>
      </w:r>
      <w:r w:rsidRPr="0096782E">
        <w:rPr>
          <w:rFonts w:cstheme="minorHAnsi"/>
          <w:szCs w:val="22"/>
        </w:rPr>
        <w:t>4 March 2027</w:t>
      </w:r>
      <w:r w:rsidRPr="006956C4">
        <w:rPr>
          <w:rFonts w:cstheme="minorHAnsi"/>
          <w:szCs w:val="22"/>
        </w:rPr>
        <w:t>.</w:t>
      </w:r>
    </w:p>
    <w:p w14:paraId="3FDC19D1" w14:textId="77777777" w:rsidR="000D241D" w:rsidRPr="003D69B8" w:rsidRDefault="000D241D" w:rsidP="001A444A">
      <w:pPr>
        <w:pStyle w:val="Headingb"/>
        <w:spacing w:after="120"/>
      </w:pPr>
      <w:r w:rsidRPr="003D69B8">
        <w:lastRenderedPageBreak/>
        <w:t>Key deadlines: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8222"/>
      </w:tblGrid>
      <w:tr w:rsidR="000D241D" w:rsidRPr="003D69B8" w14:paraId="1665490E" w14:textId="77777777" w:rsidTr="00B423D1">
        <w:trPr>
          <w:cantSplit/>
        </w:trPr>
        <w:tc>
          <w:tcPr>
            <w:tcW w:w="1838" w:type="dxa"/>
          </w:tcPr>
          <w:p w14:paraId="79D74A47" w14:textId="4C2FDDF5" w:rsidR="000D241D" w:rsidRPr="00F61B6E" w:rsidRDefault="00E03568" w:rsidP="00AE4BC3">
            <w:pPr>
              <w:pStyle w:val="TableText0"/>
              <w:rPr>
                <w:rFonts w:asciiTheme="minorHAnsi" w:hAnsiTheme="minorHAnsi" w:cstheme="minorHAnsi"/>
                <w:szCs w:val="22"/>
              </w:rPr>
            </w:pPr>
            <w:r w:rsidRPr="00F61B6E">
              <w:rPr>
                <w:rFonts w:asciiTheme="minorHAnsi" w:hAnsiTheme="minorHAnsi" w:cstheme="minorHAnsi"/>
                <w:szCs w:val="22"/>
              </w:rPr>
              <w:t>16 January 2027</w:t>
            </w:r>
          </w:p>
        </w:tc>
        <w:tc>
          <w:tcPr>
            <w:tcW w:w="8222" w:type="dxa"/>
          </w:tcPr>
          <w:p w14:paraId="53498073" w14:textId="0ED011A2" w:rsidR="000D241D" w:rsidRPr="003D69B8" w:rsidRDefault="000D241D" w:rsidP="001A444A">
            <w:pPr>
              <w:pStyle w:val="TableText0"/>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4D5DCE">
              <w:rPr>
                <w:rFonts w:asciiTheme="minorHAnsi" w:hAnsiTheme="minorHAnsi" w:cstheme="minorHAnsi"/>
                <w:szCs w:val="22"/>
              </w:rPr>
              <w:t>-</w:t>
            </w:r>
            <w:r w:rsidRPr="004D5DCE">
              <w:rPr>
                <w:rFonts w:asciiTheme="minorHAnsi" w:hAnsiTheme="minorHAnsi" w:cstheme="minorHAnsi"/>
                <w:szCs w:val="22"/>
              </w:rPr>
              <w:tab/>
              <w:t>Submit requests for real-time captioning</w:t>
            </w:r>
            <w:r w:rsidR="00560538" w:rsidRPr="004D5DCE">
              <w:rPr>
                <w:rFonts w:asciiTheme="minorHAnsi" w:hAnsiTheme="minorHAnsi" w:cstheme="minorHAnsi"/>
                <w:szCs w:val="22"/>
              </w:rPr>
              <w:t xml:space="preserve"> </w:t>
            </w:r>
            <w:r w:rsidR="004D5DCE" w:rsidRPr="004D5DCE">
              <w:rPr>
                <w:rFonts w:asciiTheme="minorHAnsi" w:hAnsiTheme="minorHAnsi" w:cstheme="minorHAnsi"/>
                <w:szCs w:val="22"/>
              </w:rPr>
              <w:t>(for opening and closing plenaries only)</w:t>
            </w:r>
          </w:p>
          <w:p w14:paraId="45D1A2F4" w14:textId="5430F6E8" w:rsidR="000D241D" w:rsidRPr="003D69B8" w:rsidRDefault="000D241D" w:rsidP="001A444A">
            <w:pPr>
              <w:pStyle w:val="TableText0"/>
              <w:keepNext/>
              <w:ind w:left="172" w:hanging="207"/>
              <w:rPr>
                <w:rFonts w:asciiTheme="minorHAnsi" w:hAnsiTheme="minorHAnsi" w:cstheme="minorBidi"/>
              </w:rPr>
            </w:pPr>
            <w:r w:rsidRPr="03EFFE39">
              <w:rPr>
                <w:rFonts w:asciiTheme="minorHAnsi" w:hAnsiTheme="minorHAnsi" w:cstheme="minorBidi"/>
              </w:rPr>
              <w:t>-</w:t>
            </w:r>
            <w:r>
              <w:tab/>
            </w:r>
            <w:r w:rsidR="000D094A" w:rsidRPr="00E76A3C">
              <w:rPr>
                <w:rFonts w:asciiTheme="minorHAnsi" w:hAnsiTheme="minorHAnsi" w:cstheme="minorBidi"/>
              </w:rPr>
              <w:t>Submit ITU-T Member contributions</w:t>
            </w:r>
            <w:r w:rsidR="000D094A" w:rsidRPr="03EFFE39">
              <w:rPr>
                <w:rFonts w:asciiTheme="minorHAnsi" w:hAnsiTheme="minorHAnsi" w:cstheme="minorBidi"/>
              </w:rPr>
              <w:t xml:space="preserve"> </w:t>
            </w:r>
            <w:r w:rsidRPr="03EFFE39">
              <w:rPr>
                <w:rFonts w:asciiTheme="minorHAnsi" w:hAnsiTheme="minorHAnsi" w:cstheme="minorBidi"/>
              </w:rPr>
              <w:t>for which translation is requested</w:t>
            </w:r>
          </w:p>
        </w:tc>
      </w:tr>
      <w:tr w:rsidR="000D241D" w:rsidRPr="003D69B8" w14:paraId="10C205B4" w14:textId="77777777" w:rsidTr="00B423D1">
        <w:trPr>
          <w:cantSplit/>
        </w:trPr>
        <w:tc>
          <w:tcPr>
            <w:tcW w:w="1838" w:type="dxa"/>
          </w:tcPr>
          <w:p w14:paraId="46B04C77" w14:textId="48A6E3C0" w:rsidR="000D241D" w:rsidRPr="00F61B6E" w:rsidRDefault="00F61B6E" w:rsidP="000D241D">
            <w:pPr>
              <w:pStyle w:val="TableText0"/>
              <w:rPr>
                <w:rFonts w:asciiTheme="minorHAnsi" w:hAnsiTheme="minorHAnsi" w:cstheme="minorHAnsi"/>
                <w:szCs w:val="22"/>
              </w:rPr>
            </w:pPr>
            <w:r w:rsidRPr="00F61B6E">
              <w:rPr>
                <w:rFonts w:asciiTheme="minorHAnsi" w:hAnsiTheme="minorHAnsi" w:cstheme="minorHAnsi"/>
                <w:szCs w:val="22"/>
              </w:rPr>
              <w:t>2 February 2027</w:t>
            </w:r>
          </w:p>
        </w:tc>
        <w:tc>
          <w:tcPr>
            <w:tcW w:w="8222" w:type="dxa"/>
          </w:tcPr>
          <w:p w14:paraId="74725BC7" w14:textId="0A7488D3" w:rsidR="000D241D" w:rsidRPr="003D69B8"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Bidi"/>
              </w:rPr>
            </w:pPr>
            <w:r w:rsidRPr="4094D6E3">
              <w:rPr>
                <w:rFonts w:asciiTheme="minorHAnsi" w:hAnsiTheme="minorHAnsi" w:cstheme="minorBidi"/>
              </w:rPr>
              <w:t>-</w:t>
            </w:r>
            <w:r>
              <w:tab/>
            </w:r>
            <w:r w:rsidRPr="4094D6E3">
              <w:rPr>
                <w:rFonts w:asciiTheme="minorHAnsi" w:hAnsiTheme="minorHAnsi" w:cstheme="minorBidi"/>
              </w:rPr>
              <w:t xml:space="preserve">Submit fellowship requests (via the forms on </w:t>
            </w:r>
            <w:r w:rsidRPr="00A34DC4">
              <w:rPr>
                <w:rFonts w:asciiTheme="minorHAnsi" w:hAnsiTheme="minorHAnsi" w:cstheme="minorBidi"/>
              </w:rPr>
              <w:t xml:space="preserve">the </w:t>
            </w:r>
            <w:hyperlink r:id="rId21" w:history="1">
              <w:r w:rsidRPr="00A34DC4">
                <w:rPr>
                  <w:rStyle w:val="Hyperlink"/>
                  <w:rFonts w:asciiTheme="minorHAnsi" w:hAnsiTheme="minorHAnsi" w:cstheme="minorBidi"/>
                </w:rPr>
                <w:t>study group homepage</w:t>
              </w:r>
            </w:hyperlink>
            <w:r w:rsidRPr="00A34DC4">
              <w:rPr>
                <w:rFonts w:asciiTheme="minorHAnsi" w:hAnsiTheme="minorHAnsi" w:cstheme="minorBidi"/>
              </w:rPr>
              <w:t>; see details in Annex A)</w:t>
            </w:r>
          </w:p>
          <w:p w14:paraId="6237C65F" w14:textId="77777777" w:rsidR="000D241D" w:rsidRPr="003D69B8"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Bidi"/>
              </w:rPr>
            </w:pPr>
            <w:r w:rsidRPr="03EFFE39">
              <w:rPr>
                <w:rFonts w:asciiTheme="minorHAnsi" w:hAnsiTheme="minorHAnsi" w:cstheme="minorBidi"/>
              </w:rPr>
              <w:t>-</w:t>
            </w:r>
            <w:r>
              <w:tab/>
            </w:r>
            <w:r w:rsidRPr="03EFFE39">
              <w:rPr>
                <w:rFonts w:asciiTheme="minorHAnsi" w:hAnsiTheme="minorHAnsi" w:cstheme="minorBidi"/>
              </w:rPr>
              <w:t>Submit interpretation requests (via the online registration form)</w:t>
            </w:r>
          </w:p>
        </w:tc>
      </w:tr>
      <w:tr w:rsidR="00B423D1" w:rsidRPr="003D69B8" w14:paraId="7E0C16C2" w14:textId="77777777" w:rsidTr="00B423D1">
        <w:trPr>
          <w:cantSplit/>
        </w:trPr>
        <w:tc>
          <w:tcPr>
            <w:tcW w:w="1838" w:type="dxa"/>
          </w:tcPr>
          <w:p w14:paraId="7E618009" w14:textId="767560E2" w:rsidR="00B423D1" w:rsidRPr="003D69B8" w:rsidRDefault="00B423D1" w:rsidP="00B423D1">
            <w:pPr>
              <w:pStyle w:val="TableText0"/>
              <w:rPr>
                <w:rFonts w:asciiTheme="minorHAnsi" w:hAnsiTheme="minorHAnsi" w:cstheme="minorHAnsi"/>
                <w:szCs w:val="22"/>
                <w:highlight w:val="yellow"/>
              </w:rPr>
            </w:pPr>
            <w:r>
              <w:rPr>
                <w:rFonts w:asciiTheme="minorHAnsi" w:hAnsiTheme="minorHAnsi" w:cstheme="minorHAnsi"/>
                <w:szCs w:val="22"/>
              </w:rPr>
              <w:t>16</w:t>
            </w:r>
            <w:r w:rsidRPr="00F61B6E">
              <w:rPr>
                <w:rFonts w:asciiTheme="minorHAnsi" w:hAnsiTheme="minorHAnsi" w:cstheme="minorHAnsi"/>
                <w:szCs w:val="22"/>
              </w:rPr>
              <w:t xml:space="preserve"> February 2027</w:t>
            </w:r>
          </w:p>
        </w:tc>
        <w:tc>
          <w:tcPr>
            <w:tcW w:w="8222" w:type="dxa"/>
          </w:tcPr>
          <w:p w14:paraId="7D79DB91" w14:textId="008A1080" w:rsidR="00B423D1" w:rsidRPr="00B423D1" w:rsidRDefault="00B423D1" w:rsidP="00B423D1">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3D69B8">
              <w:rPr>
                <w:rFonts w:asciiTheme="minorHAnsi" w:hAnsiTheme="minorHAnsi" w:cstheme="minorHAnsi"/>
                <w:szCs w:val="22"/>
              </w:rPr>
              <w:t>-</w:t>
            </w:r>
            <w:r w:rsidRPr="003D69B8">
              <w:rPr>
                <w:rFonts w:asciiTheme="minorHAnsi" w:hAnsiTheme="minorHAnsi" w:cstheme="minorHAnsi"/>
                <w:szCs w:val="22"/>
              </w:rPr>
              <w:tab/>
              <w:t xml:space="preserve">Pre-registration (via the online registration form </w:t>
            </w:r>
            <w:r w:rsidRPr="00B423D1">
              <w:rPr>
                <w:rFonts w:asciiTheme="minorHAnsi" w:hAnsiTheme="minorHAnsi" w:cstheme="minorHAnsi"/>
                <w:szCs w:val="22"/>
              </w:rPr>
              <w:t xml:space="preserve">on the </w:t>
            </w:r>
            <w:hyperlink r:id="rId22" w:history="1">
              <w:r w:rsidRPr="00B423D1">
                <w:rPr>
                  <w:rStyle w:val="Hyperlink"/>
                  <w:rFonts w:asciiTheme="minorHAnsi" w:hAnsiTheme="minorHAnsi" w:cstheme="minorHAnsi"/>
                  <w:szCs w:val="22"/>
                </w:rPr>
                <w:t>study group homepage</w:t>
              </w:r>
            </w:hyperlink>
            <w:r w:rsidRPr="00B423D1">
              <w:rPr>
                <w:rFonts w:asciiTheme="minorHAnsi" w:hAnsiTheme="minorHAnsi" w:cstheme="minorHAnsi"/>
                <w:szCs w:val="22"/>
              </w:rPr>
              <w:t>)</w:t>
            </w:r>
          </w:p>
          <w:p w14:paraId="46E94515" w14:textId="77777777" w:rsidR="00B423D1" w:rsidRPr="003D69B8" w:rsidRDefault="00B423D1" w:rsidP="00B423D1">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B423D1">
              <w:rPr>
                <w:rFonts w:asciiTheme="minorHAnsi" w:hAnsiTheme="minorHAnsi" w:cstheme="minorHAnsi"/>
                <w:szCs w:val="22"/>
              </w:rPr>
              <w:t>-</w:t>
            </w:r>
            <w:r w:rsidRPr="00B423D1">
              <w:rPr>
                <w:rFonts w:asciiTheme="minorHAnsi" w:hAnsiTheme="minorHAnsi" w:cstheme="minorHAnsi"/>
                <w:szCs w:val="22"/>
              </w:rPr>
              <w:tab/>
              <w:t>Submit requests for visa support letters (via the o</w:t>
            </w:r>
            <w:r w:rsidRPr="003D69B8">
              <w:rPr>
                <w:rFonts w:asciiTheme="minorHAnsi" w:hAnsiTheme="minorHAnsi" w:cstheme="minorHAnsi"/>
                <w:szCs w:val="22"/>
              </w:rPr>
              <w:t>nline registration form; see details in Annex A)</w:t>
            </w:r>
          </w:p>
        </w:tc>
      </w:tr>
      <w:tr w:rsidR="000D241D" w:rsidRPr="001E473A" w14:paraId="013F5EB9" w14:textId="77777777" w:rsidTr="00B423D1">
        <w:trPr>
          <w:cantSplit/>
        </w:trPr>
        <w:tc>
          <w:tcPr>
            <w:tcW w:w="1838" w:type="dxa"/>
          </w:tcPr>
          <w:p w14:paraId="30D21267" w14:textId="6CBF0114" w:rsidR="000D241D" w:rsidRPr="00A1491D" w:rsidRDefault="00A1491D" w:rsidP="000D241D">
            <w:pPr>
              <w:pStyle w:val="TableText0"/>
              <w:rPr>
                <w:rFonts w:asciiTheme="minorHAnsi" w:hAnsiTheme="minorHAnsi" w:cstheme="minorHAnsi"/>
                <w:szCs w:val="22"/>
              </w:rPr>
            </w:pPr>
            <w:r w:rsidRPr="00A1491D">
              <w:rPr>
                <w:rFonts w:asciiTheme="minorHAnsi" w:hAnsiTheme="minorHAnsi" w:cstheme="minorHAnsi"/>
                <w:szCs w:val="22"/>
              </w:rPr>
              <w:t>3 March 2027</w:t>
            </w:r>
          </w:p>
        </w:tc>
        <w:tc>
          <w:tcPr>
            <w:tcW w:w="8222" w:type="dxa"/>
          </w:tcPr>
          <w:p w14:paraId="0618D210" w14:textId="1CA91527" w:rsidR="000D241D" w:rsidRPr="00A86797"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lang w:val="fr-CH"/>
              </w:rPr>
            </w:pPr>
            <w:r w:rsidRPr="00A1491D">
              <w:rPr>
                <w:rFonts w:asciiTheme="minorHAnsi" w:hAnsiTheme="minorHAnsi" w:cstheme="minorHAnsi"/>
                <w:szCs w:val="22"/>
                <w:lang w:val="fr-CH"/>
              </w:rPr>
              <w:t>-</w:t>
            </w:r>
            <w:r w:rsidRPr="00A1491D">
              <w:rPr>
                <w:rFonts w:asciiTheme="minorHAnsi" w:hAnsiTheme="minorHAnsi" w:cstheme="minorHAnsi"/>
                <w:szCs w:val="22"/>
                <w:lang w:val="fr-CH"/>
              </w:rPr>
              <w:tab/>
            </w:r>
            <w:hyperlink r:id="rId23" w:history="1">
              <w:proofErr w:type="spellStart"/>
              <w:r w:rsidRPr="00A1491D">
                <w:rPr>
                  <w:rStyle w:val="Hyperlink"/>
                  <w:rFonts w:asciiTheme="minorHAnsi" w:hAnsiTheme="minorHAnsi" w:cstheme="minorHAnsi"/>
                  <w:szCs w:val="22"/>
                  <w:lang w:val="fr-CH"/>
                </w:rPr>
                <w:t>Submit</w:t>
              </w:r>
              <w:proofErr w:type="spellEnd"/>
              <w:r w:rsidRPr="00A1491D">
                <w:rPr>
                  <w:rStyle w:val="Hyperlink"/>
                  <w:rFonts w:asciiTheme="minorHAnsi" w:hAnsiTheme="minorHAnsi" w:cstheme="minorHAnsi"/>
                  <w:szCs w:val="22"/>
                  <w:lang w:val="fr-CH"/>
                </w:rPr>
                <w:t xml:space="preserve"> ITU-T </w:t>
              </w:r>
              <w:proofErr w:type="spellStart"/>
              <w:r w:rsidRPr="00A1491D">
                <w:rPr>
                  <w:rStyle w:val="Hyperlink"/>
                  <w:rFonts w:asciiTheme="minorHAnsi" w:hAnsiTheme="minorHAnsi" w:cstheme="minorHAnsi"/>
                  <w:szCs w:val="22"/>
                  <w:lang w:val="fr-CH"/>
                </w:rPr>
                <w:t>Member</w:t>
              </w:r>
              <w:proofErr w:type="spellEnd"/>
              <w:r w:rsidRPr="00A1491D">
                <w:rPr>
                  <w:rStyle w:val="Hyperlink"/>
                  <w:rFonts w:asciiTheme="minorHAnsi" w:hAnsiTheme="minorHAnsi" w:cstheme="minorHAnsi"/>
                  <w:szCs w:val="22"/>
                  <w:lang w:val="fr-CH"/>
                </w:rPr>
                <w:t xml:space="preserve"> Contributions (via Direct Document </w:t>
              </w:r>
              <w:proofErr w:type="spellStart"/>
              <w:r w:rsidRPr="00A1491D">
                <w:rPr>
                  <w:rStyle w:val="Hyperlink"/>
                  <w:rFonts w:asciiTheme="minorHAnsi" w:hAnsiTheme="minorHAnsi" w:cstheme="minorHAnsi"/>
                  <w:szCs w:val="22"/>
                  <w:lang w:val="fr-CH"/>
                </w:rPr>
                <w:t>Posting</w:t>
              </w:r>
              <w:proofErr w:type="spellEnd"/>
              <w:r w:rsidRPr="00A1491D">
                <w:rPr>
                  <w:rStyle w:val="Hyperlink"/>
                  <w:rFonts w:asciiTheme="minorHAnsi" w:hAnsiTheme="minorHAnsi" w:cstheme="minorHAnsi"/>
                  <w:szCs w:val="22"/>
                  <w:lang w:val="fr-CH"/>
                </w:rPr>
                <w:t>)</w:t>
              </w:r>
            </w:hyperlink>
          </w:p>
        </w:tc>
      </w:tr>
      <w:tr w:rsidR="00A1491D" w:rsidRPr="003D69B8" w14:paraId="66CAEB37" w14:textId="77777777" w:rsidTr="00B423D1">
        <w:trPr>
          <w:cantSplit/>
        </w:trPr>
        <w:tc>
          <w:tcPr>
            <w:tcW w:w="1838" w:type="dxa"/>
          </w:tcPr>
          <w:p w14:paraId="77218771" w14:textId="64A0E693" w:rsidR="00A1491D" w:rsidRPr="003D69B8" w:rsidRDefault="00A1491D" w:rsidP="00A1491D">
            <w:pPr>
              <w:pStyle w:val="TableText0"/>
              <w:rPr>
                <w:rFonts w:asciiTheme="minorHAnsi" w:hAnsiTheme="minorHAnsi" w:cstheme="minorHAnsi"/>
                <w:szCs w:val="22"/>
                <w:highlight w:val="yellow"/>
              </w:rPr>
            </w:pPr>
            <w:r>
              <w:rPr>
                <w:rFonts w:asciiTheme="minorHAnsi" w:hAnsiTheme="minorHAnsi" w:cstheme="minorHAnsi"/>
                <w:szCs w:val="22"/>
              </w:rPr>
              <w:t>4</w:t>
            </w:r>
            <w:r w:rsidRPr="00A1491D">
              <w:rPr>
                <w:rFonts w:asciiTheme="minorHAnsi" w:hAnsiTheme="minorHAnsi" w:cstheme="minorHAnsi"/>
                <w:szCs w:val="22"/>
              </w:rPr>
              <w:t xml:space="preserve"> March 2027</w:t>
            </w:r>
          </w:p>
        </w:tc>
        <w:tc>
          <w:tcPr>
            <w:tcW w:w="8222" w:type="dxa"/>
          </w:tcPr>
          <w:p w14:paraId="5C55E8A5" w14:textId="3262C6C0" w:rsidR="00A1491D" w:rsidRPr="00D40A86" w:rsidRDefault="00A1491D" w:rsidP="00A149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D40A86">
              <w:t>-</w:t>
            </w:r>
            <w:r w:rsidRPr="00D40A86">
              <w:tab/>
            </w:r>
            <w:r w:rsidRPr="00D40A86">
              <w:rPr>
                <w:rFonts w:asciiTheme="minorHAnsi" w:hAnsiTheme="minorHAnsi" w:cstheme="minorHAnsi"/>
                <w:szCs w:val="22"/>
              </w:rPr>
              <w:t xml:space="preserve">Submit the form in Annex 2 of </w:t>
            </w:r>
            <w:hyperlink r:id="rId24" w:history="1">
              <w:r w:rsidRPr="00D40A86">
                <w:rPr>
                  <w:rStyle w:val="Hyperlink"/>
                  <w:rFonts w:asciiTheme="minorHAnsi" w:hAnsiTheme="minorHAnsi" w:cstheme="minorHAnsi"/>
                  <w:szCs w:val="22"/>
                </w:rPr>
                <w:t xml:space="preserve">TSB Circular </w:t>
              </w:r>
              <w:r w:rsidR="00D40A86" w:rsidRPr="00D40A86">
                <w:rPr>
                  <w:rStyle w:val="Hyperlink"/>
                  <w:rFonts w:asciiTheme="minorHAnsi" w:hAnsiTheme="minorHAnsi" w:cstheme="minorHAnsi"/>
                  <w:szCs w:val="22"/>
                </w:rPr>
                <w:t>152</w:t>
              </w:r>
            </w:hyperlink>
            <w:r w:rsidRPr="00D40A86">
              <w:rPr>
                <w:rFonts w:asciiTheme="minorHAnsi" w:hAnsiTheme="minorHAnsi" w:cstheme="minorHAnsi"/>
                <w:szCs w:val="22"/>
              </w:rPr>
              <w:t xml:space="preserve"> concerning TAP Member State consultation on draft new</w:t>
            </w:r>
            <w:r w:rsidR="002E4627">
              <w:rPr>
                <w:rFonts w:asciiTheme="minorHAnsi" w:hAnsiTheme="minorHAnsi" w:cstheme="minorHAnsi"/>
                <w:szCs w:val="22"/>
              </w:rPr>
              <w:t xml:space="preserve"> </w:t>
            </w:r>
            <w:r w:rsidR="002E4627" w:rsidRPr="002E4627">
              <w:rPr>
                <w:rFonts w:asciiTheme="minorHAnsi" w:hAnsiTheme="minorHAnsi" w:cstheme="minorHAnsi"/>
                <w:szCs w:val="22"/>
              </w:rPr>
              <w:t xml:space="preserve">ITU-T Q.3070 (ex </w:t>
            </w:r>
            <w:proofErr w:type="gramStart"/>
            <w:r w:rsidR="002E4627" w:rsidRPr="002E4627">
              <w:rPr>
                <w:rFonts w:asciiTheme="minorHAnsi" w:hAnsiTheme="minorHAnsi" w:cstheme="minorHAnsi"/>
                <w:szCs w:val="22"/>
              </w:rPr>
              <w:t>Q.TSCA</w:t>
            </w:r>
            <w:proofErr w:type="gramEnd"/>
            <w:r w:rsidR="002E4627" w:rsidRPr="002E4627">
              <w:rPr>
                <w:rFonts w:asciiTheme="minorHAnsi" w:hAnsiTheme="minorHAnsi" w:cstheme="minorHAnsi"/>
                <w:szCs w:val="22"/>
              </w:rPr>
              <w:t>)</w:t>
            </w:r>
            <w:r w:rsidR="00A074E2">
              <w:rPr>
                <w:rFonts w:asciiTheme="minorHAnsi" w:hAnsiTheme="minorHAnsi" w:cstheme="minorHAnsi"/>
                <w:szCs w:val="22"/>
              </w:rPr>
              <w:t xml:space="preserve"> and </w:t>
            </w:r>
            <w:r w:rsidR="00A074E2" w:rsidRPr="00A074E2">
              <w:rPr>
                <w:rFonts w:asciiTheme="minorHAnsi" w:hAnsiTheme="minorHAnsi" w:cstheme="minorHAnsi"/>
                <w:szCs w:val="22"/>
              </w:rPr>
              <w:t xml:space="preserve">ITU-T Q.4083 (ex </w:t>
            </w:r>
            <w:proofErr w:type="gramStart"/>
            <w:r w:rsidR="00A074E2" w:rsidRPr="00A074E2">
              <w:rPr>
                <w:rFonts w:asciiTheme="minorHAnsi" w:hAnsiTheme="minorHAnsi" w:cstheme="minorHAnsi"/>
                <w:szCs w:val="22"/>
              </w:rPr>
              <w:t>Q.MPSG</w:t>
            </w:r>
            <w:proofErr w:type="gramEnd"/>
            <w:r w:rsidR="00A074E2" w:rsidRPr="00A074E2">
              <w:rPr>
                <w:rFonts w:asciiTheme="minorHAnsi" w:hAnsiTheme="minorHAnsi" w:cstheme="minorHAnsi"/>
                <w:szCs w:val="22"/>
              </w:rPr>
              <w:t>)</w:t>
            </w:r>
          </w:p>
        </w:tc>
      </w:tr>
    </w:tbl>
    <w:p w14:paraId="11AE7EB1" w14:textId="77777777" w:rsidR="000D241D" w:rsidRPr="003D69B8" w:rsidRDefault="000D241D" w:rsidP="000D241D">
      <w:pPr>
        <w:pStyle w:val="Tabletext"/>
        <w:spacing w:before="120" w:after="0"/>
        <w:rPr>
          <w:rFonts w:cstheme="minorHAnsi"/>
          <w:b/>
          <w:bCs/>
          <w:szCs w:val="22"/>
        </w:rPr>
      </w:pPr>
      <w:r w:rsidRPr="003D69B8">
        <w:rPr>
          <w:rFonts w:cstheme="minorHAnsi"/>
          <w:szCs w:val="22"/>
        </w:rPr>
        <w:t>I wish you a productive and enjoyable meeting.</w:t>
      </w:r>
    </w:p>
    <w:tbl>
      <w:tblPr>
        <w:tblW w:w="10206" w:type="dxa"/>
        <w:tblLayout w:type="fixed"/>
        <w:tblCellMar>
          <w:left w:w="0" w:type="dxa"/>
          <w:right w:w="0" w:type="dxa"/>
        </w:tblCellMar>
        <w:tblLook w:val="0000" w:firstRow="0" w:lastRow="0" w:firstColumn="0" w:lastColumn="0" w:noHBand="0" w:noVBand="0"/>
      </w:tblPr>
      <w:tblGrid>
        <w:gridCol w:w="6663"/>
        <w:gridCol w:w="3543"/>
      </w:tblGrid>
      <w:tr w:rsidR="008E24DC" w:rsidRPr="003D69B8" w14:paraId="15C52B3E" w14:textId="77777777" w:rsidTr="000D241D">
        <w:trPr>
          <w:cantSplit/>
          <w:trHeight w:val="1701"/>
        </w:trPr>
        <w:tc>
          <w:tcPr>
            <w:tcW w:w="6663" w:type="dxa"/>
            <w:vMerge w:val="restart"/>
            <w:tcBorders>
              <w:right w:val="single" w:sz="8" w:space="0" w:color="auto"/>
            </w:tcBorders>
          </w:tcPr>
          <w:p w14:paraId="3E0F03E4" w14:textId="5D30E008" w:rsidR="008E24DC" w:rsidRPr="003D69B8" w:rsidRDefault="008E24DC" w:rsidP="008E24DC">
            <w:pPr>
              <w:keepNext/>
              <w:keepLines/>
              <w:spacing w:before="120"/>
              <w:rPr>
                <w:rFonts w:cstheme="minorHAnsi"/>
                <w:szCs w:val="22"/>
              </w:rPr>
            </w:pPr>
            <w:r w:rsidRPr="003D69B8">
              <w:rPr>
                <w:rFonts w:cstheme="minorHAnsi"/>
                <w:szCs w:val="22"/>
              </w:rPr>
              <w:t>Yours faithfully,</w:t>
            </w:r>
          </w:p>
          <w:p w14:paraId="61151D3D" w14:textId="437216E4" w:rsidR="008E24DC" w:rsidRDefault="008E24DC" w:rsidP="008E24DC">
            <w:pPr>
              <w:keepNext/>
              <w:keepLines/>
              <w:spacing w:before="0"/>
              <w:rPr>
                <w:rFonts w:cstheme="minorHAnsi"/>
                <w:szCs w:val="22"/>
              </w:rPr>
            </w:pPr>
          </w:p>
          <w:p w14:paraId="5CC7BA87" w14:textId="6535EB2D" w:rsidR="008E24DC" w:rsidRPr="003D69B8" w:rsidRDefault="001E473A" w:rsidP="008E24DC">
            <w:pPr>
              <w:keepNext/>
              <w:keepLines/>
              <w:spacing w:before="0"/>
              <w:rPr>
                <w:rFonts w:cstheme="minorHAnsi"/>
                <w:szCs w:val="22"/>
              </w:rPr>
            </w:pPr>
            <w:r>
              <w:rPr>
                <w:rFonts w:cstheme="minorHAnsi"/>
                <w:noProof/>
                <w:szCs w:val="22"/>
              </w:rPr>
              <w:drawing>
                <wp:inline distT="0" distB="0" distL="0" distR="0" wp14:anchorId="608C1A2D" wp14:editId="4DA32540">
                  <wp:extent cx="1105054" cy="466790"/>
                  <wp:effectExtent l="0" t="0" r="0" b="9525"/>
                  <wp:docPr id="621754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754908" name="Picture 621754908"/>
                          <pic:cNvPicPr/>
                        </pic:nvPicPr>
                        <pic:blipFill>
                          <a:blip r:embed="rId25">
                            <a:extLst>
                              <a:ext uri="{28A0092B-C50C-407E-A947-70E740481C1C}">
                                <a14:useLocalDpi xmlns:a14="http://schemas.microsoft.com/office/drawing/2010/main" val="0"/>
                              </a:ext>
                            </a:extLst>
                          </a:blip>
                          <a:stretch>
                            <a:fillRect/>
                          </a:stretch>
                        </pic:blipFill>
                        <pic:spPr>
                          <a:xfrm>
                            <a:off x="0" y="0"/>
                            <a:ext cx="1105054" cy="466790"/>
                          </a:xfrm>
                          <a:prstGeom prst="rect">
                            <a:avLst/>
                          </a:prstGeom>
                        </pic:spPr>
                      </pic:pic>
                    </a:graphicData>
                  </a:graphic>
                </wp:inline>
              </w:drawing>
            </w:r>
          </w:p>
          <w:p w14:paraId="020F9E15" w14:textId="77777777" w:rsidR="008E24DC" w:rsidRPr="003D69B8" w:rsidRDefault="008E24DC" w:rsidP="008E24DC">
            <w:pPr>
              <w:keepNext/>
              <w:keepLines/>
              <w:spacing w:before="0"/>
              <w:rPr>
                <w:rFonts w:cstheme="minorHAnsi"/>
                <w:szCs w:val="22"/>
              </w:rPr>
            </w:pPr>
          </w:p>
          <w:p w14:paraId="318B2945" w14:textId="5067F233" w:rsidR="008E24DC" w:rsidRPr="003D69B8" w:rsidRDefault="008E24DC" w:rsidP="008E24DC">
            <w:pPr>
              <w:spacing w:before="0"/>
              <w:rPr>
                <w:rFonts w:cstheme="minorHAnsi"/>
                <w:szCs w:val="22"/>
              </w:rPr>
            </w:pPr>
            <w:r w:rsidRPr="00AB3D65">
              <w:rPr>
                <w:rFonts w:cstheme="minorHAnsi"/>
                <w:szCs w:val="22"/>
                <w:lang w:val="en-US"/>
              </w:rPr>
              <w:t>Seizo Onoe</w:t>
            </w:r>
            <w:r w:rsidRPr="003D69B8">
              <w:rPr>
                <w:rFonts w:cstheme="minorHAnsi"/>
                <w:szCs w:val="22"/>
              </w:rPr>
              <w:br/>
              <w:t>Director of the Telecommunication</w:t>
            </w:r>
            <w:r w:rsidRPr="003D69B8">
              <w:rPr>
                <w:rFonts w:cstheme="minorHAnsi"/>
                <w:szCs w:val="22"/>
              </w:rPr>
              <w:br/>
              <w:t>Standardization Bureau</w:t>
            </w:r>
          </w:p>
        </w:tc>
        <w:tc>
          <w:tcPr>
            <w:tcW w:w="3543" w:type="dxa"/>
            <w:tcBorders>
              <w:top w:val="single" w:sz="8" w:space="0" w:color="auto"/>
              <w:left w:val="single" w:sz="8" w:space="0" w:color="auto"/>
              <w:right w:val="single" w:sz="8" w:space="0" w:color="auto"/>
            </w:tcBorders>
            <w:textDirection w:val="btLr"/>
            <w:vAlign w:val="center"/>
          </w:tcPr>
          <w:p w14:paraId="2689F693" w14:textId="3F08CAE0" w:rsidR="008E24DC" w:rsidRPr="003D69B8" w:rsidRDefault="008E24DC" w:rsidP="008E24DC">
            <w:pPr>
              <w:spacing w:before="240"/>
              <w:jc w:val="center"/>
              <w:rPr>
                <w:rFonts w:cstheme="minorHAnsi"/>
                <w:szCs w:val="22"/>
              </w:rPr>
            </w:pPr>
            <w:r w:rsidRPr="00B6219F">
              <w:rPr>
                <w:rFonts w:cstheme="minorHAnsi"/>
                <w:noProof/>
                <w:sz w:val="16"/>
                <w:szCs w:val="16"/>
                <w:lang w:eastAsia="en-GB"/>
              </w:rPr>
              <w:drawing>
                <wp:inline distT="0" distB="0" distL="0" distR="0" wp14:anchorId="4F5BC220" wp14:editId="1A651CE5">
                  <wp:extent cx="1045210" cy="1045210"/>
                  <wp:effectExtent l="0" t="0" r="2540" b="2540"/>
                  <wp:docPr id="82458491" name="Picture 82458491" descr="This QR code redirects to the latest meeeting information at:&#10;http://handle.itu.int/11.1002/groups/sg11"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TSBDOC\2017-2020\Working_methods\Handle_IDs\Handle-IDs_per_group\SG11\Unitag_QRCode_1487089252178.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2316" cy="1142316"/>
                          </a:xfrm>
                          <a:prstGeom prst="rect">
                            <a:avLst/>
                          </a:prstGeom>
                          <a:noFill/>
                          <a:ln>
                            <a:noFill/>
                          </a:ln>
                        </pic:spPr>
                      </pic:pic>
                    </a:graphicData>
                  </a:graphic>
                </wp:inline>
              </w:drawing>
            </w:r>
            <w:r w:rsidRPr="00B95A9D">
              <w:rPr>
                <w:rFonts w:eastAsia="SimSun" w:cstheme="minorBidi"/>
                <w:lang w:eastAsia="zh-CN"/>
              </w:rPr>
              <w:t>ITU-T SG11</w:t>
            </w:r>
          </w:p>
        </w:tc>
      </w:tr>
      <w:tr w:rsidR="00BA1F1C" w:rsidRPr="003D69B8" w14:paraId="71857726" w14:textId="77777777" w:rsidTr="000D241D">
        <w:trPr>
          <w:cantSplit/>
        </w:trPr>
        <w:tc>
          <w:tcPr>
            <w:tcW w:w="6663" w:type="dxa"/>
            <w:vMerge/>
          </w:tcPr>
          <w:p w14:paraId="6D9565DA" w14:textId="77777777" w:rsidR="00BA1F1C" w:rsidRPr="003D69B8" w:rsidRDefault="00BA1F1C" w:rsidP="000D241D">
            <w:pPr>
              <w:spacing w:before="240"/>
              <w:rPr>
                <w:rFonts w:cstheme="minorHAnsi"/>
                <w:szCs w:val="22"/>
              </w:rPr>
            </w:pPr>
          </w:p>
        </w:tc>
        <w:tc>
          <w:tcPr>
            <w:tcW w:w="3543" w:type="dxa"/>
            <w:tcBorders>
              <w:left w:val="single" w:sz="8" w:space="0" w:color="auto"/>
              <w:bottom w:val="single" w:sz="8" w:space="0" w:color="auto"/>
              <w:right w:val="single" w:sz="8" w:space="0" w:color="auto"/>
            </w:tcBorders>
            <w:vAlign w:val="center"/>
          </w:tcPr>
          <w:p w14:paraId="177152E2" w14:textId="2277DCA5" w:rsidR="00BA1F1C" w:rsidRPr="003D69B8" w:rsidRDefault="00BA1F1C" w:rsidP="000D241D">
            <w:pPr>
              <w:spacing w:before="120"/>
              <w:jc w:val="center"/>
              <w:rPr>
                <w:rFonts w:cstheme="minorHAnsi"/>
                <w:szCs w:val="22"/>
              </w:rPr>
            </w:pPr>
            <w:r w:rsidRPr="003D69B8">
              <w:rPr>
                <w:rFonts w:cstheme="minorHAnsi"/>
                <w:szCs w:val="22"/>
              </w:rPr>
              <w:t>Latest meeting information</w:t>
            </w:r>
          </w:p>
        </w:tc>
      </w:tr>
    </w:tbl>
    <w:p w14:paraId="2BAA0EEF" w14:textId="0D3DE568" w:rsidR="00BA1F1C" w:rsidRPr="00B22FB3" w:rsidRDefault="000D241D" w:rsidP="00B22FB3">
      <w:pPr>
        <w:spacing w:before="120"/>
        <w:rPr>
          <w:rFonts w:cstheme="minorHAnsi"/>
          <w:szCs w:val="22"/>
        </w:rPr>
      </w:pPr>
      <w:r w:rsidRPr="000F1F09">
        <w:rPr>
          <w:rFonts w:cstheme="minorHAnsi"/>
          <w:b/>
          <w:bCs/>
          <w:szCs w:val="22"/>
        </w:rPr>
        <w:t>Annexes</w:t>
      </w:r>
      <w:r w:rsidRPr="000F1F09">
        <w:rPr>
          <w:rFonts w:cstheme="minorHAnsi"/>
          <w:szCs w:val="22"/>
        </w:rPr>
        <w:t xml:space="preserve">: </w:t>
      </w:r>
      <w:r w:rsidR="000F1F09" w:rsidRPr="000F1F09">
        <w:rPr>
          <w:rFonts w:cstheme="minorHAnsi"/>
          <w:szCs w:val="22"/>
        </w:rPr>
        <w:t>3</w:t>
      </w:r>
    </w:p>
    <w:p w14:paraId="1A266D61" w14:textId="6F043D45" w:rsidR="00384E5D" w:rsidRPr="003D69B8" w:rsidRDefault="00384E5D" w:rsidP="00CE218B">
      <w:pPr>
        <w:spacing w:before="240"/>
      </w:pPr>
      <w:bookmarkStart w:id="1" w:name="StartTyping_E"/>
      <w:bookmarkEnd w:id="1"/>
      <w:r w:rsidRPr="003D69B8">
        <w:br w:type="page"/>
      </w:r>
    </w:p>
    <w:p w14:paraId="4F3EEC6B" w14:textId="77777777" w:rsidR="00AC2918" w:rsidRPr="003D69B8" w:rsidRDefault="00D33EE4" w:rsidP="00442C9B">
      <w:pPr>
        <w:pStyle w:val="Annextitle"/>
      </w:pPr>
      <w:r w:rsidRPr="003D69B8">
        <w:lastRenderedPageBreak/>
        <w:t>ANNEX</w:t>
      </w:r>
      <w:r w:rsidR="00EE12EF" w:rsidRPr="003D69B8">
        <w:t xml:space="preserve"> </w:t>
      </w:r>
      <w:r w:rsidR="00384E5D" w:rsidRPr="003D69B8">
        <w:t>A</w:t>
      </w:r>
      <w:r w:rsidR="001C39A4" w:rsidRPr="003D69B8">
        <w:br/>
        <w:t>Practical meeting information</w:t>
      </w:r>
    </w:p>
    <w:p w14:paraId="3C0097F8" w14:textId="77777777" w:rsidR="00384E5D" w:rsidRPr="003D69B8" w:rsidRDefault="00384E5D" w:rsidP="009A17C0">
      <w:pPr>
        <w:keepNext/>
        <w:tabs>
          <w:tab w:val="left" w:pos="1418"/>
          <w:tab w:val="left" w:pos="1702"/>
          <w:tab w:val="left" w:pos="2160"/>
        </w:tabs>
        <w:spacing w:before="80" w:after="120"/>
        <w:ind w:right="91"/>
        <w:jc w:val="center"/>
        <w:rPr>
          <w:b/>
          <w:bCs/>
          <w:szCs w:val="22"/>
        </w:rPr>
      </w:pPr>
      <w:r w:rsidRPr="003D69B8">
        <w:rPr>
          <w:b/>
          <w:bCs/>
          <w:szCs w:val="22"/>
        </w:rPr>
        <w:t>WORK</w:t>
      </w:r>
      <w:r w:rsidR="00931D00" w:rsidRPr="003D69B8">
        <w:rPr>
          <w:b/>
          <w:bCs/>
          <w:szCs w:val="22"/>
        </w:rPr>
        <w:t>ING</w:t>
      </w:r>
      <w:r w:rsidRPr="003D69B8">
        <w:rPr>
          <w:b/>
          <w:bCs/>
          <w:szCs w:val="22"/>
        </w:rPr>
        <w:t xml:space="preserve"> METHODS AND FACILITIES</w:t>
      </w:r>
    </w:p>
    <w:p w14:paraId="7DD2C96D" w14:textId="48BA0E5F" w:rsidR="00B61795" w:rsidRPr="003D69B8" w:rsidRDefault="00B61795">
      <w:pPr>
        <w:spacing w:after="120"/>
        <w:rPr>
          <w:rFonts w:eastAsia="SimSun"/>
          <w:b/>
          <w:bCs/>
          <w:szCs w:val="22"/>
          <w:lang w:eastAsia="zh-CN"/>
        </w:rPr>
      </w:pPr>
      <w:r w:rsidRPr="003D69B8">
        <w:rPr>
          <w:rFonts w:eastAsia="SimSun"/>
          <w:b/>
          <w:bCs/>
          <w:szCs w:val="22"/>
          <w:lang w:eastAsia="zh-CN"/>
        </w:rPr>
        <w:t>DOCUMENT</w:t>
      </w:r>
      <w:r w:rsidR="0020709B" w:rsidRPr="003D69B8">
        <w:rPr>
          <w:rFonts w:eastAsia="SimSun"/>
          <w:b/>
          <w:bCs/>
          <w:szCs w:val="22"/>
          <w:lang w:eastAsia="zh-CN"/>
        </w:rPr>
        <w:t xml:space="preserve"> </w:t>
      </w:r>
      <w:r w:rsidRPr="003D69B8">
        <w:rPr>
          <w:rFonts w:eastAsia="SimSun"/>
          <w:b/>
          <w:bCs/>
          <w:szCs w:val="22"/>
          <w:lang w:eastAsia="zh-CN"/>
        </w:rPr>
        <w:t>S</w:t>
      </w:r>
      <w:r w:rsidR="0020709B" w:rsidRPr="003D69B8">
        <w:rPr>
          <w:rFonts w:eastAsia="SimSun"/>
          <w:b/>
          <w:bCs/>
          <w:szCs w:val="22"/>
          <w:lang w:eastAsia="zh-CN"/>
        </w:rPr>
        <w:t>UBMISSION AND ACCESS</w:t>
      </w:r>
      <w:r w:rsidR="00DA3E91" w:rsidRPr="003D69B8">
        <w:rPr>
          <w:rFonts w:eastAsia="SimSun"/>
          <w:szCs w:val="22"/>
          <w:lang w:eastAsia="zh-CN"/>
        </w:rPr>
        <w:t>:</w:t>
      </w:r>
      <w:r w:rsidRPr="003D69B8">
        <w:rPr>
          <w:rFonts w:eastAsia="SimSun"/>
          <w:b/>
          <w:bCs/>
          <w:szCs w:val="22"/>
          <w:lang w:eastAsia="zh-CN"/>
        </w:rPr>
        <w:t xml:space="preserve"> </w:t>
      </w:r>
      <w:r w:rsidRPr="003D69B8">
        <w:rPr>
          <w:rFonts w:eastAsia="SimSun"/>
          <w:szCs w:val="22"/>
          <w:lang w:eastAsia="zh-CN"/>
        </w:rPr>
        <w:t xml:space="preserve">The meeting will be run paperless. </w:t>
      </w:r>
      <w:r w:rsidR="0020709B" w:rsidRPr="003D69B8">
        <w:rPr>
          <w:rFonts w:eastAsia="SimSun"/>
          <w:szCs w:val="22"/>
          <w:lang w:eastAsia="zh-CN"/>
        </w:rPr>
        <w:t xml:space="preserve">Member </w:t>
      </w:r>
      <w:r w:rsidR="00875B05" w:rsidRPr="003D69B8">
        <w:rPr>
          <w:rFonts w:eastAsia="SimSun"/>
          <w:szCs w:val="22"/>
          <w:lang w:eastAsia="zh-CN"/>
        </w:rPr>
        <w:t xml:space="preserve">contributions </w:t>
      </w:r>
      <w:r w:rsidR="0020709B" w:rsidRPr="003D69B8">
        <w:rPr>
          <w:rFonts w:eastAsia="SimSun"/>
          <w:szCs w:val="22"/>
          <w:lang w:eastAsia="zh-CN"/>
        </w:rPr>
        <w:t xml:space="preserve">should be submitted using </w:t>
      </w:r>
      <w:hyperlink r:id="rId27" w:history="1">
        <w:r w:rsidR="0020709B" w:rsidRPr="003D69B8">
          <w:rPr>
            <w:rStyle w:val="Hyperlink"/>
            <w:rFonts w:eastAsia="SimSun"/>
            <w:szCs w:val="22"/>
            <w:lang w:eastAsia="zh-CN"/>
          </w:rPr>
          <w:t>Direct Document Posting</w:t>
        </w:r>
      </w:hyperlink>
      <w:r w:rsidR="00902D14" w:rsidRPr="003D69B8">
        <w:rPr>
          <w:rFonts w:eastAsia="SimSun"/>
          <w:szCs w:val="22"/>
          <w:lang w:eastAsia="zh-CN"/>
        </w:rPr>
        <w:t>;</w:t>
      </w:r>
      <w:r w:rsidR="0020709B" w:rsidRPr="003D69B8">
        <w:rPr>
          <w:rFonts w:eastAsia="SimSun"/>
          <w:szCs w:val="22"/>
          <w:lang w:eastAsia="zh-CN"/>
        </w:rPr>
        <w:t xml:space="preserve"> draft TDs should be submitted by e</w:t>
      </w:r>
      <w:r w:rsidR="00905875" w:rsidRPr="003D69B8">
        <w:rPr>
          <w:rFonts w:eastAsia="SimSun"/>
          <w:szCs w:val="22"/>
          <w:lang w:eastAsia="zh-CN"/>
        </w:rPr>
        <w:t>-</w:t>
      </w:r>
      <w:r w:rsidR="0020709B" w:rsidRPr="003D69B8">
        <w:rPr>
          <w:rFonts w:eastAsia="SimSun"/>
          <w:szCs w:val="22"/>
          <w:lang w:eastAsia="zh-CN"/>
        </w:rPr>
        <w:t>mail to the study</w:t>
      </w:r>
      <w:r w:rsidR="00000FC7" w:rsidRPr="003D69B8">
        <w:rPr>
          <w:rFonts w:eastAsia="SimSun"/>
          <w:szCs w:val="22"/>
          <w:lang w:eastAsia="zh-CN"/>
        </w:rPr>
        <w:t xml:space="preserve"> </w:t>
      </w:r>
      <w:r w:rsidR="0020709B" w:rsidRPr="003D69B8">
        <w:rPr>
          <w:rFonts w:eastAsia="SimSun"/>
          <w:szCs w:val="22"/>
          <w:lang w:eastAsia="zh-CN"/>
        </w:rPr>
        <w:t xml:space="preserve">group secretariat using the </w:t>
      </w:r>
      <w:hyperlink r:id="rId28" w:history="1">
        <w:r w:rsidR="0020709B" w:rsidRPr="003D69B8">
          <w:rPr>
            <w:rStyle w:val="Hyperlink"/>
            <w:rFonts w:eastAsia="SimSun"/>
            <w:szCs w:val="22"/>
            <w:lang w:eastAsia="zh-CN"/>
          </w:rPr>
          <w:t>appropriate template</w:t>
        </w:r>
      </w:hyperlink>
      <w:r w:rsidR="0020709B" w:rsidRPr="003D69B8">
        <w:rPr>
          <w:rFonts w:eastAsia="SimSun"/>
          <w:szCs w:val="22"/>
          <w:lang w:eastAsia="zh-CN"/>
        </w:rPr>
        <w:t xml:space="preserve">. </w:t>
      </w:r>
      <w:r w:rsidRPr="003D69B8">
        <w:rPr>
          <w:rFonts w:eastAsia="SimSun"/>
          <w:szCs w:val="22"/>
          <w:lang w:eastAsia="zh-CN"/>
        </w:rPr>
        <w:t>Access to meeting documents i</w:t>
      </w:r>
      <w:r w:rsidR="00000FC7" w:rsidRPr="003D69B8">
        <w:rPr>
          <w:rFonts w:eastAsia="SimSun"/>
          <w:szCs w:val="22"/>
          <w:lang w:eastAsia="zh-CN"/>
        </w:rPr>
        <w:t xml:space="preserve">s provided from the study </w:t>
      </w:r>
      <w:r w:rsidRPr="003D69B8">
        <w:rPr>
          <w:rFonts w:eastAsia="SimSun"/>
          <w:szCs w:val="22"/>
          <w:lang w:eastAsia="zh-CN"/>
        </w:rPr>
        <w:t xml:space="preserve">group </w:t>
      </w:r>
      <w:proofErr w:type="gramStart"/>
      <w:r w:rsidRPr="003D69B8">
        <w:rPr>
          <w:rFonts w:eastAsia="SimSun"/>
          <w:szCs w:val="22"/>
          <w:lang w:eastAsia="zh-CN"/>
        </w:rPr>
        <w:t>homepage</w:t>
      </w:r>
      <w:r w:rsidR="00902D14" w:rsidRPr="003D69B8">
        <w:rPr>
          <w:rFonts w:eastAsia="SimSun"/>
          <w:szCs w:val="22"/>
          <w:lang w:eastAsia="zh-CN"/>
        </w:rPr>
        <w:t>, and</w:t>
      </w:r>
      <w:proofErr w:type="gramEnd"/>
      <w:r w:rsidR="00902D14" w:rsidRPr="003D69B8">
        <w:rPr>
          <w:rFonts w:eastAsia="SimSun"/>
          <w:szCs w:val="22"/>
          <w:lang w:eastAsia="zh-CN"/>
        </w:rPr>
        <w:t xml:space="preserve"> is </w:t>
      </w:r>
      <w:r w:rsidR="00655FDD" w:rsidRPr="003D69B8">
        <w:rPr>
          <w:rFonts w:eastAsia="SimSun"/>
          <w:szCs w:val="22"/>
          <w:lang w:eastAsia="zh-CN"/>
        </w:rPr>
        <w:t>restricted to ITU-T Members</w:t>
      </w:r>
      <w:r w:rsidR="00DA7519" w:rsidRPr="003D69B8">
        <w:rPr>
          <w:rFonts w:eastAsia="SimSun"/>
          <w:szCs w:val="22"/>
          <w:lang w:eastAsia="zh-CN"/>
        </w:rPr>
        <w:t xml:space="preserve"> who have an </w:t>
      </w:r>
      <w:hyperlink r:id="rId29" w:history="1">
        <w:r w:rsidR="00DA7519" w:rsidRPr="003D69B8">
          <w:rPr>
            <w:rStyle w:val="Hyperlink"/>
            <w:rFonts w:eastAsia="SimSun"/>
            <w:szCs w:val="22"/>
            <w:lang w:eastAsia="zh-CN"/>
          </w:rPr>
          <w:t>ITU user account</w:t>
        </w:r>
      </w:hyperlink>
      <w:r w:rsidR="00DA7519" w:rsidRPr="003D69B8">
        <w:rPr>
          <w:rFonts w:eastAsia="SimSun"/>
          <w:szCs w:val="22"/>
          <w:lang w:eastAsia="zh-CN"/>
        </w:rPr>
        <w:t xml:space="preserve"> with TIES access.</w:t>
      </w:r>
    </w:p>
    <w:p w14:paraId="1A864D9D" w14:textId="425EE01E" w:rsidR="00384E5D" w:rsidRPr="003D69B8" w:rsidRDefault="6E2F11BF" w:rsidP="00830DBC">
      <w:r w:rsidRPr="2AB66FF2">
        <w:rPr>
          <w:rFonts w:cstheme="majorBidi"/>
          <w:b/>
          <w:bCs/>
        </w:rPr>
        <w:t>INTE</w:t>
      </w:r>
      <w:r w:rsidR="5284A799" w:rsidRPr="2AB66FF2">
        <w:rPr>
          <w:rFonts w:cstheme="majorBidi"/>
          <w:b/>
          <w:bCs/>
        </w:rPr>
        <w:t>R</w:t>
      </w:r>
      <w:r w:rsidRPr="2AB66FF2">
        <w:rPr>
          <w:rFonts w:cstheme="majorBidi"/>
          <w:b/>
          <w:bCs/>
        </w:rPr>
        <w:t>PRETATION</w:t>
      </w:r>
      <w:r w:rsidRPr="2AB66FF2">
        <w:rPr>
          <w:rFonts w:cstheme="majorBidi"/>
        </w:rPr>
        <w:t xml:space="preserve">: </w:t>
      </w:r>
      <w:r w:rsidR="1E6A155A" w:rsidRPr="2AB66FF2">
        <w:rPr>
          <w:rFonts w:cstheme="majorBidi"/>
        </w:rPr>
        <w:t>Due to budget restrictions,</w:t>
      </w:r>
      <w:r w:rsidR="00E65D28">
        <w:rPr>
          <w:rFonts w:cstheme="majorBidi"/>
        </w:rPr>
        <w:t xml:space="preserve"> </w:t>
      </w:r>
      <w:r w:rsidR="00E65D28" w:rsidRPr="2AB66FF2">
        <w:rPr>
          <w:rFonts w:cstheme="majorBidi"/>
        </w:rPr>
        <w:t>interpretation</w:t>
      </w:r>
      <w:r w:rsidR="00E65D28" w:rsidRPr="2AB66FF2">
        <w:rPr>
          <w:rFonts w:cstheme="majorBidi"/>
          <w:b/>
          <w:bCs/>
        </w:rPr>
        <w:t xml:space="preserve"> </w:t>
      </w:r>
      <w:r w:rsidR="00E65D28" w:rsidRPr="2AB66FF2">
        <w:rPr>
          <w:rFonts w:cstheme="majorBidi"/>
        </w:rPr>
        <w:t xml:space="preserve">will be </w:t>
      </w:r>
      <w:r w:rsidR="00E65D28" w:rsidRPr="00E65D28">
        <w:rPr>
          <w:rFonts w:cstheme="majorBidi"/>
        </w:rPr>
        <w:t>available for the closing plenary of the meeting if requested by Member States</w:t>
      </w:r>
      <w:r w:rsidR="7FE74ED1" w:rsidRPr="00E65D28">
        <w:t>. Requests should be made</w:t>
      </w:r>
      <w:r w:rsidR="426792A0" w:rsidRPr="00E65D28">
        <w:t xml:space="preserve"> by checking the corresponding box on the registration form </w:t>
      </w:r>
      <w:r w:rsidR="426792A0" w:rsidRPr="00E65D28">
        <w:rPr>
          <w:b/>
          <w:bCs/>
        </w:rPr>
        <w:t xml:space="preserve">at least </w:t>
      </w:r>
      <w:r w:rsidR="02CF4D6C" w:rsidRPr="00E65D28">
        <w:rPr>
          <w:b/>
          <w:bCs/>
        </w:rPr>
        <w:t>six weeks</w:t>
      </w:r>
      <w:r w:rsidR="426792A0" w:rsidRPr="00E65D28">
        <w:rPr>
          <w:b/>
          <w:bCs/>
        </w:rPr>
        <w:t xml:space="preserve"> before the first day of the meeting</w:t>
      </w:r>
      <w:r w:rsidR="426792A0" w:rsidRPr="00E65D28">
        <w:t>.</w:t>
      </w:r>
    </w:p>
    <w:p w14:paraId="4A91C246" w14:textId="173A9DF7" w:rsidR="006B4E74" w:rsidRDefault="00384E5D">
      <w:pPr>
        <w:rPr>
          <w:szCs w:val="22"/>
        </w:rPr>
      </w:pPr>
      <w:r w:rsidRPr="009D3608">
        <w:rPr>
          <w:b/>
          <w:bCs/>
          <w:szCs w:val="22"/>
        </w:rPr>
        <w:t>WIRELESS LAN</w:t>
      </w:r>
      <w:r w:rsidRPr="009D3608">
        <w:rPr>
          <w:szCs w:val="22"/>
        </w:rPr>
        <w:t xml:space="preserve"> facilities are available </w:t>
      </w:r>
      <w:r w:rsidR="002D0ACE" w:rsidRPr="009D3608">
        <w:rPr>
          <w:szCs w:val="22"/>
        </w:rPr>
        <w:t>to</w:t>
      </w:r>
      <w:r w:rsidRPr="009D3608">
        <w:rPr>
          <w:szCs w:val="22"/>
        </w:rPr>
        <w:t xml:space="preserve"> delegates in all ITU meeting rooms</w:t>
      </w:r>
      <w:r w:rsidR="009A779C">
        <w:rPr>
          <w:szCs w:val="22"/>
        </w:rPr>
        <w:t xml:space="preserve">. </w:t>
      </w:r>
      <w:r w:rsidRPr="009D3608">
        <w:rPr>
          <w:szCs w:val="22"/>
        </w:rPr>
        <w:t xml:space="preserve">Detailed </w:t>
      </w:r>
      <w:r w:rsidR="003B362E" w:rsidRPr="009D3608">
        <w:rPr>
          <w:szCs w:val="22"/>
        </w:rPr>
        <w:t xml:space="preserve">information is available </w:t>
      </w:r>
      <w:r w:rsidR="00FF5FAE" w:rsidRPr="009D3608">
        <w:rPr>
          <w:szCs w:val="22"/>
        </w:rPr>
        <w:t>on</w:t>
      </w:r>
      <w:r w:rsidR="00FF5FAE" w:rsidRPr="009D3608">
        <w:rPr>
          <w:szCs w:val="22"/>
        </w:rPr>
        <w:noBreakHyphen/>
      </w:r>
      <w:r w:rsidR="002D0ACE" w:rsidRPr="009D3608">
        <w:rPr>
          <w:szCs w:val="22"/>
        </w:rPr>
        <w:t xml:space="preserve">site and </w:t>
      </w:r>
      <w:r w:rsidR="003B362E" w:rsidRPr="009D3608">
        <w:rPr>
          <w:szCs w:val="22"/>
        </w:rPr>
        <w:t xml:space="preserve">on the </w:t>
      </w:r>
      <w:hyperlink r:id="rId30" w:history="1">
        <w:r w:rsidRPr="001E2783">
          <w:rPr>
            <w:rStyle w:val="Hyperlink"/>
            <w:szCs w:val="22"/>
          </w:rPr>
          <w:t>ITU website</w:t>
        </w:r>
      </w:hyperlink>
      <w:r w:rsidRPr="009D3608">
        <w:rPr>
          <w:szCs w:val="22"/>
        </w:rPr>
        <w:t>.</w:t>
      </w:r>
    </w:p>
    <w:p w14:paraId="00F7C992" w14:textId="479D61AD" w:rsidR="00175477" w:rsidRPr="009D3608" w:rsidRDefault="585E6F23" w:rsidP="38B58C5B">
      <w:pPr>
        <w:spacing w:after="120"/>
        <w:rPr>
          <w:rFonts w:eastAsia="SimSun"/>
          <w:lang w:eastAsia="zh-CN"/>
        </w:rPr>
      </w:pPr>
      <w:r w:rsidRPr="38B58C5B">
        <w:rPr>
          <w:rFonts w:eastAsia="SimSun"/>
          <w:b/>
          <w:bCs/>
          <w:lang w:eastAsia="zh-CN"/>
        </w:rPr>
        <w:t>E-LOCKERS</w:t>
      </w:r>
      <w:r w:rsidRPr="38B58C5B">
        <w:rPr>
          <w:rFonts w:eastAsia="SimSun"/>
          <w:lang w:eastAsia="zh-CN"/>
        </w:rPr>
        <w:t xml:space="preserve"> are available for the duration of the meeting using delegates</w:t>
      </w:r>
      <w:r w:rsidR="4FE9B919" w:rsidRPr="38B58C5B">
        <w:rPr>
          <w:rFonts w:eastAsia="SimSun"/>
          <w:lang w:eastAsia="zh-CN"/>
        </w:rPr>
        <w:t>’</w:t>
      </w:r>
      <w:r w:rsidRPr="38B58C5B">
        <w:rPr>
          <w:rFonts w:eastAsia="SimSun"/>
          <w:lang w:eastAsia="zh-CN"/>
        </w:rPr>
        <w:t xml:space="preserve"> ITU-T RFID identity badges. The e</w:t>
      </w:r>
      <w:r w:rsidR="00AA764F">
        <w:rPr>
          <w:rFonts w:eastAsia="SimSun"/>
          <w:szCs w:val="22"/>
          <w:lang w:eastAsia="zh-CN"/>
        </w:rPr>
        <w:noBreakHyphen/>
      </w:r>
      <w:r w:rsidRPr="38B58C5B">
        <w:rPr>
          <w:rFonts w:eastAsia="SimSun"/>
          <w:lang w:eastAsia="zh-CN"/>
        </w:rPr>
        <w:t xml:space="preserve">lockers </w:t>
      </w:r>
      <w:proofErr w:type="gramStart"/>
      <w:r w:rsidRPr="38B58C5B">
        <w:rPr>
          <w:rFonts w:eastAsia="SimSun"/>
          <w:lang w:eastAsia="zh-CN"/>
        </w:rPr>
        <w:t>are located in</w:t>
      </w:r>
      <w:proofErr w:type="gramEnd"/>
      <w:r w:rsidRPr="38B58C5B">
        <w:rPr>
          <w:rFonts w:eastAsia="SimSun"/>
          <w:lang w:eastAsia="zh-CN"/>
        </w:rPr>
        <w:t xml:space="preserve"> the ITU Tower entrance floor and </w:t>
      </w:r>
      <w:r w:rsidR="009D55EC">
        <w:rPr>
          <w:rFonts w:eastAsia="SimSun"/>
          <w:lang w:eastAsia="zh-CN"/>
        </w:rPr>
        <w:t>first</w:t>
      </w:r>
      <w:r w:rsidRPr="38B58C5B">
        <w:rPr>
          <w:rFonts w:eastAsia="SimSun"/>
          <w:lang w:eastAsia="zh-CN"/>
        </w:rPr>
        <w:t xml:space="preserve"> basement, as well as </w:t>
      </w:r>
      <w:r w:rsidR="436B448F" w:rsidRPr="38B58C5B">
        <w:rPr>
          <w:rFonts w:eastAsia="SimSun"/>
          <w:lang w:eastAsia="zh-CN"/>
        </w:rPr>
        <w:t>on</w:t>
      </w:r>
      <w:r w:rsidRPr="38B58C5B">
        <w:rPr>
          <w:rFonts w:eastAsia="SimSun"/>
          <w:lang w:eastAsia="zh-CN"/>
        </w:rPr>
        <w:t xml:space="preserve"> the ground floor of the </w:t>
      </w:r>
      <w:proofErr w:type="spellStart"/>
      <w:r w:rsidRPr="38B58C5B">
        <w:rPr>
          <w:rFonts w:eastAsia="SimSun"/>
          <w:lang w:eastAsia="zh-CN"/>
        </w:rPr>
        <w:t>Montbrillant</w:t>
      </w:r>
      <w:proofErr w:type="spellEnd"/>
      <w:r w:rsidRPr="38B58C5B">
        <w:rPr>
          <w:rFonts w:eastAsia="SimSun"/>
          <w:lang w:eastAsia="zh-CN"/>
        </w:rPr>
        <w:t xml:space="preserve"> building</w:t>
      </w:r>
      <w:r w:rsidR="7F44B4B0" w:rsidRPr="38B58C5B">
        <w:rPr>
          <w:rFonts w:eastAsia="SimSun"/>
          <w:lang w:eastAsia="zh-CN"/>
        </w:rPr>
        <w:t>.</w:t>
      </w:r>
    </w:p>
    <w:p w14:paraId="6E836FCE" w14:textId="5B3B3EAC" w:rsidR="00D8684E" w:rsidRPr="009D3608" w:rsidRDefault="00931726" w:rsidP="00000FC7">
      <w:r w:rsidRPr="6690617F">
        <w:rPr>
          <w:b/>
          <w:bCs/>
        </w:rPr>
        <w:t>PRINTERS</w:t>
      </w:r>
      <w:r w:rsidR="00D8684E" w:rsidRPr="6690617F">
        <w:t xml:space="preserve"> are </w:t>
      </w:r>
      <w:r w:rsidR="00A015F3" w:rsidRPr="6690617F">
        <w:t>available in the delegates</w:t>
      </w:r>
      <w:r w:rsidR="00B02A53">
        <w:t>’</w:t>
      </w:r>
      <w:r w:rsidR="00A015F3" w:rsidRPr="6690617F">
        <w:t xml:space="preserve"> lounges</w:t>
      </w:r>
      <w:r w:rsidR="00D8684E" w:rsidRPr="6690617F">
        <w:t xml:space="preserve"> and near </w:t>
      </w:r>
      <w:r w:rsidR="00A015F3" w:rsidRPr="6690617F">
        <w:t>all</w:t>
      </w:r>
      <w:r w:rsidR="00D8684E" w:rsidRPr="009D3608">
        <w:rPr>
          <w:szCs w:val="22"/>
        </w:rPr>
        <w:t xml:space="preserve"> </w:t>
      </w:r>
      <w:hyperlink r:id="rId31" w:history="1">
        <w:r w:rsidR="00D8684E" w:rsidRPr="6690617F">
          <w:rPr>
            <w:rStyle w:val="Hyperlink"/>
          </w:rPr>
          <w:t>major meeting rooms</w:t>
        </w:r>
      </w:hyperlink>
      <w:r w:rsidR="00D8684E" w:rsidRPr="6690617F">
        <w:t xml:space="preserve">. To avoid the need to install drivers on </w:t>
      </w:r>
      <w:r w:rsidRPr="6690617F">
        <w:t>delegates</w:t>
      </w:r>
      <w:r w:rsidR="00B02A53">
        <w:t>’</w:t>
      </w:r>
      <w:r w:rsidR="00A015F3" w:rsidRPr="6690617F">
        <w:t xml:space="preserve"> computer</w:t>
      </w:r>
      <w:r w:rsidR="00415C7A" w:rsidRPr="6690617F">
        <w:t>s</w:t>
      </w:r>
      <w:r w:rsidR="00A015F3" w:rsidRPr="6690617F">
        <w:t xml:space="preserve">, documents may be </w:t>
      </w:r>
      <w:r w:rsidR="00D8684E" w:rsidRPr="6690617F">
        <w:t xml:space="preserve">printed by </w:t>
      </w:r>
      <w:r w:rsidR="00A015F3" w:rsidRPr="6690617F">
        <w:t>e</w:t>
      </w:r>
      <w:r w:rsidR="00905875" w:rsidRPr="009D3608">
        <w:rPr>
          <w:szCs w:val="22"/>
        </w:rPr>
        <w:t>-</w:t>
      </w:r>
      <w:r w:rsidR="00A015F3" w:rsidRPr="6690617F">
        <w:t>mailing</w:t>
      </w:r>
      <w:r w:rsidR="00D8684E" w:rsidRPr="009D3608">
        <w:rPr>
          <w:szCs w:val="22"/>
        </w:rPr>
        <w:t xml:space="preserve"> </w:t>
      </w:r>
      <w:r w:rsidR="00A015F3" w:rsidRPr="6690617F">
        <w:t>them</w:t>
      </w:r>
      <w:r w:rsidR="00D8684E" w:rsidRPr="6690617F">
        <w:t xml:space="preserve"> to the desired printer.</w:t>
      </w:r>
      <w:r w:rsidR="005C580C" w:rsidRPr="009D3608">
        <w:rPr>
          <w:szCs w:val="22"/>
        </w:rPr>
        <w:br/>
      </w:r>
      <w:r w:rsidR="00D8684E" w:rsidRPr="6690617F">
        <w:t xml:space="preserve">Details </w:t>
      </w:r>
      <w:r w:rsidR="004873B7">
        <w:t xml:space="preserve">may be found </w:t>
      </w:r>
      <w:hyperlink r:id="rId32" w:history="1">
        <w:r w:rsidR="004873B7" w:rsidRPr="004873B7">
          <w:rPr>
            <w:rStyle w:val="Hyperlink"/>
          </w:rPr>
          <w:t>here</w:t>
        </w:r>
      </w:hyperlink>
      <w:r w:rsidR="004873B7">
        <w:t>.</w:t>
      </w:r>
    </w:p>
    <w:p w14:paraId="43652A52" w14:textId="23509A51" w:rsidR="00384E5D" w:rsidRPr="009D3608" w:rsidRDefault="10011DE1">
      <w:r w:rsidRPr="38B58C5B">
        <w:rPr>
          <w:b/>
          <w:bCs/>
        </w:rPr>
        <w:t>LOAN LAPTOPS</w:t>
      </w:r>
      <w:r w:rsidR="6C2639DE" w:rsidRPr="38B58C5B">
        <w:rPr>
          <w:b/>
          <w:bCs/>
        </w:rPr>
        <w:t xml:space="preserve"> </w:t>
      </w:r>
      <w:r w:rsidR="6C2639DE" w:rsidRPr="38B58C5B">
        <w:t>for delegates are available from t</w:t>
      </w:r>
      <w:r w:rsidRPr="38B58C5B">
        <w:t>he ITU Service Desk (</w:t>
      </w:r>
      <w:hyperlink r:id="rId33" w:history="1">
        <w:r w:rsidRPr="38B58C5B">
          <w:rPr>
            <w:rStyle w:val="Hyperlink"/>
          </w:rPr>
          <w:t>servicedesk@itu.int</w:t>
        </w:r>
      </w:hyperlink>
      <w:r w:rsidRPr="009D3608">
        <w:rPr>
          <w:szCs w:val="22"/>
        </w:rPr>
        <w:t>)</w:t>
      </w:r>
      <w:r w:rsidR="309C3562" w:rsidRPr="009D3608">
        <w:rPr>
          <w:szCs w:val="22"/>
        </w:rPr>
        <w:t xml:space="preserve"> </w:t>
      </w:r>
      <w:r w:rsidRPr="38B58C5B">
        <w:t>on a first-come, first</w:t>
      </w:r>
      <w:r w:rsidR="00931726" w:rsidRPr="009D3608">
        <w:rPr>
          <w:szCs w:val="22"/>
        </w:rPr>
        <w:noBreakHyphen/>
      </w:r>
      <w:r w:rsidRPr="38B58C5B">
        <w:t>serve</w:t>
      </w:r>
      <w:r w:rsidR="309C3562" w:rsidRPr="38B58C5B">
        <w:t>d</w:t>
      </w:r>
      <w:r w:rsidRPr="38B58C5B">
        <w:t xml:space="preserve"> basis.</w:t>
      </w:r>
    </w:p>
    <w:p w14:paraId="786C44A4" w14:textId="000CD920" w:rsidR="0036469A" w:rsidRDefault="00EF3E65" w:rsidP="00B766E4">
      <w:pPr>
        <w:rPr>
          <w:rFonts w:cstheme="minorHAnsi"/>
          <w:szCs w:val="22"/>
        </w:rPr>
      </w:pPr>
      <w:r w:rsidRPr="009D3608">
        <w:rPr>
          <w:b/>
          <w:szCs w:val="22"/>
        </w:rPr>
        <w:t>REMOTE PARTICIPATION</w:t>
      </w:r>
      <w:r w:rsidRPr="009D3608">
        <w:rPr>
          <w:szCs w:val="22"/>
        </w:rPr>
        <w:t>:</w:t>
      </w:r>
      <w:r w:rsidR="00BC64B8" w:rsidRPr="00E60A9B">
        <w:rPr>
          <w:szCs w:val="22"/>
        </w:rPr>
        <w:t xml:space="preserve"> </w:t>
      </w:r>
      <w:r w:rsidR="00E45908">
        <w:rPr>
          <w:szCs w:val="22"/>
        </w:rPr>
        <w:t xml:space="preserve">Remote participation is provided on a </w:t>
      </w:r>
      <w:r w:rsidR="00C432EC">
        <w:rPr>
          <w:szCs w:val="22"/>
        </w:rPr>
        <w:t xml:space="preserve">best-effort basis. </w:t>
      </w:r>
      <w:r w:rsidR="00BC64B8" w:rsidRPr="00BC64B8">
        <w:rPr>
          <w:szCs w:val="22"/>
        </w:rPr>
        <w:t xml:space="preserve">The opening and closing </w:t>
      </w:r>
      <w:r w:rsidR="001653F3">
        <w:rPr>
          <w:szCs w:val="22"/>
        </w:rPr>
        <w:t>study group</w:t>
      </w:r>
      <w:r w:rsidR="00BC64B8">
        <w:rPr>
          <w:szCs w:val="22"/>
        </w:rPr>
        <w:t xml:space="preserve"> </w:t>
      </w:r>
      <w:r w:rsidR="00BC64B8" w:rsidRPr="00BC64B8">
        <w:rPr>
          <w:szCs w:val="22"/>
        </w:rPr>
        <w:t xml:space="preserve">plenary sessions will be supported by </w:t>
      </w:r>
      <w:r w:rsidR="00C40CCE" w:rsidRPr="00C40CCE">
        <w:rPr>
          <w:szCs w:val="22"/>
        </w:rPr>
        <w:t>webcast and interactive remote participation</w:t>
      </w:r>
      <w:r w:rsidR="00BC64B8" w:rsidRPr="00C40CCE">
        <w:rPr>
          <w:szCs w:val="22"/>
        </w:rPr>
        <w:t>.</w:t>
      </w:r>
      <w:r w:rsidR="00BC64B8" w:rsidRPr="00C40CCE">
        <w:rPr>
          <w:rFonts w:eastAsia="SimSun" w:cstheme="minorHAnsi"/>
          <w:szCs w:val="22"/>
        </w:rPr>
        <w:t xml:space="preserve"> </w:t>
      </w:r>
      <w:r w:rsidR="00BB1EA4" w:rsidRPr="00C40CCE">
        <w:rPr>
          <w:rFonts w:eastAsia="SimSun" w:cstheme="minorHAnsi"/>
          <w:szCs w:val="22"/>
        </w:rPr>
        <w:t>As</w:t>
      </w:r>
      <w:r w:rsidR="00BB1EA4">
        <w:rPr>
          <w:rFonts w:eastAsia="SimSun" w:cstheme="minorHAnsi"/>
          <w:szCs w:val="22"/>
        </w:rPr>
        <w:t xml:space="preserve"> per the provisions currently in force, </w:t>
      </w:r>
      <w:r w:rsidR="00480EE4">
        <w:rPr>
          <w:rFonts w:eastAsia="SimSun" w:cstheme="minorHAnsi"/>
          <w:szCs w:val="22"/>
        </w:rPr>
        <w:t>d</w:t>
      </w:r>
      <w:r w:rsidR="00BC64B8" w:rsidRPr="00346002">
        <w:rPr>
          <w:rFonts w:eastAsia="SimSun" w:cstheme="minorHAnsi"/>
          <w:szCs w:val="22"/>
        </w:rPr>
        <w:t xml:space="preserve">ecisions will be </w:t>
      </w:r>
      <w:r w:rsidR="00935975">
        <w:rPr>
          <w:rFonts w:eastAsia="SimSun" w:cstheme="minorHAnsi"/>
          <w:szCs w:val="22"/>
        </w:rPr>
        <w:t>taken</w:t>
      </w:r>
      <w:r w:rsidR="00BC64B8" w:rsidRPr="00346002">
        <w:rPr>
          <w:rFonts w:eastAsia="SimSun" w:cstheme="minorHAnsi"/>
          <w:szCs w:val="22"/>
        </w:rPr>
        <w:t xml:space="preserve"> by delegates physically present in the meeting </w:t>
      </w:r>
      <w:r w:rsidR="00480EE4">
        <w:rPr>
          <w:rFonts w:eastAsia="SimSun" w:cstheme="minorHAnsi"/>
          <w:szCs w:val="22"/>
        </w:rPr>
        <w:t>room.</w:t>
      </w:r>
    </w:p>
    <w:p w14:paraId="1B1568A1" w14:textId="45F835B4" w:rsidR="005444BD" w:rsidRPr="003D69B8" w:rsidRDefault="00BC64B8" w:rsidP="00622D0F">
      <w:pPr>
        <w:rPr>
          <w:szCs w:val="22"/>
        </w:rPr>
      </w:pPr>
      <w:r>
        <w:rPr>
          <w:szCs w:val="22"/>
        </w:rPr>
        <w:t>Interactive r</w:t>
      </w:r>
      <w:r w:rsidR="003D69B8" w:rsidRPr="009D3608">
        <w:rPr>
          <w:szCs w:val="22"/>
        </w:rPr>
        <w:t xml:space="preserve">emote participation will be provided for </w:t>
      </w:r>
      <w:r w:rsidR="00724467">
        <w:rPr>
          <w:szCs w:val="22"/>
        </w:rPr>
        <w:t>all</w:t>
      </w:r>
      <w:r w:rsidR="00D667D0" w:rsidRPr="009D3608">
        <w:rPr>
          <w:szCs w:val="22"/>
        </w:rPr>
        <w:t xml:space="preserve"> </w:t>
      </w:r>
      <w:r w:rsidR="0036469A">
        <w:rPr>
          <w:szCs w:val="22"/>
        </w:rPr>
        <w:t xml:space="preserve">other </w:t>
      </w:r>
      <w:r w:rsidR="00D667D0" w:rsidRPr="009D3608">
        <w:rPr>
          <w:szCs w:val="22"/>
        </w:rPr>
        <w:t>sessions</w:t>
      </w:r>
      <w:r w:rsidR="00724467">
        <w:rPr>
          <w:szCs w:val="22"/>
        </w:rPr>
        <w:t xml:space="preserve"> </w:t>
      </w:r>
      <w:r w:rsidR="004C2D7A" w:rsidRPr="004C2D7A">
        <w:rPr>
          <w:szCs w:val="22"/>
        </w:rPr>
        <w:t xml:space="preserve">for which a request is received at least </w:t>
      </w:r>
      <w:r w:rsidR="00363FE7">
        <w:rPr>
          <w:szCs w:val="22"/>
        </w:rPr>
        <w:t>24</w:t>
      </w:r>
      <w:r w:rsidR="000D4EF7">
        <w:rPr>
          <w:szCs w:val="22"/>
        </w:rPr>
        <w:t> </w:t>
      </w:r>
      <w:r w:rsidR="004C2D7A" w:rsidRPr="004C2D7A">
        <w:rPr>
          <w:szCs w:val="22"/>
        </w:rPr>
        <w:t>hours in advance</w:t>
      </w:r>
      <w:r w:rsidR="00D667D0" w:rsidRPr="009D3608">
        <w:rPr>
          <w:szCs w:val="22"/>
        </w:rPr>
        <w:t xml:space="preserve">. </w:t>
      </w:r>
      <w:proofErr w:type="gramStart"/>
      <w:r w:rsidR="00D667D0" w:rsidRPr="009D3608">
        <w:rPr>
          <w:szCs w:val="22"/>
        </w:rPr>
        <w:t>In order to</w:t>
      </w:r>
      <w:proofErr w:type="gramEnd"/>
      <w:r w:rsidR="00D667D0" w:rsidRPr="009D3608">
        <w:rPr>
          <w:szCs w:val="22"/>
        </w:rPr>
        <w:t xml:space="preserve"> access sessions remotely, d</w:t>
      </w:r>
      <w:r w:rsidR="00EF3E65" w:rsidRPr="009D3608">
        <w:rPr>
          <w:szCs w:val="22"/>
        </w:rPr>
        <w:t>elegates must register for the meeting. Participants should be aware that</w:t>
      </w:r>
      <w:r w:rsidR="003D69B8" w:rsidRPr="009D3608">
        <w:rPr>
          <w:szCs w:val="22"/>
        </w:rPr>
        <w:t>, as per usual practice,</w:t>
      </w:r>
      <w:r w:rsidR="00EF3E65" w:rsidRPr="009D3608">
        <w:rPr>
          <w:szCs w:val="22"/>
        </w:rPr>
        <w:t xml:space="preserve"> the meeting will not be delayed or interrupted because of a remote participant</w:t>
      </w:r>
      <w:r w:rsidR="00B02A53">
        <w:rPr>
          <w:szCs w:val="22"/>
        </w:rPr>
        <w:t>’</w:t>
      </w:r>
      <w:r w:rsidR="00EF3E65" w:rsidRPr="009D3608">
        <w:rPr>
          <w:szCs w:val="22"/>
        </w:rPr>
        <w:t xml:space="preserve">s inability to connect, listen or be heard, </w:t>
      </w:r>
      <w:r w:rsidR="00EC0610" w:rsidRPr="009D3608">
        <w:rPr>
          <w:szCs w:val="22"/>
        </w:rPr>
        <w:t>at</w:t>
      </w:r>
      <w:r w:rsidR="00EF3E65" w:rsidRPr="009D3608">
        <w:rPr>
          <w:szCs w:val="22"/>
        </w:rPr>
        <w:t xml:space="preserve"> the </w:t>
      </w:r>
      <w:r w:rsidR="00835F05" w:rsidRPr="009D3608">
        <w:rPr>
          <w:szCs w:val="22"/>
        </w:rPr>
        <w:t>chair</w:t>
      </w:r>
      <w:r w:rsidR="00835F05">
        <w:rPr>
          <w:szCs w:val="22"/>
        </w:rPr>
        <w:t>’</w:t>
      </w:r>
      <w:r w:rsidR="00835F05" w:rsidRPr="009D3608">
        <w:rPr>
          <w:szCs w:val="22"/>
        </w:rPr>
        <w:t xml:space="preserve">s </w:t>
      </w:r>
      <w:r w:rsidR="00EF3E65" w:rsidRPr="009D3608">
        <w:rPr>
          <w:szCs w:val="22"/>
        </w:rPr>
        <w:t xml:space="preserve">discretion. If the voice quality of a remote participant is considered insufficient, the </w:t>
      </w:r>
      <w:r w:rsidR="00835F05" w:rsidRPr="009D3608">
        <w:rPr>
          <w:szCs w:val="22"/>
        </w:rPr>
        <w:t xml:space="preserve">chair </w:t>
      </w:r>
      <w:r w:rsidR="00EF3E65" w:rsidRPr="009D3608">
        <w:rPr>
          <w:szCs w:val="22"/>
        </w:rPr>
        <w:t>may interrupt the remote participant and may refrain from giving the participant the floor until there is indication that the prob</w:t>
      </w:r>
      <w:r w:rsidR="009D55EC">
        <w:rPr>
          <w:szCs w:val="22"/>
        </w:rPr>
        <w:t>l</w:t>
      </w:r>
      <w:r w:rsidR="00EF3E65" w:rsidRPr="009D3608">
        <w:rPr>
          <w:szCs w:val="22"/>
        </w:rPr>
        <w:t xml:space="preserve">em is resolved. </w:t>
      </w:r>
      <w:r w:rsidR="00B766E4" w:rsidRPr="009D3608">
        <w:rPr>
          <w:szCs w:val="22"/>
        </w:rPr>
        <w:t>Use of t</w:t>
      </w:r>
      <w:r w:rsidR="00EF3E65" w:rsidRPr="009D3608">
        <w:rPr>
          <w:szCs w:val="22"/>
        </w:rPr>
        <w:t>he meeting chat facility is encouraged to facilitate efficient time management during the sessions</w:t>
      </w:r>
      <w:r w:rsidR="00B766E4" w:rsidRPr="009D3608">
        <w:rPr>
          <w:szCs w:val="22"/>
        </w:rPr>
        <w:t xml:space="preserve">, at the </w:t>
      </w:r>
      <w:r w:rsidR="00777CAF" w:rsidRPr="009D3608">
        <w:rPr>
          <w:szCs w:val="22"/>
        </w:rPr>
        <w:t>Chair</w:t>
      </w:r>
      <w:r w:rsidR="00B02A53">
        <w:rPr>
          <w:szCs w:val="22"/>
        </w:rPr>
        <w:t>’</w:t>
      </w:r>
      <w:r w:rsidR="00777CAF" w:rsidRPr="009D3608">
        <w:rPr>
          <w:szCs w:val="22"/>
        </w:rPr>
        <w:t xml:space="preserve">s </w:t>
      </w:r>
      <w:r w:rsidR="00B766E4" w:rsidRPr="009D3608">
        <w:rPr>
          <w:szCs w:val="22"/>
        </w:rPr>
        <w:t>discretion</w:t>
      </w:r>
      <w:r w:rsidR="00EF3E65" w:rsidRPr="009D3608">
        <w:rPr>
          <w:szCs w:val="22"/>
        </w:rPr>
        <w:t>.</w:t>
      </w:r>
    </w:p>
    <w:p w14:paraId="1F5B9DFD" w14:textId="77777777" w:rsidR="00384E5D" w:rsidRPr="003D69B8" w:rsidRDefault="00B61795" w:rsidP="00671D7C">
      <w:pPr>
        <w:keepNext/>
        <w:tabs>
          <w:tab w:val="clear" w:pos="794"/>
          <w:tab w:val="clear" w:pos="1191"/>
          <w:tab w:val="clear" w:pos="1588"/>
          <w:tab w:val="clear" w:pos="1985"/>
        </w:tabs>
        <w:spacing w:before="200" w:after="120"/>
        <w:ind w:right="91"/>
        <w:jc w:val="center"/>
        <w:rPr>
          <w:b/>
          <w:bCs/>
          <w:szCs w:val="22"/>
        </w:rPr>
      </w:pPr>
      <w:r w:rsidRPr="003D69B8">
        <w:rPr>
          <w:b/>
          <w:bCs/>
          <w:szCs w:val="22"/>
        </w:rPr>
        <w:t>PRE-</w:t>
      </w:r>
      <w:r w:rsidR="00426BDA" w:rsidRPr="003D69B8">
        <w:rPr>
          <w:b/>
          <w:bCs/>
          <w:szCs w:val="22"/>
        </w:rPr>
        <w:t>REGISTRATION, NEW DELEGATES</w:t>
      </w:r>
      <w:r w:rsidR="00191E5E" w:rsidRPr="003D69B8">
        <w:rPr>
          <w:b/>
          <w:bCs/>
          <w:szCs w:val="22"/>
        </w:rPr>
        <w:t>,</w:t>
      </w:r>
      <w:r w:rsidR="00426BDA" w:rsidRPr="003D69B8">
        <w:rPr>
          <w:b/>
          <w:bCs/>
          <w:szCs w:val="22"/>
        </w:rPr>
        <w:t xml:space="preserve"> FELLOWSHIPS</w:t>
      </w:r>
      <w:r w:rsidR="00191E5E" w:rsidRPr="003D69B8">
        <w:rPr>
          <w:b/>
          <w:bCs/>
          <w:szCs w:val="22"/>
        </w:rPr>
        <w:t xml:space="preserve"> AND VISA SUPPORT</w:t>
      </w:r>
    </w:p>
    <w:p w14:paraId="18C8C0EA" w14:textId="0E35A12D" w:rsidR="00C87E56" w:rsidRPr="003D69B8" w:rsidRDefault="005C580C" w:rsidP="00D442B4">
      <w:pPr>
        <w:rPr>
          <w:b/>
          <w:bCs/>
          <w:szCs w:val="22"/>
        </w:rPr>
      </w:pPr>
      <w:r w:rsidRPr="003D69B8">
        <w:rPr>
          <w:b/>
          <w:bCs/>
          <w:szCs w:val="22"/>
        </w:rPr>
        <w:t>PRE-</w:t>
      </w:r>
      <w:r w:rsidR="00384E5D" w:rsidRPr="003D69B8">
        <w:rPr>
          <w:b/>
          <w:bCs/>
          <w:szCs w:val="22"/>
        </w:rPr>
        <w:t>REGISTRATION</w:t>
      </w:r>
      <w:r w:rsidR="005444BD" w:rsidRPr="003D69B8">
        <w:rPr>
          <w:szCs w:val="22"/>
        </w:rPr>
        <w:t>:</w:t>
      </w:r>
      <w:r w:rsidR="005444BD" w:rsidRPr="003D69B8">
        <w:rPr>
          <w:b/>
          <w:bCs/>
          <w:szCs w:val="22"/>
        </w:rPr>
        <w:t xml:space="preserve"> </w:t>
      </w:r>
      <w:r w:rsidR="00C87E56" w:rsidRPr="003D69B8">
        <w:rPr>
          <w:szCs w:val="22"/>
        </w:rPr>
        <w:t xml:space="preserve">Pre-registration is </w:t>
      </w:r>
      <w:r w:rsidR="00B027CC" w:rsidRPr="003D69B8">
        <w:rPr>
          <w:szCs w:val="22"/>
        </w:rPr>
        <w:t xml:space="preserve">mandatory </w:t>
      </w:r>
      <w:r w:rsidR="000C4BD7" w:rsidRPr="000C4BD7">
        <w:rPr>
          <w:szCs w:val="22"/>
          <w:u w:val="single"/>
        </w:rPr>
        <w:t xml:space="preserve">for both in-person and remote participants </w:t>
      </w:r>
      <w:r w:rsidR="00B027CC" w:rsidRPr="003D69B8">
        <w:rPr>
          <w:szCs w:val="22"/>
        </w:rPr>
        <w:t xml:space="preserve">and is </w:t>
      </w:r>
      <w:r w:rsidR="00C87E56" w:rsidRPr="003D69B8">
        <w:rPr>
          <w:szCs w:val="22"/>
        </w:rPr>
        <w:t xml:space="preserve">to be done online via the study group home page </w:t>
      </w:r>
      <w:r w:rsidR="00C87E56" w:rsidRPr="003D69B8">
        <w:rPr>
          <w:b/>
          <w:bCs/>
          <w:szCs w:val="22"/>
        </w:rPr>
        <w:t>at least one month before the start of the meeting</w:t>
      </w:r>
      <w:r w:rsidR="006D33F4">
        <w:rPr>
          <w:szCs w:val="22"/>
        </w:rPr>
        <w:t>.</w:t>
      </w:r>
      <w:r w:rsidR="00F068F3" w:rsidRPr="002F12DE">
        <w:rPr>
          <w:szCs w:val="22"/>
        </w:rPr>
        <w:t xml:space="preserve"> </w:t>
      </w:r>
      <w:r w:rsidR="006D33F4" w:rsidRPr="006D33F4">
        <w:rPr>
          <w:szCs w:val="22"/>
        </w:rPr>
        <w:t xml:space="preserve">The ITU-T registration system requires focal-point approval for registration requests; however, automatic approval </w:t>
      </w:r>
      <w:r w:rsidR="00757CD1">
        <w:rPr>
          <w:szCs w:val="22"/>
        </w:rPr>
        <w:t xml:space="preserve">can be enabled </w:t>
      </w:r>
      <w:r w:rsidR="006D33F4" w:rsidRPr="006D33F4">
        <w:rPr>
          <w:szCs w:val="22"/>
        </w:rPr>
        <w:t xml:space="preserve">as outlined in </w:t>
      </w:r>
      <w:hyperlink r:id="rId34" w:history="1">
        <w:r w:rsidR="006D33F4" w:rsidRPr="000C4521">
          <w:rPr>
            <w:rStyle w:val="Hyperlink"/>
            <w:szCs w:val="22"/>
          </w:rPr>
          <w:t>TSB Circular 1</w:t>
        </w:r>
      </w:hyperlink>
      <w:r w:rsidR="006D33F4" w:rsidRPr="006D33F4">
        <w:rPr>
          <w:szCs w:val="22"/>
        </w:rPr>
        <w:t>.</w:t>
      </w:r>
      <w:r w:rsidR="00F947E1">
        <w:rPr>
          <w:szCs w:val="22"/>
        </w:rPr>
        <w:t xml:space="preserve"> </w:t>
      </w:r>
      <w:r w:rsidR="00DA7519" w:rsidRPr="003D69B8">
        <w:rPr>
          <w:szCs w:val="22"/>
        </w:rPr>
        <w:t xml:space="preserve">Some options in </w:t>
      </w:r>
      <w:r w:rsidR="00DA7519" w:rsidRPr="00D4455C">
        <w:rPr>
          <w:szCs w:val="22"/>
        </w:rPr>
        <w:t>the registration form apply only to Member States, including function</w:t>
      </w:r>
      <w:r w:rsidR="00671D7C" w:rsidRPr="00D4455C">
        <w:rPr>
          <w:szCs w:val="22"/>
        </w:rPr>
        <w:t xml:space="preserve">, </w:t>
      </w:r>
      <w:r w:rsidR="00DA7519" w:rsidRPr="00D4455C">
        <w:rPr>
          <w:szCs w:val="22"/>
        </w:rPr>
        <w:t>interpretation requests and fellowships reque</w:t>
      </w:r>
      <w:r w:rsidR="00DA7519" w:rsidRPr="003D69B8">
        <w:rPr>
          <w:szCs w:val="22"/>
        </w:rPr>
        <w:t xml:space="preserve">sts. </w:t>
      </w:r>
      <w:r w:rsidR="00D442B4" w:rsidRPr="003D69B8">
        <w:rPr>
          <w:szCs w:val="22"/>
        </w:rPr>
        <w:t>The membership is invited to include women</w:t>
      </w:r>
      <w:r w:rsidR="00E63A72">
        <w:rPr>
          <w:szCs w:val="22"/>
        </w:rPr>
        <w:t xml:space="preserve"> and</w:t>
      </w:r>
      <w:r w:rsidR="00E277EE">
        <w:rPr>
          <w:szCs w:val="22"/>
        </w:rPr>
        <w:t xml:space="preserve"> persons with specific needs</w:t>
      </w:r>
      <w:r w:rsidR="00D442B4" w:rsidRPr="003D69B8">
        <w:rPr>
          <w:szCs w:val="22"/>
        </w:rPr>
        <w:t xml:space="preserve"> </w:t>
      </w:r>
      <w:r w:rsidR="003C29A6" w:rsidRPr="003D69B8">
        <w:rPr>
          <w:szCs w:val="22"/>
        </w:rPr>
        <w:t>in</w:t>
      </w:r>
      <w:r w:rsidR="00D442B4" w:rsidRPr="003D69B8">
        <w:rPr>
          <w:szCs w:val="22"/>
        </w:rPr>
        <w:t xml:space="preserve"> their delegations whenever possible</w:t>
      </w:r>
      <w:r w:rsidR="000B31A0" w:rsidRPr="003D69B8">
        <w:rPr>
          <w:szCs w:val="22"/>
        </w:rPr>
        <w:t>.</w:t>
      </w:r>
    </w:p>
    <w:p w14:paraId="689D87DA" w14:textId="5BB467F1" w:rsidR="00384E5D" w:rsidRPr="003D69B8" w:rsidRDefault="10011DE1" w:rsidP="38B58C5B">
      <w:pPr>
        <w:rPr>
          <w:b/>
          <w:bCs/>
        </w:rPr>
      </w:pPr>
      <w:r w:rsidRPr="38B58C5B">
        <w:rPr>
          <w:b/>
          <w:bCs/>
        </w:rPr>
        <w:t>NEW DELEGATES</w:t>
      </w:r>
      <w:r w:rsidRPr="780775E5">
        <w:t xml:space="preserve"> are invited to attend a welcome briefing upon </w:t>
      </w:r>
      <w:r w:rsidR="3B14D161" w:rsidRPr="780775E5">
        <w:t>arrival</w:t>
      </w:r>
      <w:r w:rsidR="00517814">
        <w:t xml:space="preserve"> and</w:t>
      </w:r>
      <w:r w:rsidRPr="003D69B8">
        <w:rPr>
          <w:szCs w:val="22"/>
        </w:rPr>
        <w:t xml:space="preserve"> </w:t>
      </w:r>
      <w:r w:rsidR="28150ACA" w:rsidRPr="780775E5">
        <w:t xml:space="preserve">a </w:t>
      </w:r>
      <w:r w:rsidRPr="780775E5">
        <w:t xml:space="preserve">guided </w:t>
      </w:r>
      <w:r w:rsidR="078A1928" w:rsidRPr="780775E5">
        <w:t xml:space="preserve">tour </w:t>
      </w:r>
      <w:r w:rsidRPr="780775E5">
        <w:t>of ITU headquarters</w:t>
      </w:r>
      <w:r w:rsidR="00C3285B">
        <w:t xml:space="preserve">. </w:t>
      </w:r>
      <w:r w:rsidR="00C3285B" w:rsidRPr="780775E5">
        <w:t xml:space="preserve">If you would like to participate, please contact </w:t>
      </w:r>
      <w:hyperlink r:id="rId35" w:history="1">
        <w:r w:rsidR="00C3285B" w:rsidRPr="780775E5">
          <w:rPr>
            <w:rStyle w:val="Hyperlink"/>
          </w:rPr>
          <w:t>ITU-Tmembership@itu.int</w:t>
        </w:r>
      </w:hyperlink>
      <w:r w:rsidR="00C3285B" w:rsidRPr="003D69B8">
        <w:rPr>
          <w:szCs w:val="22"/>
        </w:rPr>
        <w:t>.</w:t>
      </w:r>
      <w:r w:rsidR="00C3285B" w:rsidRPr="780775E5">
        <w:t xml:space="preserve"> A </w:t>
      </w:r>
      <w:proofErr w:type="gramStart"/>
      <w:r w:rsidR="00C3285B" w:rsidRPr="780775E5">
        <w:t>quick-start</w:t>
      </w:r>
      <w:proofErr w:type="gramEnd"/>
      <w:r w:rsidR="00C3285B" w:rsidRPr="780775E5">
        <w:t xml:space="preserve"> guide for newcomers is available</w:t>
      </w:r>
      <w:r w:rsidR="00C3285B" w:rsidRPr="003D69B8">
        <w:rPr>
          <w:szCs w:val="22"/>
        </w:rPr>
        <w:t xml:space="preserve"> </w:t>
      </w:r>
      <w:hyperlink r:id="rId36" w:history="1">
        <w:r w:rsidR="00C3285B" w:rsidRPr="780775E5">
          <w:rPr>
            <w:rStyle w:val="Hyperlink"/>
          </w:rPr>
          <w:t>here</w:t>
        </w:r>
      </w:hyperlink>
      <w:r w:rsidR="00C3285B" w:rsidRPr="003D69B8">
        <w:rPr>
          <w:szCs w:val="22"/>
        </w:rPr>
        <w:t>.</w:t>
      </w:r>
    </w:p>
    <w:p w14:paraId="10DEE379" w14:textId="77777777" w:rsidR="00F947E1" w:rsidRDefault="1413495F" w:rsidP="0045609C">
      <w:r w:rsidRPr="4094D6E3">
        <w:rPr>
          <w:b/>
          <w:bCs/>
        </w:rPr>
        <w:t>FELLOWSHIPS</w:t>
      </w:r>
      <w:r>
        <w:t xml:space="preserve">: To facilitate participation from </w:t>
      </w:r>
      <w:hyperlink r:id="rId37">
        <w:r w:rsidRPr="4094D6E3">
          <w:rPr>
            <w:rStyle w:val="Hyperlink"/>
          </w:rPr>
          <w:t>eligible countries</w:t>
        </w:r>
      </w:hyperlink>
      <w:r>
        <w:t xml:space="preserve">, </w:t>
      </w:r>
      <w:r w:rsidR="5119070C">
        <w:t xml:space="preserve">up to two partial </w:t>
      </w:r>
      <w:r w:rsidR="00542113">
        <w:t xml:space="preserve">in-person </w:t>
      </w:r>
      <w:r w:rsidR="5119070C">
        <w:t xml:space="preserve">fellowships per country may be awarded, subject to available funding. A partial fellowship will cover either a) the </w:t>
      </w:r>
      <w:r w:rsidR="5119070C" w:rsidRPr="4094D6E3">
        <w:rPr>
          <w:b/>
          <w:bCs/>
        </w:rPr>
        <w:t>air ticket</w:t>
      </w:r>
      <w:r w:rsidR="5119070C">
        <w:t xml:space="preserve"> (one return economy class ticket by the most direct/economical route from the country of origin to the meeting venue), or b) an appropriate </w:t>
      </w:r>
      <w:r w:rsidR="5119070C" w:rsidRPr="4094D6E3">
        <w:rPr>
          <w:b/>
          <w:bCs/>
        </w:rPr>
        <w:t xml:space="preserve">daily subsistence allowance </w:t>
      </w:r>
      <w:r w:rsidR="5119070C">
        <w:t xml:space="preserve">(intended to cover accommodation, meals and incidental expenses). In case two partial fellowships are requested, </w:t>
      </w:r>
      <w:r w:rsidR="5119070C" w:rsidRPr="4094D6E3">
        <w:rPr>
          <w:i/>
          <w:iCs/>
        </w:rPr>
        <w:t>at least one</w:t>
      </w:r>
      <w:r w:rsidR="5119070C">
        <w:t xml:space="preserve"> should be an </w:t>
      </w:r>
      <w:r w:rsidR="5119070C" w:rsidRPr="4094D6E3">
        <w:rPr>
          <w:i/>
          <w:iCs/>
        </w:rPr>
        <w:t>air ticket</w:t>
      </w:r>
      <w:r w:rsidR="5119070C">
        <w:t>. The applicant</w:t>
      </w:r>
      <w:r w:rsidR="22CE4076">
        <w:t>'</w:t>
      </w:r>
      <w:r w:rsidR="5119070C">
        <w:t>s organization is responsible to cover the remaining participation costs.</w:t>
      </w:r>
    </w:p>
    <w:p w14:paraId="00B0CFBF" w14:textId="6C1C3309" w:rsidR="0045609C" w:rsidRPr="0045609C" w:rsidRDefault="0045609C" w:rsidP="0045609C">
      <w:pPr>
        <w:rPr>
          <w:szCs w:val="22"/>
        </w:rPr>
      </w:pPr>
      <w:r w:rsidRPr="0045609C">
        <w:rPr>
          <w:szCs w:val="22"/>
          <w:lang w:val="en-US"/>
        </w:rPr>
        <w:t xml:space="preserve">In line with Plenipotentiary Resolution 213 (Dubai, 2018), it is encouraged that fellowship nominations take into consideration gender balance and inclusion of persons with disabilities and with specific needs. The </w:t>
      </w:r>
      <w:r w:rsidRPr="0045609C">
        <w:rPr>
          <w:szCs w:val="22"/>
        </w:rPr>
        <w:t xml:space="preserve">criteria to grant a fellowship </w:t>
      </w:r>
      <w:proofErr w:type="gramStart"/>
      <w:r w:rsidRPr="0045609C">
        <w:rPr>
          <w:szCs w:val="22"/>
        </w:rPr>
        <w:t>include:</w:t>
      </w:r>
      <w:proofErr w:type="gramEnd"/>
      <w:r w:rsidRPr="0045609C">
        <w:rPr>
          <w:szCs w:val="22"/>
        </w:rPr>
        <w:t xml:space="preserve"> available ITU budget; active participation, including the submission of relevant written </w:t>
      </w:r>
      <w:r w:rsidRPr="0045609C">
        <w:rPr>
          <w:szCs w:val="22"/>
        </w:rPr>
        <w:lastRenderedPageBreak/>
        <w:t>contributions; equitable distribution among countries and regions; application by persons with disabilities and specific needs; and gender balance.</w:t>
      </w:r>
    </w:p>
    <w:p w14:paraId="7E71B4E5" w14:textId="0205AECA" w:rsidR="00384E5D" w:rsidRDefault="2C8C40BA" w:rsidP="38B58C5B">
      <w:pPr>
        <w:rPr>
          <w:b/>
          <w:bCs/>
        </w:rPr>
      </w:pPr>
      <w:r>
        <w:t xml:space="preserve">The </w:t>
      </w:r>
      <w:r w:rsidRPr="00ED65D1">
        <w:t>request form is</w:t>
      </w:r>
      <w:r w:rsidR="5119070C" w:rsidRPr="00ED65D1">
        <w:t xml:space="preserve"> available from the </w:t>
      </w:r>
      <w:hyperlink r:id="rId38" w:history="1">
        <w:r w:rsidR="5119070C" w:rsidRPr="00ED65D1">
          <w:rPr>
            <w:rStyle w:val="Hyperlink"/>
          </w:rPr>
          <w:t>study group homepage</w:t>
        </w:r>
      </w:hyperlink>
      <w:r w:rsidR="5119070C" w:rsidRPr="00ED65D1">
        <w:t xml:space="preserve">. </w:t>
      </w:r>
      <w:r w:rsidR="5119070C" w:rsidRPr="00ED65D1">
        <w:rPr>
          <w:b/>
          <w:bCs/>
        </w:rPr>
        <w:t xml:space="preserve">Fellowship requests must be received by </w:t>
      </w:r>
      <w:r w:rsidR="00ED65D1" w:rsidRPr="00ED65D1">
        <w:rPr>
          <w:b/>
          <w:bCs/>
        </w:rPr>
        <w:t xml:space="preserve">2 February 2027 </w:t>
      </w:r>
      <w:r w:rsidR="5119070C" w:rsidRPr="00ED65D1">
        <w:rPr>
          <w:b/>
          <w:bCs/>
        </w:rPr>
        <w:t>at the latest</w:t>
      </w:r>
      <w:r w:rsidR="35102738" w:rsidRPr="00ED65D1">
        <w:rPr>
          <w:b/>
          <w:bCs/>
        </w:rPr>
        <w:t>.</w:t>
      </w:r>
      <w:r w:rsidR="5119070C" w:rsidRPr="00ED65D1">
        <w:t xml:space="preserve"> </w:t>
      </w:r>
      <w:r w:rsidR="5C925696" w:rsidRPr="00ED65D1">
        <w:t>T</w:t>
      </w:r>
      <w:r w:rsidR="1E1F583E" w:rsidRPr="00ED65D1">
        <w:t>hey</w:t>
      </w:r>
      <w:r w:rsidR="1E1F583E">
        <w:t xml:space="preserve"> </w:t>
      </w:r>
      <w:r w:rsidR="6F11BE96">
        <w:t>are to</w:t>
      </w:r>
      <w:r w:rsidR="1E1F583E">
        <w:t xml:space="preserve"> be </w:t>
      </w:r>
      <w:r w:rsidR="5119070C">
        <w:t xml:space="preserve">sent by e-mail to </w:t>
      </w:r>
      <w:hyperlink r:id="rId39">
        <w:r w:rsidR="5119070C" w:rsidRPr="4094D6E3">
          <w:rPr>
            <w:rStyle w:val="Hyperlink"/>
          </w:rPr>
          <w:t>fellowships@itu.int</w:t>
        </w:r>
      </w:hyperlink>
      <w:r w:rsidR="5119070C">
        <w:t xml:space="preserve"> or by fax to +41 22 730 57 78. </w:t>
      </w:r>
      <w:r w:rsidR="5119070C" w:rsidRPr="4094D6E3">
        <w:rPr>
          <w:b/>
          <w:bCs/>
        </w:rPr>
        <w:t>Registration (approved by the focal point) is required before submitting a fellowship request</w:t>
      </w:r>
      <w:r w:rsidR="5119070C">
        <w:t>, and it is strongly recommended to register for the event and to start the request process at least seven weeks before the meeting.</w:t>
      </w:r>
    </w:p>
    <w:p w14:paraId="6B35BB50" w14:textId="7A4DCFA1" w:rsidR="006B3467" w:rsidRPr="003D69B8" w:rsidRDefault="006B3467" w:rsidP="006B3467">
      <w:pPr>
        <w:spacing w:before="60"/>
        <w:rPr>
          <w:bCs/>
          <w:szCs w:val="22"/>
        </w:rPr>
      </w:pPr>
      <w:r w:rsidRPr="003D69B8">
        <w:rPr>
          <w:b/>
          <w:bCs/>
          <w:szCs w:val="22"/>
        </w:rPr>
        <w:t>VISA SUPPORT</w:t>
      </w:r>
      <w:r w:rsidRPr="003D69B8">
        <w:rPr>
          <w:bCs/>
          <w:szCs w:val="22"/>
        </w:rPr>
        <w:t>: If required, visas must be requested before the date of arrival in Switzerland from the embassy or consulate representing Switzerland in your country or, if there is no such office in your country, from the one that is closest to the country of departure. Deadlines vary, so it is suggested to check directly with the appropriate representation and apply early.</w:t>
      </w:r>
    </w:p>
    <w:p w14:paraId="0106F75C" w14:textId="2BB7804E" w:rsidR="00191E5E" w:rsidRPr="003D69B8" w:rsidRDefault="006B3467" w:rsidP="009F1EFD">
      <w:pPr>
        <w:spacing w:before="60"/>
        <w:rPr>
          <w:szCs w:val="22"/>
        </w:rPr>
      </w:pPr>
      <w:r w:rsidRPr="003D69B8">
        <w:rPr>
          <w:bCs/>
          <w:szCs w:val="22"/>
        </w:rPr>
        <w:t xml:space="preserve">If problems are encountered, the Union can, at the official request of the administration or entity you represent, approach the competent Swiss authorities </w:t>
      </w:r>
      <w:proofErr w:type="gramStart"/>
      <w:r w:rsidRPr="003D69B8">
        <w:rPr>
          <w:bCs/>
          <w:szCs w:val="22"/>
        </w:rPr>
        <w:t>in order to</w:t>
      </w:r>
      <w:proofErr w:type="gramEnd"/>
      <w:r w:rsidRPr="003D69B8">
        <w:rPr>
          <w:bCs/>
          <w:szCs w:val="22"/>
        </w:rPr>
        <w:t xml:space="preserve"> facilitate delivery of the visa. Once your registration has been approved by your organization</w:t>
      </w:r>
      <w:r w:rsidR="00B70A70">
        <w:rPr>
          <w:bCs/>
          <w:szCs w:val="22"/>
        </w:rPr>
        <w:t>'</w:t>
      </w:r>
      <w:r w:rsidRPr="003D69B8">
        <w:rPr>
          <w:bCs/>
          <w:szCs w:val="22"/>
        </w:rPr>
        <w:t xml:space="preserve">s registration focal point, there is normally a 15-day delay before the visa request letter is issued. Therefore, requests should be made by checking the corresponding box on the registration form </w:t>
      </w:r>
      <w:r w:rsidRPr="003D69B8">
        <w:rPr>
          <w:b/>
          <w:bCs/>
          <w:szCs w:val="22"/>
        </w:rPr>
        <w:t>no later than one month before the meeting</w:t>
      </w:r>
      <w:r w:rsidRPr="003D69B8">
        <w:rPr>
          <w:bCs/>
          <w:szCs w:val="22"/>
        </w:rPr>
        <w:t>. Enquiries should be sent to the ITU Travel Section (</w:t>
      </w:r>
      <w:hyperlink r:id="rId40" w:history="1">
        <w:r w:rsidRPr="003D69B8">
          <w:rPr>
            <w:rStyle w:val="Hyperlink"/>
            <w:bCs/>
            <w:szCs w:val="22"/>
          </w:rPr>
          <w:t>travel@itu.int</w:t>
        </w:r>
      </w:hyperlink>
      <w:r w:rsidRPr="003D69B8">
        <w:rPr>
          <w:bCs/>
          <w:szCs w:val="22"/>
        </w:rPr>
        <w:t xml:space="preserve">), bearing the words </w:t>
      </w:r>
      <w:r w:rsidR="00B70A70">
        <w:rPr>
          <w:bCs/>
          <w:szCs w:val="22"/>
        </w:rPr>
        <w:t>"</w:t>
      </w:r>
      <w:r w:rsidRPr="003D69B8">
        <w:rPr>
          <w:b/>
          <w:bCs/>
          <w:szCs w:val="22"/>
        </w:rPr>
        <w:t>visa support</w:t>
      </w:r>
      <w:r w:rsidR="00B70A70">
        <w:rPr>
          <w:bCs/>
          <w:szCs w:val="22"/>
        </w:rPr>
        <w:t>"</w:t>
      </w:r>
      <w:r w:rsidRPr="003D69B8">
        <w:rPr>
          <w:bCs/>
          <w:szCs w:val="22"/>
        </w:rPr>
        <w:t>.</w:t>
      </w:r>
    </w:p>
    <w:p w14:paraId="0221AA41" w14:textId="23B2DFAC" w:rsidR="00A33A4F" w:rsidRPr="009D3725" w:rsidRDefault="00A33A4F" w:rsidP="001A444A">
      <w:pPr>
        <w:keepNext/>
        <w:tabs>
          <w:tab w:val="left" w:pos="1418"/>
          <w:tab w:val="left" w:pos="1702"/>
          <w:tab w:val="left" w:pos="2160"/>
        </w:tabs>
        <w:spacing w:before="200" w:after="120"/>
        <w:ind w:right="91"/>
        <w:jc w:val="center"/>
        <w:rPr>
          <w:b/>
          <w:bCs/>
        </w:rPr>
      </w:pPr>
      <w:r w:rsidRPr="009D3725">
        <w:rPr>
          <w:b/>
          <w:bCs/>
        </w:rPr>
        <w:t xml:space="preserve">BRIDGING THE STANDARDIZATION GAP </w:t>
      </w:r>
      <w:r w:rsidR="00903769" w:rsidRPr="009D3725">
        <w:rPr>
          <w:b/>
          <w:bCs/>
        </w:rPr>
        <w:t xml:space="preserve">(BSG) </w:t>
      </w:r>
      <w:r w:rsidRPr="009D3725">
        <w:rPr>
          <w:b/>
          <w:bCs/>
        </w:rPr>
        <w:t>TRAINING</w:t>
      </w:r>
    </w:p>
    <w:p w14:paraId="5AB9A9BD" w14:textId="09A6ACA4" w:rsidR="00A33A4F" w:rsidRPr="009D3725" w:rsidRDefault="00A33A4F" w:rsidP="00A33A4F">
      <w:r w:rsidRPr="009D3725">
        <w:t>The following sessions have been planned specifically targeted at newcomers, delegates wishing to refresh their knowledge about ITU-T and its working methods, and those with specific questions about the preparation and submission of Contributions:</w:t>
      </w:r>
    </w:p>
    <w:p w14:paraId="1FB1A462" w14:textId="4D63931E" w:rsidR="00A33A4F" w:rsidRPr="009D3725" w:rsidRDefault="008E04ED" w:rsidP="00E310C6">
      <w:pPr>
        <w:numPr>
          <w:ilvl w:val="0"/>
          <w:numId w:val="20"/>
        </w:numPr>
        <w:tabs>
          <w:tab w:val="clear" w:pos="794"/>
          <w:tab w:val="clear" w:pos="1191"/>
          <w:tab w:val="clear" w:pos="1588"/>
          <w:tab w:val="clear" w:pos="1985"/>
        </w:tabs>
        <w:spacing w:before="120"/>
        <w:ind w:left="567" w:hanging="567"/>
      </w:pPr>
      <w:r w:rsidRPr="009D3725">
        <w:rPr>
          <w:b/>
          <w:bCs/>
        </w:rPr>
        <w:t>9 February 2027</w:t>
      </w:r>
      <w:r w:rsidR="00A33A4F" w:rsidRPr="009D3725">
        <w:rPr>
          <w:b/>
          <w:bCs/>
        </w:rPr>
        <w:t xml:space="preserve">, </w:t>
      </w:r>
      <w:r w:rsidRPr="009D3725">
        <w:rPr>
          <w:b/>
          <w:bCs/>
        </w:rPr>
        <w:t xml:space="preserve">1300-1500 </w:t>
      </w:r>
      <w:r w:rsidR="00023F99" w:rsidRPr="009D3725">
        <w:rPr>
          <w:b/>
          <w:bCs/>
        </w:rPr>
        <w:t>hours</w:t>
      </w:r>
      <w:r w:rsidR="00A33A4F" w:rsidRPr="009D3725">
        <w:rPr>
          <w:b/>
          <w:bCs/>
        </w:rPr>
        <w:t xml:space="preserve"> </w:t>
      </w:r>
      <w:r w:rsidR="0012147E" w:rsidRPr="009D3725">
        <w:rPr>
          <w:b/>
          <w:bCs/>
        </w:rPr>
        <w:t>(Geneva time)</w:t>
      </w:r>
      <w:r w:rsidR="00A33A4F" w:rsidRPr="009D3725">
        <w:rPr>
          <w:b/>
          <w:bCs/>
        </w:rPr>
        <w:t xml:space="preserve">: Contribution Clinic for ITU-T </w:t>
      </w:r>
      <w:r w:rsidR="00825EE2" w:rsidRPr="009D3725">
        <w:rPr>
          <w:b/>
          <w:bCs/>
        </w:rPr>
        <w:t xml:space="preserve">SG11 </w:t>
      </w:r>
      <w:r w:rsidR="00A33A4F" w:rsidRPr="009D3725">
        <w:rPr>
          <w:b/>
          <w:bCs/>
        </w:rPr>
        <w:t xml:space="preserve">newcomers </w:t>
      </w:r>
      <w:r w:rsidR="00A33A4F" w:rsidRPr="009D3725">
        <w:t>- Contribution Clinics provide basic information about the coming meetings, including deadlines, registration requirements, etc., focusing on preparing</w:t>
      </w:r>
      <w:r w:rsidR="0012147E" w:rsidRPr="009D3725">
        <w:t xml:space="preserve">, </w:t>
      </w:r>
      <w:r w:rsidR="00A33A4F" w:rsidRPr="009D3725">
        <w:t>submitting</w:t>
      </w:r>
      <w:r w:rsidR="0012147E" w:rsidRPr="009D3725">
        <w:t xml:space="preserve"> and </w:t>
      </w:r>
      <w:r w:rsidR="00A33A4F" w:rsidRPr="009D3725">
        <w:t>presenting Contributions. They end with a Question &amp; Answer session on all matters relating to standardization, particularly Contributions.</w:t>
      </w:r>
    </w:p>
    <w:p w14:paraId="6E335308" w14:textId="1D4942CE" w:rsidR="00A33A4F" w:rsidRPr="009D3725" w:rsidRDefault="000F6B18" w:rsidP="00E310C6">
      <w:pPr>
        <w:numPr>
          <w:ilvl w:val="0"/>
          <w:numId w:val="20"/>
        </w:numPr>
        <w:tabs>
          <w:tab w:val="clear" w:pos="794"/>
          <w:tab w:val="clear" w:pos="1191"/>
          <w:tab w:val="clear" w:pos="1588"/>
          <w:tab w:val="clear" w:pos="1985"/>
        </w:tabs>
        <w:spacing w:before="120"/>
        <w:ind w:left="567" w:hanging="567"/>
      </w:pPr>
      <w:r w:rsidRPr="009D3725">
        <w:rPr>
          <w:b/>
          <w:bCs/>
        </w:rPr>
        <w:t>17 March 2027, 131</w:t>
      </w:r>
      <w:r w:rsidR="00504C12" w:rsidRPr="009D3725">
        <w:rPr>
          <w:b/>
          <w:bCs/>
        </w:rPr>
        <w:t>0-1340</w:t>
      </w:r>
      <w:r w:rsidR="00023F99" w:rsidRPr="009D3725">
        <w:rPr>
          <w:b/>
          <w:bCs/>
        </w:rPr>
        <w:t xml:space="preserve"> hours </w:t>
      </w:r>
      <w:r w:rsidR="0012147E" w:rsidRPr="009D3725">
        <w:rPr>
          <w:b/>
          <w:bCs/>
        </w:rPr>
        <w:t>(Geneva time)</w:t>
      </w:r>
      <w:r w:rsidR="00A33A4F" w:rsidRPr="009D3725">
        <w:rPr>
          <w:b/>
          <w:bCs/>
        </w:rPr>
        <w:t xml:space="preserve">: Newcomer session for ITU-T </w:t>
      </w:r>
      <w:r w:rsidR="00ED3620" w:rsidRPr="009D3725">
        <w:rPr>
          <w:b/>
          <w:bCs/>
        </w:rPr>
        <w:t xml:space="preserve">SG11 </w:t>
      </w:r>
      <w:r w:rsidR="00A33A4F" w:rsidRPr="009D3725">
        <w:rPr>
          <w:b/>
          <w:bCs/>
        </w:rPr>
        <w:t xml:space="preserve">delegates </w:t>
      </w:r>
      <w:r w:rsidR="00A33A4F" w:rsidRPr="009D3725">
        <w:t xml:space="preserve">- Newcomer sessions give an opportunity for new delegates to learn about </w:t>
      </w:r>
      <w:r w:rsidR="00800141" w:rsidRPr="009D3725">
        <w:t xml:space="preserve">key achievements and </w:t>
      </w:r>
      <w:r w:rsidR="00A33A4F" w:rsidRPr="009D3725">
        <w:t>topics under study within the group’s mandate.</w:t>
      </w:r>
    </w:p>
    <w:p w14:paraId="42054F9E" w14:textId="0CB9AB6A" w:rsidR="00A33A4F" w:rsidRPr="00A33A4F" w:rsidRDefault="00A33A4F" w:rsidP="00A33A4F">
      <w:r w:rsidRPr="009D3725">
        <w:t>Practical information can be found on the study group</w:t>
      </w:r>
      <w:r w:rsidR="0012147E" w:rsidRPr="009D3725">
        <w:t>(s)</w:t>
      </w:r>
      <w:r w:rsidRPr="009D3725">
        <w:t xml:space="preserve"> homepage</w:t>
      </w:r>
      <w:r w:rsidR="0012147E" w:rsidRPr="009D3725">
        <w:t>;</w:t>
      </w:r>
      <w:r w:rsidRPr="009D3725">
        <w:t xml:space="preserve"> remote access is provided from the </w:t>
      </w:r>
      <w:proofErr w:type="spellStart"/>
      <w:r w:rsidRPr="009D3725">
        <w:t>MyWorkspace</w:t>
      </w:r>
      <w:proofErr w:type="spellEnd"/>
      <w:r w:rsidRPr="009D3725">
        <w:t xml:space="preserve"> platform at </w:t>
      </w:r>
      <w:hyperlink r:id="rId41" w:anchor="/E-meetings" w:history="1">
        <w:r w:rsidR="0012147E" w:rsidRPr="009D3725">
          <w:rPr>
            <w:rStyle w:val="Hyperlink"/>
          </w:rPr>
          <w:t>https://remote.itu.int</w:t>
        </w:r>
      </w:hyperlink>
      <w:r w:rsidRPr="009D3725">
        <w:t>.</w:t>
      </w:r>
    </w:p>
    <w:p w14:paraId="034C223F" w14:textId="1005784A" w:rsidR="00384E5D" w:rsidRPr="003D69B8" w:rsidRDefault="525E397E" w:rsidP="001A444A">
      <w:pPr>
        <w:keepNext/>
        <w:tabs>
          <w:tab w:val="left" w:pos="1418"/>
          <w:tab w:val="left" w:pos="1702"/>
          <w:tab w:val="left" w:pos="2160"/>
        </w:tabs>
        <w:spacing w:before="200" w:after="120"/>
        <w:ind w:right="91"/>
        <w:jc w:val="center"/>
        <w:rPr>
          <w:b/>
          <w:bCs/>
        </w:rPr>
      </w:pPr>
      <w:r w:rsidRPr="03EFFE39">
        <w:rPr>
          <w:b/>
          <w:bCs/>
        </w:rPr>
        <w:t>VISITING GENEVA: HOTELS</w:t>
      </w:r>
      <w:r w:rsidR="0040064F">
        <w:rPr>
          <w:b/>
          <w:bCs/>
        </w:rPr>
        <w:t xml:space="preserve"> AND OTHER INFORMATION</w:t>
      </w:r>
    </w:p>
    <w:p w14:paraId="37608F55" w14:textId="48E83DFE" w:rsidR="006B4E74" w:rsidRDefault="00B61795" w:rsidP="00931D00">
      <w:pPr>
        <w:spacing w:after="120"/>
        <w:rPr>
          <w:rStyle w:val="Hyperlink"/>
          <w:color w:val="auto"/>
          <w:szCs w:val="22"/>
          <w:u w:val="none"/>
        </w:rPr>
      </w:pPr>
      <w:r w:rsidRPr="003D69B8">
        <w:rPr>
          <w:b/>
          <w:bCs/>
          <w:szCs w:val="22"/>
        </w:rPr>
        <w:t>HOTEL DISCOUNTS</w:t>
      </w:r>
      <w:r w:rsidR="00384E5D" w:rsidRPr="003D69B8">
        <w:rPr>
          <w:szCs w:val="22"/>
        </w:rPr>
        <w:t xml:space="preserve">: </w:t>
      </w:r>
      <w:r w:rsidR="00FC44D6" w:rsidRPr="003D69B8">
        <w:rPr>
          <w:szCs w:val="22"/>
        </w:rPr>
        <w:t>Several</w:t>
      </w:r>
      <w:r w:rsidR="0000705A" w:rsidRPr="003D69B8">
        <w:rPr>
          <w:szCs w:val="22"/>
        </w:rPr>
        <w:t xml:space="preserve"> Geneva</w:t>
      </w:r>
      <w:r w:rsidR="00384E5D" w:rsidRPr="003D69B8">
        <w:rPr>
          <w:szCs w:val="22"/>
        </w:rPr>
        <w:t xml:space="preserve"> hotels</w:t>
      </w:r>
      <w:r w:rsidR="0000705A" w:rsidRPr="003D69B8">
        <w:rPr>
          <w:szCs w:val="22"/>
        </w:rPr>
        <w:t xml:space="preserve"> offer preferential rates for delegates attending ITU </w:t>
      </w:r>
      <w:proofErr w:type="gramStart"/>
      <w:r w:rsidR="0000705A" w:rsidRPr="003D69B8">
        <w:rPr>
          <w:szCs w:val="22"/>
        </w:rPr>
        <w:t>meetings</w:t>
      </w:r>
      <w:r w:rsidR="00931D00" w:rsidRPr="003D69B8">
        <w:rPr>
          <w:szCs w:val="22"/>
        </w:rPr>
        <w:t>, and</w:t>
      </w:r>
      <w:proofErr w:type="gramEnd"/>
      <w:r w:rsidR="00931D00" w:rsidRPr="003D69B8">
        <w:rPr>
          <w:szCs w:val="22"/>
        </w:rPr>
        <w:t xml:space="preserve"> provide a card giving free access to Geneva</w:t>
      </w:r>
      <w:r w:rsidR="00B70A70">
        <w:rPr>
          <w:szCs w:val="22"/>
        </w:rPr>
        <w:t>'</w:t>
      </w:r>
      <w:r w:rsidR="00931D00" w:rsidRPr="003D69B8">
        <w:rPr>
          <w:szCs w:val="22"/>
        </w:rPr>
        <w:t>s public transport system</w:t>
      </w:r>
      <w:r w:rsidR="0000705A" w:rsidRPr="003D69B8">
        <w:rPr>
          <w:szCs w:val="22"/>
        </w:rPr>
        <w:t xml:space="preserve">. </w:t>
      </w:r>
      <w:r w:rsidR="001A0955" w:rsidRPr="003D69B8">
        <w:rPr>
          <w:szCs w:val="22"/>
        </w:rPr>
        <w:t xml:space="preserve">A list of </w:t>
      </w:r>
      <w:r w:rsidR="00931D00" w:rsidRPr="003D69B8">
        <w:rPr>
          <w:szCs w:val="22"/>
        </w:rPr>
        <w:t xml:space="preserve">participating </w:t>
      </w:r>
      <w:r w:rsidR="001A0955" w:rsidRPr="003D69B8">
        <w:rPr>
          <w:szCs w:val="22"/>
        </w:rPr>
        <w:t>hotels, and guidance on how to claim discounts</w:t>
      </w:r>
      <w:r w:rsidRPr="003D69B8">
        <w:rPr>
          <w:szCs w:val="22"/>
        </w:rPr>
        <w:t>,</w:t>
      </w:r>
      <w:r w:rsidR="0000705A" w:rsidRPr="003D69B8">
        <w:rPr>
          <w:szCs w:val="22"/>
        </w:rPr>
        <w:t xml:space="preserve"> can be found at: </w:t>
      </w:r>
      <w:hyperlink r:id="rId42" w:history="1">
        <w:r w:rsidR="00B70A70">
          <w:rPr>
            <w:rStyle w:val="Hyperlink"/>
            <w:szCs w:val="22"/>
          </w:rPr>
          <w:t>https:</w:t>
        </w:r>
        <w:r w:rsidR="00384E5D" w:rsidRPr="003D69B8">
          <w:rPr>
            <w:rStyle w:val="Hyperlink"/>
            <w:szCs w:val="22"/>
          </w:rPr>
          <w:t>//itu.int/travel/</w:t>
        </w:r>
      </w:hyperlink>
      <w:r w:rsidR="00F54DF5" w:rsidRPr="003D69B8">
        <w:rPr>
          <w:rStyle w:val="Hyperlink"/>
          <w:color w:val="auto"/>
          <w:szCs w:val="22"/>
          <w:u w:val="none"/>
        </w:rPr>
        <w:t>.</w:t>
      </w:r>
    </w:p>
    <w:p w14:paraId="610DB7DF" w14:textId="77777777" w:rsidR="0040064F" w:rsidRDefault="0040064F" w:rsidP="0040064F">
      <w:pPr>
        <w:pStyle w:val="Normalaftertitle0"/>
        <w:spacing w:before="120"/>
      </w:pPr>
      <w:r w:rsidRPr="03EFFE39">
        <w:rPr>
          <w:b/>
          <w:bCs/>
        </w:rPr>
        <w:t>VISITORS TO GENEVA</w:t>
      </w:r>
      <w:r>
        <w:t xml:space="preserve">: Practical information for delegates attending ITU meetings in Geneva can be found at </w:t>
      </w:r>
      <w:hyperlink r:id="rId43">
        <w:r w:rsidRPr="03EFFE39">
          <w:rPr>
            <w:rStyle w:val="Hyperlink"/>
          </w:rPr>
          <w:t>https://itu.int/en/delegates-corner</w:t>
        </w:r>
      </w:hyperlink>
      <w:r>
        <w:t>.</w:t>
      </w:r>
    </w:p>
    <w:p w14:paraId="157A9DA4" w14:textId="323BB376" w:rsidR="00000FC7" w:rsidRPr="003D69B8" w:rsidRDefault="00000FC7" w:rsidP="00000FC7">
      <w:pPr>
        <w:spacing w:before="60"/>
        <w:rPr>
          <w:b/>
          <w:bCs/>
          <w:szCs w:val="22"/>
        </w:rPr>
      </w:pPr>
      <w:r w:rsidRPr="003D69B8">
        <w:rPr>
          <w:b/>
          <w:bCs/>
          <w:szCs w:val="22"/>
        </w:rPr>
        <w:br w:type="page"/>
      </w:r>
    </w:p>
    <w:p w14:paraId="1BFE5FB7" w14:textId="7EAF318E" w:rsidR="00AE03A7" w:rsidRPr="00D27A8E" w:rsidRDefault="00D33EE4" w:rsidP="001C39A4">
      <w:pPr>
        <w:pStyle w:val="Annextitle"/>
      </w:pPr>
      <w:r w:rsidRPr="00D27A8E">
        <w:lastRenderedPageBreak/>
        <w:t>ANNEX B</w:t>
      </w:r>
      <w:r w:rsidR="00AE03A7" w:rsidRPr="00D27A8E">
        <w:br/>
      </w:r>
      <w:r w:rsidR="008C7E47" w:rsidRPr="00D27A8E">
        <w:t>Draft agenda</w:t>
      </w:r>
      <w:r w:rsidR="009F1EFD">
        <w:t xml:space="preserve"> for SG11 meeting, Geneva, </w:t>
      </w:r>
      <w:r w:rsidR="0028471C">
        <w:t>16-24 March 2027</w:t>
      </w:r>
    </w:p>
    <w:tbl>
      <w:tblPr>
        <w:tblW w:w="5000"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739"/>
        <w:gridCol w:w="7184"/>
        <w:gridCol w:w="2253"/>
      </w:tblGrid>
      <w:tr w:rsidR="0016530C" w:rsidRPr="0054177C" w14:paraId="19D3372F" w14:textId="77777777" w:rsidTr="007C3627">
        <w:trPr>
          <w:tblHeader/>
          <w:jc w:val="center"/>
        </w:trPr>
        <w:tc>
          <w:tcPr>
            <w:tcW w:w="363" w:type="pct"/>
            <w:shd w:val="clear" w:color="auto" w:fill="DBE5F1" w:themeFill="accent1" w:themeFillTint="33"/>
            <w:hideMark/>
          </w:tcPr>
          <w:p w14:paraId="235837E8" w14:textId="77777777" w:rsidR="0016530C" w:rsidRPr="0054177C" w:rsidRDefault="0016530C" w:rsidP="00097002">
            <w:pPr>
              <w:jc w:val="center"/>
              <w:rPr>
                <w:rFonts w:cstheme="minorHAnsi"/>
                <w:b/>
                <w:bCs/>
                <w:szCs w:val="22"/>
                <w:lang w:eastAsia="zh-CN"/>
              </w:rPr>
            </w:pPr>
            <w:r w:rsidRPr="0054177C">
              <w:rPr>
                <w:rFonts w:cstheme="minorHAnsi"/>
                <w:b/>
                <w:bCs/>
                <w:szCs w:val="22"/>
                <w:lang w:eastAsia="zh-CN"/>
              </w:rPr>
              <w:t>#</w:t>
            </w:r>
          </w:p>
        </w:tc>
        <w:tc>
          <w:tcPr>
            <w:tcW w:w="3530" w:type="pct"/>
            <w:shd w:val="clear" w:color="auto" w:fill="DBE5F1" w:themeFill="accent1" w:themeFillTint="33"/>
            <w:hideMark/>
          </w:tcPr>
          <w:p w14:paraId="0A6597C6" w14:textId="77777777" w:rsidR="0016530C" w:rsidRPr="0054177C" w:rsidRDefault="0016530C" w:rsidP="00097002">
            <w:pPr>
              <w:rPr>
                <w:rFonts w:cstheme="minorHAnsi"/>
                <w:b/>
                <w:bCs/>
                <w:szCs w:val="22"/>
                <w:lang w:eastAsia="zh-CN"/>
              </w:rPr>
            </w:pPr>
            <w:r w:rsidRPr="0054177C">
              <w:rPr>
                <w:rFonts w:cstheme="minorHAnsi"/>
                <w:b/>
                <w:bCs/>
                <w:szCs w:val="22"/>
                <w:lang w:eastAsia="zh-CN"/>
              </w:rPr>
              <w:t>Agenda items</w:t>
            </w:r>
          </w:p>
        </w:tc>
        <w:tc>
          <w:tcPr>
            <w:tcW w:w="1107" w:type="pct"/>
            <w:shd w:val="clear" w:color="auto" w:fill="DBE5F1" w:themeFill="accent1" w:themeFillTint="33"/>
          </w:tcPr>
          <w:p w14:paraId="767C4E42" w14:textId="77777777" w:rsidR="0016530C" w:rsidRPr="0054177C" w:rsidRDefault="0016530C" w:rsidP="00097002">
            <w:pPr>
              <w:tabs>
                <w:tab w:val="clear" w:pos="794"/>
                <w:tab w:val="clear" w:pos="1191"/>
              </w:tabs>
              <w:rPr>
                <w:rFonts w:cstheme="minorHAnsi"/>
                <w:b/>
                <w:bCs/>
                <w:szCs w:val="22"/>
                <w:lang w:eastAsia="zh-CN"/>
              </w:rPr>
            </w:pPr>
          </w:p>
        </w:tc>
      </w:tr>
      <w:tr w:rsidR="0016530C" w:rsidRPr="0054177C" w14:paraId="5919F9B2" w14:textId="77777777" w:rsidTr="00092B2E">
        <w:trPr>
          <w:jc w:val="center"/>
        </w:trPr>
        <w:tc>
          <w:tcPr>
            <w:tcW w:w="363" w:type="pct"/>
          </w:tcPr>
          <w:p w14:paraId="56F8CDA1"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21F5853D" w14:textId="77777777" w:rsidR="0016530C" w:rsidRPr="0054177C" w:rsidRDefault="0016530C" w:rsidP="00097002">
            <w:pPr>
              <w:ind w:firstLine="2"/>
              <w:rPr>
                <w:rFonts w:cstheme="minorHAnsi"/>
                <w:szCs w:val="22"/>
                <w:lang w:eastAsia="zh-CN"/>
              </w:rPr>
            </w:pPr>
            <w:r w:rsidRPr="0054177C">
              <w:rPr>
                <w:rFonts w:cstheme="minorHAnsi"/>
                <w:szCs w:val="22"/>
                <w:lang w:eastAsia="zh-CN"/>
              </w:rPr>
              <w:t>Opening of the SG11 Plenary meeting</w:t>
            </w:r>
          </w:p>
        </w:tc>
        <w:tc>
          <w:tcPr>
            <w:tcW w:w="1107" w:type="pct"/>
          </w:tcPr>
          <w:p w14:paraId="63053047" w14:textId="77777777" w:rsidR="0016530C" w:rsidRPr="0054177C" w:rsidRDefault="0016530C" w:rsidP="00097002">
            <w:pPr>
              <w:rPr>
                <w:rFonts w:cstheme="minorHAnsi"/>
                <w:szCs w:val="22"/>
                <w:lang w:eastAsia="zh-CN"/>
              </w:rPr>
            </w:pPr>
          </w:p>
        </w:tc>
      </w:tr>
      <w:tr w:rsidR="0016530C" w:rsidRPr="0054177C" w14:paraId="23912552" w14:textId="77777777" w:rsidTr="00092B2E">
        <w:trPr>
          <w:trHeight w:val="1782"/>
          <w:jc w:val="center"/>
        </w:trPr>
        <w:tc>
          <w:tcPr>
            <w:tcW w:w="363" w:type="pct"/>
          </w:tcPr>
          <w:p w14:paraId="548CFCB3"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3FC75377" w14:textId="77777777" w:rsidR="0016530C" w:rsidRPr="0054177C" w:rsidRDefault="0016530C" w:rsidP="00097002">
            <w:pPr>
              <w:ind w:firstLine="2"/>
              <w:rPr>
                <w:rFonts w:cstheme="minorHAnsi"/>
                <w:szCs w:val="22"/>
                <w:lang w:eastAsia="ja-JP"/>
              </w:rPr>
            </w:pPr>
            <w:r w:rsidRPr="0054177C">
              <w:rPr>
                <w:rFonts w:cstheme="minorHAnsi"/>
                <w:szCs w:val="22"/>
                <w:lang w:eastAsia="ja-JP"/>
              </w:rPr>
              <w:t>Approval of the draft agenda</w:t>
            </w:r>
          </w:p>
          <w:p w14:paraId="5CD9E068" w14:textId="77777777" w:rsidR="0016530C" w:rsidRPr="0054177C" w:rsidRDefault="0016530C" w:rsidP="00097002">
            <w:pPr>
              <w:numPr>
                <w:ilvl w:val="1"/>
                <w:numId w:val="21"/>
              </w:numPr>
              <w:tabs>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Document allocation</w:t>
            </w:r>
          </w:p>
          <w:p w14:paraId="2D82F05E" w14:textId="77777777" w:rsidR="0016530C" w:rsidRPr="0054177C" w:rsidRDefault="0016530C" w:rsidP="00097002">
            <w:pPr>
              <w:numPr>
                <w:ilvl w:val="1"/>
                <w:numId w:val="21"/>
              </w:numPr>
              <w:tabs>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List of incoming liaison statements</w:t>
            </w:r>
          </w:p>
          <w:p w14:paraId="134BFFEC" w14:textId="77777777" w:rsidR="0016530C" w:rsidRPr="0054177C" w:rsidRDefault="0016530C" w:rsidP="00097002">
            <w:pPr>
              <w:numPr>
                <w:ilvl w:val="1"/>
                <w:numId w:val="21"/>
              </w:numPr>
              <w:tabs>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Meeting facilities and electronic working methods</w:t>
            </w:r>
          </w:p>
          <w:p w14:paraId="65A5B5EE" w14:textId="77777777" w:rsidR="0016530C" w:rsidRPr="0054177C" w:rsidRDefault="0016530C" w:rsidP="00097002">
            <w:pPr>
              <w:numPr>
                <w:ilvl w:val="1"/>
                <w:numId w:val="21"/>
              </w:numPr>
              <w:tabs>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rPr>
              <w:t>Guidelines for remote participation</w:t>
            </w:r>
          </w:p>
          <w:p w14:paraId="21416A51" w14:textId="77777777" w:rsidR="0016530C" w:rsidRPr="0054177C" w:rsidRDefault="0016530C" w:rsidP="00097002">
            <w:pPr>
              <w:numPr>
                <w:ilvl w:val="1"/>
                <w:numId w:val="21"/>
              </w:numPr>
              <w:tabs>
                <w:tab w:val="left" w:pos="720"/>
              </w:tabs>
              <w:overflowPunct/>
              <w:autoSpaceDE/>
              <w:adjustRightInd/>
              <w:ind w:left="0" w:firstLine="2"/>
              <w:contextualSpacing/>
              <w:textAlignment w:val="auto"/>
              <w:rPr>
                <w:rFonts w:cstheme="minorHAnsi"/>
                <w:szCs w:val="22"/>
                <w:lang w:eastAsia="zh-CN"/>
              </w:rPr>
            </w:pPr>
            <w:r w:rsidRPr="0054177C">
              <w:rPr>
                <w:rFonts w:cstheme="minorHAnsi"/>
                <w:szCs w:val="22"/>
                <w:lang w:eastAsia="ja-JP"/>
              </w:rPr>
              <w:t>Newcomers’ welcome pack</w:t>
            </w:r>
          </w:p>
        </w:tc>
        <w:tc>
          <w:tcPr>
            <w:tcW w:w="1107" w:type="pct"/>
          </w:tcPr>
          <w:p w14:paraId="65986CC1" w14:textId="77777777" w:rsidR="0016530C" w:rsidRPr="0054177C" w:rsidRDefault="0016530C" w:rsidP="00097002">
            <w:pPr>
              <w:rPr>
                <w:rFonts w:cstheme="minorHAnsi"/>
                <w:szCs w:val="22"/>
                <w:lang w:eastAsia="zh-CN"/>
              </w:rPr>
            </w:pPr>
          </w:p>
        </w:tc>
      </w:tr>
      <w:tr w:rsidR="0016530C" w:rsidRPr="0054177C" w14:paraId="659CE004" w14:textId="77777777" w:rsidTr="00092B2E">
        <w:trPr>
          <w:jc w:val="center"/>
        </w:trPr>
        <w:tc>
          <w:tcPr>
            <w:tcW w:w="363" w:type="pct"/>
          </w:tcPr>
          <w:p w14:paraId="12518246"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5BFF75D8" w14:textId="77777777" w:rsidR="0016530C" w:rsidRPr="0054177C" w:rsidRDefault="0016530C" w:rsidP="00097002">
            <w:pPr>
              <w:pStyle w:val="TOC1"/>
              <w:spacing w:before="100"/>
              <w:ind w:left="0" w:firstLine="2"/>
              <w:rPr>
                <w:rFonts w:cstheme="minorHAnsi"/>
                <w:szCs w:val="22"/>
                <w:lang w:eastAsia="zh-CN"/>
              </w:rPr>
            </w:pPr>
            <w:r w:rsidRPr="0054177C">
              <w:rPr>
                <w:rFonts w:cstheme="minorHAnsi"/>
                <w:szCs w:val="22"/>
                <w:lang w:eastAsia="zh-CN"/>
              </w:rPr>
              <w:t>SG11 organization, including Regional Groups and CASC</w:t>
            </w:r>
          </w:p>
          <w:p w14:paraId="7258C512" w14:textId="77777777" w:rsidR="0016530C" w:rsidRPr="0054177C" w:rsidRDefault="0016530C" w:rsidP="00F65455">
            <w:pPr>
              <w:numPr>
                <w:ilvl w:val="1"/>
                <w:numId w:val="21"/>
              </w:numPr>
              <w:tabs>
                <w:tab w:val="clear" w:pos="720"/>
                <w:tab w:val="clear" w:pos="794"/>
                <w:tab w:val="clear" w:pos="1191"/>
                <w:tab w:val="clear" w:pos="1588"/>
                <w:tab w:val="clear" w:pos="1985"/>
                <w:tab w:val="left" w:pos="724"/>
              </w:tabs>
              <w:overflowPunct/>
              <w:autoSpaceDE/>
              <w:adjustRightInd/>
              <w:ind w:left="706" w:hanging="704"/>
              <w:contextualSpacing/>
              <w:textAlignment w:val="auto"/>
              <w:rPr>
                <w:rFonts w:cstheme="minorHAnsi"/>
                <w:szCs w:val="22"/>
                <w:lang w:val="fr-CH" w:eastAsia="ja-JP"/>
              </w:rPr>
            </w:pPr>
            <w:r w:rsidRPr="0054177C">
              <w:rPr>
                <w:rFonts w:cstheme="minorHAnsi"/>
                <w:szCs w:val="22"/>
                <w:lang w:val="fr-CH"/>
              </w:rPr>
              <w:t>SG11 Structure, management, CASC leadership, Rapporteurs, Associate Rapporteurs and Acting Rapporteurs</w:t>
            </w:r>
          </w:p>
          <w:p w14:paraId="528D2911" w14:textId="77777777" w:rsidR="0016530C" w:rsidRPr="0054177C" w:rsidRDefault="0016530C" w:rsidP="00097002">
            <w:pPr>
              <w:numPr>
                <w:ilvl w:val="1"/>
                <w:numId w:val="21"/>
              </w:numPr>
              <w:tabs>
                <w:tab w:val="left" w:pos="720"/>
              </w:tabs>
              <w:overflowPunct/>
              <w:autoSpaceDE/>
              <w:adjustRightInd/>
              <w:ind w:left="0" w:firstLine="2"/>
              <w:contextualSpacing/>
              <w:textAlignment w:val="auto"/>
              <w:rPr>
                <w:rFonts w:cstheme="minorHAnsi"/>
                <w:szCs w:val="22"/>
              </w:rPr>
            </w:pPr>
            <w:r w:rsidRPr="0054177C">
              <w:rPr>
                <w:rFonts w:cstheme="minorHAnsi"/>
                <w:szCs w:val="22"/>
                <w:lang w:eastAsia="ja-JP"/>
              </w:rPr>
              <w:t>Liaison Officers</w:t>
            </w:r>
          </w:p>
          <w:p w14:paraId="0C6D4FD0" w14:textId="77777777" w:rsidR="0016530C" w:rsidRPr="0054177C" w:rsidRDefault="0016530C" w:rsidP="00097002">
            <w:pPr>
              <w:numPr>
                <w:ilvl w:val="1"/>
                <w:numId w:val="21"/>
              </w:numPr>
              <w:tabs>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Regional Groups</w:t>
            </w:r>
          </w:p>
        </w:tc>
        <w:tc>
          <w:tcPr>
            <w:tcW w:w="1107" w:type="pct"/>
          </w:tcPr>
          <w:p w14:paraId="589BA1D9" w14:textId="77777777" w:rsidR="0016530C" w:rsidRPr="0054177C" w:rsidRDefault="0016530C" w:rsidP="00097002">
            <w:pPr>
              <w:rPr>
                <w:rFonts w:cstheme="minorHAnsi"/>
                <w:szCs w:val="22"/>
                <w:lang w:eastAsia="zh-CN"/>
              </w:rPr>
            </w:pPr>
          </w:p>
        </w:tc>
      </w:tr>
      <w:tr w:rsidR="0016530C" w:rsidRPr="0054177C" w14:paraId="1DB6A586" w14:textId="77777777" w:rsidTr="00092B2E">
        <w:trPr>
          <w:jc w:val="center"/>
        </w:trPr>
        <w:tc>
          <w:tcPr>
            <w:tcW w:w="363" w:type="pct"/>
          </w:tcPr>
          <w:p w14:paraId="4E4ADFA8"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29730095" w14:textId="77777777" w:rsidR="0016530C" w:rsidRPr="0054177C" w:rsidRDefault="0016530C" w:rsidP="00097002">
            <w:pPr>
              <w:ind w:firstLine="2"/>
              <w:rPr>
                <w:rFonts w:cstheme="minorHAnsi"/>
                <w:szCs w:val="22"/>
                <w:lang w:eastAsia="ja-JP"/>
              </w:rPr>
            </w:pPr>
            <w:r w:rsidRPr="0054177C">
              <w:rPr>
                <w:rFonts w:cstheme="minorHAnsi"/>
                <w:szCs w:val="22"/>
                <w:lang w:eastAsia="ja-JP"/>
              </w:rPr>
              <w:t>Approval of the previous SG11 reports</w:t>
            </w:r>
          </w:p>
        </w:tc>
        <w:tc>
          <w:tcPr>
            <w:tcW w:w="1107" w:type="pct"/>
          </w:tcPr>
          <w:p w14:paraId="3BEA11B8" w14:textId="77777777" w:rsidR="0016530C" w:rsidRPr="0054177C" w:rsidRDefault="0016530C" w:rsidP="00097002">
            <w:pPr>
              <w:rPr>
                <w:rFonts w:cstheme="minorHAnsi"/>
                <w:szCs w:val="22"/>
                <w:lang w:eastAsia="zh-CN"/>
              </w:rPr>
            </w:pPr>
          </w:p>
        </w:tc>
      </w:tr>
      <w:tr w:rsidR="0016530C" w:rsidRPr="0054177C" w14:paraId="70B0CF2C" w14:textId="77777777" w:rsidTr="00092B2E">
        <w:trPr>
          <w:jc w:val="center"/>
        </w:trPr>
        <w:tc>
          <w:tcPr>
            <w:tcW w:w="363" w:type="pct"/>
          </w:tcPr>
          <w:p w14:paraId="02F8CBD1"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1DAFC501" w14:textId="77777777" w:rsidR="0016530C" w:rsidRPr="0054177C" w:rsidRDefault="0016530C" w:rsidP="00097002">
            <w:pPr>
              <w:tabs>
                <w:tab w:val="left" w:pos="674"/>
              </w:tabs>
              <w:ind w:firstLine="2"/>
              <w:rPr>
                <w:rFonts w:cstheme="minorHAnsi"/>
                <w:szCs w:val="22"/>
                <w:lang w:eastAsia="zh-CN"/>
              </w:rPr>
            </w:pPr>
            <w:r w:rsidRPr="0054177C">
              <w:rPr>
                <w:rFonts w:cstheme="minorHAnsi"/>
                <w:szCs w:val="22"/>
                <w:lang w:eastAsia="zh-CN"/>
              </w:rPr>
              <w:t>Feedback on interim activities since last meeting</w:t>
            </w:r>
          </w:p>
          <w:p w14:paraId="7B25740E" w14:textId="77777777" w:rsidR="0016530C" w:rsidRPr="0054177C" w:rsidRDefault="0016530C" w:rsidP="00097002">
            <w:pPr>
              <w:numPr>
                <w:ilvl w:val="1"/>
                <w:numId w:val="21"/>
              </w:numPr>
              <w:tabs>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Recommendation matters</w:t>
            </w:r>
          </w:p>
          <w:p w14:paraId="66E232DF" w14:textId="77777777" w:rsidR="0016530C" w:rsidRPr="0054177C" w:rsidRDefault="0016530C" w:rsidP="00097002">
            <w:pPr>
              <w:numPr>
                <w:ilvl w:val="1"/>
                <w:numId w:val="21"/>
              </w:numPr>
              <w:tabs>
                <w:tab w:val="left" w:pos="720"/>
              </w:tabs>
              <w:overflowPunct/>
              <w:autoSpaceDE/>
              <w:adjustRightInd/>
              <w:ind w:left="0" w:firstLine="2"/>
              <w:contextualSpacing/>
              <w:textAlignment w:val="auto"/>
              <w:rPr>
                <w:rFonts w:cstheme="minorHAnsi"/>
                <w:szCs w:val="22"/>
                <w:lang w:eastAsia="ja-JP"/>
              </w:rPr>
            </w:pPr>
            <w:r w:rsidRPr="0054177C">
              <w:rPr>
                <w:rFonts w:cstheme="minorHAnsi"/>
                <w:szCs w:val="22"/>
                <w:lang w:eastAsia="ja-JP"/>
              </w:rPr>
              <w:t>Interim Rapporteur meetings</w:t>
            </w:r>
          </w:p>
        </w:tc>
        <w:tc>
          <w:tcPr>
            <w:tcW w:w="1107" w:type="pct"/>
          </w:tcPr>
          <w:p w14:paraId="0EC68389" w14:textId="77777777" w:rsidR="0016530C" w:rsidRPr="0054177C" w:rsidRDefault="0016530C" w:rsidP="00097002">
            <w:pPr>
              <w:rPr>
                <w:rFonts w:cstheme="minorHAnsi"/>
                <w:szCs w:val="22"/>
                <w:lang w:eastAsia="zh-CN"/>
              </w:rPr>
            </w:pPr>
          </w:p>
        </w:tc>
      </w:tr>
      <w:tr w:rsidR="0016530C" w:rsidRPr="0054177C" w14:paraId="732B38E4" w14:textId="77777777" w:rsidTr="00092B2E">
        <w:trPr>
          <w:jc w:val="center"/>
        </w:trPr>
        <w:tc>
          <w:tcPr>
            <w:tcW w:w="363" w:type="pct"/>
          </w:tcPr>
          <w:p w14:paraId="4A08B1DC"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4A9C2DE5" w14:textId="77777777" w:rsidR="0016530C" w:rsidRPr="0054177C" w:rsidRDefault="0016530C" w:rsidP="00097002">
            <w:pPr>
              <w:tabs>
                <w:tab w:val="left" w:pos="674"/>
              </w:tabs>
              <w:ind w:firstLine="2"/>
              <w:rPr>
                <w:rFonts w:cstheme="minorHAnsi"/>
                <w:szCs w:val="22"/>
                <w:highlight w:val="yellow"/>
                <w:lang w:eastAsia="zh-CN"/>
              </w:rPr>
            </w:pPr>
            <w:r w:rsidRPr="0054177C">
              <w:rPr>
                <w:rFonts w:cstheme="minorHAnsi"/>
                <w:szCs w:val="22"/>
                <w:lang w:eastAsia="zh-CN"/>
              </w:rPr>
              <w:t>Liaison officers report</w:t>
            </w:r>
          </w:p>
        </w:tc>
        <w:tc>
          <w:tcPr>
            <w:tcW w:w="1107" w:type="pct"/>
          </w:tcPr>
          <w:p w14:paraId="64999663" w14:textId="77777777" w:rsidR="0016530C" w:rsidRPr="0054177C" w:rsidRDefault="0016530C" w:rsidP="00097002">
            <w:pPr>
              <w:rPr>
                <w:rFonts w:cstheme="minorHAnsi"/>
                <w:szCs w:val="22"/>
                <w:lang w:eastAsia="zh-CN"/>
              </w:rPr>
            </w:pPr>
          </w:p>
        </w:tc>
      </w:tr>
      <w:tr w:rsidR="0016530C" w:rsidRPr="0054177C" w14:paraId="284BEC46" w14:textId="77777777" w:rsidTr="00092B2E">
        <w:trPr>
          <w:jc w:val="center"/>
        </w:trPr>
        <w:tc>
          <w:tcPr>
            <w:tcW w:w="363" w:type="pct"/>
          </w:tcPr>
          <w:p w14:paraId="5C32765E"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16F3D196" w14:textId="77777777" w:rsidR="0016530C" w:rsidRPr="0054177C" w:rsidRDefault="0016530C" w:rsidP="00097002">
            <w:pPr>
              <w:tabs>
                <w:tab w:val="left" w:pos="674"/>
              </w:tabs>
              <w:ind w:firstLine="2"/>
              <w:rPr>
                <w:rFonts w:cstheme="minorHAnsi"/>
                <w:szCs w:val="22"/>
                <w:lang w:eastAsia="zh-CN"/>
              </w:rPr>
            </w:pPr>
            <w:r w:rsidRPr="0054177C">
              <w:rPr>
                <w:rFonts w:cstheme="minorHAnsi"/>
                <w:szCs w:val="22"/>
                <w:lang w:eastAsia="zh-CN"/>
              </w:rPr>
              <w:t>Stale work items</w:t>
            </w:r>
          </w:p>
        </w:tc>
        <w:tc>
          <w:tcPr>
            <w:tcW w:w="1107" w:type="pct"/>
          </w:tcPr>
          <w:p w14:paraId="22BC2E60" w14:textId="77777777" w:rsidR="0016530C" w:rsidRPr="0054177C" w:rsidRDefault="0016530C" w:rsidP="00097002">
            <w:pPr>
              <w:rPr>
                <w:rFonts w:cstheme="minorHAnsi"/>
                <w:szCs w:val="22"/>
                <w:lang w:eastAsia="zh-CN"/>
              </w:rPr>
            </w:pPr>
          </w:p>
        </w:tc>
      </w:tr>
      <w:tr w:rsidR="0016530C" w:rsidRPr="0054177C" w14:paraId="3554BD5E" w14:textId="77777777" w:rsidTr="00092B2E">
        <w:trPr>
          <w:jc w:val="center"/>
        </w:trPr>
        <w:tc>
          <w:tcPr>
            <w:tcW w:w="363" w:type="pct"/>
          </w:tcPr>
          <w:p w14:paraId="03B3F347"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2988A6F6" w14:textId="77777777" w:rsidR="0016530C" w:rsidRPr="0054177C" w:rsidRDefault="0016530C" w:rsidP="00097002">
            <w:pPr>
              <w:tabs>
                <w:tab w:val="left" w:pos="674"/>
              </w:tabs>
              <w:ind w:firstLine="2"/>
              <w:rPr>
                <w:rFonts w:cstheme="minorHAnsi"/>
                <w:szCs w:val="22"/>
                <w:lang w:eastAsia="zh-CN"/>
              </w:rPr>
            </w:pPr>
            <w:r w:rsidRPr="0054177C">
              <w:rPr>
                <w:rFonts w:cstheme="minorHAnsi"/>
                <w:szCs w:val="22"/>
                <w:lang w:eastAsia="zh-CN"/>
              </w:rPr>
              <w:t>Approval of the updated work programme of SG11</w:t>
            </w:r>
          </w:p>
        </w:tc>
        <w:tc>
          <w:tcPr>
            <w:tcW w:w="1107" w:type="pct"/>
          </w:tcPr>
          <w:p w14:paraId="7A79FFBC" w14:textId="77777777" w:rsidR="0016530C" w:rsidRPr="0054177C" w:rsidRDefault="0016530C" w:rsidP="00097002">
            <w:pPr>
              <w:rPr>
                <w:rFonts w:cstheme="minorHAnsi"/>
                <w:szCs w:val="22"/>
                <w:lang w:eastAsia="zh-CN"/>
              </w:rPr>
            </w:pPr>
          </w:p>
        </w:tc>
      </w:tr>
      <w:tr w:rsidR="0016530C" w:rsidRPr="0054177C" w14:paraId="08BDCF74" w14:textId="77777777" w:rsidTr="00092B2E">
        <w:trPr>
          <w:trHeight w:val="999"/>
          <w:jc w:val="center"/>
        </w:trPr>
        <w:tc>
          <w:tcPr>
            <w:tcW w:w="363" w:type="pct"/>
          </w:tcPr>
          <w:p w14:paraId="0EF1928C"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648FBEB4" w14:textId="77777777" w:rsidR="0016530C" w:rsidRPr="0054177C" w:rsidRDefault="0016530C" w:rsidP="00097002">
            <w:pPr>
              <w:tabs>
                <w:tab w:val="clear" w:pos="794"/>
                <w:tab w:val="left" w:pos="806"/>
              </w:tabs>
              <w:ind w:firstLine="2"/>
              <w:rPr>
                <w:rFonts w:cstheme="minorHAnsi"/>
                <w:szCs w:val="22"/>
                <w:lang w:eastAsia="zh-CN"/>
              </w:rPr>
            </w:pPr>
            <w:r w:rsidRPr="0054177C">
              <w:rPr>
                <w:rFonts w:cstheme="minorHAnsi"/>
                <w:szCs w:val="22"/>
                <w:lang w:eastAsia="zh-CN"/>
              </w:rPr>
              <w:t>Draft Recommendation for Approval (TAP, Resolution 1)</w:t>
            </w:r>
          </w:p>
          <w:p w14:paraId="24370C70" w14:textId="3210397A" w:rsidR="0016530C" w:rsidRPr="0054177C" w:rsidRDefault="00036427" w:rsidP="00F65455">
            <w:pPr>
              <w:numPr>
                <w:ilvl w:val="1"/>
                <w:numId w:val="21"/>
              </w:numPr>
              <w:tabs>
                <w:tab w:val="clear" w:pos="794"/>
                <w:tab w:val="clear" w:pos="1191"/>
                <w:tab w:val="clear" w:pos="1588"/>
                <w:tab w:val="clear" w:pos="1985"/>
                <w:tab w:val="left" w:pos="720"/>
              </w:tabs>
              <w:overflowPunct/>
              <w:autoSpaceDE/>
              <w:adjustRightInd/>
              <w:spacing w:before="120"/>
              <w:ind w:left="706" w:hanging="706"/>
              <w:textAlignment w:val="auto"/>
              <w:rPr>
                <w:rFonts w:cstheme="minorHAnsi"/>
                <w:szCs w:val="22"/>
              </w:rPr>
            </w:pPr>
            <w:r w:rsidRPr="0054177C">
              <w:rPr>
                <w:rFonts w:cstheme="minorHAnsi"/>
                <w:szCs w:val="22"/>
              </w:rPr>
              <w:t xml:space="preserve">ITU-T Q.3070 (ex </w:t>
            </w:r>
            <w:proofErr w:type="gramStart"/>
            <w:r w:rsidRPr="0054177C">
              <w:rPr>
                <w:rFonts w:cstheme="minorHAnsi"/>
                <w:szCs w:val="22"/>
              </w:rPr>
              <w:t>Q.TSCA</w:t>
            </w:r>
            <w:proofErr w:type="gramEnd"/>
            <w:r w:rsidRPr="0054177C">
              <w:rPr>
                <w:rFonts w:cstheme="minorHAnsi"/>
                <w:szCs w:val="22"/>
              </w:rPr>
              <w:t>) “Requirements for issuing end-entity and certification authority public key certificates for enabling trustable signalling interconnection between network entities”</w:t>
            </w:r>
          </w:p>
          <w:p w14:paraId="7993E1EB" w14:textId="1D03596B" w:rsidR="00283854" w:rsidRPr="0054177C" w:rsidRDefault="00036427" w:rsidP="00F65455">
            <w:pPr>
              <w:numPr>
                <w:ilvl w:val="1"/>
                <w:numId w:val="21"/>
              </w:numPr>
              <w:tabs>
                <w:tab w:val="clear" w:pos="794"/>
                <w:tab w:val="clear" w:pos="1191"/>
                <w:tab w:val="clear" w:pos="1588"/>
                <w:tab w:val="clear" w:pos="1985"/>
                <w:tab w:val="left" w:pos="720"/>
              </w:tabs>
              <w:overflowPunct/>
              <w:autoSpaceDE/>
              <w:adjustRightInd/>
              <w:spacing w:before="120"/>
              <w:ind w:left="706" w:hanging="706"/>
              <w:textAlignment w:val="auto"/>
              <w:rPr>
                <w:rFonts w:cstheme="minorHAnsi"/>
                <w:szCs w:val="22"/>
              </w:rPr>
            </w:pPr>
            <w:r w:rsidRPr="0054177C">
              <w:rPr>
                <w:rFonts w:cstheme="minorHAnsi"/>
                <w:szCs w:val="22"/>
              </w:rPr>
              <w:t xml:space="preserve">ITU-T Q.4083 (ex </w:t>
            </w:r>
            <w:proofErr w:type="gramStart"/>
            <w:r w:rsidRPr="0054177C">
              <w:rPr>
                <w:rFonts w:cstheme="minorHAnsi"/>
                <w:szCs w:val="22"/>
              </w:rPr>
              <w:t>Q.MPSG</w:t>
            </w:r>
            <w:proofErr w:type="gramEnd"/>
            <w:r w:rsidRPr="0054177C">
              <w:rPr>
                <w:rFonts w:cstheme="minorHAnsi"/>
                <w:szCs w:val="22"/>
              </w:rPr>
              <w:t>) “Monitoring parameters for IMT-2020 networks and beyond supporting smart grid”</w:t>
            </w:r>
          </w:p>
        </w:tc>
        <w:tc>
          <w:tcPr>
            <w:tcW w:w="1107" w:type="pct"/>
          </w:tcPr>
          <w:p w14:paraId="223083D8" w14:textId="77777777" w:rsidR="0016530C" w:rsidRDefault="0016530C" w:rsidP="00097002">
            <w:pPr>
              <w:tabs>
                <w:tab w:val="left" w:pos="968"/>
              </w:tabs>
            </w:pPr>
            <w:hyperlink r:id="rId44" w:history="1">
              <w:r w:rsidRPr="0054177C">
                <w:rPr>
                  <w:rStyle w:val="Hyperlink"/>
                  <w:rFonts w:cstheme="minorHAnsi"/>
                  <w:szCs w:val="22"/>
                </w:rPr>
                <w:t>TSB Circular 1</w:t>
              </w:r>
              <w:r w:rsidR="00A105C5" w:rsidRPr="0054177C">
                <w:rPr>
                  <w:rStyle w:val="Hyperlink"/>
                  <w:rFonts w:cstheme="minorHAnsi"/>
                  <w:szCs w:val="22"/>
                </w:rPr>
                <w:t>52</w:t>
              </w:r>
            </w:hyperlink>
          </w:p>
          <w:p w14:paraId="2209CA56" w14:textId="5FF0A308" w:rsidR="00D57B85" w:rsidRDefault="00B6531E" w:rsidP="00097002">
            <w:pPr>
              <w:tabs>
                <w:tab w:val="left" w:pos="968"/>
              </w:tabs>
              <w:rPr>
                <w:rFonts w:cstheme="minorHAnsi"/>
                <w:szCs w:val="22"/>
              </w:rPr>
            </w:pPr>
            <w:hyperlink r:id="rId45" w:history="1">
              <w:r w:rsidRPr="00BF04FB">
                <w:rPr>
                  <w:rStyle w:val="Hyperlink"/>
                  <w:rFonts w:cstheme="minorHAnsi"/>
                  <w:szCs w:val="22"/>
                </w:rPr>
                <w:t>SG11-R22</w:t>
              </w:r>
            </w:hyperlink>
          </w:p>
          <w:p w14:paraId="7E552378" w14:textId="77777777" w:rsidR="00B6531E" w:rsidRDefault="00B6531E" w:rsidP="00097002">
            <w:pPr>
              <w:tabs>
                <w:tab w:val="left" w:pos="968"/>
              </w:tabs>
              <w:rPr>
                <w:rFonts w:cstheme="minorHAnsi"/>
                <w:szCs w:val="22"/>
              </w:rPr>
            </w:pPr>
          </w:p>
          <w:p w14:paraId="7FAB48E2" w14:textId="6ADD41A3" w:rsidR="00B6531E" w:rsidRDefault="00B6531E" w:rsidP="00B6531E">
            <w:pPr>
              <w:tabs>
                <w:tab w:val="left" w:pos="968"/>
              </w:tabs>
              <w:spacing w:before="240"/>
              <w:rPr>
                <w:rFonts w:cstheme="minorHAnsi"/>
                <w:szCs w:val="22"/>
              </w:rPr>
            </w:pPr>
            <w:hyperlink r:id="rId46" w:history="1">
              <w:r w:rsidRPr="00BF04FB">
                <w:rPr>
                  <w:rStyle w:val="Hyperlink"/>
                  <w:rFonts w:cstheme="minorHAnsi"/>
                  <w:szCs w:val="22"/>
                </w:rPr>
                <w:t>SG11-</w:t>
              </w:r>
              <w:r w:rsidR="00BF04FB" w:rsidRPr="00BF04FB">
                <w:rPr>
                  <w:rStyle w:val="Hyperlink"/>
                  <w:rFonts w:cstheme="minorHAnsi"/>
                  <w:szCs w:val="22"/>
                </w:rPr>
                <w:t>R23</w:t>
              </w:r>
            </w:hyperlink>
          </w:p>
          <w:p w14:paraId="0601A905" w14:textId="32243FDB" w:rsidR="00B6531E" w:rsidRPr="0054177C" w:rsidRDefault="00B6531E" w:rsidP="00097002">
            <w:pPr>
              <w:tabs>
                <w:tab w:val="left" w:pos="968"/>
              </w:tabs>
              <w:rPr>
                <w:rFonts w:cstheme="minorHAnsi"/>
                <w:szCs w:val="22"/>
              </w:rPr>
            </w:pPr>
          </w:p>
        </w:tc>
      </w:tr>
      <w:tr w:rsidR="0016530C" w:rsidRPr="0054177C" w14:paraId="4E17AB42" w14:textId="77777777" w:rsidTr="00092B2E">
        <w:trPr>
          <w:jc w:val="center"/>
        </w:trPr>
        <w:tc>
          <w:tcPr>
            <w:tcW w:w="363" w:type="pct"/>
          </w:tcPr>
          <w:p w14:paraId="74CC562D"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val="pt-BR" w:eastAsia="zh-CN"/>
              </w:rPr>
            </w:pPr>
          </w:p>
        </w:tc>
        <w:tc>
          <w:tcPr>
            <w:tcW w:w="3530" w:type="pct"/>
          </w:tcPr>
          <w:p w14:paraId="5E12EFA9" w14:textId="1643BD70" w:rsidR="0016530C" w:rsidRPr="0054177C" w:rsidRDefault="00694D6D" w:rsidP="00097002">
            <w:pPr>
              <w:tabs>
                <w:tab w:val="left" w:pos="674"/>
              </w:tabs>
              <w:ind w:firstLine="2"/>
              <w:rPr>
                <w:rFonts w:cstheme="minorHAnsi"/>
                <w:szCs w:val="22"/>
                <w:lang w:eastAsia="zh-CN"/>
              </w:rPr>
            </w:pPr>
            <w:r>
              <w:rPr>
                <w:rFonts w:cstheme="minorHAnsi"/>
                <w:szCs w:val="22"/>
                <w:lang w:eastAsia="zh-CN"/>
              </w:rPr>
              <w:t xml:space="preserve">Preparation for </w:t>
            </w:r>
            <w:r w:rsidR="00DC5D13">
              <w:rPr>
                <w:rFonts w:cstheme="minorHAnsi"/>
                <w:szCs w:val="22"/>
                <w:lang w:eastAsia="zh-CN"/>
              </w:rPr>
              <w:t>new study period (NSP)</w:t>
            </w:r>
          </w:p>
        </w:tc>
        <w:tc>
          <w:tcPr>
            <w:tcW w:w="1107" w:type="pct"/>
          </w:tcPr>
          <w:p w14:paraId="17811537" w14:textId="77777777" w:rsidR="0016530C" w:rsidRPr="0054177C" w:rsidRDefault="0016530C" w:rsidP="00097002">
            <w:pPr>
              <w:rPr>
                <w:rFonts w:cstheme="minorHAnsi"/>
                <w:szCs w:val="22"/>
                <w:lang w:eastAsia="zh-CN"/>
              </w:rPr>
            </w:pPr>
          </w:p>
        </w:tc>
      </w:tr>
      <w:tr w:rsidR="00694D6D" w:rsidRPr="0054177C" w14:paraId="6C153518" w14:textId="77777777" w:rsidTr="00092B2E">
        <w:trPr>
          <w:jc w:val="center"/>
        </w:trPr>
        <w:tc>
          <w:tcPr>
            <w:tcW w:w="363" w:type="pct"/>
          </w:tcPr>
          <w:p w14:paraId="6FF62F2D" w14:textId="77777777" w:rsidR="00694D6D" w:rsidRPr="0054177C" w:rsidRDefault="00694D6D" w:rsidP="00097002">
            <w:pPr>
              <w:numPr>
                <w:ilvl w:val="0"/>
                <w:numId w:val="21"/>
              </w:numPr>
              <w:tabs>
                <w:tab w:val="clear" w:pos="360"/>
                <w:tab w:val="num" w:pos="502"/>
              </w:tabs>
              <w:overflowPunct/>
              <w:autoSpaceDE/>
              <w:adjustRightInd/>
              <w:ind w:left="470" w:hanging="357"/>
              <w:textAlignment w:val="auto"/>
              <w:rPr>
                <w:rFonts w:cstheme="minorHAnsi"/>
                <w:szCs w:val="22"/>
                <w:lang w:val="pt-BR" w:eastAsia="zh-CN"/>
              </w:rPr>
            </w:pPr>
          </w:p>
        </w:tc>
        <w:tc>
          <w:tcPr>
            <w:tcW w:w="3530" w:type="pct"/>
          </w:tcPr>
          <w:p w14:paraId="527CB91F" w14:textId="230639CF" w:rsidR="00694D6D" w:rsidRPr="0054177C" w:rsidRDefault="00694D6D" w:rsidP="00097002">
            <w:pPr>
              <w:tabs>
                <w:tab w:val="left" w:pos="674"/>
              </w:tabs>
              <w:ind w:firstLine="2"/>
              <w:rPr>
                <w:rFonts w:cstheme="minorHAnsi"/>
                <w:szCs w:val="22"/>
                <w:lang w:eastAsia="ja-JP"/>
              </w:rPr>
            </w:pPr>
            <w:r w:rsidRPr="0054177C">
              <w:rPr>
                <w:rFonts w:cstheme="minorHAnsi"/>
                <w:szCs w:val="22"/>
                <w:lang w:eastAsia="ja-JP"/>
              </w:rPr>
              <w:t>Approval of the meeting draft time plan</w:t>
            </w:r>
          </w:p>
        </w:tc>
        <w:tc>
          <w:tcPr>
            <w:tcW w:w="1107" w:type="pct"/>
          </w:tcPr>
          <w:p w14:paraId="15D6CA22" w14:textId="77777777" w:rsidR="00694D6D" w:rsidRPr="0054177C" w:rsidRDefault="00694D6D" w:rsidP="00097002">
            <w:pPr>
              <w:rPr>
                <w:rFonts w:cstheme="minorHAnsi"/>
                <w:szCs w:val="22"/>
                <w:lang w:eastAsia="zh-CN"/>
              </w:rPr>
            </w:pPr>
          </w:p>
        </w:tc>
      </w:tr>
      <w:tr w:rsidR="0016530C" w:rsidRPr="0054177C" w14:paraId="70966A5A" w14:textId="77777777" w:rsidTr="00092B2E">
        <w:trPr>
          <w:jc w:val="center"/>
        </w:trPr>
        <w:tc>
          <w:tcPr>
            <w:tcW w:w="363" w:type="pct"/>
          </w:tcPr>
          <w:p w14:paraId="7D11D95E"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30CCD58C" w14:textId="13E3EDA1" w:rsidR="0016530C" w:rsidRPr="0054177C" w:rsidRDefault="0016530C" w:rsidP="00097002">
            <w:pPr>
              <w:tabs>
                <w:tab w:val="left" w:pos="674"/>
              </w:tabs>
              <w:ind w:firstLine="2"/>
              <w:rPr>
                <w:rFonts w:cstheme="minorHAnsi"/>
                <w:szCs w:val="22"/>
                <w:lang w:eastAsia="zh-CN"/>
              </w:rPr>
            </w:pPr>
            <w:r w:rsidRPr="0054177C">
              <w:rPr>
                <w:rFonts w:cstheme="minorHAnsi"/>
                <w:szCs w:val="22"/>
                <w:lang w:eastAsia="zh-CN"/>
              </w:rPr>
              <w:t>Approval of interim outgoing Liaison Statements</w:t>
            </w:r>
          </w:p>
        </w:tc>
        <w:tc>
          <w:tcPr>
            <w:tcW w:w="1107" w:type="pct"/>
          </w:tcPr>
          <w:p w14:paraId="3D293300" w14:textId="77777777" w:rsidR="0016530C" w:rsidRPr="0054177C" w:rsidRDefault="0016530C" w:rsidP="00097002">
            <w:pPr>
              <w:rPr>
                <w:rFonts w:cstheme="minorHAnsi"/>
                <w:szCs w:val="22"/>
                <w:lang w:eastAsia="zh-CN"/>
              </w:rPr>
            </w:pPr>
          </w:p>
        </w:tc>
      </w:tr>
      <w:tr w:rsidR="0016530C" w:rsidRPr="0054177C" w14:paraId="728120FA" w14:textId="77777777" w:rsidTr="00092B2E">
        <w:trPr>
          <w:jc w:val="center"/>
        </w:trPr>
        <w:tc>
          <w:tcPr>
            <w:tcW w:w="363" w:type="pct"/>
          </w:tcPr>
          <w:p w14:paraId="557AF95A"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69BCD8DF" w14:textId="77777777" w:rsidR="0016530C" w:rsidRPr="0054177C" w:rsidRDefault="0016530C" w:rsidP="00097002">
            <w:pPr>
              <w:tabs>
                <w:tab w:val="clear" w:pos="794"/>
                <w:tab w:val="left" w:pos="0"/>
                <w:tab w:val="left" w:pos="34"/>
              </w:tabs>
              <w:ind w:firstLine="2"/>
              <w:rPr>
                <w:rFonts w:cstheme="minorHAnsi"/>
                <w:szCs w:val="22"/>
                <w:lang w:eastAsia="zh-CN"/>
              </w:rPr>
            </w:pPr>
            <w:r w:rsidRPr="0054177C">
              <w:rPr>
                <w:rFonts w:cstheme="minorHAnsi"/>
                <w:szCs w:val="22"/>
              </w:rPr>
              <w:t>Updates for SG11 action plan for the 2025-2028 Study Period, if any</w:t>
            </w:r>
          </w:p>
        </w:tc>
        <w:tc>
          <w:tcPr>
            <w:tcW w:w="1107" w:type="pct"/>
          </w:tcPr>
          <w:p w14:paraId="0CD8C16D" w14:textId="77777777" w:rsidR="0016530C" w:rsidRPr="0054177C" w:rsidRDefault="0016530C" w:rsidP="00097002">
            <w:pPr>
              <w:rPr>
                <w:rFonts w:cstheme="minorHAnsi"/>
                <w:szCs w:val="22"/>
                <w:lang w:eastAsia="zh-CN"/>
              </w:rPr>
            </w:pPr>
          </w:p>
        </w:tc>
      </w:tr>
      <w:tr w:rsidR="00EB1E86" w:rsidRPr="0054177C" w14:paraId="671CCA0A" w14:textId="77777777" w:rsidTr="00092B2E">
        <w:trPr>
          <w:jc w:val="center"/>
        </w:trPr>
        <w:tc>
          <w:tcPr>
            <w:tcW w:w="363" w:type="pct"/>
          </w:tcPr>
          <w:p w14:paraId="3055C03D" w14:textId="77777777" w:rsidR="00EB1E86" w:rsidRPr="0054177C" w:rsidRDefault="00EB1E86"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64BCB23C" w14:textId="16A00296" w:rsidR="00EB1E86" w:rsidRPr="0054177C" w:rsidRDefault="00EB1E86" w:rsidP="00097002">
            <w:pPr>
              <w:tabs>
                <w:tab w:val="clear" w:pos="794"/>
                <w:tab w:val="left" w:pos="0"/>
                <w:tab w:val="left" w:pos="34"/>
              </w:tabs>
              <w:ind w:firstLine="2"/>
              <w:rPr>
                <w:rFonts w:cstheme="minorHAnsi"/>
                <w:szCs w:val="22"/>
              </w:rPr>
            </w:pPr>
            <w:r>
              <w:rPr>
                <w:rFonts w:cstheme="minorHAnsi"/>
                <w:szCs w:val="22"/>
              </w:rPr>
              <w:t xml:space="preserve">WTSA action plan. </w:t>
            </w:r>
            <w:r w:rsidR="00660AEB" w:rsidRPr="00660AEB">
              <w:rPr>
                <w:rFonts w:cstheme="minorHAnsi"/>
                <w:szCs w:val="22"/>
              </w:rPr>
              <w:t>Actions related to SG11</w:t>
            </w:r>
          </w:p>
        </w:tc>
        <w:tc>
          <w:tcPr>
            <w:tcW w:w="1107" w:type="pct"/>
          </w:tcPr>
          <w:p w14:paraId="360E8BFA" w14:textId="77777777" w:rsidR="00EB1E86" w:rsidRPr="0054177C" w:rsidRDefault="00EB1E86" w:rsidP="00097002">
            <w:pPr>
              <w:rPr>
                <w:rFonts w:cstheme="minorHAnsi"/>
                <w:szCs w:val="22"/>
                <w:lang w:eastAsia="zh-CN"/>
              </w:rPr>
            </w:pPr>
          </w:p>
        </w:tc>
      </w:tr>
      <w:tr w:rsidR="0016530C" w:rsidRPr="0054177C" w14:paraId="3FC9A7E6" w14:textId="77777777" w:rsidTr="00092B2E">
        <w:trPr>
          <w:jc w:val="center"/>
        </w:trPr>
        <w:tc>
          <w:tcPr>
            <w:tcW w:w="363" w:type="pct"/>
          </w:tcPr>
          <w:p w14:paraId="5EDB015E"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12D05861" w14:textId="77777777" w:rsidR="0016530C" w:rsidRPr="0054177C" w:rsidRDefault="0016530C" w:rsidP="00097002">
            <w:pPr>
              <w:tabs>
                <w:tab w:val="clear" w:pos="794"/>
                <w:tab w:val="left" w:pos="674"/>
              </w:tabs>
              <w:ind w:firstLine="2"/>
              <w:rPr>
                <w:rFonts w:cstheme="minorHAnsi"/>
                <w:szCs w:val="22"/>
                <w:lang w:eastAsia="zh-CN"/>
              </w:rPr>
            </w:pPr>
            <w:r w:rsidRPr="0054177C">
              <w:rPr>
                <w:rFonts w:cstheme="minorHAnsi"/>
                <w:szCs w:val="22"/>
                <w:lang w:eastAsia="zh-CN"/>
              </w:rPr>
              <w:t>Incoming Liaison Statements addressed to all Questions of SG11</w:t>
            </w:r>
          </w:p>
        </w:tc>
        <w:tc>
          <w:tcPr>
            <w:tcW w:w="1107" w:type="pct"/>
          </w:tcPr>
          <w:p w14:paraId="5DDB43EC" w14:textId="77777777" w:rsidR="0016530C" w:rsidRPr="0054177C" w:rsidRDefault="0016530C" w:rsidP="00097002">
            <w:pPr>
              <w:rPr>
                <w:rFonts w:cstheme="minorHAnsi"/>
                <w:szCs w:val="22"/>
                <w:lang w:eastAsia="zh-CN"/>
              </w:rPr>
            </w:pPr>
          </w:p>
        </w:tc>
      </w:tr>
      <w:tr w:rsidR="0016530C" w:rsidRPr="0054177C" w14:paraId="24DBDE8B" w14:textId="77777777" w:rsidTr="00092B2E">
        <w:trPr>
          <w:jc w:val="center"/>
        </w:trPr>
        <w:tc>
          <w:tcPr>
            <w:tcW w:w="363" w:type="pct"/>
          </w:tcPr>
          <w:p w14:paraId="41973D79"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621E18CE" w14:textId="77777777" w:rsidR="0016530C" w:rsidRPr="0054177C" w:rsidRDefault="0016530C" w:rsidP="00097002">
            <w:pPr>
              <w:tabs>
                <w:tab w:val="clear" w:pos="794"/>
                <w:tab w:val="left" w:pos="674"/>
              </w:tabs>
              <w:ind w:firstLine="2"/>
              <w:rPr>
                <w:rFonts w:cstheme="minorHAnsi"/>
                <w:szCs w:val="22"/>
                <w:lang w:eastAsia="zh-CN"/>
              </w:rPr>
            </w:pPr>
            <w:r w:rsidRPr="0054177C">
              <w:rPr>
                <w:rFonts w:cstheme="minorHAnsi"/>
                <w:szCs w:val="22"/>
                <w:lang w:eastAsia="zh-CN"/>
              </w:rPr>
              <w:t>Activities related to SG11</w:t>
            </w:r>
          </w:p>
        </w:tc>
        <w:tc>
          <w:tcPr>
            <w:tcW w:w="1107" w:type="pct"/>
          </w:tcPr>
          <w:p w14:paraId="37AA8C79" w14:textId="77777777" w:rsidR="0016530C" w:rsidRPr="0054177C" w:rsidRDefault="0016530C" w:rsidP="00097002">
            <w:pPr>
              <w:rPr>
                <w:rFonts w:cstheme="minorHAnsi"/>
                <w:szCs w:val="22"/>
                <w:lang w:eastAsia="zh-CN"/>
              </w:rPr>
            </w:pPr>
          </w:p>
        </w:tc>
      </w:tr>
      <w:tr w:rsidR="0016530C" w:rsidRPr="0054177C" w14:paraId="7FAE4773" w14:textId="77777777" w:rsidTr="00092B2E">
        <w:trPr>
          <w:jc w:val="center"/>
        </w:trPr>
        <w:tc>
          <w:tcPr>
            <w:tcW w:w="363" w:type="pct"/>
          </w:tcPr>
          <w:p w14:paraId="21F53325"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56B7D234" w14:textId="77777777" w:rsidR="0016530C" w:rsidRPr="0054177C" w:rsidRDefault="0016530C" w:rsidP="00097002">
            <w:pPr>
              <w:tabs>
                <w:tab w:val="clear" w:pos="794"/>
                <w:tab w:val="left" w:pos="674"/>
              </w:tabs>
              <w:ind w:firstLine="2"/>
              <w:rPr>
                <w:rFonts w:cstheme="minorHAnsi"/>
                <w:szCs w:val="22"/>
                <w:lang w:eastAsia="zh-CN"/>
              </w:rPr>
            </w:pPr>
            <w:r w:rsidRPr="0054177C">
              <w:rPr>
                <w:rFonts w:cstheme="minorHAnsi"/>
                <w:szCs w:val="22"/>
                <w:lang w:eastAsia="zh-CN"/>
              </w:rPr>
              <w:t>Templates (e.g., agendas, reports)</w:t>
            </w:r>
          </w:p>
        </w:tc>
        <w:tc>
          <w:tcPr>
            <w:tcW w:w="1107" w:type="pct"/>
          </w:tcPr>
          <w:p w14:paraId="650804D5" w14:textId="77777777" w:rsidR="0016530C" w:rsidRPr="0054177C" w:rsidRDefault="0016530C" w:rsidP="00097002">
            <w:pPr>
              <w:rPr>
                <w:rFonts w:cstheme="minorHAnsi"/>
                <w:szCs w:val="22"/>
                <w:lang w:eastAsia="zh-CN"/>
              </w:rPr>
            </w:pPr>
          </w:p>
        </w:tc>
      </w:tr>
      <w:tr w:rsidR="0016530C" w:rsidRPr="0054177C" w14:paraId="64F66586" w14:textId="77777777" w:rsidTr="00092B2E">
        <w:trPr>
          <w:jc w:val="center"/>
        </w:trPr>
        <w:tc>
          <w:tcPr>
            <w:tcW w:w="363" w:type="pct"/>
          </w:tcPr>
          <w:p w14:paraId="5BF81271" w14:textId="77777777" w:rsidR="0016530C" w:rsidRPr="0054177C" w:rsidRDefault="0016530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56E86911" w14:textId="77777777" w:rsidR="0016530C" w:rsidRPr="0054177C" w:rsidRDefault="0016530C" w:rsidP="00097002">
            <w:pPr>
              <w:tabs>
                <w:tab w:val="clear" w:pos="794"/>
                <w:tab w:val="left" w:pos="674"/>
              </w:tabs>
              <w:ind w:firstLine="2"/>
              <w:rPr>
                <w:rFonts w:cstheme="minorHAnsi"/>
                <w:szCs w:val="22"/>
                <w:lang w:eastAsia="zh-CN"/>
              </w:rPr>
            </w:pPr>
            <w:r w:rsidRPr="0054177C">
              <w:rPr>
                <w:rFonts w:cstheme="minorHAnsi"/>
                <w:szCs w:val="22"/>
                <w:lang w:eastAsia="zh-CN"/>
              </w:rPr>
              <w:t>AOB for opening Plenary</w:t>
            </w:r>
          </w:p>
        </w:tc>
        <w:tc>
          <w:tcPr>
            <w:tcW w:w="1107" w:type="pct"/>
          </w:tcPr>
          <w:p w14:paraId="2D13A039" w14:textId="77777777" w:rsidR="0016530C" w:rsidRPr="0054177C" w:rsidRDefault="0016530C" w:rsidP="00097002">
            <w:pPr>
              <w:rPr>
                <w:rFonts w:cstheme="minorHAnsi"/>
                <w:szCs w:val="22"/>
                <w:lang w:eastAsia="zh-CN"/>
              </w:rPr>
            </w:pPr>
          </w:p>
        </w:tc>
      </w:tr>
    </w:tbl>
    <w:p w14:paraId="15C34AF7" w14:textId="77777777" w:rsidR="00E842F2" w:rsidRDefault="00E842F2">
      <w:pPr>
        <w:tabs>
          <w:tab w:val="clear" w:pos="794"/>
          <w:tab w:val="clear" w:pos="1191"/>
          <w:tab w:val="clear" w:pos="1588"/>
          <w:tab w:val="clear" w:pos="1985"/>
        </w:tabs>
        <w:overflowPunct/>
        <w:autoSpaceDE/>
        <w:autoSpaceDN/>
        <w:adjustRightInd/>
        <w:spacing w:before="0"/>
        <w:textAlignment w:val="auto"/>
        <w:rPr>
          <w:szCs w:val="22"/>
        </w:rPr>
      </w:pPr>
      <w:r>
        <w:rPr>
          <w:szCs w:val="22"/>
        </w:rPr>
        <w:br w:type="page"/>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39"/>
        <w:gridCol w:w="7184"/>
        <w:gridCol w:w="2253"/>
      </w:tblGrid>
      <w:tr w:rsidR="0054177C" w:rsidRPr="00097002" w14:paraId="05154237" w14:textId="77777777" w:rsidTr="007C3627">
        <w:trPr>
          <w:jc w:val="center"/>
        </w:trPr>
        <w:tc>
          <w:tcPr>
            <w:tcW w:w="363" w:type="pct"/>
            <w:shd w:val="clear" w:color="auto" w:fill="DBE5F1" w:themeFill="accent1" w:themeFillTint="33"/>
          </w:tcPr>
          <w:p w14:paraId="78CD3706" w14:textId="77777777" w:rsidR="0054177C" w:rsidRPr="00097002" w:rsidRDefault="0054177C" w:rsidP="00097002">
            <w:pPr>
              <w:overflowPunct/>
              <w:autoSpaceDE/>
              <w:adjustRightInd/>
              <w:jc w:val="center"/>
              <w:textAlignment w:val="auto"/>
              <w:rPr>
                <w:rFonts w:cstheme="minorHAnsi"/>
                <w:szCs w:val="22"/>
                <w:lang w:eastAsia="zh-CN"/>
              </w:rPr>
            </w:pPr>
            <w:r w:rsidRPr="00097002">
              <w:rPr>
                <w:rFonts w:cstheme="minorHAnsi"/>
                <w:b/>
                <w:bCs/>
                <w:szCs w:val="22"/>
                <w:lang w:eastAsia="zh-CN"/>
              </w:rPr>
              <w:lastRenderedPageBreak/>
              <w:t>#</w:t>
            </w:r>
          </w:p>
        </w:tc>
        <w:tc>
          <w:tcPr>
            <w:tcW w:w="3530" w:type="pct"/>
            <w:shd w:val="clear" w:color="auto" w:fill="DBE5F1" w:themeFill="accent1" w:themeFillTint="33"/>
          </w:tcPr>
          <w:p w14:paraId="73C4C92D" w14:textId="77777777" w:rsidR="0054177C" w:rsidRPr="00097002" w:rsidRDefault="0054177C" w:rsidP="00097002">
            <w:pPr>
              <w:rPr>
                <w:rFonts w:cstheme="minorHAnsi"/>
                <w:szCs w:val="22"/>
                <w:lang w:eastAsia="zh-CN"/>
              </w:rPr>
            </w:pPr>
            <w:r w:rsidRPr="00097002">
              <w:rPr>
                <w:rFonts w:cstheme="minorHAnsi"/>
                <w:b/>
                <w:bCs/>
                <w:szCs w:val="22"/>
                <w:lang w:eastAsia="zh-CN"/>
              </w:rPr>
              <w:t>Agenda items</w:t>
            </w:r>
          </w:p>
        </w:tc>
        <w:tc>
          <w:tcPr>
            <w:tcW w:w="1107" w:type="pct"/>
            <w:shd w:val="clear" w:color="auto" w:fill="DBE5F1" w:themeFill="accent1" w:themeFillTint="33"/>
          </w:tcPr>
          <w:p w14:paraId="5F66C80B" w14:textId="77777777" w:rsidR="0054177C" w:rsidRPr="00097002" w:rsidRDefault="0054177C" w:rsidP="00097002">
            <w:pPr>
              <w:rPr>
                <w:rFonts w:cstheme="minorHAnsi"/>
                <w:szCs w:val="22"/>
                <w:lang w:eastAsia="zh-CN"/>
              </w:rPr>
            </w:pPr>
          </w:p>
        </w:tc>
      </w:tr>
      <w:tr w:rsidR="0054177C" w:rsidRPr="00097002" w14:paraId="5C89104B" w14:textId="77777777" w:rsidTr="00092B2E">
        <w:trPr>
          <w:jc w:val="center"/>
        </w:trPr>
        <w:tc>
          <w:tcPr>
            <w:tcW w:w="363" w:type="pct"/>
          </w:tcPr>
          <w:p w14:paraId="1B99E0E5"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79556B68" w14:textId="77777777" w:rsidR="0054177C" w:rsidRPr="00097002" w:rsidRDefault="0054177C" w:rsidP="00097002">
            <w:pPr>
              <w:rPr>
                <w:rFonts w:cstheme="minorHAnsi"/>
                <w:szCs w:val="22"/>
                <w:lang w:eastAsia="zh-CN"/>
              </w:rPr>
            </w:pPr>
            <w:r w:rsidRPr="00097002">
              <w:rPr>
                <w:rFonts w:cstheme="minorHAnsi"/>
                <w:szCs w:val="22"/>
                <w:lang w:eastAsia="zh-CN"/>
              </w:rPr>
              <w:t>Intellectual Property Rights (IPR) inquiry</w:t>
            </w:r>
          </w:p>
        </w:tc>
        <w:tc>
          <w:tcPr>
            <w:tcW w:w="1107" w:type="pct"/>
          </w:tcPr>
          <w:p w14:paraId="5D067A27" w14:textId="77777777" w:rsidR="0054177C" w:rsidRPr="00097002" w:rsidRDefault="0054177C" w:rsidP="00097002">
            <w:pPr>
              <w:rPr>
                <w:rFonts w:cstheme="minorHAnsi"/>
                <w:szCs w:val="22"/>
                <w:lang w:eastAsia="zh-CN"/>
              </w:rPr>
            </w:pPr>
          </w:p>
        </w:tc>
      </w:tr>
      <w:tr w:rsidR="0054177C" w:rsidRPr="00097002" w14:paraId="2274E6F6" w14:textId="77777777" w:rsidTr="00092B2E">
        <w:trPr>
          <w:jc w:val="center"/>
        </w:trPr>
        <w:tc>
          <w:tcPr>
            <w:tcW w:w="363" w:type="pct"/>
          </w:tcPr>
          <w:p w14:paraId="1142FD31"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val="en-US" w:eastAsia="zh-CN"/>
              </w:rPr>
            </w:pPr>
          </w:p>
        </w:tc>
        <w:tc>
          <w:tcPr>
            <w:tcW w:w="3530" w:type="pct"/>
            <w:hideMark/>
          </w:tcPr>
          <w:p w14:paraId="51F80283" w14:textId="77777777" w:rsidR="0054177C" w:rsidRPr="00097002" w:rsidRDefault="0054177C" w:rsidP="00097002">
            <w:pPr>
              <w:rPr>
                <w:rFonts w:cstheme="minorHAnsi"/>
                <w:szCs w:val="22"/>
                <w:lang w:eastAsia="ja-JP"/>
              </w:rPr>
            </w:pPr>
            <w:r w:rsidRPr="00097002">
              <w:rPr>
                <w:rFonts w:cstheme="minorHAnsi"/>
                <w:szCs w:val="22"/>
                <w:lang w:eastAsia="ja-JP"/>
              </w:rPr>
              <w:t>Approval and “Consent” of draft Recommendations proposed for approval (Recommendation ITU-T A.8) and approval of other deliverables</w:t>
            </w:r>
          </w:p>
          <w:p w14:paraId="328540E5" w14:textId="77777777" w:rsidR="0054177C" w:rsidRPr="00097002" w:rsidRDefault="0054177C" w:rsidP="00097002">
            <w:pPr>
              <w:numPr>
                <w:ilvl w:val="1"/>
                <w:numId w:val="21"/>
              </w:numPr>
              <w:tabs>
                <w:tab w:val="left" w:pos="720"/>
              </w:tabs>
              <w:overflowPunct/>
              <w:autoSpaceDE/>
              <w:adjustRightInd/>
              <w:ind w:left="0" w:hanging="492"/>
              <w:contextualSpacing/>
              <w:textAlignment w:val="auto"/>
              <w:rPr>
                <w:rFonts w:cstheme="minorHAnsi"/>
                <w:szCs w:val="22"/>
                <w:lang w:eastAsia="ja-JP"/>
              </w:rPr>
            </w:pPr>
            <w:r w:rsidRPr="00097002">
              <w:rPr>
                <w:rFonts w:cstheme="minorHAnsi"/>
                <w:szCs w:val="22"/>
                <w:lang w:eastAsia="ja-JP"/>
              </w:rPr>
              <w:t>Recommendations</w:t>
            </w:r>
          </w:p>
          <w:p w14:paraId="3D175AD9" w14:textId="77777777" w:rsidR="0054177C" w:rsidRPr="00097002" w:rsidRDefault="0054177C" w:rsidP="00097002">
            <w:pPr>
              <w:numPr>
                <w:ilvl w:val="1"/>
                <w:numId w:val="21"/>
              </w:numPr>
              <w:tabs>
                <w:tab w:val="left" w:pos="720"/>
              </w:tabs>
              <w:overflowPunct/>
              <w:autoSpaceDE/>
              <w:adjustRightInd/>
              <w:ind w:left="0" w:hanging="492"/>
              <w:contextualSpacing/>
              <w:textAlignment w:val="auto"/>
              <w:rPr>
                <w:rFonts w:cstheme="minorHAnsi"/>
                <w:szCs w:val="22"/>
                <w:lang w:eastAsia="ja-JP"/>
              </w:rPr>
            </w:pPr>
            <w:r w:rsidRPr="00097002">
              <w:rPr>
                <w:rFonts w:cstheme="minorHAnsi"/>
                <w:szCs w:val="22"/>
                <w:lang w:eastAsia="ja-JP"/>
              </w:rPr>
              <w:t>Supplements</w:t>
            </w:r>
          </w:p>
          <w:p w14:paraId="4404FF83" w14:textId="77777777" w:rsidR="0054177C" w:rsidRPr="00097002" w:rsidRDefault="0054177C" w:rsidP="00097002">
            <w:pPr>
              <w:numPr>
                <w:ilvl w:val="1"/>
                <w:numId w:val="21"/>
              </w:numPr>
              <w:tabs>
                <w:tab w:val="left" w:pos="720"/>
              </w:tabs>
              <w:overflowPunct/>
              <w:autoSpaceDE/>
              <w:adjustRightInd/>
              <w:ind w:left="0" w:hanging="492"/>
              <w:contextualSpacing/>
              <w:textAlignment w:val="auto"/>
              <w:rPr>
                <w:rFonts w:cstheme="minorHAnsi"/>
                <w:szCs w:val="22"/>
                <w:lang w:eastAsia="zh-CN"/>
              </w:rPr>
            </w:pPr>
            <w:r w:rsidRPr="00097002">
              <w:rPr>
                <w:rFonts w:cstheme="minorHAnsi"/>
                <w:szCs w:val="22"/>
                <w:lang w:eastAsia="ja-JP"/>
              </w:rPr>
              <w:t>Technical Papers and Reports</w:t>
            </w:r>
          </w:p>
        </w:tc>
        <w:tc>
          <w:tcPr>
            <w:tcW w:w="1107" w:type="pct"/>
          </w:tcPr>
          <w:p w14:paraId="0ECB25C6" w14:textId="77777777" w:rsidR="0054177C" w:rsidRPr="00097002" w:rsidRDefault="0054177C" w:rsidP="00097002">
            <w:pPr>
              <w:tabs>
                <w:tab w:val="left" w:pos="720"/>
              </w:tabs>
              <w:rPr>
                <w:rFonts w:cstheme="minorHAnsi"/>
                <w:szCs w:val="22"/>
                <w:lang w:eastAsia="zh-CN"/>
              </w:rPr>
            </w:pPr>
          </w:p>
        </w:tc>
      </w:tr>
      <w:tr w:rsidR="0054177C" w:rsidRPr="00097002" w14:paraId="0DAF456B" w14:textId="77777777" w:rsidTr="00092B2E">
        <w:trPr>
          <w:jc w:val="center"/>
        </w:trPr>
        <w:tc>
          <w:tcPr>
            <w:tcW w:w="363" w:type="pct"/>
          </w:tcPr>
          <w:p w14:paraId="79CD3086"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val="en-US" w:eastAsia="zh-CN"/>
              </w:rPr>
            </w:pPr>
          </w:p>
        </w:tc>
        <w:tc>
          <w:tcPr>
            <w:tcW w:w="3530" w:type="pct"/>
            <w:hideMark/>
          </w:tcPr>
          <w:p w14:paraId="4FCB779E" w14:textId="77777777" w:rsidR="0054177C" w:rsidRPr="00097002" w:rsidRDefault="0054177C" w:rsidP="00097002">
            <w:pPr>
              <w:rPr>
                <w:rFonts w:cstheme="minorHAnsi"/>
                <w:szCs w:val="22"/>
                <w:lang w:eastAsia="zh-CN"/>
              </w:rPr>
            </w:pPr>
            <w:r w:rsidRPr="00097002">
              <w:rPr>
                <w:rFonts w:cstheme="minorHAnsi"/>
                <w:szCs w:val="22"/>
                <w:lang w:eastAsia="zh-CN"/>
              </w:rPr>
              <w:t>Recommendations for (TAP) Determination/Decision/Approval (Resolution 1), if any</w:t>
            </w:r>
          </w:p>
        </w:tc>
        <w:tc>
          <w:tcPr>
            <w:tcW w:w="1107" w:type="pct"/>
          </w:tcPr>
          <w:p w14:paraId="4BB8DAD0" w14:textId="77777777" w:rsidR="0054177C" w:rsidRPr="00097002" w:rsidRDefault="0054177C" w:rsidP="00097002">
            <w:pPr>
              <w:tabs>
                <w:tab w:val="left" w:pos="720"/>
              </w:tabs>
              <w:rPr>
                <w:rFonts w:cstheme="minorHAnsi"/>
                <w:szCs w:val="22"/>
                <w:lang w:eastAsia="zh-CN"/>
              </w:rPr>
            </w:pPr>
          </w:p>
        </w:tc>
      </w:tr>
      <w:tr w:rsidR="00FA625D" w:rsidRPr="00097002" w14:paraId="0862FF1B" w14:textId="77777777" w:rsidTr="00092B2E">
        <w:trPr>
          <w:jc w:val="center"/>
        </w:trPr>
        <w:tc>
          <w:tcPr>
            <w:tcW w:w="363" w:type="pct"/>
          </w:tcPr>
          <w:p w14:paraId="4B1ABFD1" w14:textId="77777777" w:rsidR="00FA625D" w:rsidRPr="00097002" w:rsidRDefault="00FA625D" w:rsidP="00097002">
            <w:pPr>
              <w:numPr>
                <w:ilvl w:val="0"/>
                <w:numId w:val="21"/>
              </w:numPr>
              <w:tabs>
                <w:tab w:val="clear" w:pos="360"/>
                <w:tab w:val="num" w:pos="502"/>
              </w:tabs>
              <w:overflowPunct/>
              <w:autoSpaceDE/>
              <w:adjustRightInd/>
              <w:ind w:left="470" w:hanging="357"/>
              <w:textAlignment w:val="auto"/>
              <w:rPr>
                <w:rFonts w:cstheme="minorHAnsi"/>
                <w:szCs w:val="22"/>
                <w:lang w:val="en-US" w:eastAsia="zh-CN"/>
              </w:rPr>
            </w:pPr>
          </w:p>
        </w:tc>
        <w:tc>
          <w:tcPr>
            <w:tcW w:w="3530" w:type="pct"/>
          </w:tcPr>
          <w:p w14:paraId="5C3DA1B8" w14:textId="789D9B78" w:rsidR="00FA625D" w:rsidRPr="00097002" w:rsidRDefault="00FA625D" w:rsidP="00097002">
            <w:pPr>
              <w:rPr>
                <w:rFonts w:cstheme="minorHAnsi"/>
                <w:szCs w:val="22"/>
                <w:lang w:eastAsia="zh-CN"/>
              </w:rPr>
            </w:pPr>
            <w:r w:rsidRPr="00097002">
              <w:rPr>
                <w:rFonts w:cstheme="minorHAnsi"/>
                <w:szCs w:val="22"/>
                <w:lang w:eastAsia="zh-CN"/>
              </w:rPr>
              <w:t>New work items</w:t>
            </w:r>
          </w:p>
        </w:tc>
        <w:tc>
          <w:tcPr>
            <w:tcW w:w="1107" w:type="pct"/>
          </w:tcPr>
          <w:p w14:paraId="43720628" w14:textId="77777777" w:rsidR="00FA625D" w:rsidRPr="00097002" w:rsidRDefault="00FA625D" w:rsidP="00097002">
            <w:pPr>
              <w:tabs>
                <w:tab w:val="left" w:pos="720"/>
              </w:tabs>
              <w:rPr>
                <w:rFonts w:cstheme="minorHAnsi"/>
                <w:szCs w:val="22"/>
                <w:lang w:eastAsia="zh-CN"/>
              </w:rPr>
            </w:pPr>
          </w:p>
        </w:tc>
      </w:tr>
      <w:tr w:rsidR="00FA625D" w:rsidRPr="00097002" w14:paraId="0021FADF" w14:textId="77777777" w:rsidTr="00092B2E">
        <w:trPr>
          <w:jc w:val="center"/>
        </w:trPr>
        <w:tc>
          <w:tcPr>
            <w:tcW w:w="363" w:type="pct"/>
          </w:tcPr>
          <w:p w14:paraId="45E09072" w14:textId="77777777" w:rsidR="00FA625D" w:rsidRPr="00097002" w:rsidRDefault="00FA625D" w:rsidP="00097002">
            <w:pPr>
              <w:numPr>
                <w:ilvl w:val="0"/>
                <w:numId w:val="21"/>
              </w:numPr>
              <w:tabs>
                <w:tab w:val="clear" w:pos="360"/>
                <w:tab w:val="num" w:pos="502"/>
              </w:tabs>
              <w:overflowPunct/>
              <w:autoSpaceDE/>
              <w:adjustRightInd/>
              <w:ind w:left="470" w:hanging="357"/>
              <w:textAlignment w:val="auto"/>
              <w:rPr>
                <w:rFonts w:cstheme="minorHAnsi"/>
                <w:szCs w:val="22"/>
                <w:lang w:val="en-US" w:eastAsia="zh-CN"/>
              </w:rPr>
            </w:pPr>
          </w:p>
        </w:tc>
        <w:tc>
          <w:tcPr>
            <w:tcW w:w="3530" w:type="pct"/>
          </w:tcPr>
          <w:p w14:paraId="531246D2" w14:textId="1553D269" w:rsidR="00FA625D" w:rsidRPr="00097002" w:rsidRDefault="00FA625D" w:rsidP="00097002">
            <w:pPr>
              <w:rPr>
                <w:rFonts w:cstheme="minorHAnsi"/>
                <w:szCs w:val="22"/>
                <w:lang w:eastAsia="zh-CN"/>
              </w:rPr>
            </w:pPr>
            <w:r w:rsidRPr="00097002">
              <w:rPr>
                <w:rFonts w:cstheme="minorHAnsi"/>
                <w:szCs w:val="22"/>
                <w:lang w:eastAsia="zh-CN"/>
              </w:rPr>
              <w:t>Outgoing Liaison Statements</w:t>
            </w:r>
          </w:p>
        </w:tc>
        <w:tc>
          <w:tcPr>
            <w:tcW w:w="1107" w:type="pct"/>
          </w:tcPr>
          <w:p w14:paraId="7F33C538" w14:textId="77777777" w:rsidR="00FA625D" w:rsidRPr="00097002" w:rsidRDefault="00FA625D" w:rsidP="00097002">
            <w:pPr>
              <w:tabs>
                <w:tab w:val="left" w:pos="720"/>
              </w:tabs>
              <w:rPr>
                <w:rFonts w:cstheme="minorHAnsi"/>
                <w:szCs w:val="22"/>
                <w:lang w:eastAsia="zh-CN"/>
              </w:rPr>
            </w:pPr>
          </w:p>
        </w:tc>
      </w:tr>
      <w:tr w:rsidR="0054177C" w:rsidRPr="00097002" w14:paraId="55ECCA49" w14:textId="77777777" w:rsidTr="00092B2E">
        <w:trPr>
          <w:jc w:val="center"/>
        </w:trPr>
        <w:tc>
          <w:tcPr>
            <w:tcW w:w="363" w:type="pct"/>
          </w:tcPr>
          <w:p w14:paraId="66F6C2DD"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239E7E44" w14:textId="77777777" w:rsidR="0054177C" w:rsidRPr="00097002" w:rsidRDefault="0054177C" w:rsidP="00097002">
            <w:pPr>
              <w:rPr>
                <w:rFonts w:cstheme="minorHAnsi"/>
                <w:szCs w:val="22"/>
                <w:lang w:eastAsia="ja-JP"/>
              </w:rPr>
            </w:pPr>
            <w:r w:rsidRPr="00097002">
              <w:rPr>
                <w:rFonts w:cstheme="minorHAnsi"/>
                <w:szCs w:val="22"/>
                <w:lang w:eastAsia="zh-CN"/>
              </w:rPr>
              <w:t>Approval of Working Party and CASC reports</w:t>
            </w:r>
          </w:p>
        </w:tc>
        <w:tc>
          <w:tcPr>
            <w:tcW w:w="1107" w:type="pct"/>
          </w:tcPr>
          <w:p w14:paraId="125EB259" w14:textId="77777777" w:rsidR="0054177C" w:rsidRPr="00097002" w:rsidRDefault="0054177C" w:rsidP="00097002">
            <w:pPr>
              <w:rPr>
                <w:rFonts w:cstheme="minorHAnsi"/>
                <w:szCs w:val="22"/>
                <w:lang w:eastAsia="ja-JP"/>
              </w:rPr>
            </w:pPr>
          </w:p>
        </w:tc>
      </w:tr>
      <w:tr w:rsidR="00B07FEF" w:rsidRPr="00097002" w14:paraId="525F8B78" w14:textId="77777777" w:rsidTr="00092B2E">
        <w:trPr>
          <w:jc w:val="center"/>
        </w:trPr>
        <w:tc>
          <w:tcPr>
            <w:tcW w:w="363" w:type="pct"/>
          </w:tcPr>
          <w:p w14:paraId="2E7D4E21" w14:textId="77777777" w:rsidR="00B07FEF" w:rsidRPr="00097002" w:rsidRDefault="00B07FEF"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182B0701" w14:textId="09640C4B" w:rsidR="00B07FEF" w:rsidRPr="00097002" w:rsidRDefault="00B07FEF" w:rsidP="00097002">
            <w:pPr>
              <w:rPr>
                <w:rFonts w:cstheme="minorHAnsi"/>
                <w:szCs w:val="22"/>
                <w:lang w:eastAsia="zh-CN"/>
              </w:rPr>
            </w:pPr>
            <w:r w:rsidRPr="00097002">
              <w:rPr>
                <w:rFonts w:cstheme="minorHAnsi"/>
                <w:szCs w:val="22"/>
                <w:lang w:eastAsia="zh-CN"/>
              </w:rPr>
              <w:t>Update of SG11 Work Programme</w:t>
            </w:r>
          </w:p>
        </w:tc>
        <w:tc>
          <w:tcPr>
            <w:tcW w:w="1107" w:type="pct"/>
          </w:tcPr>
          <w:p w14:paraId="45B881FC" w14:textId="77777777" w:rsidR="00B07FEF" w:rsidRPr="00097002" w:rsidRDefault="00B07FEF" w:rsidP="00097002">
            <w:pPr>
              <w:rPr>
                <w:rFonts w:cstheme="minorHAnsi"/>
                <w:szCs w:val="22"/>
                <w:lang w:eastAsia="ja-JP"/>
              </w:rPr>
            </w:pPr>
          </w:p>
        </w:tc>
      </w:tr>
      <w:tr w:rsidR="00B07FEF" w:rsidRPr="00097002" w14:paraId="1EE2FEBD" w14:textId="77777777" w:rsidTr="00092B2E">
        <w:trPr>
          <w:jc w:val="center"/>
        </w:trPr>
        <w:tc>
          <w:tcPr>
            <w:tcW w:w="363" w:type="pct"/>
          </w:tcPr>
          <w:p w14:paraId="7AB4515A" w14:textId="77777777" w:rsidR="00B07FEF" w:rsidRPr="00097002" w:rsidRDefault="00B07FEF"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tcPr>
          <w:p w14:paraId="72A1D25E" w14:textId="30C68DD9" w:rsidR="00B07FEF" w:rsidRPr="00097002" w:rsidRDefault="00B07FEF" w:rsidP="00097002">
            <w:pPr>
              <w:rPr>
                <w:rFonts w:cstheme="minorHAnsi"/>
                <w:szCs w:val="22"/>
                <w:lang w:eastAsia="zh-CN"/>
              </w:rPr>
            </w:pPr>
            <w:r w:rsidRPr="007D3056">
              <w:t>WTSA action plan. Actions related to SG11</w:t>
            </w:r>
          </w:p>
        </w:tc>
        <w:tc>
          <w:tcPr>
            <w:tcW w:w="1107" w:type="pct"/>
          </w:tcPr>
          <w:p w14:paraId="451056E9" w14:textId="77777777" w:rsidR="00B07FEF" w:rsidRPr="00097002" w:rsidRDefault="00B07FEF" w:rsidP="00097002">
            <w:pPr>
              <w:rPr>
                <w:rFonts w:cstheme="minorHAnsi"/>
                <w:szCs w:val="22"/>
                <w:lang w:eastAsia="ja-JP"/>
              </w:rPr>
            </w:pPr>
          </w:p>
        </w:tc>
      </w:tr>
      <w:tr w:rsidR="0054177C" w:rsidRPr="00097002" w14:paraId="10CAA657" w14:textId="77777777" w:rsidTr="00092B2E">
        <w:trPr>
          <w:jc w:val="center"/>
        </w:trPr>
        <w:tc>
          <w:tcPr>
            <w:tcW w:w="363" w:type="pct"/>
          </w:tcPr>
          <w:p w14:paraId="78193712"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7A62A499" w14:textId="325788B0" w:rsidR="0054177C" w:rsidRPr="00097002" w:rsidRDefault="00FA625D" w:rsidP="00097002">
            <w:pPr>
              <w:rPr>
                <w:rFonts w:cstheme="minorHAnsi"/>
                <w:szCs w:val="22"/>
                <w:lang w:eastAsia="zh-CN"/>
              </w:rPr>
            </w:pPr>
            <w:r w:rsidRPr="00097002">
              <w:rPr>
                <w:rFonts w:cstheme="minorHAnsi"/>
                <w:szCs w:val="22"/>
                <w:lang w:eastAsia="zh-CN"/>
              </w:rPr>
              <w:t>New appointment of Rapporteurs, Associate Rapporteurs, Liaison Officers, if any</w:t>
            </w:r>
          </w:p>
        </w:tc>
        <w:tc>
          <w:tcPr>
            <w:tcW w:w="1107" w:type="pct"/>
          </w:tcPr>
          <w:p w14:paraId="3551738D" w14:textId="77777777" w:rsidR="0054177C" w:rsidRPr="00097002" w:rsidRDefault="0054177C" w:rsidP="00097002">
            <w:pPr>
              <w:rPr>
                <w:rFonts w:cstheme="minorHAnsi"/>
                <w:szCs w:val="22"/>
                <w:lang w:eastAsia="ja-JP"/>
              </w:rPr>
            </w:pPr>
          </w:p>
        </w:tc>
      </w:tr>
      <w:tr w:rsidR="0054177C" w:rsidRPr="00097002" w14:paraId="1F79E762" w14:textId="77777777" w:rsidTr="00092B2E">
        <w:trPr>
          <w:jc w:val="center"/>
        </w:trPr>
        <w:tc>
          <w:tcPr>
            <w:tcW w:w="363" w:type="pct"/>
          </w:tcPr>
          <w:p w14:paraId="495C2156"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6E77AFE3" w14:textId="77777777" w:rsidR="0054177C" w:rsidRPr="00097002" w:rsidRDefault="0054177C" w:rsidP="00097002">
            <w:pPr>
              <w:rPr>
                <w:rFonts w:cstheme="minorHAnsi"/>
                <w:szCs w:val="22"/>
                <w:lang w:eastAsia="ja-JP"/>
              </w:rPr>
            </w:pPr>
            <w:r w:rsidRPr="00097002">
              <w:rPr>
                <w:rFonts w:cstheme="minorHAnsi"/>
                <w:szCs w:val="22"/>
                <w:lang w:eastAsia="zh-CN"/>
              </w:rPr>
              <w:t>New/Revised Questions, if any</w:t>
            </w:r>
          </w:p>
        </w:tc>
        <w:tc>
          <w:tcPr>
            <w:tcW w:w="1107" w:type="pct"/>
          </w:tcPr>
          <w:p w14:paraId="00A39AE5" w14:textId="77777777" w:rsidR="0054177C" w:rsidRPr="00097002" w:rsidRDefault="0054177C" w:rsidP="00097002">
            <w:pPr>
              <w:rPr>
                <w:rFonts w:cstheme="minorHAnsi"/>
                <w:szCs w:val="22"/>
                <w:lang w:eastAsia="zh-CN"/>
              </w:rPr>
            </w:pPr>
          </w:p>
        </w:tc>
      </w:tr>
      <w:tr w:rsidR="0054177C" w:rsidRPr="00097002" w14:paraId="6F125C3E" w14:textId="77777777" w:rsidTr="00092B2E">
        <w:trPr>
          <w:jc w:val="center"/>
        </w:trPr>
        <w:tc>
          <w:tcPr>
            <w:tcW w:w="363" w:type="pct"/>
          </w:tcPr>
          <w:p w14:paraId="22AE6A2E"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182C21F2" w14:textId="21CEE04C" w:rsidR="0054177C" w:rsidRPr="00097002" w:rsidRDefault="00B07FEF" w:rsidP="00097002">
            <w:pPr>
              <w:rPr>
                <w:rFonts w:cstheme="minorHAnsi"/>
                <w:szCs w:val="22"/>
                <w:lang w:eastAsia="zh-CN"/>
              </w:rPr>
            </w:pPr>
            <w:r>
              <w:rPr>
                <w:rFonts w:cstheme="minorHAnsi"/>
                <w:szCs w:val="22"/>
                <w:lang w:eastAsia="zh-CN"/>
              </w:rPr>
              <w:t>NSP ad-hoc outcomes</w:t>
            </w:r>
          </w:p>
        </w:tc>
        <w:tc>
          <w:tcPr>
            <w:tcW w:w="1107" w:type="pct"/>
          </w:tcPr>
          <w:p w14:paraId="701EF7B9" w14:textId="77777777" w:rsidR="0054177C" w:rsidRPr="00097002" w:rsidRDefault="0054177C" w:rsidP="00097002">
            <w:pPr>
              <w:rPr>
                <w:rFonts w:cstheme="minorHAnsi"/>
                <w:szCs w:val="22"/>
                <w:lang w:eastAsia="zh-CN"/>
              </w:rPr>
            </w:pPr>
          </w:p>
        </w:tc>
      </w:tr>
      <w:tr w:rsidR="0054177C" w:rsidRPr="00097002" w14:paraId="05045834" w14:textId="77777777" w:rsidTr="00092B2E">
        <w:trPr>
          <w:jc w:val="center"/>
        </w:trPr>
        <w:tc>
          <w:tcPr>
            <w:tcW w:w="363" w:type="pct"/>
          </w:tcPr>
          <w:p w14:paraId="5FB72024"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0F58E06B" w14:textId="77777777" w:rsidR="0054177C" w:rsidRPr="00097002" w:rsidRDefault="0054177C" w:rsidP="00097002">
            <w:pPr>
              <w:rPr>
                <w:rFonts w:cstheme="minorHAnsi"/>
                <w:szCs w:val="22"/>
                <w:highlight w:val="yellow"/>
                <w:lang w:eastAsia="zh-CN"/>
              </w:rPr>
            </w:pPr>
            <w:r w:rsidRPr="00097002">
              <w:rPr>
                <w:rFonts w:cstheme="minorHAnsi"/>
                <w:szCs w:val="22"/>
                <w:lang w:eastAsia="zh-CN"/>
              </w:rPr>
              <w:t>Date and place of the next SG11 meetings</w:t>
            </w:r>
          </w:p>
        </w:tc>
        <w:tc>
          <w:tcPr>
            <w:tcW w:w="1107" w:type="pct"/>
          </w:tcPr>
          <w:p w14:paraId="5FA62C74" w14:textId="77777777" w:rsidR="0054177C" w:rsidRPr="00097002" w:rsidRDefault="0054177C" w:rsidP="00097002">
            <w:pPr>
              <w:rPr>
                <w:rFonts w:cstheme="minorHAnsi"/>
                <w:szCs w:val="22"/>
                <w:lang w:val="en-US" w:eastAsia="zh-CN"/>
              </w:rPr>
            </w:pPr>
          </w:p>
        </w:tc>
      </w:tr>
      <w:tr w:rsidR="0054177C" w:rsidRPr="00097002" w14:paraId="1255C049" w14:textId="77777777" w:rsidTr="00092B2E">
        <w:trPr>
          <w:jc w:val="center"/>
        </w:trPr>
        <w:tc>
          <w:tcPr>
            <w:tcW w:w="363" w:type="pct"/>
          </w:tcPr>
          <w:p w14:paraId="12B87240"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4903ACEF" w14:textId="77777777" w:rsidR="0054177C" w:rsidRPr="00097002" w:rsidRDefault="0054177C" w:rsidP="00097002">
            <w:pPr>
              <w:rPr>
                <w:rFonts w:cstheme="minorHAnsi"/>
                <w:szCs w:val="22"/>
                <w:lang w:eastAsia="ja-JP"/>
              </w:rPr>
            </w:pPr>
            <w:r w:rsidRPr="00097002">
              <w:rPr>
                <w:rFonts w:cstheme="minorHAnsi"/>
                <w:szCs w:val="22"/>
                <w:lang w:eastAsia="zh-CN"/>
              </w:rPr>
              <w:t>Future Interim Activities (Working Parties and interim Rapporteur Group Meetings)</w:t>
            </w:r>
          </w:p>
        </w:tc>
        <w:tc>
          <w:tcPr>
            <w:tcW w:w="1107" w:type="pct"/>
          </w:tcPr>
          <w:p w14:paraId="2D0E22B2" w14:textId="77777777" w:rsidR="0054177C" w:rsidRPr="00097002" w:rsidRDefault="0054177C" w:rsidP="00097002">
            <w:pPr>
              <w:rPr>
                <w:rFonts w:cstheme="minorHAnsi"/>
                <w:szCs w:val="22"/>
                <w:lang w:eastAsia="zh-CN"/>
              </w:rPr>
            </w:pPr>
          </w:p>
        </w:tc>
      </w:tr>
      <w:tr w:rsidR="0054177C" w:rsidRPr="00097002" w14:paraId="6C3D9E4A" w14:textId="77777777" w:rsidTr="00092B2E">
        <w:trPr>
          <w:jc w:val="center"/>
        </w:trPr>
        <w:tc>
          <w:tcPr>
            <w:tcW w:w="363" w:type="pct"/>
          </w:tcPr>
          <w:p w14:paraId="7EBE7E24"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6CFA322C" w14:textId="77777777" w:rsidR="0054177C" w:rsidRPr="00097002" w:rsidRDefault="0054177C" w:rsidP="00097002">
            <w:pPr>
              <w:rPr>
                <w:rFonts w:cstheme="minorHAnsi"/>
                <w:szCs w:val="22"/>
                <w:lang w:eastAsia="zh-CN"/>
              </w:rPr>
            </w:pPr>
            <w:r w:rsidRPr="00097002">
              <w:rPr>
                <w:rFonts w:cstheme="minorHAnsi"/>
                <w:szCs w:val="22"/>
                <w:lang w:eastAsia="zh-CN"/>
              </w:rPr>
              <w:t>Future Workshops of SG11</w:t>
            </w:r>
          </w:p>
        </w:tc>
        <w:tc>
          <w:tcPr>
            <w:tcW w:w="1107" w:type="pct"/>
          </w:tcPr>
          <w:p w14:paraId="5563AF01" w14:textId="77777777" w:rsidR="0054177C" w:rsidRPr="00097002" w:rsidRDefault="0054177C" w:rsidP="00097002">
            <w:pPr>
              <w:rPr>
                <w:rFonts w:cstheme="minorHAnsi"/>
                <w:szCs w:val="22"/>
                <w:lang w:eastAsia="zh-CN"/>
              </w:rPr>
            </w:pPr>
          </w:p>
        </w:tc>
      </w:tr>
      <w:tr w:rsidR="0054177C" w:rsidRPr="00097002" w14:paraId="56DCBE8B" w14:textId="77777777" w:rsidTr="00092B2E">
        <w:trPr>
          <w:jc w:val="center"/>
        </w:trPr>
        <w:tc>
          <w:tcPr>
            <w:tcW w:w="363" w:type="pct"/>
          </w:tcPr>
          <w:p w14:paraId="12EE706D"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605BBCAB" w14:textId="77777777" w:rsidR="0054177C" w:rsidRPr="00097002" w:rsidRDefault="0054177C" w:rsidP="00097002">
            <w:pPr>
              <w:rPr>
                <w:rFonts w:cstheme="minorHAnsi"/>
                <w:szCs w:val="22"/>
                <w:lang w:eastAsia="zh-CN"/>
              </w:rPr>
            </w:pPr>
            <w:r w:rsidRPr="00097002">
              <w:rPr>
                <w:rFonts w:cstheme="minorHAnsi"/>
                <w:szCs w:val="22"/>
                <w:lang w:eastAsia="zh-CN"/>
              </w:rPr>
              <w:t>Future Regional Group meetings and CASC meetings</w:t>
            </w:r>
          </w:p>
        </w:tc>
        <w:tc>
          <w:tcPr>
            <w:tcW w:w="1107" w:type="pct"/>
          </w:tcPr>
          <w:p w14:paraId="3A61D95E" w14:textId="77777777" w:rsidR="0054177C" w:rsidRPr="00097002" w:rsidRDefault="0054177C" w:rsidP="00097002">
            <w:pPr>
              <w:rPr>
                <w:rFonts w:cstheme="minorHAnsi"/>
                <w:szCs w:val="22"/>
                <w:lang w:eastAsia="zh-CN"/>
              </w:rPr>
            </w:pPr>
          </w:p>
        </w:tc>
      </w:tr>
      <w:tr w:rsidR="0054177C" w:rsidRPr="00097002" w14:paraId="79ED7262" w14:textId="77777777" w:rsidTr="00092B2E">
        <w:trPr>
          <w:jc w:val="center"/>
        </w:trPr>
        <w:tc>
          <w:tcPr>
            <w:tcW w:w="363" w:type="pct"/>
          </w:tcPr>
          <w:p w14:paraId="6D86BAB4"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64B56DEB" w14:textId="77777777" w:rsidR="0054177C" w:rsidRPr="00097002" w:rsidRDefault="0054177C" w:rsidP="00097002">
            <w:pPr>
              <w:rPr>
                <w:rFonts w:cstheme="minorHAnsi"/>
                <w:szCs w:val="22"/>
                <w:lang w:eastAsia="zh-CN"/>
              </w:rPr>
            </w:pPr>
            <w:r w:rsidRPr="00097002">
              <w:rPr>
                <w:rFonts w:cstheme="minorHAnsi"/>
                <w:szCs w:val="22"/>
                <w:lang w:eastAsia="ja-JP"/>
              </w:rPr>
              <w:t>AOB</w:t>
            </w:r>
            <w:r w:rsidRPr="00097002">
              <w:rPr>
                <w:rFonts w:cstheme="minorHAnsi"/>
                <w:szCs w:val="22"/>
                <w:lang w:eastAsia="zh-CN"/>
              </w:rPr>
              <w:t xml:space="preserve"> for closing Plenary</w:t>
            </w:r>
          </w:p>
        </w:tc>
        <w:tc>
          <w:tcPr>
            <w:tcW w:w="1107" w:type="pct"/>
          </w:tcPr>
          <w:p w14:paraId="1F46CB2E" w14:textId="77777777" w:rsidR="0054177C" w:rsidRPr="00097002" w:rsidRDefault="0054177C" w:rsidP="00097002">
            <w:pPr>
              <w:rPr>
                <w:rFonts w:cstheme="minorHAnsi"/>
                <w:szCs w:val="22"/>
                <w:lang w:eastAsia="zh-CN"/>
              </w:rPr>
            </w:pPr>
          </w:p>
        </w:tc>
      </w:tr>
      <w:tr w:rsidR="0054177C" w:rsidRPr="00097002" w14:paraId="7B8499B8" w14:textId="77777777" w:rsidTr="00092B2E">
        <w:trPr>
          <w:jc w:val="center"/>
        </w:trPr>
        <w:tc>
          <w:tcPr>
            <w:tcW w:w="363" w:type="pct"/>
          </w:tcPr>
          <w:p w14:paraId="254A0F2A" w14:textId="77777777" w:rsidR="0054177C" w:rsidRPr="00097002" w:rsidRDefault="0054177C" w:rsidP="00097002">
            <w:pPr>
              <w:numPr>
                <w:ilvl w:val="0"/>
                <w:numId w:val="21"/>
              </w:numPr>
              <w:tabs>
                <w:tab w:val="clear" w:pos="360"/>
                <w:tab w:val="num" w:pos="502"/>
              </w:tabs>
              <w:overflowPunct/>
              <w:autoSpaceDE/>
              <w:adjustRightInd/>
              <w:ind w:left="470" w:hanging="357"/>
              <w:textAlignment w:val="auto"/>
              <w:rPr>
                <w:rFonts w:cstheme="minorHAnsi"/>
                <w:szCs w:val="22"/>
                <w:lang w:eastAsia="zh-CN"/>
              </w:rPr>
            </w:pPr>
          </w:p>
        </w:tc>
        <w:tc>
          <w:tcPr>
            <w:tcW w:w="3530" w:type="pct"/>
            <w:hideMark/>
          </w:tcPr>
          <w:p w14:paraId="253497F3" w14:textId="77777777" w:rsidR="0054177C" w:rsidRPr="00097002" w:rsidRDefault="0054177C" w:rsidP="00097002">
            <w:pPr>
              <w:rPr>
                <w:rFonts w:cstheme="minorHAnsi"/>
                <w:szCs w:val="22"/>
                <w:lang w:eastAsia="ja-JP"/>
              </w:rPr>
            </w:pPr>
            <w:r w:rsidRPr="00097002">
              <w:rPr>
                <w:rFonts w:cstheme="minorHAnsi"/>
                <w:szCs w:val="22"/>
                <w:lang w:eastAsia="zh-CN"/>
              </w:rPr>
              <w:t>Closing</w:t>
            </w:r>
          </w:p>
        </w:tc>
        <w:tc>
          <w:tcPr>
            <w:tcW w:w="1107" w:type="pct"/>
          </w:tcPr>
          <w:p w14:paraId="6DB60903" w14:textId="77777777" w:rsidR="0054177C" w:rsidRPr="00097002" w:rsidRDefault="0054177C" w:rsidP="00097002">
            <w:pPr>
              <w:rPr>
                <w:rFonts w:cstheme="minorHAnsi"/>
                <w:szCs w:val="22"/>
                <w:lang w:eastAsia="ja-JP"/>
              </w:rPr>
            </w:pPr>
          </w:p>
        </w:tc>
      </w:tr>
    </w:tbl>
    <w:p w14:paraId="7F952B7E" w14:textId="22264B90" w:rsidR="00E9308C" w:rsidRPr="001F5E00" w:rsidRDefault="00E9308C" w:rsidP="00E9308C">
      <w:pPr>
        <w:spacing w:before="240"/>
      </w:pPr>
      <w:r w:rsidRPr="001F5E00">
        <w:t>NOTE</w:t>
      </w:r>
      <w:r>
        <w:t xml:space="preserve"> 1</w:t>
      </w:r>
      <w:r w:rsidRPr="001F5E00">
        <w:t xml:space="preserve">: </w:t>
      </w:r>
      <w:r w:rsidRPr="00030D66">
        <w:t>Items 1 to 1</w:t>
      </w:r>
      <w:r w:rsidR="00030D66" w:rsidRPr="00030D66">
        <w:t>8</w:t>
      </w:r>
      <w:r w:rsidRPr="00030D66">
        <w:t xml:space="preserve"> are expected to be addressed in the opening Plenary (16 March 2027), while items 1</w:t>
      </w:r>
      <w:r w:rsidR="00030D66" w:rsidRPr="00030D66">
        <w:t>9</w:t>
      </w:r>
      <w:r w:rsidRPr="00030D66">
        <w:t xml:space="preserve"> to 3</w:t>
      </w:r>
      <w:r w:rsidR="00030D66" w:rsidRPr="00030D66">
        <w:t>5</w:t>
      </w:r>
      <w:r w:rsidRPr="00030D66">
        <w:t xml:space="preserve"> are expected to be addressed in the closing Plenary (2</w:t>
      </w:r>
      <w:r w:rsidR="00DC1187" w:rsidRPr="00030D66">
        <w:t>4</w:t>
      </w:r>
      <w:r w:rsidRPr="00030D66">
        <w:t xml:space="preserve"> </w:t>
      </w:r>
      <w:r w:rsidR="00DC1187" w:rsidRPr="00030D66">
        <w:t>March 2027</w:t>
      </w:r>
      <w:r w:rsidRPr="00030D66">
        <w:t>).</w:t>
      </w:r>
    </w:p>
    <w:p w14:paraId="3BDA9D48" w14:textId="77777777" w:rsidR="0056498D" w:rsidRDefault="00E9308C" w:rsidP="001A444A">
      <w:pPr>
        <w:sectPr w:rsidR="0056498D" w:rsidSect="00AF1068">
          <w:headerReference w:type="default" r:id="rId47"/>
          <w:footerReference w:type="first" r:id="rId48"/>
          <w:type w:val="oddPage"/>
          <w:pgSz w:w="11907" w:h="16834" w:code="9"/>
          <w:pgMar w:top="1135" w:right="850" w:bottom="567" w:left="851" w:header="426" w:footer="567" w:gutter="0"/>
          <w:paperSrc w:first="7" w:other="7"/>
          <w:cols w:space="720"/>
          <w:titlePg/>
          <w:docGrid w:linePitch="299"/>
        </w:sectPr>
      </w:pPr>
      <w:r w:rsidRPr="00517CED">
        <w:t>NOTE</w:t>
      </w:r>
      <w:r>
        <w:t xml:space="preserve"> 2:</w:t>
      </w:r>
      <w:r w:rsidRPr="00517CED">
        <w:t xml:space="preserve"> Updates to the</w:t>
      </w:r>
      <w:r>
        <w:t xml:space="preserve"> draft</w:t>
      </w:r>
      <w:r w:rsidRPr="00517CED">
        <w:t xml:space="preserve"> agenda will be available on the Study Group 11 homepage (</w:t>
      </w:r>
      <w:hyperlink r:id="rId49" w:history="1">
        <w:r w:rsidRPr="00C91743">
          <w:rPr>
            <w:rStyle w:val="Hyperlink"/>
          </w:rPr>
          <w:t>https://itu.int/go/tsg11</w:t>
        </w:r>
      </w:hyperlink>
      <w:r w:rsidRPr="00517CED">
        <w:t>).</w:t>
      </w:r>
    </w:p>
    <w:p w14:paraId="4A9517CA" w14:textId="3C4901D6" w:rsidR="002E5A20" w:rsidRDefault="002E5A20" w:rsidP="00FF3FDC">
      <w:pPr>
        <w:pStyle w:val="Annextitle"/>
        <w:spacing w:before="0" w:after="120"/>
        <w:rPr>
          <w:szCs w:val="28"/>
        </w:rPr>
      </w:pPr>
      <w:r w:rsidRPr="00AA63E0">
        <w:rPr>
          <w:szCs w:val="28"/>
        </w:rPr>
        <w:lastRenderedPageBreak/>
        <w:t xml:space="preserve">ANNEX </w:t>
      </w:r>
      <w:r>
        <w:rPr>
          <w:szCs w:val="28"/>
        </w:rPr>
        <w:t>C</w:t>
      </w:r>
      <w:r w:rsidRPr="00AA63E0">
        <w:rPr>
          <w:szCs w:val="28"/>
        </w:rPr>
        <w:br/>
      </w:r>
      <w:r w:rsidRPr="0069546F">
        <w:rPr>
          <w:szCs w:val="28"/>
        </w:rPr>
        <w:t xml:space="preserve">Draft time plan of </w:t>
      </w:r>
      <w:r w:rsidRPr="00AA63E0">
        <w:rPr>
          <w:szCs w:val="28"/>
        </w:rPr>
        <w:t xml:space="preserve">SG11 meeting, Geneva, </w:t>
      </w:r>
      <w:r>
        <w:t>16-24 March 2027</w:t>
      </w:r>
      <w:r>
        <w:rPr>
          <w:szCs w:val="28"/>
        </w:rPr>
        <w:br/>
        <w:t>(First week)</w:t>
      </w:r>
    </w:p>
    <w:tbl>
      <w:tblPr>
        <w:tblW w:w="12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8"/>
        <w:gridCol w:w="352"/>
        <w:gridCol w:w="386"/>
        <w:gridCol w:w="369"/>
        <w:gridCol w:w="405"/>
        <w:gridCol w:w="405"/>
        <w:gridCol w:w="387"/>
        <w:gridCol w:w="378"/>
        <w:gridCol w:w="413"/>
        <w:gridCol w:w="358"/>
        <w:gridCol w:w="357"/>
        <w:gridCol w:w="357"/>
        <w:gridCol w:w="257"/>
        <w:gridCol w:w="100"/>
        <w:gridCol w:w="358"/>
        <w:gridCol w:w="357"/>
        <w:gridCol w:w="357"/>
        <w:gridCol w:w="357"/>
        <w:gridCol w:w="358"/>
        <w:gridCol w:w="357"/>
        <w:gridCol w:w="357"/>
        <w:gridCol w:w="357"/>
        <w:gridCol w:w="358"/>
        <w:gridCol w:w="357"/>
        <w:gridCol w:w="357"/>
        <w:gridCol w:w="357"/>
        <w:gridCol w:w="358"/>
        <w:gridCol w:w="357"/>
        <w:gridCol w:w="357"/>
        <w:gridCol w:w="358"/>
      </w:tblGrid>
      <w:tr w:rsidR="004E4A5F" w:rsidRPr="00951902" w14:paraId="350F2D09" w14:textId="77777777" w:rsidTr="000270C7">
        <w:trPr>
          <w:trHeight w:val="320"/>
          <w:jc w:val="center"/>
        </w:trPr>
        <w:tc>
          <w:tcPr>
            <w:tcW w:w="1908" w:type="dxa"/>
            <w:vMerge w:val="restart"/>
            <w:tcBorders>
              <w:top w:val="nil"/>
              <w:left w:val="nil"/>
              <w:right w:val="single" w:sz="12" w:space="0" w:color="auto"/>
            </w:tcBorders>
            <w:vAlign w:val="center"/>
          </w:tcPr>
          <w:p w14:paraId="437398D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eastAsia="ja-JP"/>
              </w:rPr>
            </w:pPr>
          </w:p>
        </w:tc>
        <w:tc>
          <w:tcPr>
            <w:tcW w:w="2682" w:type="dxa"/>
            <w:gridSpan w:val="7"/>
            <w:tcBorders>
              <w:top w:val="single" w:sz="12" w:space="0" w:color="auto"/>
              <w:left w:val="single" w:sz="12" w:space="0" w:color="auto"/>
              <w:bottom w:val="single" w:sz="6" w:space="0" w:color="auto"/>
              <w:right w:val="single" w:sz="12" w:space="0" w:color="auto"/>
            </w:tcBorders>
            <w:vAlign w:val="center"/>
          </w:tcPr>
          <w:p w14:paraId="44BA78B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951902">
              <w:rPr>
                <w:rFonts w:eastAsia="SimSun" w:cstheme="minorHAnsi"/>
                <w:b/>
                <w:bCs/>
                <w:sz w:val="16"/>
                <w:szCs w:val="16"/>
                <w:lang w:eastAsia="ja-JP"/>
              </w:rPr>
              <w:t>Tuesday</w:t>
            </w:r>
            <w:r w:rsidRPr="00951902">
              <w:rPr>
                <w:rFonts w:eastAsia="SimSun" w:cstheme="minorHAnsi"/>
                <w:b/>
                <w:bCs/>
                <w:sz w:val="16"/>
                <w:szCs w:val="16"/>
                <w:lang w:val="en-US" w:eastAsia="ja-JP"/>
              </w:rPr>
              <w:t>, 16 March 2027</w:t>
            </w:r>
          </w:p>
        </w:tc>
        <w:tc>
          <w:tcPr>
            <w:tcW w:w="2557" w:type="dxa"/>
            <w:gridSpan w:val="8"/>
            <w:tcBorders>
              <w:top w:val="single" w:sz="12" w:space="0" w:color="auto"/>
              <w:left w:val="single" w:sz="12" w:space="0" w:color="auto"/>
              <w:bottom w:val="single" w:sz="6" w:space="0" w:color="auto"/>
              <w:right w:val="single" w:sz="12" w:space="0" w:color="auto"/>
            </w:tcBorders>
            <w:vAlign w:val="center"/>
          </w:tcPr>
          <w:p w14:paraId="40B703A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Wednesday, 17 March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4814672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Thursday, 18 March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51C6073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Friday, 19 March 2027</w:t>
            </w:r>
          </w:p>
        </w:tc>
      </w:tr>
      <w:tr w:rsidR="004E4A5F" w:rsidRPr="00951902" w14:paraId="4D018C1C" w14:textId="77777777" w:rsidTr="000270C7">
        <w:trPr>
          <w:trHeight w:val="320"/>
          <w:jc w:val="center"/>
        </w:trPr>
        <w:tc>
          <w:tcPr>
            <w:tcW w:w="1908" w:type="dxa"/>
            <w:vMerge/>
            <w:tcBorders>
              <w:left w:val="nil"/>
              <w:bottom w:val="single" w:sz="8" w:space="0" w:color="auto"/>
              <w:right w:val="single" w:sz="12" w:space="0" w:color="auto"/>
            </w:tcBorders>
            <w:vAlign w:val="center"/>
          </w:tcPr>
          <w:p w14:paraId="223F6F4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eastAsia="ja-JP"/>
              </w:rPr>
            </w:pPr>
          </w:p>
        </w:tc>
        <w:tc>
          <w:tcPr>
            <w:tcW w:w="352" w:type="dxa"/>
            <w:tcBorders>
              <w:top w:val="single" w:sz="6" w:space="0" w:color="auto"/>
              <w:left w:val="single" w:sz="12" w:space="0" w:color="auto"/>
              <w:bottom w:val="single" w:sz="6" w:space="0" w:color="auto"/>
              <w:right w:val="single" w:sz="6" w:space="0" w:color="auto"/>
            </w:tcBorders>
            <w:vAlign w:val="center"/>
          </w:tcPr>
          <w:p w14:paraId="769C31A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0</w:t>
            </w:r>
          </w:p>
        </w:tc>
        <w:tc>
          <w:tcPr>
            <w:tcW w:w="386" w:type="dxa"/>
            <w:tcBorders>
              <w:top w:val="single" w:sz="6" w:space="0" w:color="auto"/>
              <w:left w:val="single" w:sz="6" w:space="0" w:color="auto"/>
              <w:bottom w:val="single" w:sz="6" w:space="0" w:color="auto"/>
              <w:right w:val="single" w:sz="6" w:space="0" w:color="auto"/>
            </w:tcBorders>
            <w:vAlign w:val="center"/>
          </w:tcPr>
          <w:p w14:paraId="6128FAF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1</w:t>
            </w:r>
          </w:p>
        </w:tc>
        <w:tc>
          <w:tcPr>
            <w:tcW w:w="369" w:type="dxa"/>
            <w:tcBorders>
              <w:top w:val="single" w:sz="6" w:space="0" w:color="auto"/>
              <w:left w:val="single" w:sz="6" w:space="0" w:color="auto"/>
              <w:bottom w:val="single" w:sz="6" w:space="0" w:color="auto"/>
              <w:right w:val="single" w:sz="6" w:space="0" w:color="auto"/>
            </w:tcBorders>
            <w:vAlign w:val="center"/>
          </w:tcPr>
          <w:p w14:paraId="7C303A1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2</w:t>
            </w:r>
          </w:p>
        </w:tc>
        <w:tc>
          <w:tcPr>
            <w:tcW w:w="405" w:type="dxa"/>
            <w:tcBorders>
              <w:top w:val="single" w:sz="6" w:space="0" w:color="auto"/>
              <w:left w:val="single" w:sz="6" w:space="0" w:color="auto"/>
              <w:bottom w:val="single" w:sz="6" w:space="0" w:color="auto"/>
              <w:right w:val="single" w:sz="6" w:space="0" w:color="auto"/>
            </w:tcBorders>
            <w:vAlign w:val="center"/>
          </w:tcPr>
          <w:p w14:paraId="6131107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noProof/>
                <w:sz w:val="16"/>
                <w:szCs w:val="16"/>
                <w:lang w:val="en-US" w:eastAsia="zh-CN"/>
              </w:rPr>
              <w:drawing>
                <wp:inline distT="0" distB="0" distL="0" distR="0" wp14:anchorId="14D10EF9" wp14:editId="3338307D">
                  <wp:extent cx="156740" cy="151075"/>
                  <wp:effectExtent l="0" t="0" r="0" b="1905"/>
                  <wp:docPr id="1554078774" name="Picture 155407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405" w:type="dxa"/>
            <w:tcBorders>
              <w:top w:val="single" w:sz="6" w:space="0" w:color="auto"/>
              <w:left w:val="single" w:sz="6" w:space="0" w:color="auto"/>
              <w:bottom w:val="single" w:sz="6" w:space="0" w:color="auto"/>
              <w:right w:val="single" w:sz="6" w:space="0" w:color="auto"/>
            </w:tcBorders>
            <w:vAlign w:val="center"/>
          </w:tcPr>
          <w:p w14:paraId="32529C1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3</w:t>
            </w:r>
          </w:p>
        </w:tc>
        <w:tc>
          <w:tcPr>
            <w:tcW w:w="387" w:type="dxa"/>
            <w:tcBorders>
              <w:top w:val="single" w:sz="6" w:space="0" w:color="auto"/>
              <w:left w:val="single" w:sz="6" w:space="0" w:color="auto"/>
              <w:bottom w:val="single" w:sz="6" w:space="0" w:color="auto"/>
              <w:right w:val="single" w:sz="6" w:space="0" w:color="auto"/>
            </w:tcBorders>
            <w:vAlign w:val="center"/>
          </w:tcPr>
          <w:p w14:paraId="263B3B4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4</w:t>
            </w:r>
          </w:p>
        </w:tc>
        <w:tc>
          <w:tcPr>
            <w:tcW w:w="378" w:type="dxa"/>
            <w:tcBorders>
              <w:top w:val="single" w:sz="6" w:space="0" w:color="auto"/>
              <w:left w:val="single" w:sz="6" w:space="0" w:color="auto"/>
              <w:bottom w:val="single" w:sz="6" w:space="0" w:color="auto"/>
              <w:right w:val="single" w:sz="12" w:space="0" w:color="auto"/>
            </w:tcBorders>
            <w:vAlign w:val="center"/>
          </w:tcPr>
          <w:p w14:paraId="495D141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5</w:t>
            </w:r>
          </w:p>
        </w:tc>
        <w:tc>
          <w:tcPr>
            <w:tcW w:w="413" w:type="dxa"/>
            <w:tcBorders>
              <w:top w:val="single" w:sz="6" w:space="0" w:color="auto"/>
              <w:left w:val="single" w:sz="12" w:space="0" w:color="auto"/>
              <w:bottom w:val="single" w:sz="6" w:space="0" w:color="auto"/>
              <w:right w:val="single" w:sz="6" w:space="0" w:color="auto"/>
            </w:tcBorders>
            <w:vAlign w:val="center"/>
          </w:tcPr>
          <w:p w14:paraId="12D88A4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0</w:t>
            </w:r>
          </w:p>
        </w:tc>
        <w:tc>
          <w:tcPr>
            <w:tcW w:w="358" w:type="dxa"/>
            <w:tcBorders>
              <w:top w:val="single" w:sz="6" w:space="0" w:color="auto"/>
              <w:left w:val="single" w:sz="6" w:space="0" w:color="auto"/>
              <w:bottom w:val="single" w:sz="6" w:space="0" w:color="auto"/>
              <w:right w:val="single" w:sz="6" w:space="0" w:color="auto"/>
            </w:tcBorders>
            <w:vAlign w:val="center"/>
          </w:tcPr>
          <w:p w14:paraId="183D8A0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0BE600C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11B85C9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noProof/>
                <w:sz w:val="16"/>
                <w:szCs w:val="16"/>
                <w:lang w:val="en-US" w:eastAsia="zh-CN"/>
              </w:rPr>
              <w:drawing>
                <wp:inline distT="0" distB="0" distL="0" distR="0" wp14:anchorId="0DA8F093" wp14:editId="2521DD9E">
                  <wp:extent cx="156740" cy="151075"/>
                  <wp:effectExtent l="0" t="0" r="0" b="1905"/>
                  <wp:docPr id="1118041752" name="Picture 111804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8C3AF5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3</w:t>
            </w:r>
          </w:p>
        </w:tc>
        <w:tc>
          <w:tcPr>
            <w:tcW w:w="358" w:type="dxa"/>
            <w:tcBorders>
              <w:top w:val="single" w:sz="6" w:space="0" w:color="auto"/>
              <w:left w:val="single" w:sz="6" w:space="0" w:color="auto"/>
              <w:bottom w:val="single" w:sz="6" w:space="0" w:color="auto"/>
              <w:right w:val="single" w:sz="6" w:space="0" w:color="auto"/>
            </w:tcBorders>
            <w:vAlign w:val="center"/>
          </w:tcPr>
          <w:p w14:paraId="362B85B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4</w:t>
            </w:r>
          </w:p>
        </w:tc>
        <w:tc>
          <w:tcPr>
            <w:tcW w:w="357" w:type="dxa"/>
            <w:tcBorders>
              <w:top w:val="single" w:sz="6" w:space="0" w:color="auto"/>
              <w:left w:val="single" w:sz="6" w:space="0" w:color="auto"/>
              <w:bottom w:val="single" w:sz="6" w:space="0" w:color="auto"/>
              <w:right w:val="single" w:sz="12" w:space="0" w:color="auto"/>
            </w:tcBorders>
            <w:vAlign w:val="center"/>
          </w:tcPr>
          <w:p w14:paraId="3EB470E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2B5D129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2C9EB9D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1</w:t>
            </w:r>
          </w:p>
        </w:tc>
        <w:tc>
          <w:tcPr>
            <w:tcW w:w="358" w:type="dxa"/>
            <w:tcBorders>
              <w:top w:val="single" w:sz="6" w:space="0" w:color="auto"/>
              <w:left w:val="single" w:sz="6" w:space="0" w:color="auto"/>
              <w:bottom w:val="single" w:sz="6" w:space="0" w:color="auto"/>
              <w:right w:val="single" w:sz="6" w:space="0" w:color="auto"/>
            </w:tcBorders>
            <w:vAlign w:val="center"/>
          </w:tcPr>
          <w:p w14:paraId="604C538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6B2D6DD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noProof/>
                <w:sz w:val="16"/>
                <w:szCs w:val="16"/>
                <w:lang w:val="en-US" w:eastAsia="zh-CN"/>
              </w:rPr>
              <w:drawing>
                <wp:inline distT="0" distB="0" distL="0" distR="0" wp14:anchorId="1F3FC24E" wp14:editId="6C0DDDE2">
                  <wp:extent cx="156740" cy="151075"/>
                  <wp:effectExtent l="0" t="0" r="0" b="1905"/>
                  <wp:docPr id="1795626918" name="Picture 179562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48DC688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4AA2507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4FF5CE2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23F1AD3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098F000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4E00FFB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2</w:t>
            </w:r>
          </w:p>
        </w:tc>
        <w:tc>
          <w:tcPr>
            <w:tcW w:w="358" w:type="dxa"/>
            <w:tcBorders>
              <w:top w:val="single" w:sz="6" w:space="0" w:color="auto"/>
              <w:left w:val="single" w:sz="6" w:space="0" w:color="auto"/>
              <w:bottom w:val="single" w:sz="6" w:space="0" w:color="auto"/>
              <w:right w:val="single" w:sz="6" w:space="0" w:color="auto"/>
            </w:tcBorders>
            <w:vAlign w:val="center"/>
          </w:tcPr>
          <w:p w14:paraId="175EA39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noProof/>
                <w:sz w:val="16"/>
                <w:szCs w:val="16"/>
                <w:lang w:val="en-US" w:eastAsia="zh-CN"/>
              </w:rPr>
              <w:drawing>
                <wp:inline distT="0" distB="0" distL="0" distR="0" wp14:anchorId="6B06261A" wp14:editId="65F0AF26">
                  <wp:extent cx="156740" cy="151075"/>
                  <wp:effectExtent l="0" t="0" r="0" b="1905"/>
                  <wp:docPr id="2074615393" name="Picture 207461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24B598D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65B6300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195E2D6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5</w:t>
            </w:r>
          </w:p>
        </w:tc>
      </w:tr>
      <w:tr w:rsidR="004E4A5F" w:rsidRPr="00951902" w14:paraId="5247F20C" w14:textId="77777777" w:rsidTr="000270C7">
        <w:trPr>
          <w:trHeight w:val="320"/>
          <w:jc w:val="center"/>
        </w:trPr>
        <w:tc>
          <w:tcPr>
            <w:tcW w:w="1908" w:type="dxa"/>
            <w:tcBorders>
              <w:left w:val="single" w:sz="8" w:space="0" w:color="auto"/>
              <w:right w:val="single" w:sz="12" w:space="0" w:color="auto"/>
            </w:tcBorders>
            <w:shd w:val="clear" w:color="auto" w:fill="BFBFBF"/>
            <w:vAlign w:val="center"/>
          </w:tcPr>
          <w:p w14:paraId="4F68DC0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SG11 PLEN</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04CDA17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5FB7BFB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r w:rsidRPr="00951902">
              <w:rPr>
                <w:rFonts w:eastAsia="SimSun" w:cstheme="minorHAnsi"/>
                <w:b/>
                <w:bCs/>
                <w:sz w:val="16"/>
                <w:szCs w:val="16"/>
                <w:lang w:eastAsia="ja-JP"/>
              </w:rPr>
              <w:sym w:font="Webdings" w:char="F0B9"/>
            </w: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2742FB3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4FAC531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20FD22C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2A2B07D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4FD80EF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2EC296A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A1A9A1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995AC1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DF7921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0DAC953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30E5011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5C67022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76CB751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65850D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3522459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ED5551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92EA1B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CFE7FE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7A7CE6D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24B12CD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C10E58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F424E3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5DBED26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C9B2F4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870CF6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4AD1160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27766B1A" w14:textId="77777777" w:rsidTr="000270C7">
        <w:trPr>
          <w:trHeight w:val="320"/>
          <w:jc w:val="center"/>
        </w:trPr>
        <w:tc>
          <w:tcPr>
            <w:tcW w:w="1908" w:type="dxa"/>
            <w:tcBorders>
              <w:left w:val="single" w:sz="8" w:space="0" w:color="auto"/>
              <w:right w:val="single" w:sz="12" w:space="0" w:color="auto"/>
            </w:tcBorders>
            <w:shd w:val="clear" w:color="auto" w:fill="BFBFBF"/>
            <w:vAlign w:val="center"/>
          </w:tcPr>
          <w:p w14:paraId="2D1DA3D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Newcomers</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6522E45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069DCB4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6E8BF9B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0AF7F80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65F261C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1E9E159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31AE225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0067FBB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3031218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7DF334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8BECB6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5R</w:t>
            </w: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4A8D6F5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2EF4C5C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7F53479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38EE5AD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B1F2AF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65BF34A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3546B2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89F614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563BDE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3E7A24D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6EE3E34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79239B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FBBDF3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656E34D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FEEE90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B6DF30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6412273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6F14465F"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04F7984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299A328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B91A1F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CFE4AC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28899C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D80321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4A0DC10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0CB2BD8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01E90C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FA60CB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042DF8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0866BC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FE279E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E6C6CD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099261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E57F97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00AC07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785AA4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DE36AD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885D72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19AC27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924036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5A3B05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3B16B6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787207C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9A295C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D5987D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EBDA0B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BCC7E4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7EB624DD"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77DCA4B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6A80A9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7AA7A4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220C2B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DDABBA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B5EA37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08B2720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40CDA0A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B9826C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71404B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605E6A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B6F60E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0AE5408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17E9673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02A741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7B4638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E5B35D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1C2D665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4BC5E1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972789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7880ED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9AE48D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E2D27D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55D29E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21C9C5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EA69C4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8C563F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79912A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66EAB8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4191BFB7"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2CB12A8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23BA04D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3259817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EC9147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321F4D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8BAA20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2AE6391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5D27EAE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F6BCD2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5AA293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BFBC08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414DE1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F981DC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9BB087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740F81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27AD7B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DB31C6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B55F58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BB9593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0A17C8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E32711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029BF2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C97D4D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7CC745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9976D8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1523BB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AC9F3F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0A0F05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93140D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1BF39ACB"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0F74A52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8EF87B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835DE6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75A10ED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EC36BF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A124B3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5ADD087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C9AF55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0FC27C8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32FCE7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4C105E0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AF4389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62BD0F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09FCAB5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D44E13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681144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0F4006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5BC1092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788CF7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68B1DA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51FE912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E1433A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80E725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D46852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556EC61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5B23E8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2161A5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4FD25C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E9F9A6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1A25390C"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6B861FC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37D304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4B2666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B0FE10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B3982D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85C769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3E3FA4C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AA1392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061AD60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E9289B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6BAE96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B991B2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BB2FE2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0CCE1D3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5A431C5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BA34E9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30B8D1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D2F893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3AFB3C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68FFCD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CE34BD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6E0AC5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43FE1B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C3031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15A92D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AC0749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4456B9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63D880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198B35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2DD5568B"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210A416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217CB1B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7B9848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31E15D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438E16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352BEF6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718C2B1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95E080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17675D0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369610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CBC81A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6C655A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11D0E92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168D057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B18461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D464E6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D3AA20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D66D3D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CDA9FB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A2E5F4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0096C4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48B989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A69A68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2277D4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FFE425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844083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4FC863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6B6C4F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CAE829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517782BB"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6C65CAF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Q7/11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8294A7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31A892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C0B7EE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010E59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3345027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797C479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FD2C30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39070F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74A2E3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3DAB05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7ABEFB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A173D5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898AC2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411894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FCBF6E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ECAF54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B30489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65E5BC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CF358E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EA6629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0204DE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259B97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72BD6B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7D8892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911E41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E67770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24D53D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B96C10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54AB72D1"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70DF165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Q8/11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968588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7319F05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527032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4B0508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B0DF35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613DB94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7F8F2A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4824DD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5F1AC3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Malgun Gothic" w:cstheme="minorHAnsi"/>
                <w:b/>
                <w:bCs/>
                <w:sz w:val="16"/>
                <w:szCs w:val="16"/>
                <w:lang w:eastAsia="ko-KR"/>
              </w:rPr>
              <w:t>R</w:t>
            </w:r>
          </w:p>
        </w:tc>
        <w:tc>
          <w:tcPr>
            <w:tcW w:w="357" w:type="dxa"/>
            <w:tcBorders>
              <w:top w:val="single" w:sz="6" w:space="0" w:color="auto"/>
              <w:left w:val="single" w:sz="6" w:space="0" w:color="auto"/>
              <w:bottom w:val="single" w:sz="6" w:space="0" w:color="auto"/>
              <w:right w:val="single" w:sz="6" w:space="0" w:color="auto"/>
            </w:tcBorders>
            <w:vAlign w:val="center"/>
          </w:tcPr>
          <w:p w14:paraId="3367A14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Malgun Gothic" w:cstheme="minorHAnsi"/>
                <w:b/>
                <w:bCs/>
                <w:sz w:val="16"/>
                <w:szCs w:val="16"/>
                <w:lang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9A2F39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B67B6A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4D80E5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6FAB3DC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76DE62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E22CDD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Malgun Gothic" w:cstheme="minorHAnsi"/>
                <w:b/>
                <w:bCs/>
                <w:sz w:val="16"/>
                <w:szCs w:val="16"/>
                <w:lang w:eastAsia="ko-KR"/>
              </w:rPr>
              <w:t>R</w:t>
            </w:r>
          </w:p>
        </w:tc>
        <w:tc>
          <w:tcPr>
            <w:tcW w:w="358" w:type="dxa"/>
            <w:tcBorders>
              <w:top w:val="single" w:sz="6" w:space="0" w:color="auto"/>
              <w:left w:val="single" w:sz="6" w:space="0" w:color="auto"/>
              <w:bottom w:val="single" w:sz="6" w:space="0" w:color="auto"/>
              <w:right w:val="single" w:sz="6" w:space="0" w:color="auto"/>
            </w:tcBorders>
            <w:vAlign w:val="center"/>
          </w:tcPr>
          <w:p w14:paraId="483EA37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Malgun Gothic" w:cstheme="minorHAnsi"/>
                <w:b/>
                <w:bCs/>
                <w:sz w:val="16"/>
                <w:szCs w:val="16"/>
                <w:lang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612E73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E3D565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22713C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02E01D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009ABC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E10229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C0B321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48DDAF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1165FE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2699B1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86EFB4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3CB80CBA"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50609E7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25ABC2E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95FD31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7C319FF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6D2068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250DCA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432EDA2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774B77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3AEC57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2D953E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6745BD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8F45DC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1BECC9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FBAF41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23354F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64FB1E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A68651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1FA5D7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CDFCC8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0B7643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468D4D4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5DA83D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AFFDFC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53818D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341D407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13E67E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224C08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6FA594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D3EC92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1F1D9D74"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7BCD057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356EA5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3869C6A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CF7D35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A7340B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286885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4E2965F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539B84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326060A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669AC9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F0F956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3E30A6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1813BD0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848AA8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26C32B8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86A9BA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CE186C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12FC032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911522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88A308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873D2D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E6CD70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082F01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A42023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15CD47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14FF88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3FE335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A03E0A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1CE36E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2EFF72FE"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4E2E3AF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E97F42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67F979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67E7B15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E8AE12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0ED1FE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53EE200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150C75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2FD853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2ED6D9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9914FE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6B3574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927995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7F320C3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E0CB9E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944DE3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20D8AC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C926B0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820F13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2D2A69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64EDAD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A2EED2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54C089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0F18D0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DBB092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B5BC47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A8CB6C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34D27A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1F6AAB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75C97643"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18EB3C3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371B77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C980D8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04B977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EFF46A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246C0B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3F5B5DC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F2A8C5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0E55C92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C12D32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93C68C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D8C3E5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8402AE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50B9D81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04A31EC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0DFA16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E3F338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9A960D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1F6164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8C17A2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01774A3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865D32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5615B9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303F43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19BDCB7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132442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06D7C6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34AA5B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1C4CBC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7363055C"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4CCAEFA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205918F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51F64C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706A87E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41EC7FA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8EB439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648D3B6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92D54D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B1D3F5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C14722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76D2CB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25A73A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0313A67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3E5B9B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F12417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A66C54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3AC0EF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AC6D41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8C3B00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644DA6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A7C784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41F8FE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9E0E67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3F630A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66B482A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606202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40C7B4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DE2C12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F18543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29969FA7"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38D19CA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CASC</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C735A7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061FF4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A8B89F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63942B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DC0585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6709EBD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02A9F9C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DDF997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60E313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983A99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B0D8A5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18174A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E64782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6F62D32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D4A53C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77DF64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665EDA7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FEFCFA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DFF5F3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8F4976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A6001E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0361EC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747E87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CAD5F0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223E59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62C8FD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697738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B384AB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3DD5EE41"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12778F5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Ad-hoc oLSs</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FC346B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17BA35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F36B69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1R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4107CB9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3197E8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6417B66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CBD00C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9D2D19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7BE7F6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22AFA5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5D1FC7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3CE876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52CE95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700523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25E2CB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E65F8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DEC230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7087A9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B54C64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E478BB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9C7402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BF5B24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BC4FC8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F196DE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D996DF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21B6D2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3R</w:t>
            </w:r>
          </w:p>
        </w:tc>
        <w:tc>
          <w:tcPr>
            <w:tcW w:w="357" w:type="dxa"/>
            <w:tcBorders>
              <w:top w:val="single" w:sz="6" w:space="0" w:color="auto"/>
              <w:left w:val="single" w:sz="6" w:space="0" w:color="auto"/>
              <w:bottom w:val="single" w:sz="6" w:space="0" w:color="auto"/>
              <w:right w:val="single" w:sz="6" w:space="0" w:color="auto"/>
            </w:tcBorders>
            <w:vAlign w:val="center"/>
          </w:tcPr>
          <w:p w14:paraId="21381AC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06856C8"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537E02F6" w14:textId="77777777" w:rsidTr="004E4A5F">
        <w:trPr>
          <w:trHeight w:val="320"/>
          <w:jc w:val="center"/>
        </w:trPr>
        <w:tc>
          <w:tcPr>
            <w:tcW w:w="1908" w:type="dxa"/>
            <w:tcBorders>
              <w:left w:val="single" w:sz="8" w:space="0" w:color="auto"/>
              <w:right w:val="single" w:sz="12" w:space="0" w:color="auto"/>
            </w:tcBorders>
            <w:shd w:val="clear" w:color="auto" w:fill="FFFFFF"/>
            <w:vAlign w:val="center"/>
          </w:tcPr>
          <w:p w14:paraId="532204E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NSP</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B2349F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73D8809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3C9D2C2"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2R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0A7356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9B914A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3C5A08C9"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50FDC4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C81618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A86A565"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A84067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5F98103"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FD7323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DAF72C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2ED3189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363C3C1"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559ADF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C73911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892916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9DFDE5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C60F6C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EE9492D"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6A9255C"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20ADE0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F3FDA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C5673A4"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B9F261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4R</w:t>
            </w:r>
          </w:p>
        </w:tc>
        <w:tc>
          <w:tcPr>
            <w:tcW w:w="357" w:type="dxa"/>
            <w:tcBorders>
              <w:top w:val="single" w:sz="6" w:space="0" w:color="auto"/>
              <w:left w:val="single" w:sz="6" w:space="0" w:color="auto"/>
              <w:bottom w:val="single" w:sz="6" w:space="0" w:color="auto"/>
              <w:right w:val="single" w:sz="6" w:space="0" w:color="auto"/>
            </w:tcBorders>
            <w:vAlign w:val="center"/>
          </w:tcPr>
          <w:p w14:paraId="1385B73F"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4R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BD3B2C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E4A5F" w:rsidRPr="00951902" w14:paraId="1F0468BD" w14:textId="77777777" w:rsidTr="000270C7">
        <w:trPr>
          <w:trHeight w:val="514"/>
          <w:jc w:val="center"/>
        </w:trPr>
        <w:tc>
          <w:tcPr>
            <w:tcW w:w="12149" w:type="dxa"/>
            <w:gridSpan w:val="30"/>
            <w:tcBorders>
              <w:top w:val="single" w:sz="8" w:space="0" w:color="auto"/>
              <w:left w:val="single" w:sz="8" w:space="0" w:color="auto"/>
              <w:bottom w:val="single" w:sz="8" w:space="0" w:color="auto"/>
              <w:right w:val="single" w:sz="8" w:space="0" w:color="auto"/>
            </w:tcBorders>
            <w:vAlign w:val="center"/>
          </w:tcPr>
          <w:p w14:paraId="5435C7E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Sessions times:</w:t>
            </w:r>
          </w:p>
          <w:p w14:paraId="2B70BCB6" w14:textId="1E3C0329" w:rsidR="004E4A5F" w:rsidRPr="00951902" w:rsidRDefault="004E4A5F" w:rsidP="00FF3FDC">
            <w:pPr>
              <w:tabs>
                <w:tab w:val="clear" w:pos="794"/>
                <w:tab w:val="clear" w:pos="1191"/>
                <w:tab w:val="clear" w:pos="1588"/>
                <w:tab w:val="clear" w:pos="1985"/>
              </w:tabs>
              <w:overflowPunct/>
              <w:autoSpaceDE/>
              <w:autoSpaceDN/>
              <w:adjustRightInd/>
              <w:spacing w:before="0" w:after="240"/>
              <w:jc w:val="center"/>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0 – 0800-</w:t>
            </w:r>
            <w:proofErr w:type="gramStart"/>
            <w:r w:rsidRPr="00951902">
              <w:rPr>
                <w:rFonts w:eastAsia="SimSun" w:cstheme="minorHAnsi"/>
                <w:b/>
                <w:bCs/>
                <w:sz w:val="16"/>
                <w:szCs w:val="16"/>
                <w:lang w:val="en-US" w:eastAsia="ja-JP"/>
              </w:rPr>
              <w:t xml:space="preserve">0900;   </w:t>
            </w:r>
            <w:proofErr w:type="gramEnd"/>
            <w:r w:rsidRPr="00951902">
              <w:rPr>
                <w:rFonts w:eastAsia="SimSun" w:cstheme="minorHAnsi"/>
                <w:b/>
                <w:bCs/>
                <w:sz w:val="16"/>
                <w:szCs w:val="16"/>
                <w:lang w:val="en-US" w:eastAsia="ja-JP"/>
              </w:rPr>
              <w:t xml:space="preserve">   1 – 0930-</w:t>
            </w:r>
            <w:proofErr w:type="gramStart"/>
            <w:r w:rsidRPr="00951902">
              <w:rPr>
                <w:rFonts w:eastAsia="SimSun" w:cstheme="minorHAnsi"/>
                <w:b/>
                <w:bCs/>
                <w:sz w:val="16"/>
                <w:szCs w:val="16"/>
                <w:lang w:val="en-US" w:eastAsia="ja-JP"/>
              </w:rPr>
              <w:t xml:space="preserve">1100;   </w:t>
            </w:r>
            <w:proofErr w:type="gramEnd"/>
            <w:r w:rsidRPr="00951902">
              <w:rPr>
                <w:rFonts w:eastAsia="SimSun" w:cstheme="minorHAnsi"/>
                <w:b/>
                <w:bCs/>
                <w:sz w:val="16"/>
                <w:szCs w:val="16"/>
                <w:lang w:val="en-US" w:eastAsia="ja-JP"/>
              </w:rPr>
              <w:t xml:space="preserve">   2 – 1130-</w:t>
            </w:r>
            <w:proofErr w:type="gramStart"/>
            <w:r w:rsidRPr="00951902">
              <w:rPr>
                <w:rFonts w:eastAsia="SimSun" w:cstheme="minorHAnsi"/>
                <w:b/>
                <w:bCs/>
                <w:sz w:val="16"/>
                <w:szCs w:val="16"/>
                <w:lang w:val="en-US" w:eastAsia="ja-JP"/>
              </w:rPr>
              <w:t xml:space="preserve">1300;   </w:t>
            </w:r>
            <w:proofErr w:type="gramEnd"/>
            <w:r w:rsidRPr="00951902">
              <w:rPr>
                <w:rFonts w:eastAsia="SimSun" w:cstheme="minorHAnsi"/>
                <w:b/>
                <w:bCs/>
                <w:sz w:val="16"/>
                <w:szCs w:val="16"/>
                <w:lang w:val="en-US" w:eastAsia="ja-JP"/>
              </w:rPr>
              <w:t xml:space="preserve">   Lunch </w:t>
            </w:r>
            <w:r w:rsidRPr="00951902">
              <w:rPr>
                <w:rFonts w:eastAsia="SimSun" w:cstheme="minorHAnsi"/>
                <w:b/>
                <w:bCs/>
                <w:noProof/>
                <w:color w:val="1F497D"/>
                <w:sz w:val="16"/>
                <w:szCs w:val="16"/>
                <w:lang w:val="en-US" w:eastAsia="zh-CN"/>
              </w:rPr>
              <w:drawing>
                <wp:inline distT="0" distB="0" distL="0" distR="0" wp14:anchorId="5D7C40CF" wp14:editId="02CF36A5">
                  <wp:extent cx="156740" cy="151075"/>
                  <wp:effectExtent l="0" t="0" r="0" b="1905"/>
                  <wp:docPr id="402148671" name="Picture 402148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951902">
              <w:rPr>
                <w:rFonts w:eastAsia="SimSun" w:cstheme="minorHAnsi"/>
                <w:b/>
                <w:bCs/>
                <w:sz w:val="16"/>
                <w:szCs w:val="16"/>
                <w:lang w:val="en-US" w:eastAsia="ja-JP"/>
              </w:rPr>
              <w:t xml:space="preserve"> 1300-</w:t>
            </w:r>
            <w:proofErr w:type="gramStart"/>
            <w:r w:rsidRPr="00951902">
              <w:rPr>
                <w:rFonts w:eastAsia="SimSun" w:cstheme="minorHAnsi"/>
                <w:b/>
                <w:bCs/>
                <w:sz w:val="16"/>
                <w:szCs w:val="16"/>
                <w:lang w:val="en-US" w:eastAsia="ja-JP"/>
              </w:rPr>
              <w:t xml:space="preserve">1400;   </w:t>
            </w:r>
            <w:proofErr w:type="gramEnd"/>
            <w:r w:rsidRPr="00951902">
              <w:rPr>
                <w:rFonts w:eastAsia="SimSun" w:cstheme="minorHAnsi"/>
                <w:b/>
                <w:bCs/>
                <w:sz w:val="16"/>
                <w:szCs w:val="16"/>
                <w:lang w:val="en-US" w:eastAsia="ja-JP"/>
              </w:rPr>
              <w:t xml:space="preserve">   3 – 1400-</w:t>
            </w:r>
            <w:proofErr w:type="gramStart"/>
            <w:r w:rsidRPr="00951902">
              <w:rPr>
                <w:rFonts w:eastAsia="SimSun" w:cstheme="minorHAnsi"/>
                <w:b/>
                <w:bCs/>
                <w:sz w:val="16"/>
                <w:szCs w:val="16"/>
                <w:lang w:val="en-US" w:eastAsia="ja-JP"/>
              </w:rPr>
              <w:t xml:space="preserve">1530;   </w:t>
            </w:r>
            <w:proofErr w:type="gramEnd"/>
            <w:r w:rsidRPr="00951902">
              <w:rPr>
                <w:rFonts w:eastAsia="SimSun" w:cstheme="minorHAnsi"/>
                <w:b/>
                <w:bCs/>
                <w:sz w:val="16"/>
                <w:szCs w:val="16"/>
                <w:lang w:val="en-US" w:eastAsia="ja-JP"/>
              </w:rPr>
              <w:t xml:space="preserve">   4 – 1600-</w:t>
            </w:r>
            <w:proofErr w:type="gramStart"/>
            <w:r w:rsidRPr="00951902">
              <w:rPr>
                <w:rFonts w:eastAsia="SimSun" w:cstheme="minorHAnsi"/>
                <w:b/>
                <w:bCs/>
                <w:sz w:val="16"/>
                <w:szCs w:val="16"/>
                <w:lang w:val="en-US" w:eastAsia="ja-JP"/>
              </w:rPr>
              <w:t xml:space="preserve">1730;   </w:t>
            </w:r>
            <w:proofErr w:type="gramEnd"/>
            <w:r w:rsidRPr="00951902">
              <w:rPr>
                <w:rFonts w:eastAsia="SimSun" w:cstheme="minorHAnsi"/>
                <w:b/>
                <w:bCs/>
                <w:sz w:val="16"/>
                <w:szCs w:val="16"/>
                <w:lang w:val="en-US" w:eastAsia="ja-JP"/>
              </w:rPr>
              <w:t xml:space="preserve">   5 – 1800-1930</w:t>
            </w:r>
          </w:p>
        </w:tc>
      </w:tr>
      <w:tr w:rsidR="004E4A5F" w:rsidRPr="00951902" w14:paraId="20D13453" w14:textId="77777777" w:rsidTr="000270C7">
        <w:trPr>
          <w:trHeight w:val="367"/>
          <w:jc w:val="center"/>
        </w:trPr>
        <w:tc>
          <w:tcPr>
            <w:tcW w:w="6332" w:type="dxa"/>
            <w:gridSpan w:val="13"/>
            <w:tcBorders>
              <w:top w:val="single" w:sz="8" w:space="0" w:color="auto"/>
              <w:left w:val="single" w:sz="8" w:space="0" w:color="auto"/>
              <w:bottom w:val="single" w:sz="8" w:space="0" w:color="auto"/>
              <w:right w:val="single" w:sz="4" w:space="0" w:color="auto"/>
            </w:tcBorders>
            <w:vAlign w:val="center"/>
          </w:tcPr>
          <w:p w14:paraId="0732CD3E"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Keys:</w:t>
            </w:r>
          </w:p>
          <w:p w14:paraId="42F867F0"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eastAsia="ja-JP"/>
              </w:rPr>
            </w:pPr>
            <w:r w:rsidRPr="00951902">
              <w:rPr>
                <w:rFonts w:eastAsia="SimSun" w:cstheme="minorHAnsi"/>
                <w:b/>
                <w:bCs/>
                <w:sz w:val="16"/>
                <w:szCs w:val="16"/>
                <w:lang w:eastAsia="ja-JP"/>
              </w:rPr>
              <w:sym w:font="Webdings" w:char="F0B9"/>
            </w:r>
            <w:r w:rsidRPr="00951902">
              <w:rPr>
                <w:rFonts w:eastAsia="SimSun" w:cstheme="minorHAnsi"/>
                <w:b/>
                <w:bCs/>
                <w:sz w:val="16"/>
                <w:szCs w:val="16"/>
                <w:lang w:eastAsia="ja-JP"/>
              </w:rPr>
              <w:t xml:space="preserve"> </w:t>
            </w:r>
            <w:r w:rsidRPr="00951902">
              <w:rPr>
                <w:rFonts w:eastAsia="SimSun" w:cstheme="minorHAnsi"/>
                <w:b/>
                <w:bCs/>
                <w:sz w:val="16"/>
                <w:szCs w:val="16"/>
                <w:lang w:val="en-US" w:eastAsia="ja-JP"/>
              </w:rPr>
              <w:t>–</w:t>
            </w:r>
            <w:r w:rsidRPr="00951902">
              <w:rPr>
                <w:rFonts w:eastAsia="SimSun" w:cstheme="minorHAnsi"/>
                <w:b/>
                <w:bCs/>
                <w:sz w:val="16"/>
                <w:szCs w:val="16"/>
                <w:lang w:eastAsia="ja-JP"/>
              </w:rPr>
              <w:t xml:space="preserve"> webcast</w:t>
            </w:r>
          </w:p>
          <w:p w14:paraId="4EB846AA"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R – remote participation</w:t>
            </w:r>
          </w:p>
          <w:p w14:paraId="0E7BD7DB"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 xml:space="preserve">NSP - Preparation </w:t>
            </w:r>
            <w:proofErr w:type="gramStart"/>
            <w:r w:rsidRPr="00951902">
              <w:rPr>
                <w:rFonts w:eastAsia="SimSun" w:cstheme="minorHAnsi"/>
                <w:b/>
                <w:bCs/>
                <w:sz w:val="16"/>
                <w:szCs w:val="16"/>
                <w:lang w:val="en-US" w:eastAsia="ja-JP"/>
              </w:rPr>
              <w:t>to</w:t>
            </w:r>
            <w:proofErr w:type="gramEnd"/>
            <w:r w:rsidRPr="00951902">
              <w:rPr>
                <w:rFonts w:eastAsia="SimSun" w:cstheme="minorHAnsi"/>
                <w:b/>
                <w:bCs/>
                <w:sz w:val="16"/>
                <w:szCs w:val="16"/>
                <w:lang w:val="en-US" w:eastAsia="ja-JP"/>
              </w:rPr>
              <w:t xml:space="preserve"> the next study period</w:t>
            </w:r>
          </w:p>
        </w:tc>
        <w:tc>
          <w:tcPr>
            <w:tcW w:w="5817" w:type="dxa"/>
            <w:gridSpan w:val="17"/>
            <w:tcBorders>
              <w:top w:val="single" w:sz="8" w:space="0" w:color="auto"/>
              <w:left w:val="single" w:sz="4" w:space="0" w:color="auto"/>
              <w:bottom w:val="single" w:sz="8" w:space="0" w:color="auto"/>
              <w:right w:val="single" w:sz="8" w:space="0" w:color="auto"/>
            </w:tcBorders>
            <w:vAlign w:val="center"/>
          </w:tcPr>
          <w:p w14:paraId="70C55C87"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 xml:space="preserve">1 – ad-hoc on </w:t>
            </w:r>
            <w:proofErr w:type="spellStart"/>
            <w:r w:rsidRPr="00951902">
              <w:rPr>
                <w:rFonts w:eastAsia="SimSun" w:cstheme="minorHAnsi"/>
                <w:b/>
                <w:bCs/>
                <w:sz w:val="16"/>
                <w:szCs w:val="16"/>
                <w:lang w:val="en-US" w:eastAsia="ja-JP"/>
              </w:rPr>
              <w:t>oLSs</w:t>
            </w:r>
            <w:proofErr w:type="spellEnd"/>
            <w:r w:rsidRPr="00951902">
              <w:rPr>
                <w:rFonts w:eastAsia="SimSun" w:cstheme="minorHAnsi"/>
                <w:b/>
                <w:bCs/>
                <w:sz w:val="16"/>
                <w:szCs w:val="16"/>
                <w:lang w:val="en-US" w:eastAsia="ja-JP"/>
              </w:rPr>
              <w:t xml:space="preserve">, 16 March 2027 (it starts once the SG11 plenary adjourns) </w:t>
            </w:r>
          </w:p>
          <w:p w14:paraId="5E7B97CF" w14:textId="77777777" w:rsidR="004E4A5F" w:rsidRPr="00951902" w:rsidRDefault="004E4A5F" w:rsidP="004E4A5F">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 xml:space="preserve">2 – NSP session, 16 March 2027 (it starts once </w:t>
            </w:r>
            <w:proofErr w:type="spellStart"/>
            <w:r w:rsidRPr="00951902">
              <w:rPr>
                <w:rFonts w:eastAsia="SimSun" w:cstheme="minorHAnsi"/>
                <w:b/>
                <w:bCs/>
                <w:sz w:val="16"/>
                <w:szCs w:val="16"/>
                <w:lang w:val="en-US" w:eastAsia="ja-JP"/>
              </w:rPr>
              <w:t>oLS</w:t>
            </w:r>
            <w:proofErr w:type="spellEnd"/>
            <w:r w:rsidRPr="00951902">
              <w:rPr>
                <w:rFonts w:eastAsia="SimSun" w:cstheme="minorHAnsi"/>
                <w:b/>
                <w:bCs/>
                <w:sz w:val="16"/>
                <w:szCs w:val="16"/>
                <w:lang w:val="en-US" w:eastAsia="ja-JP"/>
              </w:rPr>
              <w:t xml:space="preserve"> ad-hoc adjourns)</w:t>
            </w:r>
          </w:p>
          <w:p w14:paraId="467BC846" w14:textId="77777777" w:rsidR="004E4A5F" w:rsidRPr="00951902" w:rsidRDefault="004E4A5F" w:rsidP="004E4A5F">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 xml:space="preserve">3 – ad-hoc on </w:t>
            </w:r>
            <w:proofErr w:type="spellStart"/>
            <w:r w:rsidRPr="00951902">
              <w:rPr>
                <w:rFonts w:eastAsia="SimSun" w:cstheme="minorHAnsi"/>
                <w:b/>
                <w:bCs/>
                <w:sz w:val="16"/>
                <w:szCs w:val="16"/>
                <w:lang w:val="en-US" w:eastAsia="ja-JP"/>
              </w:rPr>
              <w:t>oLSs</w:t>
            </w:r>
            <w:proofErr w:type="spellEnd"/>
            <w:r w:rsidRPr="00951902">
              <w:rPr>
                <w:rFonts w:eastAsia="SimSun" w:cstheme="minorHAnsi"/>
                <w:b/>
                <w:bCs/>
                <w:sz w:val="16"/>
                <w:szCs w:val="16"/>
                <w:lang w:val="en-US" w:eastAsia="ja-JP"/>
              </w:rPr>
              <w:t>, 19 March 2027 (it starts at 1430 Geneva time)</w:t>
            </w:r>
          </w:p>
          <w:p w14:paraId="15BF0ABC" w14:textId="77777777" w:rsidR="004E4A5F" w:rsidRPr="00951902" w:rsidRDefault="004E4A5F" w:rsidP="004E4A5F">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 xml:space="preserve">4 – NSP session, 19 March 2027 (it starts once ad-hoc on </w:t>
            </w:r>
            <w:proofErr w:type="spellStart"/>
            <w:r w:rsidRPr="00951902">
              <w:rPr>
                <w:rFonts w:eastAsia="SimSun" w:cstheme="minorHAnsi"/>
                <w:b/>
                <w:bCs/>
                <w:sz w:val="16"/>
                <w:szCs w:val="16"/>
                <w:lang w:val="en-US" w:eastAsia="ja-JP"/>
              </w:rPr>
              <w:t>oLSs</w:t>
            </w:r>
            <w:proofErr w:type="spellEnd"/>
            <w:r w:rsidRPr="00951902">
              <w:rPr>
                <w:rFonts w:eastAsia="SimSun" w:cstheme="minorHAnsi"/>
                <w:b/>
                <w:bCs/>
                <w:sz w:val="16"/>
                <w:szCs w:val="16"/>
                <w:lang w:val="en-US" w:eastAsia="ja-JP"/>
              </w:rPr>
              <w:t xml:space="preserve"> adjourns)</w:t>
            </w:r>
          </w:p>
          <w:p w14:paraId="5D0B97F3" w14:textId="77777777" w:rsidR="004E4A5F" w:rsidRPr="00951902" w:rsidRDefault="004E4A5F" w:rsidP="004E4A5F">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 xml:space="preserve">5 – </w:t>
            </w:r>
            <w:proofErr w:type="gramStart"/>
            <w:r w:rsidRPr="00951902">
              <w:rPr>
                <w:rFonts w:eastAsia="SimSun" w:cstheme="minorHAnsi"/>
                <w:b/>
                <w:bCs/>
                <w:sz w:val="16"/>
                <w:szCs w:val="16"/>
                <w:lang w:val="en-US" w:eastAsia="ja-JP"/>
              </w:rPr>
              <w:t>newcomers</w:t>
            </w:r>
            <w:proofErr w:type="gramEnd"/>
            <w:r w:rsidRPr="00951902">
              <w:rPr>
                <w:rFonts w:eastAsia="SimSun" w:cstheme="minorHAnsi"/>
                <w:b/>
                <w:bCs/>
                <w:sz w:val="16"/>
                <w:szCs w:val="16"/>
                <w:lang w:val="en-US" w:eastAsia="ja-JP"/>
              </w:rPr>
              <w:t xml:space="preserve"> session, 17 March 2027, 1310-1340 hours, Geneva time</w:t>
            </w:r>
          </w:p>
        </w:tc>
      </w:tr>
    </w:tbl>
    <w:p w14:paraId="5B3B2821" w14:textId="77777777" w:rsidR="00AF480A" w:rsidRDefault="00AF480A" w:rsidP="00AF480A">
      <w:pPr>
        <w:spacing w:before="0" w:after="240"/>
        <w:jc w:val="center"/>
        <w:rPr>
          <w:szCs w:val="28"/>
        </w:rPr>
      </w:pPr>
      <w:r w:rsidRPr="00AA63E0">
        <w:rPr>
          <w:b/>
          <w:sz w:val="28"/>
          <w:szCs w:val="28"/>
        </w:rPr>
        <w:lastRenderedPageBreak/>
        <w:t>(Second week)</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9"/>
        <w:gridCol w:w="361"/>
        <w:gridCol w:w="361"/>
        <w:gridCol w:w="362"/>
        <w:gridCol w:w="361"/>
        <w:gridCol w:w="361"/>
        <w:gridCol w:w="362"/>
        <w:gridCol w:w="361"/>
        <w:gridCol w:w="362"/>
        <w:gridCol w:w="361"/>
        <w:gridCol w:w="361"/>
        <w:gridCol w:w="362"/>
        <w:gridCol w:w="361"/>
        <w:gridCol w:w="361"/>
        <w:gridCol w:w="362"/>
        <w:gridCol w:w="361"/>
        <w:gridCol w:w="362"/>
        <w:gridCol w:w="361"/>
        <w:gridCol w:w="361"/>
        <w:gridCol w:w="362"/>
        <w:gridCol w:w="361"/>
        <w:gridCol w:w="362"/>
      </w:tblGrid>
      <w:tr w:rsidR="000F0A6D" w:rsidRPr="00951902" w14:paraId="4CE1B750" w14:textId="77777777" w:rsidTr="000270C7">
        <w:trPr>
          <w:trHeight w:val="317"/>
          <w:jc w:val="center"/>
        </w:trPr>
        <w:tc>
          <w:tcPr>
            <w:tcW w:w="1909" w:type="dxa"/>
            <w:vMerge w:val="restart"/>
            <w:tcBorders>
              <w:top w:val="nil"/>
              <w:left w:val="nil"/>
              <w:right w:val="single" w:sz="12" w:space="0" w:color="auto"/>
            </w:tcBorders>
            <w:vAlign w:val="center"/>
          </w:tcPr>
          <w:p w14:paraId="508A4F3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eastAsia="ja-JP"/>
              </w:rPr>
            </w:pPr>
          </w:p>
        </w:tc>
        <w:tc>
          <w:tcPr>
            <w:tcW w:w="2529" w:type="dxa"/>
            <w:gridSpan w:val="7"/>
            <w:tcBorders>
              <w:top w:val="single" w:sz="12" w:space="0" w:color="auto"/>
              <w:left w:val="single" w:sz="12" w:space="0" w:color="auto"/>
              <w:bottom w:val="single" w:sz="6" w:space="0" w:color="auto"/>
              <w:right w:val="single" w:sz="12" w:space="0" w:color="auto"/>
            </w:tcBorders>
            <w:vAlign w:val="center"/>
          </w:tcPr>
          <w:p w14:paraId="650EFA6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Monday, 22 March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0AAA1FF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roofErr w:type="spellStart"/>
            <w:r w:rsidRPr="00951902">
              <w:rPr>
                <w:rFonts w:eastAsia="SimSun" w:cstheme="minorHAnsi"/>
                <w:b/>
                <w:bCs/>
                <w:sz w:val="16"/>
                <w:szCs w:val="16"/>
                <w:lang w:eastAsia="ja-JP"/>
              </w:rPr>
              <w:t>Tuesda</w:t>
            </w:r>
            <w:proofErr w:type="spellEnd"/>
            <w:r w:rsidRPr="00951902">
              <w:rPr>
                <w:rFonts w:eastAsia="SimSun" w:cstheme="minorHAnsi"/>
                <w:b/>
                <w:bCs/>
                <w:sz w:val="16"/>
                <w:szCs w:val="16"/>
                <w:lang w:val="en-US" w:eastAsia="ja-JP"/>
              </w:rPr>
              <w:t>y, 23 March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3B97E2B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Wednesday, 24 March 2027</w:t>
            </w:r>
          </w:p>
        </w:tc>
      </w:tr>
      <w:tr w:rsidR="000F0A6D" w:rsidRPr="00951902" w14:paraId="510F5174" w14:textId="77777777" w:rsidTr="000270C7">
        <w:trPr>
          <w:trHeight w:val="317"/>
          <w:jc w:val="center"/>
        </w:trPr>
        <w:tc>
          <w:tcPr>
            <w:tcW w:w="1909" w:type="dxa"/>
            <w:vMerge/>
            <w:tcBorders>
              <w:left w:val="nil"/>
              <w:bottom w:val="single" w:sz="8" w:space="0" w:color="auto"/>
              <w:right w:val="single" w:sz="12" w:space="0" w:color="auto"/>
            </w:tcBorders>
            <w:vAlign w:val="center"/>
          </w:tcPr>
          <w:p w14:paraId="0A42455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eastAsia="ja-JP"/>
              </w:rPr>
            </w:pPr>
          </w:p>
        </w:tc>
        <w:tc>
          <w:tcPr>
            <w:tcW w:w="361" w:type="dxa"/>
            <w:tcBorders>
              <w:top w:val="single" w:sz="6" w:space="0" w:color="auto"/>
              <w:left w:val="single" w:sz="12" w:space="0" w:color="auto"/>
              <w:bottom w:val="single" w:sz="6" w:space="0" w:color="auto"/>
              <w:right w:val="single" w:sz="6" w:space="0" w:color="auto"/>
            </w:tcBorders>
            <w:vAlign w:val="center"/>
          </w:tcPr>
          <w:p w14:paraId="2B69F25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1A81E89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1</w:t>
            </w:r>
          </w:p>
        </w:tc>
        <w:tc>
          <w:tcPr>
            <w:tcW w:w="362" w:type="dxa"/>
            <w:tcBorders>
              <w:top w:val="single" w:sz="6" w:space="0" w:color="auto"/>
              <w:left w:val="single" w:sz="6" w:space="0" w:color="auto"/>
              <w:bottom w:val="single" w:sz="6" w:space="0" w:color="auto"/>
              <w:right w:val="single" w:sz="6" w:space="0" w:color="auto"/>
            </w:tcBorders>
            <w:vAlign w:val="center"/>
          </w:tcPr>
          <w:p w14:paraId="04C5AB0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2E3FC74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noProof/>
                <w:sz w:val="16"/>
                <w:szCs w:val="16"/>
                <w:lang w:val="en-US" w:eastAsia="zh-CN"/>
              </w:rPr>
              <w:drawing>
                <wp:inline distT="0" distB="0" distL="0" distR="0" wp14:anchorId="68102957" wp14:editId="4F0EE3F1">
                  <wp:extent cx="156740" cy="15107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5FCD839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3</w:t>
            </w:r>
          </w:p>
        </w:tc>
        <w:tc>
          <w:tcPr>
            <w:tcW w:w="362" w:type="dxa"/>
            <w:tcBorders>
              <w:top w:val="single" w:sz="6" w:space="0" w:color="auto"/>
              <w:left w:val="single" w:sz="6" w:space="0" w:color="auto"/>
              <w:bottom w:val="single" w:sz="6" w:space="0" w:color="auto"/>
              <w:right w:val="single" w:sz="6" w:space="0" w:color="auto"/>
            </w:tcBorders>
            <w:vAlign w:val="center"/>
          </w:tcPr>
          <w:p w14:paraId="6A3D9DD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4</w:t>
            </w:r>
          </w:p>
        </w:tc>
        <w:tc>
          <w:tcPr>
            <w:tcW w:w="361" w:type="dxa"/>
            <w:tcBorders>
              <w:top w:val="single" w:sz="6" w:space="0" w:color="auto"/>
              <w:left w:val="single" w:sz="6" w:space="0" w:color="auto"/>
              <w:bottom w:val="single" w:sz="6" w:space="0" w:color="auto"/>
              <w:right w:val="single" w:sz="12" w:space="0" w:color="auto"/>
            </w:tcBorders>
            <w:vAlign w:val="center"/>
          </w:tcPr>
          <w:p w14:paraId="58DDB34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5</w:t>
            </w:r>
          </w:p>
        </w:tc>
        <w:tc>
          <w:tcPr>
            <w:tcW w:w="362" w:type="dxa"/>
            <w:tcBorders>
              <w:top w:val="single" w:sz="6" w:space="0" w:color="auto"/>
              <w:left w:val="single" w:sz="12" w:space="0" w:color="auto"/>
              <w:bottom w:val="single" w:sz="6" w:space="0" w:color="auto"/>
              <w:right w:val="single" w:sz="6" w:space="0" w:color="auto"/>
            </w:tcBorders>
            <w:vAlign w:val="center"/>
          </w:tcPr>
          <w:p w14:paraId="4C3360A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6A104A9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0E0ABE8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2</w:t>
            </w:r>
          </w:p>
        </w:tc>
        <w:tc>
          <w:tcPr>
            <w:tcW w:w="362" w:type="dxa"/>
            <w:tcBorders>
              <w:top w:val="single" w:sz="6" w:space="0" w:color="auto"/>
              <w:left w:val="single" w:sz="6" w:space="0" w:color="auto"/>
              <w:bottom w:val="single" w:sz="6" w:space="0" w:color="auto"/>
              <w:right w:val="single" w:sz="6" w:space="0" w:color="auto"/>
            </w:tcBorders>
            <w:vAlign w:val="center"/>
          </w:tcPr>
          <w:p w14:paraId="4D3D017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noProof/>
                <w:sz w:val="16"/>
                <w:szCs w:val="16"/>
                <w:lang w:val="en-US" w:eastAsia="zh-CN"/>
              </w:rPr>
              <w:drawing>
                <wp:inline distT="0" distB="0" distL="0" distR="0" wp14:anchorId="094B7FA1" wp14:editId="306BE642">
                  <wp:extent cx="156740" cy="15107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386CF3D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46D343E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31E051E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5</w:t>
            </w:r>
          </w:p>
        </w:tc>
        <w:tc>
          <w:tcPr>
            <w:tcW w:w="361" w:type="dxa"/>
            <w:tcBorders>
              <w:top w:val="single" w:sz="6" w:space="0" w:color="auto"/>
              <w:left w:val="single" w:sz="12" w:space="0" w:color="auto"/>
              <w:bottom w:val="single" w:sz="6" w:space="0" w:color="auto"/>
              <w:right w:val="single" w:sz="6" w:space="0" w:color="auto"/>
            </w:tcBorders>
            <w:vAlign w:val="center"/>
          </w:tcPr>
          <w:p w14:paraId="05B3D19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0</w:t>
            </w:r>
          </w:p>
        </w:tc>
        <w:tc>
          <w:tcPr>
            <w:tcW w:w="362" w:type="dxa"/>
            <w:tcBorders>
              <w:top w:val="single" w:sz="6" w:space="0" w:color="auto"/>
              <w:left w:val="single" w:sz="6" w:space="0" w:color="auto"/>
              <w:bottom w:val="single" w:sz="6" w:space="0" w:color="auto"/>
              <w:right w:val="single" w:sz="6" w:space="0" w:color="auto"/>
            </w:tcBorders>
            <w:vAlign w:val="center"/>
          </w:tcPr>
          <w:p w14:paraId="5E7CFF5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7C5CE39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1293945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noProof/>
                <w:sz w:val="16"/>
                <w:szCs w:val="16"/>
                <w:lang w:val="en-US" w:eastAsia="zh-CN"/>
              </w:rPr>
              <w:drawing>
                <wp:inline distT="0" distB="0" distL="0" distR="0" wp14:anchorId="366D303E" wp14:editId="15E09231">
                  <wp:extent cx="156740" cy="15107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2" w:type="dxa"/>
            <w:tcBorders>
              <w:top w:val="single" w:sz="6" w:space="0" w:color="auto"/>
              <w:left w:val="single" w:sz="6" w:space="0" w:color="auto"/>
              <w:bottom w:val="single" w:sz="6" w:space="0" w:color="auto"/>
              <w:right w:val="single" w:sz="6" w:space="0" w:color="auto"/>
            </w:tcBorders>
            <w:vAlign w:val="center"/>
          </w:tcPr>
          <w:p w14:paraId="42AE6C8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388737B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3672115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5</w:t>
            </w:r>
          </w:p>
        </w:tc>
      </w:tr>
      <w:tr w:rsidR="000F0A6D" w:rsidRPr="00951902" w14:paraId="676717B3" w14:textId="77777777" w:rsidTr="000270C7">
        <w:trPr>
          <w:trHeight w:val="317"/>
          <w:jc w:val="center"/>
        </w:trPr>
        <w:tc>
          <w:tcPr>
            <w:tcW w:w="1909" w:type="dxa"/>
            <w:tcBorders>
              <w:left w:val="single" w:sz="8" w:space="0" w:color="auto"/>
              <w:right w:val="single" w:sz="12" w:space="0" w:color="auto"/>
            </w:tcBorders>
            <w:shd w:val="clear" w:color="auto" w:fill="BFBFBF"/>
            <w:vAlign w:val="center"/>
          </w:tcPr>
          <w:p w14:paraId="53B4A0B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SG11 PLEN</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5387451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77208F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CCF2A3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292B60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15DF9A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0D3FE7C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67AB317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2D95200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CFA3F2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7548A4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1490BC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A567AA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2AD62C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60B3C9B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6C4DF4E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05BA0F9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r w:rsidRPr="00951902">
              <w:rPr>
                <w:rFonts w:eastAsia="SimSun" w:cstheme="minorHAnsi"/>
                <w:b/>
                <w:bCs/>
                <w:sz w:val="16"/>
                <w:szCs w:val="16"/>
                <w:lang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DF44E6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zh-CN"/>
              </w:rPr>
            </w:pPr>
            <w:r w:rsidRPr="00951902">
              <w:rPr>
                <w:rFonts w:eastAsia="SimSun" w:cstheme="minorHAnsi"/>
                <w:b/>
                <w:bCs/>
                <w:sz w:val="16"/>
                <w:szCs w:val="16"/>
                <w:lang w:eastAsia="ja-JP"/>
              </w:rPr>
              <w:t>R</w:t>
            </w:r>
            <w:r w:rsidRPr="00951902">
              <w:rPr>
                <w:rFonts w:eastAsia="SimSun" w:cstheme="minorHAnsi"/>
                <w:b/>
                <w:bCs/>
                <w:sz w:val="16"/>
                <w:szCs w:val="16"/>
                <w:lang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0706A4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3AA341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39CE10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0470688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4FCCB9ED" w14:textId="77777777" w:rsidTr="000270C7">
        <w:trPr>
          <w:trHeight w:val="317"/>
          <w:jc w:val="center"/>
        </w:trPr>
        <w:tc>
          <w:tcPr>
            <w:tcW w:w="1909" w:type="dxa"/>
            <w:tcBorders>
              <w:left w:val="single" w:sz="8" w:space="0" w:color="auto"/>
              <w:right w:val="single" w:sz="12" w:space="0" w:color="auto"/>
            </w:tcBorders>
            <w:shd w:val="clear" w:color="auto" w:fill="BFBFBF"/>
            <w:vAlign w:val="center"/>
          </w:tcPr>
          <w:p w14:paraId="7905164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WPs</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5333887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B080B5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7EA7B99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38867B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2FFD3C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B6CACF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233495F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3369DF7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FAF0E6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9C78EE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77C1407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BD27F9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57517B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581BEE9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429C332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7D62358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BAC734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zh-CN"/>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1CE5E2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4FEDA5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00AB26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356A730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0570588A"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7C05986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DB4A96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6D44D6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69AA590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726885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C490B7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949548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D3CB4C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CEF37A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374FA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F7538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7F4BE25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D3727B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7FB073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450DF9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D9E5B1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F18E31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8CC8E2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A76026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C46DE8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5D44C0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C75274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0A0F82FD"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42014AC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69E60F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4FA2E0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4CC3D38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F95A80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B5ABAF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2C2E9E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A93EC8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7E4E36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2F5F99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17598C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7740D7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A34BCD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3E13B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C8764E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137548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2B1972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1FFA4A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75C887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3EB0E8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B9807D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272681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0A152C6C"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1020CE7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59DB20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DC3879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7136806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2E8DE9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B0F5C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1D22E8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75003A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3A9EFB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95F528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8ED93E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6D4EF73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6F59C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FD38B0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18A12D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901A6E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F6C11B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FF00BE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706150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F60B11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B767E2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BD233A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37D8CD8A"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6955E40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F19D49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CFE260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7D05038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466167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B795A0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97EB2B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C9B65A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097C0E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8D1880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95C9AB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0A8F37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C91F06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5C0922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7B2FFC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90BAF4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04F971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8647A4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1B44B6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CBDF5E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E8E807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BE268B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367156A8"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1351E78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82ACE1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D31828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F6A438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AAD3F8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36ADB5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56D3C0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AA56EF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79F45C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44149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2D7D5E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4D34E27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E0E53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EC7589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09E3CE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19310A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1F2D35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BA2E0C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295741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A93EC6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7E1E97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0C73CB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359F6452"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35162F8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F29B58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E26601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142822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F887DA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249DEF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6FC700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D63318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171137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A039D6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B98F7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4C0CFF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F748E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0B5217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FD1674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F7436E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86C396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E20DE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D3B9A8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2A3F77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58B86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1A798D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5BCA73CD"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3ED86D1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Q7/11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FDCDF6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77304B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2882D2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D39211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3B8174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860C83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13ECE6C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25D439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EF7E58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72C6F4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EB64A2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24816C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29DE0B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DC307A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E09617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8ECFD4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6BE628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0D733C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AEB405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E10805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A18FDB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179F6D54"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00C9784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Q8/11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C174E5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524918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6EFE95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CD8A89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EC99DB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7B3AFE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136EE1A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1FD426E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8E628B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0B4CD6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339730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DFE1E9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8E790C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6A9A53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5340C1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8C1AC4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8FAB6F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54940A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641046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51D74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9BD8B8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53A55EF8"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5A31DF7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656E20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E29DB7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6D4610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C9B47B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C1B598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0474BC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A336F0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236656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BDD442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28BC83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78C7CC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39B00B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C76FE9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C12A53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25973F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CC2B91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543E35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875C37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8D9A3C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06CA51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3064C2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6C35CD23"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0A393D6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0F5E5D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480781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F8C39F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1996FC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6613EF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BB878B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4EFCFF0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AD02F2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FAE61F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FF1C07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871467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CA8DD4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53EDB4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76EA90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B58406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3AB596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F90AD4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C54BB9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9AC487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165168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E1E51D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5CEC1DB9"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670BAEA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637142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0D08D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7117FBE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029010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183C8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CD71DF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3A4C66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35B22D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A54ADB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D99C30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EDC23E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E59796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994531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A457DC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6F78AB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190A01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45B3D0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B40C36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E9542E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F34C9C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72E793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4BB750E1"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693D22A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966BEA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5ACD4A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267B9A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04B10F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AD6BBF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AF572E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545098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48AD66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D4F47B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5800B3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C3AB92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DE299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CEF766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99F203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8A4D2E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63B9C5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7EAA1A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F4980C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1DD3F3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FCEBF0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983433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06869AD6"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52A699C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C6689E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C4A97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7A56E6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089462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D550CC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2D6FFA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D19DA8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3E1E78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C7C1F7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D1003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D026C0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0F7939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4E637D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EF9E69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410D9E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583FD4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397A95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C492D4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E5AC42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B22D67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28A811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07958127"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74EEAA8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CASC</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311E6E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0D2D86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3C47D4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407BEF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8355128"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077667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FA3A60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424FB2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9C3481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B1035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8DA769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04C2C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1B1BF3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B014FC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C5FA63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C779883"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322DD5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B912C7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B649CD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DE2A1E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A68F54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146251E4"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0D88740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eastAsia="ja-JP"/>
              </w:rPr>
            </w:pPr>
            <w:r w:rsidRPr="00951902">
              <w:rPr>
                <w:rFonts w:eastAsia="SimSun" w:cstheme="minorHAnsi"/>
                <w:b/>
                <w:sz w:val="16"/>
                <w:szCs w:val="16"/>
                <w:lang w:eastAsia="ja-JP"/>
              </w:rPr>
              <w:t xml:space="preserve">Ad-hoc </w:t>
            </w:r>
            <w:proofErr w:type="spellStart"/>
            <w:r w:rsidRPr="00951902">
              <w:rPr>
                <w:rFonts w:eastAsia="SimSun" w:cstheme="minorHAnsi"/>
                <w:b/>
                <w:sz w:val="16"/>
                <w:szCs w:val="16"/>
                <w:lang w:eastAsia="ja-JP"/>
              </w:rPr>
              <w:t>oLSs</w:t>
            </w:r>
            <w:proofErr w:type="spellEnd"/>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6D83FF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11A66C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CE6CDA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D6C007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5BBB8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13667D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F3A5A4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CA53D7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33CD8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5FAE72"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1B42A6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7CC575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540545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FF15BD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95DEC3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33C36B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80C464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9EFE66F"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368115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A6EB28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3C33F5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5C43AFC9" w14:textId="77777777" w:rsidTr="000F0A6D">
        <w:trPr>
          <w:trHeight w:val="317"/>
          <w:jc w:val="center"/>
        </w:trPr>
        <w:tc>
          <w:tcPr>
            <w:tcW w:w="1909" w:type="dxa"/>
            <w:tcBorders>
              <w:left w:val="single" w:sz="8" w:space="0" w:color="auto"/>
              <w:right w:val="single" w:sz="12" w:space="0" w:color="auto"/>
            </w:tcBorders>
            <w:shd w:val="clear" w:color="auto" w:fill="FFFFFF"/>
            <w:vAlign w:val="center"/>
          </w:tcPr>
          <w:p w14:paraId="1AEC446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NSP</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5094CE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D8352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17CD18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C7FA54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7F55E37"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B2C2A00"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4854253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F24289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36D80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809E82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4F1BB359"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4BC4A5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67D438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E953E95"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E8EA32E"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1171FB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F294B3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E3811C4"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80E654B"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B50C6F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4EDA79A"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0F0A6D" w:rsidRPr="00951902" w14:paraId="571823E8" w14:textId="77777777" w:rsidTr="000270C7">
        <w:trPr>
          <w:trHeight w:val="554"/>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0AA09251"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Sessions times:</w:t>
            </w:r>
          </w:p>
          <w:p w14:paraId="76347FCF" w14:textId="65EBDFB6" w:rsidR="000F0A6D" w:rsidRPr="00951902" w:rsidRDefault="000F0A6D" w:rsidP="00FF3FDC">
            <w:pPr>
              <w:tabs>
                <w:tab w:val="clear" w:pos="794"/>
                <w:tab w:val="clear" w:pos="1191"/>
                <w:tab w:val="clear" w:pos="1588"/>
                <w:tab w:val="clear" w:pos="1985"/>
              </w:tabs>
              <w:overflowPunct/>
              <w:autoSpaceDE/>
              <w:autoSpaceDN/>
              <w:adjustRightInd/>
              <w:spacing w:before="40" w:after="120"/>
              <w:jc w:val="center"/>
              <w:textAlignment w:val="auto"/>
              <w:rPr>
                <w:rFonts w:eastAsia="SimSun" w:cstheme="minorHAnsi"/>
                <w:b/>
                <w:bCs/>
                <w:sz w:val="16"/>
                <w:szCs w:val="16"/>
                <w:lang w:eastAsia="ja-JP"/>
              </w:rPr>
            </w:pPr>
            <w:r w:rsidRPr="00951902">
              <w:rPr>
                <w:rFonts w:eastAsia="SimSun" w:cstheme="minorHAnsi"/>
                <w:b/>
                <w:bCs/>
                <w:sz w:val="16"/>
                <w:szCs w:val="16"/>
                <w:lang w:val="en-US" w:eastAsia="ja-JP"/>
              </w:rPr>
              <w:t>0 – 0800-</w:t>
            </w:r>
            <w:proofErr w:type="gramStart"/>
            <w:r w:rsidRPr="00951902">
              <w:rPr>
                <w:rFonts w:eastAsia="SimSun" w:cstheme="minorHAnsi"/>
                <w:b/>
                <w:bCs/>
                <w:sz w:val="16"/>
                <w:szCs w:val="16"/>
                <w:lang w:val="en-US" w:eastAsia="ja-JP"/>
              </w:rPr>
              <w:t xml:space="preserve">0900;   </w:t>
            </w:r>
            <w:proofErr w:type="gramEnd"/>
            <w:r w:rsidRPr="00951902">
              <w:rPr>
                <w:rFonts w:eastAsia="SimSun" w:cstheme="minorHAnsi"/>
                <w:b/>
                <w:bCs/>
                <w:sz w:val="16"/>
                <w:szCs w:val="16"/>
                <w:lang w:val="en-US" w:eastAsia="ja-JP"/>
              </w:rPr>
              <w:t xml:space="preserve">   1 – 0930-</w:t>
            </w:r>
            <w:proofErr w:type="gramStart"/>
            <w:r w:rsidRPr="00951902">
              <w:rPr>
                <w:rFonts w:eastAsia="SimSun" w:cstheme="minorHAnsi"/>
                <w:b/>
                <w:bCs/>
                <w:sz w:val="16"/>
                <w:szCs w:val="16"/>
                <w:lang w:val="en-US" w:eastAsia="ja-JP"/>
              </w:rPr>
              <w:t xml:space="preserve">1100;   </w:t>
            </w:r>
            <w:proofErr w:type="gramEnd"/>
            <w:r w:rsidRPr="00951902">
              <w:rPr>
                <w:rFonts w:eastAsia="SimSun" w:cstheme="minorHAnsi"/>
                <w:b/>
                <w:bCs/>
                <w:sz w:val="16"/>
                <w:szCs w:val="16"/>
                <w:lang w:val="en-US" w:eastAsia="ja-JP"/>
              </w:rPr>
              <w:t xml:space="preserve">   2 – 1130-</w:t>
            </w:r>
            <w:proofErr w:type="gramStart"/>
            <w:r w:rsidRPr="00951902">
              <w:rPr>
                <w:rFonts w:eastAsia="SimSun" w:cstheme="minorHAnsi"/>
                <w:b/>
                <w:bCs/>
                <w:sz w:val="16"/>
                <w:szCs w:val="16"/>
                <w:lang w:val="en-US" w:eastAsia="ja-JP"/>
              </w:rPr>
              <w:t xml:space="preserve">1300;   </w:t>
            </w:r>
            <w:proofErr w:type="gramEnd"/>
            <w:r w:rsidRPr="00951902">
              <w:rPr>
                <w:rFonts w:eastAsia="SimSun" w:cstheme="minorHAnsi"/>
                <w:b/>
                <w:bCs/>
                <w:sz w:val="16"/>
                <w:szCs w:val="16"/>
                <w:lang w:val="en-US" w:eastAsia="ja-JP"/>
              </w:rPr>
              <w:t xml:space="preserve">   Lunch </w:t>
            </w:r>
            <w:r w:rsidRPr="00951902">
              <w:rPr>
                <w:rFonts w:eastAsia="SimSun" w:cstheme="minorHAnsi"/>
                <w:b/>
                <w:bCs/>
                <w:noProof/>
                <w:color w:val="1F497D"/>
                <w:sz w:val="16"/>
                <w:szCs w:val="16"/>
                <w:lang w:val="en-US" w:eastAsia="zh-CN"/>
              </w:rPr>
              <w:drawing>
                <wp:inline distT="0" distB="0" distL="0" distR="0" wp14:anchorId="63552935" wp14:editId="551AB410">
                  <wp:extent cx="156740" cy="151075"/>
                  <wp:effectExtent l="0" t="0" r="0" b="1905"/>
                  <wp:docPr id="1279831426" name="Picture 127983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951902">
              <w:rPr>
                <w:rFonts w:eastAsia="SimSun" w:cstheme="minorHAnsi"/>
                <w:b/>
                <w:bCs/>
                <w:sz w:val="16"/>
                <w:szCs w:val="16"/>
                <w:lang w:val="en-US" w:eastAsia="ja-JP"/>
              </w:rPr>
              <w:t xml:space="preserve"> 1300-</w:t>
            </w:r>
            <w:proofErr w:type="gramStart"/>
            <w:r w:rsidRPr="00951902">
              <w:rPr>
                <w:rFonts w:eastAsia="SimSun" w:cstheme="minorHAnsi"/>
                <w:b/>
                <w:bCs/>
                <w:sz w:val="16"/>
                <w:szCs w:val="16"/>
                <w:lang w:val="en-US" w:eastAsia="ja-JP"/>
              </w:rPr>
              <w:t xml:space="preserve">1400;   </w:t>
            </w:r>
            <w:proofErr w:type="gramEnd"/>
            <w:r w:rsidRPr="00951902">
              <w:rPr>
                <w:rFonts w:eastAsia="SimSun" w:cstheme="minorHAnsi"/>
                <w:b/>
                <w:bCs/>
                <w:sz w:val="16"/>
                <w:szCs w:val="16"/>
                <w:lang w:val="en-US" w:eastAsia="ja-JP"/>
              </w:rPr>
              <w:t xml:space="preserve">   3 – 1400-</w:t>
            </w:r>
            <w:proofErr w:type="gramStart"/>
            <w:r w:rsidRPr="00951902">
              <w:rPr>
                <w:rFonts w:eastAsia="SimSun" w:cstheme="minorHAnsi"/>
                <w:b/>
                <w:bCs/>
                <w:sz w:val="16"/>
                <w:szCs w:val="16"/>
                <w:lang w:val="en-US" w:eastAsia="ja-JP"/>
              </w:rPr>
              <w:t xml:space="preserve">1530;   </w:t>
            </w:r>
            <w:proofErr w:type="gramEnd"/>
            <w:r w:rsidRPr="00951902">
              <w:rPr>
                <w:rFonts w:eastAsia="SimSun" w:cstheme="minorHAnsi"/>
                <w:b/>
                <w:bCs/>
                <w:sz w:val="16"/>
                <w:szCs w:val="16"/>
                <w:lang w:val="en-US" w:eastAsia="ja-JP"/>
              </w:rPr>
              <w:t xml:space="preserve">   4 – 1600-</w:t>
            </w:r>
            <w:proofErr w:type="gramStart"/>
            <w:r w:rsidRPr="00951902">
              <w:rPr>
                <w:rFonts w:eastAsia="SimSun" w:cstheme="minorHAnsi"/>
                <w:b/>
                <w:bCs/>
                <w:sz w:val="16"/>
                <w:szCs w:val="16"/>
                <w:lang w:val="en-US" w:eastAsia="ja-JP"/>
              </w:rPr>
              <w:t xml:space="preserve">1730;   </w:t>
            </w:r>
            <w:proofErr w:type="gramEnd"/>
            <w:r w:rsidRPr="00951902">
              <w:rPr>
                <w:rFonts w:eastAsia="SimSun" w:cstheme="minorHAnsi"/>
                <w:b/>
                <w:bCs/>
                <w:sz w:val="16"/>
                <w:szCs w:val="16"/>
                <w:lang w:val="en-US" w:eastAsia="ja-JP"/>
              </w:rPr>
              <w:t xml:space="preserve">   5 – 1800-1930</w:t>
            </w:r>
          </w:p>
        </w:tc>
      </w:tr>
      <w:tr w:rsidR="000F0A6D" w:rsidRPr="00951902" w14:paraId="514891DA" w14:textId="77777777" w:rsidTr="000270C7">
        <w:trPr>
          <w:trHeight w:val="367"/>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542650EC"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Keys:</w:t>
            </w:r>
          </w:p>
          <w:p w14:paraId="5CFB5F2D"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textAlignment w:val="auto"/>
              <w:rPr>
                <w:rFonts w:eastAsia="SimSun" w:cstheme="minorHAnsi"/>
                <w:b/>
                <w:bCs/>
                <w:sz w:val="16"/>
                <w:szCs w:val="16"/>
                <w:lang w:val="en-US" w:eastAsia="ja-JP"/>
              </w:rPr>
            </w:pPr>
            <w:r w:rsidRPr="00951902">
              <w:rPr>
                <w:rFonts w:eastAsia="SimSun" w:cstheme="minorHAnsi"/>
                <w:b/>
                <w:bCs/>
                <w:sz w:val="16"/>
                <w:szCs w:val="16"/>
                <w:lang w:eastAsia="ja-JP"/>
              </w:rPr>
              <w:sym w:font="Webdings" w:char="F0B9"/>
            </w:r>
            <w:r w:rsidRPr="00951902">
              <w:rPr>
                <w:rFonts w:eastAsia="SimSun" w:cstheme="minorHAnsi"/>
                <w:b/>
                <w:bCs/>
                <w:sz w:val="16"/>
                <w:szCs w:val="16"/>
                <w:lang w:eastAsia="ja-JP"/>
              </w:rPr>
              <w:t xml:space="preserve"> - webcast</w:t>
            </w:r>
            <w:r w:rsidRPr="00951902">
              <w:rPr>
                <w:rFonts w:eastAsia="SimSun" w:cstheme="minorHAnsi"/>
                <w:b/>
                <w:bCs/>
                <w:sz w:val="16"/>
                <w:szCs w:val="16"/>
                <w:lang w:val="en-US" w:eastAsia="ja-JP"/>
              </w:rPr>
              <w:br/>
              <w:t>R – remote participation</w:t>
            </w:r>
          </w:p>
          <w:p w14:paraId="327F1B56" w14:textId="77777777" w:rsidR="000F0A6D" w:rsidRPr="00951902" w:rsidRDefault="000F0A6D" w:rsidP="000F0A6D">
            <w:pPr>
              <w:tabs>
                <w:tab w:val="clear" w:pos="794"/>
                <w:tab w:val="clear" w:pos="1191"/>
                <w:tab w:val="clear" w:pos="1588"/>
                <w:tab w:val="clear" w:pos="1985"/>
              </w:tabs>
              <w:overflowPunct/>
              <w:autoSpaceDE/>
              <w:autoSpaceDN/>
              <w:adjustRightInd/>
              <w:spacing w:before="40" w:after="40"/>
              <w:textAlignment w:val="auto"/>
              <w:rPr>
                <w:rFonts w:eastAsia="SimSun" w:cstheme="minorHAnsi"/>
                <w:sz w:val="16"/>
                <w:szCs w:val="16"/>
                <w:lang w:val="en-US" w:eastAsia="ja-JP"/>
              </w:rPr>
            </w:pPr>
            <w:r w:rsidRPr="00951902">
              <w:rPr>
                <w:rFonts w:eastAsia="SimSun" w:cstheme="minorHAnsi"/>
                <w:b/>
                <w:bCs/>
                <w:sz w:val="16"/>
                <w:szCs w:val="16"/>
                <w:lang w:val="en-US" w:eastAsia="ja-JP"/>
              </w:rPr>
              <w:t xml:space="preserve">NSP - Preparation </w:t>
            </w:r>
            <w:proofErr w:type="gramStart"/>
            <w:r w:rsidRPr="00951902">
              <w:rPr>
                <w:rFonts w:eastAsia="SimSun" w:cstheme="minorHAnsi"/>
                <w:b/>
                <w:bCs/>
                <w:sz w:val="16"/>
                <w:szCs w:val="16"/>
                <w:lang w:val="en-US" w:eastAsia="ja-JP"/>
              </w:rPr>
              <w:t>to</w:t>
            </w:r>
            <w:proofErr w:type="gramEnd"/>
            <w:r w:rsidRPr="00951902">
              <w:rPr>
                <w:rFonts w:eastAsia="SimSun" w:cstheme="minorHAnsi"/>
                <w:b/>
                <w:bCs/>
                <w:sz w:val="16"/>
                <w:szCs w:val="16"/>
                <w:lang w:val="en-US" w:eastAsia="ja-JP"/>
              </w:rPr>
              <w:t xml:space="preserve"> the next study period</w:t>
            </w:r>
          </w:p>
        </w:tc>
      </w:tr>
    </w:tbl>
    <w:p w14:paraId="43EB19E5" w14:textId="03EB4B9E" w:rsidR="00384E5D" w:rsidRPr="003D69B8" w:rsidRDefault="008C582B" w:rsidP="008C582B">
      <w:pPr>
        <w:spacing w:before="360"/>
      </w:pPr>
      <w:r>
        <w:t xml:space="preserve">NOTE: Updates to the draft timetable will be available on the </w:t>
      </w:r>
      <w:r w:rsidRPr="00C67168">
        <w:t>Study Group 11 homepage</w:t>
      </w:r>
      <w:r>
        <w:t xml:space="preserve"> (</w:t>
      </w:r>
      <w:hyperlink r:id="rId52" w:history="1">
        <w:r w:rsidRPr="00C91743">
          <w:rPr>
            <w:rStyle w:val="Hyperlink"/>
          </w:rPr>
          <w:t>https://itu.int/go/tsg11</w:t>
        </w:r>
      </w:hyperlink>
      <w:r>
        <w:t>).</w:t>
      </w:r>
    </w:p>
    <w:p w14:paraId="2D4D3D7C" w14:textId="77777777" w:rsidR="00977A25" w:rsidRPr="003D69B8" w:rsidRDefault="00977A25" w:rsidP="00977A25">
      <w:pPr>
        <w:jc w:val="center"/>
      </w:pPr>
      <w:r w:rsidRPr="003D69B8">
        <w:t>_____________________</w:t>
      </w:r>
    </w:p>
    <w:sectPr w:rsidR="00977A25" w:rsidRPr="003D69B8" w:rsidSect="006C413E">
      <w:footerReference w:type="default" r:id="rId53"/>
      <w:headerReference w:type="first" r:id="rId54"/>
      <w:footerReference w:type="first" r:id="rId55"/>
      <w:pgSz w:w="16834" w:h="11907" w:orient="landscape" w:code="9"/>
      <w:pgMar w:top="1134" w:right="851" w:bottom="567" w:left="851" w:header="425" w:footer="105"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DF100" w14:textId="77777777" w:rsidR="00422B75" w:rsidRDefault="00422B75">
      <w:r>
        <w:separator/>
      </w:r>
    </w:p>
  </w:endnote>
  <w:endnote w:type="continuationSeparator" w:id="0">
    <w:p w14:paraId="7AD1A2B2" w14:textId="77777777" w:rsidR="00422B75" w:rsidRDefault="00422B75">
      <w:r>
        <w:continuationSeparator/>
      </w:r>
    </w:p>
  </w:endnote>
  <w:endnote w:type="continuationNotice" w:id="1">
    <w:p w14:paraId="6A5246D9" w14:textId="77777777" w:rsidR="00422B75" w:rsidRDefault="00422B7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F947E" w14:textId="77777777" w:rsidR="00006738" w:rsidRPr="00C345C7" w:rsidRDefault="00006738" w:rsidP="00006738">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DBB2" w14:textId="77777777" w:rsidR="000457BD" w:rsidRPr="000457BD" w:rsidRDefault="000457BD" w:rsidP="000457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D0FF" w14:textId="65C14A8C" w:rsidR="000457BD" w:rsidRPr="000457BD" w:rsidRDefault="000457BD" w:rsidP="00045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1E519" w14:textId="77777777" w:rsidR="00422B75" w:rsidRDefault="00422B75">
      <w:r>
        <w:t>____________________</w:t>
      </w:r>
    </w:p>
  </w:footnote>
  <w:footnote w:type="continuationSeparator" w:id="0">
    <w:p w14:paraId="0909AEED" w14:textId="77777777" w:rsidR="00422B75" w:rsidRDefault="00422B75">
      <w:r>
        <w:continuationSeparator/>
      </w:r>
    </w:p>
  </w:footnote>
  <w:footnote w:type="continuationNotice" w:id="1">
    <w:p w14:paraId="34678BFF" w14:textId="77777777" w:rsidR="00422B75" w:rsidRDefault="00422B7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CAF7" w14:textId="7FA28F6C" w:rsidR="00C740E1" w:rsidRPr="00C740E1" w:rsidRDefault="00422B75" w:rsidP="00AC3046">
    <w:pPr>
      <w:pStyle w:val="Header"/>
      <w:rPr>
        <w:lang w:val="en-US"/>
      </w:rPr>
    </w:pPr>
    <w:sdt>
      <w:sdtPr>
        <w:id w:val="586744840"/>
        <w:docPartObj>
          <w:docPartGallery w:val="Page Numbers (Top of Page)"/>
          <w:docPartUnique/>
        </w:docPartObj>
      </w:sdtPr>
      <w:sdtEndPr>
        <w:rPr>
          <w:noProof/>
        </w:rPr>
      </w:sdtEndPr>
      <w:sdtContent>
        <w:r w:rsidR="003A71AF">
          <w:rPr>
            <w:noProof/>
          </w:rPr>
          <w:t>-</w:t>
        </w:r>
        <w:r w:rsidR="00C740E1">
          <w:t xml:space="preserve"> </w:t>
        </w:r>
        <w:r w:rsidR="00C740E1">
          <w:fldChar w:fldCharType="begin"/>
        </w:r>
        <w:r w:rsidR="00C740E1">
          <w:instrText xml:space="preserve"> PAGE   \* MERGEFORMAT </w:instrText>
        </w:r>
        <w:r w:rsidR="00C740E1">
          <w:fldChar w:fldCharType="separate"/>
        </w:r>
        <w:r w:rsidR="002008F8">
          <w:rPr>
            <w:noProof/>
          </w:rPr>
          <w:t>5</w:t>
        </w:r>
        <w:r w:rsidR="00C740E1">
          <w:rPr>
            <w:noProof/>
          </w:rPr>
          <w:fldChar w:fldCharType="end"/>
        </w:r>
      </w:sdtContent>
    </w:sdt>
    <w:r w:rsidR="00C740E1">
      <w:rPr>
        <w:noProof/>
      </w:rPr>
      <w:t xml:space="preserve"> </w:t>
    </w:r>
    <w:r w:rsidR="003A71AF">
      <w:rPr>
        <w:noProof/>
      </w:rPr>
      <w:t>-</w:t>
    </w:r>
    <w:r w:rsidR="00AC3046">
      <w:rPr>
        <w:noProof/>
      </w:rPr>
      <w:br/>
    </w:r>
    <w:r w:rsidR="00AC3046">
      <w:rPr>
        <w:lang w:val="en-US"/>
      </w:rPr>
      <w:fldChar w:fldCharType="begin"/>
    </w:r>
    <w:r w:rsidR="00AC3046" w:rsidRPr="00AC3046">
      <w:rPr>
        <w:lang w:val="en-US"/>
      </w:rPr>
      <w:instrText xml:space="preserve"> styleref </w:instrText>
    </w:r>
    <w:r w:rsidR="00312B2F">
      <w:rPr>
        <w:lang w:val="en-US"/>
      </w:rPr>
      <w:instrText>L</w:instrText>
    </w:r>
    <w:r w:rsidR="00BD0DBD">
      <w:rPr>
        <w:lang w:val="en-US"/>
      </w:rPr>
      <w:instrText>e</w:instrText>
    </w:r>
    <w:r w:rsidR="00312B2F">
      <w:rPr>
        <w:lang w:val="en-US"/>
      </w:rPr>
      <w:instrText>t</w:instrText>
    </w:r>
    <w:r w:rsidR="00BD0DBD">
      <w:rPr>
        <w:lang w:val="en-US"/>
      </w:rPr>
      <w:instrText>te</w:instrText>
    </w:r>
    <w:r w:rsidR="00312B2F">
      <w:rPr>
        <w:lang w:val="en-US"/>
      </w:rPr>
      <w:instrText>r</w:instrText>
    </w:r>
    <w:r w:rsidR="00B75BE4">
      <w:rPr>
        <w:lang w:val="en-US"/>
      </w:rPr>
      <w:instrText>No</w:instrText>
    </w:r>
    <w:r w:rsidR="00B75BE4" w:rsidRPr="00AC3046">
      <w:rPr>
        <w:lang w:val="en-US"/>
      </w:rPr>
      <w:instrText xml:space="preserve"> </w:instrText>
    </w:r>
    <w:r w:rsidR="00AC3046">
      <w:rPr>
        <w:lang w:val="en-US"/>
      </w:rPr>
      <w:fldChar w:fldCharType="separate"/>
    </w:r>
    <w:r w:rsidR="001E473A">
      <w:rPr>
        <w:noProof/>
        <w:lang w:val="en-US"/>
      </w:rPr>
      <w:t>TSB Collective letter 5/11</w:t>
    </w:r>
    <w:r w:rsidR="00AC3046">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2A7E" w14:textId="4C0F5AFA" w:rsidR="005A05C1" w:rsidRDefault="005A05C1">
    <w:pPr>
      <w:pStyle w:val="Header"/>
    </w:pPr>
    <w:r>
      <w:t xml:space="preserve">- </w:t>
    </w:r>
    <w:sdt>
      <w:sdtPr>
        <w:id w:val="-7054861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p>
  <w:p w14:paraId="1434D558" w14:textId="2E44C73A" w:rsidR="005A05C1" w:rsidRPr="008C582B" w:rsidRDefault="005A05C1" w:rsidP="008C582B">
    <w:pPr>
      <w:pStyle w:val="Header"/>
    </w:pPr>
    <w:r>
      <w:rPr>
        <w:lang w:val="en-US"/>
      </w:rPr>
      <w:fldChar w:fldCharType="begin"/>
    </w:r>
    <w:r w:rsidRPr="00AC3046">
      <w:rPr>
        <w:lang w:val="en-US"/>
      </w:rPr>
      <w:instrText xml:space="preserve"> styleref </w:instrText>
    </w:r>
    <w:r>
      <w:rPr>
        <w:lang w:val="en-US"/>
      </w:rPr>
      <w:instrText>LetterNo</w:instrText>
    </w:r>
    <w:r w:rsidRPr="00AC3046">
      <w:rPr>
        <w:lang w:val="en-US"/>
      </w:rPr>
      <w:instrText xml:space="preserve"> </w:instrText>
    </w:r>
    <w:r>
      <w:rPr>
        <w:lang w:val="en-US"/>
      </w:rPr>
      <w:fldChar w:fldCharType="separate"/>
    </w:r>
    <w:r w:rsidR="001E473A">
      <w:rPr>
        <w:noProof/>
        <w:lang w:val="en-US"/>
      </w:rPr>
      <w:t>TSB Collective letter 5/11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15:restartNumberingAfterBreak="0">
    <w:nsid w:val="245E5DAC"/>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2436B5E"/>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7F03317"/>
    <w:multiLevelType w:val="hybridMultilevel"/>
    <w:tmpl w:val="4492E76C"/>
    <w:lvl w:ilvl="0" w:tplc="DDB29A8A">
      <w:start w:val="100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EE80686"/>
    <w:multiLevelType w:val="hybridMultilevel"/>
    <w:tmpl w:val="2D48A556"/>
    <w:lvl w:ilvl="0" w:tplc="AD0AC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2210AB"/>
    <w:multiLevelType w:val="hybridMultilevel"/>
    <w:tmpl w:val="529CAD84"/>
    <w:lvl w:ilvl="0" w:tplc="A950024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9"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0"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19"/>
  </w:num>
  <w:num w:numId="12" w16cid:durableId="2121794927">
    <w:abstractNumId w:val="17"/>
  </w:num>
  <w:num w:numId="13" w16cid:durableId="1148520483">
    <w:abstractNumId w:val="10"/>
  </w:num>
  <w:num w:numId="14" w16cid:durableId="1432972093">
    <w:abstractNumId w:val="18"/>
  </w:num>
  <w:num w:numId="15" w16cid:durableId="1352685271">
    <w:abstractNumId w:val="20"/>
  </w:num>
  <w:num w:numId="16" w16cid:durableId="811022782">
    <w:abstractNumId w:val="15"/>
  </w:num>
  <w:num w:numId="17" w16cid:durableId="1141189974">
    <w:abstractNumId w:val="13"/>
  </w:num>
  <w:num w:numId="18" w16cid:durableId="23941747">
    <w:abstractNumId w:val="13"/>
  </w:num>
  <w:num w:numId="19" w16cid:durableId="1127510982">
    <w:abstractNumId w:val="14"/>
  </w:num>
  <w:num w:numId="20" w16cid:durableId="1006903667">
    <w:abstractNumId w:val="16"/>
  </w:num>
  <w:num w:numId="21" w16cid:durableId="15777454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79140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567"/>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6738"/>
    <w:rsid w:val="000069D4"/>
    <w:rsid w:val="00006F55"/>
    <w:rsid w:val="0000705A"/>
    <w:rsid w:val="000103B1"/>
    <w:rsid w:val="00010B0B"/>
    <w:rsid w:val="00012EA2"/>
    <w:rsid w:val="000138E5"/>
    <w:rsid w:val="000174AD"/>
    <w:rsid w:val="00017DC9"/>
    <w:rsid w:val="000201B9"/>
    <w:rsid w:val="000224FC"/>
    <w:rsid w:val="00023F99"/>
    <w:rsid w:val="00025A7B"/>
    <w:rsid w:val="000276A7"/>
    <w:rsid w:val="000305E1"/>
    <w:rsid w:val="00030D66"/>
    <w:rsid w:val="00033BAD"/>
    <w:rsid w:val="00036427"/>
    <w:rsid w:val="00040A44"/>
    <w:rsid w:val="00042FF2"/>
    <w:rsid w:val="00043661"/>
    <w:rsid w:val="000457BD"/>
    <w:rsid w:val="00045BFA"/>
    <w:rsid w:val="000473DF"/>
    <w:rsid w:val="00053AD3"/>
    <w:rsid w:val="00055BE8"/>
    <w:rsid w:val="00056548"/>
    <w:rsid w:val="00056D8D"/>
    <w:rsid w:val="00057223"/>
    <w:rsid w:val="000608BD"/>
    <w:rsid w:val="0006098B"/>
    <w:rsid w:val="000619A5"/>
    <w:rsid w:val="000652F2"/>
    <w:rsid w:val="00070BA3"/>
    <w:rsid w:val="00073152"/>
    <w:rsid w:val="000759A2"/>
    <w:rsid w:val="000877A6"/>
    <w:rsid w:val="00094215"/>
    <w:rsid w:val="000948B6"/>
    <w:rsid w:val="000954BE"/>
    <w:rsid w:val="00095667"/>
    <w:rsid w:val="00096C2F"/>
    <w:rsid w:val="00097002"/>
    <w:rsid w:val="000973A4"/>
    <w:rsid w:val="000A1C48"/>
    <w:rsid w:val="000A3FBE"/>
    <w:rsid w:val="000A402E"/>
    <w:rsid w:val="000A761F"/>
    <w:rsid w:val="000A7D55"/>
    <w:rsid w:val="000B0054"/>
    <w:rsid w:val="000B0ACA"/>
    <w:rsid w:val="000B2F64"/>
    <w:rsid w:val="000B31A0"/>
    <w:rsid w:val="000B46FB"/>
    <w:rsid w:val="000B5400"/>
    <w:rsid w:val="000B55EC"/>
    <w:rsid w:val="000B7817"/>
    <w:rsid w:val="000B7883"/>
    <w:rsid w:val="000C2E8E"/>
    <w:rsid w:val="000C4521"/>
    <w:rsid w:val="000C4BD7"/>
    <w:rsid w:val="000C4D66"/>
    <w:rsid w:val="000C55B8"/>
    <w:rsid w:val="000C5C54"/>
    <w:rsid w:val="000C7821"/>
    <w:rsid w:val="000D094A"/>
    <w:rsid w:val="000D241D"/>
    <w:rsid w:val="000D3241"/>
    <w:rsid w:val="000D49FB"/>
    <w:rsid w:val="000D4EF7"/>
    <w:rsid w:val="000D78F9"/>
    <w:rsid w:val="000E0AE4"/>
    <w:rsid w:val="000E0E7C"/>
    <w:rsid w:val="000E1537"/>
    <w:rsid w:val="000E1F05"/>
    <w:rsid w:val="000E2D7F"/>
    <w:rsid w:val="000F0A6D"/>
    <w:rsid w:val="000F1B4B"/>
    <w:rsid w:val="000F1F09"/>
    <w:rsid w:val="000F4256"/>
    <w:rsid w:val="000F6B18"/>
    <w:rsid w:val="000F6D51"/>
    <w:rsid w:val="00101E80"/>
    <w:rsid w:val="00103200"/>
    <w:rsid w:val="00104CD8"/>
    <w:rsid w:val="00113310"/>
    <w:rsid w:val="00114AE7"/>
    <w:rsid w:val="00115DB1"/>
    <w:rsid w:val="00115DF1"/>
    <w:rsid w:val="001175DC"/>
    <w:rsid w:val="00120B55"/>
    <w:rsid w:val="0012139D"/>
    <w:rsid w:val="0012147E"/>
    <w:rsid w:val="001228B6"/>
    <w:rsid w:val="00122AB4"/>
    <w:rsid w:val="00124AE2"/>
    <w:rsid w:val="00126E71"/>
    <w:rsid w:val="00126F5E"/>
    <w:rsid w:val="0012744F"/>
    <w:rsid w:val="00127A76"/>
    <w:rsid w:val="0013130F"/>
    <w:rsid w:val="00133AC9"/>
    <w:rsid w:val="00133FED"/>
    <w:rsid w:val="00134FDB"/>
    <w:rsid w:val="00135065"/>
    <w:rsid w:val="00135D36"/>
    <w:rsid w:val="0013699E"/>
    <w:rsid w:val="00136A91"/>
    <w:rsid w:val="001421E0"/>
    <w:rsid w:val="0014326B"/>
    <w:rsid w:val="00150FE5"/>
    <w:rsid w:val="00156DFF"/>
    <w:rsid w:val="00156F66"/>
    <w:rsid w:val="00157BD6"/>
    <w:rsid w:val="00162800"/>
    <w:rsid w:val="001631DE"/>
    <w:rsid w:val="001647F7"/>
    <w:rsid w:val="0016530C"/>
    <w:rsid w:val="001653F3"/>
    <w:rsid w:val="00166BC0"/>
    <w:rsid w:val="00172160"/>
    <w:rsid w:val="00172493"/>
    <w:rsid w:val="00175477"/>
    <w:rsid w:val="00177941"/>
    <w:rsid w:val="0017797F"/>
    <w:rsid w:val="0018068E"/>
    <w:rsid w:val="001809AC"/>
    <w:rsid w:val="00182528"/>
    <w:rsid w:val="00183E1B"/>
    <w:rsid w:val="001849C6"/>
    <w:rsid w:val="0018500B"/>
    <w:rsid w:val="001850FC"/>
    <w:rsid w:val="001863B9"/>
    <w:rsid w:val="00187430"/>
    <w:rsid w:val="0019083D"/>
    <w:rsid w:val="00191DA7"/>
    <w:rsid w:val="00191E5E"/>
    <w:rsid w:val="001922BB"/>
    <w:rsid w:val="0019260A"/>
    <w:rsid w:val="00195EE7"/>
    <w:rsid w:val="00196A19"/>
    <w:rsid w:val="00196AB1"/>
    <w:rsid w:val="001A0955"/>
    <w:rsid w:val="001A444A"/>
    <w:rsid w:val="001A6750"/>
    <w:rsid w:val="001A6776"/>
    <w:rsid w:val="001A7DDC"/>
    <w:rsid w:val="001B0207"/>
    <w:rsid w:val="001B10EE"/>
    <w:rsid w:val="001B24FA"/>
    <w:rsid w:val="001B36E1"/>
    <w:rsid w:val="001C0948"/>
    <w:rsid w:val="001C39A4"/>
    <w:rsid w:val="001C3CDB"/>
    <w:rsid w:val="001D0985"/>
    <w:rsid w:val="001D4526"/>
    <w:rsid w:val="001D509A"/>
    <w:rsid w:val="001D7B4D"/>
    <w:rsid w:val="001E2029"/>
    <w:rsid w:val="001E2783"/>
    <w:rsid w:val="001E2B72"/>
    <w:rsid w:val="001E3037"/>
    <w:rsid w:val="001E34F6"/>
    <w:rsid w:val="001E39CB"/>
    <w:rsid w:val="001E473A"/>
    <w:rsid w:val="001E50C0"/>
    <w:rsid w:val="001F4970"/>
    <w:rsid w:val="002008F8"/>
    <w:rsid w:val="002016B5"/>
    <w:rsid w:val="00202DC1"/>
    <w:rsid w:val="002039DC"/>
    <w:rsid w:val="002039F5"/>
    <w:rsid w:val="00203ABF"/>
    <w:rsid w:val="002052BC"/>
    <w:rsid w:val="00206E2C"/>
    <w:rsid w:val="00206F31"/>
    <w:rsid w:val="0020709B"/>
    <w:rsid w:val="0021101A"/>
    <w:rsid w:val="002112B9"/>
    <w:rsid w:val="002116EE"/>
    <w:rsid w:val="0021661A"/>
    <w:rsid w:val="0021687D"/>
    <w:rsid w:val="002169B6"/>
    <w:rsid w:val="002213C3"/>
    <w:rsid w:val="00222693"/>
    <w:rsid w:val="00223220"/>
    <w:rsid w:val="002262BF"/>
    <w:rsid w:val="002309D8"/>
    <w:rsid w:val="002346FE"/>
    <w:rsid w:val="00235990"/>
    <w:rsid w:val="00235C29"/>
    <w:rsid w:val="00241934"/>
    <w:rsid w:val="00241D16"/>
    <w:rsid w:val="0024485F"/>
    <w:rsid w:val="002450D0"/>
    <w:rsid w:val="00250FAE"/>
    <w:rsid w:val="00257760"/>
    <w:rsid w:val="00257EA9"/>
    <w:rsid w:val="00261E03"/>
    <w:rsid w:val="00263CE7"/>
    <w:rsid w:val="0026508E"/>
    <w:rsid w:val="00265C85"/>
    <w:rsid w:val="00266CC8"/>
    <w:rsid w:val="00267A46"/>
    <w:rsid w:val="00272B09"/>
    <w:rsid w:val="00272C98"/>
    <w:rsid w:val="00282A23"/>
    <w:rsid w:val="00283854"/>
    <w:rsid w:val="00284027"/>
    <w:rsid w:val="0028471C"/>
    <w:rsid w:val="002849E2"/>
    <w:rsid w:val="002861AC"/>
    <w:rsid w:val="00287BF1"/>
    <w:rsid w:val="002902D3"/>
    <w:rsid w:val="00296A4A"/>
    <w:rsid w:val="002A0819"/>
    <w:rsid w:val="002A1415"/>
    <w:rsid w:val="002A2523"/>
    <w:rsid w:val="002A2F20"/>
    <w:rsid w:val="002A3D35"/>
    <w:rsid w:val="002A496E"/>
    <w:rsid w:val="002A5646"/>
    <w:rsid w:val="002A7474"/>
    <w:rsid w:val="002A7710"/>
    <w:rsid w:val="002A7FE2"/>
    <w:rsid w:val="002B1FB3"/>
    <w:rsid w:val="002B3180"/>
    <w:rsid w:val="002B3E2F"/>
    <w:rsid w:val="002B46FF"/>
    <w:rsid w:val="002B4B7F"/>
    <w:rsid w:val="002B6EBC"/>
    <w:rsid w:val="002B7101"/>
    <w:rsid w:val="002B711C"/>
    <w:rsid w:val="002C0244"/>
    <w:rsid w:val="002C1190"/>
    <w:rsid w:val="002C3E7B"/>
    <w:rsid w:val="002C6470"/>
    <w:rsid w:val="002D0568"/>
    <w:rsid w:val="002D0ACE"/>
    <w:rsid w:val="002D1ED4"/>
    <w:rsid w:val="002D2D49"/>
    <w:rsid w:val="002D44D2"/>
    <w:rsid w:val="002E1A52"/>
    <w:rsid w:val="002E1B4F"/>
    <w:rsid w:val="002E39A6"/>
    <w:rsid w:val="002E4627"/>
    <w:rsid w:val="002E4FD8"/>
    <w:rsid w:val="002E5A20"/>
    <w:rsid w:val="002E6D55"/>
    <w:rsid w:val="002F12DE"/>
    <w:rsid w:val="002F2E67"/>
    <w:rsid w:val="002F37ED"/>
    <w:rsid w:val="002F6353"/>
    <w:rsid w:val="002F6530"/>
    <w:rsid w:val="002F7EFD"/>
    <w:rsid w:val="00300095"/>
    <w:rsid w:val="00301488"/>
    <w:rsid w:val="00303711"/>
    <w:rsid w:val="00307661"/>
    <w:rsid w:val="00310217"/>
    <w:rsid w:val="003118B3"/>
    <w:rsid w:val="00312B2F"/>
    <w:rsid w:val="00313DC8"/>
    <w:rsid w:val="00315546"/>
    <w:rsid w:val="0031577B"/>
    <w:rsid w:val="003172EE"/>
    <w:rsid w:val="00317FE9"/>
    <w:rsid w:val="003231FC"/>
    <w:rsid w:val="003232EA"/>
    <w:rsid w:val="003263E9"/>
    <w:rsid w:val="003270F1"/>
    <w:rsid w:val="00327507"/>
    <w:rsid w:val="003302F9"/>
    <w:rsid w:val="00330567"/>
    <w:rsid w:val="00333000"/>
    <w:rsid w:val="00334B21"/>
    <w:rsid w:val="00341B07"/>
    <w:rsid w:val="00342DA3"/>
    <w:rsid w:val="00342FDD"/>
    <w:rsid w:val="00344CFC"/>
    <w:rsid w:val="00345BBD"/>
    <w:rsid w:val="0034610C"/>
    <w:rsid w:val="003500DF"/>
    <w:rsid w:val="00350914"/>
    <w:rsid w:val="00351DA5"/>
    <w:rsid w:val="00351E94"/>
    <w:rsid w:val="003614F8"/>
    <w:rsid w:val="00363FE7"/>
    <w:rsid w:val="0036469A"/>
    <w:rsid w:val="00365034"/>
    <w:rsid w:val="0036783E"/>
    <w:rsid w:val="00371D84"/>
    <w:rsid w:val="00375B91"/>
    <w:rsid w:val="003776AC"/>
    <w:rsid w:val="0038260B"/>
    <w:rsid w:val="00383598"/>
    <w:rsid w:val="003839E7"/>
    <w:rsid w:val="00384E5D"/>
    <w:rsid w:val="00386A9D"/>
    <w:rsid w:val="00391081"/>
    <w:rsid w:val="003A0A93"/>
    <w:rsid w:val="003A0B4E"/>
    <w:rsid w:val="003A0F2C"/>
    <w:rsid w:val="003A33CB"/>
    <w:rsid w:val="003A4E86"/>
    <w:rsid w:val="003A71AF"/>
    <w:rsid w:val="003B0D4A"/>
    <w:rsid w:val="003B2789"/>
    <w:rsid w:val="003B362E"/>
    <w:rsid w:val="003B61A3"/>
    <w:rsid w:val="003B7FF4"/>
    <w:rsid w:val="003C13CE"/>
    <w:rsid w:val="003C221F"/>
    <w:rsid w:val="003C29A6"/>
    <w:rsid w:val="003C7022"/>
    <w:rsid w:val="003D13B8"/>
    <w:rsid w:val="003D1461"/>
    <w:rsid w:val="003D34E9"/>
    <w:rsid w:val="003D4B2D"/>
    <w:rsid w:val="003D4D4C"/>
    <w:rsid w:val="003D5C0C"/>
    <w:rsid w:val="003D69B8"/>
    <w:rsid w:val="003D7FE7"/>
    <w:rsid w:val="003E2518"/>
    <w:rsid w:val="003F0DED"/>
    <w:rsid w:val="003F2879"/>
    <w:rsid w:val="003F3A3A"/>
    <w:rsid w:val="003F76A8"/>
    <w:rsid w:val="0040064F"/>
    <w:rsid w:val="0040250E"/>
    <w:rsid w:val="0040337F"/>
    <w:rsid w:val="0040676B"/>
    <w:rsid w:val="00413914"/>
    <w:rsid w:val="00414944"/>
    <w:rsid w:val="0041545C"/>
    <w:rsid w:val="00415C7A"/>
    <w:rsid w:val="00416AA1"/>
    <w:rsid w:val="00417E7A"/>
    <w:rsid w:val="00421480"/>
    <w:rsid w:val="00422B75"/>
    <w:rsid w:val="00425179"/>
    <w:rsid w:val="00426BDA"/>
    <w:rsid w:val="004275B6"/>
    <w:rsid w:val="0043040C"/>
    <w:rsid w:val="0043059D"/>
    <w:rsid w:val="004314A2"/>
    <w:rsid w:val="00435C16"/>
    <w:rsid w:val="00437DEA"/>
    <w:rsid w:val="00442C9B"/>
    <w:rsid w:val="00444B7D"/>
    <w:rsid w:val="00446E76"/>
    <w:rsid w:val="0044701F"/>
    <w:rsid w:val="00447690"/>
    <w:rsid w:val="004500E3"/>
    <w:rsid w:val="00453805"/>
    <w:rsid w:val="0045609C"/>
    <w:rsid w:val="004609AF"/>
    <w:rsid w:val="00460B26"/>
    <w:rsid w:val="00462660"/>
    <w:rsid w:val="004630E2"/>
    <w:rsid w:val="004651E3"/>
    <w:rsid w:val="004655B0"/>
    <w:rsid w:val="0047086E"/>
    <w:rsid w:val="004748F4"/>
    <w:rsid w:val="00474A7B"/>
    <w:rsid w:val="00480EE4"/>
    <w:rsid w:val="00484B34"/>
    <w:rsid w:val="00487232"/>
    <w:rsid w:val="004873B7"/>
    <w:rsid w:val="0049078E"/>
    <w:rsid w:val="004917C6"/>
    <w:rsid w:val="00491EEB"/>
    <w:rsid w:val="004926D2"/>
    <w:rsid w:val="0049716B"/>
    <w:rsid w:val="004976A9"/>
    <w:rsid w:val="004A048D"/>
    <w:rsid w:val="004A26EA"/>
    <w:rsid w:val="004A2FEE"/>
    <w:rsid w:val="004A35AA"/>
    <w:rsid w:val="004A6172"/>
    <w:rsid w:val="004A7D0B"/>
    <w:rsid w:val="004B0912"/>
    <w:rsid w:val="004B1EF7"/>
    <w:rsid w:val="004B3DB3"/>
    <w:rsid w:val="004B3FAD"/>
    <w:rsid w:val="004B687F"/>
    <w:rsid w:val="004C1BB2"/>
    <w:rsid w:val="004C2D7A"/>
    <w:rsid w:val="004C58A9"/>
    <w:rsid w:val="004D0180"/>
    <w:rsid w:val="004D1383"/>
    <w:rsid w:val="004D170F"/>
    <w:rsid w:val="004D2B92"/>
    <w:rsid w:val="004D5DCE"/>
    <w:rsid w:val="004D6D19"/>
    <w:rsid w:val="004E3CF9"/>
    <w:rsid w:val="004E4A5F"/>
    <w:rsid w:val="004F7071"/>
    <w:rsid w:val="00501DCA"/>
    <w:rsid w:val="00501F4A"/>
    <w:rsid w:val="005048BE"/>
    <w:rsid w:val="00504C12"/>
    <w:rsid w:val="005065F5"/>
    <w:rsid w:val="005102F3"/>
    <w:rsid w:val="00511D5D"/>
    <w:rsid w:val="00512633"/>
    <w:rsid w:val="0051279C"/>
    <w:rsid w:val="00513A47"/>
    <w:rsid w:val="00514383"/>
    <w:rsid w:val="00514907"/>
    <w:rsid w:val="00516B3C"/>
    <w:rsid w:val="00517814"/>
    <w:rsid w:val="00517901"/>
    <w:rsid w:val="00522229"/>
    <w:rsid w:val="00524A7C"/>
    <w:rsid w:val="005255BC"/>
    <w:rsid w:val="00525F09"/>
    <w:rsid w:val="00526F51"/>
    <w:rsid w:val="0053207B"/>
    <w:rsid w:val="00532ADA"/>
    <w:rsid w:val="00533FD5"/>
    <w:rsid w:val="00535F8D"/>
    <w:rsid w:val="00536853"/>
    <w:rsid w:val="00537EF9"/>
    <w:rsid w:val="005406C0"/>
    <w:rsid w:val="005408DF"/>
    <w:rsid w:val="0054177C"/>
    <w:rsid w:val="00542113"/>
    <w:rsid w:val="005444BD"/>
    <w:rsid w:val="00547F66"/>
    <w:rsid w:val="0055318D"/>
    <w:rsid w:val="00554FAC"/>
    <w:rsid w:val="00560538"/>
    <w:rsid w:val="00561D13"/>
    <w:rsid w:val="0056498D"/>
    <w:rsid w:val="00564C54"/>
    <w:rsid w:val="00565F6D"/>
    <w:rsid w:val="00567372"/>
    <w:rsid w:val="005673FC"/>
    <w:rsid w:val="0057179C"/>
    <w:rsid w:val="0057183B"/>
    <w:rsid w:val="005729DB"/>
    <w:rsid w:val="00573344"/>
    <w:rsid w:val="00576D0E"/>
    <w:rsid w:val="0057770B"/>
    <w:rsid w:val="005818AC"/>
    <w:rsid w:val="00583F9B"/>
    <w:rsid w:val="00584AFA"/>
    <w:rsid w:val="00590290"/>
    <w:rsid w:val="0059206C"/>
    <w:rsid w:val="005929AB"/>
    <w:rsid w:val="005A05C1"/>
    <w:rsid w:val="005A2E06"/>
    <w:rsid w:val="005A3190"/>
    <w:rsid w:val="005A569C"/>
    <w:rsid w:val="005A6BCA"/>
    <w:rsid w:val="005A7C27"/>
    <w:rsid w:val="005A7F55"/>
    <w:rsid w:val="005B0066"/>
    <w:rsid w:val="005B664C"/>
    <w:rsid w:val="005C0606"/>
    <w:rsid w:val="005C19B3"/>
    <w:rsid w:val="005C580C"/>
    <w:rsid w:val="005C5CF7"/>
    <w:rsid w:val="005C6660"/>
    <w:rsid w:val="005C7E74"/>
    <w:rsid w:val="005D01EF"/>
    <w:rsid w:val="005D3724"/>
    <w:rsid w:val="005D3C83"/>
    <w:rsid w:val="005D3D11"/>
    <w:rsid w:val="005D650D"/>
    <w:rsid w:val="005D71A2"/>
    <w:rsid w:val="005E0069"/>
    <w:rsid w:val="005E1223"/>
    <w:rsid w:val="005E5C10"/>
    <w:rsid w:val="005E70E3"/>
    <w:rsid w:val="005F2C78"/>
    <w:rsid w:val="005F2DD6"/>
    <w:rsid w:val="005F604D"/>
    <w:rsid w:val="005F6B40"/>
    <w:rsid w:val="006006A3"/>
    <w:rsid w:val="0060571A"/>
    <w:rsid w:val="00606CFE"/>
    <w:rsid w:val="0060766F"/>
    <w:rsid w:val="00610842"/>
    <w:rsid w:val="00612186"/>
    <w:rsid w:val="00613C39"/>
    <w:rsid w:val="00613FCE"/>
    <w:rsid w:val="006144E4"/>
    <w:rsid w:val="00617501"/>
    <w:rsid w:val="006219B5"/>
    <w:rsid w:val="00622D0F"/>
    <w:rsid w:val="00622D12"/>
    <w:rsid w:val="00622DC4"/>
    <w:rsid w:val="00622FB1"/>
    <w:rsid w:val="00624555"/>
    <w:rsid w:val="00624E27"/>
    <w:rsid w:val="0063286D"/>
    <w:rsid w:val="0063586A"/>
    <w:rsid w:val="00640631"/>
    <w:rsid w:val="006412F9"/>
    <w:rsid w:val="0064281F"/>
    <w:rsid w:val="006440DE"/>
    <w:rsid w:val="00650299"/>
    <w:rsid w:val="006513DD"/>
    <w:rsid w:val="006550C0"/>
    <w:rsid w:val="00655FC5"/>
    <w:rsid w:val="00655FDD"/>
    <w:rsid w:val="00660AEB"/>
    <w:rsid w:val="0066139D"/>
    <w:rsid w:val="006649C2"/>
    <w:rsid w:val="00667545"/>
    <w:rsid w:val="00670B08"/>
    <w:rsid w:val="00670C55"/>
    <w:rsid w:val="00671D7C"/>
    <w:rsid w:val="00680D49"/>
    <w:rsid w:val="006878DA"/>
    <w:rsid w:val="00687BD5"/>
    <w:rsid w:val="006907AE"/>
    <w:rsid w:val="00690BFB"/>
    <w:rsid w:val="0069152E"/>
    <w:rsid w:val="00692012"/>
    <w:rsid w:val="00692524"/>
    <w:rsid w:val="00694A2B"/>
    <w:rsid w:val="00694D6D"/>
    <w:rsid w:val="006956C4"/>
    <w:rsid w:val="006956D0"/>
    <w:rsid w:val="00696AEE"/>
    <w:rsid w:val="006A116C"/>
    <w:rsid w:val="006A184C"/>
    <w:rsid w:val="006A5A2B"/>
    <w:rsid w:val="006B14AB"/>
    <w:rsid w:val="006B3467"/>
    <w:rsid w:val="006B42EB"/>
    <w:rsid w:val="006B43D3"/>
    <w:rsid w:val="006B4E74"/>
    <w:rsid w:val="006C1324"/>
    <w:rsid w:val="006C14B3"/>
    <w:rsid w:val="006C35AA"/>
    <w:rsid w:val="006C413E"/>
    <w:rsid w:val="006C44C1"/>
    <w:rsid w:val="006C68FE"/>
    <w:rsid w:val="006C6E0B"/>
    <w:rsid w:val="006D33F4"/>
    <w:rsid w:val="006D3C32"/>
    <w:rsid w:val="006D4085"/>
    <w:rsid w:val="006D6AF4"/>
    <w:rsid w:val="006D7202"/>
    <w:rsid w:val="006E16B5"/>
    <w:rsid w:val="006E47D5"/>
    <w:rsid w:val="006E6166"/>
    <w:rsid w:val="006E6B1C"/>
    <w:rsid w:val="006F1474"/>
    <w:rsid w:val="006F1F9A"/>
    <w:rsid w:val="006F3293"/>
    <w:rsid w:val="006F7E08"/>
    <w:rsid w:val="007056B9"/>
    <w:rsid w:val="00705F47"/>
    <w:rsid w:val="00710D11"/>
    <w:rsid w:val="00711C56"/>
    <w:rsid w:val="00713CDB"/>
    <w:rsid w:val="00721983"/>
    <w:rsid w:val="00721FE1"/>
    <w:rsid w:val="00724467"/>
    <w:rsid w:val="00724B97"/>
    <w:rsid w:val="00725554"/>
    <w:rsid w:val="00730F14"/>
    <w:rsid w:val="007328A7"/>
    <w:rsid w:val="007345D6"/>
    <w:rsid w:val="007356A4"/>
    <w:rsid w:val="00736830"/>
    <w:rsid w:val="00737EA1"/>
    <w:rsid w:val="00746103"/>
    <w:rsid w:val="007542A4"/>
    <w:rsid w:val="00754C11"/>
    <w:rsid w:val="0075564C"/>
    <w:rsid w:val="0075619E"/>
    <w:rsid w:val="0075739B"/>
    <w:rsid w:val="00757CD1"/>
    <w:rsid w:val="00763571"/>
    <w:rsid w:val="00766333"/>
    <w:rsid w:val="00766911"/>
    <w:rsid w:val="00767877"/>
    <w:rsid w:val="00772016"/>
    <w:rsid w:val="00773289"/>
    <w:rsid w:val="00776750"/>
    <w:rsid w:val="00777CAF"/>
    <w:rsid w:val="0078266D"/>
    <w:rsid w:val="00782D62"/>
    <w:rsid w:val="00783E10"/>
    <w:rsid w:val="00784FBA"/>
    <w:rsid w:val="007862A8"/>
    <w:rsid w:val="007866F3"/>
    <w:rsid w:val="00786948"/>
    <w:rsid w:val="00792A3A"/>
    <w:rsid w:val="00797085"/>
    <w:rsid w:val="007A08B3"/>
    <w:rsid w:val="007A3B5D"/>
    <w:rsid w:val="007A764C"/>
    <w:rsid w:val="007B16AB"/>
    <w:rsid w:val="007B21A7"/>
    <w:rsid w:val="007B30CE"/>
    <w:rsid w:val="007B44D8"/>
    <w:rsid w:val="007B4743"/>
    <w:rsid w:val="007B7DBC"/>
    <w:rsid w:val="007C1432"/>
    <w:rsid w:val="007C19B8"/>
    <w:rsid w:val="007C2288"/>
    <w:rsid w:val="007C3627"/>
    <w:rsid w:val="007C5F61"/>
    <w:rsid w:val="007D0DC2"/>
    <w:rsid w:val="007D2F64"/>
    <w:rsid w:val="007D3B48"/>
    <w:rsid w:val="007D511C"/>
    <w:rsid w:val="007E4CE4"/>
    <w:rsid w:val="007E51DC"/>
    <w:rsid w:val="007F0634"/>
    <w:rsid w:val="00800141"/>
    <w:rsid w:val="00801031"/>
    <w:rsid w:val="00802953"/>
    <w:rsid w:val="00803F92"/>
    <w:rsid w:val="00803F97"/>
    <w:rsid w:val="00807FF1"/>
    <w:rsid w:val="0081276D"/>
    <w:rsid w:val="00817BB4"/>
    <w:rsid w:val="00822581"/>
    <w:rsid w:val="00824190"/>
    <w:rsid w:val="00825EE2"/>
    <w:rsid w:val="0082735E"/>
    <w:rsid w:val="008309DD"/>
    <w:rsid w:val="00830DBC"/>
    <w:rsid w:val="008319A2"/>
    <w:rsid w:val="00831A6E"/>
    <w:rsid w:val="0083227A"/>
    <w:rsid w:val="00832580"/>
    <w:rsid w:val="0083423E"/>
    <w:rsid w:val="00834B1E"/>
    <w:rsid w:val="00835B8B"/>
    <w:rsid w:val="00835F05"/>
    <w:rsid w:val="00836FF3"/>
    <w:rsid w:val="00840E60"/>
    <w:rsid w:val="008415AD"/>
    <w:rsid w:val="00842381"/>
    <w:rsid w:val="00843171"/>
    <w:rsid w:val="00850886"/>
    <w:rsid w:val="00852D8C"/>
    <w:rsid w:val="00852F97"/>
    <w:rsid w:val="008541D2"/>
    <w:rsid w:val="00857C67"/>
    <w:rsid w:val="00862CC9"/>
    <w:rsid w:val="00865340"/>
    <w:rsid w:val="00866900"/>
    <w:rsid w:val="00870336"/>
    <w:rsid w:val="0087300D"/>
    <w:rsid w:val="0087539F"/>
    <w:rsid w:val="00875B05"/>
    <w:rsid w:val="008768C5"/>
    <w:rsid w:val="00881BA1"/>
    <w:rsid w:val="00885066"/>
    <w:rsid w:val="00890026"/>
    <w:rsid w:val="00890880"/>
    <w:rsid w:val="00890A8E"/>
    <w:rsid w:val="00890D92"/>
    <w:rsid w:val="0089113A"/>
    <w:rsid w:val="008931C9"/>
    <w:rsid w:val="008970E4"/>
    <w:rsid w:val="008A03A4"/>
    <w:rsid w:val="008A0A55"/>
    <w:rsid w:val="008A2028"/>
    <w:rsid w:val="008A4AF5"/>
    <w:rsid w:val="008A5774"/>
    <w:rsid w:val="008B0087"/>
    <w:rsid w:val="008B0DD4"/>
    <w:rsid w:val="008C19B6"/>
    <w:rsid w:val="008C26B8"/>
    <w:rsid w:val="008C582B"/>
    <w:rsid w:val="008C69E9"/>
    <w:rsid w:val="008C7E47"/>
    <w:rsid w:val="008C7F98"/>
    <w:rsid w:val="008D5AFC"/>
    <w:rsid w:val="008D5E08"/>
    <w:rsid w:val="008D79A4"/>
    <w:rsid w:val="008E04ED"/>
    <w:rsid w:val="008E0631"/>
    <w:rsid w:val="008E1A7B"/>
    <w:rsid w:val="008E24DC"/>
    <w:rsid w:val="008E4DF8"/>
    <w:rsid w:val="008E51E1"/>
    <w:rsid w:val="008E5B7A"/>
    <w:rsid w:val="008E7FB1"/>
    <w:rsid w:val="008F2F54"/>
    <w:rsid w:val="008F3AA3"/>
    <w:rsid w:val="0090173C"/>
    <w:rsid w:val="00902D14"/>
    <w:rsid w:val="00903769"/>
    <w:rsid w:val="00905875"/>
    <w:rsid w:val="0090609D"/>
    <w:rsid w:val="009069C7"/>
    <w:rsid w:val="00906FB4"/>
    <w:rsid w:val="0091182B"/>
    <w:rsid w:val="00912B2C"/>
    <w:rsid w:val="00913B16"/>
    <w:rsid w:val="00913C97"/>
    <w:rsid w:val="00916AB8"/>
    <w:rsid w:val="00922B40"/>
    <w:rsid w:val="00923AE2"/>
    <w:rsid w:val="00925F4F"/>
    <w:rsid w:val="00927196"/>
    <w:rsid w:val="009273EC"/>
    <w:rsid w:val="00931726"/>
    <w:rsid w:val="00931CC8"/>
    <w:rsid w:val="00931D00"/>
    <w:rsid w:val="00932E45"/>
    <w:rsid w:val="009330BA"/>
    <w:rsid w:val="0093400B"/>
    <w:rsid w:val="00935975"/>
    <w:rsid w:val="00936D00"/>
    <w:rsid w:val="00943185"/>
    <w:rsid w:val="00944E6F"/>
    <w:rsid w:val="00946D03"/>
    <w:rsid w:val="009479D8"/>
    <w:rsid w:val="00951309"/>
    <w:rsid w:val="0095168F"/>
    <w:rsid w:val="00951902"/>
    <w:rsid w:val="00955938"/>
    <w:rsid w:val="00957761"/>
    <w:rsid w:val="00957A2F"/>
    <w:rsid w:val="00960310"/>
    <w:rsid w:val="009607B6"/>
    <w:rsid w:val="009616FE"/>
    <w:rsid w:val="0096236B"/>
    <w:rsid w:val="00962FB1"/>
    <w:rsid w:val="00964CF0"/>
    <w:rsid w:val="0096782E"/>
    <w:rsid w:val="00970B05"/>
    <w:rsid w:val="00972392"/>
    <w:rsid w:val="009768B3"/>
    <w:rsid w:val="00977A25"/>
    <w:rsid w:val="00980F76"/>
    <w:rsid w:val="009819F7"/>
    <w:rsid w:val="00982084"/>
    <w:rsid w:val="00987F29"/>
    <w:rsid w:val="00991A72"/>
    <w:rsid w:val="009946F0"/>
    <w:rsid w:val="00995963"/>
    <w:rsid w:val="009A0E4E"/>
    <w:rsid w:val="009A17C0"/>
    <w:rsid w:val="009A4488"/>
    <w:rsid w:val="009A54D9"/>
    <w:rsid w:val="009A779C"/>
    <w:rsid w:val="009B073A"/>
    <w:rsid w:val="009B1C40"/>
    <w:rsid w:val="009B2BE2"/>
    <w:rsid w:val="009B61EB"/>
    <w:rsid w:val="009B6449"/>
    <w:rsid w:val="009B6C77"/>
    <w:rsid w:val="009C0594"/>
    <w:rsid w:val="009C1BB3"/>
    <w:rsid w:val="009C2064"/>
    <w:rsid w:val="009C521E"/>
    <w:rsid w:val="009C5826"/>
    <w:rsid w:val="009C7222"/>
    <w:rsid w:val="009D146D"/>
    <w:rsid w:val="009D1697"/>
    <w:rsid w:val="009D1DF9"/>
    <w:rsid w:val="009D3608"/>
    <w:rsid w:val="009D3725"/>
    <w:rsid w:val="009D55EC"/>
    <w:rsid w:val="009E13BC"/>
    <w:rsid w:val="009E4F80"/>
    <w:rsid w:val="009F0CD9"/>
    <w:rsid w:val="009F12DC"/>
    <w:rsid w:val="009F1EFD"/>
    <w:rsid w:val="009F3221"/>
    <w:rsid w:val="009F3E9B"/>
    <w:rsid w:val="009F6A52"/>
    <w:rsid w:val="00A014F8"/>
    <w:rsid w:val="00A015F3"/>
    <w:rsid w:val="00A01CCC"/>
    <w:rsid w:val="00A074E2"/>
    <w:rsid w:val="00A105C5"/>
    <w:rsid w:val="00A11DCA"/>
    <w:rsid w:val="00A129C1"/>
    <w:rsid w:val="00A1491D"/>
    <w:rsid w:val="00A1765C"/>
    <w:rsid w:val="00A178E8"/>
    <w:rsid w:val="00A21E7D"/>
    <w:rsid w:val="00A256CD"/>
    <w:rsid w:val="00A2606D"/>
    <w:rsid w:val="00A33A4F"/>
    <w:rsid w:val="00A34DC4"/>
    <w:rsid w:val="00A34E68"/>
    <w:rsid w:val="00A44955"/>
    <w:rsid w:val="00A45601"/>
    <w:rsid w:val="00A479D5"/>
    <w:rsid w:val="00A47BC7"/>
    <w:rsid w:val="00A5173C"/>
    <w:rsid w:val="00A53F66"/>
    <w:rsid w:val="00A57624"/>
    <w:rsid w:val="00A60FE3"/>
    <w:rsid w:val="00A61AEF"/>
    <w:rsid w:val="00A66A5C"/>
    <w:rsid w:val="00A672B4"/>
    <w:rsid w:val="00A70F6C"/>
    <w:rsid w:val="00A712ED"/>
    <w:rsid w:val="00A714BE"/>
    <w:rsid w:val="00A7168F"/>
    <w:rsid w:val="00A730EC"/>
    <w:rsid w:val="00A7432B"/>
    <w:rsid w:val="00A74772"/>
    <w:rsid w:val="00A75CB3"/>
    <w:rsid w:val="00A84370"/>
    <w:rsid w:val="00A8676D"/>
    <w:rsid w:val="00A86797"/>
    <w:rsid w:val="00A9233F"/>
    <w:rsid w:val="00A94825"/>
    <w:rsid w:val="00A95848"/>
    <w:rsid w:val="00A9652E"/>
    <w:rsid w:val="00A9718D"/>
    <w:rsid w:val="00AA1543"/>
    <w:rsid w:val="00AA544E"/>
    <w:rsid w:val="00AA5940"/>
    <w:rsid w:val="00AA6ECB"/>
    <w:rsid w:val="00AA764F"/>
    <w:rsid w:val="00AA79E7"/>
    <w:rsid w:val="00AA7C5A"/>
    <w:rsid w:val="00AB0FFD"/>
    <w:rsid w:val="00AB114D"/>
    <w:rsid w:val="00AB1FCA"/>
    <w:rsid w:val="00AB3D65"/>
    <w:rsid w:val="00AB6C5B"/>
    <w:rsid w:val="00AC1078"/>
    <w:rsid w:val="00AC150B"/>
    <w:rsid w:val="00AC2918"/>
    <w:rsid w:val="00AC2F52"/>
    <w:rsid w:val="00AC3046"/>
    <w:rsid w:val="00AC31EA"/>
    <w:rsid w:val="00AD32BA"/>
    <w:rsid w:val="00AD32FB"/>
    <w:rsid w:val="00AD478C"/>
    <w:rsid w:val="00AD6590"/>
    <w:rsid w:val="00AD7192"/>
    <w:rsid w:val="00AE03A7"/>
    <w:rsid w:val="00AE0A12"/>
    <w:rsid w:val="00AE1DBE"/>
    <w:rsid w:val="00AE24CA"/>
    <w:rsid w:val="00AE380D"/>
    <w:rsid w:val="00AE4BC3"/>
    <w:rsid w:val="00AE4F56"/>
    <w:rsid w:val="00AE659E"/>
    <w:rsid w:val="00AE752E"/>
    <w:rsid w:val="00AF0739"/>
    <w:rsid w:val="00AF1068"/>
    <w:rsid w:val="00AF10F1"/>
    <w:rsid w:val="00AF173A"/>
    <w:rsid w:val="00AF2757"/>
    <w:rsid w:val="00AF36CB"/>
    <w:rsid w:val="00AF480A"/>
    <w:rsid w:val="00AF5D77"/>
    <w:rsid w:val="00AF61D7"/>
    <w:rsid w:val="00B027CC"/>
    <w:rsid w:val="00B02A53"/>
    <w:rsid w:val="00B04D75"/>
    <w:rsid w:val="00B0635F"/>
    <w:rsid w:val="00B066A4"/>
    <w:rsid w:val="00B07763"/>
    <w:rsid w:val="00B07A13"/>
    <w:rsid w:val="00B07B81"/>
    <w:rsid w:val="00B07FEF"/>
    <w:rsid w:val="00B127BF"/>
    <w:rsid w:val="00B143E2"/>
    <w:rsid w:val="00B16F0C"/>
    <w:rsid w:val="00B20A67"/>
    <w:rsid w:val="00B22FB3"/>
    <w:rsid w:val="00B2476F"/>
    <w:rsid w:val="00B26E54"/>
    <w:rsid w:val="00B30E7D"/>
    <w:rsid w:val="00B34AA9"/>
    <w:rsid w:val="00B34BDA"/>
    <w:rsid w:val="00B36682"/>
    <w:rsid w:val="00B37744"/>
    <w:rsid w:val="00B423D1"/>
    <w:rsid w:val="00B4279B"/>
    <w:rsid w:val="00B43158"/>
    <w:rsid w:val="00B45FC9"/>
    <w:rsid w:val="00B46C10"/>
    <w:rsid w:val="00B50540"/>
    <w:rsid w:val="00B50AE4"/>
    <w:rsid w:val="00B51758"/>
    <w:rsid w:val="00B55AE9"/>
    <w:rsid w:val="00B57728"/>
    <w:rsid w:val="00B60D37"/>
    <w:rsid w:val="00B61795"/>
    <w:rsid w:val="00B646F0"/>
    <w:rsid w:val="00B6501E"/>
    <w:rsid w:val="00B6531E"/>
    <w:rsid w:val="00B70109"/>
    <w:rsid w:val="00B70A70"/>
    <w:rsid w:val="00B75797"/>
    <w:rsid w:val="00B75BE4"/>
    <w:rsid w:val="00B766E4"/>
    <w:rsid w:val="00B77B32"/>
    <w:rsid w:val="00B805FC"/>
    <w:rsid w:val="00B82DD9"/>
    <w:rsid w:val="00B83461"/>
    <w:rsid w:val="00B85D77"/>
    <w:rsid w:val="00B87419"/>
    <w:rsid w:val="00B87CFB"/>
    <w:rsid w:val="00B91253"/>
    <w:rsid w:val="00B9685D"/>
    <w:rsid w:val="00BA1F1C"/>
    <w:rsid w:val="00BB1EA4"/>
    <w:rsid w:val="00BB4537"/>
    <w:rsid w:val="00BB4E13"/>
    <w:rsid w:val="00BB559C"/>
    <w:rsid w:val="00BB59B0"/>
    <w:rsid w:val="00BC398D"/>
    <w:rsid w:val="00BC41E7"/>
    <w:rsid w:val="00BC5760"/>
    <w:rsid w:val="00BC64B8"/>
    <w:rsid w:val="00BC6C84"/>
    <w:rsid w:val="00BC7720"/>
    <w:rsid w:val="00BC7CCF"/>
    <w:rsid w:val="00BD0DBD"/>
    <w:rsid w:val="00BE1A8D"/>
    <w:rsid w:val="00BE2D51"/>
    <w:rsid w:val="00BE3F36"/>
    <w:rsid w:val="00BE470B"/>
    <w:rsid w:val="00BE6248"/>
    <w:rsid w:val="00BE63DA"/>
    <w:rsid w:val="00BE7840"/>
    <w:rsid w:val="00BF04FB"/>
    <w:rsid w:val="00BF3493"/>
    <w:rsid w:val="00BF4A0B"/>
    <w:rsid w:val="00BF72E2"/>
    <w:rsid w:val="00C0185E"/>
    <w:rsid w:val="00C018E7"/>
    <w:rsid w:val="00C0328F"/>
    <w:rsid w:val="00C072A0"/>
    <w:rsid w:val="00C077DF"/>
    <w:rsid w:val="00C1170B"/>
    <w:rsid w:val="00C13A07"/>
    <w:rsid w:val="00C13F4D"/>
    <w:rsid w:val="00C2303E"/>
    <w:rsid w:val="00C23996"/>
    <w:rsid w:val="00C25538"/>
    <w:rsid w:val="00C31158"/>
    <w:rsid w:val="00C3285B"/>
    <w:rsid w:val="00C3544C"/>
    <w:rsid w:val="00C36C21"/>
    <w:rsid w:val="00C40CCE"/>
    <w:rsid w:val="00C411C3"/>
    <w:rsid w:val="00C432EB"/>
    <w:rsid w:val="00C432EC"/>
    <w:rsid w:val="00C52FFB"/>
    <w:rsid w:val="00C53DF4"/>
    <w:rsid w:val="00C55233"/>
    <w:rsid w:val="00C57A91"/>
    <w:rsid w:val="00C60568"/>
    <w:rsid w:val="00C623F0"/>
    <w:rsid w:val="00C641B0"/>
    <w:rsid w:val="00C66745"/>
    <w:rsid w:val="00C70803"/>
    <w:rsid w:val="00C72401"/>
    <w:rsid w:val="00C73841"/>
    <w:rsid w:val="00C740E1"/>
    <w:rsid w:val="00C7423F"/>
    <w:rsid w:val="00C74C6F"/>
    <w:rsid w:val="00C74E13"/>
    <w:rsid w:val="00C75C0D"/>
    <w:rsid w:val="00C76E40"/>
    <w:rsid w:val="00C81884"/>
    <w:rsid w:val="00C87A03"/>
    <w:rsid w:val="00C87E56"/>
    <w:rsid w:val="00C910BF"/>
    <w:rsid w:val="00C938ED"/>
    <w:rsid w:val="00C9535A"/>
    <w:rsid w:val="00C9726F"/>
    <w:rsid w:val="00C97856"/>
    <w:rsid w:val="00CA0331"/>
    <w:rsid w:val="00CA0E9C"/>
    <w:rsid w:val="00CA18CB"/>
    <w:rsid w:val="00CA2AA1"/>
    <w:rsid w:val="00CA4D9F"/>
    <w:rsid w:val="00CB43AF"/>
    <w:rsid w:val="00CB6571"/>
    <w:rsid w:val="00CC01C2"/>
    <w:rsid w:val="00CC61B7"/>
    <w:rsid w:val="00CD2538"/>
    <w:rsid w:val="00CD2DE4"/>
    <w:rsid w:val="00CD5196"/>
    <w:rsid w:val="00CE218B"/>
    <w:rsid w:val="00CE37EC"/>
    <w:rsid w:val="00CE618F"/>
    <w:rsid w:val="00CF141F"/>
    <w:rsid w:val="00CF1D31"/>
    <w:rsid w:val="00CF21F2"/>
    <w:rsid w:val="00CF4DBA"/>
    <w:rsid w:val="00CF5EBB"/>
    <w:rsid w:val="00D00053"/>
    <w:rsid w:val="00D01684"/>
    <w:rsid w:val="00D02712"/>
    <w:rsid w:val="00D057B9"/>
    <w:rsid w:val="00D070C6"/>
    <w:rsid w:val="00D145D8"/>
    <w:rsid w:val="00D1714A"/>
    <w:rsid w:val="00D20A26"/>
    <w:rsid w:val="00D214D0"/>
    <w:rsid w:val="00D27A8E"/>
    <w:rsid w:val="00D32B35"/>
    <w:rsid w:val="00D33EE4"/>
    <w:rsid w:val="00D3526A"/>
    <w:rsid w:val="00D360C6"/>
    <w:rsid w:val="00D40A86"/>
    <w:rsid w:val="00D41E01"/>
    <w:rsid w:val="00D442B4"/>
    <w:rsid w:val="00D4455C"/>
    <w:rsid w:val="00D44F90"/>
    <w:rsid w:val="00D50796"/>
    <w:rsid w:val="00D5120B"/>
    <w:rsid w:val="00D565B5"/>
    <w:rsid w:val="00D5715F"/>
    <w:rsid w:val="00D57B85"/>
    <w:rsid w:val="00D640F4"/>
    <w:rsid w:val="00D641A0"/>
    <w:rsid w:val="00D653E6"/>
    <w:rsid w:val="00D6546B"/>
    <w:rsid w:val="00D66474"/>
    <w:rsid w:val="00D667D0"/>
    <w:rsid w:val="00D67D77"/>
    <w:rsid w:val="00D71FFB"/>
    <w:rsid w:val="00D72B45"/>
    <w:rsid w:val="00D732ED"/>
    <w:rsid w:val="00D737BA"/>
    <w:rsid w:val="00D760F0"/>
    <w:rsid w:val="00D80150"/>
    <w:rsid w:val="00D80A6A"/>
    <w:rsid w:val="00D81E57"/>
    <w:rsid w:val="00D82533"/>
    <w:rsid w:val="00D82A2A"/>
    <w:rsid w:val="00D83605"/>
    <w:rsid w:val="00D8684E"/>
    <w:rsid w:val="00D9571C"/>
    <w:rsid w:val="00DA3E91"/>
    <w:rsid w:val="00DA52BD"/>
    <w:rsid w:val="00DA6073"/>
    <w:rsid w:val="00DA6274"/>
    <w:rsid w:val="00DA7519"/>
    <w:rsid w:val="00DB00C5"/>
    <w:rsid w:val="00DB1C93"/>
    <w:rsid w:val="00DB1D74"/>
    <w:rsid w:val="00DB23A5"/>
    <w:rsid w:val="00DB3E56"/>
    <w:rsid w:val="00DB41DF"/>
    <w:rsid w:val="00DB6370"/>
    <w:rsid w:val="00DB6AC5"/>
    <w:rsid w:val="00DB7223"/>
    <w:rsid w:val="00DB7EF9"/>
    <w:rsid w:val="00DB7F78"/>
    <w:rsid w:val="00DC0A96"/>
    <w:rsid w:val="00DC1187"/>
    <w:rsid w:val="00DC36AC"/>
    <w:rsid w:val="00DC4133"/>
    <w:rsid w:val="00DC4A91"/>
    <w:rsid w:val="00DC5D13"/>
    <w:rsid w:val="00DD0952"/>
    <w:rsid w:val="00DD3719"/>
    <w:rsid w:val="00DD42B2"/>
    <w:rsid w:val="00DD4BED"/>
    <w:rsid w:val="00DD54E0"/>
    <w:rsid w:val="00DE39F0"/>
    <w:rsid w:val="00DE6F00"/>
    <w:rsid w:val="00DE6F3C"/>
    <w:rsid w:val="00DE7558"/>
    <w:rsid w:val="00DE7830"/>
    <w:rsid w:val="00DF0AF3"/>
    <w:rsid w:val="00DF4AC5"/>
    <w:rsid w:val="00DF565B"/>
    <w:rsid w:val="00E0115C"/>
    <w:rsid w:val="00E0151A"/>
    <w:rsid w:val="00E03568"/>
    <w:rsid w:val="00E03A76"/>
    <w:rsid w:val="00E05F2D"/>
    <w:rsid w:val="00E06CA9"/>
    <w:rsid w:val="00E12333"/>
    <w:rsid w:val="00E14453"/>
    <w:rsid w:val="00E15B2F"/>
    <w:rsid w:val="00E17CCC"/>
    <w:rsid w:val="00E208D9"/>
    <w:rsid w:val="00E20FD8"/>
    <w:rsid w:val="00E21159"/>
    <w:rsid w:val="00E21FE2"/>
    <w:rsid w:val="00E221C4"/>
    <w:rsid w:val="00E26D84"/>
    <w:rsid w:val="00E277EE"/>
    <w:rsid w:val="00E27D7E"/>
    <w:rsid w:val="00E30950"/>
    <w:rsid w:val="00E3102C"/>
    <w:rsid w:val="00E310C6"/>
    <w:rsid w:val="00E319EC"/>
    <w:rsid w:val="00E34935"/>
    <w:rsid w:val="00E35A1F"/>
    <w:rsid w:val="00E40339"/>
    <w:rsid w:val="00E40E7B"/>
    <w:rsid w:val="00E4254E"/>
    <w:rsid w:val="00E42B73"/>
    <w:rsid w:val="00E42E13"/>
    <w:rsid w:val="00E45036"/>
    <w:rsid w:val="00E45908"/>
    <w:rsid w:val="00E5309E"/>
    <w:rsid w:val="00E60429"/>
    <w:rsid w:val="00E6087A"/>
    <w:rsid w:val="00E60A9B"/>
    <w:rsid w:val="00E6248C"/>
    <w:rsid w:val="00E6257C"/>
    <w:rsid w:val="00E63A72"/>
    <w:rsid w:val="00E63C59"/>
    <w:rsid w:val="00E64B03"/>
    <w:rsid w:val="00E65D28"/>
    <w:rsid w:val="00E66369"/>
    <w:rsid w:val="00E670D9"/>
    <w:rsid w:val="00E6788D"/>
    <w:rsid w:val="00E71E31"/>
    <w:rsid w:val="00E72567"/>
    <w:rsid w:val="00E75304"/>
    <w:rsid w:val="00E757C8"/>
    <w:rsid w:val="00E76A3C"/>
    <w:rsid w:val="00E76D7E"/>
    <w:rsid w:val="00E842F2"/>
    <w:rsid w:val="00E8545B"/>
    <w:rsid w:val="00E879C1"/>
    <w:rsid w:val="00E9308C"/>
    <w:rsid w:val="00E932D5"/>
    <w:rsid w:val="00E93E5E"/>
    <w:rsid w:val="00E96E50"/>
    <w:rsid w:val="00EA2516"/>
    <w:rsid w:val="00EA46A0"/>
    <w:rsid w:val="00EA4E6F"/>
    <w:rsid w:val="00EA68D9"/>
    <w:rsid w:val="00EA789F"/>
    <w:rsid w:val="00EB1E86"/>
    <w:rsid w:val="00EC0610"/>
    <w:rsid w:val="00EC0EF4"/>
    <w:rsid w:val="00EC21DF"/>
    <w:rsid w:val="00EC37B2"/>
    <w:rsid w:val="00EC7513"/>
    <w:rsid w:val="00ED150B"/>
    <w:rsid w:val="00ED24CD"/>
    <w:rsid w:val="00ED2860"/>
    <w:rsid w:val="00ED3521"/>
    <w:rsid w:val="00ED3620"/>
    <w:rsid w:val="00ED4A6C"/>
    <w:rsid w:val="00ED65D1"/>
    <w:rsid w:val="00EE12EF"/>
    <w:rsid w:val="00EE1D23"/>
    <w:rsid w:val="00EE1DCF"/>
    <w:rsid w:val="00EE32F5"/>
    <w:rsid w:val="00EE7187"/>
    <w:rsid w:val="00EE72FD"/>
    <w:rsid w:val="00EF0F32"/>
    <w:rsid w:val="00EF3E65"/>
    <w:rsid w:val="00EF3F7E"/>
    <w:rsid w:val="00EF5E6D"/>
    <w:rsid w:val="00F027FF"/>
    <w:rsid w:val="00F03506"/>
    <w:rsid w:val="00F068F3"/>
    <w:rsid w:val="00F07162"/>
    <w:rsid w:val="00F12C9A"/>
    <w:rsid w:val="00F155E8"/>
    <w:rsid w:val="00F27BFA"/>
    <w:rsid w:val="00F32D9B"/>
    <w:rsid w:val="00F3346B"/>
    <w:rsid w:val="00F3460E"/>
    <w:rsid w:val="00F37AB8"/>
    <w:rsid w:val="00F40852"/>
    <w:rsid w:val="00F4259F"/>
    <w:rsid w:val="00F42EF2"/>
    <w:rsid w:val="00F443AE"/>
    <w:rsid w:val="00F451D3"/>
    <w:rsid w:val="00F452C3"/>
    <w:rsid w:val="00F478E7"/>
    <w:rsid w:val="00F47ED4"/>
    <w:rsid w:val="00F52AE9"/>
    <w:rsid w:val="00F54DEF"/>
    <w:rsid w:val="00F54DF5"/>
    <w:rsid w:val="00F55FBD"/>
    <w:rsid w:val="00F56C18"/>
    <w:rsid w:val="00F61B6E"/>
    <w:rsid w:val="00F63D68"/>
    <w:rsid w:val="00F65455"/>
    <w:rsid w:val="00F676CC"/>
    <w:rsid w:val="00F67C38"/>
    <w:rsid w:val="00F7110D"/>
    <w:rsid w:val="00F717FE"/>
    <w:rsid w:val="00F71D22"/>
    <w:rsid w:val="00F7415C"/>
    <w:rsid w:val="00F754B2"/>
    <w:rsid w:val="00F75D00"/>
    <w:rsid w:val="00F770BD"/>
    <w:rsid w:val="00F819F0"/>
    <w:rsid w:val="00F8385A"/>
    <w:rsid w:val="00F85826"/>
    <w:rsid w:val="00F87F50"/>
    <w:rsid w:val="00F91B40"/>
    <w:rsid w:val="00F947E1"/>
    <w:rsid w:val="00F963FD"/>
    <w:rsid w:val="00FA124A"/>
    <w:rsid w:val="00FA21D2"/>
    <w:rsid w:val="00FA3EC4"/>
    <w:rsid w:val="00FA625D"/>
    <w:rsid w:val="00FB7FDC"/>
    <w:rsid w:val="00FC08DD"/>
    <w:rsid w:val="00FC2316"/>
    <w:rsid w:val="00FC25B6"/>
    <w:rsid w:val="00FC2CFD"/>
    <w:rsid w:val="00FC40CC"/>
    <w:rsid w:val="00FC44D6"/>
    <w:rsid w:val="00FC4CCF"/>
    <w:rsid w:val="00FC7F46"/>
    <w:rsid w:val="00FD06C7"/>
    <w:rsid w:val="00FD1583"/>
    <w:rsid w:val="00FD1D62"/>
    <w:rsid w:val="00FD2B1B"/>
    <w:rsid w:val="00FE0245"/>
    <w:rsid w:val="00FE074F"/>
    <w:rsid w:val="00FE091D"/>
    <w:rsid w:val="00FE0E44"/>
    <w:rsid w:val="00FE2353"/>
    <w:rsid w:val="00FE383F"/>
    <w:rsid w:val="00FE5209"/>
    <w:rsid w:val="00FE540B"/>
    <w:rsid w:val="00FE6492"/>
    <w:rsid w:val="00FE7BAE"/>
    <w:rsid w:val="00FF305F"/>
    <w:rsid w:val="00FF3FDC"/>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59529544-93A0-4E9D-A38F-6322D947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2B4"/>
    <w:pPr>
      <w:tabs>
        <w:tab w:val="left" w:pos="794"/>
        <w:tab w:val="left" w:pos="1191"/>
        <w:tab w:val="left" w:pos="1588"/>
        <w:tab w:val="left" w:pos="1985"/>
      </w:tabs>
      <w:overflowPunct w:val="0"/>
      <w:autoSpaceDE w:val="0"/>
      <w:autoSpaceDN w:val="0"/>
      <w:adjustRightInd w:val="0"/>
      <w:spacing w:before="10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超?级链?,Style?,S"/>
    <w:basedOn w:val="DefaultParagraphFont"/>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Docnumber">
    <w:name w:val="Docnumber"/>
    <w:basedOn w:val="Tabletext"/>
    <w:rsid w:val="00AC3046"/>
    <w:pPr>
      <w:framePr w:hSpace="181" w:wrap="around" w:vAnchor="page" w:hAnchor="margin" w:xAlign="center" w:y="664"/>
    </w:pPr>
    <w:rPr>
      <w:rFonts w:ascii="Calibri" w:hAnsi="Calibri"/>
      <w:b/>
      <w:bCs/>
      <w:szCs w:val="22"/>
    </w:rPr>
  </w:style>
  <w:style w:type="paragraph" w:customStyle="1" w:styleId="LetterNo">
    <w:name w:val="LetterNo"/>
    <w:basedOn w:val="Docnumber"/>
    <w:qFormat/>
    <w:rsid w:val="00B75BE4"/>
    <w:pPr>
      <w:framePr w:hSpace="0" w:wrap="auto" w:vAnchor="margin" w:hAnchor="text" w:xAlign="left" w:yAlign="inline"/>
    </w:pPr>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48380912">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293298671">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135294789">
      <w:bodyDiv w:val="1"/>
      <w:marLeft w:val="0"/>
      <w:marRight w:val="0"/>
      <w:marTop w:val="0"/>
      <w:marBottom w:val="0"/>
      <w:divBdr>
        <w:top w:val="none" w:sz="0" w:space="0" w:color="auto"/>
        <w:left w:val="none" w:sz="0" w:space="0" w:color="auto"/>
        <w:bottom w:val="none" w:sz="0" w:space="0" w:color="auto"/>
        <w:right w:val="none" w:sz="0" w:space="0" w:color="auto"/>
      </w:divBdr>
    </w:div>
    <w:div w:id="1219901972">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1835218263">
      <w:bodyDiv w:val="1"/>
      <w:marLeft w:val="0"/>
      <w:marRight w:val="0"/>
      <w:marTop w:val="0"/>
      <w:marBottom w:val="0"/>
      <w:divBdr>
        <w:top w:val="none" w:sz="0" w:space="0" w:color="auto"/>
        <w:left w:val="none" w:sz="0" w:space="0" w:color="auto"/>
        <w:bottom w:val="none" w:sz="0" w:space="0" w:color="auto"/>
        <w:right w:val="none" w:sz="0" w:space="0" w:color="auto"/>
      </w:divBdr>
    </w:div>
    <w:div w:id="1851598018">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11" TargetMode="External"/><Relationship Id="rId18" Type="http://schemas.openxmlformats.org/officeDocument/2006/relationships/hyperlink" Target="https://www.itu.int/md/meetingdoc.asp?lang=en&amp;parent=T25-SG11-260714-TD-GEN-1235" TargetMode="External"/><Relationship Id="rId26" Type="http://schemas.openxmlformats.org/officeDocument/2006/relationships/image" Target="media/image3.png"/><Relationship Id="rId39" Type="http://schemas.openxmlformats.org/officeDocument/2006/relationships/hyperlink" Target="mailto:fellowships@itu.int" TargetMode="External"/><Relationship Id="rId21" Type="http://schemas.openxmlformats.org/officeDocument/2006/relationships/hyperlink" Target="https://itu.int/go/tsg11" TargetMode="External"/><Relationship Id="rId34" Type="http://schemas.openxmlformats.org/officeDocument/2006/relationships/hyperlink" Target="https://www.itu.int/md/T25-TSB-CIR-0001" TargetMode="External"/><Relationship Id="rId42" Type="http://schemas.openxmlformats.org/officeDocument/2006/relationships/hyperlink" Target="https://itu.int/travel/" TargetMode="External"/><Relationship Id="rId47" Type="http://schemas.openxmlformats.org/officeDocument/2006/relationships/header" Target="header1.xml"/><Relationship Id="rId50" Type="http://schemas.openxmlformats.org/officeDocument/2006/relationships/image" Target="media/image4.png"/><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tu.int/go/casc" TargetMode="External"/><Relationship Id="rId29" Type="http://schemas.openxmlformats.org/officeDocument/2006/relationships/hyperlink" Target="https://www.itu.int/TIES/" TargetMode="External"/><Relationship Id="rId11" Type="http://schemas.openxmlformats.org/officeDocument/2006/relationships/image" Target="media/image1.png"/><Relationship Id="rId24" Type="http://schemas.openxmlformats.org/officeDocument/2006/relationships/hyperlink" Target="https://www.itu.int/md/T25-TSB-CIR-0152/en" TargetMode="External"/><Relationship Id="rId32" Type="http://schemas.openxmlformats.org/officeDocument/2006/relationships/hyperlink" Target="https://itu.int/go/e-print" TargetMode="External"/><Relationship Id="rId37" Type="http://schemas.openxmlformats.org/officeDocument/2006/relationships/hyperlink" Target="https://itu.int/go/fellowships/list" TargetMode="External"/><Relationship Id="rId40" Type="http://schemas.openxmlformats.org/officeDocument/2006/relationships/hyperlink" Target="mailto:travel@itu.int" TargetMode="External"/><Relationship Id="rId45" Type="http://schemas.openxmlformats.org/officeDocument/2006/relationships/hyperlink" Target="https://www.itu.int/md/meetingdoc.asp?lang=en&amp;parent=T25-SG11-R-0022" TargetMode="External"/><Relationship Id="rId53" Type="http://schemas.openxmlformats.org/officeDocument/2006/relationships/footer" Target="footer2.xml"/><Relationship Id="rId5" Type="http://schemas.openxmlformats.org/officeDocument/2006/relationships/numbering" Target="numbering.xml"/><Relationship Id="rId19" Type="http://schemas.openxmlformats.org/officeDocument/2006/relationships/hyperlink" Target="https://itu.int/go/tsg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about/Documents/itu-plan.pdf" TargetMode="External"/><Relationship Id="rId22" Type="http://schemas.openxmlformats.org/officeDocument/2006/relationships/hyperlink" Target="https://itu.int/go/tsg11" TargetMode="External"/><Relationship Id="rId27" Type="http://schemas.openxmlformats.org/officeDocument/2006/relationships/hyperlink" Target="https://www.itu.int/myworkspace/ddp/new-submission" TargetMode="External"/><Relationship Id="rId30" Type="http://schemas.openxmlformats.org/officeDocument/2006/relationships/hyperlink" Target="https://www.itu.int/en/general-secretariat/ICT-Services/Pages/default.aspx" TargetMode="External"/><Relationship Id="rId35" Type="http://schemas.openxmlformats.org/officeDocument/2006/relationships/hyperlink" Target="mailto:ITU-Tmembership@itu.int" TargetMode="External"/><Relationship Id="rId43" Type="http://schemas.openxmlformats.org/officeDocument/2006/relationships/hyperlink" Target="https://itu.int/en/delegates-corner" TargetMode="External"/><Relationship Id="rId48" Type="http://schemas.openxmlformats.org/officeDocument/2006/relationships/footer" Target="footer1.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cid:image001.png@01D572FD.CD2B5880" TargetMode="External"/><Relationship Id="rId3" Type="http://schemas.openxmlformats.org/officeDocument/2006/relationships/customXml" Target="../customXml/item3.xml"/><Relationship Id="rId12" Type="http://schemas.openxmlformats.org/officeDocument/2006/relationships/hyperlink" Target="mailto:tsbsg11@itu.int" TargetMode="External"/><Relationship Id="rId17" Type="http://schemas.openxmlformats.org/officeDocument/2006/relationships/hyperlink" Target="https://www.itu.int/md/meetingdoc.asp?lang=en&amp;parent=T25-SG11-260714-TD-GEN-1234" TargetMode="External"/><Relationship Id="rId25" Type="http://schemas.openxmlformats.org/officeDocument/2006/relationships/image" Target="media/image2.PNG"/><Relationship Id="rId33" Type="http://schemas.openxmlformats.org/officeDocument/2006/relationships/hyperlink" Target="mailto:servicedesk@itu.int" TargetMode="External"/><Relationship Id="rId38" Type="http://schemas.openxmlformats.org/officeDocument/2006/relationships/hyperlink" Target="https://www.itu.int/go/tsg11" TargetMode="External"/><Relationship Id="rId46" Type="http://schemas.openxmlformats.org/officeDocument/2006/relationships/hyperlink" Target="https://www.itu.int/md/meetingdoc.asp?lang=en&amp;parent=T25-SG11-R-0023" TargetMode="External"/><Relationship Id="rId20" Type="http://schemas.openxmlformats.org/officeDocument/2006/relationships/hyperlink" Target="https://www.itu.int/md/T25-TSB-CIR-0152/en" TargetMode="External"/><Relationship Id="rId41" Type="http://schemas.openxmlformats.org/officeDocument/2006/relationships/hyperlink" Target="https://remote.itu.int/myworkspace/"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handle.itu.int/11.1002/apps/meeting-rooms" TargetMode="External"/><Relationship Id="rId23" Type="http://schemas.openxmlformats.org/officeDocument/2006/relationships/hyperlink" Target="https://www.itu.int/myworkspace/ddp/new-submission" TargetMode="External"/><Relationship Id="rId28" Type="http://schemas.openxmlformats.org/officeDocument/2006/relationships/hyperlink" Target="https://www.itu.int/en/ITU-T/studygroups/Pages/templates.aspx" TargetMode="External"/><Relationship Id="rId36" Type="http://schemas.openxmlformats.org/officeDocument/2006/relationships/hyperlink" Target="https://www.itu.int/en/ITU-T/info/Documents/ITU-T_newcomer_guide_202501-E.pdf" TargetMode="External"/><Relationship Id="rId49" Type="http://schemas.openxmlformats.org/officeDocument/2006/relationships/hyperlink" Target="https://itu.int/go/tsg11"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itu.int/en/about/Documents/itu-plan.pdf" TargetMode="External"/><Relationship Id="rId44" Type="http://schemas.openxmlformats.org/officeDocument/2006/relationships/hyperlink" Target="https://www.itu.int/md/T25-TSB-CIR-0152/en" TargetMode="External"/><Relationship Id="rId52" Type="http://schemas.openxmlformats.org/officeDocument/2006/relationships/hyperlink" Target="https://itu.int/go/tsg11"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617874-0b78-4cf4-93e3-0aa7f582c33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38C33AE2AB3B4BA78D1E7142C77CE3" ma:contentTypeVersion="12" ma:contentTypeDescription="Create a new document." ma:contentTypeScope="" ma:versionID="a4275e7ea67dfd15ca4e5d73d41eb862">
  <xsd:schema xmlns:xsd="http://www.w3.org/2001/XMLSchema" xmlns:xs="http://www.w3.org/2001/XMLSchema" xmlns:p="http://schemas.microsoft.com/office/2006/metadata/properties" xmlns:ns2="c0617874-0b78-4cf4-93e3-0aa7f582c338" targetNamespace="http://schemas.microsoft.com/office/2006/metadata/properties" ma:root="true" ma:fieldsID="b24031c73f77f4856395ff4eccb838fe" ns2:_="">
    <xsd:import namespace="c0617874-0b78-4cf4-93e3-0aa7f582c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17874-0b78-4cf4-93e3-0aa7f582c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2.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3.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c0617874-0b78-4cf4-93e3-0aa7f582c338"/>
  </ds:schemaRefs>
</ds:datastoreItem>
</file>

<file path=customXml/itemProps4.xml><?xml version="1.0" encoding="utf-8"?>
<ds:datastoreItem xmlns:ds="http://schemas.openxmlformats.org/officeDocument/2006/customXml" ds:itemID="{77236B45-E479-45BD-8DCA-9C801F299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17874-0b78-4cf4-93e3-0aa7f582c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8</Pages>
  <Words>3056</Words>
  <Characters>16199</Characters>
  <Application>Microsoft Office Word</Application>
  <DocSecurity>0</DocSecurity>
  <Lines>1619</Lines>
  <Paragraphs>566</Paragraphs>
  <ScaleCrop>false</ScaleCrop>
  <HeadingPairs>
    <vt:vector size="2" baseType="variant">
      <vt:variant>
        <vt:lpstr>Title</vt:lpstr>
      </vt:variant>
      <vt:variant>
        <vt:i4>1</vt:i4>
      </vt:variant>
    </vt:vector>
  </HeadingPairs>
  <TitlesOfParts>
    <vt:vector size="1" baseType="lpstr">
      <vt:lpstr/>
    </vt:vector>
  </TitlesOfParts>
  <Manager>ITU-T</Manager>
  <Company>International Telecommunication Union (ITU)</Company>
  <LinksUpToDate>false</LinksUpToDate>
  <CharactersWithSpaces>18689</CharactersWithSpaces>
  <SharedDoc>false</SharedDoc>
  <HLinks>
    <vt:vector size="198" baseType="variant">
      <vt:variant>
        <vt:i4>4653131</vt:i4>
      </vt:variant>
      <vt:variant>
        <vt:i4>90</vt:i4>
      </vt:variant>
      <vt:variant>
        <vt:i4>0</vt:i4>
      </vt:variant>
      <vt:variant>
        <vt:i4>5</vt:i4>
      </vt:variant>
      <vt:variant>
        <vt:lpwstr>https://itu.int/go/tsg11</vt:lpwstr>
      </vt:variant>
      <vt:variant>
        <vt:lpwstr/>
      </vt:variant>
      <vt:variant>
        <vt:i4>4653131</vt:i4>
      </vt:variant>
      <vt:variant>
        <vt:i4>87</vt:i4>
      </vt:variant>
      <vt:variant>
        <vt:i4>0</vt:i4>
      </vt:variant>
      <vt:variant>
        <vt:i4>5</vt:i4>
      </vt:variant>
      <vt:variant>
        <vt:lpwstr>https://itu.int/go/tsg11</vt:lpwstr>
      </vt:variant>
      <vt:variant>
        <vt:lpwstr/>
      </vt:variant>
      <vt:variant>
        <vt:i4>3473504</vt:i4>
      </vt:variant>
      <vt:variant>
        <vt:i4>84</vt:i4>
      </vt:variant>
      <vt:variant>
        <vt:i4>0</vt:i4>
      </vt:variant>
      <vt:variant>
        <vt:i4>5</vt:i4>
      </vt:variant>
      <vt:variant>
        <vt:lpwstr>https://www.itu.int/md/T25-TSB-CIR-0152/en</vt:lpwstr>
      </vt:variant>
      <vt:variant>
        <vt:lpwstr/>
      </vt:variant>
      <vt:variant>
        <vt:i4>7864355</vt:i4>
      </vt:variant>
      <vt:variant>
        <vt:i4>81</vt:i4>
      </vt:variant>
      <vt:variant>
        <vt:i4>0</vt:i4>
      </vt:variant>
      <vt:variant>
        <vt:i4>5</vt:i4>
      </vt:variant>
      <vt:variant>
        <vt:lpwstr>https://itu.int/en/delegates-corner</vt:lpwstr>
      </vt:variant>
      <vt:variant>
        <vt:lpwstr/>
      </vt:variant>
      <vt:variant>
        <vt:i4>6422577</vt:i4>
      </vt:variant>
      <vt:variant>
        <vt:i4>78</vt:i4>
      </vt:variant>
      <vt:variant>
        <vt:i4>0</vt:i4>
      </vt:variant>
      <vt:variant>
        <vt:i4>5</vt:i4>
      </vt:variant>
      <vt:variant>
        <vt:lpwstr>https://itu.int/travel/</vt:lpwstr>
      </vt:variant>
      <vt:variant>
        <vt:lpwstr/>
      </vt:variant>
      <vt:variant>
        <vt:i4>196621</vt:i4>
      </vt:variant>
      <vt:variant>
        <vt:i4>75</vt:i4>
      </vt:variant>
      <vt:variant>
        <vt:i4>0</vt:i4>
      </vt:variant>
      <vt:variant>
        <vt:i4>5</vt:i4>
      </vt:variant>
      <vt:variant>
        <vt:lpwstr>https://remote.itu.int/myworkspace/</vt:lpwstr>
      </vt:variant>
      <vt:variant>
        <vt:lpwstr>/E-meetings</vt:lpwstr>
      </vt:variant>
      <vt:variant>
        <vt:i4>6684759</vt:i4>
      </vt:variant>
      <vt:variant>
        <vt:i4>72</vt:i4>
      </vt:variant>
      <vt:variant>
        <vt:i4>0</vt:i4>
      </vt:variant>
      <vt:variant>
        <vt:i4>5</vt:i4>
      </vt:variant>
      <vt:variant>
        <vt:lpwstr>mailto:travel@itu.int</vt:lpwstr>
      </vt:variant>
      <vt:variant>
        <vt:lpwstr/>
      </vt:variant>
      <vt:variant>
        <vt:i4>7274584</vt:i4>
      </vt:variant>
      <vt:variant>
        <vt:i4>69</vt:i4>
      </vt:variant>
      <vt:variant>
        <vt:i4>0</vt:i4>
      </vt:variant>
      <vt:variant>
        <vt:i4>5</vt:i4>
      </vt:variant>
      <vt:variant>
        <vt:lpwstr>mailto:fellowships@itu.int</vt:lpwstr>
      </vt:variant>
      <vt:variant>
        <vt:lpwstr/>
      </vt:variant>
      <vt:variant>
        <vt:i4>1966155</vt:i4>
      </vt:variant>
      <vt:variant>
        <vt:i4>66</vt:i4>
      </vt:variant>
      <vt:variant>
        <vt:i4>0</vt:i4>
      </vt:variant>
      <vt:variant>
        <vt:i4>5</vt:i4>
      </vt:variant>
      <vt:variant>
        <vt:lpwstr>https://www.itu.int/go/tsg11</vt:lpwstr>
      </vt:variant>
      <vt:variant>
        <vt:lpwstr/>
      </vt:variant>
      <vt:variant>
        <vt:i4>7733289</vt:i4>
      </vt:variant>
      <vt:variant>
        <vt:i4>63</vt:i4>
      </vt:variant>
      <vt:variant>
        <vt:i4>0</vt:i4>
      </vt:variant>
      <vt:variant>
        <vt:i4>5</vt:i4>
      </vt:variant>
      <vt:variant>
        <vt:lpwstr>https://itu.int/go/fellowships/list</vt:lpwstr>
      </vt:variant>
      <vt:variant>
        <vt:lpwstr/>
      </vt:variant>
      <vt:variant>
        <vt:i4>7471168</vt:i4>
      </vt:variant>
      <vt:variant>
        <vt:i4>60</vt:i4>
      </vt:variant>
      <vt:variant>
        <vt:i4>0</vt:i4>
      </vt:variant>
      <vt:variant>
        <vt:i4>5</vt:i4>
      </vt:variant>
      <vt:variant>
        <vt:lpwstr>https://www.itu.int/en/ITU-T/info/Documents/ITU-T_newcomer_guide_202501-E.pdf</vt:lpwstr>
      </vt:variant>
      <vt:variant>
        <vt:lpwstr/>
      </vt:variant>
      <vt:variant>
        <vt:i4>6684696</vt:i4>
      </vt:variant>
      <vt:variant>
        <vt:i4>57</vt:i4>
      </vt:variant>
      <vt:variant>
        <vt:i4>0</vt:i4>
      </vt:variant>
      <vt:variant>
        <vt:i4>5</vt:i4>
      </vt:variant>
      <vt:variant>
        <vt:lpwstr>mailto:ITU-Tmembership@itu.int</vt:lpwstr>
      </vt:variant>
      <vt:variant>
        <vt:lpwstr/>
      </vt:variant>
      <vt:variant>
        <vt:i4>7405622</vt:i4>
      </vt:variant>
      <vt:variant>
        <vt:i4>54</vt:i4>
      </vt:variant>
      <vt:variant>
        <vt:i4>0</vt:i4>
      </vt:variant>
      <vt:variant>
        <vt:i4>5</vt:i4>
      </vt:variant>
      <vt:variant>
        <vt:lpwstr>https://www.itu.int/md/T25-TSB-CIR-0001</vt:lpwstr>
      </vt:variant>
      <vt:variant>
        <vt:lpwstr/>
      </vt:variant>
      <vt:variant>
        <vt:i4>6291545</vt:i4>
      </vt:variant>
      <vt:variant>
        <vt:i4>51</vt:i4>
      </vt:variant>
      <vt:variant>
        <vt:i4>0</vt:i4>
      </vt:variant>
      <vt:variant>
        <vt:i4>5</vt:i4>
      </vt:variant>
      <vt:variant>
        <vt:lpwstr>mailto:servicedesk@itu.int</vt:lpwstr>
      </vt:variant>
      <vt:variant>
        <vt:lpwstr/>
      </vt:variant>
      <vt:variant>
        <vt:i4>7143480</vt:i4>
      </vt:variant>
      <vt:variant>
        <vt:i4>48</vt:i4>
      </vt:variant>
      <vt:variant>
        <vt:i4>0</vt:i4>
      </vt:variant>
      <vt:variant>
        <vt:i4>5</vt:i4>
      </vt:variant>
      <vt:variant>
        <vt:lpwstr>https://itu.int/go/e-print</vt:lpwstr>
      </vt:variant>
      <vt:variant>
        <vt:lpwstr/>
      </vt:variant>
      <vt:variant>
        <vt:i4>7798844</vt:i4>
      </vt:variant>
      <vt:variant>
        <vt:i4>45</vt:i4>
      </vt:variant>
      <vt:variant>
        <vt:i4>0</vt:i4>
      </vt:variant>
      <vt:variant>
        <vt:i4>5</vt:i4>
      </vt:variant>
      <vt:variant>
        <vt:lpwstr>https://www.itu.int/en/about/Documents/itu-plan.pdf</vt:lpwstr>
      </vt:variant>
      <vt:variant>
        <vt:lpwstr/>
      </vt:variant>
      <vt:variant>
        <vt:i4>7995427</vt:i4>
      </vt:variant>
      <vt:variant>
        <vt:i4>42</vt:i4>
      </vt:variant>
      <vt:variant>
        <vt:i4>0</vt:i4>
      </vt:variant>
      <vt:variant>
        <vt:i4>5</vt:i4>
      </vt:variant>
      <vt:variant>
        <vt:lpwstr>https://www.itu.int/en/general-secretariat/ICT-Services/Pages/default.aspx</vt:lpwstr>
      </vt:variant>
      <vt:variant>
        <vt:lpwstr/>
      </vt:variant>
      <vt:variant>
        <vt:i4>4784208</vt:i4>
      </vt:variant>
      <vt:variant>
        <vt:i4>39</vt:i4>
      </vt:variant>
      <vt:variant>
        <vt:i4>0</vt:i4>
      </vt:variant>
      <vt:variant>
        <vt:i4>5</vt:i4>
      </vt:variant>
      <vt:variant>
        <vt:lpwstr>https://www.itu.int/TIES/</vt:lpwstr>
      </vt:variant>
      <vt:variant>
        <vt:lpwstr/>
      </vt:variant>
      <vt:variant>
        <vt:i4>5832797</vt:i4>
      </vt:variant>
      <vt:variant>
        <vt:i4>36</vt:i4>
      </vt:variant>
      <vt:variant>
        <vt:i4>0</vt:i4>
      </vt:variant>
      <vt:variant>
        <vt:i4>5</vt:i4>
      </vt:variant>
      <vt:variant>
        <vt:lpwstr>https://www.itu.int/en/ITU-T/studygroups/Pages/templates.aspx</vt:lpwstr>
      </vt:variant>
      <vt:variant>
        <vt:lpwstr/>
      </vt:variant>
      <vt:variant>
        <vt:i4>8192055</vt:i4>
      </vt:variant>
      <vt:variant>
        <vt:i4>33</vt:i4>
      </vt:variant>
      <vt:variant>
        <vt:i4>0</vt:i4>
      </vt:variant>
      <vt:variant>
        <vt:i4>5</vt:i4>
      </vt:variant>
      <vt:variant>
        <vt:lpwstr>https://www.itu.int/myworkspace/ddp/new-submission</vt:lpwstr>
      </vt:variant>
      <vt:variant>
        <vt:lpwstr/>
      </vt:variant>
      <vt:variant>
        <vt:i4>3473504</vt:i4>
      </vt:variant>
      <vt:variant>
        <vt:i4>30</vt:i4>
      </vt:variant>
      <vt:variant>
        <vt:i4>0</vt:i4>
      </vt:variant>
      <vt:variant>
        <vt:i4>5</vt:i4>
      </vt:variant>
      <vt:variant>
        <vt:lpwstr>https://www.itu.int/md/T25-TSB-CIR-0152/en</vt:lpwstr>
      </vt:variant>
      <vt:variant>
        <vt:lpwstr/>
      </vt:variant>
      <vt:variant>
        <vt:i4>8192055</vt:i4>
      </vt:variant>
      <vt:variant>
        <vt:i4>27</vt:i4>
      </vt:variant>
      <vt:variant>
        <vt:i4>0</vt:i4>
      </vt:variant>
      <vt:variant>
        <vt:i4>5</vt:i4>
      </vt:variant>
      <vt:variant>
        <vt:lpwstr>https://www.itu.int/myworkspace/ddp/new-submission</vt:lpwstr>
      </vt:variant>
      <vt:variant>
        <vt:lpwstr/>
      </vt:variant>
      <vt:variant>
        <vt:i4>4653131</vt:i4>
      </vt:variant>
      <vt:variant>
        <vt:i4>24</vt:i4>
      </vt:variant>
      <vt:variant>
        <vt:i4>0</vt:i4>
      </vt:variant>
      <vt:variant>
        <vt:i4>5</vt:i4>
      </vt:variant>
      <vt:variant>
        <vt:lpwstr>https://itu.int/go/tsg11</vt:lpwstr>
      </vt:variant>
      <vt:variant>
        <vt:lpwstr/>
      </vt:variant>
      <vt:variant>
        <vt:i4>4653131</vt:i4>
      </vt:variant>
      <vt:variant>
        <vt:i4>21</vt:i4>
      </vt:variant>
      <vt:variant>
        <vt:i4>0</vt:i4>
      </vt:variant>
      <vt:variant>
        <vt:i4>5</vt:i4>
      </vt:variant>
      <vt:variant>
        <vt:lpwstr>https://itu.int/go/tsg11</vt:lpwstr>
      </vt:variant>
      <vt:variant>
        <vt:lpwstr/>
      </vt:variant>
      <vt:variant>
        <vt:i4>8192055</vt:i4>
      </vt:variant>
      <vt:variant>
        <vt:i4>18</vt:i4>
      </vt:variant>
      <vt:variant>
        <vt:i4>0</vt:i4>
      </vt:variant>
      <vt:variant>
        <vt:i4>5</vt:i4>
      </vt:variant>
      <vt:variant>
        <vt:lpwstr>https://www.itu.int/myworkspace/ddp/new-submission</vt:lpwstr>
      </vt:variant>
      <vt:variant>
        <vt:lpwstr/>
      </vt:variant>
      <vt:variant>
        <vt:i4>3473504</vt:i4>
      </vt:variant>
      <vt:variant>
        <vt:i4>15</vt:i4>
      </vt:variant>
      <vt:variant>
        <vt:i4>0</vt:i4>
      </vt:variant>
      <vt:variant>
        <vt:i4>5</vt:i4>
      </vt:variant>
      <vt:variant>
        <vt:lpwstr>https://www.itu.int/md/T25-TSB-CIR-0152/en</vt:lpwstr>
      </vt:variant>
      <vt:variant>
        <vt:lpwstr/>
      </vt:variant>
      <vt:variant>
        <vt:i4>7667816</vt:i4>
      </vt:variant>
      <vt:variant>
        <vt:i4>12</vt:i4>
      </vt:variant>
      <vt:variant>
        <vt:i4>0</vt:i4>
      </vt:variant>
      <vt:variant>
        <vt:i4>5</vt:i4>
      </vt:variant>
      <vt:variant>
        <vt:lpwstr>https://itu.int/go/casc</vt:lpwstr>
      </vt:variant>
      <vt:variant>
        <vt:lpwstr/>
      </vt:variant>
      <vt:variant>
        <vt:i4>196632</vt:i4>
      </vt:variant>
      <vt:variant>
        <vt:i4>9</vt:i4>
      </vt:variant>
      <vt:variant>
        <vt:i4>0</vt:i4>
      </vt:variant>
      <vt:variant>
        <vt:i4>5</vt:i4>
      </vt:variant>
      <vt:variant>
        <vt:lpwstr>https://handle.itu.int/11.1002/apps/meeting-rooms</vt:lpwstr>
      </vt:variant>
      <vt:variant>
        <vt:lpwstr/>
      </vt:variant>
      <vt:variant>
        <vt:i4>7798844</vt:i4>
      </vt:variant>
      <vt:variant>
        <vt:i4>6</vt:i4>
      </vt:variant>
      <vt:variant>
        <vt:i4>0</vt:i4>
      </vt:variant>
      <vt:variant>
        <vt:i4>5</vt:i4>
      </vt:variant>
      <vt:variant>
        <vt:lpwstr>https://www.itu.int/en/about/Documents/itu-plan.pdf</vt:lpwstr>
      </vt:variant>
      <vt:variant>
        <vt:lpwstr/>
      </vt:variant>
      <vt:variant>
        <vt:i4>4653131</vt:i4>
      </vt:variant>
      <vt:variant>
        <vt:i4>3</vt:i4>
      </vt:variant>
      <vt:variant>
        <vt:i4>0</vt:i4>
      </vt:variant>
      <vt:variant>
        <vt:i4>5</vt:i4>
      </vt:variant>
      <vt:variant>
        <vt:lpwstr>https://itu.int/go/tsg11</vt:lpwstr>
      </vt:variant>
      <vt:variant>
        <vt:lpwstr/>
      </vt:variant>
      <vt:variant>
        <vt:i4>2293775</vt:i4>
      </vt:variant>
      <vt:variant>
        <vt:i4>0</vt:i4>
      </vt:variant>
      <vt:variant>
        <vt:i4>0</vt:i4>
      </vt:variant>
      <vt:variant>
        <vt:i4>5</vt:i4>
      </vt:variant>
      <vt:variant>
        <vt:lpwstr>mailto:tsbsg11@itu.int</vt:lpwstr>
      </vt:variant>
      <vt:variant>
        <vt:lpwstr/>
      </vt:variant>
      <vt:variant>
        <vt:i4>2752612</vt:i4>
      </vt:variant>
      <vt:variant>
        <vt:i4>9</vt:i4>
      </vt:variant>
      <vt:variant>
        <vt:i4>0</vt:i4>
      </vt:variant>
      <vt:variant>
        <vt:i4>5</vt:i4>
      </vt:variant>
      <vt:variant>
        <vt:lpwstr>http://www.itu.int/</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Clark;Maite Comas-Barnes;Simao Campos</dc:creator>
  <cp:keywords/>
  <dc:description>Coll_5_11.docx  For: _x000d_Document date: _x000d_Saved by ITU51018020 at 17:20:57 on 29.09.26</dc:description>
  <cp:lastModifiedBy>DAVIES, Eleanor</cp:lastModifiedBy>
  <cp:revision>171</cp:revision>
  <cp:lastPrinted>2017-05-21T10:20:00Z</cp:lastPrinted>
  <dcterms:created xsi:type="dcterms:W3CDTF">2026-09-29T13:30:00Z</dcterms:created>
  <dcterms:modified xsi:type="dcterms:W3CDTF">2026-10-02T12:04:00Z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Coll_5_11.docx</vt:lpwstr>
  </property>
  <property fmtid="{D5CDD505-2E9C-101B-9397-08002B2CF9AE}" pid="3" name="Docdate">
    <vt:lpwstr/>
  </property>
  <property fmtid="{D5CDD505-2E9C-101B-9397-08002B2CF9AE}" pid="4" name="Docorlang">
    <vt:lpwstr/>
  </property>
  <property fmtid="{D5CDD505-2E9C-101B-9397-08002B2CF9AE}" pid="5" name="MediaServiceImageTags">
    <vt:lpwstr/>
  </property>
  <property fmtid="{D5CDD505-2E9C-101B-9397-08002B2CF9AE}" pid="6" name="docLang">
    <vt:lpwstr>en</vt:lpwstr>
  </property>
  <property fmtid="{D5CDD505-2E9C-101B-9397-08002B2CF9AE}" pid="7" name="ContentTypeId">
    <vt:lpwstr>0x0101004238C33AE2AB3B4BA78D1E7142C77CE3</vt:lpwstr>
  </property>
  <property fmtid="{D5CDD505-2E9C-101B-9397-08002B2CF9AE}" pid="8" name="Docbluepink">
    <vt:lpwstr/>
  </property>
  <property fmtid="{D5CDD505-2E9C-101B-9397-08002B2CF9AE}" pid="9" name="Docdest">
    <vt:lpwstr/>
  </property>
  <property fmtid="{D5CDD505-2E9C-101B-9397-08002B2CF9AE}" pid="10" name="Docauthor">
    <vt:lpwstr/>
  </property>
</Properties>
</file>