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9817" w:type="dxa"/>
        <w:tblLayout w:type="fixed"/>
        <w:tblLook w:val="0000" w:firstRow="0" w:lastRow="0" w:firstColumn="0" w:lastColumn="0" w:noHBand="0" w:noVBand="0"/>
      </w:tblPr>
      <w:tblGrid>
        <w:gridCol w:w="1560"/>
        <w:gridCol w:w="3260"/>
        <w:gridCol w:w="3007"/>
        <w:gridCol w:w="1984"/>
        <w:gridCol w:w="6"/>
      </w:tblGrid>
      <w:tr w:rsidR="00FA46A0" w:rsidRPr="00982411" w14:paraId="493727AE" w14:textId="77777777" w:rsidTr="004C00B0">
        <w:trPr>
          <w:gridAfter w:val="1"/>
          <w:wAfter w:w="6" w:type="dxa"/>
          <w:trHeight w:val="1282"/>
        </w:trPr>
        <w:tc>
          <w:tcPr>
            <w:tcW w:w="1560" w:type="dxa"/>
            <w:tcMar>
              <w:left w:w="0" w:type="dxa"/>
              <w:right w:w="0" w:type="dxa"/>
            </w:tcMar>
            <w:vAlign w:val="center"/>
          </w:tcPr>
          <w:p w14:paraId="34BA4822" w14:textId="77777777" w:rsidR="00FA46A0" w:rsidRPr="00F26A42" w:rsidRDefault="009747C5" w:rsidP="004C00B0">
            <w:pPr>
              <w:pStyle w:val="Tabletext"/>
              <w:jc w:val="center"/>
              <w:rPr>
                <w:lang w:val="ru-RU"/>
              </w:rPr>
            </w:pPr>
            <w:r w:rsidRPr="00F26A42">
              <w:rPr>
                <w:noProof/>
                <w:lang w:val="ru-RU" w:eastAsia="zh-CN"/>
              </w:rPr>
              <w:drawing>
                <wp:inline distT="0" distB="0" distL="0" distR="0" wp14:anchorId="69A32A76" wp14:editId="33A0D3A0">
                  <wp:extent cx="808355" cy="80835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F437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7" w:type="dxa"/>
            <w:gridSpan w:val="2"/>
            <w:tcMar>
              <w:left w:w="142" w:type="dxa"/>
            </w:tcMar>
            <w:vAlign w:val="center"/>
          </w:tcPr>
          <w:p w14:paraId="696DFD0B" w14:textId="77777777" w:rsidR="00FA46A0" w:rsidRPr="00F26A42" w:rsidRDefault="00B61012" w:rsidP="004C00B0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  <w:lang w:val="ru-RU"/>
              </w:rPr>
            </w:pPr>
            <w:r w:rsidRPr="00F26A42">
              <w:rPr>
                <w:b/>
                <w:b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3B916DC8" w14:textId="77777777" w:rsidR="00FA46A0" w:rsidRPr="00F26A42" w:rsidRDefault="00B61012" w:rsidP="004C00B0">
            <w:pPr>
              <w:spacing w:before="0"/>
              <w:rPr>
                <w:rFonts w:ascii="Verdana" w:hAnsi="Verdana"/>
                <w:b/>
                <w:bCs/>
                <w:smallCaps/>
                <w:color w:val="FFFFFF"/>
                <w:sz w:val="26"/>
                <w:szCs w:val="26"/>
                <w:lang w:val="ru-RU"/>
              </w:rPr>
            </w:pPr>
            <w:r w:rsidRPr="00F26A42">
              <w:rPr>
                <w:b/>
                <w:b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  <w:tc>
          <w:tcPr>
            <w:tcW w:w="1984" w:type="dxa"/>
            <w:vAlign w:val="center"/>
          </w:tcPr>
          <w:p w14:paraId="552D62E1" w14:textId="77777777" w:rsidR="00FA46A0" w:rsidRPr="00F26A42" w:rsidRDefault="00FA46A0" w:rsidP="004C00B0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</w:p>
        </w:tc>
      </w:tr>
      <w:tr w:rsidR="00FA46A0" w:rsidRPr="00F26A42" w14:paraId="0DC86AF3" w14:textId="77777777" w:rsidTr="004C00B0">
        <w:trPr>
          <w:gridAfter w:val="1"/>
          <w:wAfter w:w="6" w:type="dxa"/>
          <w:cantSplit/>
          <w:trHeight w:val="73"/>
        </w:trPr>
        <w:tc>
          <w:tcPr>
            <w:tcW w:w="4820" w:type="dxa"/>
            <w:gridSpan w:val="2"/>
            <w:vAlign w:val="center"/>
          </w:tcPr>
          <w:p w14:paraId="63FA2529" w14:textId="77777777" w:rsidR="00FA46A0" w:rsidRPr="00F26A42" w:rsidRDefault="00FA46A0" w:rsidP="004C00B0">
            <w:pPr>
              <w:pStyle w:val="Tabletext"/>
              <w:spacing w:before="240" w:after="240"/>
              <w:jc w:val="right"/>
              <w:rPr>
                <w:szCs w:val="22"/>
                <w:lang w:val="ru-RU"/>
              </w:rPr>
            </w:pPr>
          </w:p>
        </w:tc>
        <w:tc>
          <w:tcPr>
            <w:tcW w:w="4991" w:type="dxa"/>
            <w:gridSpan w:val="2"/>
            <w:vAlign w:val="center"/>
          </w:tcPr>
          <w:p w14:paraId="0E7085C4" w14:textId="05B8768E" w:rsidR="00FA46A0" w:rsidRPr="00F26A42" w:rsidRDefault="00DF3447" w:rsidP="004C00B0">
            <w:pPr>
              <w:pStyle w:val="Tabletext"/>
              <w:spacing w:before="240" w:after="240"/>
              <w:rPr>
                <w:szCs w:val="22"/>
                <w:lang w:val="ru-RU"/>
              </w:rPr>
            </w:pPr>
            <w:r w:rsidRPr="00F26A42">
              <w:rPr>
                <w:lang w:val="ru-RU"/>
              </w:rPr>
              <w:t xml:space="preserve">Женева, </w:t>
            </w:r>
            <w:r w:rsidR="004C00B0">
              <w:rPr>
                <w:lang w:val="ru-RU"/>
              </w:rPr>
              <w:t>2</w:t>
            </w:r>
            <w:r w:rsidR="00631067" w:rsidRPr="00F26A42">
              <w:rPr>
                <w:lang w:val="ru-RU"/>
              </w:rPr>
              <w:t>8 июля</w:t>
            </w:r>
            <w:r w:rsidRPr="00F26A42">
              <w:rPr>
                <w:lang w:val="ru-RU"/>
              </w:rPr>
              <w:t xml:space="preserve"> 202</w:t>
            </w:r>
            <w:r w:rsidR="004C00B0">
              <w:rPr>
                <w:lang w:val="ru-RU"/>
              </w:rPr>
              <w:t>6</w:t>
            </w:r>
            <w:r w:rsidRPr="00F26A42">
              <w:rPr>
                <w:lang w:val="ru-RU"/>
              </w:rPr>
              <w:t xml:space="preserve"> года</w:t>
            </w:r>
          </w:p>
        </w:tc>
      </w:tr>
      <w:tr w:rsidR="004C00B0" w:rsidRPr="00982411" w14:paraId="21DD573F" w14:textId="77777777" w:rsidTr="004C00B0">
        <w:trPr>
          <w:cantSplit/>
          <w:trHeight w:val="306"/>
        </w:trPr>
        <w:tc>
          <w:tcPr>
            <w:tcW w:w="1560" w:type="dxa"/>
          </w:tcPr>
          <w:p w14:paraId="5CBBAF56" w14:textId="77777777" w:rsidR="004C00B0" w:rsidRPr="001977F5" w:rsidRDefault="004C00B0" w:rsidP="004C00B0">
            <w:pPr>
              <w:pStyle w:val="Tabletext"/>
              <w:rPr>
                <w:szCs w:val="22"/>
                <w:lang w:val="ru-RU"/>
              </w:rPr>
            </w:pPr>
            <w:proofErr w:type="spellStart"/>
            <w:r w:rsidRPr="001977F5">
              <w:rPr>
                <w:szCs w:val="22"/>
                <w:lang w:val="ru-RU"/>
              </w:rPr>
              <w:t>Осн</w:t>
            </w:r>
            <w:proofErr w:type="spellEnd"/>
            <w:r w:rsidRPr="001977F5">
              <w:rPr>
                <w:szCs w:val="22"/>
                <w:lang w:val="ru-RU"/>
              </w:rPr>
              <w:t>.:</w:t>
            </w:r>
          </w:p>
        </w:tc>
        <w:tc>
          <w:tcPr>
            <w:tcW w:w="3260" w:type="dxa"/>
          </w:tcPr>
          <w:p w14:paraId="274265E3" w14:textId="6EA73C44" w:rsidR="004C00B0" w:rsidRPr="00F26A42" w:rsidRDefault="004C00B0" w:rsidP="004C00B0">
            <w:pPr>
              <w:pStyle w:val="Tabletext"/>
              <w:jc w:val="left"/>
              <w:rPr>
                <w:b/>
                <w:bCs/>
                <w:szCs w:val="22"/>
                <w:lang w:val="ru-RU"/>
              </w:rPr>
            </w:pPr>
            <w:r w:rsidRPr="008F6512">
              <w:rPr>
                <w:rFonts w:cstheme="minorHAnsi"/>
                <w:b/>
                <w:bCs/>
                <w:lang w:val="ru-RU"/>
              </w:rPr>
              <w:t>Коллективное письмо 4/5 БСЭ</w:t>
            </w:r>
            <w:r w:rsidRPr="008F6512">
              <w:rPr>
                <w:rFonts w:cstheme="minorHAnsi"/>
                <w:b/>
                <w:bCs/>
                <w:lang w:val="ru-RU"/>
              </w:rPr>
              <w:br/>
            </w:r>
            <w:r w:rsidRPr="008F6512">
              <w:rPr>
                <w:rFonts w:cstheme="minorHAnsi"/>
                <w:lang w:val="ru-RU"/>
              </w:rPr>
              <w:t>SG5/RU</w:t>
            </w:r>
          </w:p>
        </w:tc>
        <w:tc>
          <w:tcPr>
            <w:tcW w:w="4997" w:type="dxa"/>
            <w:gridSpan w:val="3"/>
            <w:vMerge w:val="restart"/>
          </w:tcPr>
          <w:p w14:paraId="04E7EB04" w14:textId="73F39979" w:rsidR="004C00B0" w:rsidRPr="00F26A42" w:rsidRDefault="004C00B0" w:rsidP="004C00B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40" w:after="40"/>
              <w:ind w:left="284" w:hanging="284"/>
              <w:jc w:val="left"/>
              <w:textAlignment w:val="auto"/>
              <w:rPr>
                <w:szCs w:val="22"/>
                <w:lang w:val="ru-RU"/>
              </w:rPr>
            </w:pPr>
            <w:r w:rsidRPr="00F26A42">
              <w:rPr>
                <w:b/>
                <w:bCs/>
                <w:szCs w:val="22"/>
                <w:lang w:val="ru-RU"/>
              </w:rPr>
              <w:t>Кому</w:t>
            </w:r>
            <w:r w:rsidRPr="00F26A42">
              <w:rPr>
                <w:szCs w:val="22"/>
                <w:lang w:val="ru-RU"/>
              </w:rPr>
              <w:t>:</w:t>
            </w:r>
          </w:p>
          <w:p w14:paraId="1A727018" w14:textId="05BBDE9B" w:rsidR="004C00B0" w:rsidRDefault="004C00B0" w:rsidP="004C00B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–</w:t>
            </w:r>
            <w:r w:rsidRPr="00F26A42">
              <w:rPr>
                <w:szCs w:val="22"/>
                <w:lang w:val="ru-RU"/>
              </w:rPr>
              <w:tab/>
              <w:t>Администрациям Государств – Членов Союза</w:t>
            </w:r>
          </w:p>
          <w:p w14:paraId="135792AA" w14:textId="21A250A1" w:rsidR="004C00B0" w:rsidRPr="00F26A42" w:rsidRDefault="004C00B0" w:rsidP="004C00B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8F6512">
              <w:rPr>
                <w:lang w:val="ru-RU"/>
              </w:rPr>
              <w:t>–</w:t>
            </w:r>
            <w:r w:rsidRPr="008F6512">
              <w:rPr>
                <w:lang w:val="ru-RU"/>
              </w:rPr>
              <w:tab/>
            </w:r>
            <w:r w:rsidRPr="008F6512">
              <w:rPr>
                <w:color w:val="000000"/>
                <w:lang w:val="ru-RU"/>
              </w:rPr>
              <w:t>Государству Палестина (Рез. 99 (</w:t>
            </w:r>
            <w:proofErr w:type="spellStart"/>
            <w:r w:rsidRPr="008F6512">
              <w:rPr>
                <w:color w:val="000000"/>
                <w:lang w:val="ru-RU"/>
              </w:rPr>
              <w:t>Пересм</w:t>
            </w:r>
            <w:proofErr w:type="spellEnd"/>
            <w:r w:rsidRPr="008F6512">
              <w:rPr>
                <w:color w:val="000000"/>
                <w:lang w:val="ru-RU"/>
              </w:rPr>
              <w:t>. Дубай, 2018 г.))</w:t>
            </w:r>
          </w:p>
          <w:p w14:paraId="081F1570" w14:textId="74A3B43A" w:rsidR="004C00B0" w:rsidRPr="00F26A42" w:rsidRDefault="004C00B0" w:rsidP="004C00B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b/>
                <w:bCs/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–</w:t>
            </w:r>
            <w:r w:rsidRPr="00F26A42">
              <w:rPr>
                <w:szCs w:val="22"/>
                <w:lang w:val="ru-RU"/>
              </w:rPr>
              <w:tab/>
              <w:t>Членам Сектора МСЭ-Т</w:t>
            </w:r>
          </w:p>
          <w:p w14:paraId="121DBC0C" w14:textId="1F5D1670" w:rsidR="004C00B0" w:rsidRPr="00F26A42" w:rsidRDefault="004C00B0" w:rsidP="004C00B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–</w:t>
            </w:r>
            <w:r w:rsidRPr="00F26A42">
              <w:rPr>
                <w:szCs w:val="22"/>
                <w:lang w:val="ru-RU"/>
              </w:rPr>
              <w:tab/>
              <w:t xml:space="preserve">Ассоциированным членам МСЭ-Т, </w:t>
            </w:r>
            <w:r w:rsidRPr="00F26A42">
              <w:rPr>
                <w:lang w:val="ru-RU"/>
              </w:rPr>
              <w:t xml:space="preserve">участвующим в работе </w:t>
            </w:r>
            <w:r>
              <w:rPr>
                <w:lang w:val="ru-RU"/>
              </w:rPr>
              <w:t>5</w:t>
            </w:r>
            <w:r w:rsidRPr="00F26A42">
              <w:rPr>
                <w:lang w:val="ru-RU"/>
              </w:rPr>
              <w:noBreakHyphen/>
              <w:t>й Исследовательской комиссии</w:t>
            </w:r>
          </w:p>
          <w:p w14:paraId="78139238" w14:textId="1D1FF9E9" w:rsidR="004C00B0" w:rsidRPr="00F26A42" w:rsidRDefault="004C00B0" w:rsidP="004C00B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–</w:t>
            </w:r>
            <w:r w:rsidRPr="00F26A42">
              <w:rPr>
                <w:szCs w:val="22"/>
                <w:lang w:val="ru-RU"/>
              </w:rPr>
              <w:tab/>
              <w:t>Академическим организациям − Членам МСЭ</w:t>
            </w:r>
          </w:p>
        </w:tc>
      </w:tr>
      <w:tr w:rsidR="004C00B0" w:rsidRPr="00F26A42" w14:paraId="59643F58" w14:textId="77777777" w:rsidTr="004C00B0">
        <w:trPr>
          <w:cantSplit/>
          <w:trHeight w:val="70"/>
        </w:trPr>
        <w:tc>
          <w:tcPr>
            <w:tcW w:w="1560" w:type="dxa"/>
          </w:tcPr>
          <w:p w14:paraId="0F76D4B7" w14:textId="1F5DB193" w:rsidR="004C00B0" w:rsidRPr="004C00B0" w:rsidRDefault="004C00B0" w:rsidP="004C00B0">
            <w:pPr>
              <w:pStyle w:val="Tabletext"/>
              <w:rPr>
                <w:szCs w:val="22"/>
                <w:lang w:val="ru-RU"/>
              </w:rPr>
            </w:pPr>
            <w:r w:rsidRPr="004C00B0">
              <w:rPr>
                <w:szCs w:val="22"/>
                <w:lang w:val="ru-RU"/>
              </w:rPr>
              <w:t>Тел.:</w:t>
            </w:r>
          </w:p>
        </w:tc>
        <w:tc>
          <w:tcPr>
            <w:tcW w:w="3260" w:type="dxa"/>
          </w:tcPr>
          <w:p w14:paraId="5CCB23E1" w14:textId="53779B49" w:rsidR="004C00B0" w:rsidRPr="00F26A42" w:rsidRDefault="004C00B0" w:rsidP="004C00B0">
            <w:pPr>
              <w:pStyle w:val="Tabletext"/>
              <w:rPr>
                <w:b/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 xml:space="preserve">+41 22 730 </w:t>
            </w:r>
            <w:r>
              <w:rPr>
                <w:szCs w:val="22"/>
                <w:lang w:val="ru-RU"/>
              </w:rPr>
              <w:t>5356</w:t>
            </w:r>
          </w:p>
        </w:tc>
        <w:tc>
          <w:tcPr>
            <w:tcW w:w="4997" w:type="dxa"/>
            <w:gridSpan w:val="3"/>
            <w:vMerge/>
          </w:tcPr>
          <w:p w14:paraId="782C5FCD" w14:textId="77777777" w:rsidR="004C00B0" w:rsidRPr="00F26A42" w:rsidRDefault="004C00B0" w:rsidP="004C00B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4C00B0" w:rsidRPr="00F26A42" w14:paraId="3EF71149" w14:textId="77777777" w:rsidTr="004C00B0">
        <w:trPr>
          <w:cantSplit/>
          <w:trHeight w:val="388"/>
        </w:trPr>
        <w:tc>
          <w:tcPr>
            <w:tcW w:w="1560" w:type="dxa"/>
          </w:tcPr>
          <w:p w14:paraId="65A440B2" w14:textId="7E271778" w:rsidR="004C00B0" w:rsidRPr="004C00B0" w:rsidRDefault="004C00B0" w:rsidP="004C00B0">
            <w:pPr>
              <w:pStyle w:val="Tabletext"/>
              <w:rPr>
                <w:szCs w:val="22"/>
                <w:lang w:val="ru-RU"/>
              </w:rPr>
            </w:pPr>
            <w:r w:rsidRPr="004C00B0">
              <w:rPr>
                <w:szCs w:val="22"/>
                <w:lang w:val="ru-RU"/>
              </w:rPr>
              <w:t>Факс:</w:t>
            </w:r>
          </w:p>
        </w:tc>
        <w:tc>
          <w:tcPr>
            <w:tcW w:w="3260" w:type="dxa"/>
          </w:tcPr>
          <w:p w14:paraId="6952E333" w14:textId="6CBD69B0" w:rsidR="004C00B0" w:rsidRPr="00F26A42" w:rsidRDefault="004C00B0" w:rsidP="004C00B0">
            <w:pPr>
              <w:pStyle w:val="Tabletext"/>
              <w:rPr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+41 22 730 5853</w:t>
            </w:r>
          </w:p>
        </w:tc>
        <w:tc>
          <w:tcPr>
            <w:tcW w:w="4997" w:type="dxa"/>
            <w:gridSpan w:val="3"/>
            <w:vMerge/>
          </w:tcPr>
          <w:p w14:paraId="2BE30301" w14:textId="77777777" w:rsidR="004C00B0" w:rsidRPr="00F26A42" w:rsidRDefault="004C00B0" w:rsidP="004C00B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4C00B0" w:rsidRPr="00F26A42" w14:paraId="14553D92" w14:textId="77777777" w:rsidTr="004C00B0">
        <w:trPr>
          <w:cantSplit/>
          <w:trHeight w:val="350"/>
        </w:trPr>
        <w:tc>
          <w:tcPr>
            <w:tcW w:w="1560" w:type="dxa"/>
          </w:tcPr>
          <w:p w14:paraId="75DF072E" w14:textId="209F9EC1" w:rsidR="004C00B0" w:rsidRPr="004C00B0" w:rsidRDefault="004C00B0" w:rsidP="004C00B0">
            <w:pPr>
              <w:pStyle w:val="Tabletext"/>
              <w:rPr>
                <w:szCs w:val="22"/>
                <w:lang w:val="ru-RU"/>
              </w:rPr>
            </w:pPr>
            <w:r w:rsidRPr="004C00B0">
              <w:rPr>
                <w:szCs w:val="22"/>
                <w:lang w:val="ru-RU"/>
              </w:rPr>
              <w:t>Эл. почта:</w:t>
            </w:r>
          </w:p>
        </w:tc>
        <w:tc>
          <w:tcPr>
            <w:tcW w:w="3260" w:type="dxa"/>
          </w:tcPr>
          <w:p w14:paraId="0823655A" w14:textId="0E76BE55" w:rsidR="004C00B0" w:rsidRPr="00F26A42" w:rsidRDefault="00D55339" w:rsidP="004C00B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hyperlink r:id="rId12" w:history="1">
              <w:r w:rsidRPr="00A03054">
                <w:rPr>
                  <w:rStyle w:val="Hyperlink"/>
                  <w:rFonts w:cstheme="minorHAnsi"/>
                  <w:szCs w:val="22"/>
                </w:rPr>
                <w:t>tsbsg5@itu.int</w:t>
              </w:r>
            </w:hyperlink>
          </w:p>
        </w:tc>
        <w:tc>
          <w:tcPr>
            <w:tcW w:w="4997" w:type="dxa"/>
            <w:gridSpan w:val="3"/>
            <w:vMerge/>
          </w:tcPr>
          <w:p w14:paraId="498BD41D" w14:textId="33BA8E1E" w:rsidR="004C00B0" w:rsidRPr="00F26A42" w:rsidRDefault="004C00B0" w:rsidP="004C00B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4C00B0" w:rsidRPr="00F26A42" w14:paraId="51234561" w14:textId="77777777" w:rsidTr="004C00B0">
        <w:trPr>
          <w:cantSplit/>
          <w:trHeight w:val="1014"/>
        </w:trPr>
        <w:tc>
          <w:tcPr>
            <w:tcW w:w="1560" w:type="dxa"/>
          </w:tcPr>
          <w:p w14:paraId="7896CF03" w14:textId="7BB7B21E" w:rsidR="004C00B0" w:rsidRPr="004C00B0" w:rsidRDefault="004C00B0" w:rsidP="004C00B0">
            <w:pPr>
              <w:pStyle w:val="Tabletext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Веб-страница:</w:t>
            </w:r>
          </w:p>
        </w:tc>
        <w:tc>
          <w:tcPr>
            <w:tcW w:w="3260" w:type="dxa"/>
          </w:tcPr>
          <w:p w14:paraId="4C90A04C" w14:textId="4D5B7BE4" w:rsidR="004C00B0" w:rsidRDefault="004C00B0" w:rsidP="004C00B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</w:pPr>
            <w:hyperlink r:id="rId13" w:history="1">
              <w:r w:rsidRPr="008F6512">
                <w:rPr>
                  <w:rStyle w:val="Hyperlink"/>
                  <w:rFonts w:cstheme="minorHAnsi"/>
                  <w:szCs w:val="22"/>
                  <w:lang w:val="ru-RU"/>
                </w:rPr>
                <w:t>https://itu.int/go/tsg5</w:t>
              </w:r>
            </w:hyperlink>
          </w:p>
        </w:tc>
        <w:tc>
          <w:tcPr>
            <w:tcW w:w="4997" w:type="dxa"/>
            <w:gridSpan w:val="3"/>
            <w:vMerge/>
          </w:tcPr>
          <w:p w14:paraId="63626756" w14:textId="77777777" w:rsidR="004C00B0" w:rsidRPr="00F26A42" w:rsidRDefault="004C00B0" w:rsidP="004C00B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F12D97" w:rsidRPr="00982411" w14:paraId="5C105EF0" w14:textId="77777777" w:rsidTr="004C00B0">
        <w:trPr>
          <w:cantSplit/>
        </w:trPr>
        <w:tc>
          <w:tcPr>
            <w:tcW w:w="1560" w:type="dxa"/>
          </w:tcPr>
          <w:p w14:paraId="2527C622" w14:textId="77777777" w:rsidR="00F12D97" w:rsidRPr="00F26A42" w:rsidRDefault="00F12D97" w:rsidP="004C00B0">
            <w:pPr>
              <w:pStyle w:val="Tabletext"/>
              <w:spacing w:before="120" w:after="0"/>
              <w:rPr>
                <w:szCs w:val="22"/>
                <w:lang w:val="ru-RU"/>
              </w:rPr>
            </w:pPr>
            <w:r w:rsidRPr="00F26A42">
              <w:rPr>
                <w:b/>
                <w:bCs/>
                <w:szCs w:val="22"/>
                <w:lang w:val="ru-RU"/>
              </w:rPr>
              <w:t>Предмет</w:t>
            </w:r>
            <w:r w:rsidRPr="00F26A42">
              <w:rPr>
                <w:szCs w:val="22"/>
                <w:lang w:val="ru-RU"/>
              </w:rPr>
              <w:t>:</w:t>
            </w:r>
          </w:p>
        </w:tc>
        <w:tc>
          <w:tcPr>
            <w:tcW w:w="8257" w:type="dxa"/>
            <w:gridSpan w:val="4"/>
          </w:tcPr>
          <w:p w14:paraId="01E8D3C2" w14:textId="01EE7583" w:rsidR="00F12D97" w:rsidRPr="00F26A42" w:rsidRDefault="004C00B0" w:rsidP="004C00B0">
            <w:pPr>
              <w:pStyle w:val="Tabletext"/>
              <w:spacing w:before="120" w:after="0"/>
              <w:jc w:val="left"/>
              <w:rPr>
                <w:rFonts w:asciiTheme="minorHAnsi" w:hAnsiTheme="minorHAnsi" w:cstheme="minorHAnsi"/>
                <w:b/>
                <w:szCs w:val="22"/>
                <w:lang w:val="ru-RU"/>
              </w:rPr>
            </w:pPr>
            <w:r w:rsidRPr="008F6512">
              <w:rPr>
                <w:b/>
                <w:bCs/>
                <w:color w:val="000000"/>
                <w:lang w:val="ru-RU"/>
              </w:rPr>
              <w:t>Собрание 5-й Исследовательской комиссии</w:t>
            </w:r>
            <w:r w:rsidRPr="008F6512">
              <w:rPr>
                <w:color w:val="000000"/>
                <w:lang w:val="ru-RU"/>
              </w:rPr>
              <w:br/>
            </w:r>
            <w:r w:rsidRPr="008F6512">
              <w:rPr>
                <w:b/>
                <w:bCs/>
                <w:color w:val="000000"/>
                <w:lang w:val="ru-RU"/>
              </w:rPr>
              <w:t>Женева, 20–29 октября 2026 года</w:t>
            </w:r>
          </w:p>
        </w:tc>
      </w:tr>
    </w:tbl>
    <w:p w14:paraId="660599B5" w14:textId="77777777" w:rsidR="00414B3C" w:rsidRPr="00F26A42" w:rsidRDefault="00414B3C" w:rsidP="003E38F2">
      <w:pPr>
        <w:spacing w:before="360" w:after="120"/>
        <w:jc w:val="left"/>
        <w:rPr>
          <w:lang w:val="ru-RU"/>
        </w:rPr>
      </w:pPr>
      <w:r w:rsidRPr="00F26A42">
        <w:rPr>
          <w:lang w:val="ru-RU"/>
        </w:rPr>
        <w:t>Уважаемая госпожа,</w:t>
      </w:r>
      <w:r w:rsidRPr="00F26A42">
        <w:rPr>
          <w:lang w:val="ru-RU"/>
        </w:rPr>
        <w:br/>
        <w:t>уважаемый господин,</w:t>
      </w:r>
    </w:p>
    <w:p w14:paraId="207B908A" w14:textId="0DDD28AC" w:rsidR="004C00B0" w:rsidRPr="008F6512" w:rsidRDefault="001977F5" w:rsidP="006056A9">
      <w:pPr>
        <w:jc w:val="left"/>
        <w:rPr>
          <w:rFonts w:cstheme="minorBidi"/>
          <w:lang w:val="ru-RU"/>
        </w:rPr>
      </w:pPr>
      <w:r>
        <w:rPr>
          <w:lang w:val="en-US"/>
        </w:rPr>
        <w:t>1</w:t>
      </w:r>
      <w:r>
        <w:rPr>
          <w:lang w:val="en-US"/>
        </w:rPr>
        <w:tab/>
      </w:r>
      <w:r w:rsidR="004C00B0" w:rsidRPr="008F6512">
        <w:rPr>
          <w:lang w:val="ru-RU"/>
        </w:rPr>
        <w:t>Имею честь пригласить вас принять участие в следующем собрании 5-й Исследовательской комиссии (Окружающая среда, борьба с изменением климата и циркуляционная экономика и</w:t>
      </w:r>
      <w:r>
        <w:rPr>
          <w:lang w:val="en-US"/>
        </w:rPr>
        <w:t> </w:t>
      </w:r>
      <w:r w:rsidR="004C00B0" w:rsidRPr="008F6512">
        <w:rPr>
          <w:lang w:val="ru-RU"/>
        </w:rPr>
        <w:t>электромагнитные поля), которое планируется провести в штаб-квартире МСЭ в Женеве с</w:t>
      </w:r>
      <w:r>
        <w:rPr>
          <w:lang w:val="en-US"/>
        </w:rPr>
        <w:t> </w:t>
      </w:r>
      <w:r w:rsidR="004C00B0" w:rsidRPr="008F6512">
        <w:rPr>
          <w:lang w:val="ru-RU"/>
        </w:rPr>
        <w:t>20</w:t>
      </w:r>
      <w:r>
        <w:rPr>
          <w:lang w:val="en-US"/>
        </w:rPr>
        <w:t> </w:t>
      </w:r>
      <w:r w:rsidR="004C00B0" w:rsidRPr="008F6512">
        <w:rPr>
          <w:lang w:val="ru-RU"/>
        </w:rPr>
        <w:t>по</w:t>
      </w:r>
      <w:r>
        <w:rPr>
          <w:lang w:val="en-US"/>
        </w:rPr>
        <w:t> </w:t>
      </w:r>
      <w:r w:rsidR="004C00B0" w:rsidRPr="008F6512">
        <w:rPr>
          <w:lang w:val="ru-RU"/>
        </w:rPr>
        <w:t>29</w:t>
      </w:r>
      <w:r>
        <w:rPr>
          <w:lang w:val="en-US"/>
        </w:rPr>
        <w:t> </w:t>
      </w:r>
      <w:r w:rsidR="004C00B0" w:rsidRPr="008F6512">
        <w:rPr>
          <w:lang w:val="ru-RU"/>
        </w:rPr>
        <w:t>октября 2026</w:t>
      </w:r>
      <w:r w:rsidR="006056A9">
        <w:rPr>
          <w:lang w:val="ru-RU"/>
        </w:rPr>
        <w:t> </w:t>
      </w:r>
      <w:r w:rsidR="004C00B0" w:rsidRPr="008F6512">
        <w:rPr>
          <w:lang w:val="ru-RU"/>
        </w:rPr>
        <w:t>года включительно.</w:t>
      </w:r>
    </w:p>
    <w:p w14:paraId="3F64B3C8" w14:textId="37309E5A" w:rsidR="004C00B0" w:rsidRPr="008F6512" w:rsidRDefault="001977F5" w:rsidP="004C00B0">
      <w:pPr>
        <w:jc w:val="left"/>
        <w:rPr>
          <w:rFonts w:cstheme="minorHAnsi"/>
          <w:szCs w:val="22"/>
          <w:lang w:val="ru-RU"/>
        </w:rPr>
      </w:pPr>
      <w:r>
        <w:rPr>
          <w:lang w:val="en-US"/>
        </w:rPr>
        <w:t>2</w:t>
      </w:r>
      <w:r>
        <w:rPr>
          <w:lang w:val="en-US"/>
        </w:rPr>
        <w:tab/>
      </w:r>
      <w:r w:rsidR="004C00B0" w:rsidRPr="008F6512">
        <w:rPr>
          <w:lang w:val="ru-RU"/>
        </w:rPr>
        <w:t>5-я Исследовательская комиссия МСЭ-Т отвечает за разработку международных стандартов, руководящих указаний, отчетов, методик и передовых методов в области экологических аспектов электросвязи/ИКТ (включая новые и появляющиеся технологии) и защиты окружающей среды, включая электромагнитные явления и изменение климата.</w:t>
      </w:r>
    </w:p>
    <w:p w14:paraId="1551DB99" w14:textId="2227C452" w:rsidR="004C00B0" w:rsidRPr="008F6512" w:rsidRDefault="001977F5" w:rsidP="004C00B0">
      <w:pPr>
        <w:jc w:val="left"/>
        <w:rPr>
          <w:rFonts w:cstheme="minorHAnsi"/>
          <w:szCs w:val="22"/>
          <w:lang w:val="ru-RU"/>
        </w:rPr>
      </w:pPr>
      <w:r w:rsidRPr="00E94A9F">
        <w:rPr>
          <w:lang w:val="ru-RU"/>
        </w:rPr>
        <w:t>3</w:t>
      </w:r>
      <w:r w:rsidRPr="00E94A9F">
        <w:rPr>
          <w:lang w:val="ru-RU"/>
        </w:rPr>
        <w:tab/>
      </w:r>
      <w:r w:rsidR="004C00B0" w:rsidRPr="008F6512">
        <w:rPr>
          <w:lang w:val="ru-RU"/>
        </w:rPr>
        <w:t xml:space="preserve">Открытие собрания состоится в первый день его работы в 09 час. 30 мин., а регистрация участников начнется в 08 час. 30 мин. </w:t>
      </w:r>
      <w:r w:rsidR="004C00B0">
        <w:fldChar w:fldCharType="begin"/>
      </w:r>
      <w:r w:rsidR="004C00B0">
        <w:instrText>HYPERLINK</w:instrText>
      </w:r>
      <w:r w:rsidR="004C00B0" w:rsidRPr="00E94A9F">
        <w:rPr>
          <w:lang w:val="ru-RU"/>
        </w:rPr>
        <w:instrText xml:space="preserve"> "</w:instrText>
      </w:r>
      <w:r w:rsidR="004C00B0">
        <w:instrText>https</w:instrText>
      </w:r>
      <w:r w:rsidR="004C00B0" w:rsidRPr="00E94A9F">
        <w:rPr>
          <w:lang w:val="ru-RU"/>
        </w:rPr>
        <w:instrText>://</w:instrText>
      </w:r>
      <w:r w:rsidR="004C00B0">
        <w:instrText>www</w:instrText>
      </w:r>
      <w:r w:rsidR="004C00B0" w:rsidRPr="00E94A9F">
        <w:rPr>
          <w:lang w:val="ru-RU"/>
        </w:rPr>
        <w:instrText>.</w:instrText>
      </w:r>
      <w:r w:rsidR="004C00B0">
        <w:instrText>itu</w:instrText>
      </w:r>
      <w:r w:rsidR="004C00B0" w:rsidRPr="00E94A9F">
        <w:rPr>
          <w:lang w:val="ru-RU"/>
        </w:rPr>
        <w:instrText>.</w:instrText>
      </w:r>
      <w:r w:rsidR="004C00B0">
        <w:instrText>int</w:instrText>
      </w:r>
      <w:r w:rsidR="004C00B0" w:rsidRPr="00E94A9F">
        <w:rPr>
          <w:lang w:val="ru-RU"/>
        </w:rPr>
        <w:instrText>/</w:instrText>
      </w:r>
      <w:r w:rsidR="004C00B0">
        <w:instrText>en</w:instrText>
      </w:r>
      <w:r w:rsidR="004C00B0" w:rsidRPr="00E94A9F">
        <w:rPr>
          <w:lang w:val="ru-RU"/>
        </w:rPr>
        <w:instrText>/</w:instrText>
      </w:r>
      <w:r w:rsidR="004C00B0">
        <w:instrText>about</w:instrText>
      </w:r>
      <w:r w:rsidR="004C00B0" w:rsidRPr="00E94A9F">
        <w:rPr>
          <w:lang w:val="ru-RU"/>
        </w:rPr>
        <w:instrText>/</w:instrText>
      </w:r>
      <w:r w:rsidR="004C00B0">
        <w:instrText>Documents</w:instrText>
      </w:r>
      <w:r w:rsidR="004C00B0" w:rsidRPr="00E94A9F">
        <w:rPr>
          <w:lang w:val="ru-RU"/>
        </w:rPr>
        <w:instrText>/</w:instrText>
      </w:r>
      <w:r w:rsidR="004C00B0">
        <w:instrText>itu</w:instrText>
      </w:r>
      <w:r w:rsidR="004C00B0" w:rsidRPr="00E94A9F">
        <w:rPr>
          <w:lang w:val="ru-RU"/>
        </w:rPr>
        <w:instrText>-</w:instrText>
      </w:r>
      <w:r w:rsidR="004C00B0">
        <w:instrText>plan</w:instrText>
      </w:r>
      <w:r w:rsidR="004C00B0" w:rsidRPr="00E94A9F">
        <w:rPr>
          <w:lang w:val="ru-RU"/>
        </w:rPr>
        <w:instrText>.</w:instrText>
      </w:r>
      <w:r w:rsidR="004C00B0">
        <w:instrText>pdf</w:instrText>
      </w:r>
      <w:r w:rsidR="004C00B0" w:rsidRPr="00E94A9F">
        <w:rPr>
          <w:lang w:val="ru-RU"/>
        </w:rPr>
        <w:instrText>"</w:instrText>
      </w:r>
      <w:r w:rsidR="004C00B0">
        <w:fldChar w:fldCharType="separate"/>
      </w:r>
      <w:r w:rsidR="004C00B0" w:rsidRPr="008F6512">
        <w:rPr>
          <w:rStyle w:val="Hyperlink"/>
          <w:lang w:val="ru-RU"/>
        </w:rPr>
        <w:t>при входе в здание "</w:t>
      </w:r>
      <w:proofErr w:type="spellStart"/>
      <w:r w:rsidR="004C00B0" w:rsidRPr="008F6512">
        <w:rPr>
          <w:rStyle w:val="Hyperlink"/>
          <w:lang w:val="ru-RU"/>
        </w:rPr>
        <w:t>Монбрийан</w:t>
      </w:r>
      <w:proofErr w:type="spellEnd"/>
      <w:r w:rsidR="004C00B0" w:rsidRPr="008F6512">
        <w:rPr>
          <w:rStyle w:val="Hyperlink"/>
          <w:lang w:val="ru-RU"/>
        </w:rPr>
        <w:t>"</w:t>
      </w:r>
      <w:r w:rsidR="004C00B0">
        <w:fldChar w:fldCharType="end"/>
      </w:r>
      <w:r w:rsidR="004C00B0" w:rsidRPr="008F6512">
        <w:rPr>
          <w:lang w:val="ru-RU"/>
        </w:rPr>
        <w:t>. Ежедневная информация о</w:t>
      </w:r>
      <w:r>
        <w:rPr>
          <w:lang w:val="en-US"/>
        </w:rPr>
        <w:t> </w:t>
      </w:r>
      <w:r w:rsidR="004C00B0" w:rsidRPr="008F6512">
        <w:rPr>
          <w:lang w:val="ru-RU"/>
        </w:rPr>
        <w:t xml:space="preserve">распределении залов заседаний будет представлена на экранах, расположенных в штаб-квартире МСЭ, и в онлайновом формате </w:t>
      </w:r>
      <w:r w:rsidR="004C00B0">
        <w:fldChar w:fldCharType="begin"/>
      </w:r>
      <w:r w:rsidR="004C00B0">
        <w:instrText>HYPERLINK</w:instrText>
      </w:r>
      <w:r w:rsidR="004C00B0" w:rsidRPr="00E94A9F">
        <w:rPr>
          <w:lang w:val="ru-RU"/>
        </w:rPr>
        <w:instrText xml:space="preserve"> "</w:instrText>
      </w:r>
      <w:r w:rsidR="004C00B0">
        <w:instrText>https</w:instrText>
      </w:r>
      <w:r w:rsidR="004C00B0" w:rsidRPr="00E94A9F">
        <w:rPr>
          <w:lang w:val="ru-RU"/>
        </w:rPr>
        <w:instrText>://</w:instrText>
      </w:r>
      <w:r w:rsidR="004C00B0">
        <w:instrText>handle</w:instrText>
      </w:r>
      <w:r w:rsidR="004C00B0" w:rsidRPr="00E94A9F">
        <w:rPr>
          <w:lang w:val="ru-RU"/>
        </w:rPr>
        <w:instrText>.</w:instrText>
      </w:r>
      <w:r w:rsidR="004C00B0">
        <w:instrText>itu</w:instrText>
      </w:r>
      <w:r w:rsidR="004C00B0" w:rsidRPr="00E94A9F">
        <w:rPr>
          <w:lang w:val="ru-RU"/>
        </w:rPr>
        <w:instrText>.</w:instrText>
      </w:r>
      <w:r w:rsidR="004C00B0">
        <w:instrText>int</w:instrText>
      </w:r>
      <w:r w:rsidR="004C00B0" w:rsidRPr="00E94A9F">
        <w:rPr>
          <w:lang w:val="ru-RU"/>
        </w:rPr>
        <w:instrText>/11.1002/</w:instrText>
      </w:r>
      <w:r w:rsidR="004C00B0">
        <w:instrText>apps</w:instrText>
      </w:r>
      <w:r w:rsidR="004C00B0" w:rsidRPr="00E94A9F">
        <w:rPr>
          <w:lang w:val="ru-RU"/>
        </w:rPr>
        <w:instrText>/</w:instrText>
      </w:r>
      <w:r w:rsidR="004C00B0">
        <w:instrText>meeting</w:instrText>
      </w:r>
      <w:r w:rsidR="004C00B0" w:rsidRPr="00E94A9F">
        <w:rPr>
          <w:lang w:val="ru-RU"/>
        </w:rPr>
        <w:instrText>-</w:instrText>
      </w:r>
      <w:r w:rsidR="004C00B0">
        <w:instrText>rooms</w:instrText>
      </w:r>
      <w:r w:rsidR="004C00B0" w:rsidRPr="00E94A9F">
        <w:rPr>
          <w:lang w:val="ru-RU"/>
        </w:rPr>
        <w:instrText>"</w:instrText>
      </w:r>
      <w:r w:rsidR="004C00B0">
        <w:fldChar w:fldCharType="separate"/>
      </w:r>
      <w:r w:rsidR="004C00B0" w:rsidRPr="008F6512">
        <w:rPr>
          <w:rStyle w:val="Hyperlink"/>
          <w:lang w:val="ru-RU"/>
        </w:rPr>
        <w:t>здесь</w:t>
      </w:r>
      <w:r w:rsidR="004C00B0">
        <w:fldChar w:fldCharType="end"/>
      </w:r>
      <w:r w:rsidR="004C00B0" w:rsidRPr="008F6512">
        <w:rPr>
          <w:lang w:val="ru-RU"/>
        </w:rPr>
        <w:t>.</w:t>
      </w:r>
      <w:r w:rsidR="004C00B0">
        <w:fldChar w:fldCharType="begin"/>
      </w:r>
      <w:r w:rsidR="004C00B0">
        <w:instrText>HYPERLINK</w:instrText>
      </w:r>
      <w:r w:rsidR="004C00B0" w:rsidRPr="00E94A9F">
        <w:rPr>
          <w:lang w:val="ru-RU"/>
        </w:rPr>
        <w:instrText xml:space="preserve"> "</w:instrText>
      </w:r>
      <w:r w:rsidR="004C00B0">
        <w:instrText>https</w:instrText>
      </w:r>
      <w:r w:rsidR="004C00B0" w:rsidRPr="00E94A9F">
        <w:rPr>
          <w:lang w:val="ru-RU"/>
        </w:rPr>
        <w:instrText>://</w:instrText>
      </w:r>
      <w:r w:rsidR="004C00B0">
        <w:instrText>www</w:instrText>
      </w:r>
      <w:r w:rsidR="004C00B0" w:rsidRPr="00E94A9F">
        <w:rPr>
          <w:lang w:val="ru-RU"/>
        </w:rPr>
        <w:instrText>.</w:instrText>
      </w:r>
      <w:r w:rsidR="004C00B0">
        <w:instrText>itu</w:instrText>
      </w:r>
      <w:r w:rsidR="004C00B0" w:rsidRPr="00E94A9F">
        <w:rPr>
          <w:lang w:val="ru-RU"/>
        </w:rPr>
        <w:instrText>.</w:instrText>
      </w:r>
      <w:r w:rsidR="004C00B0">
        <w:instrText>int</w:instrText>
      </w:r>
      <w:r w:rsidR="004C00B0" w:rsidRPr="00E94A9F">
        <w:rPr>
          <w:lang w:val="ru-RU"/>
        </w:rPr>
        <w:instrText>/</w:instrText>
      </w:r>
      <w:r w:rsidR="004C00B0">
        <w:instrText>en</w:instrText>
      </w:r>
      <w:r w:rsidR="004C00B0" w:rsidRPr="00E94A9F">
        <w:rPr>
          <w:lang w:val="ru-RU"/>
        </w:rPr>
        <w:instrText>/</w:instrText>
      </w:r>
      <w:r w:rsidR="004C00B0">
        <w:instrText>about</w:instrText>
      </w:r>
      <w:r w:rsidR="004C00B0" w:rsidRPr="00E94A9F">
        <w:rPr>
          <w:lang w:val="ru-RU"/>
        </w:rPr>
        <w:instrText>/</w:instrText>
      </w:r>
      <w:r w:rsidR="004C00B0">
        <w:instrText>Documents</w:instrText>
      </w:r>
      <w:r w:rsidR="004C00B0" w:rsidRPr="00E94A9F">
        <w:rPr>
          <w:lang w:val="ru-RU"/>
        </w:rPr>
        <w:instrText>/</w:instrText>
      </w:r>
      <w:r w:rsidR="004C00B0">
        <w:instrText>itu</w:instrText>
      </w:r>
      <w:r w:rsidR="004C00B0" w:rsidRPr="00E94A9F">
        <w:rPr>
          <w:lang w:val="ru-RU"/>
        </w:rPr>
        <w:instrText>-</w:instrText>
      </w:r>
      <w:r w:rsidR="004C00B0">
        <w:instrText>plan</w:instrText>
      </w:r>
      <w:r w:rsidR="004C00B0" w:rsidRPr="00E94A9F">
        <w:rPr>
          <w:lang w:val="ru-RU"/>
        </w:rPr>
        <w:instrText>.</w:instrText>
      </w:r>
      <w:r w:rsidR="004C00B0">
        <w:instrText>pdf</w:instrText>
      </w:r>
      <w:r w:rsidR="004C00B0" w:rsidRPr="00E94A9F">
        <w:rPr>
          <w:lang w:val="ru-RU"/>
        </w:rPr>
        <w:instrText>"</w:instrText>
      </w:r>
      <w:r w:rsidR="004C00B0">
        <w:fldChar w:fldCharType="separate"/>
      </w:r>
      <w:r w:rsidR="004C00B0">
        <w:fldChar w:fldCharType="end"/>
      </w:r>
      <w:r w:rsidR="004C00B0">
        <w:fldChar w:fldCharType="begin"/>
      </w:r>
      <w:r w:rsidR="004C00B0">
        <w:instrText>HYPERLINK</w:instrText>
      </w:r>
      <w:r w:rsidR="004C00B0" w:rsidRPr="00E94A9F">
        <w:rPr>
          <w:lang w:val="ru-RU"/>
        </w:rPr>
        <w:instrText xml:space="preserve"> "</w:instrText>
      </w:r>
      <w:r w:rsidR="004C00B0">
        <w:instrText>https</w:instrText>
      </w:r>
      <w:r w:rsidR="004C00B0" w:rsidRPr="00E94A9F">
        <w:rPr>
          <w:lang w:val="ru-RU"/>
        </w:rPr>
        <w:instrText>://</w:instrText>
      </w:r>
      <w:r w:rsidR="004C00B0">
        <w:instrText>handle</w:instrText>
      </w:r>
      <w:r w:rsidR="004C00B0" w:rsidRPr="00E94A9F">
        <w:rPr>
          <w:lang w:val="ru-RU"/>
        </w:rPr>
        <w:instrText>.</w:instrText>
      </w:r>
      <w:r w:rsidR="004C00B0">
        <w:instrText>itu</w:instrText>
      </w:r>
      <w:r w:rsidR="004C00B0" w:rsidRPr="00E94A9F">
        <w:rPr>
          <w:lang w:val="ru-RU"/>
        </w:rPr>
        <w:instrText>.</w:instrText>
      </w:r>
      <w:r w:rsidR="004C00B0">
        <w:instrText>int</w:instrText>
      </w:r>
      <w:r w:rsidR="004C00B0" w:rsidRPr="00E94A9F">
        <w:rPr>
          <w:lang w:val="ru-RU"/>
        </w:rPr>
        <w:instrText>/11.1002/</w:instrText>
      </w:r>
      <w:r w:rsidR="004C00B0">
        <w:instrText>apps</w:instrText>
      </w:r>
      <w:r w:rsidR="004C00B0" w:rsidRPr="00E94A9F">
        <w:rPr>
          <w:lang w:val="ru-RU"/>
        </w:rPr>
        <w:instrText>/</w:instrText>
      </w:r>
      <w:r w:rsidR="004C00B0">
        <w:instrText>meeting</w:instrText>
      </w:r>
      <w:r w:rsidR="004C00B0" w:rsidRPr="00E94A9F">
        <w:rPr>
          <w:lang w:val="ru-RU"/>
        </w:rPr>
        <w:instrText>-</w:instrText>
      </w:r>
      <w:r w:rsidR="004C00B0">
        <w:instrText>rooms</w:instrText>
      </w:r>
      <w:r w:rsidR="004C00B0" w:rsidRPr="00E94A9F">
        <w:rPr>
          <w:lang w:val="ru-RU"/>
        </w:rPr>
        <w:instrText>"</w:instrText>
      </w:r>
      <w:r w:rsidR="004C00B0">
        <w:fldChar w:fldCharType="separate"/>
      </w:r>
      <w:r w:rsidR="004C00B0">
        <w:fldChar w:fldCharType="end"/>
      </w:r>
    </w:p>
    <w:p w14:paraId="00622B31" w14:textId="5412F802" w:rsidR="004C00B0" w:rsidRPr="008F6512" w:rsidRDefault="001977F5" w:rsidP="004C00B0">
      <w:pPr>
        <w:jc w:val="left"/>
        <w:rPr>
          <w:rFonts w:cstheme="minorHAnsi"/>
          <w:szCs w:val="22"/>
          <w:lang w:val="ru-RU"/>
        </w:rPr>
      </w:pPr>
      <w:r>
        <w:rPr>
          <w:szCs w:val="22"/>
          <w:lang w:val="en-US"/>
        </w:rPr>
        <w:t>4</w:t>
      </w:r>
      <w:r>
        <w:rPr>
          <w:szCs w:val="22"/>
          <w:lang w:val="en-US"/>
        </w:rPr>
        <w:tab/>
      </w:r>
      <w:r w:rsidR="004C00B0" w:rsidRPr="008F6512">
        <w:rPr>
          <w:szCs w:val="22"/>
          <w:lang w:val="ru-RU"/>
        </w:rPr>
        <w:t>Собрание будет проходить только на английском языке без устного перевода. Будет обеспечен машинный ввод субтитров в режиме реального времени на пленарных заседаниях, посвященных открытию и закрытию собрания, а также на всех сессиях рабочих групп.</w:t>
      </w:r>
    </w:p>
    <w:p w14:paraId="511FA987" w14:textId="727DE4D2" w:rsidR="004C00B0" w:rsidRPr="008F6512" w:rsidRDefault="001977F5" w:rsidP="004C00B0">
      <w:pPr>
        <w:jc w:val="left"/>
        <w:rPr>
          <w:rFonts w:cstheme="minorBidi"/>
          <w:lang w:val="ru-RU"/>
        </w:rPr>
      </w:pPr>
      <w:r>
        <w:rPr>
          <w:lang w:val="en-US"/>
        </w:rPr>
        <w:t>5</w:t>
      </w:r>
      <w:r>
        <w:rPr>
          <w:lang w:val="en-US"/>
        </w:rPr>
        <w:tab/>
      </w:r>
      <w:r w:rsidR="004C00B0" w:rsidRPr="008F6512">
        <w:rPr>
          <w:lang w:val="ru-RU"/>
        </w:rPr>
        <w:t xml:space="preserve">Практическая информация для собрания приведена в </w:t>
      </w:r>
      <w:r w:rsidR="004C00B0" w:rsidRPr="008F6512">
        <w:rPr>
          <w:b/>
          <w:bCs/>
          <w:lang w:val="ru-RU"/>
        </w:rPr>
        <w:t>Приложении А</w:t>
      </w:r>
      <w:r w:rsidR="004C00B0" w:rsidRPr="008F6512">
        <w:rPr>
          <w:lang w:val="ru-RU"/>
        </w:rPr>
        <w:t>. Напоминаем делегатам, что, согласно действующим в настоящее время положениям, решения будут приниматься участниками, физически присутствующими в зале заседаний. На пленарных заседаниях, посвященных открытию и закрытию собрания, будет обеспечиваться возможность интерактивного дистанционного участия (см.</w:t>
      </w:r>
      <w:r w:rsidR="006056A9">
        <w:rPr>
          <w:lang w:val="ru-RU"/>
        </w:rPr>
        <w:t> </w:t>
      </w:r>
      <w:r w:rsidR="004C00B0" w:rsidRPr="008F6512">
        <w:rPr>
          <w:lang w:val="ru-RU"/>
        </w:rPr>
        <w:t>подробную информацию в Приложении А).</w:t>
      </w:r>
    </w:p>
    <w:p w14:paraId="46B778C2" w14:textId="074BC3A0" w:rsidR="004C00B0" w:rsidRPr="008F6512" w:rsidRDefault="001977F5" w:rsidP="004C00B0">
      <w:pPr>
        <w:spacing w:before="100"/>
        <w:jc w:val="left"/>
        <w:rPr>
          <w:lang w:val="ru-RU"/>
        </w:rPr>
      </w:pPr>
      <w:r>
        <w:rPr>
          <w:lang w:val="en-US"/>
        </w:rPr>
        <w:t>6</w:t>
      </w:r>
      <w:r>
        <w:rPr>
          <w:lang w:val="en-US"/>
        </w:rPr>
        <w:tab/>
      </w:r>
      <w:r w:rsidR="004C00B0" w:rsidRPr="008F6512">
        <w:rPr>
          <w:lang w:val="ru-RU"/>
        </w:rPr>
        <w:t xml:space="preserve">Проект </w:t>
      </w:r>
      <w:r w:rsidR="004C00B0" w:rsidRPr="008F6512">
        <w:rPr>
          <w:b/>
          <w:bCs/>
          <w:lang w:val="ru-RU"/>
        </w:rPr>
        <w:t>повестки дня</w:t>
      </w:r>
      <w:r w:rsidR="004C00B0" w:rsidRPr="008F6512">
        <w:rPr>
          <w:lang w:val="ru-RU"/>
        </w:rPr>
        <w:t xml:space="preserve"> собрания, который подготовил председатель 5-й Исследовательской комиссии г-н Доминик </w:t>
      </w:r>
      <w:proofErr w:type="spellStart"/>
      <w:r w:rsidR="004C00B0" w:rsidRPr="008F6512">
        <w:rPr>
          <w:lang w:val="ru-RU"/>
        </w:rPr>
        <w:t>Вюрж</w:t>
      </w:r>
      <w:proofErr w:type="spellEnd"/>
      <w:r w:rsidR="004C00B0" w:rsidRPr="008F6512">
        <w:rPr>
          <w:lang w:val="ru-RU"/>
        </w:rPr>
        <w:t xml:space="preserve"> (Франция), приведен в </w:t>
      </w:r>
      <w:r w:rsidR="004C00B0" w:rsidRPr="008F6512">
        <w:rPr>
          <w:b/>
          <w:bCs/>
          <w:lang w:val="ru-RU"/>
        </w:rPr>
        <w:t>Приложении В</w:t>
      </w:r>
      <w:r w:rsidR="004C00B0" w:rsidRPr="008F6512">
        <w:rPr>
          <w:lang w:val="ru-RU"/>
        </w:rPr>
        <w:t>.</w:t>
      </w:r>
    </w:p>
    <w:p w14:paraId="07A0951A" w14:textId="5C5568CE" w:rsidR="004C00B0" w:rsidRPr="008F6512" w:rsidRDefault="001977F5" w:rsidP="004C00B0">
      <w:pPr>
        <w:spacing w:before="100"/>
        <w:jc w:val="left"/>
        <w:rPr>
          <w:rFonts w:cstheme="minorBidi"/>
          <w:lang w:val="ru-RU"/>
        </w:rPr>
      </w:pPr>
      <w:r>
        <w:rPr>
          <w:lang w:val="en-US"/>
        </w:rPr>
        <w:t>7</w:t>
      </w:r>
      <w:r>
        <w:rPr>
          <w:lang w:val="en-US"/>
        </w:rPr>
        <w:tab/>
      </w:r>
      <w:r w:rsidR="004C00B0" w:rsidRPr="008F6512">
        <w:rPr>
          <w:lang w:val="ru-RU"/>
        </w:rPr>
        <w:t>15 сентября 2026 года с 13 час. 00 мин. до 14 час. 30 мин. по женевскому времени в</w:t>
      </w:r>
      <w:r>
        <w:rPr>
          <w:lang w:val="en-US"/>
        </w:rPr>
        <w:t> </w:t>
      </w:r>
      <w:r w:rsidR="004C00B0" w:rsidRPr="008F6512">
        <w:rPr>
          <w:lang w:val="ru-RU"/>
        </w:rPr>
        <w:t>онлайновом режиме будет проведено полуторачасовое обучающее занятие по подготовке вкладов ("Практикум по вкладам"). Во время собрания будет проведена сессия для новых участников; точные дата и время проведения этих сессий будут объявлены своевременно через почтовый отражатель и</w:t>
      </w:r>
      <w:r>
        <w:rPr>
          <w:lang w:val="en-US"/>
        </w:rPr>
        <w:t> </w:t>
      </w:r>
      <w:r w:rsidR="004C00B0" w:rsidRPr="008F6512">
        <w:rPr>
          <w:lang w:val="ru-RU"/>
        </w:rPr>
        <w:t>на веб-странице ИК5.</w:t>
      </w:r>
    </w:p>
    <w:p w14:paraId="3684CC21" w14:textId="77777777" w:rsidR="004C00B0" w:rsidRPr="008F6512" w:rsidRDefault="004C00B0" w:rsidP="004C00B0">
      <w:pPr>
        <w:tabs>
          <w:tab w:val="clear" w:pos="794"/>
          <w:tab w:val="clear" w:pos="1191"/>
          <w:tab w:val="clear" w:pos="1588"/>
          <w:tab w:val="clear" w:pos="1985"/>
        </w:tabs>
        <w:spacing w:before="0"/>
        <w:rPr>
          <w:rFonts w:cstheme="minorBidi"/>
          <w:lang w:val="ru-RU"/>
        </w:rPr>
      </w:pPr>
      <w:r w:rsidRPr="008F6512">
        <w:rPr>
          <w:rFonts w:cstheme="minorBidi"/>
          <w:lang w:val="ru-RU"/>
        </w:rPr>
        <w:br w:type="page"/>
      </w:r>
    </w:p>
    <w:p w14:paraId="4E5B3EB1" w14:textId="53A28FCF" w:rsidR="004C00B0" w:rsidRPr="006D127E" w:rsidRDefault="004C00B0" w:rsidP="004C00B0">
      <w:pPr>
        <w:pStyle w:val="Headingb"/>
        <w:tabs>
          <w:tab w:val="center" w:pos="4819"/>
        </w:tabs>
        <w:spacing w:after="120"/>
        <w:rPr>
          <w:b w:val="0"/>
          <w:lang w:val="ru-RU"/>
        </w:rPr>
      </w:pPr>
      <w:r w:rsidRPr="008F6512">
        <w:rPr>
          <w:bCs/>
          <w:lang w:val="ru-RU"/>
        </w:rPr>
        <w:lastRenderedPageBreak/>
        <w:t>Основные предельные сроки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5"/>
        <w:gridCol w:w="7995"/>
      </w:tblGrid>
      <w:tr w:rsidR="004C00B0" w:rsidRPr="00E94A9F" w14:paraId="1863623A" w14:textId="77777777" w:rsidTr="00A638F9">
        <w:tc>
          <w:tcPr>
            <w:tcW w:w="2065" w:type="dxa"/>
          </w:tcPr>
          <w:p w14:paraId="1D80F31B" w14:textId="77777777" w:rsidR="004C00B0" w:rsidRPr="004C00B0" w:rsidRDefault="004C00B0" w:rsidP="004C00B0">
            <w:pPr>
              <w:pStyle w:val="TableText0"/>
              <w:rPr>
                <w:rFonts w:cstheme="minorHAnsi"/>
                <w:sz w:val="20"/>
                <w:lang w:val="ru-RU"/>
              </w:rPr>
            </w:pPr>
            <w:r w:rsidRPr="004C00B0">
              <w:rPr>
                <w:color w:val="000000"/>
                <w:sz w:val="20"/>
                <w:lang w:val="ru-RU"/>
              </w:rPr>
              <w:t>20 августа 2026 г.</w:t>
            </w:r>
          </w:p>
        </w:tc>
        <w:tc>
          <w:tcPr>
            <w:tcW w:w="7995" w:type="dxa"/>
          </w:tcPr>
          <w:p w14:paraId="76FB0E60" w14:textId="77777777" w:rsidR="004C00B0" w:rsidRPr="004C00B0" w:rsidRDefault="004C00B0" w:rsidP="004C00B0">
            <w:pPr>
              <w:pStyle w:val="TableText0"/>
              <w:ind w:left="284" w:hanging="284"/>
              <w:rPr>
                <w:rFonts w:cstheme="minorBidi"/>
                <w:sz w:val="20"/>
                <w:lang w:val="ru-RU"/>
              </w:rPr>
            </w:pPr>
            <w:r w:rsidRPr="004C00B0">
              <w:rPr>
                <w:color w:val="000000"/>
                <w:sz w:val="20"/>
                <w:lang w:val="ru-RU"/>
              </w:rPr>
              <w:t>–</w:t>
            </w:r>
            <w:r w:rsidRPr="004C00B0">
              <w:rPr>
                <w:color w:val="000000"/>
                <w:sz w:val="20"/>
                <w:lang w:val="ru-RU"/>
              </w:rPr>
              <w:tab/>
              <w:t xml:space="preserve">Представление вкладов Членов МСЭ-Т, по которым требуется письменный перевод (по электронной почте по адресу: </w:t>
            </w:r>
            <w:r>
              <w:fldChar w:fldCharType="begin"/>
            </w:r>
            <w:r>
              <w:instrText>HYPERLINK</w:instrText>
            </w:r>
            <w:r w:rsidRPr="00E94A9F">
              <w:rPr>
                <w:lang w:val="ru-RU"/>
              </w:rPr>
              <w:instrText xml:space="preserve"> "</w:instrText>
            </w:r>
            <w:r>
              <w:instrText>mailto</w:instrText>
            </w:r>
            <w:r w:rsidRPr="00E94A9F">
              <w:rPr>
                <w:lang w:val="ru-RU"/>
              </w:rPr>
              <w:instrText>:</w:instrText>
            </w:r>
            <w:r>
              <w:instrText>tsbsg</w:instrText>
            </w:r>
            <w:r w:rsidRPr="00E94A9F">
              <w:rPr>
                <w:lang w:val="ru-RU"/>
              </w:rPr>
              <w:instrText>5@</w:instrText>
            </w:r>
            <w:r>
              <w:instrText>itu</w:instrText>
            </w:r>
            <w:r w:rsidRPr="00E94A9F">
              <w:rPr>
                <w:lang w:val="ru-RU"/>
              </w:rPr>
              <w:instrText>.</w:instrText>
            </w:r>
            <w:r>
              <w:instrText>int</w:instrText>
            </w:r>
            <w:r w:rsidRPr="00E94A9F">
              <w:rPr>
                <w:lang w:val="ru-RU"/>
              </w:rPr>
              <w:instrText>"</w:instrText>
            </w:r>
            <w:r>
              <w:fldChar w:fldCharType="separate"/>
            </w:r>
            <w:r w:rsidRPr="004C00B0">
              <w:rPr>
                <w:rStyle w:val="Hyperlink"/>
                <w:sz w:val="20"/>
                <w:lang w:val="ru-RU"/>
              </w:rPr>
              <w:t>tsbsg5@itu.int</w:t>
            </w:r>
            <w:r>
              <w:fldChar w:fldCharType="end"/>
            </w:r>
            <w:r w:rsidRPr="004C00B0">
              <w:rPr>
                <w:color w:val="000000"/>
                <w:sz w:val="20"/>
                <w:lang w:val="ru-RU"/>
              </w:rPr>
              <w:t xml:space="preserve">) </w:t>
            </w:r>
            <w:r>
              <w:fldChar w:fldCharType="begin"/>
            </w:r>
            <w:r>
              <w:instrText>HYPERLINK</w:instrText>
            </w:r>
            <w:r w:rsidRPr="00E94A9F">
              <w:rPr>
                <w:lang w:val="ru-RU"/>
              </w:rPr>
              <w:instrText xml:space="preserve"> "</w:instrText>
            </w:r>
            <w:r>
              <w:instrText>mailto</w:instrText>
            </w:r>
            <w:r w:rsidRPr="00E94A9F">
              <w:rPr>
                <w:lang w:val="ru-RU"/>
              </w:rPr>
              <w:instrText>:</w:instrText>
            </w:r>
            <w:r>
              <w:instrText>tsbsg</w:instrText>
            </w:r>
            <w:r w:rsidRPr="00E94A9F">
              <w:rPr>
                <w:lang w:val="ru-RU"/>
              </w:rPr>
              <w:instrText>5@</w:instrText>
            </w:r>
            <w:r>
              <w:instrText>itu</w:instrText>
            </w:r>
            <w:r w:rsidRPr="00E94A9F">
              <w:rPr>
                <w:lang w:val="ru-RU"/>
              </w:rPr>
              <w:instrText>.</w:instrText>
            </w:r>
            <w:r>
              <w:instrText>int</w:instrText>
            </w:r>
            <w:r w:rsidRPr="00E94A9F">
              <w:rPr>
                <w:lang w:val="ru-RU"/>
              </w:rPr>
              <w:instrText>"</w:instrText>
            </w:r>
            <w:r>
              <w:fldChar w:fldCharType="separate"/>
            </w:r>
            <w:r>
              <w:fldChar w:fldCharType="end"/>
            </w:r>
          </w:p>
        </w:tc>
      </w:tr>
      <w:tr w:rsidR="004C00B0" w:rsidRPr="00E94A9F" w14:paraId="30D37EEE" w14:textId="77777777" w:rsidTr="00A638F9">
        <w:tc>
          <w:tcPr>
            <w:tcW w:w="2065" w:type="dxa"/>
          </w:tcPr>
          <w:p w14:paraId="37BC0D88" w14:textId="77777777" w:rsidR="004C00B0" w:rsidRPr="004C00B0" w:rsidRDefault="004C00B0" w:rsidP="004C00B0">
            <w:pPr>
              <w:pStyle w:val="TableText0"/>
              <w:rPr>
                <w:rFonts w:cstheme="minorHAnsi"/>
                <w:sz w:val="20"/>
                <w:lang w:val="ru-RU"/>
              </w:rPr>
            </w:pPr>
            <w:r w:rsidRPr="004C00B0">
              <w:rPr>
                <w:color w:val="000000"/>
                <w:sz w:val="20"/>
                <w:lang w:val="ru-RU"/>
              </w:rPr>
              <w:t>8 сентября 2026 г.</w:t>
            </w:r>
          </w:p>
        </w:tc>
        <w:tc>
          <w:tcPr>
            <w:tcW w:w="7995" w:type="dxa"/>
          </w:tcPr>
          <w:p w14:paraId="445FF8AB" w14:textId="454DD365" w:rsidR="004C00B0" w:rsidRPr="004C00B0" w:rsidRDefault="004C00B0" w:rsidP="004C00B0">
            <w:pPr>
              <w:pStyle w:val="TableText0"/>
              <w:tabs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284" w:hanging="284"/>
              <w:rPr>
                <w:rFonts w:cstheme="minorBidi"/>
                <w:sz w:val="20"/>
                <w:lang w:val="ru-RU"/>
              </w:rPr>
            </w:pPr>
            <w:r w:rsidRPr="004C00B0">
              <w:rPr>
                <w:color w:val="000000"/>
                <w:sz w:val="20"/>
                <w:lang w:val="ru-RU"/>
              </w:rPr>
              <w:t>–</w:t>
            </w:r>
            <w:r w:rsidRPr="004C00B0">
              <w:rPr>
                <w:color w:val="000000"/>
                <w:sz w:val="20"/>
                <w:lang w:val="ru-RU"/>
              </w:rPr>
              <w:tab/>
              <w:t xml:space="preserve">Представление запросов на стипендии (через онлайновую форму на </w:t>
            </w:r>
            <w:r>
              <w:fldChar w:fldCharType="begin"/>
            </w:r>
            <w:r>
              <w:instrText>HYPERLINK</w:instrText>
            </w:r>
            <w:r w:rsidRPr="00E94A9F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94A9F">
              <w:rPr>
                <w:lang w:val="ru-RU"/>
              </w:rPr>
              <w:instrText>://</w:instrText>
            </w:r>
            <w:r>
              <w:instrText>www</w:instrText>
            </w:r>
            <w:r w:rsidRPr="00E94A9F">
              <w:rPr>
                <w:lang w:val="ru-RU"/>
              </w:rPr>
              <w:instrText>.</w:instrText>
            </w:r>
            <w:r>
              <w:instrText>itu</w:instrText>
            </w:r>
            <w:r w:rsidRPr="00E94A9F">
              <w:rPr>
                <w:lang w:val="ru-RU"/>
              </w:rPr>
              <w:instrText>.</w:instrText>
            </w:r>
            <w:r>
              <w:instrText>int</w:instrText>
            </w:r>
            <w:r w:rsidRPr="00E94A9F">
              <w:rPr>
                <w:lang w:val="ru-RU"/>
              </w:rPr>
              <w:instrText>/</w:instrText>
            </w:r>
            <w:r>
              <w:instrText>en</w:instrText>
            </w:r>
            <w:r w:rsidRPr="00E94A9F">
              <w:rPr>
                <w:lang w:val="ru-RU"/>
              </w:rPr>
              <w:instrText>/</w:instrText>
            </w:r>
            <w:r>
              <w:instrText>ITU</w:instrText>
            </w:r>
            <w:r w:rsidRPr="00E94A9F">
              <w:rPr>
                <w:lang w:val="ru-RU"/>
              </w:rPr>
              <w:instrText>-</w:instrText>
            </w:r>
            <w:r>
              <w:instrText>T</w:instrText>
            </w:r>
            <w:r w:rsidRPr="00E94A9F">
              <w:rPr>
                <w:lang w:val="ru-RU"/>
              </w:rPr>
              <w:instrText>/</w:instrText>
            </w:r>
            <w:r>
              <w:instrText>studygroups</w:instrText>
            </w:r>
            <w:r w:rsidRPr="00E94A9F">
              <w:rPr>
                <w:lang w:val="ru-RU"/>
              </w:rPr>
              <w:instrText>/2025-2028/05/</w:instrText>
            </w:r>
            <w:r>
              <w:instrText>Pages</w:instrText>
            </w:r>
            <w:r w:rsidRPr="00E94A9F">
              <w:rPr>
                <w:lang w:val="ru-RU"/>
              </w:rPr>
              <w:instrText>/</w:instrText>
            </w:r>
            <w:r>
              <w:instrText>default</w:instrText>
            </w:r>
            <w:r w:rsidRPr="00E94A9F">
              <w:rPr>
                <w:lang w:val="ru-RU"/>
              </w:rPr>
              <w:instrText>.</w:instrText>
            </w:r>
            <w:r>
              <w:instrText>aspx</w:instrText>
            </w:r>
            <w:r w:rsidRPr="00E94A9F">
              <w:rPr>
                <w:lang w:val="ru-RU"/>
              </w:rPr>
              <w:instrText>"</w:instrText>
            </w:r>
            <w:r>
              <w:fldChar w:fldCharType="separate"/>
            </w:r>
            <w:r w:rsidRPr="004C00B0">
              <w:rPr>
                <w:rStyle w:val="Hyperlink"/>
                <w:sz w:val="20"/>
                <w:lang w:val="ru-RU"/>
              </w:rPr>
              <w:t>домашней странице Исследовательской комиссии</w:t>
            </w:r>
            <w:r>
              <w:fldChar w:fldCharType="end"/>
            </w:r>
            <w:r w:rsidRPr="004C00B0">
              <w:rPr>
                <w:color w:val="000000"/>
                <w:sz w:val="20"/>
                <w:lang w:val="ru-RU"/>
              </w:rPr>
              <w:t>; см. подробную информацию в Приложении</w:t>
            </w:r>
            <w:r w:rsidR="001977F5">
              <w:rPr>
                <w:color w:val="000000"/>
                <w:sz w:val="20"/>
                <w:lang w:val="en-US"/>
              </w:rPr>
              <w:t> </w:t>
            </w:r>
            <w:r w:rsidRPr="004C00B0">
              <w:rPr>
                <w:color w:val="000000"/>
                <w:sz w:val="20"/>
                <w:lang w:val="ru-RU"/>
              </w:rPr>
              <w:t>A)</w:t>
            </w:r>
            <w:r>
              <w:fldChar w:fldCharType="begin"/>
            </w:r>
            <w:r>
              <w:instrText>HYPERLINK</w:instrText>
            </w:r>
            <w:r w:rsidRPr="00E94A9F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94A9F">
              <w:rPr>
                <w:lang w:val="ru-RU"/>
              </w:rPr>
              <w:instrText>://</w:instrText>
            </w:r>
            <w:r>
              <w:instrText>www</w:instrText>
            </w:r>
            <w:r w:rsidRPr="00E94A9F">
              <w:rPr>
                <w:lang w:val="ru-RU"/>
              </w:rPr>
              <w:instrText>.</w:instrText>
            </w:r>
            <w:r>
              <w:instrText>itu</w:instrText>
            </w:r>
            <w:r w:rsidRPr="00E94A9F">
              <w:rPr>
                <w:lang w:val="ru-RU"/>
              </w:rPr>
              <w:instrText>.</w:instrText>
            </w:r>
            <w:r>
              <w:instrText>int</w:instrText>
            </w:r>
            <w:r w:rsidRPr="00E94A9F">
              <w:rPr>
                <w:lang w:val="ru-RU"/>
              </w:rPr>
              <w:instrText>/</w:instrText>
            </w:r>
            <w:r>
              <w:instrText>en</w:instrText>
            </w:r>
            <w:r w:rsidRPr="00E94A9F">
              <w:rPr>
                <w:lang w:val="ru-RU"/>
              </w:rPr>
              <w:instrText>/</w:instrText>
            </w:r>
            <w:r>
              <w:instrText>ITU</w:instrText>
            </w:r>
            <w:r w:rsidRPr="00E94A9F">
              <w:rPr>
                <w:lang w:val="ru-RU"/>
              </w:rPr>
              <w:instrText>-</w:instrText>
            </w:r>
            <w:r>
              <w:instrText>T</w:instrText>
            </w:r>
            <w:r w:rsidRPr="00E94A9F">
              <w:rPr>
                <w:lang w:val="ru-RU"/>
              </w:rPr>
              <w:instrText>/</w:instrText>
            </w:r>
            <w:r>
              <w:instrText>studygroups</w:instrText>
            </w:r>
            <w:r w:rsidRPr="00E94A9F">
              <w:rPr>
                <w:lang w:val="ru-RU"/>
              </w:rPr>
              <w:instrText>/2025-2028/05/</w:instrText>
            </w:r>
            <w:r>
              <w:instrText>Pages</w:instrText>
            </w:r>
            <w:r w:rsidRPr="00E94A9F">
              <w:rPr>
                <w:lang w:val="ru-RU"/>
              </w:rPr>
              <w:instrText>/</w:instrText>
            </w:r>
            <w:r>
              <w:instrText>default</w:instrText>
            </w:r>
            <w:r w:rsidRPr="00E94A9F">
              <w:rPr>
                <w:lang w:val="ru-RU"/>
              </w:rPr>
              <w:instrText>.</w:instrText>
            </w:r>
            <w:r>
              <w:instrText>aspx</w:instrText>
            </w:r>
            <w:r w:rsidRPr="00E94A9F">
              <w:rPr>
                <w:lang w:val="ru-RU"/>
              </w:rPr>
              <w:instrText>"</w:instrText>
            </w:r>
            <w:r>
              <w:fldChar w:fldCharType="separate"/>
            </w:r>
            <w:r>
              <w:fldChar w:fldCharType="end"/>
            </w:r>
          </w:p>
        </w:tc>
      </w:tr>
      <w:tr w:rsidR="004C00B0" w:rsidRPr="004C00B0" w14:paraId="52F2C2CF" w14:textId="77777777" w:rsidTr="00A638F9">
        <w:tc>
          <w:tcPr>
            <w:tcW w:w="2065" w:type="dxa"/>
          </w:tcPr>
          <w:p w14:paraId="3CB93CE3" w14:textId="77777777" w:rsidR="004C00B0" w:rsidRPr="004C00B0" w:rsidRDefault="004C00B0" w:rsidP="004C00B0">
            <w:pPr>
              <w:pStyle w:val="TableText0"/>
              <w:rPr>
                <w:rFonts w:cstheme="minorHAnsi"/>
                <w:sz w:val="20"/>
                <w:lang w:val="ru-RU"/>
              </w:rPr>
            </w:pPr>
            <w:r w:rsidRPr="004C00B0">
              <w:rPr>
                <w:color w:val="000000"/>
                <w:sz w:val="20"/>
                <w:lang w:val="ru-RU"/>
              </w:rPr>
              <w:t>20 сентября 2026 г.</w:t>
            </w:r>
          </w:p>
        </w:tc>
        <w:tc>
          <w:tcPr>
            <w:tcW w:w="7995" w:type="dxa"/>
          </w:tcPr>
          <w:p w14:paraId="2961B4CC" w14:textId="77777777" w:rsidR="004C00B0" w:rsidRPr="004C00B0" w:rsidRDefault="004C00B0" w:rsidP="004C00B0">
            <w:pPr>
              <w:pStyle w:val="TableText0"/>
              <w:tabs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284" w:hanging="284"/>
              <w:rPr>
                <w:rFonts w:cstheme="minorHAnsi"/>
                <w:sz w:val="20"/>
                <w:lang w:val="ru-RU"/>
              </w:rPr>
            </w:pPr>
            <w:r w:rsidRPr="004C00B0">
              <w:rPr>
                <w:color w:val="000000"/>
                <w:sz w:val="20"/>
                <w:lang w:val="ru-RU"/>
              </w:rPr>
              <w:t>–</w:t>
            </w:r>
            <w:r w:rsidRPr="004C00B0">
              <w:rPr>
                <w:color w:val="000000"/>
                <w:sz w:val="20"/>
                <w:lang w:val="ru-RU"/>
              </w:rPr>
              <w:tab/>
              <w:t xml:space="preserve">Предварительная регистрация (через онлайновую форму регистрации на </w:t>
            </w:r>
            <w:r>
              <w:fldChar w:fldCharType="begin"/>
            </w:r>
            <w:r>
              <w:instrText>HYPERLINK</w:instrText>
            </w:r>
            <w:r w:rsidRPr="00E94A9F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94A9F">
              <w:rPr>
                <w:lang w:val="ru-RU"/>
              </w:rPr>
              <w:instrText>://</w:instrText>
            </w:r>
            <w:r>
              <w:instrText>www</w:instrText>
            </w:r>
            <w:r w:rsidRPr="00E94A9F">
              <w:rPr>
                <w:lang w:val="ru-RU"/>
              </w:rPr>
              <w:instrText>.</w:instrText>
            </w:r>
            <w:r>
              <w:instrText>itu</w:instrText>
            </w:r>
            <w:r w:rsidRPr="00E94A9F">
              <w:rPr>
                <w:lang w:val="ru-RU"/>
              </w:rPr>
              <w:instrText>.</w:instrText>
            </w:r>
            <w:r>
              <w:instrText>int</w:instrText>
            </w:r>
            <w:r w:rsidRPr="00E94A9F">
              <w:rPr>
                <w:lang w:val="ru-RU"/>
              </w:rPr>
              <w:instrText>/</w:instrText>
            </w:r>
            <w:r>
              <w:instrText>en</w:instrText>
            </w:r>
            <w:r w:rsidRPr="00E94A9F">
              <w:rPr>
                <w:lang w:val="ru-RU"/>
              </w:rPr>
              <w:instrText>/</w:instrText>
            </w:r>
            <w:r>
              <w:instrText>ITU</w:instrText>
            </w:r>
            <w:r w:rsidRPr="00E94A9F">
              <w:rPr>
                <w:lang w:val="ru-RU"/>
              </w:rPr>
              <w:instrText>-</w:instrText>
            </w:r>
            <w:r>
              <w:instrText>T</w:instrText>
            </w:r>
            <w:r w:rsidRPr="00E94A9F">
              <w:rPr>
                <w:lang w:val="ru-RU"/>
              </w:rPr>
              <w:instrText>/</w:instrText>
            </w:r>
            <w:r>
              <w:instrText>studygroups</w:instrText>
            </w:r>
            <w:r w:rsidRPr="00E94A9F">
              <w:rPr>
                <w:lang w:val="ru-RU"/>
              </w:rPr>
              <w:instrText>/2025-2028/05/</w:instrText>
            </w:r>
            <w:r>
              <w:instrText>Pages</w:instrText>
            </w:r>
            <w:r w:rsidRPr="00E94A9F">
              <w:rPr>
                <w:lang w:val="ru-RU"/>
              </w:rPr>
              <w:instrText>/</w:instrText>
            </w:r>
            <w:r>
              <w:instrText>default</w:instrText>
            </w:r>
            <w:r w:rsidRPr="00E94A9F">
              <w:rPr>
                <w:lang w:val="ru-RU"/>
              </w:rPr>
              <w:instrText>.</w:instrText>
            </w:r>
            <w:r>
              <w:instrText>aspx</w:instrText>
            </w:r>
            <w:r w:rsidRPr="00E94A9F">
              <w:rPr>
                <w:lang w:val="ru-RU"/>
              </w:rPr>
              <w:instrText>"</w:instrText>
            </w:r>
            <w:r>
              <w:fldChar w:fldCharType="separate"/>
            </w:r>
            <w:r w:rsidRPr="004C00B0">
              <w:rPr>
                <w:rStyle w:val="Hyperlink"/>
                <w:sz w:val="20"/>
                <w:lang w:val="ru-RU"/>
              </w:rPr>
              <w:t>домашней странице Исследовательской комиссии</w:t>
            </w:r>
            <w:r>
              <w:fldChar w:fldCharType="end"/>
            </w:r>
            <w:r w:rsidRPr="004C00B0">
              <w:rPr>
                <w:color w:val="000000"/>
                <w:sz w:val="20"/>
                <w:lang w:val="ru-RU"/>
              </w:rPr>
              <w:t>)</w:t>
            </w:r>
            <w:r>
              <w:fldChar w:fldCharType="begin"/>
            </w:r>
            <w:r>
              <w:instrText>HYPERLINK</w:instrText>
            </w:r>
            <w:r w:rsidRPr="00E94A9F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94A9F">
              <w:rPr>
                <w:lang w:val="ru-RU"/>
              </w:rPr>
              <w:instrText>://</w:instrText>
            </w:r>
            <w:r>
              <w:instrText>www</w:instrText>
            </w:r>
            <w:r w:rsidRPr="00E94A9F">
              <w:rPr>
                <w:lang w:val="ru-RU"/>
              </w:rPr>
              <w:instrText>.</w:instrText>
            </w:r>
            <w:r>
              <w:instrText>itu</w:instrText>
            </w:r>
            <w:r w:rsidRPr="00E94A9F">
              <w:rPr>
                <w:lang w:val="ru-RU"/>
              </w:rPr>
              <w:instrText>.</w:instrText>
            </w:r>
            <w:r>
              <w:instrText>int</w:instrText>
            </w:r>
            <w:r w:rsidRPr="00E94A9F">
              <w:rPr>
                <w:lang w:val="ru-RU"/>
              </w:rPr>
              <w:instrText>/</w:instrText>
            </w:r>
            <w:r>
              <w:instrText>en</w:instrText>
            </w:r>
            <w:r w:rsidRPr="00E94A9F">
              <w:rPr>
                <w:lang w:val="ru-RU"/>
              </w:rPr>
              <w:instrText>/</w:instrText>
            </w:r>
            <w:r>
              <w:instrText>ITU</w:instrText>
            </w:r>
            <w:r w:rsidRPr="00E94A9F">
              <w:rPr>
                <w:lang w:val="ru-RU"/>
              </w:rPr>
              <w:instrText>-</w:instrText>
            </w:r>
            <w:r>
              <w:instrText>T</w:instrText>
            </w:r>
            <w:r w:rsidRPr="00E94A9F">
              <w:rPr>
                <w:lang w:val="ru-RU"/>
              </w:rPr>
              <w:instrText>/</w:instrText>
            </w:r>
            <w:r>
              <w:instrText>studygroups</w:instrText>
            </w:r>
            <w:r w:rsidRPr="00E94A9F">
              <w:rPr>
                <w:lang w:val="ru-RU"/>
              </w:rPr>
              <w:instrText>/2025-2028/05/</w:instrText>
            </w:r>
            <w:r>
              <w:instrText>Pages</w:instrText>
            </w:r>
            <w:r w:rsidRPr="00E94A9F">
              <w:rPr>
                <w:lang w:val="ru-RU"/>
              </w:rPr>
              <w:instrText>/</w:instrText>
            </w:r>
            <w:r>
              <w:instrText>default</w:instrText>
            </w:r>
            <w:r w:rsidRPr="00E94A9F">
              <w:rPr>
                <w:lang w:val="ru-RU"/>
              </w:rPr>
              <w:instrText>.</w:instrText>
            </w:r>
            <w:r>
              <w:instrText>aspx</w:instrText>
            </w:r>
            <w:r w:rsidRPr="00E94A9F">
              <w:rPr>
                <w:lang w:val="ru-RU"/>
              </w:rPr>
              <w:instrText>"</w:instrText>
            </w:r>
            <w:r>
              <w:fldChar w:fldCharType="separate"/>
            </w:r>
            <w:r>
              <w:fldChar w:fldCharType="end"/>
            </w:r>
          </w:p>
          <w:p w14:paraId="2461B1E7" w14:textId="654544B8" w:rsidR="004C00B0" w:rsidRPr="004C00B0" w:rsidRDefault="004C00B0" w:rsidP="004C00B0">
            <w:pPr>
              <w:pStyle w:val="TableText0"/>
              <w:tabs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284" w:hanging="284"/>
              <w:rPr>
                <w:rFonts w:cstheme="minorHAnsi"/>
                <w:sz w:val="20"/>
                <w:lang w:val="ru-RU"/>
              </w:rPr>
            </w:pPr>
            <w:r w:rsidRPr="004C00B0">
              <w:rPr>
                <w:color w:val="000000"/>
                <w:sz w:val="20"/>
                <w:lang w:val="ru-RU"/>
              </w:rPr>
              <w:t>–</w:t>
            </w:r>
            <w:r w:rsidRPr="004C00B0">
              <w:rPr>
                <w:color w:val="000000"/>
                <w:sz w:val="20"/>
                <w:lang w:val="ru-RU"/>
              </w:rPr>
              <w:tab/>
              <w:t>Представление запросов о письмах для содействия в получении визы (через онлайновую форму регистрации; см. подробную информацию в Приложении</w:t>
            </w:r>
            <w:r w:rsidR="001977F5">
              <w:rPr>
                <w:color w:val="000000"/>
                <w:sz w:val="20"/>
                <w:lang w:val="en-US"/>
              </w:rPr>
              <w:t> </w:t>
            </w:r>
            <w:r w:rsidRPr="004C00B0">
              <w:rPr>
                <w:color w:val="000000"/>
                <w:sz w:val="20"/>
                <w:lang w:val="ru-RU"/>
              </w:rPr>
              <w:t>A)</w:t>
            </w:r>
          </w:p>
        </w:tc>
      </w:tr>
      <w:tr w:rsidR="004C00B0" w:rsidRPr="00E94A9F" w14:paraId="0CC87E1F" w14:textId="77777777" w:rsidTr="00A638F9">
        <w:tc>
          <w:tcPr>
            <w:tcW w:w="2065" w:type="dxa"/>
          </w:tcPr>
          <w:p w14:paraId="46285B83" w14:textId="77777777" w:rsidR="004C00B0" w:rsidRPr="004C00B0" w:rsidRDefault="004C00B0" w:rsidP="004C00B0">
            <w:pPr>
              <w:pStyle w:val="TableText0"/>
              <w:rPr>
                <w:rFonts w:cstheme="minorHAnsi"/>
                <w:sz w:val="20"/>
                <w:lang w:val="ru-RU"/>
              </w:rPr>
            </w:pPr>
            <w:r w:rsidRPr="004C00B0">
              <w:rPr>
                <w:color w:val="000000"/>
                <w:sz w:val="20"/>
                <w:lang w:val="ru-RU"/>
              </w:rPr>
              <w:t>7 октября 2026 г.</w:t>
            </w:r>
          </w:p>
        </w:tc>
        <w:tc>
          <w:tcPr>
            <w:tcW w:w="7995" w:type="dxa"/>
          </w:tcPr>
          <w:p w14:paraId="154B820A" w14:textId="77777777" w:rsidR="004C00B0" w:rsidRPr="004C00B0" w:rsidRDefault="004C00B0" w:rsidP="004C00B0">
            <w:pPr>
              <w:pStyle w:val="TableText0"/>
              <w:tabs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284" w:hanging="284"/>
              <w:rPr>
                <w:rFonts w:cstheme="minorHAnsi"/>
                <w:sz w:val="20"/>
                <w:lang w:val="ru-RU"/>
              </w:rPr>
            </w:pPr>
            <w:r w:rsidRPr="004C00B0">
              <w:rPr>
                <w:color w:val="000000"/>
                <w:sz w:val="20"/>
                <w:lang w:val="ru-RU"/>
              </w:rPr>
              <w:t>–</w:t>
            </w:r>
            <w:r w:rsidRPr="004C00B0">
              <w:rPr>
                <w:color w:val="000000"/>
                <w:sz w:val="20"/>
                <w:lang w:val="ru-RU"/>
              </w:rPr>
              <w:tab/>
            </w:r>
            <w:r>
              <w:fldChar w:fldCharType="begin"/>
            </w:r>
            <w:r>
              <w:instrText>HYPERLINK</w:instrText>
            </w:r>
            <w:r w:rsidRPr="00E94A9F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94A9F">
              <w:rPr>
                <w:lang w:val="ru-RU"/>
              </w:rPr>
              <w:instrText>://</w:instrText>
            </w:r>
            <w:r>
              <w:instrText>www</w:instrText>
            </w:r>
            <w:r w:rsidRPr="00E94A9F">
              <w:rPr>
                <w:lang w:val="ru-RU"/>
              </w:rPr>
              <w:instrText>.</w:instrText>
            </w:r>
            <w:r>
              <w:instrText>itu</w:instrText>
            </w:r>
            <w:r w:rsidRPr="00E94A9F">
              <w:rPr>
                <w:lang w:val="ru-RU"/>
              </w:rPr>
              <w:instrText>.</w:instrText>
            </w:r>
            <w:r>
              <w:instrText>int</w:instrText>
            </w:r>
            <w:r w:rsidRPr="00E94A9F">
              <w:rPr>
                <w:lang w:val="ru-RU"/>
              </w:rPr>
              <w:instrText>/</w:instrText>
            </w:r>
            <w:r>
              <w:instrText>myworkspace</w:instrText>
            </w:r>
            <w:r w:rsidRPr="00E94A9F">
              <w:rPr>
                <w:lang w:val="ru-RU"/>
              </w:rPr>
              <w:instrText>/</w:instrText>
            </w:r>
            <w:r>
              <w:instrText>ddp</w:instrText>
            </w:r>
            <w:r w:rsidRPr="00E94A9F">
              <w:rPr>
                <w:lang w:val="ru-RU"/>
              </w:rPr>
              <w:instrText>/</w:instrText>
            </w:r>
            <w:r>
              <w:instrText>new</w:instrText>
            </w:r>
            <w:r w:rsidRPr="00E94A9F">
              <w:rPr>
                <w:lang w:val="ru-RU"/>
              </w:rPr>
              <w:instrText>-</w:instrText>
            </w:r>
            <w:r>
              <w:instrText>submission</w:instrText>
            </w:r>
            <w:r w:rsidRPr="00E94A9F">
              <w:rPr>
                <w:lang w:val="ru-RU"/>
              </w:rPr>
              <w:instrText>?</w:instrText>
            </w:r>
            <w:r>
              <w:instrText>meeting</w:instrText>
            </w:r>
            <w:r w:rsidRPr="00E94A9F">
              <w:rPr>
                <w:lang w:val="ru-RU"/>
              </w:rPr>
              <w:instrText>=</w:instrText>
            </w:r>
            <w:r>
              <w:instrText>T</w:instrText>
            </w:r>
            <w:r w:rsidRPr="00E94A9F">
              <w:rPr>
                <w:lang w:val="ru-RU"/>
              </w:rPr>
              <w:instrText>25-</w:instrText>
            </w:r>
            <w:r>
              <w:instrText>SG</w:instrText>
            </w:r>
            <w:r w:rsidRPr="00E94A9F">
              <w:rPr>
                <w:lang w:val="ru-RU"/>
              </w:rPr>
              <w:instrText>05-261020"</w:instrText>
            </w:r>
            <w:r>
              <w:fldChar w:fldCharType="separate"/>
            </w:r>
            <w:r w:rsidRPr="004C00B0">
              <w:rPr>
                <w:rStyle w:val="Hyperlink"/>
                <w:sz w:val="20"/>
                <w:lang w:val="ru-RU"/>
              </w:rPr>
              <w:t>Представление вкладов Членов МСЭ-Т (с использованием опции "Непосредственное размещение документов")</w:t>
            </w:r>
            <w:r>
              <w:fldChar w:fldCharType="end"/>
            </w:r>
            <w:r>
              <w:fldChar w:fldCharType="begin"/>
            </w:r>
            <w:r>
              <w:instrText>HYPERLINK</w:instrText>
            </w:r>
            <w:r w:rsidRPr="00E94A9F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94A9F">
              <w:rPr>
                <w:lang w:val="ru-RU"/>
              </w:rPr>
              <w:instrText>://</w:instrText>
            </w:r>
            <w:r>
              <w:instrText>www</w:instrText>
            </w:r>
            <w:r w:rsidRPr="00E94A9F">
              <w:rPr>
                <w:lang w:val="ru-RU"/>
              </w:rPr>
              <w:instrText>.</w:instrText>
            </w:r>
            <w:r>
              <w:instrText>itu</w:instrText>
            </w:r>
            <w:r w:rsidRPr="00E94A9F">
              <w:rPr>
                <w:lang w:val="ru-RU"/>
              </w:rPr>
              <w:instrText>.</w:instrText>
            </w:r>
            <w:r>
              <w:instrText>int</w:instrText>
            </w:r>
            <w:r w:rsidRPr="00E94A9F">
              <w:rPr>
                <w:lang w:val="ru-RU"/>
              </w:rPr>
              <w:instrText>/</w:instrText>
            </w:r>
            <w:r>
              <w:instrText>myworkspace</w:instrText>
            </w:r>
            <w:r w:rsidRPr="00E94A9F">
              <w:rPr>
                <w:lang w:val="ru-RU"/>
              </w:rPr>
              <w:instrText>/</w:instrText>
            </w:r>
            <w:r>
              <w:instrText>ddp</w:instrText>
            </w:r>
            <w:r w:rsidRPr="00E94A9F">
              <w:rPr>
                <w:lang w:val="ru-RU"/>
              </w:rPr>
              <w:instrText>/</w:instrText>
            </w:r>
            <w:r>
              <w:instrText>new</w:instrText>
            </w:r>
            <w:r w:rsidRPr="00E94A9F">
              <w:rPr>
                <w:lang w:val="ru-RU"/>
              </w:rPr>
              <w:instrText>-</w:instrText>
            </w:r>
            <w:r>
              <w:instrText>submission</w:instrText>
            </w:r>
            <w:r w:rsidRPr="00E94A9F">
              <w:rPr>
                <w:lang w:val="ru-RU"/>
              </w:rPr>
              <w:instrText>?</w:instrText>
            </w:r>
            <w:r>
              <w:instrText>meeting</w:instrText>
            </w:r>
            <w:r w:rsidRPr="00E94A9F">
              <w:rPr>
                <w:lang w:val="ru-RU"/>
              </w:rPr>
              <w:instrText>=</w:instrText>
            </w:r>
            <w:r>
              <w:instrText>T</w:instrText>
            </w:r>
            <w:r w:rsidRPr="00E94A9F">
              <w:rPr>
                <w:lang w:val="ru-RU"/>
              </w:rPr>
              <w:instrText>25-</w:instrText>
            </w:r>
            <w:r>
              <w:instrText>SG</w:instrText>
            </w:r>
            <w:r w:rsidRPr="00E94A9F">
              <w:rPr>
                <w:lang w:val="ru-RU"/>
              </w:rPr>
              <w:instrText>05-261020"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029B1F7E" w14:textId="77777777" w:rsidR="004C00B0" w:rsidRPr="001977F5" w:rsidRDefault="004C00B0" w:rsidP="001977F5">
      <w:pPr>
        <w:jc w:val="left"/>
        <w:rPr>
          <w:lang w:val="ru-RU"/>
        </w:rPr>
      </w:pPr>
      <w:r w:rsidRPr="001977F5">
        <w:rPr>
          <w:lang w:val="ru-RU"/>
        </w:rPr>
        <w:t>Желаю вам плодотворного и приятного собрания.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3"/>
        <w:gridCol w:w="3543"/>
      </w:tblGrid>
      <w:tr w:rsidR="004C00B0" w:rsidRPr="008F6512" w14:paraId="256FCF7A" w14:textId="77777777" w:rsidTr="00A638F9">
        <w:trPr>
          <w:cantSplit/>
          <w:trHeight w:val="1701"/>
        </w:trPr>
        <w:tc>
          <w:tcPr>
            <w:tcW w:w="6663" w:type="dxa"/>
            <w:vMerge w:val="restart"/>
            <w:tcBorders>
              <w:right w:val="single" w:sz="8" w:space="0" w:color="auto"/>
            </w:tcBorders>
          </w:tcPr>
          <w:p w14:paraId="1413C90B" w14:textId="77777777" w:rsidR="004C00B0" w:rsidRPr="008F6512" w:rsidRDefault="004C00B0" w:rsidP="001977F5">
            <w:pPr>
              <w:keepNext/>
              <w:keepLines/>
              <w:jc w:val="left"/>
              <w:rPr>
                <w:rFonts w:cstheme="minorHAnsi"/>
                <w:szCs w:val="22"/>
                <w:lang w:val="ru-RU"/>
              </w:rPr>
            </w:pPr>
            <w:r w:rsidRPr="008F6512">
              <w:rPr>
                <w:color w:val="000000"/>
                <w:szCs w:val="22"/>
                <w:lang w:val="ru-RU"/>
              </w:rPr>
              <w:t>С уважением,</w:t>
            </w:r>
          </w:p>
          <w:p w14:paraId="56145B2D" w14:textId="77777777" w:rsidR="004C00B0" w:rsidRPr="006D127E" w:rsidRDefault="004C00B0" w:rsidP="001977F5">
            <w:pPr>
              <w:keepNext/>
              <w:keepLines/>
              <w:spacing w:before="360"/>
              <w:jc w:val="left"/>
              <w:rPr>
                <w:rFonts w:cstheme="minorHAnsi"/>
                <w:szCs w:val="22"/>
                <w:lang w:val="ru-RU"/>
              </w:rPr>
            </w:pPr>
            <w:r w:rsidRPr="006D127E">
              <w:rPr>
                <w:color w:val="000000"/>
                <w:szCs w:val="22"/>
                <w:lang w:val="ru-RU"/>
              </w:rPr>
              <w:t>(</w:t>
            </w:r>
            <w:r w:rsidRPr="008F6512">
              <w:rPr>
                <w:i/>
                <w:iCs/>
                <w:color w:val="000000"/>
                <w:szCs w:val="22"/>
                <w:lang w:val="ru-RU"/>
              </w:rPr>
              <w:t>подпись</w:t>
            </w:r>
            <w:r w:rsidRPr="006D127E">
              <w:rPr>
                <w:color w:val="000000"/>
                <w:szCs w:val="22"/>
                <w:lang w:val="ru-RU"/>
              </w:rPr>
              <w:t>)</w:t>
            </w:r>
          </w:p>
          <w:p w14:paraId="65FAB652" w14:textId="180D0F94" w:rsidR="004C00B0" w:rsidRPr="008F6512" w:rsidRDefault="004C00B0" w:rsidP="001977F5">
            <w:pPr>
              <w:spacing w:before="360"/>
              <w:jc w:val="left"/>
              <w:rPr>
                <w:rFonts w:cstheme="minorHAnsi"/>
                <w:szCs w:val="22"/>
                <w:lang w:val="ru-RU"/>
              </w:rPr>
            </w:pPr>
            <w:proofErr w:type="spellStart"/>
            <w:r w:rsidRPr="008F6512">
              <w:rPr>
                <w:color w:val="000000"/>
                <w:szCs w:val="22"/>
                <w:lang w:val="ru-RU"/>
              </w:rPr>
              <w:t>Сейдзо</w:t>
            </w:r>
            <w:proofErr w:type="spellEnd"/>
            <w:r w:rsidRPr="008F6512">
              <w:rPr>
                <w:color w:val="000000"/>
                <w:szCs w:val="22"/>
                <w:lang w:val="ru-RU"/>
              </w:rPr>
              <w:t xml:space="preserve"> </w:t>
            </w:r>
            <w:proofErr w:type="spellStart"/>
            <w:r w:rsidRPr="008F6512">
              <w:rPr>
                <w:color w:val="000000"/>
                <w:szCs w:val="22"/>
                <w:lang w:val="ru-RU"/>
              </w:rPr>
              <w:t>Оноэ</w:t>
            </w:r>
            <w:proofErr w:type="spellEnd"/>
            <w:r w:rsidRPr="008F6512">
              <w:rPr>
                <w:color w:val="000000"/>
                <w:szCs w:val="22"/>
                <w:lang w:val="ru-RU"/>
              </w:rPr>
              <w:br/>
              <w:t xml:space="preserve">Директор Бюро </w:t>
            </w:r>
            <w:r w:rsidR="001977F5">
              <w:rPr>
                <w:color w:val="000000"/>
                <w:szCs w:val="22"/>
                <w:lang w:val="ru-RU"/>
              </w:rPr>
              <w:br/>
            </w:r>
            <w:r w:rsidRPr="008F6512">
              <w:rPr>
                <w:color w:val="000000"/>
                <w:szCs w:val="22"/>
                <w:lang w:val="ru-RU"/>
              </w:rPr>
              <w:t>стандартизации электросвязи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5E3153FC" w14:textId="77777777" w:rsidR="004C00B0" w:rsidRPr="008F6512" w:rsidRDefault="004C00B0" w:rsidP="00A638F9">
            <w:pPr>
              <w:spacing w:before="240"/>
              <w:jc w:val="center"/>
              <w:rPr>
                <w:rFonts w:cstheme="minorHAnsi"/>
                <w:szCs w:val="22"/>
                <w:lang w:val="ru-RU"/>
              </w:rPr>
            </w:pPr>
            <w:r w:rsidRPr="008F6512">
              <w:rPr>
                <w:noProof/>
                <w:color w:val="000000"/>
                <w:lang w:val="ru-RU"/>
              </w:rPr>
              <w:drawing>
                <wp:inline distT="0" distB="0" distL="0" distR="0" wp14:anchorId="36BBBCC6" wp14:editId="602498F8">
                  <wp:extent cx="1047750" cy="1047750"/>
                  <wp:effectExtent l="0" t="0" r="0" b="0"/>
                  <wp:docPr id="1042968780" name="Picture 4" descr="This QR code redirects to the latest meeeting information at:&#10;http://handle.itu.int/11.1002/groups/sg5" title="Latest meeting infor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M:\TSBDOC\2017-2020\Working_methods\Handle_IDs\Handle-IDs_per_group\SG5\Unitag_QRCode_14870891742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127E">
              <w:rPr>
                <w:color w:val="000000"/>
                <w:sz w:val="20"/>
                <w:szCs w:val="22"/>
                <w:lang w:val="ru-RU"/>
              </w:rPr>
              <w:t>ИК5 МСЭ-T</w:t>
            </w:r>
          </w:p>
        </w:tc>
      </w:tr>
      <w:tr w:rsidR="004C00B0" w:rsidRPr="008F6512" w14:paraId="4C80C78B" w14:textId="77777777" w:rsidTr="00A638F9">
        <w:trPr>
          <w:cantSplit/>
        </w:trPr>
        <w:tc>
          <w:tcPr>
            <w:tcW w:w="6663" w:type="dxa"/>
            <w:vMerge/>
          </w:tcPr>
          <w:p w14:paraId="4D77487F" w14:textId="77777777" w:rsidR="004C00B0" w:rsidRPr="008F6512" w:rsidRDefault="004C00B0" w:rsidP="00A638F9">
            <w:pPr>
              <w:spacing w:before="240"/>
              <w:rPr>
                <w:rFonts w:cstheme="minorHAnsi"/>
                <w:szCs w:val="22"/>
                <w:lang w:val="ru-RU"/>
              </w:rPr>
            </w:pPr>
          </w:p>
        </w:tc>
        <w:tc>
          <w:tcPr>
            <w:tcW w:w="35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250D6B" w14:textId="77777777" w:rsidR="004C00B0" w:rsidRPr="008F6512" w:rsidRDefault="004C00B0" w:rsidP="00A638F9">
            <w:pPr>
              <w:jc w:val="center"/>
              <w:rPr>
                <w:rFonts w:cstheme="minorHAnsi"/>
                <w:szCs w:val="22"/>
                <w:lang w:val="ru-RU"/>
              </w:rPr>
            </w:pPr>
            <w:r w:rsidRPr="006D127E">
              <w:rPr>
                <w:color w:val="000000"/>
                <w:sz w:val="20"/>
                <w:lang w:val="ru-RU"/>
              </w:rPr>
              <w:t>Последняя информация о собрании</w:t>
            </w:r>
          </w:p>
        </w:tc>
      </w:tr>
    </w:tbl>
    <w:p w14:paraId="0373FB23" w14:textId="77777777" w:rsidR="004C00B0" w:rsidRPr="008F6512" w:rsidRDefault="004C00B0" w:rsidP="004C00B0">
      <w:pPr>
        <w:spacing w:before="1440"/>
        <w:rPr>
          <w:rFonts w:cstheme="minorHAnsi"/>
          <w:szCs w:val="22"/>
          <w:lang w:val="ru-RU"/>
        </w:rPr>
      </w:pPr>
      <w:r w:rsidRPr="008F6512">
        <w:rPr>
          <w:b/>
          <w:bCs/>
          <w:szCs w:val="22"/>
          <w:lang w:val="ru-RU"/>
        </w:rPr>
        <w:t>Приложения</w:t>
      </w:r>
      <w:r w:rsidRPr="008F6512">
        <w:rPr>
          <w:szCs w:val="22"/>
          <w:lang w:val="ru-RU"/>
        </w:rPr>
        <w:t>: 2</w:t>
      </w:r>
    </w:p>
    <w:p w14:paraId="137626D0" w14:textId="77777777" w:rsidR="004C00B0" w:rsidRPr="008F6512" w:rsidRDefault="004C00B0" w:rsidP="004C00B0">
      <w:pPr>
        <w:spacing w:before="240"/>
        <w:rPr>
          <w:lang w:val="ru-RU"/>
        </w:rPr>
      </w:pPr>
      <w:bookmarkStart w:id="0" w:name="StartTyping_E"/>
      <w:bookmarkEnd w:id="0"/>
      <w:r w:rsidRPr="008F6512">
        <w:rPr>
          <w:lang w:val="ru-RU"/>
        </w:rPr>
        <w:br w:type="page"/>
      </w:r>
    </w:p>
    <w:p w14:paraId="54D6BA6E" w14:textId="7B8A9005" w:rsidR="004C00B0" w:rsidRPr="004C00B0" w:rsidRDefault="004C00B0" w:rsidP="004C00B0">
      <w:pPr>
        <w:pStyle w:val="AnnexNo"/>
        <w:rPr>
          <w:lang w:val="ru-RU"/>
        </w:rPr>
      </w:pPr>
      <w:r w:rsidRPr="004C00B0">
        <w:rPr>
          <w:lang w:val="ru-RU"/>
        </w:rPr>
        <w:lastRenderedPageBreak/>
        <w:t>ПРИЛОЖЕНИЕ A</w:t>
      </w:r>
    </w:p>
    <w:p w14:paraId="4CBAE1BB" w14:textId="77777777" w:rsidR="004C00B0" w:rsidRPr="008F6512" w:rsidRDefault="004C00B0" w:rsidP="004C00B0">
      <w:pPr>
        <w:pStyle w:val="Annextitle"/>
        <w:rPr>
          <w:lang w:val="ru-RU"/>
        </w:rPr>
      </w:pPr>
      <w:r w:rsidRPr="008F6512">
        <w:rPr>
          <w:lang w:val="ru-RU"/>
        </w:rPr>
        <w:t>Практическая информация о собрании</w:t>
      </w:r>
    </w:p>
    <w:p w14:paraId="38729F9F" w14:textId="77777777" w:rsidR="004C00B0" w:rsidRPr="008F6512" w:rsidRDefault="004C00B0" w:rsidP="004C00B0">
      <w:pPr>
        <w:keepNext/>
        <w:spacing w:before="360" w:after="240"/>
        <w:jc w:val="center"/>
        <w:rPr>
          <w:b/>
          <w:bCs/>
          <w:lang w:val="ru-RU"/>
        </w:rPr>
      </w:pPr>
      <w:r w:rsidRPr="008F6512">
        <w:rPr>
          <w:b/>
          <w:bCs/>
          <w:color w:val="000000"/>
          <w:lang w:val="ru-RU"/>
        </w:rPr>
        <w:t>МЕТОДЫ И СРЕДСТВА РАБОТЫ</w:t>
      </w:r>
    </w:p>
    <w:p w14:paraId="206264B0" w14:textId="392B39AE" w:rsidR="004C00B0" w:rsidRPr="008F6512" w:rsidRDefault="004C00B0" w:rsidP="006056A9">
      <w:pPr>
        <w:spacing w:after="120"/>
        <w:jc w:val="left"/>
        <w:rPr>
          <w:lang w:val="ru-RU"/>
        </w:rPr>
      </w:pPr>
      <w:r w:rsidRPr="008F6512">
        <w:rPr>
          <w:b/>
          <w:bCs/>
          <w:lang w:val="ru-RU"/>
        </w:rPr>
        <w:t>ПРЕДСТАВЛЕНИЕ ДОКУМЕНТОВ И ДОСТУП К ДОКУМЕНТАМ</w:t>
      </w:r>
      <w:r w:rsidRPr="008F6512">
        <w:rPr>
          <w:lang w:val="ru-RU"/>
        </w:rPr>
        <w:t>: Собрание будет проходить на безбумажной основе. Вклады Членов следует представлять, используя опцию "</w:t>
      </w:r>
      <w:hyperlink r:id="rId15" w:history="1">
        <w:r w:rsidRPr="008F6512">
          <w:rPr>
            <w:rStyle w:val="Hyperlink"/>
            <w:lang w:val="ru-RU"/>
          </w:rPr>
          <w:t>Непосредственное размещение документов</w:t>
        </w:r>
      </w:hyperlink>
      <w:r w:rsidRPr="008F6512">
        <w:rPr>
          <w:lang w:val="ru-RU"/>
        </w:rPr>
        <w:t xml:space="preserve">"; проекты временных документов (TD) следует представлять по электронной почте в секретариат исследовательских комиссий, используя </w:t>
      </w:r>
      <w:hyperlink r:id="rId16" w:history="1">
        <w:r w:rsidRPr="008F6512">
          <w:rPr>
            <w:rStyle w:val="Hyperlink"/>
            <w:lang w:val="ru-RU"/>
          </w:rPr>
          <w:t>соответствующий шаблон</w:t>
        </w:r>
      </w:hyperlink>
      <w:r w:rsidRPr="008F6512">
        <w:rPr>
          <w:lang w:val="ru-RU"/>
        </w:rPr>
        <w:t xml:space="preserve">. Доступ к документам собрания обеспечивается с домашней страницы Исследовательской комиссии и ограничен Членами МСЭ-Т, имеющими </w:t>
      </w:r>
      <w:hyperlink r:id="rId17" w:history="1">
        <w:r w:rsidRPr="008F6512">
          <w:rPr>
            <w:rStyle w:val="Hyperlink"/>
            <w:lang w:val="ru-RU"/>
          </w:rPr>
          <w:t>учетную запись пользователя МСЭ</w:t>
        </w:r>
      </w:hyperlink>
      <w:r w:rsidRPr="008F6512">
        <w:rPr>
          <w:lang w:val="ru-RU"/>
        </w:rPr>
        <w:t xml:space="preserve"> c доступом к TIES.</w:t>
      </w:r>
    </w:p>
    <w:p w14:paraId="79BD8A2D" w14:textId="77777777" w:rsidR="004C00B0" w:rsidRPr="008F6512" w:rsidRDefault="004C00B0" w:rsidP="006056A9">
      <w:pPr>
        <w:jc w:val="left"/>
        <w:rPr>
          <w:szCs w:val="22"/>
          <w:lang w:val="ru-RU"/>
        </w:rPr>
      </w:pPr>
      <w:r w:rsidRPr="008F6512">
        <w:rPr>
          <w:lang w:val="ru-RU"/>
        </w:rPr>
        <w:t xml:space="preserve">Делегаты могут воспользоваться средствами </w:t>
      </w:r>
      <w:r w:rsidRPr="008F6512">
        <w:rPr>
          <w:b/>
          <w:bCs/>
          <w:lang w:val="ru-RU"/>
        </w:rPr>
        <w:t>БЕСПРОВОДНОЙ ЛВС</w:t>
      </w:r>
      <w:r w:rsidRPr="008F6512">
        <w:rPr>
          <w:lang w:val="ru-RU"/>
        </w:rPr>
        <w:t xml:space="preserve">, расположенными во всех залах заседаний МСЭ. Подробная информация представлена на месте и на </w:t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https</w:instrText>
      </w:r>
      <w:r w:rsidRPr="00E94A9F">
        <w:rPr>
          <w:lang w:val="ru-RU"/>
        </w:rPr>
        <w:instrText>://</w:instrText>
      </w:r>
      <w:r>
        <w:instrText>www</w:instrText>
      </w:r>
      <w:r w:rsidRPr="00E94A9F">
        <w:rPr>
          <w:lang w:val="ru-RU"/>
        </w:rPr>
        <w:instrText>.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/</w:instrText>
      </w:r>
      <w:r>
        <w:instrText>en</w:instrText>
      </w:r>
      <w:r w:rsidRPr="00E94A9F">
        <w:rPr>
          <w:lang w:val="ru-RU"/>
        </w:rPr>
        <w:instrText>/</w:instrText>
      </w:r>
      <w:r>
        <w:instrText>general</w:instrText>
      </w:r>
      <w:r w:rsidRPr="00E94A9F">
        <w:rPr>
          <w:lang w:val="ru-RU"/>
        </w:rPr>
        <w:instrText>-</w:instrText>
      </w:r>
      <w:r>
        <w:instrText>secretariat</w:instrText>
      </w:r>
      <w:r w:rsidRPr="00E94A9F">
        <w:rPr>
          <w:lang w:val="ru-RU"/>
        </w:rPr>
        <w:instrText>/</w:instrText>
      </w:r>
      <w:r>
        <w:instrText>ICT</w:instrText>
      </w:r>
      <w:r w:rsidRPr="00E94A9F">
        <w:rPr>
          <w:lang w:val="ru-RU"/>
        </w:rPr>
        <w:instrText>-</w:instrText>
      </w:r>
      <w:r>
        <w:instrText>Services</w:instrText>
      </w:r>
      <w:r w:rsidRPr="00E94A9F">
        <w:rPr>
          <w:lang w:val="ru-RU"/>
        </w:rPr>
        <w:instrText>/</w:instrText>
      </w:r>
      <w:r>
        <w:instrText>Pages</w:instrText>
      </w:r>
      <w:r w:rsidRPr="00E94A9F">
        <w:rPr>
          <w:lang w:val="ru-RU"/>
        </w:rPr>
        <w:instrText>/</w:instrText>
      </w:r>
      <w:r>
        <w:instrText>default</w:instrText>
      </w:r>
      <w:r w:rsidRPr="00E94A9F">
        <w:rPr>
          <w:lang w:val="ru-RU"/>
        </w:rPr>
        <w:instrText>.</w:instrText>
      </w:r>
      <w:r>
        <w:instrText>aspx</w:instrText>
      </w:r>
      <w:r w:rsidRPr="00E94A9F">
        <w:rPr>
          <w:lang w:val="ru-RU"/>
        </w:rPr>
        <w:instrText>"</w:instrText>
      </w:r>
      <w:r>
        <w:fldChar w:fldCharType="separate"/>
      </w:r>
      <w:r w:rsidRPr="008F6512">
        <w:rPr>
          <w:rStyle w:val="Hyperlink"/>
          <w:lang w:val="ru-RU"/>
        </w:rPr>
        <w:t>веб-сайте МСЭ</w:t>
      </w:r>
      <w:r>
        <w:fldChar w:fldCharType="end"/>
      </w:r>
      <w:r w:rsidRPr="008F6512">
        <w:rPr>
          <w:lang w:val="ru-RU"/>
        </w:rPr>
        <w:t>.</w:t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https</w:instrText>
      </w:r>
      <w:r w:rsidRPr="00E94A9F">
        <w:rPr>
          <w:lang w:val="ru-RU"/>
        </w:rPr>
        <w:instrText>://</w:instrText>
      </w:r>
      <w:r>
        <w:instrText>www</w:instrText>
      </w:r>
      <w:r w:rsidRPr="00E94A9F">
        <w:rPr>
          <w:lang w:val="ru-RU"/>
        </w:rPr>
        <w:instrText>.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/</w:instrText>
      </w:r>
      <w:r>
        <w:instrText>en</w:instrText>
      </w:r>
      <w:r w:rsidRPr="00E94A9F">
        <w:rPr>
          <w:lang w:val="ru-RU"/>
        </w:rPr>
        <w:instrText>/</w:instrText>
      </w:r>
      <w:r>
        <w:instrText>general</w:instrText>
      </w:r>
      <w:r w:rsidRPr="00E94A9F">
        <w:rPr>
          <w:lang w:val="ru-RU"/>
        </w:rPr>
        <w:instrText>-</w:instrText>
      </w:r>
      <w:r>
        <w:instrText>secretariat</w:instrText>
      </w:r>
      <w:r w:rsidRPr="00E94A9F">
        <w:rPr>
          <w:lang w:val="ru-RU"/>
        </w:rPr>
        <w:instrText>/</w:instrText>
      </w:r>
      <w:r>
        <w:instrText>ICT</w:instrText>
      </w:r>
      <w:r w:rsidRPr="00E94A9F">
        <w:rPr>
          <w:lang w:val="ru-RU"/>
        </w:rPr>
        <w:instrText>-</w:instrText>
      </w:r>
      <w:r>
        <w:instrText>Services</w:instrText>
      </w:r>
      <w:r w:rsidRPr="00E94A9F">
        <w:rPr>
          <w:lang w:val="ru-RU"/>
        </w:rPr>
        <w:instrText>/</w:instrText>
      </w:r>
      <w:r>
        <w:instrText>Pages</w:instrText>
      </w:r>
      <w:r w:rsidRPr="00E94A9F">
        <w:rPr>
          <w:lang w:val="ru-RU"/>
        </w:rPr>
        <w:instrText>/</w:instrText>
      </w:r>
      <w:r>
        <w:instrText>default</w:instrText>
      </w:r>
      <w:r w:rsidRPr="00E94A9F">
        <w:rPr>
          <w:lang w:val="ru-RU"/>
        </w:rPr>
        <w:instrText>.</w:instrText>
      </w:r>
      <w:r>
        <w:instrText>aspx</w:instrText>
      </w:r>
      <w:r w:rsidRPr="00E94A9F">
        <w:rPr>
          <w:lang w:val="ru-RU"/>
        </w:rPr>
        <w:instrText>"</w:instrText>
      </w:r>
      <w:r>
        <w:fldChar w:fldCharType="separate"/>
      </w:r>
      <w:r>
        <w:fldChar w:fldCharType="end"/>
      </w:r>
    </w:p>
    <w:p w14:paraId="776AE32B" w14:textId="77777777" w:rsidR="004C00B0" w:rsidRPr="008F6512" w:rsidRDefault="004C00B0" w:rsidP="006056A9">
      <w:pPr>
        <w:jc w:val="left"/>
        <w:rPr>
          <w:szCs w:val="22"/>
          <w:lang w:val="ru-RU"/>
        </w:rPr>
      </w:pPr>
      <w:r w:rsidRPr="008F6512">
        <w:rPr>
          <w:b/>
          <w:bCs/>
          <w:szCs w:val="22"/>
          <w:lang w:val="ru-RU"/>
        </w:rPr>
        <w:t>ВВОД СУБТИТРОВ</w:t>
      </w:r>
      <w:r w:rsidRPr="008F6512">
        <w:rPr>
          <w:szCs w:val="22"/>
          <w:lang w:val="ru-RU"/>
        </w:rPr>
        <w:t>: будет обеспечен машинный ввод субтитров в режиме реального времени на пленарных заседаниях, посвященных открытию и закрытию собрания, а также на всех сессиях рабочих групп.</w:t>
      </w:r>
    </w:p>
    <w:p w14:paraId="5A99EE84" w14:textId="77777777" w:rsidR="004C00B0" w:rsidRPr="008F6512" w:rsidRDefault="004C00B0" w:rsidP="006056A9">
      <w:pPr>
        <w:spacing w:after="120"/>
        <w:jc w:val="left"/>
        <w:rPr>
          <w:rFonts w:eastAsia="SimSun"/>
          <w:b/>
          <w:bCs/>
          <w:szCs w:val="22"/>
          <w:lang w:val="ru-RU"/>
        </w:rPr>
      </w:pPr>
      <w:r w:rsidRPr="008F6512">
        <w:rPr>
          <w:b/>
          <w:bCs/>
          <w:lang w:val="ru-RU"/>
        </w:rPr>
        <w:t>ЯЧЕЙКИ С ЭЛЕКТРОННЫМ ЗАМКОМ</w:t>
      </w:r>
      <w:r w:rsidRPr="008F6512">
        <w:rPr>
          <w:lang w:val="ru-RU"/>
        </w:rPr>
        <w:t xml:space="preserve"> доступны на протяжении собрания по электронному пропуску делегата МСЭ-Т с функцией RFID. Ячейки с электронным замком расположены на первом цокольном этаже здания МСЭ "Башня", а также на нижнем (</w:t>
      </w:r>
      <w:proofErr w:type="spellStart"/>
      <w:r w:rsidRPr="008F6512">
        <w:rPr>
          <w:lang w:val="ru-RU"/>
        </w:rPr>
        <w:t>ground</w:t>
      </w:r>
      <w:proofErr w:type="spellEnd"/>
      <w:r w:rsidRPr="008F6512">
        <w:rPr>
          <w:lang w:val="ru-RU"/>
        </w:rPr>
        <w:t>) этаже здания "</w:t>
      </w:r>
      <w:proofErr w:type="spellStart"/>
      <w:r w:rsidRPr="008F6512">
        <w:rPr>
          <w:lang w:val="ru-RU"/>
        </w:rPr>
        <w:t>Монбрийан</w:t>
      </w:r>
      <w:proofErr w:type="spellEnd"/>
      <w:r w:rsidRPr="008F6512">
        <w:rPr>
          <w:lang w:val="ru-RU"/>
        </w:rPr>
        <w:t>".</w:t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https</w:instrText>
      </w:r>
      <w:r w:rsidRPr="00E94A9F">
        <w:rPr>
          <w:lang w:val="ru-RU"/>
        </w:rPr>
        <w:instrText>://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/</w:instrText>
      </w:r>
      <w:r>
        <w:instrText>net</w:instrText>
      </w:r>
      <w:r w:rsidRPr="00E94A9F">
        <w:rPr>
          <w:lang w:val="ru-RU"/>
        </w:rPr>
        <w:instrText>/</w:instrText>
      </w:r>
      <w:r>
        <w:instrText>ITU</w:instrText>
      </w:r>
      <w:r w:rsidRPr="00E94A9F">
        <w:rPr>
          <w:lang w:val="ru-RU"/>
        </w:rPr>
        <w:instrText>-</w:instrText>
      </w:r>
      <w:r>
        <w:instrText>T</w:instrText>
      </w:r>
      <w:r w:rsidRPr="00E94A9F">
        <w:rPr>
          <w:lang w:val="ru-RU"/>
        </w:rPr>
        <w:instrText>/</w:instrText>
      </w:r>
      <w:r>
        <w:instrText>ddp</w:instrText>
      </w:r>
      <w:r w:rsidRPr="00E94A9F">
        <w:rPr>
          <w:lang w:val="ru-RU"/>
        </w:rPr>
        <w:instrText>/"</w:instrText>
      </w:r>
      <w:r>
        <w:fldChar w:fldCharType="separate"/>
      </w:r>
      <w:r>
        <w:fldChar w:fldCharType="end"/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https</w:instrText>
      </w:r>
      <w:r w:rsidRPr="00E94A9F">
        <w:rPr>
          <w:lang w:val="ru-RU"/>
        </w:rPr>
        <w:instrText>://</w:instrText>
      </w:r>
      <w:r>
        <w:instrText>www</w:instrText>
      </w:r>
      <w:r w:rsidRPr="00E94A9F">
        <w:rPr>
          <w:lang w:val="ru-RU"/>
        </w:rPr>
        <w:instrText>.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/</w:instrText>
      </w:r>
      <w:r>
        <w:instrText>en</w:instrText>
      </w:r>
      <w:r w:rsidRPr="00E94A9F">
        <w:rPr>
          <w:lang w:val="ru-RU"/>
        </w:rPr>
        <w:instrText>/</w:instrText>
      </w:r>
      <w:r>
        <w:instrText>ITU</w:instrText>
      </w:r>
      <w:r w:rsidRPr="00E94A9F">
        <w:rPr>
          <w:lang w:val="ru-RU"/>
        </w:rPr>
        <w:instrText>-</w:instrText>
      </w:r>
      <w:r>
        <w:instrText>T</w:instrText>
      </w:r>
      <w:r w:rsidRPr="00E94A9F">
        <w:rPr>
          <w:lang w:val="ru-RU"/>
        </w:rPr>
        <w:instrText>/</w:instrText>
      </w:r>
      <w:r>
        <w:instrText>studygroups</w:instrText>
      </w:r>
      <w:r w:rsidRPr="00E94A9F">
        <w:rPr>
          <w:lang w:val="ru-RU"/>
        </w:rPr>
        <w:instrText>/</w:instrText>
      </w:r>
      <w:r>
        <w:instrText>Pages</w:instrText>
      </w:r>
      <w:r w:rsidRPr="00E94A9F">
        <w:rPr>
          <w:lang w:val="ru-RU"/>
        </w:rPr>
        <w:instrText>/</w:instrText>
      </w:r>
      <w:r>
        <w:instrText>templates</w:instrText>
      </w:r>
      <w:r w:rsidRPr="00E94A9F">
        <w:rPr>
          <w:lang w:val="ru-RU"/>
        </w:rPr>
        <w:instrText>.</w:instrText>
      </w:r>
      <w:r>
        <w:instrText>aspx</w:instrText>
      </w:r>
      <w:r w:rsidRPr="00E94A9F">
        <w:rPr>
          <w:lang w:val="ru-RU"/>
        </w:rPr>
        <w:instrText>"</w:instrText>
      </w:r>
      <w:r>
        <w:fldChar w:fldCharType="separate"/>
      </w:r>
      <w:r>
        <w:fldChar w:fldCharType="end"/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https</w:instrText>
      </w:r>
      <w:r w:rsidRPr="00E94A9F">
        <w:rPr>
          <w:lang w:val="ru-RU"/>
        </w:rPr>
        <w:instrText>://</w:instrText>
      </w:r>
      <w:r>
        <w:instrText>www</w:instrText>
      </w:r>
      <w:r w:rsidRPr="00E94A9F">
        <w:rPr>
          <w:lang w:val="ru-RU"/>
        </w:rPr>
        <w:instrText>.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/</w:instrText>
      </w:r>
      <w:r>
        <w:instrText>TIES</w:instrText>
      </w:r>
      <w:r w:rsidRPr="00E94A9F">
        <w:rPr>
          <w:lang w:val="ru-RU"/>
        </w:rPr>
        <w:instrText>/"</w:instrText>
      </w:r>
      <w:r>
        <w:fldChar w:fldCharType="separate"/>
      </w:r>
      <w:r>
        <w:fldChar w:fldCharType="end"/>
      </w:r>
    </w:p>
    <w:p w14:paraId="5E602E92" w14:textId="77777777" w:rsidR="004C00B0" w:rsidRPr="008F6512" w:rsidRDefault="004C00B0" w:rsidP="006056A9">
      <w:pPr>
        <w:jc w:val="left"/>
        <w:rPr>
          <w:lang w:val="ru-RU"/>
        </w:rPr>
      </w:pPr>
      <w:r w:rsidRPr="008F6512">
        <w:rPr>
          <w:b/>
          <w:bCs/>
          <w:lang w:val="ru-RU"/>
        </w:rPr>
        <w:t>ПРИНТЕРЫ</w:t>
      </w:r>
      <w:r w:rsidRPr="008F6512">
        <w:rPr>
          <w:lang w:val="ru-RU"/>
        </w:rPr>
        <w:t xml:space="preserve"> расположены в зонах отдыха для делегатов и вблизи всех </w:t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https</w:instrText>
      </w:r>
      <w:r w:rsidRPr="00E94A9F">
        <w:rPr>
          <w:lang w:val="ru-RU"/>
        </w:rPr>
        <w:instrText>://</w:instrText>
      </w:r>
      <w:r>
        <w:instrText>www</w:instrText>
      </w:r>
      <w:r w:rsidRPr="00E94A9F">
        <w:rPr>
          <w:lang w:val="ru-RU"/>
        </w:rPr>
        <w:instrText>.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/</w:instrText>
      </w:r>
      <w:r>
        <w:instrText>en</w:instrText>
      </w:r>
      <w:r w:rsidRPr="00E94A9F">
        <w:rPr>
          <w:lang w:val="ru-RU"/>
        </w:rPr>
        <w:instrText>/</w:instrText>
      </w:r>
      <w:r>
        <w:instrText>about</w:instrText>
      </w:r>
      <w:r w:rsidRPr="00E94A9F">
        <w:rPr>
          <w:lang w:val="ru-RU"/>
        </w:rPr>
        <w:instrText>/</w:instrText>
      </w:r>
      <w:r>
        <w:instrText>Documents</w:instrText>
      </w:r>
      <w:r w:rsidRPr="00E94A9F">
        <w:rPr>
          <w:lang w:val="ru-RU"/>
        </w:rPr>
        <w:instrText>/</w:instrText>
      </w:r>
      <w:r>
        <w:instrText>itu</w:instrText>
      </w:r>
      <w:r w:rsidRPr="00E94A9F">
        <w:rPr>
          <w:lang w:val="ru-RU"/>
        </w:rPr>
        <w:instrText>-</w:instrText>
      </w:r>
      <w:r>
        <w:instrText>plan</w:instrText>
      </w:r>
      <w:r w:rsidRPr="00E94A9F">
        <w:rPr>
          <w:lang w:val="ru-RU"/>
        </w:rPr>
        <w:instrText>.</w:instrText>
      </w:r>
      <w:r>
        <w:instrText>pdf</w:instrText>
      </w:r>
      <w:r w:rsidRPr="00E94A9F">
        <w:rPr>
          <w:lang w:val="ru-RU"/>
        </w:rPr>
        <w:instrText>"</w:instrText>
      </w:r>
      <w:r>
        <w:fldChar w:fldCharType="separate"/>
      </w:r>
      <w:r w:rsidRPr="008F6512">
        <w:rPr>
          <w:rStyle w:val="Hyperlink"/>
          <w:lang w:val="ru-RU"/>
        </w:rPr>
        <w:t>основных залов заседаний</w:t>
      </w:r>
      <w:r>
        <w:fldChar w:fldCharType="end"/>
      </w:r>
      <w:r w:rsidRPr="008F6512">
        <w:rPr>
          <w:lang w:val="ru-RU"/>
        </w:rPr>
        <w:t xml:space="preserve">. Для того чтобы избежать необходимости устанавливать драйверы на свои компьютеры, документы можно распечатать "электронным путем", направив их по электронной почте на желаемый принтер. Подробные сведения приведены </w:t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https</w:instrText>
      </w:r>
      <w:r w:rsidRPr="00E94A9F">
        <w:rPr>
          <w:lang w:val="ru-RU"/>
        </w:rPr>
        <w:instrText>://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/</w:instrText>
      </w:r>
      <w:r>
        <w:instrText>go</w:instrText>
      </w:r>
      <w:r w:rsidRPr="00E94A9F">
        <w:rPr>
          <w:lang w:val="ru-RU"/>
        </w:rPr>
        <w:instrText>/</w:instrText>
      </w:r>
      <w:r>
        <w:instrText>e</w:instrText>
      </w:r>
      <w:r w:rsidRPr="00E94A9F">
        <w:rPr>
          <w:lang w:val="ru-RU"/>
        </w:rPr>
        <w:instrText>-</w:instrText>
      </w:r>
      <w:r>
        <w:instrText>print</w:instrText>
      </w:r>
      <w:r w:rsidRPr="00E94A9F">
        <w:rPr>
          <w:lang w:val="ru-RU"/>
        </w:rPr>
        <w:instrText>"</w:instrText>
      </w:r>
      <w:r>
        <w:fldChar w:fldCharType="separate"/>
      </w:r>
      <w:r w:rsidRPr="008F6512">
        <w:rPr>
          <w:rStyle w:val="Hyperlink"/>
          <w:lang w:val="ru-RU"/>
        </w:rPr>
        <w:t>здесь</w:t>
      </w:r>
      <w:r>
        <w:fldChar w:fldCharType="end"/>
      </w:r>
      <w:r w:rsidRPr="008F6512">
        <w:rPr>
          <w:lang w:val="ru-RU"/>
        </w:rPr>
        <w:t>.</w:t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https</w:instrText>
      </w:r>
      <w:r w:rsidRPr="00E94A9F">
        <w:rPr>
          <w:lang w:val="ru-RU"/>
        </w:rPr>
        <w:instrText>://</w:instrText>
      </w:r>
      <w:r>
        <w:instrText>www</w:instrText>
      </w:r>
      <w:r w:rsidRPr="00E94A9F">
        <w:rPr>
          <w:lang w:val="ru-RU"/>
        </w:rPr>
        <w:instrText>.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/</w:instrText>
      </w:r>
      <w:r>
        <w:instrText>en</w:instrText>
      </w:r>
      <w:r w:rsidRPr="00E94A9F">
        <w:rPr>
          <w:lang w:val="ru-RU"/>
        </w:rPr>
        <w:instrText>/</w:instrText>
      </w:r>
      <w:r>
        <w:instrText>about</w:instrText>
      </w:r>
      <w:r w:rsidRPr="00E94A9F">
        <w:rPr>
          <w:lang w:val="ru-RU"/>
        </w:rPr>
        <w:instrText>/</w:instrText>
      </w:r>
      <w:r>
        <w:instrText>Documents</w:instrText>
      </w:r>
      <w:r w:rsidRPr="00E94A9F">
        <w:rPr>
          <w:lang w:val="ru-RU"/>
        </w:rPr>
        <w:instrText>/</w:instrText>
      </w:r>
      <w:r>
        <w:instrText>itu</w:instrText>
      </w:r>
      <w:r w:rsidRPr="00E94A9F">
        <w:rPr>
          <w:lang w:val="ru-RU"/>
        </w:rPr>
        <w:instrText>-</w:instrText>
      </w:r>
      <w:r>
        <w:instrText>plan</w:instrText>
      </w:r>
      <w:r w:rsidRPr="00E94A9F">
        <w:rPr>
          <w:lang w:val="ru-RU"/>
        </w:rPr>
        <w:instrText>.</w:instrText>
      </w:r>
      <w:r>
        <w:instrText>pdf</w:instrText>
      </w:r>
      <w:r w:rsidRPr="00E94A9F">
        <w:rPr>
          <w:lang w:val="ru-RU"/>
        </w:rPr>
        <w:instrText>"</w:instrText>
      </w:r>
      <w:r>
        <w:fldChar w:fldCharType="separate"/>
      </w:r>
      <w:r>
        <w:fldChar w:fldCharType="end"/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https</w:instrText>
      </w:r>
      <w:r w:rsidRPr="00E94A9F">
        <w:rPr>
          <w:lang w:val="ru-RU"/>
        </w:rPr>
        <w:instrText>://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/</w:instrText>
      </w:r>
      <w:r>
        <w:instrText>go</w:instrText>
      </w:r>
      <w:r w:rsidRPr="00E94A9F">
        <w:rPr>
          <w:lang w:val="ru-RU"/>
        </w:rPr>
        <w:instrText>/</w:instrText>
      </w:r>
      <w:r>
        <w:instrText>e</w:instrText>
      </w:r>
      <w:r w:rsidRPr="00E94A9F">
        <w:rPr>
          <w:lang w:val="ru-RU"/>
        </w:rPr>
        <w:instrText>-</w:instrText>
      </w:r>
      <w:r>
        <w:instrText>print</w:instrText>
      </w:r>
      <w:r w:rsidRPr="00E94A9F">
        <w:rPr>
          <w:lang w:val="ru-RU"/>
        </w:rPr>
        <w:instrText>"</w:instrText>
      </w:r>
      <w:r>
        <w:fldChar w:fldCharType="separate"/>
      </w:r>
      <w:r>
        <w:fldChar w:fldCharType="end"/>
      </w:r>
    </w:p>
    <w:p w14:paraId="2AE7711B" w14:textId="77777777" w:rsidR="004C00B0" w:rsidRPr="008F6512" w:rsidRDefault="004C00B0" w:rsidP="006056A9">
      <w:pPr>
        <w:jc w:val="left"/>
        <w:rPr>
          <w:lang w:val="ru-RU"/>
        </w:rPr>
      </w:pPr>
      <w:r w:rsidRPr="008F6512">
        <w:rPr>
          <w:b/>
          <w:bCs/>
          <w:lang w:val="ru-RU"/>
        </w:rPr>
        <w:t>ПОРТАТИВНЫЕ КОМПЬЮТЕРЫ ДЛЯ ВРЕМЕННОГО ПОЛЬЗОВАНИЯ</w:t>
      </w:r>
      <w:r w:rsidRPr="008F6512">
        <w:rPr>
          <w:lang w:val="ru-RU"/>
        </w:rPr>
        <w:t xml:space="preserve"> доступны для делегатов в Службе помощи МСЭ (</w:t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mailto</w:instrText>
      </w:r>
      <w:r w:rsidRPr="00E94A9F">
        <w:rPr>
          <w:lang w:val="ru-RU"/>
        </w:rPr>
        <w:instrText>:</w:instrText>
      </w:r>
      <w:r>
        <w:instrText>servicedesk</w:instrText>
      </w:r>
      <w:r w:rsidRPr="00E94A9F">
        <w:rPr>
          <w:lang w:val="ru-RU"/>
        </w:rPr>
        <w:instrText>@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"</w:instrText>
      </w:r>
      <w:r>
        <w:fldChar w:fldCharType="separate"/>
      </w:r>
      <w:r w:rsidRPr="008F6512">
        <w:rPr>
          <w:rStyle w:val="Hyperlink"/>
          <w:lang w:val="ru-RU"/>
        </w:rPr>
        <w:t>servicedesk@itu.int</w:t>
      </w:r>
      <w:r>
        <w:fldChar w:fldCharType="end"/>
      </w:r>
      <w:r w:rsidRPr="008F6512">
        <w:rPr>
          <w:lang w:val="ru-RU"/>
        </w:rPr>
        <w:t>); они предоставляются по наличию в порядке очередности прибытия.</w:t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mailto</w:instrText>
      </w:r>
      <w:r w:rsidRPr="00E94A9F">
        <w:rPr>
          <w:lang w:val="ru-RU"/>
        </w:rPr>
        <w:instrText>:</w:instrText>
      </w:r>
      <w:r>
        <w:instrText>servicedesk</w:instrText>
      </w:r>
      <w:r w:rsidRPr="00E94A9F">
        <w:rPr>
          <w:lang w:val="ru-RU"/>
        </w:rPr>
        <w:instrText>@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"</w:instrText>
      </w:r>
      <w:r>
        <w:fldChar w:fldCharType="separate"/>
      </w:r>
      <w:r>
        <w:fldChar w:fldCharType="end"/>
      </w:r>
    </w:p>
    <w:p w14:paraId="0BEAD907" w14:textId="77777777" w:rsidR="004C00B0" w:rsidRPr="008F6512" w:rsidRDefault="004C00B0" w:rsidP="006056A9">
      <w:pPr>
        <w:jc w:val="left"/>
        <w:rPr>
          <w:rFonts w:cstheme="minorHAnsi"/>
          <w:szCs w:val="22"/>
          <w:lang w:val="ru-RU"/>
        </w:rPr>
      </w:pPr>
      <w:r w:rsidRPr="008F6512">
        <w:rPr>
          <w:b/>
          <w:bCs/>
          <w:lang w:val="ru-RU"/>
        </w:rPr>
        <w:t>ДИСТАНЦИОННОЕ УЧАСТИЕ</w:t>
      </w:r>
      <w:r w:rsidRPr="008F6512">
        <w:rPr>
          <w:lang w:val="ru-RU"/>
        </w:rPr>
        <w:t>: Дистанционное участие обеспечивается по принципу "максимальных усилий". На пленарных заседаниях исследовательской комиссии, посвященных открытию и закрытию собрания, будет обеспечиваться возможность интерактивного дистанционного участия. Согласно действующим в настоящее время положениям, решения будут приниматься участниками, физически присутствующими в зале заседаний.</w:t>
      </w:r>
    </w:p>
    <w:p w14:paraId="4B948835" w14:textId="77777777" w:rsidR="004C00B0" w:rsidRPr="008F6512" w:rsidRDefault="004C00B0" w:rsidP="006056A9">
      <w:pPr>
        <w:jc w:val="left"/>
        <w:rPr>
          <w:szCs w:val="22"/>
          <w:lang w:val="ru-RU"/>
        </w:rPr>
      </w:pPr>
      <w:r w:rsidRPr="008F6512">
        <w:rPr>
          <w:szCs w:val="22"/>
          <w:lang w:val="ru-RU"/>
        </w:rPr>
        <w:t>Интерактивное дистанционное участие будет обеспечиваться для всех других заседаний, для которых запрос получен не позднее чем за 24 часа</w:t>
      </w:r>
      <w:r w:rsidRPr="008F6512">
        <w:rPr>
          <w:lang w:val="ru-RU"/>
        </w:rPr>
        <w:t>. Для получения удаленного доступа делегаты должны пройти регистрацию на собрание. Участникам следует принять к сведению, что, как правило, собрание не будет задерживаться или прерываться из-за невозможности какого-либо дистанционного участника подключиться, прослушивать или выступить, по усмотрению председателя. В случае если качество речевого сигнала дистанционного участника признается неудовлетворительным, председатель может прервать дистанционного участника и воздерживаться от предоставления этому участнику слова до устранения проблемы. По усмотрению председателя рекомендуется использовать чат собрания для содействия эффективному управлению использованием времени в ходе заседаний.</w:t>
      </w:r>
    </w:p>
    <w:p w14:paraId="1C3A289B" w14:textId="77777777" w:rsidR="004C00B0" w:rsidRPr="008F6512" w:rsidRDefault="004C00B0" w:rsidP="004C00B0">
      <w:pPr>
        <w:keepNext/>
        <w:spacing w:before="360" w:after="240"/>
        <w:jc w:val="center"/>
        <w:rPr>
          <w:b/>
          <w:bCs/>
          <w:color w:val="000000"/>
          <w:lang w:val="ru-RU"/>
        </w:rPr>
      </w:pPr>
      <w:r w:rsidRPr="008F6512">
        <w:rPr>
          <w:b/>
          <w:bCs/>
          <w:color w:val="000000"/>
          <w:lang w:val="ru-RU"/>
        </w:rPr>
        <w:t>ПРЕДВАРИТЕЛЬНАЯ РЕГИСТРАЦИЯ, НОВЫЕ ДЕЛЕГАТЫ, СТИПЕНДИИ И ВИЗОВАЯ ПОДДЕРЖКА</w:t>
      </w:r>
    </w:p>
    <w:p w14:paraId="7E34837E" w14:textId="77777777" w:rsidR="004C00B0" w:rsidRPr="008F6512" w:rsidRDefault="004C00B0" w:rsidP="006056A9">
      <w:pPr>
        <w:jc w:val="left"/>
        <w:rPr>
          <w:b/>
          <w:bCs/>
          <w:szCs w:val="22"/>
          <w:lang w:val="ru-RU"/>
        </w:rPr>
      </w:pPr>
      <w:r w:rsidRPr="008F6512">
        <w:rPr>
          <w:b/>
          <w:bCs/>
          <w:lang w:val="ru-RU"/>
        </w:rPr>
        <w:t>ПРЕДВАРИТЕЛЬНАЯ РЕГИСТРАЦИЯ</w:t>
      </w:r>
      <w:r w:rsidRPr="008F6512">
        <w:rPr>
          <w:lang w:val="ru-RU"/>
        </w:rPr>
        <w:t xml:space="preserve">: Предварительная регистрация является обязательной </w:t>
      </w:r>
      <w:r w:rsidRPr="008F6512">
        <w:rPr>
          <w:u w:val="single"/>
          <w:lang w:val="ru-RU"/>
        </w:rPr>
        <w:t>как для очных, так и для дистанционных участников</w:t>
      </w:r>
      <w:r w:rsidRPr="008F6512">
        <w:rPr>
          <w:lang w:val="ru-RU"/>
        </w:rPr>
        <w:t xml:space="preserve">, и ее следует пройти в онлайновой форме на домашней странице Исследовательской комиссии </w:t>
      </w:r>
      <w:r w:rsidRPr="008F6512">
        <w:rPr>
          <w:b/>
          <w:bCs/>
          <w:lang w:val="ru-RU"/>
        </w:rPr>
        <w:t>не позднее чем за один месяц до начала собрания</w:t>
      </w:r>
      <w:r w:rsidRPr="008F6512">
        <w:rPr>
          <w:lang w:val="ru-RU"/>
        </w:rPr>
        <w:t xml:space="preserve">. В системе регистрации МСЭ-Т требуется утверждение заявок на регистрацию координатором; однако эта процедура может быть изменена путем использования варианта автоматического утверждения, </w:t>
      </w:r>
      <w:r w:rsidRPr="008F6512">
        <w:rPr>
          <w:lang w:val="ru-RU"/>
        </w:rPr>
        <w:lastRenderedPageBreak/>
        <w:t xml:space="preserve">изложенного в </w:t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https</w:instrText>
      </w:r>
      <w:r w:rsidRPr="00E94A9F">
        <w:rPr>
          <w:lang w:val="ru-RU"/>
        </w:rPr>
        <w:instrText>://</w:instrText>
      </w:r>
      <w:r>
        <w:instrText>www</w:instrText>
      </w:r>
      <w:r w:rsidRPr="00E94A9F">
        <w:rPr>
          <w:lang w:val="ru-RU"/>
        </w:rPr>
        <w:instrText>.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/</w:instrText>
      </w:r>
      <w:r>
        <w:instrText>md</w:instrText>
      </w:r>
      <w:r w:rsidRPr="00E94A9F">
        <w:rPr>
          <w:lang w:val="ru-RU"/>
        </w:rPr>
        <w:instrText>/</w:instrText>
      </w:r>
      <w:r>
        <w:instrText>T</w:instrText>
      </w:r>
      <w:r w:rsidRPr="00E94A9F">
        <w:rPr>
          <w:lang w:val="ru-RU"/>
        </w:rPr>
        <w:instrText>25-</w:instrText>
      </w:r>
      <w:r>
        <w:instrText>TSB</w:instrText>
      </w:r>
      <w:r w:rsidRPr="00E94A9F">
        <w:rPr>
          <w:lang w:val="ru-RU"/>
        </w:rPr>
        <w:instrText>-</w:instrText>
      </w:r>
      <w:r>
        <w:instrText>CIR</w:instrText>
      </w:r>
      <w:r w:rsidRPr="00E94A9F">
        <w:rPr>
          <w:lang w:val="ru-RU"/>
        </w:rPr>
        <w:instrText>-0001"</w:instrText>
      </w:r>
      <w:r>
        <w:fldChar w:fldCharType="separate"/>
      </w:r>
      <w:r w:rsidRPr="008F6512">
        <w:rPr>
          <w:rStyle w:val="Hyperlink"/>
          <w:lang w:val="ru-RU"/>
        </w:rPr>
        <w:t>Циркуляре 1 БСЭ</w:t>
      </w:r>
      <w:r>
        <w:fldChar w:fldCharType="end"/>
      </w:r>
      <w:r w:rsidRPr="008F6512">
        <w:rPr>
          <w:lang w:val="ru-RU"/>
        </w:rPr>
        <w:t>. Некоторые опции в регистрационной форме применимы только к Государствам-Членам, в том числе функция заявки на устный перевод и запросов на предоставление стипендий. Членам МСЭ предлагается по мере возможности включать в свои делегации женщин.</w:t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https</w:instrText>
      </w:r>
      <w:r w:rsidRPr="00E94A9F">
        <w:rPr>
          <w:lang w:val="ru-RU"/>
        </w:rPr>
        <w:instrText>://</w:instrText>
      </w:r>
      <w:r>
        <w:instrText>www</w:instrText>
      </w:r>
      <w:r w:rsidRPr="00E94A9F">
        <w:rPr>
          <w:lang w:val="ru-RU"/>
        </w:rPr>
        <w:instrText>.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/</w:instrText>
      </w:r>
      <w:r>
        <w:instrText>md</w:instrText>
      </w:r>
      <w:r w:rsidRPr="00E94A9F">
        <w:rPr>
          <w:lang w:val="ru-RU"/>
        </w:rPr>
        <w:instrText>/</w:instrText>
      </w:r>
      <w:r>
        <w:instrText>T</w:instrText>
      </w:r>
      <w:r w:rsidRPr="00E94A9F">
        <w:rPr>
          <w:lang w:val="ru-RU"/>
        </w:rPr>
        <w:instrText>25-</w:instrText>
      </w:r>
      <w:r>
        <w:instrText>TSB</w:instrText>
      </w:r>
      <w:r w:rsidRPr="00E94A9F">
        <w:rPr>
          <w:lang w:val="ru-RU"/>
        </w:rPr>
        <w:instrText>-</w:instrText>
      </w:r>
      <w:r>
        <w:instrText>CIR</w:instrText>
      </w:r>
      <w:r w:rsidRPr="00E94A9F">
        <w:rPr>
          <w:lang w:val="ru-RU"/>
        </w:rPr>
        <w:instrText>-0001"</w:instrText>
      </w:r>
      <w:r>
        <w:fldChar w:fldCharType="separate"/>
      </w:r>
      <w:r>
        <w:fldChar w:fldCharType="end"/>
      </w:r>
    </w:p>
    <w:p w14:paraId="3FA57A06" w14:textId="77777777" w:rsidR="004C00B0" w:rsidRPr="008F6512" w:rsidRDefault="004C00B0" w:rsidP="006056A9">
      <w:pPr>
        <w:jc w:val="left"/>
        <w:rPr>
          <w:b/>
          <w:bCs/>
          <w:lang w:val="ru-RU"/>
        </w:rPr>
      </w:pPr>
      <w:r w:rsidRPr="008F6512">
        <w:rPr>
          <w:b/>
          <w:bCs/>
          <w:lang w:val="ru-RU"/>
        </w:rPr>
        <w:t>НОВЫМ ДЕЛЕГАТАМ</w:t>
      </w:r>
      <w:r w:rsidRPr="008F6512">
        <w:rPr>
          <w:lang w:val="ru-RU"/>
        </w:rPr>
        <w:t xml:space="preserve"> предлагается приветственный брифинг по прибытии, а также сопровождаемое посещение штаб-квартиры МСЭ. Желающие принять участие в этой программе могут обращаться по адресу: </w:t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mailto</w:instrText>
      </w:r>
      <w:r w:rsidRPr="00E94A9F">
        <w:rPr>
          <w:lang w:val="ru-RU"/>
        </w:rPr>
        <w:instrText>:</w:instrText>
      </w:r>
      <w:r>
        <w:instrText>ITU</w:instrText>
      </w:r>
      <w:r w:rsidRPr="00E94A9F">
        <w:rPr>
          <w:lang w:val="ru-RU"/>
        </w:rPr>
        <w:instrText>-</w:instrText>
      </w:r>
      <w:r>
        <w:instrText>Tmembership</w:instrText>
      </w:r>
      <w:r w:rsidRPr="00E94A9F">
        <w:rPr>
          <w:lang w:val="ru-RU"/>
        </w:rPr>
        <w:instrText>@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"</w:instrText>
      </w:r>
      <w:r>
        <w:fldChar w:fldCharType="separate"/>
      </w:r>
      <w:r w:rsidRPr="008F6512">
        <w:rPr>
          <w:rStyle w:val="Hyperlink"/>
          <w:lang w:val="ru-RU"/>
        </w:rPr>
        <w:t>ITU-Tmembership@itu.int</w:t>
      </w:r>
      <w:r>
        <w:fldChar w:fldCharType="end"/>
      </w:r>
      <w:r w:rsidRPr="008F6512">
        <w:rPr>
          <w:lang w:val="ru-RU"/>
        </w:rPr>
        <w:t xml:space="preserve">. Краткое руководство для новых участников приведено </w:t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https</w:instrText>
      </w:r>
      <w:r w:rsidRPr="00E94A9F">
        <w:rPr>
          <w:lang w:val="ru-RU"/>
        </w:rPr>
        <w:instrText>://</w:instrText>
      </w:r>
      <w:r>
        <w:instrText>www</w:instrText>
      </w:r>
      <w:r w:rsidRPr="00E94A9F">
        <w:rPr>
          <w:lang w:val="ru-RU"/>
        </w:rPr>
        <w:instrText>.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/</w:instrText>
      </w:r>
      <w:r>
        <w:instrText>en</w:instrText>
      </w:r>
      <w:r w:rsidRPr="00E94A9F">
        <w:rPr>
          <w:lang w:val="ru-RU"/>
        </w:rPr>
        <w:instrText>/</w:instrText>
      </w:r>
      <w:r>
        <w:instrText>ITU</w:instrText>
      </w:r>
      <w:r w:rsidRPr="00E94A9F">
        <w:rPr>
          <w:lang w:val="ru-RU"/>
        </w:rPr>
        <w:instrText>-</w:instrText>
      </w:r>
      <w:r>
        <w:instrText>T</w:instrText>
      </w:r>
      <w:r w:rsidRPr="00E94A9F">
        <w:rPr>
          <w:lang w:val="ru-RU"/>
        </w:rPr>
        <w:instrText>/</w:instrText>
      </w:r>
      <w:r>
        <w:instrText>info</w:instrText>
      </w:r>
      <w:r w:rsidRPr="00E94A9F">
        <w:rPr>
          <w:lang w:val="ru-RU"/>
        </w:rPr>
        <w:instrText>/</w:instrText>
      </w:r>
      <w:r>
        <w:instrText>Documents</w:instrText>
      </w:r>
      <w:r w:rsidRPr="00E94A9F">
        <w:rPr>
          <w:lang w:val="ru-RU"/>
        </w:rPr>
        <w:instrText>/</w:instrText>
      </w:r>
      <w:r>
        <w:instrText>ITU</w:instrText>
      </w:r>
      <w:r w:rsidRPr="00E94A9F">
        <w:rPr>
          <w:lang w:val="ru-RU"/>
        </w:rPr>
        <w:instrText>-</w:instrText>
      </w:r>
      <w:r>
        <w:instrText>T</w:instrText>
      </w:r>
      <w:r w:rsidRPr="00E94A9F">
        <w:rPr>
          <w:lang w:val="ru-RU"/>
        </w:rPr>
        <w:instrText>_</w:instrText>
      </w:r>
      <w:r>
        <w:instrText>newcomer</w:instrText>
      </w:r>
      <w:r w:rsidRPr="00E94A9F">
        <w:rPr>
          <w:lang w:val="ru-RU"/>
        </w:rPr>
        <w:instrText>_</w:instrText>
      </w:r>
      <w:r>
        <w:instrText>guide</w:instrText>
      </w:r>
      <w:r w:rsidRPr="00E94A9F">
        <w:rPr>
          <w:lang w:val="ru-RU"/>
        </w:rPr>
        <w:instrText>_202501-</w:instrText>
      </w:r>
      <w:r>
        <w:instrText>E</w:instrText>
      </w:r>
      <w:r w:rsidRPr="00E94A9F">
        <w:rPr>
          <w:lang w:val="ru-RU"/>
        </w:rPr>
        <w:instrText>.</w:instrText>
      </w:r>
      <w:r>
        <w:instrText>pdf</w:instrText>
      </w:r>
      <w:r w:rsidRPr="00E94A9F">
        <w:rPr>
          <w:lang w:val="ru-RU"/>
        </w:rPr>
        <w:instrText>"</w:instrText>
      </w:r>
      <w:r>
        <w:fldChar w:fldCharType="separate"/>
      </w:r>
      <w:r w:rsidRPr="008F6512">
        <w:rPr>
          <w:rStyle w:val="Hyperlink"/>
          <w:lang w:val="ru-RU"/>
        </w:rPr>
        <w:t>здесь</w:t>
      </w:r>
      <w:r>
        <w:fldChar w:fldCharType="end"/>
      </w:r>
      <w:r w:rsidRPr="008F6512">
        <w:rPr>
          <w:lang w:val="ru-RU"/>
        </w:rPr>
        <w:t xml:space="preserve">. </w:t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mailto</w:instrText>
      </w:r>
      <w:r w:rsidRPr="00E94A9F">
        <w:rPr>
          <w:lang w:val="ru-RU"/>
        </w:rPr>
        <w:instrText>:</w:instrText>
      </w:r>
      <w:r>
        <w:instrText>ITU</w:instrText>
      </w:r>
      <w:r w:rsidRPr="00E94A9F">
        <w:rPr>
          <w:lang w:val="ru-RU"/>
        </w:rPr>
        <w:instrText>-</w:instrText>
      </w:r>
      <w:r>
        <w:instrText>Tmembership</w:instrText>
      </w:r>
      <w:r w:rsidRPr="00E94A9F">
        <w:rPr>
          <w:lang w:val="ru-RU"/>
        </w:rPr>
        <w:instrText>@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"</w:instrText>
      </w:r>
      <w:r>
        <w:fldChar w:fldCharType="separate"/>
      </w:r>
      <w:r>
        <w:fldChar w:fldCharType="end"/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https</w:instrText>
      </w:r>
      <w:r w:rsidRPr="00E94A9F">
        <w:rPr>
          <w:lang w:val="ru-RU"/>
        </w:rPr>
        <w:instrText>://</w:instrText>
      </w:r>
      <w:r>
        <w:instrText>www</w:instrText>
      </w:r>
      <w:r w:rsidRPr="00E94A9F">
        <w:rPr>
          <w:lang w:val="ru-RU"/>
        </w:rPr>
        <w:instrText>.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/</w:instrText>
      </w:r>
      <w:r>
        <w:instrText>en</w:instrText>
      </w:r>
      <w:r w:rsidRPr="00E94A9F">
        <w:rPr>
          <w:lang w:val="ru-RU"/>
        </w:rPr>
        <w:instrText>/</w:instrText>
      </w:r>
      <w:r>
        <w:instrText>ITU</w:instrText>
      </w:r>
      <w:r w:rsidRPr="00E94A9F">
        <w:rPr>
          <w:lang w:val="ru-RU"/>
        </w:rPr>
        <w:instrText>-</w:instrText>
      </w:r>
      <w:r>
        <w:instrText>T</w:instrText>
      </w:r>
      <w:r w:rsidRPr="00E94A9F">
        <w:rPr>
          <w:lang w:val="ru-RU"/>
        </w:rPr>
        <w:instrText>/</w:instrText>
      </w:r>
      <w:r>
        <w:instrText>info</w:instrText>
      </w:r>
      <w:r w:rsidRPr="00E94A9F">
        <w:rPr>
          <w:lang w:val="ru-RU"/>
        </w:rPr>
        <w:instrText>/</w:instrText>
      </w:r>
      <w:r>
        <w:instrText>Documents</w:instrText>
      </w:r>
      <w:r w:rsidRPr="00E94A9F">
        <w:rPr>
          <w:lang w:val="ru-RU"/>
        </w:rPr>
        <w:instrText>/</w:instrText>
      </w:r>
      <w:r>
        <w:instrText>ITU</w:instrText>
      </w:r>
      <w:r w:rsidRPr="00E94A9F">
        <w:rPr>
          <w:lang w:val="ru-RU"/>
        </w:rPr>
        <w:instrText>-</w:instrText>
      </w:r>
      <w:r>
        <w:instrText>T</w:instrText>
      </w:r>
      <w:r w:rsidRPr="00E94A9F">
        <w:rPr>
          <w:lang w:val="ru-RU"/>
        </w:rPr>
        <w:instrText>_</w:instrText>
      </w:r>
      <w:r>
        <w:instrText>newcomer</w:instrText>
      </w:r>
      <w:r w:rsidRPr="00E94A9F">
        <w:rPr>
          <w:lang w:val="ru-RU"/>
        </w:rPr>
        <w:instrText>_</w:instrText>
      </w:r>
      <w:r>
        <w:instrText>guide</w:instrText>
      </w:r>
      <w:r w:rsidRPr="00E94A9F">
        <w:rPr>
          <w:lang w:val="ru-RU"/>
        </w:rPr>
        <w:instrText>_202501-</w:instrText>
      </w:r>
      <w:r>
        <w:instrText>E</w:instrText>
      </w:r>
      <w:r w:rsidRPr="00E94A9F">
        <w:rPr>
          <w:lang w:val="ru-RU"/>
        </w:rPr>
        <w:instrText>.</w:instrText>
      </w:r>
      <w:r>
        <w:instrText>pdf</w:instrText>
      </w:r>
      <w:r w:rsidRPr="00E94A9F">
        <w:rPr>
          <w:lang w:val="ru-RU"/>
        </w:rPr>
        <w:instrText>"</w:instrText>
      </w:r>
      <w:r>
        <w:fldChar w:fldCharType="separate"/>
      </w:r>
      <w:r>
        <w:fldChar w:fldCharType="end"/>
      </w:r>
    </w:p>
    <w:p w14:paraId="4A471EC2" w14:textId="77777777" w:rsidR="004C00B0" w:rsidRPr="008F6512" w:rsidRDefault="004C00B0" w:rsidP="006056A9">
      <w:pPr>
        <w:jc w:val="left"/>
        <w:rPr>
          <w:lang w:val="ru-RU"/>
        </w:rPr>
      </w:pPr>
      <w:r w:rsidRPr="008F6512">
        <w:rPr>
          <w:b/>
          <w:bCs/>
          <w:lang w:val="ru-RU"/>
        </w:rPr>
        <w:t>СТИПЕНДИИ</w:t>
      </w:r>
      <w:proofErr w:type="gramStart"/>
      <w:r w:rsidRPr="008F6512">
        <w:rPr>
          <w:lang w:val="ru-RU"/>
        </w:rPr>
        <w:t>: Для</w:t>
      </w:r>
      <w:proofErr w:type="gramEnd"/>
      <w:r w:rsidRPr="008F6512">
        <w:rPr>
          <w:lang w:val="ru-RU"/>
        </w:rPr>
        <w:t xml:space="preserve"> содействия участию представителей из </w:t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https</w:instrText>
      </w:r>
      <w:r w:rsidRPr="00E94A9F">
        <w:rPr>
          <w:lang w:val="ru-RU"/>
        </w:rPr>
        <w:instrText>://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/</w:instrText>
      </w:r>
      <w:r>
        <w:instrText>go</w:instrText>
      </w:r>
      <w:r w:rsidRPr="00E94A9F">
        <w:rPr>
          <w:lang w:val="ru-RU"/>
        </w:rPr>
        <w:instrText>/</w:instrText>
      </w:r>
      <w:r>
        <w:instrText>fellowships</w:instrText>
      </w:r>
      <w:r w:rsidRPr="00E94A9F">
        <w:rPr>
          <w:lang w:val="ru-RU"/>
        </w:rPr>
        <w:instrText>/</w:instrText>
      </w:r>
      <w:r>
        <w:instrText>list</w:instrText>
      </w:r>
      <w:r w:rsidRPr="00E94A9F">
        <w:rPr>
          <w:lang w:val="ru-RU"/>
        </w:rPr>
        <w:instrText>"</w:instrText>
      </w:r>
      <w:r>
        <w:fldChar w:fldCharType="separate"/>
      </w:r>
      <w:r w:rsidRPr="008F6512">
        <w:rPr>
          <w:rStyle w:val="Hyperlink"/>
          <w:lang w:val="ru-RU"/>
        </w:rPr>
        <w:t>отвечающих критериям стран</w:t>
      </w:r>
      <w:r>
        <w:fldChar w:fldCharType="end"/>
      </w:r>
      <w:r w:rsidRPr="008F6512">
        <w:rPr>
          <w:lang w:val="ru-RU"/>
        </w:rPr>
        <w:t xml:space="preserve"> могут быть предоставлены до двух частичных личных стипендий на страну, при условии наличия финансирования. Частичная стипендия будет покрывать либо a) стоимость </w:t>
      </w:r>
      <w:r w:rsidRPr="008F6512">
        <w:rPr>
          <w:b/>
          <w:bCs/>
          <w:lang w:val="ru-RU"/>
        </w:rPr>
        <w:t>авиабилета</w:t>
      </w:r>
      <w:r w:rsidRPr="008F6512">
        <w:rPr>
          <w:lang w:val="ru-RU"/>
        </w:rPr>
        <w:t xml:space="preserve"> (один билет экономического класса в оба конца по наиболее прямому/экономичному маршруту из страны вылета до места проведения собрания), либо b) соответствующие </w:t>
      </w:r>
      <w:r w:rsidRPr="008F6512">
        <w:rPr>
          <w:b/>
          <w:bCs/>
          <w:lang w:val="ru-RU"/>
        </w:rPr>
        <w:t>суточные</w:t>
      </w:r>
      <w:r w:rsidRPr="008F6512">
        <w:rPr>
          <w:lang w:val="ru-RU"/>
        </w:rPr>
        <w:t xml:space="preserve"> (предназначенные для покрытия расходов на проживание, питание и непредвиденных расходов). В случае представления запроса на две частичные стипендии </w:t>
      </w:r>
      <w:r w:rsidRPr="008F6512">
        <w:rPr>
          <w:i/>
          <w:iCs/>
          <w:lang w:val="ru-RU"/>
        </w:rPr>
        <w:t>по крайней мере одна из них должна покрывать расходы на авиабилет</w:t>
      </w:r>
      <w:r w:rsidRPr="008F6512">
        <w:rPr>
          <w:lang w:val="ru-RU"/>
        </w:rPr>
        <w:t>. Организация заявителя покрывает оставшуюся часть расходов на участие.</w:t>
      </w:r>
      <w:hyperlink r:id="rId18"/>
    </w:p>
    <w:p w14:paraId="2573C581" w14:textId="77777777" w:rsidR="004C00B0" w:rsidRPr="008F6512" w:rsidRDefault="004C00B0" w:rsidP="006056A9">
      <w:pPr>
        <w:jc w:val="left"/>
        <w:rPr>
          <w:szCs w:val="22"/>
          <w:lang w:val="ru-RU"/>
        </w:rPr>
      </w:pPr>
      <w:r w:rsidRPr="008F6512">
        <w:rPr>
          <w:lang w:val="ru-RU"/>
        </w:rPr>
        <w:t>В соответствии с Резолюцией 213 (Дубай, 2018 г.) Полномочной конференции настоятельно рекомендуется при назначении стипендий учитывать гендерный баланс, а также включение лиц с ограниченными возможностями и особыми потребностями. При принятии решений о предоставлении стипендий будут учитываться следующие критерии: имеющийся бюджет МСЭ; активное участие, в том числе представление соответствующих письменных вкладов; справедливое распределение между странами и регионами; направление запросов лицами с ограниченными возможностями и особыми потребностями; гендерный баланс.</w:t>
      </w:r>
    </w:p>
    <w:p w14:paraId="656CB536" w14:textId="0B25AE7B" w:rsidR="004C00B0" w:rsidRPr="00D55339" w:rsidRDefault="004C00B0" w:rsidP="006056A9">
      <w:pPr>
        <w:jc w:val="left"/>
        <w:rPr>
          <w:lang w:val="ru-RU"/>
        </w:rPr>
      </w:pPr>
      <w:r w:rsidRPr="008F6512">
        <w:rPr>
          <w:lang w:val="ru-RU"/>
        </w:rPr>
        <w:t xml:space="preserve">Форма запроса размещена на </w:t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https</w:instrText>
      </w:r>
      <w:r w:rsidRPr="00E94A9F">
        <w:rPr>
          <w:lang w:val="ru-RU"/>
        </w:rPr>
        <w:instrText>://</w:instrText>
      </w:r>
      <w:r>
        <w:instrText>www</w:instrText>
      </w:r>
      <w:r w:rsidRPr="00E94A9F">
        <w:rPr>
          <w:lang w:val="ru-RU"/>
        </w:rPr>
        <w:instrText>.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/</w:instrText>
      </w:r>
      <w:r>
        <w:instrText>en</w:instrText>
      </w:r>
      <w:r w:rsidRPr="00E94A9F">
        <w:rPr>
          <w:lang w:val="ru-RU"/>
        </w:rPr>
        <w:instrText>/</w:instrText>
      </w:r>
      <w:r>
        <w:instrText>ITU</w:instrText>
      </w:r>
      <w:r w:rsidRPr="00E94A9F">
        <w:rPr>
          <w:lang w:val="ru-RU"/>
        </w:rPr>
        <w:instrText>-</w:instrText>
      </w:r>
      <w:r>
        <w:instrText>T</w:instrText>
      </w:r>
      <w:r w:rsidRPr="00E94A9F">
        <w:rPr>
          <w:lang w:val="ru-RU"/>
        </w:rPr>
        <w:instrText>/</w:instrText>
      </w:r>
      <w:r>
        <w:instrText>studygroups</w:instrText>
      </w:r>
      <w:r w:rsidRPr="00E94A9F">
        <w:rPr>
          <w:lang w:val="ru-RU"/>
        </w:rPr>
        <w:instrText>/2025-2028/05/</w:instrText>
      </w:r>
      <w:r>
        <w:instrText>Pages</w:instrText>
      </w:r>
      <w:r w:rsidRPr="00E94A9F">
        <w:rPr>
          <w:lang w:val="ru-RU"/>
        </w:rPr>
        <w:instrText>/</w:instrText>
      </w:r>
      <w:r>
        <w:instrText>default</w:instrText>
      </w:r>
      <w:r w:rsidRPr="00E94A9F">
        <w:rPr>
          <w:lang w:val="ru-RU"/>
        </w:rPr>
        <w:instrText>.</w:instrText>
      </w:r>
      <w:r>
        <w:instrText>aspx</w:instrText>
      </w:r>
      <w:r w:rsidRPr="00E94A9F">
        <w:rPr>
          <w:lang w:val="ru-RU"/>
        </w:rPr>
        <w:instrText>"</w:instrText>
      </w:r>
      <w:r>
        <w:fldChar w:fldCharType="separate"/>
      </w:r>
      <w:r w:rsidRPr="008F6512">
        <w:rPr>
          <w:rStyle w:val="Hyperlink"/>
          <w:lang w:val="ru-RU"/>
        </w:rPr>
        <w:t>домашней странице Исследовательской комиссии</w:t>
      </w:r>
      <w:r>
        <w:fldChar w:fldCharType="end"/>
      </w:r>
      <w:r w:rsidRPr="008F6512">
        <w:rPr>
          <w:lang w:val="ru-RU"/>
        </w:rPr>
        <w:t xml:space="preserve">. </w:t>
      </w:r>
      <w:r w:rsidRPr="008F6512">
        <w:rPr>
          <w:b/>
          <w:bCs/>
          <w:lang w:val="ru-RU"/>
        </w:rPr>
        <w:t>Запросы на предоставление стипендий должны быть получены не позднее 8 сентября 2026 года</w:t>
      </w:r>
      <w:r w:rsidRPr="00D55339">
        <w:rPr>
          <w:lang w:val="ru-RU"/>
        </w:rPr>
        <w:t xml:space="preserve">. </w:t>
      </w:r>
      <w:r w:rsidRPr="008F6512">
        <w:rPr>
          <w:lang w:val="ru-RU"/>
        </w:rPr>
        <w:t xml:space="preserve">Их следует направлять по электронной почте по адресу: </w:t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mailto</w:instrText>
      </w:r>
      <w:r w:rsidRPr="00E94A9F">
        <w:rPr>
          <w:lang w:val="ru-RU"/>
        </w:rPr>
        <w:instrText>:</w:instrText>
      </w:r>
      <w:r>
        <w:instrText>fellowships</w:instrText>
      </w:r>
      <w:r w:rsidRPr="00E94A9F">
        <w:rPr>
          <w:lang w:val="ru-RU"/>
        </w:rPr>
        <w:instrText>@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" \</w:instrText>
      </w:r>
      <w:r>
        <w:instrText>h</w:instrText>
      </w:r>
      <w:r>
        <w:fldChar w:fldCharType="separate"/>
      </w:r>
      <w:r w:rsidRPr="008F6512">
        <w:rPr>
          <w:rStyle w:val="Hyperlink"/>
          <w:lang w:val="ru-RU"/>
        </w:rPr>
        <w:t>fellowships@itu.int</w:t>
      </w:r>
      <w:r>
        <w:fldChar w:fldCharType="end"/>
      </w:r>
      <w:r w:rsidRPr="008F6512">
        <w:rPr>
          <w:lang w:val="ru-RU"/>
        </w:rPr>
        <w:t xml:space="preserve"> или по факсу +41 22 730 5778. </w:t>
      </w:r>
      <w:r w:rsidRPr="008F6512">
        <w:rPr>
          <w:b/>
          <w:bCs/>
          <w:lang w:val="ru-RU"/>
        </w:rPr>
        <w:t>До направления запроса на предоставление стипендии необходима регистрация (утвержденная координатором)</w:t>
      </w:r>
      <w:r w:rsidRPr="008F6512">
        <w:rPr>
          <w:lang w:val="ru-RU"/>
        </w:rPr>
        <w:t>; настоятельно рекомендуется зарегистрироваться для участия в мероприятии и начать процесс подачи запроса по меньшей мере за семь недель до начала работы собрания.</w:t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http</w:instrText>
      </w:r>
      <w:r w:rsidRPr="00E94A9F">
        <w:rPr>
          <w:lang w:val="ru-RU"/>
        </w:rPr>
        <w:instrText>://</w:instrText>
      </w:r>
      <w:r>
        <w:instrText>www</w:instrText>
      </w:r>
      <w:r w:rsidRPr="00E94A9F">
        <w:rPr>
          <w:lang w:val="ru-RU"/>
        </w:rPr>
        <w:instrText>.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/</w:instrText>
      </w:r>
      <w:r>
        <w:instrText>go</w:instrText>
      </w:r>
      <w:r w:rsidRPr="00E94A9F">
        <w:rPr>
          <w:lang w:val="ru-RU"/>
        </w:rPr>
        <w:instrText>/</w:instrText>
      </w:r>
      <w:r>
        <w:instrText>tsg</w:instrText>
      </w:r>
      <w:r w:rsidRPr="00E94A9F">
        <w:rPr>
          <w:lang w:val="ru-RU"/>
        </w:rPr>
        <w:instrText>2"</w:instrText>
      </w:r>
      <w:r>
        <w:fldChar w:fldCharType="separate"/>
      </w:r>
      <w:r>
        <w:fldChar w:fldCharType="end"/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mailto</w:instrText>
      </w:r>
      <w:r w:rsidRPr="00E94A9F">
        <w:rPr>
          <w:lang w:val="ru-RU"/>
        </w:rPr>
        <w:instrText>:</w:instrText>
      </w:r>
      <w:r>
        <w:instrText>fellowships</w:instrText>
      </w:r>
      <w:r w:rsidRPr="00E94A9F">
        <w:rPr>
          <w:lang w:val="ru-RU"/>
        </w:rPr>
        <w:instrText>@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" \</w:instrText>
      </w:r>
      <w:r>
        <w:instrText>h</w:instrText>
      </w:r>
      <w:r>
        <w:fldChar w:fldCharType="separate"/>
      </w:r>
      <w:r>
        <w:fldChar w:fldCharType="end"/>
      </w:r>
    </w:p>
    <w:p w14:paraId="1670C02C" w14:textId="77777777" w:rsidR="004C00B0" w:rsidRPr="00D55339" w:rsidRDefault="004C00B0" w:rsidP="006056A9">
      <w:pPr>
        <w:spacing w:before="60"/>
        <w:jc w:val="left"/>
        <w:rPr>
          <w:lang w:val="ru-RU"/>
        </w:rPr>
      </w:pPr>
      <w:r w:rsidRPr="008F6512">
        <w:rPr>
          <w:b/>
          <w:bCs/>
          <w:lang w:val="ru-RU"/>
        </w:rPr>
        <w:t>ВИЗОВАЯ ПОДДЕРЖКА</w:t>
      </w:r>
      <w:r w:rsidRPr="008F6512">
        <w:rPr>
          <w:lang w:val="ru-RU"/>
        </w:rPr>
        <w:t>: В случае необходимости визы следует запрашивать до даты прибытия в Швейцарию в посольстве или консульстве, представляющем Швейцарию в вашей стране, или, если в вашей стране такое учреждение отсутствует, в ближайшем к стране выезда. Предельные сроки могут различаться, поэтому предлагается уточнить сроки в соответствующем представительстве и подавать заявку заблаговременно.</w:t>
      </w:r>
    </w:p>
    <w:p w14:paraId="7E890C81" w14:textId="77777777" w:rsidR="004C00B0" w:rsidRPr="008F6512" w:rsidRDefault="004C00B0" w:rsidP="006056A9">
      <w:pPr>
        <w:spacing w:before="60"/>
        <w:jc w:val="left"/>
        <w:rPr>
          <w:szCs w:val="22"/>
          <w:lang w:val="ru-RU"/>
        </w:rPr>
      </w:pPr>
      <w:r w:rsidRPr="008F6512">
        <w:rPr>
          <w:lang w:val="ru-RU"/>
        </w:rPr>
        <w:t xml:space="preserve">В случае возникновения трудностей Союз на основании официального запроса представляемых вами администрации или объединения может обратиться в компетентные органы Швейцарии, с тем чтобы содействовать в получении визы. Подготовка письма, содержащего просьбу о выдаче визы, занимает, как правило, 15 дней после утверждения регистрации координатором от вашей организации по вопросам регистрации. Запросы следует делать путем отметки в соответствующей ячейке регистрационной формы </w:t>
      </w:r>
      <w:r w:rsidRPr="008F6512">
        <w:rPr>
          <w:b/>
          <w:bCs/>
          <w:lang w:val="ru-RU"/>
        </w:rPr>
        <w:t>не позднее чем за один месяц до начала собрания</w:t>
      </w:r>
      <w:r w:rsidRPr="008F6512">
        <w:rPr>
          <w:lang w:val="ru-RU"/>
        </w:rPr>
        <w:t>. Вопросы следует направлять в Секцию поездок МСЭ (</w:t>
      </w:r>
      <w:r>
        <w:fldChar w:fldCharType="begin"/>
      </w:r>
      <w:r>
        <w:instrText>HYPERLINK</w:instrText>
      </w:r>
      <w:r w:rsidRPr="00E94A9F">
        <w:rPr>
          <w:lang w:val="ru-RU"/>
        </w:rPr>
        <w:instrText xml:space="preserve"> "</w:instrText>
      </w:r>
      <w:r>
        <w:instrText>mailto</w:instrText>
      </w:r>
      <w:r w:rsidRPr="00E94A9F">
        <w:rPr>
          <w:lang w:val="ru-RU"/>
        </w:rPr>
        <w:instrText>:</w:instrText>
      </w:r>
      <w:r>
        <w:instrText>travel</w:instrText>
      </w:r>
      <w:r w:rsidRPr="00E94A9F">
        <w:rPr>
          <w:lang w:val="ru-RU"/>
        </w:rPr>
        <w:instrText>@</w:instrText>
      </w:r>
      <w:r>
        <w:instrText>itu</w:instrText>
      </w:r>
      <w:r w:rsidRPr="00E94A9F">
        <w:rPr>
          <w:lang w:val="ru-RU"/>
        </w:rPr>
        <w:instrText>.</w:instrText>
      </w:r>
      <w:r>
        <w:instrText>int</w:instrText>
      </w:r>
      <w:r w:rsidRPr="00E94A9F">
        <w:rPr>
          <w:lang w:val="ru-RU"/>
        </w:rPr>
        <w:instrText>"</w:instrText>
      </w:r>
      <w:r>
        <w:fldChar w:fldCharType="separate"/>
      </w:r>
      <w:r w:rsidRPr="008F6512">
        <w:rPr>
          <w:rStyle w:val="Hyperlink"/>
          <w:bCs/>
          <w:szCs w:val="22"/>
          <w:lang w:val="ru-RU"/>
        </w:rPr>
        <w:t>travel@itu.int</w:t>
      </w:r>
      <w:r>
        <w:fldChar w:fldCharType="end"/>
      </w:r>
      <w:r w:rsidRPr="008F6512">
        <w:rPr>
          <w:lang w:val="ru-RU"/>
        </w:rPr>
        <w:t>) с пометкой "</w:t>
      </w:r>
      <w:r w:rsidRPr="008F6512">
        <w:rPr>
          <w:b/>
          <w:bCs/>
          <w:lang w:val="ru-RU"/>
        </w:rPr>
        <w:t>визовая поддержка</w:t>
      </w:r>
      <w:r w:rsidRPr="008F6512">
        <w:rPr>
          <w:lang w:val="ru-RU"/>
        </w:rPr>
        <w:t>" (</w:t>
      </w:r>
      <w:proofErr w:type="spellStart"/>
      <w:r w:rsidRPr="008F6512">
        <w:rPr>
          <w:b/>
          <w:bCs/>
          <w:lang w:val="ru-RU"/>
        </w:rPr>
        <w:t>visa</w:t>
      </w:r>
      <w:proofErr w:type="spellEnd"/>
      <w:r w:rsidRPr="008F6512">
        <w:rPr>
          <w:b/>
          <w:bCs/>
          <w:lang w:val="ru-RU"/>
        </w:rPr>
        <w:t xml:space="preserve"> </w:t>
      </w:r>
      <w:proofErr w:type="spellStart"/>
      <w:r w:rsidRPr="008F6512">
        <w:rPr>
          <w:b/>
          <w:bCs/>
          <w:lang w:val="ru-RU"/>
        </w:rPr>
        <w:t>support</w:t>
      </w:r>
      <w:proofErr w:type="spellEnd"/>
      <w:r w:rsidRPr="008F6512">
        <w:rPr>
          <w:lang w:val="ru-RU"/>
        </w:rPr>
        <w:t>).</w:t>
      </w:r>
      <w:hyperlink r:id="rId19" w:history="1"/>
    </w:p>
    <w:p w14:paraId="6AB1BDBA" w14:textId="77777777" w:rsidR="004C00B0" w:rsidRPr="008F6512" w:rsidRDefault="004C00B0" w:rsidP="004C00B0">
      <w:pPr>
        <w:keepNext/>
        <w:spacing w:before="360" w:after="240"/>
        <w:jc w:val="center"/>
        <w:rPr>
          <w:b/>
          <w:bCs/>
          <w:color w:val="000000"/>
          <w:lang w:val="ru-RU"/>
        </w:rPr>
      </w:pPr>
      <w:r w:rsidRPr="008F6512">
        <w:rPr>
          <w:b/>
          <w:bCs/>
          <w:color w:val="000000"/>
          <w:lang w:val="ru-RU"/>
        </w:rPr>
        <w:t>ПОСЕЩЕНИЕ ЖЕНЕВЫ: ГОСТИНИЦЫ, ОБЩЕСТВЕННЫЙ ТРАНСПОРТ</w:t>
      </w:r>
    </w:p>
    <w:p w14:paraId="3FC874FE" w14:textId="77777777" w:rsidR="004C00B0" w:rsidRPr="008F6512" w:rsidRDefault="004C00B0" w:rsidP="006056A9">
      <w:pPr>
        <w:pStyle w:val="Normalaftertitle0"/>
        <w:spacing w:before="120"/>
        <w:jc w:val="left"/>
        <w:rPr>
          <w:lang w:val="ru-RU"/>
        </w:rPr>
      </w:pPr>
      <w:r w:rsidRPr="008F6512">
        <w:rPr>
          <w:b/>
          <w:bCs/>
          <w:lang w:val="ru-RU"/>
        </w:rPr>
        <w:t>ПОСЕТИТЕЛИ ЖЕНЕВЫ</w:t>
      </w:r>
      <w:r w:rsidRPr="008F6512">
        <w:rPr>
          <w:lang w:val="ru-RU"/>
        </w:rPr>
        <w:t xml:space="preserve">: Практическая информация для делегатов, участвующих в собраниях МСЭ в Женеве, содержится по адресу </w:t>
      </w:r>
      <w:hyperlink r:id="rId20" w:history="1">
        <w:r w:rsidRPr="008F6512">
          <w:rPr>
            <w:rStyle w:val="Hyperlink"/>
            <w:lang w:val="ru-RU"/>
          </w:rPr>
          <w:t>https://itu.int/en/delegates-corner</w:t>
        </w:r>
      </w:hyperlink>
      <w:r w:rsidRPr="008F6512">
        <w:rPr>
          <w:rStyle w:val="Hyperlink"/>
          <w:lang w:val="ru-RU"/>
        </w:rPr>
        <w:t>.</w:t>
      </w:r>
      <w:hyperlink r:id="rId21" w:history="1"/>
    </w:p>
    <w:p w14:paraId="083D07BF" w14:textId="77777777" w:rsidR="004C00B0" w:rsidRPr="00D55339" w:rsidRDefault="004C00B0" w:rsidP="006056A9">
      <w:pPr>
        <w:spacing w:after="120"/>
        <w:jc w:val="left"/>
        <w:rPr>
          <w:lang w:val="ru-RU"/>
        </w:rPr>
      </w:pPr>
      <w:r w:rsidRPr="008F6512">
        <w:rPr>
          <w:b/>
          <w:bCs/>
          <w:lang w:val="ru-RU"/>
        </w:rPr>
        <w:t>СКИДКИ В ГОСТИНИЦАХ</w:t>
      </w:r>
      <w:r w:rsidRPr="008F6512">
        <w:rPr>
          <w:lang w:val="ru-RU"/>
        </w:rPr>
        <w:t xml:space="preserve">: Ряд гостиниц в Женеве предлагают льготные тарифы для делегатов, принимающих участие в собраниях МСЭ, и предоставляют карту, которая обеспечивает бесплатный доступ к системе общественного транспорта Женевы. Список соответствующих гостиниц и руководство по запросу скидки, содержатся по </w:t>
      </w:r>
      <w:hyperlink r:id="rId22" w:history="1">
        <w:r w:rsidRPr="008F6512">
          <w:rPr>
            <w:rStyle w:val="Hyperlink"/>
            <w:szCs w:val="22"/>
            <w:lang w:val="ru-RU"/>
          </w:rPr>
          <w:t>https://itu.int/travel/</w:t>
        </w:r>
      </w:hyperlink>
      <w:r w:rsidRPr="008F6512">
        <w:rPr>
          <w:lang w:val="ru-RU"/>
        </w:rPr>
        <w:t>.</w:t>
      </w:r>
      <w:hyperlink r:id="rId23" w:history="1"/>
    </w:p>
    <w:p w14:paraId="1A71664F" w14:textId="77777777" w:rsidR="006056A9" w:rsidRPr="00E94A9F" w:rsidRDefault="006056A9" w:rsidP="006056A9">
      <w:pPr>
        <w:rPr>
          <w:lang w:val="ru-RU"/>
        </w:rPr>
      </w:pPr>
      <w:r w:rsidRPr="00E94A9F">
        <w:rPr>
          <w:lang w:val="ru-RU"/>
        </w:rPr>
        <w:br w:type="page"/>
      </w:r>
    </w:p>
    <w:p w14:paraId="49EAAD8E" w14:textId="77777777" w:rsidR="006056A9" w:rsidRPr="006056A9" w:rsidRDefault="004C00B0" w:rsidP="006056A9">
      <w:pPr>
        <w:pStyle w:val="AnnexNo"/>
      </w:pPr>
      <w:r w:rsidRPr="006056A9">
        <w:lastRenderedPageBreak/>
        <w:t>ANNEX B</w:t>
      </w:r>
    </w:p>
    <w:p w14:paraId="285EEB34" w14:textId="4B10F195" w:rsidR="004C00B0" w:rsidRPr="006056A9" w:rsidRDefault="004C00B0" w:rsidP="004C00B0">
      <w:pPr>
        <w:pStyle w:val="Annextitle"/>
      </w:pPr>
      <w:r w:rsidRPr="006056A9">
        <w:t>Draft agenda for Study Group 5 Meeting</w:t>
      </w:r>
      <w:r w:rsidRPr="006056A9">
        <w:br/>
        <w:t>Opening and closing plenary sessions</w:t>
      </w:r>
      <w:r w:rsidRPr="006056A9">
        <w:br/>
        <w:t>(Geneva, 20 – 29 October 2026)</w:t>
      </w:r>
    </w:p>
    <w:p w14:paraId="5C71E1F0" w14:textId="77777777" w:rsidR="004C00B0" w:rsidRPr="006056A9" w:rsidRDefault="004C00B0" w:rsidP="00D55339">
      <w:pPr>
        <w:spacing w:after="120"/>
      </w:pPr>
      <w:r w:rsidRPr="006056A9">
        <w:t xml:space="preserve">NOTE ‒ Updates to the agenda can be found in </w:t>
      </w:r>
      <w:hyperlink r:id="rId24" w:history="1">
        <w:r w:rsidRPr="006056A9">
          <w:rPr>
            <w:rStyle w:val="Hyperlink"/>
          </w:rPr>
          <w:t>SG5-TD1317</w:t>
        </w:r>
      </w:hyperlink>
      <w:r w:rsidRPr="006056A9">
        <w:t>.</w:t>
      </w:r>
    </w:p>
    <w:tbl>
      <w:tblPr>
        <w:tblW w:w="4591" w:type="pct"/>
        <w:jc w:val="center"/>
        <w:tblLayout w:type="fixed"/>
        <w:tblLook w:val="04A0" w:firstRow="1" w:lastRow="0" w:firstColumn="1" w:lastColumn="0" w:noHBand="0" w:noVBand="1"/>
      </w:tblPr>
      <w:tblGrid>
        <w:gridCol w:w="1016"/>
        <w:gridCol w:w="423"/>
        <w:gridCol w:w="90"/>
        <w:gridCol w:w="506"/>
        <w:gridCol w:w="90"/>
        <w:gridCol w:w="6691"/>
        <w:gridCol w:w="18"/>
        <w:gridCol w:w="7"/>
      </w:tblGrid>
      <w:tr w:rsidR="004C00B0" w:rsidRPr="006056A9" w14:paraId="286E2BF3" w14:textId="77777777" w:rsidTr="00A638F9">
        <w:trPr>
          <w:gridAfter w:val="1"/>
          <w:wAfter w:w="4" w:type="pct"/>
          <w:trHeight w:val="300"/>
          <w:tblHeader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hideMark/>
          </w:tcPr>
          <w:p w14:paraId="4192FD02" w14:textId="77777777" w:rsidR="004C00B0" w:rsidRPr="006056A9" w:rsidRDefault="004C00B0" w:rsidP="00D55339">
            <w:pPr>
              <w:spacing w:before="40" w:after="40"/>
              <w:rPr>
                <w:rFonts w:cstheme="minorHAnsi"/>
                <w:b/>
                <w:bCs/>
              </w:rPr>
            </w:pPr>
            <w:r w:rsidRPr="006056A9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442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hideMark/>
          </w:tcPr>
          <w:p w14:paraId="3F011ACE" w14:textId="77777777" w:rsidR="004C00B0" w:rsidRPr="006056A9" w:rsidRDefault="004C00B0" w:rsidP="00D55339">
            <w:pPr>
              <w:spacing w:before="40" w:after="40"/>
              <w:jc w:val="center"/>
              <w:rPr>
                <w:b/>
                <w:bCs/>
              </w:rPr>
            </w:pPr>
            <w:r w:rsidRPr="006056A9">
              <w:rPr>
                <w:b/>
                <w:bCs/>
              </w:rPr>
              <w:t>Draft Agenda</w:t>
            </w:r>
          </w:p>
        </w:tc>
      </w:tr>
      <w:tr w:rsidR="004C00B0" w:rsidRPr="006056A9" w14:paraId="32538C6D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8DE53" w14:textId="77777777" w:rsidR="004C00B0" w:rsidRPr="006056A9" w:rsidRDefault="004C00B0" w:rsidP="00D55339">
            <w:pPr>
              <w:pStyle w:val="ListParagraph"/>
              <w:numPr>
                <w:ilvl w:val="0"/>
                <w:numId w:val="32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5CFD8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Opening of the meeting</w:t>
            </w:r>
          </w:p>
        </w:tc>
      </w:tr>
      <w:tr w:rsidR="004C00B0" w:rsidRPr="006056A9" w14:paraId="43C9EFA8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F0E49" w14:textId="77777777" w:rsidR="004C00B0" w:rsidRPr="006056A9" w:rsidRDefault="004C00B0" w:rsidP="00D55339">
            <w:pPr>
              <w:pStyle w:val="ListParagraph"/>
              <w:numPr>
                <w:ilvl w:val="0"/>
                <w:numId w:val="32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3D471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Remote participation tool</w:t>
            </w:r>
          </w:p>
        </w:tc>
      </w:tr>
      <w:tr w:rsidR="004C00B0" w:rsidRPr="006056A9" w14:paraId="49B42407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BDC92" w14:textId="77777777" w:rsidR="004C00B0" w:rsidRPr="006056A9" w:rsidRDefault="004C00B0" w:rsidP="00D55339">
            <w:pPr>
              <w:pStyle w:val="ListParagraph"/>
              <w:numPr>
                <w:ilvl w:val="0"/>
                <w:numId w:val="32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98D07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Adoption of the agenda</w:t>
            </w:r>
          </w:p>
        </w:tc>
      </w:tr>
      <w:tr w:rsidR="004C00B0" w:rsidRPr="006056A9" w14:paraId="4177D516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6FC42" w14:textId="77777777" w:rsidR="004C00B0" w:rsidRPr="006056A9" w:rsidRDefault="004C00B0" w:rsidP="00D55339">
            <w:pPr>
              <w:pStyle w:val="ListParagraph"/>
              <w:numPr>
                <w:ilvl w:val="0"/>
                <w:numId w:val="32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8300B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Draft timetable</w:t>
            </w:r>
          </w:p>
        </w:tc>
      </w:tr>
      <w:tr w:rsidR="004C00B0" w:rsidRPr="006056A9" w14:paraId="6CDA4264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368496" w14:textId="77777777" w:rsidR="004C00B0" w:rsidRPr="006056A9" w:rsidRDefault="004C00B0" w:rsidP="00D55339">
            <w:pPr>
              <w:pStyle w:val="ListParagraph"/>
              <w:numPr>
                <w:ilvl w:val="0"/>
                <w:numId w:val="32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92EEF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Approval of the report of the last ITU-T SG5 meeting (Sophia Antipolis, 9 – 18 June 2026)</w:t>
            </w:r>
          </w:p>
        </w:tc>
      </w:tr>
      <w:tr w:rsidR="004C00B0" w:rsidRPr="006056A9" w14:paraId="01AB1CC0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1DFAE" w14:textId="77777777" w:rsidR="004C00B0" w:rsidRPr="006056A9" w:rsidRDefault="004C00B0" w:rsidP="00D55339">
            <w:pPr>
              <w:pStyle w:val="ListParagraph"/>
              <w:numPr>
                <w:ilvl w:val="0"/>
                <w:numId w:val="32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ED8AB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Update on status of Recommendations consented during the last ITU-T SG5 meeting (Sophia Antipolis, 9 – 18 June 2026)</w:t>
            </w:r>
          </w:p>
        </w:tc>
      </w:tr>
      <w:tr w:rsidR="004C00B0" w:rsidRPr="006056A9" w14:paraId="1911F3F9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A9259" w14:textId="77777777" w:rsidR="004C00B0" w:rsidRPr="006056A9" w:rsidRDefault="004C00B0" w:rsidP="00D55339">
            <w:pPr>
              <w:pStyle w:val="ListParagraph"/>
              <w:numPr>
                <w:ilvl w:val="0"/>
                <w:numId w:val="32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D1456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 xml:space="preserve">IPR roll call </w:t>
            </w:r>
          </w:p>
        </w:tc>
      </w:tr>
      <w:tr w:rsidR="004C00B0" w:rsidRPr="006056A9" w14:paraId="0383D588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94AEE" w14:textId="77777777" w:rsidR="004C00B0" w:rsidRPr="006056A9" w:rsidRDefault="004C00B0" w:rsidP="00D55339">
            <w:pPr>
              <w:pStyle w:val="ListParagraph"/>
              <w:numPr>
                <w:ilvl w:val="0"/>
                <w:numId w:val="32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C847F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List of Contributions</w:t>
            </w:r>
          </w:p>
        </w:tc>
      </w:tr>
      <w:tr w:rsidR="004C00B0" w:rsidRPr="006056A9" w14:paraId="682FD857" w14:textId="77777777" w:rsidTr="00A638F9">
        <w:trPr>
          <w:gridAfter w:val="2"/>
          <w:wAfter w:w="14" w:type="pct"/>
          <w:trHeight w:val="315"/>
          <w:jc w:val="center"/>
        </w:trPr>
        <w:tc>
          <w:tcPr>
            <w:tcW w:w="8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36A44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a)</w:t>
            </w:r>
          </w:p>
        </w:tc>
        <w:tc>
          <w:tcPr>
            <w:tcW w:w="41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0A4D1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Contributions addressed to QAll/5</w:t>
            </w:r>
          </w:p>
        </w:tc>
      </w:tr>
      <w:tr w:rsidR="004C00B0" w:rsidRPr="006056A9" w14:paraId="253FDCF0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B6976" w14:textId="77777777" w:rsidR="004C00B0" w:rsidRPr="006056A9" w:rsidRDefault="004C00B0" w:rsidP="00D55339">
            <w:pPr>
              <w:pStyle w:val="ListParagraph"/>
              <w:numPr>
                <w:ilvl w:val="0"/>
                <w:numId w:val="32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97DE8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List of stale work items</w:t>
            </w:r>
          </w:p>
        </w:tc>
      </w:tr>
      <w:tr w:rsidR="004C00B0" w:rsidRPr="006056A9" w14:paraId="27B6350D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0BAABF" w14:textId="77777777" w:rsidR="004C00B0" w:rsidRPr="006056A9" w:rsidRDefault="004C00B0" w:rsidP="00D55339">
            <w:pPr>
              <w:pStyle w:val="ListParagraph"/>
              <w:numPr>
                <w:ilvl w:val="0"/>
                <w:numId w:val="32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226C5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ITU-T Study Group 5 incoming liaison statements report</w:t>
            </w:r>
          </w:p>
        </w:tc>
      </w:tr>
      <w:tr w:rsidR="004C00B0" w:rsidRPr="006056A9" w14:paraId="0D555351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DF344" w14:textId="77777777" w:rsidR="004C00B0" w:rsidRPr="006056A9" w:rsidRDefault="004C00B0" w:rsidP="00D55339">
            <w:pPr>
              <w:pStyle w:val="ListParagraph"/>
              <w:numPr>
                <w:ilvl w:val="0"/>
                <w:numId w:val="32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A2C60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Highlights of the preparations for PP-26 (Doha, 9 to 27 November 2026)</w:t>
            </w:r>
          </w:p>
        </w:tc>
      </w:tr>
      <w:tr w:rsidR="004C00B0" w:rsidRPr="006056A9" w14:paraId="12CE8729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A083E" w14:textId="77777777" w:rsidR="004C00B0" w:rsidRPr="006056A9" w:rsidRDefault="004C00B0" w:rsidP="00D55339">
            <w:pPr>
              <w:pStyle w:val="ListParagraph"/>
              <w:numPr>
                <w:ilvl w:val="0"/>
                <w:numId w:val="32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B06BF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Preparation for the third meeting of TSAG (Geneva, 11-15 January 2027)</w:t>
            </w:r>
          </w:p>
        </w:tc>
      </w:tr>
      <w:tr w:rsidR="004C00B0" w:rsidRPr="006056A9" w14:paraId="3013B8F3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3E519" w14:textId="77777777" w:rsidR="004C00B0" w:rsidRPr="006056A9" w:rsidRDefault="004C00B0" w:rsidP="00D55339">
            <w:pPr>
              <w:pStyle w:val="ListParagraph"/>
              <w:numPr>
                <w:ilvl w:val="0"/>
                <w:numId w:val="32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8A236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Nomination of Rapporteur, Associate Rapporteurs and liaison officers</w:t>
            </w:r>
          </w:p>
        </w:tc>
      </w:tr>
      <w:tr w:rsidR="004C00B0" w:rsidRPr="006056A9" w14:paraId="3C513AF4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B191E" w14:textId="77777777" w:rsidR="004C00B0" w:rsidRPr="006056A9" w:rsidRDefault="004C00B0" w:rsidP="00D55339">
            <w:pPr>
              <w:pStyle w:val="ListParagraph"/>
              <w:numPr>
                <w:ilvl w:val="0"/>
                <w:numId w:val="32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F81BE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ITU-T SG5 Regional Groups</w:t>
            </w:r>
          </w:p>
        </w:tc>
      </w:tr>
      <w:tr w:rsidR="004C00B0" w:rsidRPr="006056A9" w14:paraId="286D30EE" w14:textId="77777777" w:rsidTr="00A638F9">
        <w:trPr>
          <w:gridAfter w:val="2"/>
          <w:wAfter w:w="14" w:type="pct"/>
          <w:trHeight w:val="315"/>
          <w:jc w:val="center"/>
        </w:trPr>
        <w:tc>
          <w:tcPr>
            <w:tcW w:w="8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F6FD2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14.1</w:t>
            </w:r>
          </w:p>
        </w:tc>
        <w:tc>
          <w:tcPr>
            <w:tcW w:w="41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18236" w14:textId="77777777" w:rsidR="004C00B0" w:rsidRPr="006056A9" w:rsidRDefault="004C00B0" w:rsidP="00D55339">
            <w:pPr>
              <w:spacing w:before="40" w:after="40"/>
              <w:jc w:val="left"/>
              <w:rPr>
                <w:highlight w:val="yellow"/>
              </w:rPr>
            </w:pPr>
            <w:r w:rsidRPr="006056A9">
              <w:t xml:space="preserve">ITU-T Regional Group for Africa (SG5RG-AFR) </w:t>
            </w:r>
          </w:p>
        </w:tc>
      </w:tr>
      <w:tr w:rsidR="004C00B0" w:rsidRPr="006056A9" w14:paraId="28745BD7" w14:textId="77777777" w:rsidTr="00A638F9">
        <w:trPr>
          <w:gridAfter w:val="2"/>
          <w:wAfter w:w="14" w:type="pct"/>
          <w:trHeight w:val="315"/>
          <w:jc w:val="center"/>
        </w:trPr>
        <w:tc>
          <w:tcPr>
            <w:tcW w:w="8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ACFBB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14.2</w:t>
            </w:r>
          </w:p>
        </w:tc>
        <w:tc>
          <w:tcPr>
            <w:tcW w:w="41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03EC1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 xml:space="preserve">ITU-T Regional Group for Asia and the Pacific (SG5RG-AP) </w:t>
            </w:r>
          </w:p>
        </w:tc>
      </w:tr>
      <w:tr w:rsidR="004C00B0" w:rsidRPr="006056A9" w14:paraId="4117C25A" w14:textId="77777777" w:rsidTr="00A638F9">
        <w:trPr>
          <w:gridAfter w:val="2"/>
          <w:wAfter w:w="14" w:type="pct"/>
          <w:trHeight w:val="315"/>
          <w:jc w:val="center"/>
        </w:trPr>
        <w:tc>
          <w:tcPr>
            <w:tcW w:w="8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405E6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14.3</w:t>
            </w:r>
          </w:p>
        </w:tc>
        <w:tc>
          <w:tcPr>
            <w:tcW w:w="41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30446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ITU-T Regional Group for the Arab Region (SG5RG-ARB)</w:t>
            </w:r>
          </w:p>
        </w:tc>
      </w:tr>
      <w:tr w:rsidR="004C00B0" w:rsidRPr="006056A9" w14:paraId="6FD7D3D1" w14:textId="77777777" w:rsidTr="00A638F9">
        <w:trPr>
          <w:gridAfter w:val="2"/>
          <w:wAfter w:w="14" w:type="pct"/>
          <w:trHeight w:val="315"/>
          <w:jc w:val="center"/>
        </w:trPr>
        <w:tc>
          <w:tcPr>
            <w:tcW w:w="8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7D721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14.4</w:t>
            </w:r>
          </w:p>
        </w:tc>
        <w:tc>
          <w:tcPr>
            <w:tcW w:w="41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4DE10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ITU-T Regional Group for Latin America (SG5RG-LATAM)</w:t>
            </w:r>
          </w:p>
        </w:tc>
      </w:tr>
      <w:tr w:rsidR="004C00B0" w:rsidRPr="006056A9" w14:paraId="3C819F9B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5E81F" w14:textId="77777777" w:rsidR="004C00B0" w:rsidRPr="006056A9" w:rsidRDefault="004C00B0" w:rsidP="00D55339">
            <w:pPr>
              <w:pStyle w:val="ListParagraph"/>
              <w:numPr>
                <w:ilvl w:val="0"/>
                <w:numId w:val="32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6B605" w14:textId="77777777" w:rsidR="004C00B0" w:rsidRPr="006056A9" w:rsidRDefault="004C00B0" w:rsidP="00D55339">
            <w:pPr>
              <w:spacing w:before="40" w:after="40"/>
              <w:jc w:val="left"/>
              <w:rPr>
                <w:highlight w:val="yellow"/>
              </w:rPr>
            </w:pPr>
            <w:r w:rsidRPr="006056A9">
              <w:t>Action plans for implementation of WTSA Resolutions 72, 73 and 79 (Rev. New Delhi 2024) (human exposure to EMF, environment, climate change and circular economy; and e-waste)</w:t>
            </w:r>
          </w:p>
        </w:tc>
      </w:tr>
      <w:tr w:rsidR="004C00B0" w:rsidRPr="006056A9" w14:paraId="78F880CA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4C337" w14:textId="77777777" w:rsidR="004C00B0" w:rsidRPr="006056A9" w:rsidRDefault="004C00B0" w:rsidP="00D55339">
            <w:pPr>
              <w:pStyle w:val="ListParagraph"/>
              <w:numPr>
                <w:ilvl w:val="0"/>
                <w:numId w:val="32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200E1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Collaboration matters and information sharing</w:t>
            </w:r>
          </w:p>
        </w:tc>
      </w:tr>
      <w:tr w:rsidR="004C00B0" w:rsidRPr="006056A9" w14:paraId="6EFF45E3" w14:textId="77777777" w:rsidTr="00A638F9">
        <w:trPr>
          <w:gridAfter w:val="2"/>
          <w:wAfter w:w="14" w:type="pct"/>
          <w:trHeight w:val="315"/>
          <w:jc w:val="center"/>
        </w:trPr>
        <w:tc>
          <w:tcPr>
            <w:tcW w:w="86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71C967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a)</w:t>
            </w:r>
          </w:p>
        </w:tc>
        <w:tc>
          <w:tcPr>
            <w:tcW w:w="41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4876B8" w14:textId="77777777" w:rsidR="004C00B0" w:rsidRPr="006056A9" w:rsidRDefault="004C00B0" w:rsidP="00D55339">
            <w:pPr>
              <w:spacing w:before="40" w:after="40"/>
              <w:jc w:val="left"/>
              <w:rPr>
                <w:highlight w:val="yellow"/>
              </w:rPr>
            </w:pPr>
            <w:r w:rsidRPr="006056A9">
              <w:t>Collaboration with ETSI TC EE</w:t>
            </w:r>
          </w:p>
        </w:tc>
      </w:tr>
      <w:tr w:rsidR="004C00B0" w:rsidRPr="006056A9" w14:paraId="62B11BC8" w14:textId="77777777" w:rsidTr="00A638F9">
        <w:trPr>
          <w:gridAfter w:val="2"/>
          <w:wAfter w:w="14" w:type="pct"/>
          <w:trHeight w:val="315"/>
          <w:jc w:val="center"/>
        </w:trPr>
        <w:tc>
          <w:tcPr>
            <w:tcW w:w="86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8F586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b)</w:t>
            </w:r>
          </w:p>
        </w:tc>
        <w:tc>
          <w:tcPr>
            <w:tcW w:w="41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FEA6D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COP31 (Antalya, Türkiye, 9-20 November 2026)</w:t>
            </w:r>
          </w:p>
        </w:tc>
      </w:tr>
      <w:tr w:rsidR="004C00B0" w:rsidRPr="006056A9" w14:paraId="786C282F" w14:textId="77777777" w:rsidTr="00A638F9">
        <w:trPr>
          <w:gridAfter w:val="2"/>
          <w:wAfter w:w="14" w:type="pct"/>
          <w:trHeight w:val="315"/>
          <w:jc w:val="center"/>
        </w:trPr>
        <w:tc>
          <w:tcPr>
            <w:tcW w:w="86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3ACBC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c)</w:t>
            </w:r>
          </w:p>
        </w:tc>
        <w:tc>
          <w:tcPr>
            <w:tcW w:w="41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68369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Reports related to Environment, EMF, Climate Action and Circular Economy</w:t>
            </w:r>
          </w:p>
        </w:tc>
      </w:tr>
      <w:tr w:rsidR="004C00B0" w:rsidRPr="006056A9" w14:paraId="4414AF49" w14:textId="77777777" w:rsidTr="00A638F9">
        <w:trPr>
          <w:gridAfter w:val="2"/>
          <w:wAfter w:w="14" w:type="pct"/>
          <w:trHeight w:val="315"/>
          <w:jc w:val="center"/>
        </w:trPr>
        <w:tc>
          <w:tcPr>
            <w:tcW w:w="86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E997E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d)</w:t>
            </w:r>
          </w:p>
        </w:tc>
        <w:tc>
          <w:tcPr>
            <w:tcW w:w="41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371E2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Highlights of AI4Good and WSIS (7-10 July 2026)</w:t>
            </w:r>
          </w:p>
        </w:tc>
      </w:tr>
      <w:tr w:rsidR="004C00B0" w:rsidRPr="006056A9" w14:paraId="49EDD1B5" w14:textId="77777777" w:rsidTr="00A638F9">
        <w:trPr>
          <w:trHeight w:val="315"/>
          <w:jc w:val="center"/>
        </w:trPr>
        <w:tc>
          <w:tcPr>
            <w:tcW w:w="115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956898" w14:textId="77777777" w:rsidR="004C00B0" w:rsidRPr="006056A9" w:rsidRDefault="004C00B0" w:rsidP="00D55339">
            <w:pPr>
              <w:pStyle w:val="ListParagraph"/>
              <w:numPr>
                <w:ilvl w:val="0"/>
                <w:numId w:val="31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right"/>
              <w:rPr>
                <w:rFonts w:cstheme="minorHAnsi"/>
              </w:rPr>
            </w:pPr>
          </w:p>
        </w:tc>
        <w:tc>
          <w:tcPr>
            <w:tcW w:w="38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90B2" w14:textId="77777777" w:rsidR="004C00B0" w:rsidRPr="006056A9" w:rsidRDefault="004C00B0" w:rsidP="00D55339">
            <w:pPr>
              <w:spacing w:before="40" w:after="40"/>
              <w:jc w:val="left"/>
            </w:pPr>
            <w:hyperlink r:id="rId25" w:history="1">
              <w:r w:rsidRPr="006056A9">
                <w:rPr>
                  <w:rStyle w:val="Hyperlink"/>
                </w:rPr>
                <w:t xml:space="preserve">Advancing Circular ICT: Eco-design, E-waste and Digital Product Information Systems (DPIS) </w:t>
              </w:r>
            </w:hyperlink>
            <w:r w:rsidRPr="006056A9">
              <w:t>(Geneva, 6 July 2026)</w:t>
            </w:r>
          </w:p>
        </w:tc>
      </w:tr>
      <w:tr w:rsidR="004C00B0" w:rsidRPr="006056A9" w14:paraId="1CA62725" w14:textId="77777777" w:rsidTr="00A638F9">
        <w:trPr>
          <w:trHeight w:val="315"/>
          <w:jc w:val="center"/>
        </w:trPr>
        <w:tc>
          <w:tcPr>
            <w:tcW w:w="115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92ECD0" w14:textId="77777777" w:rsidR="004C00B0" w:rsidRPr="006056A9" w:rsidRDefault="004C00B0" w:rsidP="00D55339">
            <w:pPr>
              <w:pStyle w:val="ListParagraph"/>
              <w:numPr>
                <w:ilvl w:val="0"/>
                <w:numId w:val="31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right"/>
              <w:rPr>
                <w:rFonts w:cstheme="minorHAnsi"/>
              </w:rPr>
            </w:pPr>
          </w:p>
        </w:tc>
        <w:tc>
          <w:tcPr>
            <w:tcW w:w="38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BC27" w14:textId="77777777" w:rsidR="004C00B0" w:rsidRPr="006056A9" w:rsidRDefault="004C00B0" w:rsidP="00D55339">
            <w:pPr>
              <w:spacing w:before="40" w:after="40"/>
              <w:jc w:val="left"/>
            </w:pPr>
            <w:hyperlink r:id="rId26" w:history="1">
              <w:r w:rsidRPr="006056A9">
                <w:rPr>
                  <w:rStyle w:val="Hyperlink"/>
                </w:rPr>
                <w:t>Sustainable AI - From Standards to Science to Action</w:t>
              </w:r>
            </w:hyperlink>
            <w:r w:rsidRPr="006056A9">
              <w:t xml:space="preserve"> (Geneva, 7 July 2026)</w:t>
            </w:r>
          </w:p>
        </w:tc>
      </w:tr>
      <w:tr w:rsidR="004C00B0" w:rsidRPr="006056A9" w14:paraId="1A2AC0F6" w14:textId="77777777" w:rsidTr="00A638F9">
        <w:trPr>
          <w:trHeight w:val="315"/>
          <w:jc w:val="center"/>
        </w:trPr>
        <w:tc>
          <w:tcPr>
            <w:tcW w:w="115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387D66" w14:textId="77777777" w:rsidR="004C00B0" w:rsidRPr="006056A9" w:rsidRDefault="004C00B0" w:rsidP="00D55339">
            <w:pPr>
              <w:pStyle w:val="ListParagraph"/>
              <w:numPr>
                <w:ilvl w:val="0"/>
                <w:numId w:val="31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right"/>
              <w:rPr>
                <w:rFonts w:cstheme="minorHAnsi"/>
              </w:rPr>
            </w:pPr>
          </w:p>
        </w:tc>
        <w:tc>
          <w:tcPr>
            <w:tcW w:w="38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F8C6A" w14:textId="77777777" w:rsidR="004C00B0" w:rsidRPr="006056A9" w:rsidRDefault="004C00B0" w:rsidP="00D55339">
            <w:pPr>
              <w:spacing w:before="40" w:after="40"/>
              <w:jc w:val="left"/>
            </w:pPr>
            <w:hyperlink r:id="rId27" w:history="1">
              <w:r w:rsidRPr="006056A9">
                <w:rPr>
                  <w:rStyle w:val="Hyperlink"/>
                </w:rPr>
                <w:t>Delivering ICT’s Climate Impact: Data, Methods and Country Experiences</w:t>
              </w:r>
            </w:hyperlink>
            <w:r w:rsidRPr="006056A9">
              <w:t xml:space="preserve"> (Geneva, 9 July 2026)</w:t>
            </w:r>
          </w:p>
        </w:tc>
      </w:tr>
      <w:tr w:rsidR="004C00B0" w:rsidRPr="006056A9" w14:paraId="473AF521" w14:textId="77777777" w:rsidTr="00A638F9">
        <w:trPr>
          <w:gridAfter w:val="2"/>
          <w:wAfter w:w="14" w:type="pct"/>
          <w:trHeight w:val="315"/>
          <w:jc w:val="center"/>
        </w:trPr>
        <w:tc>
          <w:tcPr>
            <w:tcW w:w="86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959FB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lastRenderedPageBreak/>
              <w:t>e)</w:t>
            </w:r>
          </w:p>
        </w:tc>
        <w:tc>
          <w:tcPr>
            <w:tcW w:w="41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DF05D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Collaboration with BDT</w:t>
            </w:r>
          </w:p>
        </w:tc>
      </w:tr>
      <w:tr w:rsidR="004C00B0" w:rsidRPr="006056A9" w14:paraId="46564F8F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AC88F" w14:textId="77777777" w:rsidR="004C00B0" w:rsidRPr="006056A9" w:rsidRDefault="004C00B0" w:rsidP="00D55339">
            <w:pPr>
              <w:pStyle w:val="ListParagraph"/>
              <w:numPr>
                <w:ilvl w:val="0"/>
                <w:numId w:val="32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CDA0F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Promotion activities and bridging the standardization gap</w:t>
            </w:r>
          </w:p>
        </w:tc>
      </w:tr>
      <w:tr w:rsidR="004C00B0" w:rsidRPr="006056A9" w14:paraId="62AA5FC0" w14:textId="77777777" w:rsidTr="00A638F9">
        <w:trPr>
          <w:gridAfter w:val="2"/>
          <w:wAfter w:w="14" w:type="pct"/>
          <w:trHeight w:val="315"/>
          <w:jc w:val="center"/>
        </w:trPr>
        <w:tc>
          <w:tcPr>
            <w:tcW w:w="8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7002E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17.1</w:t>
            </w:r>
          </w:p>
        </w:tc>
        <w:tc>
          <w:tcPr>
            <w:tcW w:w="41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EDFBE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Workshops, Training and Forums of interest to ITU-T SG5</w:t>
            </w:r>
          </w:p>
        </w:tc>
      </w:tr>
      <w:tr w:rsidR="004C00B0" w:rsidRPr="006056A9" w14:paraId="195C5593" w14:textId="77777777" w:rsidTr="00A638F9">
        <w:trPr>
          <w:gridAfter w:val="2"/>
          <w:wAfter w:w="14" w:type="pct"/>
          <w:trHeight w:val="315"/>
          <w:jc w:val="center"/>
        </w:trPr>
        <w:tc>
          <w:tcPr>
            <w:tcW w:w="8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83FF6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17.2</w:t>
            </w:r>
          </w:p>
        </w:tc>
        <w:tc>
          <w:tcPr>
            <w:tcW w:w="41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A99D5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Newcomers’ welcome pack for ITU-T SG5 meeting</w:t>
            </w:r>
          </w:p>
        </w:tc>
      </w:tr>
      <w:tr w:rsidR="004C00B0" w:rsidRPr="006056A9" w14:paraId="2B235220" w14:textId="77777777" w:rsidTr="00A638F9">
        <w:trPr>
          <w:gridAfter w:val="2"/>
          <w:wAfter w:w="14" w:type="pct"/>
          <w:trHeight w:val="315"/>
          <w:jc w:val="center"/>
        </w:trPr>
        <w:tc>
          <w:tcPr>
            <w:tcW w:w="8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BB00A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17.3</w:t>
            </w:r>
          </w:p>
        </w:tc>
        <w:tc>
          <w:tcPr>
            <w:tcW w:w="41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D15A0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Information documents</w:t>
            </w:r>
          </w:p>
        </w:tc>
      </w:tr>
      <w:tr w:rsidR="004C00B0" w:rsidRPr="006056A9" w14:paraId="5F36CE23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2558B" w14:textId="77777777" w:rsidR="004C00B0" w:rsidRPr="006056A9" w:rsidRDefault="004C00B0" w:rsidP="00D55339">
            <w:pPr>
              <w:pStyle w:val="ListParagraph"/>
              <w:numPr>
                <w:ilvl w:val="0"/>
                <w:numId w:val="32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866A7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Opening of the Working Parties</w:t>
            </w:r>
          </w:p>
        </w:tc>
      </w:tr>
      <w:tr w:rsidR="004C00B0" w:rsidRPr="006056A9" w14:paraId="0C371A2E" w14:textId="77777777" w:rsidTr="00A638F9">
        <w:trPr>
          <w:trHeight w:val="315"/>
          <w:jc w:val="center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48EFAC4" w14:textId="77777777" w:rsidR="004C00B0" w:rsidRPr="006056A9" w:rsidRDefault="004C00B0" w:rsidP="00D55339">
            <w:pPr>
              <w:spacing w:before="40" w:after="40"/>
              <w:jc w:val="left"/>
              <w:rPr>
                <w:rFonts w:cstheme="minorHAnsi"/>
                <w:b/>
                <w:bCs/>
              </w:rPr>
            </w:pPr>
            <w:r w:rsidRPr="006056A9">
              <w:rPr>
                <w:rFonts w:cstheme="minorHAnsi"/>
                <w:b/>
                <w:bCs/>
              </w:rPr>
              <w:t>Closing Plenary items</w:t>
            </w:r>
          </w:p>
        </w:tc>
      </w:tr>
      <w:tr w:rsidR="004C00B0" w:rsidRPr="006056A9" w14:paraId="4C2953C6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41C8B" w14:textId="77777777" w:rsidR="004C00B0" w:rsidRPr="006056A9" w:rsidRDefault="004C00B0" w:rsidP="00D55339">
            <w:pPr>
              <w:pStyle w:val="ListParagraph"/>
              <w:numPr>
                <w:ilvl w:val="0"/>
                <w:numId w:val="32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7E56E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Report of Q8/5</w:t>
            </w:r>
          </w:p>
        </w:tc>
      </w:tr>
      <w:tr w:rsidR="004C00B0" w:rsidRPr="006056A9" w14:paraId="3542AB85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FB037" w14:textId="77777777" w:rsidR="004C00B0" w:rsidRPr="006056A9" w:rsidRDefault="004C00B0" w:rsidP="00D55339">
            <w:pPr>
              <w:pStyle w:val="ListParagraph"/>
              <w:numPr>
                <w:ilvl w:val="0"/>
                <w:numId w:val="32"/>
              </w:num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40" w:after="4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80D4B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 xml:space="preserve">Reports of the meetings of Working Parties </w:t>
            </w:r>
          </w:p>
        </w:tc>
      </w:tr>
      <w:tr w:rsidR="004C00B0" w:rsidRPr="006056A9" w14:paraId="53B59914" w14:textId="77777777" w:rsidTr="00A638F9">
        <w:trPr>
          <w:gridAfter w:val="2"/>
          <w:wAfter w:w="14" w:type="pct"/>
          <w:trHeight w:val="315"/>
          <w:jc w:val="center"/>
        </w:trPr>
        <w:tc>
          <w:tcPr>
            <w:tcW w:w="8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AECC6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20.1</w:t>
            </w:r>
          </w:p>
        </w:tc>
        <w:tc>
          <w:tcPr>
            <w:tcW w:w="41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A5180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Working Party 1/5</w:t>
            </w:r>
          </w:p>
        </w:tc>
      </w:tr>
      <w:tr w:rsidR="004C00B0" w:rsidRPr="006056A9" w14:paraId="2C4AEF2C" w14:textId="77777777" w:rsidTr="00A638F9">
        <w:trPr>
          <w:trHeight w:val="315"/>
          <w:jc w:val="center"/>
        </w:trPr>
        <w:tc>
          <w:tcPr>
            <w:tcW w:w="115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78BE7E96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a)</w:t>
            </w:r>
          </w:p>
        </w:tc>
        <w:tc>
          <w:tcPr>
            <w:tcW w:w="3849" w:type="pct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B3707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Approval of Question reports</w:t>
            </w:r>
          </w:p>
        </w:tc>
      </w:tr>
      <w:tr w:rsidR="004C00B0" w:rsidRPr="006056A9" w14:paraId="6E57D7D2" w14:textId="77777777" w:rsidTr="00A638F9">
        <w:trPr>
          <w:trHeight w:val="315"/>
          <w:jc w:val="center"/>
        </w:trPr>
        <w:tc>
          <w:tcPr>
            <w:tcW w:w="115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51C6267A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b)</w:t>
            </w:r>
          </w:p>
        </w:tc>
        <w:tc>
          <w:tcPr>
            <w:tcW w:w="3849" w:type="pct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EF8B4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Approval of new work items</w:t>
            </w:r>
          </w:p>
        </w:tc>
      </w:tr>
      <w:tr w:rsidR="004C00B0" w:rsidRPr="006056A9" w14:paraId="7D19A71A" w14:textId="77777777" w:rsidTr="00A638F9">
        <w:trPr>
          <w:trHeight w:val="315"/>
          <w:jc w:val="center"/>
        </w:trPr>
        <w:tc>
          <w:tcPr>
            <w:tcW w:w="115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3AFF899A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c)</w:t>
            </w:r>
          </w:p>
        </w:tc>
        <w:tc>
          <w:tcPr>
            <w:tcW w:w="3849" w:type="pct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EAB97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Approval of work programme</w:t>
            </w:r>
          </w:p>
        </w:tc>
      </w:tr>
      <w:tr w:rsidR="004C00B0" w:rsidRPr="006056A9" w14:paraId="78621405" w14:textId="77777777" w:rsidTr="00A638F9">
        <w:trPr>
          <w:trHeight w:val="315"/>
          <w:jc w:val="center"/>
        </w:trPr>
        <w:tc>
          <w:tcPr>
            <w:tcW w:w="115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5C2C9C56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d)</w:t>
            </w:r>
          </w:p>
        </w:tc>
        <w:tc>
          <w:tcPr>
            <w:tcW w:w="3849" w:type="pct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66DE1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Consent/determination/approval/deletion of Recommendations</w:t>
            </w:r>
          </w:p>
        </w:tc>
      </w:tr>
      <w:tr w:rsidR="004C00B0" w:rsidRPr="006056A9" w14:paraId="08A04355" w14:textId="77777777" w:rsidTr="00A638F9">
        <w:trPr>
          <w:trHeight w:val="315"/>
          <w:jc w:val="center"/>
        </w:trPr>
        <w:tc>
          <w:tcPr>
            <w:tcW w:w="115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65A7085D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e)</w:t>
            </w:r>
          </w:p>
        </w:tc>
        <w:tc>
          <w:tcPr>
            <w:tcW w:w="3849" w:type="pct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8BE10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Agreement of informative texts</w:t>
            </w:r>
          </w:p>
        </w:tc>
      </w:tr>
      <w:tr w:rsidR="004C00B0" w:rsidRPr="006056A9" w14:paraId="0E205994" w14:textId="77777777" w:rsidTr="00A638F9">
        <w:trPr>
          <w:gridAfter w:val="2"/>
          <w:wAfter w:w="14" w:type="pct"/>
          <w:trHeight w:val="315"/>
          <w:jc w:val="center"/>
        </w:trPr>
        <w:tc>
          <w:tcPr>
            <w:tcW w:w="8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3CD5A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20.2</w:t>
            </w:r>
          </w:p>
        </w:tc>
        <w:tc>
          <w:tcPr>
            <w:tcW w:w="41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9B562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Working Party 2/5</w:t>
            </w:r>
          </w:p>
        </w:tc>
      </w:tr>
      <w:tr w:rsidR="004C00B0" w:rsidRPr="006056A9" w14:paraId="185140C5" w14:textId="77777777" w:rsidTr="00A638F9">
        <w:trPr>
          <w:trHeight w:val="315"/>
          <w:jc w:val="center"/>
        </w:trPr>
        <w:tc>
          <w:tcPr>
            <w:tcW w:w="1202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0A19489A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a)</w:t>
            </w:r>
          </w:p>
        </w:tc>
        <w:tc>
          <w:tcPr>
            <w:tcW w:w="3798" w:type="pct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FA84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 xml:space="preserve">Approval of Question reports </w:t>
            </w:r>
          </w:p>
        </w:tc>
      </w:tr>
      <w:tr w:rsidR="004C00B0" w:rsidRPr="006056A9" w14:paraId="208ABC7C" w14:textId="77777777" w:rsidTr="00A638F9">
        <w:trPr>
          <w:trHeight w:val="315"/>
          <w:jc w:val="center"/>
        </w:trPr>
        <w:tc>
          <w:tcPr>
            <w:tcW w:w="1202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002E7C7E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b)</w:t>
            </w:r>
          </w:p>
        </w:tc>
        <w:tc>
          <w:tcPr>
            <w:tcW w:w="3798" w:type="pct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A6B9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 xml:space="preserve">Approval of new work items </w:t>
            </w:r>
          </w:p>
        </w:tc>
      </w:tr>
      <w:tr w:rsidR="004C00B0" w:rsidRPr="006056A9" w14:paraId="555EA663" w14:textId="77777777" w:rsidTr="00A638F9">
        <w:trPr>
          <w:trHeight w:val="315"/>
          <w:jc w:val="center"/>
        </w:trPr>
        <w:tc>
          <w:tcPr>
            <w:tcW w:w="1202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056DA883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c)</w:t>
            </w:r>
          </w:p>
        </w:tc>
        <w:tc>
          <w:tcPr>
            <w:tcW w:w="3798" w:type="pct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6FDF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Approval of work programme</w:t>
            </w:r>
          </w:p>
        </w:tc>
      </w:tr>
      <w:tr w:rsidR="004C00B0" w:rsidRPr="006056A9" w14:paraId="482B4A32" w14:textId="77777777" w:rsidTr="00A638F9">
        <w:trPr>
          <w:trHeight w:val="315"/>
          <w:jc w:val="center"/>
        </w:trPr>
        <w:tc>
          <w:tcPr>
            <w:tcW w:w="1202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2B21FEC8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d)</w:t>
            </w:r>
          </w:p>
        </w:tc>
        <w:tc>
          <w:tcPr>
            <w:tcW w:w="3798" w:type="pct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F7D3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Consent/determination/approval/deletion of Recommendations</w:t>
            </w:r>
          </w:p>
        </w:tc>
      </w:tr>
      <w:tr w:rsidR="004C00B0" w:rsidRPr="006056A9" w14:paraId="3F6C9A80" w14:textId="77777777" w:rsidTr="00A638F9">
        <w:trPr>
          <w:trHeight w:val="315"/>
          <w:jc w:val="center"/>
        </w:trPr>
        <w:tc>
          <w:tcPr>
            <w:tcW w:w="1202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3FCA3343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e)</w:t>
            </w:r>
          </w:p>
        </w:tc>
        <w:tc>
          <w:tcPr>
            <w:tcW w:w="3798" w:type="pct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D55AD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Agreement of informative texts</w:t>
            </w:r>
          </w:p>
        </w:tc>
      </w:tr>
      <w:tr w:rsidR="004C00B0" w:rsidRPr="006056A9" w14:paraId="27E6DE5A" w14:textId="77777777" w:rsidTr="00A638F9">
        <w:trPr>
          <w:gridAfter w:val="2"/>
          <w:wAfter w:w="14" w:type="pct"/>
          <w:trHeight w:val="315"/>
          <w:jc w:val="center"/>
        </w:trPr>
        <w:tc>
          <w:tcPr>
            <w:tcW w:w="8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446FF35F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20.3</w:t>
            </w:r>
          </w:p>
        </w:tc>
        <w:tc>
          <w:tcPr>
            <w:tcW w:w="4172" w:type="pct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594F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Working Party 3/5</w:t>
            </w:r>
          </w:p>
        </w:tc>
      </w:tr>
      <w:tr w:rsidR="004C00B0" w:rsidRPr="006056A9" w14:paraId="65DA4D3F" w14:textId="77777777" w:rsidTr="00A638F9">
        <w:trPr>
          <w:trHeight w:val="315"/>
          <w:jc w:val="center"/>
        </w:trPr>
        <w:tc>
          <w:tcPr>
            <w:tcW w:w="1202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5EECF471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a)</w:t>
            </w:r>
          </w:p>
        </w:tc>
        <w:tc>
          <w:tcPr>
            <w:tcW w:w="3798" w:type="pct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7369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 xml:space="preserve">Approval of Question reports </w:t>
            </w:r>
          </w:p>
        </w:tc>
      </w:tr>
      <w:tr w:rsidR="004C00B0" w:rsidRPr="006056A9" w14:paraId="2B3021F2" w14:textId="77777777" w:rsidTr="00A638F9">
        <w:trPr>
          <w:trHeight w:val="315"/>
          <w:jc w:val="center"/>
        </w:trPr>
        <w:tc>
          <w:tcPr>
            <w:tcW w:w="1202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02D25C62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b)</w:t>
            </w:r>
          </w:p>
        </w:tc>
        <w:tc>
          <w:tcPr>
            <w:tcW w:w="3798" w:type="pct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BDB1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 xml:space="preserve">Approval of new work items </w:t>
            </w:r>
          </w:p>
        </w:tc>
      </w:tr>
      <w:tr w:rsidR="004C00B0" w:rsidRPr="006056A9" w14:paraId="700A38ED" w14:textId="77777777" w:rsidTr="00A638F9">
        <w:trPr>
          <w:trHeight w:val="315"/>
          <w:jc w:val="center"/>
        </w:trPr>
        <w:tc>
          <w:tcPr>
            <w:tcW w:w="1202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709307F2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c)</w:t>
            </w:r>
          </w:p>
        </w:tc>
        <w:tc>
          <w:tcPr>
            <w:tcW w:w="3798" w:type="pct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4B03F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Approval of work programme</w:t>
            </w:r>
          </w:p>
        </w:tc>
      </w:tr>
      <w:tr w:rsidR="004C00B0" w:rsidRPr="006056A9" w14:paraId="546DEC1B" w14:textId="77777777" w:rsidTr="00A638F9">
        <w:trPr>
          <w:trHeight w:val="315"/>
          <w:jc w:val="center"/>
        </w:trPr>
        <w:tc>
          <w:tcPr>
            <w:tcW w:w="1202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5336C658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d)</w:t>
            </w:r>
          </w:p>
        </w:tc>
        <w:tc>
          <w:tcPr>
            <w:tcW w:w="3798" w:type="pct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0DAF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Consent/determination/approval/deletion of Recommendations</w:t>
            </w:r>
          </w:p>
        </w:tc>
      </w:tr>
      <w:tr w:rsidR="004C00B0" w:rsidRPr="006056A9" w14:paraId="0708633A" w14:textId="77777777" w:rsidTr="00A638F9">
        <w:trPr>
          <w:trHeight w:val="315"/>
          <w:jc w:val="center"/>
        </w:trPr>
        <w:tc>
          <w:tcPr>
            <w:tcW w:w="1202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1807B9A1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e)</w:t>
            </w:r>
          </w:p>
        </w:tc>
        <w:tc>
          <w:tcPr>
            <w:tcW w:w="3798" w:type="pct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0597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Agreement of informative texts</w:t>
            </w:r>
          </w:p>
        </w:tc>
      </w:tr>
      <w:tr w:rsidR="004C00B0" w:rsidRPr="006056A9" w14:paraId="2A108FA3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354CD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21</w:t>
            </w: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9272C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Approval of Outgoing liaison statements/communications</w:t>
            </w:r>
          </w:p>
        </w:tc>
      </w:tr>
      <w:tr w:rsidR="004C00B0" w:rsidRPr="006056A9" w14:paraId="0477000A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33316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22</w:t>
            </w: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BA8C8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Future activities</w:t>
            </w:r>
          </w:p>
        </w:tc>
      </w:tr>
      <w:tr w:rsidR="004C00B0" w:rsidRPr="006056A9" w14:paraId="4638ADAB" w14:textId="77777777" w:rsidTr="00A638F9">
        <w:trPr>
          <w:gridAfter w:val="2"/>
          <w:wAfter w:w="14" w:type="pct"/>
          <w:trHeight w:val="315"/>
          <w:jc w:val="center"/>
        </w:trPr>
        <w:tc>
          <w:tcPr>
            <w:tcW w:w="86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92B04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a)</w:t>
            </w:r>
          </w:p>
        </w:tc>
        <w:tc>
          <w:tcPr>
            <w:tcW w:w="41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418CF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Planned meetings in 2027</w:t>
            </w:r>
          </w:p>
        </w:tc>
      </w:tr>
      <w:tr w:rsidR="004C00B0" w:rsidRPr="006056A9" w14:paraId="448C9C08" w14:textId="77777777" w:rsidTr="00A638F9">
        <w:trPr>
          <w:gridAfter w:val="2"/>
          <w:wAfter w:w="14" w:type="pct"/>
          <w:trHeight w:val="315"/>
          <w:jc w:val="center"/>
        </w:trPr>
        <w:tc>
          <w:tcPr>
            <w:tcW w:w="86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B4541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b)</w:t>
            </w:r>
          </w:p>
        </w:tc>
        <w:tc>
          <w:tcPr>
            <w:tcW w:w="41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C70B5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Planned e-meetings in 2026-2027</w:t>
            </w:r>
          </w:p>
        </w:tc>
      </w:tr>
      <w:tr w:rsidR="004C00B0" w:rsidRPr="006056A9" w14:paraId="24BE96DF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AB54C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23</w:t>
            </w: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A0F03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Other business</w:t>
            </w:r>
          </w:p>
        </w:tc>
      </w:tr>
      <w:tr w:rsidR="004C00B0" w:rsidRPr="006056A9" w14:paraId="5DA73C22" w14:textId="77777777" w:rsidTr="00A638F9">
        <w:trPr>
          <w:gridAfter w:val="1"/>
          <w:wAfter w:w="4" w:type="pct"/>
          <w:trHeight w:val="31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EA601" w14:textId="77777777" w:rsidR="004C00B0" w:rsidRPr="006056A9" w:rsidRDefault="004C00B0" w:rsidP="00D55339">
            <w:pPr>
              <w:spacing w:before="40" w:after="40"/>
              <w:jc w:val="right"/>
              <w:rPr>
                <w:rFonts w:cstheme="minorHAnsi"/>
              </w:rPr>
            </w:pPr>
            <w:r w:rsidRPr="006056A9">
              <w:rPr>
                <w:rFonts w:cstheme="minorHAnsi"/>
              </w:rPr>
              <w:t>24</w:t>
            </w:r>
          </w:p>
        </w:tc>
        <w:tc>
          <w:tcPr>
            <w:tcW w:w="442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348A8" w14:textId="77777777" w:rsidR="004C00B0" w:rsidRPr="006056A9" w:rsidRDefault="004C00B0" w:rsidP="00D55339">
            <w:pPr>
              <w:spacing w:before="40" w:after="40"/>
              <w:jc w:val="left"/>
            </w:pPr>
            <w:r w:rsidRPr="006056A9">
              <w:t>Closure of the meeting</w:t>
            </w:r>
          </w:p>
        </w:tc>
      </w:tr>
    </w:tbl>
    <w:p w14:paraId="54288B69" w14:textId="1F3C981D" w:rsidR="00E46B3B" w:rsidRPr="006056A9" w:rsidRDefault="00E46B3B" w:rsidP="00066367">
      <w:pPr>
        <w:spacing w:before="720"/>
        <w:jc w:val="center"/>
      </w:pPr>
      <w:r w:rsidRPr="006056A9">
        <w:t>______________</w:t>
      </w:r>
    </w:p>
    <w:sectPr w:rsidR="00E46B3B" w:rsidRPr="006056A9" w:rsidSect="001A1F24">
      <w:headerReference w:type="default" r:id="rId28"/>
      <w:footerReference w:type="first" r:id="rId29"/>
      <w:type w:val="oddPage"/>
      <w:pgSz w:w="11907" w:h="16834" w:code="9"/>
      <w:pgMar w:top="1134" w:right="1134" w:bottom="1134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08FD6" w14:textId="77777777" w:rsidR="00D97625" w:rsidRDefault="00D97625">
      <w:r>
        <w:separator/>
      </w:r>
    </w:p>
  </w:endnote>
  <w:endnote w:type="continuationSeparator" w:id="0">
    <w:p w14:paraId="3996A577" w14:textId="77777777" w:rsidR="00D97625" w:rsidRDefault="00D97625">
      <w:r>
        <w:continuationSeparator/>
      </w:r>
    </w:p>
  </w:endnote>
  <w:endnote w:type="continuationNotice" w:id="1">
    <w:p w14:paraId="0BB25673" w14:textId="77777777" w:rsidR="00D97625" w:rsidRDefault="00D97625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Bold">
    <w:panose1 w:val="00000000000000000000"/>
    <w:charset w:val="00"/>
    <w:family w:val="roman"/>
    <w:notTrueType/>
    <w:pitch w:val="default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6B5F" w14:textId="56E552CD" w:rsidR="00FA46A0" w:rsidRPr="000A1295" w:rsidRDefault="004A54F8">
    <w:pPr>
      <w:pStyle w:val="FirstFooter"/>
      <w:ind w:left="-397" w:right="-397"/>
      <w:jc w:val="center"/>
      <w:rPr>
        <w:sz w:val="18"/>
        <w:szCs w:val="18"/>
      </w:rPr>
    </w:pPr>
    <w:r w:rsidRPr="000A1295">
      <w:rPr>
        <w:color w:val="0070C0"/>
        <w:sz w:val="18"/>
        <w:szCs w:val="18"/>
      </w:rPr>
      <w:t>International Telecommunication Union • Place des Nations • CH-1211 Geneva 20 • Switzerland</w:t>
    </w:r>
    <w:r w:rsidRPr="000A1295">
      <w:rPr>
        <w:color w:val="0070C0"/>
        <w:sz w:val="18"/>
        <w:szCs w:val="18"/>
      </w:rPr>
      <w:br/>
    </w:r>
    <w:r w:rsidRPr="000A1295">
      <w:rPr>
        <w:color w:val="0070C0"/>
        <w:sz w:val="18"/>
        <w:szCs w:val="18"/>
        <w:lang w:val="ru-RU"/>
      </w:rPr>
      <w:t>Тел.</w:t>
    </w:r>
    <w:r w:rsidRPr="000A1295">
      <w:rPr>
        <w:color w:val="0070C0"/>
        <w:sz w:val="18"/>
        <w:szCs w:val="18"/>
      </w:rPr>
      <w:t xml:space="preserve">: +41 22 730 5111 • </w:t>
    </w:r>
    <w:r w:rsidRPr="000A1295">
      <w:rPr>
        <w:color w:val="0070C0"/>
        <w:sz w:val="18"/>
        <w:szCs w:val="18"/>
        <w:lang w:val="ru-RU"/>
      </w:rPr>
      <w:t>Факс</w:t>
    </w:r>
    <w:r w:rsidRPr="000A1295">
      <w:rPr>
        <w:color w:val="0070C0"/>
        <w:sz w:val="18"/>
        <w:szCs w:val="18"/>
      </w:rPr>
      <w:t xml:space="preserve">: +41 22 733 7256 • </w:t>
    </w:r>
    <w:r w:rsidRPr="000A1295">
      <w:rPr>
        <w:color w:val="0070C0"/>
        <w:sz w:val="18"/>
        <w:szCs w:val="18"/>
        <w:lang w:val="ru-RU"/>
      </w:rPr>
      <w:t>Эл. почта</w:t>
    </w:r>
    <w:r w:rsidRPr="000A1295">
      <w:rPr>
        <w:color w:val="0070C0"/>
        <w:sz w:val="18"/>
        <w:szCs w:val="18"/>
      </w:rPr>
      <w:t xml:space="preserve">: </w:t>
    </w:r>
    <w:hyperlink r:id="rId1" w:history="1">
      <w:r w:rsidRPr="000A1295">
        <w:rPr>
          <w:rStyle w:val="Hyperlink"/>
          <w:color w:val="0070C0"/>
          <w:sz w:val="18"/>
          <w:szCs w:val="18"/>
        </w:rPr>
        <w:t>itumail@itu.int</w:t>
      </w:r>
    </w:hyperlink>
    <w:r w:rsidRPr="000A1295">
      <w:rPr>
        <w:color w:val="0070C0"/>
        <w:sz w:val="18"/>
        <w:szCs w:val="18"/>
      </w:rPr>
      <w:t xml:space="preserve"> • </w:t>
    </w:r>
    <w:hyperlink r:id="rId2" w:history="1">
      <w:r w:rsidRPr="000A1295">
        <w:rPr>
          <w:rStyle w:val="Hyperlink"/>
          <w:color w:val="0070C0"/>
          <w:sz w:val="18"/>
          <w:szCs w:val="18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50EAD" w14:textId="77777777" w:rsidR="00D97625" w:rsidRDefault="00D97625">
      <w:r>
        <w:t>____________________</w:t>
      </w:r>
    </w:p>
  </w:footnote>
  <w:footnote w:type="continuationSeparator" w:id="0">
    <w:p w14:paraId="29C176B3" w14:textId="77777777" w:rsidR="00D97625" w:rsidRDefault="00D97625">
      <w:r>
        <w:continuationSeparator/>
      </w:r>
    </w:p>
  </w:footnote>
  <w:footnote w:type="continuationNotice" w:id="1">
    <w:p w14:paraId="022643B4" w14:textId="77777777" w:rsidR="00D97625" w:rsidRDefault="00D97625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46482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0C5649" w14:textId="546ADB3C" w:rsidR="00982411" w:rsidRPr="00066367" w:rsidRDefault="00982411">
        <w:pPr>
          <w:pStyle w:val="Header"/>
        </w:pPr>
        <w:r w:rsidRPr="00066367">
          <w:fldChar w:fldCharType="begin"/>
        </w:r>
        <w:r w:rsidRPr="00066367">
          <w:instrText xml:space="preserve"> PAGE   \* MERGEFORMAT </w:instrText>
        </w:r>
        <w:r w:rsidRPr="00066367">
          <w:fldChar w:fldCharType="separate"/>
        </w:r>
        <w:r w:rsidRPr="00066367">
          <w:rPr>
            <w:noProof/>
          </w:rPr>
          <w:t>2</w:t>
        </w:r>
        <w:r w:rsidRPr="00066367">
          <w:rPr>
            <w:noProof/>
          </w:rPr>
          <w:fldChar w:fldCharType="end"/>
        </w:r>
      </w:p>
    </w:sdtContent>
  </w:sdt>
  <w:p w14:paraId="0E56D3CB" w14:textId="60406955" w:rsidR="003E38F2" w:rsidRPr="00066367" w:rsidRDefault="004C00B0" w:rsidP="00414B3C">
    <w:pPr>
      <w:pStyle w:val="Header"/>
      <w:rPr>
        <w:lang w:val="ru-RU"/>
      </w:rPr>
    </w:pPr>
    <w:r w:rsidRPr="00066367">
      <w:rPr>
        <w:rFonts w:cstheme="minorHAnsi"/>
        <w:lang w:val="ru-RU"/>
      </w:rPr>
      <w:t>Коллективное письмо 4/5 БСЭ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AC7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5703A"/>
    <w:multiLevelType w:val="hybridMultilevel"/>
    <w:tmpl w:val="871A4FEC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03B025F2"/>
    <w:multiLevelType w:val="hybridMultilevel"/>
    <w:tmpl w:val="F0268BA6"/>
    <w:lvl w:ilvl="0" w:tplc="C44065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705AC"/>
    <w:multiLevelType w:val="hybridMultilevel"/>
    <w:tmpl w:val="63FAD23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0E2915"/>
    <w:multiLevelType w:val="hybridMultilevel"/>
    <w:tmpl w:val="9C085504"/>
    <w:lvl w:ilvl="0" w:tplc="93885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A05BAF"/>
    <w:multiLevelType w:val="hybridMultilevel"/>
    <w:tmpl w:val="FF5C2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26CDF"/>
    <w:multiLevelType w:val="multilevel"/>
    <w:tmpl w:val="DFC41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4B579A"/>
    <w:multiLevelType w:val="hybridMultilevel"/>
    <w:tmpl w:val="018EF066"/>
    <w:lvl w:ilvl="0" w:tplc="5E9CFA56">
      <w:start w:val="1"/>
      <w:numFmt w:val="bullet"/>
      <w:lvlText w:val="-"/>
      <w:lvlJc w:val="left"/>
      <w:pPr>
        <w:ind w:left="1000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5760" w:hanging="360"/>
      </w:pPr>
      <w:rPr>
        <w:rFonts w:ascii="Wingdings" w:hAnsi="Wingdings" w:hint="default"/>
      </w:rPr>
    </w:lvl>
  </w:abstractNum>
  <w:abstractNum w:abstractNumId="17" w15:restartNumberingAfterBreak="0">
    <w:nsid w:val="1B9010C3"/>
    <w:multiLevelType w:val="hybridMultilevel"/>
    <w:tmpl w:val="B0145A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7021EE"/>
    <w:multiLevelType w:val="hybridMultilevel"/>
    <w:tmpl w:val="C3645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F32804"/>
    <w:multiLevelType w:val="hybridMultilevel"/>
    <w:tmpl w:val="B0C611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BC11AF"/>
    <w:multiLevelType w:val="hybridMultilevel"/>
    <w:tmpl w:val="BFE68C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AB52A6"/>
    <w:multiLevelType w:val="hybridMultilevel"/>
    <w:tmpl w:val="8BFA83A6"/>
    <w:lvl w:ilvl="0" w:tplc="FBDE1E76">
      <w:start w:val="1"/>
      <w:numFmt w:val="decimal"/>
      <w:lvlText w:val="%1."/>
      <w:lvlJc w:val="left"/>
      <w:pPr>
        <w:ind w:left="3108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3828" w:hanging="360"/>
      </w:pPr>
    </w:lvl>
    <w:lvl w:ilvl="2" w:tplc="0809001B" w:tentative="1">
      <w:start w:val="1"/>
      <w:numFmt w:val="lowerRoman"/>
      <w:lvlText w:val="%3."/>
      <w:lvlJc w:val="right"/>
      <w:pPr>
        <w:ind w:left="4548" w:hanging="180"/>
      </w:pPr>
    </w:lvl>
    <w:lvl w:ilvl="3" w:tplc="0809000F" w:tentative="1">
      <w:start w:val="1"/>
      <w:numFmt w:val="decimal"/>
      <w:lvlText w:val="%4."/>
      <w:lvlJc w:val="left"/>
      <w:pPr>
        <w:ind w:left="5268" w:hanging="360"/>
      </w:pPr>
    </w:lvl>
    <w:lvl w:ilvl="4" w:tplc="08090019" w:tentative="1">
      <w:start w:val="1"/>
      <w:numFmt w:val="lowerLetter"/>
      <w:lvlText w:val="%5."/>
      <w:lvlJc w:val="left"/>
      <w:pPr>
        <w:ind w:left="5988" w:hanging="360"/>
      </w:pPr>
    </w:lvl>
    <w:lvl w:ilvl="5" w:tplc="0809001B" w:tentative="1">
      <w:start w:val="1"/>
      <w:numFmt w:val="lowerRoman"/>
      <w:lvlText w:val="%6."/>
      <w:lvlJc w:val="right"/>
      <w:pPr>
        <w:ind w:left="6708" w:hanging="180"/>
      </w:pPr>
    </w:lvl>
    <w:lvl w:ilvl="6" w:tplc="0809000F" w:tentative="1">
      <w:start w:val="1"/>
      <w:numFmt w:val="decimal"/>
      <w:lvlText w:val="%7."/>
      <w:lvlJc w:val="left"/>
      <w:pPr>
        <w:ind w:left="7428" w:hanging="360"/>
      </w:pPr>
    </w:lvl>
    <w:lvl w:ilvl="7" w:tplc="08090019" w:tentative="1">
      <w:start w:val="1"/>
      <w:numFmt w:val="lowerLetter"/>
      <w:lvlText w:val="%8."/>
      <w:lvlJc w:val="left"/>
      <w:pPr>
        <w:ind w:left="8148" w:hanging="360"/>
      </w:pPr>
    </w:lvl>
    <w:lvl w:ilvl="8" w:tplc="0809001B" w:tentative="1">
      <w:start w:val="1"/>
      <w:numFmt w:val="lowerRoman"/>
      <w:lvlText w:val="%9."/>
      <w:lvlJc w:val="right"/>
      <w:pPr>
        <w:ind w:left="8868" w:hanging="180"/>
      </w:pPr>
    </w:lvl>
  </w:abstractNum>
  <w:abstractNum w:abstractNumId="22" w15:restartNumberingAfterBreak="0">
    <w:nsid w:val="3EE80686"/>
    <w:multiLevelType w:val="hybridMultilevel"/>
    <w:tmpl w:val="EF983D0E"/>
    <w:lvl w:ilvl="0" w:tplc="E242AB20">
      <w:start w:val="1"/>
      <w:numFmt w:val="decimal"/>
      <w:lvlText w:val="%1"/>
      <w:lvlJc w:val="left"/>
      <w:pPr>
        <w:ind w:left="14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5" w:hanging="360"/>
      </w:pPr>
    </w:lvl>
    <w:lvl w:ilvl="2" w:tplc="0809001B" w:tentative="1">
      <w:start w:val="1"/>
      <w:numFmt w:val="lowerRoman"/>
      <w:lvlText w:val="%3."/>
      <w:lvlJc w:val="right"/>
      <w:pPr>
        <w:ind w:left="2935" w:hanging="180"/>
      </w:pPr>
    </w:lvl>
    <w:lvl w:ilvl="3" w:tplc="0809000F" w:tentative="1">
      <w:start w:val="1"/>
      <w:numFmt w:val="decimal"/>
      <w:lvlText w:val="%4."/>
      <w:lvlJc w:val="left"/>
      <w:pPr>
        <w:ind w:left="3655" w:hanging="360"/>
      </w:pPr>
    </w:lvl>
    <w:lvl w:ilvl="4" w:tplc="08090019" w:tentative="1">
      <w:start w:val="1"/>
      <w:numFmt w:val="lowerLetter"/>
      <w:lvlText w:val="%5."/>
      <w:lvlJc w:val="left"/>
      <w:pPr>
        <w:ind w:left="4375" w:hanging="360"/>
      </w:pPr>
    </w:lvl>
    <w:lvl w:ilvl="5" w:tplc="0809001B" w:tentative="1">
      <w:start w:val="1"/>
      <w:numFmt w:val="lowerRoman"/>
      <w:lvlText w:val="%6."/>
      <w:lvlJc w:val="right"/>
      <w:pPr>
        <w:ind w:left="5095" w:hanging="180"/>
      </w:pPr>
    </w:lvl>
    <w:lvl w:ilvl="6" w:tplc="0809000F" w:tentative="1">
      <w:start w:val="1"/>
      <w:numFmt w:val="decimal"/>
      <w:lvlText w:val="%7."/>
      <w:lvlJc w:val="left"/>
      <w:pPr>
        <w:ind w:left="5815" w:hanging="360"/>
      </w:pPr>
    </w:lvl>
    <w:lvl w:ilvl="7" w:tplc="08090019" w:tentative="1">
      <w:start w:val="1"/>
      <w:numFmt w:val="lowerLetter"/>
      <w:lvlText w:val="%8."/>
      <w:lvlJc w:val="left"/>
      <w:pPr>
        <w:ind w:left="6535" w:hanging="360"/>
      </w:pPr>
    </w:lvl>
    <w:lvl w:ilvl="8" w:tplc="08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3" w15:restartNumberingAfterBreak="0">
    <w:nsid w:val="4CE818CE"/>
    <w:multiLevelType w:val="hybridMultilevel"/>
    <w:tmpl w:val="DD9E6F7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002C57"/>
    <w:multiLevelType w:val="multilevel"/>
    <w:tmpl w:val="897266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9F1674"/>
    <w:multiLevelType w:val="multilevel"/>
    <w:tmpl w:val="49465D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7D4613"/>
    <w:multiLevelType w:val="hybridMultilevel"/>
    <w:tmpl w:val="6AF22DAC"/>
    <w:lvl w:ilvl="0" w:tplc="C56EB4F8">
      <w:numFmt w:val="bullet"/>
      <w:lvlText w:val="•"/>
      <w:lvlJc w:val="left"/>
      <w:pPr>
        <w:ind w:left="282" w:hanging="39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7" w15:restartNumberingAfterBreak="0">
    <w:nsid w:val="61024433"/>
    <w:multiLevelType w:val="hybridMultilevel"/>
    <w:tmpl w:val="FF5C25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4F14C"/>
    <w:multiLevelType w:val="hybridMultilevel"/>
    <w:tmpl w:val="96EC77A2"/>
    <w:lvl w:ilvl="0" w:tplc="041ACD5C">
      <w:start w:val="1"/>
      <w:numFmt w:val="decimal"/>
      <w:lvlText w:val="%1."/>
      <w:lvlJc w:val="left"/>
      <w:pPr>
        <w:ind w:left="360" w:hanging="360"/>
      </w:pPr>
    </w:lvl>
    <w:lvl w:ilvl="1" w:tplc="FAA04DE2">
      <w:start w:val="1"/>
      <w:numFmt w:val="lowerLetter"/>
      <w:lvlText w:val="%2."/>
      <w:lvlJc w:val="left"/>
      <w:pPr>
        <w:ind w:left="1080" w:hanging="360"/>
      </w:pPr>
    </w:lvl>
    <w:lvl w:ilvl="2" w:tplc="339EB42A">
      <w:start w:val="1"/>
      <w:numFmt w:val="lowerRoman"/>
      <w:lvlText w:val="%3."/>
      <w:lvlJc w:val="right"/>
      <w:pPr>
        <w:ind w:left="1800" w:hanging="180"/>
      </w:pPr>
    </w:lvl>
    <w:lvl w:ilvl="3" w:tplc="576ADAE8">
      <w:start w:val="1"/>
      <w:numFmt w:val="decimal"/>
      <w:lvlText w:val="%4."/>
      <w:lvlJc w:val="left"/>
      <w:pPr>
        <w:ind w:left="2520" w:hanging="360"/>
      </w:pPr>
    </w:lvl>
    <w:lvl w:ilvl="4" w:tplc="73340C22">
      <w:start w:val="1"/>
      <w:numFmt w:val="lowerLetter"/>
      <w:lvlText w:val="%5."/>
      <w:lvlJc w:val="left"/>
      <w:pPr>
        <w:ind w:left="3240" w:hanging="360"/>
      </w:pPr>
    </w:lvl>
    <w:lvl w:ilvl="5" w:tplc="DED2CB92">
      <w:start w:val="1"/>
      <w:numFmt w:val="lowerRoman"/>
      <w:lvlText w:val="%6."/>
      <w:lvlJc w:val="right"/>
      <w:pPr>
        <w:ind w:left="3960" w:hanging="180"/>
      </w:pPr>
    </w:lvl>
    <w:lvl w:ilvl="6" w:tplc="4628F202">
      <w:start w:val="1"/>
      <w:numFmt w:val="decimal"/>
      <w:lvlText w:val="%7."/>
      <w:lvlJc w:val="left"/>
      <w:pPr>
        <w:ind w:left="4680" w:hanging="360"/>
      </w:pPr>
    </w:lvl>
    <w:lvl w:ilvl="7" w:tplc="BA083F2E">
      <w:start w:val="1"/>
      <w:numFmt w:val="lowerLetter"/>
      <w:lvlText w:val="%8."/>
      <w:lvlJc w:val="left"/>
      <w:pPr>
        <w:ind w:left="5400" w:hanging="360"/>
      </w:pPr>
    </w:lvl>
    <w:lvl w:ilvl="8" w:tplc="4DE4824E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932882"/>
    <w:multiLevelType w:val="hybridMultilevel"/>
    <w:tmpl w:val="4364E1C6"/>
    <w:lvl w:ilvl="0" w:tplc="4B4C0A6A">
      <w:start w:val="1"/>
      <w:numFmt w:val="decimal"/>
      <w:lvlText w:val="%1"/>
      <w:lvlJc w:val="left"/>
      <w:pPr>
        <w:ind w:left="1150" w:hanging="7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6B1E3E"/>
    <w:multiLevelType w:val="hybridMultilevel"/>
    <w:tmpl w:val="54C0B476"/>
    <w:lvl w:ilvl="0" w:tplc="95487B4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D1A40978" w:tentative="1">
      <w:start w:val="1"/>
      <w:numFmt w:val="lowerLetter"/>
      <w:lvlText w:val="%2."/>
      <w:lvlJc w:val="left"/>
      <w:pPr>
        <w:ind w:left="1440" w:hanging="360"/>
      </w:pPr>
    </w:lvl>
    <w:lvl w:ilvl="2" w:tplc="8E720E1A" w:tentative="1">
      <w:start w:val="1"/>
      <w:numFmt w:val="lowerRoman"/>
      <w:lvlText w:val="%3."/>
      <w:lvlJc w:val="right"/>
      <w:pPr>
        <w:ind w:left="2160" w:hanging="180"/>
      </w:pPr>
    </w:lvl>
    <w:lvl w:ilvl="3" w:tplc="5E5A2390" w:tentative="1">
      <w:start w:val="1"/>
      <w:numFmt w:val="decimal"/>
      <w:lvlText w:val="%4."/>
      <w:lvlJc w:val="left"/>
      <w:pPr>
        <w:ind w:left="2880" w:hanging="360"/>
      </w:pPr>
    </w:lvl>
    <w:lvl w:ilvl="4" w:tplc="D5A0F65A" w:tentative="1">
      <w:start w:val="1"/>
      <w:numFmt w:val="lowerLetter"/>
      <w:lvlText w:val="%5."/>
      <w:lvlJc w:val="left"/>
      <w:pPr>
        <w:ind w:left="3600" w:hanging="360"/>
      </w:pPr>
    </w:lvl>
    <w:lvl w:ilvl="5" w:tplc="772A14C0" w:tentative="1">
      <w:start w:val="1"/>
      <w:numFmt w:val="lowerRoman"/>
      <w:lvlText w:val="%6."/>
      <w:lvlJc w:val="right"/>
      <w:pPr>
        <w:ind w:left="4320" w:hanging="180"/>
      </w:pPr>
    </w:lvl>
    <w:lvl w:ilvl="6" w:tplc="85847FBE" w:tentative="1">
      <w:start w:val="1"/>
      <w:numFmt w:val="decimal"/>
      <w:lvlText w:val="%7."/>
      <w:lvlJc w:val="left"/>
      <w:pPr>
        <w:ind w:left="5040" w:hanging="360"/>
      </w:pPr>
    </w:lvl>
    <w:lvl w:ilvl="7" w:tplc="1A6ACA92" w:tentative="1">
      <w:start w:val="1"/>
      <w:numFmt w:val="lowerLetter"/>
      <w:lvlText w:val="%8."/>
      <w:lvlJc w:val="left"/>
      <w:pPr>
        <w:ind w:left="5760" w:hanging="360"/>
      </w:pPr>
    </w:lvl>
    <w:lvl w:ilvl="8" w:tplc="E5A21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6577B"/>
    <w:multiLevelType w:val="hybridMultilevel"/>
    <w:tmpl w:val="9902572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7534476">
    <w:abstractNumId w:val="9"/>
  </w:num>
  <w:num w:numId="2" w16cid:durableId="850677691">
    <w:abstractNumId w:val="7"/>
  </w:num>
  <w:num w:numId="3" w16cid:durableId="1633250963">
    <w:abstractNumId w:val="6"/>
  </w:num>
  <w:num w:numId="4" w16cid:durableId="784083911">
    <w:abstractNumId w:val="5"/>
  </w:num>
  <w:num w:numId="5" w16cid:durableId="969439980">
    <w:abstractNumId w:val="4"/>
  </w:num>
  <w:num w:numId="6" w16cid:durableId="324210963">
    <w:abstractNumId w:val="8"/>
  </w:num>
  <w:num w:numId="7" w16cid:durableId="716930457">
    <w:abstractNumId w:val="3"/>
  </w:num>
  <w:num w:numId="8" w16cid:durableId="594706383">
    <w:abstractNumId w:val="2"/>
  </w:num>
  <w:num w:numId="9" w16cid:durableId="550073244">
    <w:abstractNumId w:val="1"/>
  </w:num>
  <w:num w:numId="10" w16cid:durableId="247665223">
    <w:abstractNumId w:val="0"/>
  </w:num>
  <w:num w:numId="11" w16cid:durableId="661348449">
    <w:abstractNumId w:val="15"/>
  </w:num>
  <w:num w:numId="12" w16cid:durableId="534386655">
    <w:abstractNumId w:val="24"/>
  </w:num>
  <w:num w:numId="13" w16cid:durableId="259024582">
    <w:abstractNumId w:val="25"/>
  </w:num>
  <w:num w:numId="14" w16cid:durableId="68507006">
    <w:abstractNumId w:val="28"/>
  </w:num>
  <w:num w:numId="15" w16cid:durableId="1523322403">
    <w:abstractNumId w:val="27"/>
  </w:num>
  <w:num w:numId="16" w16cid:durableId="1341545519">
    <w:abstractNumId w:val="12"/>
  </w:num>
  <w:num w:numId="17" w16cid:durableId="663900088">
    <w:abstractNumId w:val="10"/>
  </w:num>
  <w:num w:numId="18" w16cid:durableId="1883980613">
    <w:abstractNumId w:val="26"/>
  </w:num>
  <w:num w:numId="19" w16cid:durableId="1523931048">
    <w:abstractNumId w:val="31"/>
  </w:num>
  <w:num w:numId="20" w16cid:durableId="496574885">
    <w:abstractNumId w:val="14"/>
  </w:num>
  <w:num w:numId="21" w16cid:durableId="241914137">
    <w:abstractNumId w:val="23"/>
  </w:num>
  <w:num w:numId="22" w16cid:durableId="725489192">
    <w:abstractNumId w:val="21"/>
  </w:num>
  <w:num w:numId="23" w16cid:durableId="1985118205">
    <w:abstractNumId w:val="20"/>
  </w:num>
  <w:num w:numId="24" w16cid:durableId="2083986707">
    <w:abstractNumId w:val="18"/>
  </w:num>
  <w:num w:numId="25" w16cid:durableId="1505509332">
    <w:abstractNumId w:val="13"/>
  </w:num>
  <w:num w:numId="26" w16cid:durableId="150218594">
    <w:abstractNumId w:val="16"/>
  </w:num>
  <w:num w:numId="27" w16cid:durableId="942616608">
    <w:abstractNumId w:val="30"/>
  </w:num>
  <w:num w:numId="28" w16cid:durableId="334769545">
    <w:abstractNumId w:val="19"/>
  </w:num>
  <w:num w:numId="29" w16cid:durableId="1559976025">
    <w:abstractNumId w:val="29"/>
  </w:num>
  <w:num w:numId="30" w16cid:durableId="1295600578">
    <w:abstractNumId w:val="22"/>
  </w:num>
  <w:num w:numId="31" w16cid:durableId="135882808">
    <w:abstractNumId w:val="11"/>
  </w:num>
  <w:num w:numId="32" w16cid:durableId="20905349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3C"/>
    <w:rsid w:val="00001AAE"/>
    <w:rsid w:val="00002FF2"/>
    <w:rsid w:val="00011DBA"/>
    <w:rsid w:val="00012BD3"/>
    <w:rsid w:val="0001340E"/>
    <w:rsid w:val="00013CE5"/>
    <w:rsid w:val="0001721C"/>
    <w:rsid w:val="000173C4"/>
    <w:rsid w:val="0002285F"/>
    <w:rsid w:val="00022E6B"/>
    <w:rsid w:val="000247AE"/>
    <w:rsid w:val="00027795"/>
    <w:rsid w:val="00030121"/>
    <w:rsid w:val="0003097A"/>
    <w:rsid w:val="0003507E"/>
    <w:rsid w:val="000401F5"/>
    <w:rsid w:val="00042566"/>
    <w:rsid w:val="00043883"/>
    <w:rsid w:val="0004490E"/>
    <w:rsid w:val="00046536"/>
    <w:rsid w:val="00051AD0"/>
    <w:rsid w:val="00052F8C"/>
    <w:rsid w:val="000540DE"/>
    <w:rsid w:val="00054F8C"/>
    <w:rsid w:val="00061617"/>
    <w:rsid w:val="00063797"/>
    <w:rsid w:val="000651B7"/>
    <w:rsid w:val="00065F36"/>
    <w:rsid w:val="00066367"/>
    <w:rsid w:val="00067894"/>
    <w:rsid w:val="00070535"/>
    <w:rsid w:val="00072A8D"/>
    <w:rsid w:val="00073003"/>
    <w:rsid w:val="00073A14"/>
    <w:rsid w:val="00076ACF"/>
    <w:rsid w:val="00081DB8"/>
    <w:rsid w:val="00084303"/>
    <w:rsid w:val="00092637"/>
    <w:rsid w:val="00095717"/>
    <w:rsid w:val="000968A5"/>
    <w:rsid w:val="0009789E"/>
    <w:rsid w:val="00097BF0"/>
    <w:rsid w:val="000A062C"/>
    <w:rsid w:val="000A1295"/>
    <w:rsid w:val="000A2556"/>
    <w:rsid w:val="000A4572"/>
    <w:rsid w:val="000A5C92"/>
    <w:rsid w:val="000A72DA"/>
    <w:rsid w:val="000A76FE"/>
    <w:rsid w:val="000B0429"/>
    <w:rsid w:val="000B15C8"/>
    <w:rsid w:val="000B7244"/>
    <w:rsid w:val="000B7C8A"/>
    <w:rsid w:val="000C0281"/>
    <w:rsid w:val="000C2B0C"/>
    <w:rsid w:val="000D04CE"/>
    <w:rsid w:val="000D32E2"/>
    <w:rsid w:val="000D765E"/>
    <w:rsid w:val="000E1902"/>
    <w:rsid w:val="000E53D3"/>
    <w:rsid w:val="000E553A"/>
    <w:rsid w:val="000E7DF3"/>
    <w:rsid w:val="000F061C"/>
    <w:rsid w:val="000F0778"/>
    <w:rsid w:val="000F1F7D"/>
    <w:rsid w:val="000F5BC0"/>
    <w:rsid w:val="000F647B"/>
    <w:rsid w:val="000F6B58"/>
    <w:rsid w:val="0010187E"/>
    <w:rsid w:val="001018E1"/>
    <w:rsid w:val="00102A9F"/>
    <w:rsid w:val="00107B38"/>
    <w:rsid w:val="00110FFC"/>
    <w:rsid w:val="00111F93"/>
    <w:rsid w:val="00112F37"/>
    <w:rsid w:val="00115B12"/>
    <w:rsid w:val="001223B6"/>
    <w:rsid w:val="00130580"/>
    <w:rsid w:val="001306A8"/>
    <w:rsid w:val="001307D4"/>
    <w:rsid w:val="001327C8"/>
    <w:rsid w:val="00132AC6"/>
    <w:rsid w:val="00137359"/>
    <w:rsid w:val="00137F0D"/>
    <w:rsid w:val="00140DD3"/>
    <w:rsid w:val="001446F1"/>
    <w:rsid w:val="001458AB"/>
    <w:rsid w:val="00145CF7"/>
    <w:rsid w:val="00146D4B"/>
    <w:rsid w:val="0014773A"/>
    <w:rsid w:val="00150248"/>
    <w:rsid w:val="00151220"/>
    <w:rsid w:val="00154DC2"/>
    <w:rsid w:val="0015527B"/>
    <w:rsid w:val="0015546B"/>
    <w:rsid w:val="001557D6"/>
    <w:rsid w:val="0016113E"/>
    <w:rsid w:val="00163E7E"/>
    <w:rsid w:val="00164CB5"/>
    <w:rsid w:val="00170769"/>
    <w:rsid w:val="00171788"/>
    <w:rsid w:val="001734DA"/>
    <w:rsid w:val="001737DD"/>
    <w:rsid w:val="001760F4"/>
    <w:rsid w:val="00180B6E"/>
    <w:rsid w:val="00182A89"/>
    <w:rsid w:val="00184ED5"/>
    <w:rsid w:val="00185491"/>
    <w:rsid w:val="0019179A"/>
    <w:rsid w:val="001954E6"/>
    <w:rsid w:val="001977F5"/>
    <w:rsid w:val="00197845"/>
    <w:rsid w:val="001A0C28"/>
    <w:rsid w:val="001A1F24"/>
    <w:rsid w:val="001A20C4"/>
    <w:rsid w:val="001A34EC"/>
    <w:rsid w:val="001A5A94"/>
    <w:rsid w:val="001A5FFC"/>
    <w:rsid w:val="001A6390"/>
    <w:rsid w:val="001A63ED"/>
    <w:rsid w:val="001A65DA"/>
    <w:rsid w:val="001A6FE8"/>
    <w:rsid w:val="001B015A"/>
    <w:rsid w:val="001B21D5"/>
    <w:rsid w:val="001B75AA"/>
    <w:rsid w:val="001C0E50"/>
    <w:rsid w:val="001C4776"/>
    <w:rsid w:val="001D06AE"/>
    <w:rsid w:val="001D06DF"/>
    <w:rsid w:val="001D081E"/>
    <w:rsid w:val="001D15F3"/>
    <w:rsid w:val="001D3344"/>
    <w:rsid w:val="001D4208"/>
    <w:rsid w:val="001D6681"/>
    <w:rsid w:val="001D6F2C"/>
    <w:rsid w:val="001E2CDD"/>
    <w:rsid w:val="001E54F4"/>
    <w:rsid w:val="001E566E"/>
    <w:rsid w:val="001E5F88"/>
    <w:rsid w:val="001F0CBD"/>
    <w:rsid w:val="001F0D9C"/>
    <w:rsid w:val="001F13FA"/>
    <w:rsid w:val="001F2DB2"/>
    <w:rsid w:val="001F338E"/>
    <w:rsid w:val="001F40D5"/>
    <w:rsid w:val="0020091A"/>
    <w:rsid w:val="00204276"/>
    <w:rsid w:val="00204A44"/>
    <w:rsid w:val="0020622D"/>
    <w:rsid w:val="0020667D"/>
    <w:rsid w:val="00210A52"/>
    <w:rsid w:val="00210F4F"/>
    <w:rsid w:val="00210FCA"/>
    <w:rsid w:val="00212DEB"/>
    <w:rsid w:val="0022077D"/>
    <w:rsid w:val="002210A5"/>
    <w:rsid w:val="0022189E"/>
    <w:rsid w:val="0022381F"/>
    <w:rsid w:val="00232EC8"/>
    <w:rsid w:val="0023497B"/>
    <w:rsid w:val="00234AF6"/>
    <w:rsid w:val="00237F8A"/>
    <w:rsid w:val="00242007"/>
    <w:rsid w:val="00242FAF"/>
    <w:rsid w:val="0024489F"/>
    <w:rsid w:val="002450D9"/>
    <w:rsid w:val="002455EA"/>
    <w:rsid w:val="00250B2D"/>
    <w:rsid w:val="002521FC"/>
    <w:rsid w:val="00260B0E"/>
    <w:rsid w:val="00264361"/>
    <w:rsid w:val="002667D7"/>
    <w:rsid w:val="00276350"/>
    <w:rsid w:val="00276521"/>
    <w:rsid w:val="00277678"/>
    <w:rsid w:val="00283197"/>
    <w:rsid w:val="00286D06"/>
    <w:rsid w:val="00287558"/>
    <w:rsid w:val="00287F91"/>
    <w:rsid w:val="002905C7"/>
    <w:rsid w:val="002908E0"/>
    <w:rsid w:val="00291E1C"/>
    <w:rsid w:val="00292CCA"/>
    <w:rsid w:val="002938D0"/>
    <w:rsid w:val="00293B95"/>
    <w:rsid w:val="00295B3B"/>
    <w:rsid w:val="00295D9C"/>
    <w:rsid w:val="002A0477"/>
    <w:rsid w:val="002A4E1E"/>
    <w:rsid w:val="002A70BD"/>
    <w:rsid w:val="002B1C0E"/>
    <w:rsid w:val="002B34D3"/>
    <w:rsid w:val="002B36B0"/>
    <w:rsid w:val="002B4D26"/>
    <w:rsid w:val="002C12F3"/>
    <w:rsid w:val="002C3EBE"/>
    <w:rsid w:val="002C5942"/>
    <w:rsid w:val="002C73B5"/>
    <w:rsid w:val="002C7E47"/>
    <w:rsid w:val="002D2178"/>
    <w:rsid w:val="002D28E5"/>
    <w:rsid w:val="002D3B76"/>
    <w:rsid w:val="002D48B8"/>
    <w:rsid w:val="002D666A"/>
    <w:rsid w:val="002D7524"/>
    <w:rsid w:val="002E04A3"/>
    <w:rsid w:val="002E086E"/>
    <w:rsid w:val="002E4BB8"/>
    <w:rsid w:val="002E6CB4"/>
    <w:rsid w:val="002F0D4C"/>
    <w:rsid w:val="002F28A0"/>
    <w:rsid w:val="002F30C7"/>
    <w:rsid w:val="002F3B20"/>
    <w:rsid w:val="002F43F2"/>
    <w:rsid w:val="002F5053"/>
    <w:rsid w:val="002F7233"/>
    <w:rsid w:val="003015BE"/>
    <w:rsid w:val="00301631"/>
    <w:rsid w:val="00301778"/>
    <w:rsid w:val="003048AA"/>
    <w:rsid w:val="00305142"/>
    <w:rsid w:val="003062F2"/>
    <w:rsid w:val="003071BB"/>
    <w:rsid w:val="003072A1"/>
    <w:rsid w:val="003117D7"/>
    <w:rsid w:val="0031211B"/>
    <w:rsid w:val="003132AE"/>
    <w:rsid w:val="00313A2C"/>
    <w:rsid w:val="00313D82"/>
    <w:rsid w:val="003146BB"/>
    <w:rsid w:val="00317712"/>
    <w:rsid w:val="00317B86"/>
    <w:rsid w:val="00320816"/>
    <w:rsid w:val="00320A6E"/>
    <w:rsid w:val="00320D1F"/>
    <w:rsid w:val="00321C94"/>
    <w:rsid w:val="00324F14"/>
    <w:rsid w:val="0032512B"/>
    <w:rsid w:val="00327106"/>
    <w:rsid w:val="00327968"/>
    <w:rsid w:val="00327B48"/>
    <w:rsid w:val="00331BBB"/>
    <w:rsid w:val="003334DC"/>
    <w:rsid w:val="00335903"/>
    <w:rsid w:val="003359BD"/>
    <w:rsid w:val="00344EB7"/>
    <w:rsid w:val="00347BA1"/>
    <w:rsid w:val="00350E0A"/>
    <w:rsid w:val="00354927"/>
    <w:rsid w:val="00356B73"/>
    <w:rsid w:val="00357891"/>
    <w:rsid w:val="003637B3"/>
    <w:rsid w:val="00364339"/>
    <w:rsid w:val="00365142"/>
    <w:rsid w:val="00367FF5"/>
    <w:rsid w:val="00370DD1"/>
    <w:rsid w:val="003737EB"/>
    <w:rsid w:val="003746A5"/>
    <w:rsid w:val="003751DD"/>
    <w:rsid w:val="003761D1"/>
    <w:rsid w:val="00380617"/>
    <w:rsid w:val="00384B47"/>
    <w:rsid w:val="0039214E"/>
    <w:rsid w:val="0039459F"/>
    <w:rsid w:val="0039534A"/>
    <w:rsid w:val="00396EAB"/>
    <w:rsid w:val="003A07A4"/>
    <w:rsid w:val="003A0EF0"/>
    <w:rsid w:val="003A1C5A"/>
    <w:rsid w:val="003A2360"/>
    <w:rsid w:val="003A7DF5"/>
    <w:rsid w:val="003B3A27"/>
    <w:rsid w:val="003B4978"/>
    <w:rsid w:val="003B6006"/>
    <w:rsid w:val="003B79B5"/>
    <w:rsid w:val="003C06BD"/>
    <w:rsid w:val="003C468D"/>
    <w:rsid w:val="003C763F"/>
    <w:rsid w:val="003C7CB4"/>
    <w:rsid w:val="003D2067"/>
    <w:rsid w:val="003D4690"/>
    <w:rsid w:val="003D522A"/>
    <w:rsid w:val="003E1405"/>
    <w:rsid w:val="003E1B28"/>
    <w:rsid w:val="003E2DF0"/>
    <w:rsid w:val="003E38F2"/>
    <w:rsid w:val="003E6A15"/>
    <w:rsid w:val="003E7CD8"/>
    <w:rsid w:val="003F0CAD"/>
    <w:rsid w:val="003F19BA"/>
    <w:rsid w:val="003F1DDC"/>
    <w:rsid w:val="003F3859"/>
    <w:rsid w:val="003F5B03"/>
    <w:rsid w:val="004001A6"/>
    <w:rsid w:val="00400FB6"/>
    <w:rsid w:val="00406CD0"/>
    <w:rsid w:val="00406D5F"/>
    <w:rsid w:val="00412B88"/>
    <w:rsid w:val="00412E09"/>
    <w:rsid w:val="00412F0E"/>
    <w:rsid w:val="00414B3C"/>
    <w:rsid w:val="00414C53"/>
    <w:rsid w:val="00416477"/>
    <w:rsid w:val="004167D4"/>
    <w:rsid w:val="00416ABC"/>
    <w:rsid w:val="004178C2"/>
    <w:rsid w:val="00420DE3"/>
    <w:rsid w:val="004211F6"/>
    <w:rsid w:val="004215C5"/>
    <w:rsid w:val="0042212D"/>
    <w:rsid w:val="0042747E"/>
    <w:rsid w:val="00430A43"/>
    <w:rsid w:val="00433C29"/>
    <w:rsid w:val="0043463F"/>
    <w:rsid w:val="00440D3D"/>
    <w:rsid w:val="00442B7D"/>
    <w:rsid w:val="00444806"/>
    <w:rsid w:val="004527E5"/>
    <w:rsid w:val="00452CB1"/>
    <w:rsid w:val="00453934"/>
    <w:rsid w:val="00453CEA"/>
    <w:rsid w:val="00454512"/>
    <w:rsid w:val="00454C86"/>
    <w:rsid w:val="00455D77"/>
    <w:rsid w:val="004568BE"/>
    <w:rsid w:val="00460CAB"/>
    <w:rsid w:val="00462D9D"/>
    <w:rsid w:val="00463ED7"/>
    <w:rsid w:val="00465508"/>
    <w:rsid w:val="0047269E"/>
    <w:rsid w:val="00472CE5"/>
    <w:rsid w:val="004731E5"/>
    <w:rsid w:val="00481CB9"/>
    <w:rsid w:val="00484CDE"/>
    <w:rsid w:val="00486B85"/>
    <w:rsid w:val="00487330"/>
    <w:rsid w:val="00491557"/>
    <w:rsid w:val="004958BC"/>
    <w:rsid w:val="00495F33"/>
    <w:rsid w:val="00496705"/>
    <w:rsid w:val="00496B4F"/>
    <w:rsid w:val="004A0283"/>
    <w:rsid w:val="004A053F"/>
    <w:rsid w:val="004A1F5D"/>
    <w:rsid w:val="004A21E0"/>
    <w:rsid w:val="004A4EA2"/>
    <w:rsid w:val="004A54F8"/>
    <w:rsid w:val="004A590E"/>
    <w:rsid w:val="004A7FC0"/>
    <w:rsid w:val="004B14B9"/>
    <w:rsid w:val="004B17D0"/>
    <w:rsid w:val="004B4484"/>
    <w:rsid w:val="004B681C"/>
    <w:rsid w:val="004B6B01"/>
    <w:rsid w:val="004B7F7B"/>
    <w:rsid w:val="004C00B0"/>
    <w:rsid w:val="004C0876"/>
    <w:rsid w:val="004C23ED"/>
    <w:rsid w:val="004C2872"/>
    <w:rsid w:val="004C428C"/>
    <w:rsid w:val="004C68CC"/>
    <w:rsid w:val="004D1D61"/>
    <w:rsid w:val="004D63C8"/>
    <w:rsid w:val="004D6BC1"/>
    <w:rsid w:val="004D79F5"/>
    <w:rsid w:val="004E2D44"/>
    <w:rsid w:val="004E4C21"/>
    <w:rsid w:val="004E56DE"/>
    <w:rsid w:val="004E6F7D"/>
    <w:rsid w:val="004F03D7"/>
    <w:rsid w:val="004F35C0"/>
    <w:rsid w:val="004F6BD3"/>
    <w:rsid w:val="004F7494"/>
    <w:rsid w:val="00500E52"/>
    <w:rsid w:val="00501222"/>
    <w:rsid w:val="00503ADB"/>
    <w:rsid w:val="00504FAD"/>
    <w:rsid w:val="00506A76"/>
    <w:rsid w:val="00513C7F"/>
    <w:rsid w:val="00514371"/>
    <w:rsid w:val="00514B3A"/>
    <w:rsid w:val="005213B8"/>
    <w:rsid w:val="0052180B"/>
    <w:rsid w:val="00522199"/>
    <w:rsid w:val="00524B87"/>
    <w:rsid w:val="00524ED9"/>
    <w:rsid w:val="0052591A"/>
    <w:rsid w:val="00527445"/>
    <w:rsid w:val="0053063A"/>
    <w:rsid w:val="0053233D"/>
    <w:rsid w:val="005351D3"/>
    <w:rsid w:val="0053650F"/>
    <w:rsid w:val="00536CBE"/>
    <w:rsid w:val="00541FE1"/>
    <w:rsid w:val="00542228"/>
    <w:rsid w:val="00542DE6"/>
    <w:rsid w:val="0054348C"/>
    <w:rsid w:val="00543F4D"/>
    <w:rsid w:val="005447D5"/>
    <w:rsid w:val="00547ECE"/>
    <w:rsid w:val="005514F1"/>
    <w:rsid w:val="005520DD"/>
    <w:rsid w:val="00552973"/>
    <w:rsid w:val="00553692"/>
    <w:rsid w:val="00554003"/>
    <w:rsid w:val="00555163"/>
    <w:rsid w:val="00555F6D"/>
    <w:rsid w:val="00557239"/>
    <w:rsid w:val="005604B5"/>
    <w:rsid w:val="0056274B"/>
    <w:rsid w:val="00562E96"/>
    <w:rsid w:val="005634F1"/>
    <w:rsid w:val="00565C3F"/>
    <w:rsid w:val="00565DBB"/>
    <w:rsid w:val="005660ED"/>
    <w:rsid w:val="00570A28"/>
    <w:rsid w:val="00570F13"/>
    <w:rsid w:val="005722C0"/>
    <w:rsid w:val="0057371B"/>
    <w:rsid w:val="00574A79"/>
    <w:rsid w:val="00574DAC"/>
    <w:rsid w:val="005800B6"/>
    <w:rsid w:val="00582827"/>
    <w:rsid w:val="005852A1"/>
    <w:rsid w:val="00586FBE"/>
    <w:rsid w:val="00592E8C"/>
    <w:rsid w:val="00593A13"/>
    <w:rsid w:val="00594997"/>
    <w:rsid w:val="0059503D"/>
    <w:rsid w:val="005950DC"/>
    <w:rsid w:val="00595116"/>
    <w:rsid w:val="00596590"/>
    <w:rsid w:val="00597745"/>
    <w:rsid w:val="00597A3B"/>
    <w:rsid w:val="005A0594"/>
    <w:rsid w:val="005A1DFF"/>
    <w:rsid w:val="005A44DD"/>
    <w:rsid w:val="005A4A38"/>
    <w:rsid w:val="005A7006"/>
    <w:rsid w:val="005B01B2"/>
    <w:rsid w:val="005B1279"/>
    <w:rsid w:val="005B3B0D"/>
    <w:rsid w:val="005B408B"/>
    <w:rsid w:val="005B4202"/>
    <w:rsid w:val="005B49E8"/>
    <w:rsid w:val="005B4CCF"/>
    <w:rsid w:val="005B4E79"/>
    <w:rsid w:val="005B73ED"/>
    <w:rsid w:val="005C17B4"/>
    <w:rsid w:val="005C2116"/>
    <w:rsid w:val="005C276B"/>
    <w:rsid w:val="005C62FE"/>
    <w:rsid w:val="005C64E1"/>
    <w:rsid w:val="005D0439"/>
    <w:rsid w:val="005D3CE9"/>
    <w:rsid w:val="005D70A0"/>
    <w:rsid w:val="005D7A22"/>
    <w:rsid w:val="005E003C"/>
    <w:rsid w:val="005E328E"/>
    <w:rsid w:val="005E3CA2"/>
    <w:rsid w:val="005F6875"/>
    <w:rsid w:val="005F68D9"/>
    <w:rsid w:val="0060003C"/>
    <w:rsid w:val="00602EE5"/>
    <w:rsid w:val="006038AD"/>
    <w:rsid w:val="00604716"/>
    <w:rsid w:val="00605268"/>
    <w:rsid w:val="006056A9"/>
    <w:rsid w:val="00607459"/>
    <w:rsid w:val="00607C18"/>
    <w:rsid w:val="0061031C"/>
    <w:rsid w:val="0061033E"/>
    <w:rsid w:val="00611C90"/>
    <w:rsid w:val="0061402D"/>
    <w:rsid w:val="00614AFB"/>
    <w:rsid w:val="00614CBD"/>
    <w:rsid w:val="00615856"/>
    <w:rsid w:val="006203F1"/>
    <w:rsid w:val="00621476"/>
    <w:rsid w:val="00626153"/>
    <w:rsid w:val="0062713A"/>
    <w:rsid w:val="00627913"/>
    <w:rsid w:val="00627DCB"/>
    <w:rsid w:val="006301E0"/>
    <w:rsid w:val="00630D2B"/>
    <w:rsid w:val="00630EE5"/>
    <w:rsid w:val="00631067"/>
    <w:rsid w:val="00632ACD"/>
    <w:rsid w:val="0063314C"/>
    <w:rsid w:val="00633225"/>
    <w:rsid w:val="0063571C"/>
    <w:rsid w:val="00636081"/>
    <w:rsid w:val="006402B8"/>
    <w:rsid w:val="00642242"/>
    <w:rsid w:val="00643473"/>
    <w:rsid w:val="00645FD4"/>
    <w:rsid w:val="006461ED"/>
    <w:rsid w:val="00652860"/>
    <w:rsid w:val="00656FEA"/>
    <w:rsid w:val="00660C59"/>
    <w:rsid w:val="006618E8"/>
    <w:rsid w:val="006639A6"/>
    <w:rsid w:val="00665C89"/>
    <w:rsid w:val="0067102E"/>
    <w:rsid w:val="00672126"/>
    <w:rsid w:val="0067357A"/>
    <w:rsid w:val="0067444F"/>
    <w:rsid w:val="00677102"/>
    <w:rsid w:val="006771F7"/>
    <w:rsid w:val="006775EA"/>
    <w:rsid w:val="00677D37"/>
    <w:rsid w:val="0068115E"/>
    <w:rsid w:val="00681194"/>
    <w:rsid w:val="00681C6D"/>
    <w:rsid w:val="00683254"/>
    <w:rsid w:val="006843EC"/>
    <w:rsid w:val="0068460D"/>
    <w:rsid w:val="00684805"/>
    <w:rsid w:val="006863B9"/>
    <w:rsid w:val="00686D54"/>
    <w:rsid w:val="00687652"/>
    <w:rsid w:val="00690923"/>
    <w:rsid w:val="006910C6"/>
    <w:rsid w:val="0069220E"/>
    <w:rsid w:val="006A1D15"/>
    <w:rsid w:val="006A2039"/>
    <w:rsid w:val="006A4527"/>
    <w:rsid w:val="006A4ABA"/>
    <w:rsid w:val="006A519A"/>
    <w:rsid w:val="006A67B6"/>
    <w:rsid w:val="006A6BF8"/>
    <w:rsid w:val="006A7EBD"/>
    <w:rsid w:val="006B181F"/>
    <w:rsid w:val="006B2412"/>
    <w:rsid w:val="006B4F0D"/>
    <w:rsid w:val="006B6E55"/>
    <w:rsid w:val="006B6E92"/>
    <w:rsid w:val="006B773B"/>
    <w:rsid w:val="006C1E47"/>
    <w:rsid w:val="006C4848"/>
    <w:rsid w:val="006C611F"/>
    <w:rsid w:val="006D149E"/>
    <w:rsid w:val="006D35A2"/>
    <w:rsid w:val="006D39A1"/>
    <w:rsid w:val="006D6774"/>
    <w:rsid w:val="006E14F6"/>
    <w:rsid w:val="006E7F17"/>
    <w:rsid w:val="006F0129"/>
    <w:rsid w:val="006F0D5D"/>
    <w:rsid w:val="006F0D8C"/>
    <w:rsid w:val="006F138C"/>
    <w:rsid w:val="006F2804"/>
    <w:rsid w:val="006F5151"/>
    <w:rsid w:val="0070157B"/>
    <w:rsid w:val="00702F92"/>
    <w:rsid w:val="0070311F"/>
    <w:rsid w:val="00703AFB"/>
    <w:rsid w:val="00705637"/>
    <w:rsid w:val="00705EE0"/>
    <w:rsid w:val="00707692"/>
    <w:rsid w:val="007103DA"/>
    <w:rsid w:val="00710F82"/>
    <w:rsid w:val="00713D99"/>
    <w:rsid w:val="00714317"/>
    <w:rsid w:val="0071540B"/>
    <w:rsid w:val="00715695"/>
    <w:rsid w:val="0071636B"/>
    <w:rsid w:val="00716727"/>
    <w:rsid w:val="007168A3"/>
    <w:rsid w:val="00720116"/>
    <w:rsid w:val="00721EE9"/>
    <w:rsid w:val="0072406C"/>
    <w:rsid w:val="007258BB"/>
    <w:rsid w:val="00725FC0"/>
    <w:rsid w:val="00726C3D"/>
    <w:rsid w:val="00730A58"/>
    <w:rsid w:val="00730E0A"/>
    <w:rsid w:val="00734F6A"/>
    <w:rsid w:val="00735019"/>
    <w:rsid w:val="0073731E"/>
    <w:rsid w:val="0074222C"/>
    <w:rsid w:val="00742978"/>
    <w:rsid w:val="00743398"/>
    <w:rsid w:val="00745345"/>
    <w:rsid w:val="007479B1"/>
    <w:rsid w:val="00750554"/>
    <w:rsid w:val="00750B53"/>
    <w:rsid w:val="007512D7"/>
    <w:rsid w:val="0075166D"/>
    <w:rsid w:val="00756A8D"/>
    <w:rsid w:val="00761AFD"/>
    <w:rsid w:val="00763FD1"/>
    <w:rsid w:val="00764676"/>
    <w:rsid w:val="00764A38"/>
    <w:rsid w:val="00764B98"/>
    <w:rsid w:val="007651DC"/>
    <w:rsid w:val="00765D7C"/>
    <w:rsid w:val="00767AD4"/>
    <w:rsid w:val="0077156B"/>
    <w:rsid w:val="00771752"/>
    <w:rsid w:val="00773E48"/>
    <w:rsid w:val="00774450"/>
    <w:rsid w:val="00774F96"/>
    <w:rsid w:val="00777635"/>
    <w:rsid w:val="00777AD4"/>
    <w:rsid w:val="00791563"/>
    <w:rsid w:val="0079366C"/>
    <w:rsid w:val="00793926"/>
    <w:rsid w:val="0079465B"/>
    <w:rsid w:val="007949E2"/>
    <w:rsid w:val="00797445"/>
    <w:rsid w:val="007974F1"/>
    <w:rsid w:val="0079763E"/>
    <w:rsid w:val="007A1D8A"/>
    <w:rsid w:val="007A4BA2"/>
    <w:rsid w:val="007A65E8"/>
    <w:rsid w:val="007A7888"/>
    <w:rsid w:val="007B0C81"/>
    <w:rsid w:val="007B59BD"/>
    <w:rsid w:val="007B775D"/>
    <w:rsid w:val="007B7C46"/>
    <w:rsid w:val="007C1656"/>
    <w:rsid w:val="007C36B3"/>
    <w:rsid w:val="007C3B99"/>
    <w:rsid w:val="007C4CC3"/>
    <w:rsid w:val="007C5425"/>
    <w:rsid w:val="007C584A"/>
    <w:rsid w:val="007D226D"/>
    <w:rsid w:val="007E0657"/>
    <w:rsid w:val="007E25B2"/>
    <w:rsid w:val="007E55BB"/>
    <w:rsid w:val="007E65F4"/>
    <w:rsid w:val="007F0A7B"/>
    <w:rsid w:val="007F1AA9"/>
    <w:rsid w:val="007F1C6C"/>
    <w:rsid w:val="007F2B49"/>
    <w:rsid w:val="007F32A6"/>
    <w:rsid w:val="007F3ACB"/>
    <w:rsid w:val="007F3DDA"/>
    <w:rsid w:val="007F5C17"/>
    <w:rsid w:val="007F64FC"/>
    <w:rsid w:val="00800DBC"/>
    <w:rsid w:val="00807C2A"/>
    <w:rsid w:val="008135A0"/>
    <w:rsid w:val="0081465A"/>
    <w:rsid w:val="00820F3E"/>
    <w:rsid w:val="00824571"/>
    <w:rsid w:val="00825E89"/>
    <w:rsid w:val="008262BF"/>
    <w:rsid w:val="00826413"/>
    <w:rsid w:val="00826759"/>
    <w:rsid w:val="00830439"/>
    <w:rsid w:val="00830733"/>
    <w:rsid w:val="00831583"/>
    <w:rsid w:val="00832E53"/>
    <w:rsid w:val="0083331F"/>
    <w:rsid w:val="00835373"/>
    <w:rsid w:val="00840AE7"/>
    <w:rsid w:val="00841A7A"/>
    <w:rsid w:val="00841E21"/>
    <w:rsid w:val="008422CC"/>
    <w:rsid w:val="00842CA1"/>
    <w:rsid w:val="00842EF2"/>
    <w:rsid w:val="00846864"/>
    <w:rsid w:val="00847C38"/>
    <w:rsid w:val="00852295"/>
    <w:rsid w:val="00852DE6"/>
    <w:rsid w:val="008539B2"/>
    <w:rsid w:val="00863653"/>
    <w:rsid w:val="00864509"/>
    <w:rsid w:val="00864B64"/>
    <w:rsid w:val="008655FE"/>
    <w:rsid w:val="008669F4"/>
    <w:rsid w:val="00872903"/>
    <w:rsid w:val="00874383"/>
    <w:rsid w:val="008820A0"/>
    <w:rsid w:val="00885842"/>
    <w:rsid w:val="008858BA"/>
    <w:rsid w:val="00890C67"/>
    <w:rsid w:val="00895A32"/>
    <w:rsid w:val="00896363"/>
    <w:rsid w:val="008A0595"/>
    <w:rsid w:val="008A0719"/>
    <w:rsid w:val="008A45F1"/>
    <w:rsid w:val="008A4810"/>
    <w:rsid w:val="008A647D"/>
    <w:rsid w:val="008A78C2"/>
    <w:rsid w:val="008B07EE"/>
    <w:rsid w:val="008B5C08"/>
    <w:rsid w:val="008B7689"/>
    <w:rsid w:val="008C34B1"/>
    <w:rsid w:val="008C3BCF"/>
    <w:rsid w:val="008C6220"/>
    <w:rsid w:val="008C6DFC"/>
    <w:rsid w:val="008D077C"/>
    <w:rsid w:val="008D0CF9"/>
    <w:rsid w:val="008D1A30"/>
    <w:rsid w:val="008D2A87"/>
    <w:rsid w:val="008D4419"/>
    <w:rsid w:val="008D4955"/>
    <w:rsid w:val="008D5286"/>
    <w:rsid w:val="008D7A08"/>
    <w:rsid w:val="008E0383"/>
    <w:rsid w:val="008E1031"/>
    <w:rsid w:val="008E4BA4"/>
    <w:rsid w:val="008E4D58"/>
    <w:rsid w:val="008E61BA"/>
    <w:rsid w:val="008F00D5"/>
    <w:rsid w:val="008F28F2"/>
    <w:rsid w:val="008F3493"/>
    <w:rsid w:val="008F765C"/>
    <w:rsid w:val="00901669"/>
    <w:rsid w:val="0090175F"/>
    <w:rsid w:val="0090238D"/>
    <w:rsid w:val="00902846"/>
    <w:rsid w:val="00903679"/>
    <w:rsid w:val="009042A3"/>
    <w:rsid w:val="009061A2"/>
    <w:rsid w:val="00907263"/>
    <w:rsid w:val="0090792B"/>
    <w:rsid w:val="009111EA"/>
    <w:rsid w:val="009129B4"/>
    <w:rsid w:val="00912EBF"/>
    <w:rsid w:val="009132B1"/>
    <w:rsid w:val="00913804"/>
    <w:rsid w:val="00913A83"/>
    <w:rsid w:val="00914887"/>
    <w:rsid w:val="0091518A"/>
    <w:rsid w:val="009157B9"/>
    <w:rsid w:val="00920413"/>
    <w:rsid w:val="0092154F"/>
    <w:rsid w:val="00922381"/>
    <w:rsid w:val="00922874"/>
    <w:rsid w:val="0092297B"/>
    <w:rsid w:val="00923641"/>
    <w:rsid w:val="00925333"/>
    <w:rsid w:val="009306E7"/>
    <w:rsid w:val="009315C2"/>
    <w:rsid w:val="009317AE"/>
    <w:rsid w:val="0093285D"/>
    <w:rsid w:val="00933373"/>
    <w:rsid w:val="00935DD2"/>
    <w:rsid w:val="00940DEB"/>
    <w:rsid w:val="009452D3"/>
    <w:rsid w:val="00946351"/>
    <w:rsid w:val="00947FA7"/>
    <w:rsid w:val="00954322"/>
    <w:rsid w:val="00960562"/>
    <w:rsid w:val="00961CD3"/>
    <w:rsid w:val="00961E27"/>
    <w:rsid w:val="00962446"/>
    <w:rsid w:val="00962CD2"/>
    <w:rsid w:val="00963900"/>
    <w:rsid w:val="00965BB3"/>
    <w:rsid w:val="0096669B"/>
    <w:rsid w:val="00972396"/>
    <w:rsid w:val="00972BB4"/>
    <w:rsid w:val="009747C5"/>
    <w:rsid w:val="0098005C"/>
    <w:rsid w:val="00982411"/>
    <w:rsid w:val="0098279E"/>
    <w:rsid w:val="0098293D"/>
    <w:rsid w:val="00983CAB"/>
    <w:rsid w:val="00984C33"/>
    <w:rsid w:val="0098697D"/>
    <w:rsid w:val="00986B8B"/>
    <w:rsid w:val="0099078B"/>
    <w:rsid w:val="00991AA5"/>
    <w:rsid w:val="009964BA"/>
    <w:rsid w:val="00997086"/>
    <w:rsid w:val="009A06A0"/>
    <w:rsid w:val="009A1070"/>
    <w:rsid w:val="009A253D"/>
    <w:rsid w:val="009A2B77"/>
    <w:rsid w:val="009A2C75"/>
    <w:rsid w:val="009A4725"/>
    <w:rsid w:val="009A55C3"/>
    <w:rsid w:val="009B0073"/>
    <w:rsid w:val="009B1317"/>
    <w:rsid w:val="009B2EB5"/>
    <w:rsid w:val="009B340B"/>
    <w:rsid w:val="009B4AC7"/>
    <w:rsid w:val="009B544F"/>
    <w:rsid w:val="009B6B50"/>
    <w:rsid w:val="009C0B5B"/>
    <w:rsid w:val="009C158F"/>
    <w:rsid w:val="009C1A45"/>
    <w:rsid w:val="009C2182"/>
    <w:rsid w:val="009C308E"/>
    <w:rsid w:val="009C4969"/>
    <w:rsid w:val="009C4C1A"/>
    <w:rsid w:val="009C7385"/>
    <w:rsid w:val="009C7550"/>
    <w:rsid w:val="009C76F4"/>
    <w:rsid w:val="009D0AA5"/>
    <w:rsid w:val="009D22D2"/>
    <w:rsid w:val="009D23DE"/>
    <w:rsid w:val="009D53C4"/>
    <w:rsid w:val="009D5D88"/>
    <w:rsid w:val="009D7228"/>
    <w:rsid w:val="009E01E8"/>
    <w:rsid w:val="009E0F1E"/>
    <w:rsid w:val="009E242E"/>
    <w:rsid w:val="009E419F"/>
    <w:rsid w:val="009E6D58"/>
    <w:rsid w:val="009E7AF4"/>
    <w:rsid w:val="009F0656"/>
    <w:rsid w:val="009F22B8"/>
    <w:rsid w:val="009F2DC7"/>
    <w:rsid w:val="009F3704"/>
    <w:rsid w:val="009F42CD"/>
    <w:rsid w:val="009F6387"/>
    <w:rsid w:val="009F74B9"/>
    <w:rsid w:val="00A01CB2"/>
    <w:rsid w:val="00A07493"/>
    <w:rsid w:val="00A07B45"/>
    <w:rsid w:val="00A13224"/>
    <w:rsid w:val="00A1394C"/>
    <w:rsid w:val="00A14338"/>
    <w:rsid w:val="00A150A8"/>
    <w:rsid w:val="00A23D24"/>
    <w:rsid w:val="00A278C5"/>
    <w:rsid w:val="00A303D4"/>
    <w:rsid w:val="00A3174A"/>
    <w:rsid w:val="00A3428B"/>
    <w:rsid w:val="00A3481B"/>
    <w:rsid w:val="00A34C62"/>
    <w:rsid w:val="00A378E9"/>
    <w:rsid w:val="00A43949"/>
    <w:rsid w:val="00A43BBA"/>
    <w:rsid w:val="00A461C3"/>
    <w:rsid w:val="00A464D5"/>
    <w:rsid w:val="00A4691B"/>
    <w:rsid w:val="00A46E41"/>
    <w:rsid w:val="00A508F0"/>
    <w:rsid w:val="00A511A2"/>
    <w:rsid w:val="00A51EC2"/>
    <w:rsid w:val="00A52510"/>
    <w:rsid w:val="00A56595"/>
    <w:rsid w:val="00A6052C"/>
    <w:rsid w:val="00A61F72"/>
    <w:rsid w:val="00A638B0"/>
    <w:rsid w:val="00A6449E"/>
    <w:rsid w:val="00A652EC"/>
    <w:rsid w:val="00A65945"/>
    <w:rsid w:val="00A67841"/>
    <w:rsid w:val="00A7119D"/>
    <w:rsid w:val="00A7206B"/>
    <w:rsid w:val="00A72C30"/>
    <w:rsid w:val="00A76CBE"/>
    <w:rsid w:val="00A80691"/>
    <w:rsid w:val="00A81FB3"/>
    <w:rsid w:val="00A82DFD"/>
    <w:rsid w:val="00A83943"/>
    <w:rsid w:val="00A86B7E"/>
    <w:rsid w:val="00A86E4C"/>
    <w:rsid w:val="00A901EC"/>
    <w:rsid w:val="00A903A5"/>
    <w:rsid w:val="00A965B6"/>
    <w:rsid w:val="00A96AAE"/>
    <w:rsid w:val="00AA5F3E"/>
    <w:rsid w:val="00AA6249"/>
    <w:rsid w:val="00AB0C30"/>
    <w:rsid w:val="00AB12ED"/>
    <w:rsid w:val="00AB40DA"/>
    <w:rsid w:val="00AB6069"/>
    <w:rsid w:val="00AC1E56"/>
    <w:rsid w:val="00AC49E9"/>
    <w:rsid w:val="00AC5FCF"/>
    <w:rsid w:val="00AC718A"/>
    <w:rsid w:val="00AD1AC0"/>
    <w:rsid w:val="00AD4D03"/>
    <w:rsid w:val="00AD6668"/>
    <w:rsid w:val="00AD795B"/>
    <w:rsid w:val="00AE1025"/>
    <w:rsid w:val="00AE18C5"/>
    <w:rsid w:val="00AE4F5C"/>
    <w:rsid w:val="00AF06C5"/>
    <w:rsid w:val="00AF117C"/>
    <w:rsid w:val="00AF1E94"/>
    <w:rsid w:val="00AF4265"/>
    <w:rsid w:val="00AF4702"/>
    <w:rsid w:val="00B00382"/>
    <w:rsid w:val="00B01F45"/>
    <w:rsid w:val="00B03DA2"/>
    <w:rsid w:val="00B04D35"/>
    <w:rsid w:val="00B055CB"/>
    <w:rsid w:val="00B06078"/>
    <w:rsid w:val="00B1149E"/>
    <w:rsid w:val="00B12B51"/>
    <w:rsid w:val="00B205C4"/>
    <w:rsid w:val="00B206EB"/>
    <w:rsid w:val="00B2488F"/>
    <w:rsid w:val="00B25361"/>
    <w:rsid w:val="00B27533"/>
    <w:rsid w:val="00B27613"/>
    <w:rsid w:val="00B3060B"/>
    <w:rsid w:val="00B307C6"/>
    <w:rsid w:val="00B30A7D"/>
    <w:rsid w:val="00B31D4F"/>
    <w:rsid w:val="00B32233"/>
    <w:rsid w:val="00B34475"/>
    <w:rsid w:val="00B36614"/>
    <w:rsid w:val="00B42761"/>
    <w:rsid w:val="00B43237"/>
    <w:rsid w:val="00B4513B"/>
    <w:rsid w:val="00B4598F"/>
    <w:rsid w:val="00B463D3"/>
    <w:rsid w:val="00B4669D"/>
    <w:rsid w:val="00B467FB"/>
    <w:rsid w:val="00B509B1"/>
    <w:rsid w:val="00B52219"/>
    <w:rsid w:val="00B52F4D"/>
    <w:rsid w:val="00B535A0"/>
    <w:rsid w:val="00B57293"/>
    <w:rsid w:val="00B57D9A"/>
    <w:rsid w:val="00B61012"/>
    <w:rsid w:val="00B6388D"/>
    <w:rsid w:val="00B644AE"/>
    <w:rsid w:val="00B65246"/>
    <w:rsid w:val="00B66113"/>
    <w:rsid w:val="00B67C9A"/>
    <w:rsid w:val="00B716A5"/>
    <w:rsid w:val="00B72C37"/>
    <w:rsid w:val="00B73EAF"/>
    <w:rsid w:val="00B7482D"/>
    <w:rsid w:val="00B75C80"/>
    <w:rsid w:val="00B75F5A"/>
    <w:rsid w:val="00B7774D"/>
    <w:rsid w:val="00B8232C"/>
    <w:rsid w:val="00B84291"/>
    <w:rsid w:val="00B84746"/>
    <w:rsid w:val="00B85E4B"/>
    <w:rsid w:val="00B9071B"/>
    <w:rsid w:val="00B91CB2"/>
    <w:rsid w:val="00B92017"/>
    <w:rsid w:val="00B929D5"/>
    <w:rsid w:val="00B933DA"/>
    <w:rsid w:val="00B944BF"/>
    <w:rsid w:val="00B94BF0"/>
    <w:rsid w:val="00B94D3E"/>
    <w:rsid w:val="00BA3031"/>
    <w:rsid w:val="00BA44FD"/>
    <w:rsid w:val="00BA4AE6"/>
    <w:rsid w:val="00BA68AC"/>
    <w:rsid w:val="00BB1F60"/>
    <w:rsid w:val="00BB5E80"/>
    <w:rsid w:val="00BB6C41"/>
    <w:rsid w:val="00BB6E60"/>
    <w:rsid w:val="00BB769F"/>
    <w:rsid w:val="00BC1FD6"/>
    <w:rsid w:val="00BC32CF"/>
    <w:rsid w:val="00BC5225"/>
    <w:rsid w:val="00BC5A1A"/>
    <w:rsid w:val="00BC69C2"/>
    <w:rsid w:val="00BD0F2D"/>
    <w:rsid w:val="00BD13AB"/>
    <w:rsid w:val="00BD2E3A"/>
    <w:rsid w:val="00BD5E3D"/>
    <w:rsid w:val="00BD64F9"/>
    <w:rsid w:val="00BD6805"/>
    <w:rsid w:val="00BD77BD"/>
    <w:rsid w:val="00BE0260"/>
    <w:rsid w:val="00BE17CB"/>
    <w:rsid w:val="00BE22E1"/>
    <w:rsid w:val="00BE30CB"/>
    <w:rsid w:val="00BE41B1"/>
    <w:rsid w:val="00BE4F88"/>
    <w:rsid w:val="00BE635E"/>
    <w:rsid w:val="00BF1038"/>
    <w:rsid w:val="00BF2053"/>
    <w:rsid w:val="00BF3CB3"/>
    <w:rsid w:val="00BF44DD"/>
    <w:rsid w:val="00BF482B"/>
    <w:rsid w:val="00BF4C4E"/>
    <w:rsid w:val="00BF515D"/>
    <w:rsid w:val="00C02E9A"/>
    <w:rsid w:val="00C0318F"/>
    <w:rsid w:val="00C0383E"/>
    <w:rsid w:val="00C06324"/>
    <w:rsid w:val="00C0798B"/>
    <w:rsid w:val="00C103C7"/>
    <w:rsid w:val="00C10CC1"/>
    <w:rsid w:val="00C11787"/>
    <w:rsid w:val="00C1193A"/>
    <w:rsid w:val="00C13823"/>
    <w:rsid w:val="00C14F79"/>
    <w:rsid w:val="00C201EA"/>
    <w:rsid w:val="00C2231E"/>
    <w:rsid w:val="00C22818"/>
    <w:rsid w:val="00C321E1"/>
    <w:rsid w:val="00C400D5"/>
    <w:rsid w:val="00C42E08"/>
    <w:rsid w:val="00C463B7"/>
    <w:rsid w:val="00C46D3A"/>
    <w:rsid w:val="00C47931"/>
    <w:rsid w:val="00C50DF4"/>
    <w:rsid w:val="00C53426"/>
    <w:rsid w:val="00C534D5"/>
    <w:rsid w:val="00C542FB"/>
    <w:rsid w:val="00C54C55"/>
    <w:rsid w:val="00C55AD7"/>
    <w:rsid w:val="00C60EDA"/>
    <w:rsid w:val="00C61857"/>
    <w:rsid w:val="00C624C6"/>
    <w:rsid w:val="00C62B05"/>
    <w:rsid w:val="00C63DAA"/>
    <w:rsid w:val="00C659D7"/>
    <w:rsid w:val="00C71412"/>
    <w:rsid w:val="00C73564"/>
    <w:rsid w:val="00C74D98"/>
    <w:rsid w:val="00C7515C"/>
    <w:rsid w:val="00C7668A"/>
    <w:rsid w:val="00C80B3D"/>
    <w:rsid w:val="00C824BA"/>
    <w:rsid w:val="00C834C7"/>
    <w:rsid w:val="00C87A96"/>
    <w:rsid w:val="00C93E27"/>
    <w:rsid w:val="00C95B77"/>
    <w:rsid w:val="00C95BF6"/>
    <w:rsid w:val="00CA2781"/>
    <w:rsid w:val="00CA3853"/>
    <w:rsid w:val="00CA40EC"/>
    <w:rsid w:val="00CA6BF9"/>
    <w:rsid w:val="00CA71E5"/>
    <w:rsid w:val="00CB0C00"/>
    <w:rsid w:val="00CB1E9A"/>
    <w:rsid w:val="00CB5B8D"/>
    <w:rsid w:val="00CB62CB"/>
    <w:rsid w:val="00CB66E3"/>
    <w:rsid w:val="00CC02A4"/>
    <w:rsid w:val="00CC1493"/>
    <w:rsid w:val="00CC3C64"/>
    <w:rsid w:val="00CD1F80"/>
    <w:rsid w:val="00CD501E"/>
    <w:rsid w:val="00CD5A29"/>
    <w:rsid w:val="00CE075B"/>
    <w:rsid w:val="00CE0C55"/>
    <w:rsid w:val="00CE1AD1"/>
    <w:rsid w:val="00CE6B94"/>
    <w:rsid w:val="00CF1093"/>
    <w:rsid w:val="00CF23EF"/>
    <w:rsid w:val="00CF4F2E"/>
    <w:rsid w:val="00CF5D54"/>
    <w:rsid w:val="00CF7F2F"/>
    <w:rsid w:val="00D0119D"/>
    <w:rsid w:val="00D07672"/>
    <w:rsid w:val="00D104AF"/>
    <w:rsid w:val="00D1104A"/>
    <w:rsid w:val="00D12D3A"/>
    <w:rsid w:val="00D1562C"/>
    <w:rsid w:val="00D15B9A"/>
    <w:rsid w:val="00D15BCB"/>
    <w:rsid w:val="00D20856"/>
    <w:rsid w:val="00D22E4E"/>
    <w:rsid w:val="00D240B6"/>
    <w:rsid w:val="00D27378"/>
    <w:rsid w:val="00D31E2A"/>
    <w:rsid w:val="00D322CC"/>
    <w:rsid w:val="00D345B0"/>
    <w:rsid w:val="00D37588"/>
    <w:rsid w:val="00D37FCA"/>
    <w:rsid w:val="00D40360"/>
    <w:rsid w:val="00D40EB4"/>
    <w:rsid w:val="00D41D3E"/>
    <w:rsid w:val="00D41D56"/>
    <w:rsid w:val="00D43F2B"/>
    <w:rsid w:val="00D44C00"/>
    <w:rsid w:val="00D55339"/>
    <w:rsid w:val="00D57F9B"/>
    <w:rsid w:val="00D60239"/>
    <w:rsid w:val="00D62312"/>
    <w:rsid w:val="00D624F4"/>
    <w:rsid w:val="00D62702"/>
    <w:rsid w:val="00D62F07"/>
    <w:rsid w:val="00D65D9E"/>
    <w:rsid w:val="00D660BC"/>
    <w:rsid w:val="00D67C13"/>
    <w:rsid w:val="00D729AC"/>
    <w:rsid w:val="00D74041"/>
    <w:rsid w:val="00D7482E"/>
    <w:rsid w:val="00D77647"/>
    <w:rsid w:val="00D8039D"/>
    <w:rsid w:val="00D817DF"/>
    <w:rsid w:val="00D836EB"/>
    <w:rsid w:val="00D84C30"/>
    <w:rsid w:val="00D84F51"/>
    <w:rsid w:val="00D90250"/>
    <w:rsid w:val="00D904FA"/>
    <w:rsid w:val="00D9465D"/>
    <w:rsid w:val="00D95EE1"/>
    <w:rsid w:val="00D964BC"/>
    <w:rsid w:val="00D9748B"/>
    <w:rsid w:val="00D97625"/>
    <w:rsid w:val="00DA183D"/>
    <w:rsid w:val="00DA2A4B"/>
    <w:rsid w:val="00DA498B"/>
    <w:rsid w:val="00DB0915"/>
    <w:rsid w:val="00DB13EB"/>
    <w:rsid w:val="00DB1638"/>
    <w:rsid w:val="00DB1FEC"/>
    <w:rsid w:val="00DB3855"/>
    <w:rsid w:val="00DB50F1"/>
    <w:rsid w:val="00DB5735"/>
    <w:rsid w:val="00DB5BF1"/>
    <w:rsid w:val="00DC51AD"/>
    <w:rsid w:val="00DC6B78"/>
    <w:rsid w:val="00DC71FD"/>
    <w:rsid w:val="00DD170B"/>
    <w:rsid w:val="00DD4F60"/>
    <w:rsid w:val="00DD7466"/>
    <w:rsid w:val="00DD7630"/>
    <w:rsid w:val="00DD7EC5"/>
    <w:rsid w:val="00DE3C96"/>
    <w:rsid w:val="00DE6F4D"/>
    <w:rsid w:val="00DE7009"/>
    <w:rsid w:val="00DF2A8E"/>
    <w:rsid w:val="00DF3447"/>
    <w:rsid w:val="00DF4ABC"/>
    <w:rsid w:val="00DF58E7"/>
    <w:rsid w:val="00DF65B9"/>
    <w:rsid w:val="00DF6A62"/>
    <w:rsid w:val="00E07342"/>
    <w:rsid w:val="00E07BCA"/>
    <w:rsid w:val="00E14233"/>
    <w:rsid w:val="00E17639"/>
    <w:rsid w:val="00E2015D"/>
    <w:rsid w:val="00E207BD"/>
    <w:rsid w:val="00E261FC"/>
    <w:rsid w:val="00E30580"/>
    <w:rsid w:val="00E307CB"/>
    <w:rsid w:val="00E31729"/>
    <w:rsid w:val="00E320DB"/>
    <w:rsid w:val="00E325CA"/>
    <w:rsid w:val="00E330E2"/>
    <w:rsid w:val="00E34D14"/>
    <w:rsid w:val="00E35662"/>
    <w:rsid w:val="00E35D17"/>
    <w:rsid w:val="00E36011"/>
    <w:rsid w:val="00E36CF0"/>
    <w:rsid w:val="00E37C2C"/>
    <w:rsid w:val="00E4067F"/>
    <w:rsid w:val="00E408B1"/>
    <w:rsid w:val="00E43219"/>
    <w:rsid w:val="00E44200"/>
    <w:rsid w:val="00E447D7"/>
    <w:rsid w:val="00E44BFF"/>
    <w:rsid w:val="00E46B3B"/>
    <w:rsid w:val="00E46F57"/>
    <w:rsid w:val="00E4751B"/>
    <w:rsid w:val="00E5010C"/>
    <w:rsid w:val="00E5070C"/>
    <w:rsid w:val="00E50E9B"/>
    <w:rsid w:val="00E5281C"/>
    <w:rsid w:val="00E54F8D"/>
    <w:rsid w:val="00E55FE5"/>
    <w:rsid w:val="00E56E65"/>
    <w:rsid w:val="00E573D7"/>
    <w:rsid w:val="00E57BF0"/>
    <w:rsid w:val="00E6017B"/>
    <w:rsid w:val="00E62F77"/>
    <w:rsid w:val="00E640B9"/>
    <w:rsid w:val="00E72C2E"/>
    <w:rsid w:val="00E7306E"/>
    <w:rsid w:val="00E76CE5"/>
    <w:rsid w:val="00E80CC0"/>
    <w:rsid w:val="00E81F4F"/>
    <w:rsid w:val="00E82BC4"/>
    <w:rsid w:val="00E839EB"/>
    <w:rsid w:val="00E8451B"/>
    <w:rsid w:val="00E86A4F"/>
    <w:rsid w:val="00E86DEB"/>
    <w:rsid w:val="00E86E43"/>
    <w:rsid w:val="00E945A3"/>
    <w:rsid w:val="00E94A9F"/>
    <w:rsid w:val="00E95389"/>
    <w:rsid w:val="00E965A5"/>
    <w:rsid w:val="00E967F0"/>
    <w:rsid w:val="00E97235"/>
    <w:rsid w:val="00E97B46"/>
    <w:rsid w:val="00EA0BE4"/>
    <w:rsid w:val="00EA1436"/>
    <w:rsid w:val="00EA163C"/>
    <w:rsid w:val="00EA2114"/>
    <w:rsid w:val="00EA2A38"/>
    <w:rsid w:val="00EA3872"/>
    <w:rsid w:val="00EA4183"/>
    <w:rsid w:val="00EA4FAB"/>
    <w:rsid w:val="00EA5FA9"/>
    <w:rsid w:val="00EA6345"/>
    <w:rsid w:val="00EB0F03"/>
    <w:rsid w:val="00EB2C48"/>
    <w:rsid w:val="00EB3810"/>
    <w:rsid w:val="00EB4374"/>
    <w:rsid w:val="00EB4555"/>
    <w:rsid w:val="00EB76E0"/>
    <w:rsid w:val="00EC0512"/>
    <w:rsid w:val="00EC15F4"/>
    <w:rsid w:val="00EC242A"/>
    <w:rsid w:val="00EC2C17"/>
    <w:rsid w:val="00EC2F43"/>
    <w:rsid w:val="00EC371F"/>
    <w:rsid w:val="00EC57B9"/>
    <w:rsid w:val="00EC6C39"/>
    <w:rsid w:val="00ED2F1E"/>
    <w:rsid w:val="00ED5537"/>
    <w:rsid w:val="00ED6E3A"/>
    <w:rsid w:val="00ED7EB9"/>
    <w:rsid w:val="00EE2B8C"/>
    <w:rsid w:val="00EE5990"/>
    <w:rsid w:val="00EE5EAA"/>
    <w:rsid w:val="00EE7ED3"/>
    <w:rsid w:val="00EF22B4"/>
    <w:rsid w:val="00EF46E7"/>
    <w:rsid w:val="00EF5179"/>
    <w:rsid w:val="00EF71A9"/>
    <w:rsid w:val="00EF740C"/>
    <w:rsid w:val="00F00AB5"/>
    <w:rsid w:val="00F00CD0"/>
    <w:rsid w:val="00F02F48"/>
    <w:rsid w:val="00F06FA2"/>
    <w:rsid w:val="00F10057"/>
    <w:rsid w:val="00F10CDE"/>
    <w:rsid w:val="00F11BA1"/>
    <w:rsid w:val="00F12B52"/>
    <w:rsid w:val="00F12D97"/>
    <w:rsid w:val="00F132BC"/>
    <w:rsid w:val="00F16061"/>
    <w:rsid w:val="00F20728"/>
    <w:rsid w:val="00F22314"/>
    <w:rsid w:val="00F2245D"/>
    <w:rsid w:val="00F255FB"/>
    <w:rsid w:val="00F25636"/>
    <w:rsid w:val="00F26149"/>
    <w:rsid w:val="00F26A42"/>
    <w:rsid w:val="00F300D5"/>
    <w:rsid w:val="00F36506"/>
    <w:rsid w:val="00F36CB2"/>
    <w:rsid w:val="00F403D3"/>
    <w:rsid w:val="00F4087E"/>
    <w:rsid w:val="00F43105"/>
    <w:rsid w:val="00F4573F"/>
    <w:rsid w:val="00F45B32"/>
    <w:rsid w:val="00F46533"/>
    <w:rsid w:val="00F47A10"/>
    <w:rsid w:val="00F5182A"/>
    <w:rsid w:val="00F52B54"/>
    <w:rsid w:val="00F53956"/>
    <w:rsid w:val="00F53B5B"/>
    <w:rsid w:val="00F56D78"/>
    <w:rsid w:val="00F601C1"/>
    <w:rsid w:val="00F64EDE"/>
    <w:rsid w:val="00F65759"/>
    <w:rsid w:val="00F663F4"/>
    <w:rsid w:val="00F6654A"/>
    <w:rsid w:val="00F67CDF"/>
    <w:rsid w:val="00F67E3F"/>
    <w:rsid w:val="00F70F43"/>
    <w:rsid w:val="00F71492"/>
    <w:rsid w:val="00F74C0C"/>
    <w:rsid w:val="00F772E9"/>
    <w:rsid w:val="00F77720"/>
    <w:rsid w:val="00F83B0F"/>
    <w:rsid w:val="00F86AD4"/>
    <w:rsid w:val="00F8726F"/>
    <w:rsid w:val="00F8772F"/>
    <w:rsid w:val="00F90258"/>
    <w:rsid w:val="00F96A41"/>
    <w:rsid w:val="00F97CB8"/>
    <w:rsid w:val="00FA1224"/>
    <w:rsid w:val="00FA1474"/>
    <w:rsid w:val="00FA2AAE"/>
    <w:rsid w:val="00FA2D9B"/>
    <w:rsid w:val="00FA46A0"/>
    <w:rsid w:val="00FA710E"/>
    <w:rsid w:val="00FA7865"/>
    <w:rsid w:val="00FB0DE2"/>
    <w:rsid w:val="00FB165E"/>
    <w:rsid w:val="00FB21F8"/>
    <w:rsid w:val="00FB27C0"/>
    <w:rsid w:val="00FB2D9A"/>
    <w:rsid w:val="00FB3D51"/>
    <w:rsid w:val="00FB42AA"/>
    <w:rsid w:val="00FB4576"/>
    <w:rsid w:val="00FB6BB8"/>
    <w:rsid w:val="00FC1C19"/>
    <w:rsid w:val="00FC4860"/>
    <w:rsid w:val="00FC544A"/>
    <w:rsid w:val="00FD3437"/>
    <w:rsid w:val="00FD49D4"/>
    <w:rsid w:val="00FD571F"/>
    <w:rsid w:val="00FE0DDD"/>
    <w:rsid w:val="00FE3A4E"/>
    <w:rsid w:val="00FE4C94"/>
    <w:rsid w:val="00FF2F0E"/>
    <w:rsid w:val="00FF3572"/>
    <w:rsid w:val="00FF5078"/>
    <w:rsid w:val="00FF5729"/>
    <w:rsid w:val="00FF71EA"/>
    <w:rsid w:val="00FF72E4"/>
    <w:rsid w:val="01BF74C1"/>
    <w:rsid w:val="0516D9AB"/>
    <w:rsid w:val="0903D03C"/>
    <w:rsid w:val="0D420326"/>
    <w:rsid w:val="117B7BB7"/>
    <w:rsid w:val="12502200"/>
    <w:rsid w:val="1A003CC2"/>
    <w:rsid w:val="1E31C69A"/>
    <w:rsid w:val="2088E4BA"/>
    <w:rsid w:val="22C310A1"/>
    <w:rsid w:val="25223F28"/>
    <w:rsid w:val="2DFE9700"/>
    <w:rsid w:val="371E060B"/>
    <w:rsid w:val="3858D490"/>
    <w:rsid w:val="39D78180"/>
    <w:rsid w:val="3AC9E2B2"/>
    <w:rsid w:val="41C8D390"/>
    <w:rsid w:val="46460C96"/>
    <w:rsid w:val="48381514"/>
    <w:rsid w:val="4FE80A76"/>
    <w:rsid w:val="5604BED7"/>
    <w:rsid w:val="61C4C3A3"/>
    <w:rsid w:val="6710BB0E"/>
    <w:rsid w:val="694E0607"/>
    <w:rsid w:val="6FB4C487"/>
    <w:rsid w:val="720D22DA"/>
    <w:rsid w:val="78DC079B"/>
    <w:rsid w:val="7E9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11C0A"/>
  <w15:docId w15:val="{BF237E53-910D-44BD-A65E-93801155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103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26A42"/>
    <w:pPr>
      <w:keepNext/>
      <w:keepLines/>
      <w:spacing w:before="280"/>
      <w:ind w:left="1134" w:hanging="1134"/>
      <w:outlineLvl w:val="0"/>
    </w:pPr>
    <w:rPr>
      <w:rFonts w:ascii="Calibri Bold" w:hAnsi="Calibri Bold"/>
      <w:b/>
      <w:sz w:val="26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rsid w:val="00E63C59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0A1295"/>
    <w:pPr>
      <w:spacing w:before="80"/>
      <w:ind w:left="794" w:hanging="79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aliases w:val="fo,pie de página,footer odd,footer"/>
    <w:basedOn w:val="Normal"/>
    <w:link w:val="FooterChar"/>
    <w:qFormat/>
    <w:rsid w:val="00E63C59"/>
    <w:pPr>
      <w:tabs>
        <w:tab w:val="left" w:pos="5954"/>
        <w:tab w:val="right" w:pos="9639"/>
      </w:tabs>
      <w:spacing w:before="0"/>
    </w:pPr>
    <w:rPr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noProof w:val="0"/>
    </w:rPr>
  </w:style>
  <w:style w:type="character" w:styleId="FootnoteReference">
    <w:name w:val="footnote reference"/>
    <w:aliases w:val="Appel note de bas de p,Footnote Reference/,ft#,Footnote symbol,Ref,de nota al pie"/>
    <w:rsid w:val="00964CF0"/>
    <w:rPr>
      <w:rFonts w:ascii="Calibri" w:hAnsi="Calibr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link w:val="ResNoChar"/>
    <w:rsid w:val="00E63C59"/>
  </w:style>
  <w:style w:type="paragraph" w:customStyle="1" w:styleId="Restitle">
    <w:name w:val="Res_title"/>
    <w:basedOn w:val="Rectitle"/>
    <w:next w:val="Resref"/>
    <w:link w:val="RestitleChar"/>
    <w:rsid w:val="00E63C59"/>
  </w:style>
  <w:style w:type="paragraph" w:customStyle="1" w:styleId="Resref">
    <w:name w:val="Res_ref"/>
    <w:basedOn w:val="Recref"/>
    <w:next w:val="Resdate"/>
    <w:link w:val="ResrefChar"/>
    <w:qFormat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rsid w:val="00E63C59"/>
  </w:style>
  <w:style w:type="paragraph" w:styleId="TOC7">
    <w:name w:val="toc 7"/>
    <w:basedOn w:val="TOC4"/>
    <w:rsid w:val="00E63C59"/>
  </w:style>
  <w:style w:type="paragraph" w:styleId="TOC8">
    <w:name w:val="toc 8"/>
    <w:basedOn w:val="TOC4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sz w:val="20"/>
    </w:rPr>
  </w:style>
  <w:style w:type="paragraph" w:customStyle="1" w:styleId="AnnexNo">
    <w:name w:val="Annex_No"/>
    <w:basedOn w:val="Normal"/>
    <w:next w:val="Normal"/>
    <w:link w:val="AnnexNoChar"/>
    <w:qFormat/>
    <w:rsid w:val="00D31E2A"/>
    <w:pPr>
      <w:keepNext/>
      <w:keepLines/>
      <w:spacing w:before="480" w:after="80"/>
      <w:jc w:val="center"/>
    </w:pPr>
    <w:rPr>
      <w:sz w:val="26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"/>
    <w:rsid w:val="00D31E2A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link w:val="NormalaftertitleChar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超链接1,Style 58,超????,하이퍼링크2,超?级链,CEO_Hyperlink,하이퍼링크21,超??级链Ú,fL????,fL?级,超??级链,超?级链Ú,’´?级链,’´????,’´??级链Ú,’´??级,超?级链ïÈ,õ±?级链,õ±链ïÈ1,õ±???"/>
    <w:uiPriority w:val="99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rsid w:val="00AD7192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5B8"/>
    <w:rPr>
      <w:sz w:val="20"/>
    </w:rPr>
  </w:style>
  <w:style w:type="character" w:customStyle="1" w:styleId="CommentTextChar">
    <w:name w:val="Comment Text Char"/>
    <w:link w:val="CommentText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2702"/>
    <w:rPr>
      <w:rFonts w:ascii="Calibri" w:hAnsi="Calibri"/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B67C9A"/>
  </w:style>
  <w:style w:type="character" w:customStyle="1" w:styleId="eop">
    <w:name w:val="eop"/>
    <w:basedOn w:val="DefaultParagraphFont"/>
    <w:rsid w:val="00B67C9A"/>
  </w:style>
  <w:style w:type="paragraph" w:customStyle="1" w:styleId="paragraph">
    <w:name w:val="paragraph"/>
    <w:basedOn w:val="Normal"/>
    <w:rsid w:val="00B67C9A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eastAsia="en-GB"/>
    </w:rPr>
  </w:style>
  <w:style w:type="paragraph" w:styleId="Revision">
    <w:name w:val="Revision"/>
    <w:hidden/>
    <w:rsid w:val="00830733"/>
    <w:rPr>
      <w:rFonts w:ascii="Calibri" w:hAnsi="Calibri"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D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A700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Cs w:val="22"/>
    </w:rPr>
  </w:style>
  <w:style w:type="paragraph" w:styleId="EndnoteText">
    <w:name w:val="endnote text"/>
    <w:basedOn w:val="Normal"/>
    <w:link w:val="EndnoteTextChar"/>
    <w:rsid w:val="00965BB3"/>
    <w:pPr>
      <w:spacing w:before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965BB3"/>
    <w:rPr>
      <w:rFonts w:ascii="Calibri" w:hAnsi="Calibri"/>
      <w:lang w:val="en-GB" w:eastAsia="en-US"/>
    </w:rPr>
  </w:style>
  <w:style w:type="character" w:styleId="Mention">
    <w:name w:val="Mention"/>
    <w:basedOn w:val="DefaultParagraphFont"/>
    <w:uiPriority w:val="99"/>
    <w:unhideWhenUsed/>
    <w:rsid w:val="00FB0DE2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5B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713D99"/>
    <w:pPr>
      <w:overflowPunct/>
      <w:autoSpaceDE/>
      <w:autoSpaceDN/>
      <w:adjustRightInd/>
      <w:jc w:val="left"/>
      <w:textAlignment w:val="auto"/>
    </w:pPr>
    <w:rPr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13D99"/>
    <w:rPr>
      <w:rFonts w:ascii="Calibri" w:hAnsi="Calibri"/>
      <w:b/>
      <w:b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713D9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713D99"/>
    <w:rPr>
      <w:rFonts w:ascii="Calibri" w:hAnsi="Calibri"/>
      <w:b/>
      <w:bCs/>
      <w:sz w:val="24"/>
      <w:szCs w:val="24"/>
      <w:lang w:eastAsia="en-US"/>
    </w:rPr>
  </w:style>
  <w:style w:type="paragraph" w:customStyle="1" w:styleId="xl24">
    <w:name w:val="xl24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5">
    <w:name w:val="xl25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ureau">
    <w:name w:val="Bureau"/>
    <w:basedOn w:val="Normal"/>
    <w:rsid w:val="00713D99"/>
    <w:pPr>
      <w:tabs>
        <w:tab w:val="right" w:pos="8732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Logo">
    <w:name w:val="Logo"/>
    <w:basedOn w:val="Normal"/>
    <w:rsid w:val="00713D99"/>
    <w:pPr>
      <w:overflowPunct/>
      <w:autoSpaceDE/>
      <w:autoSpaceDN/>
      <w:adjustRightInd/>
      <w:spacing w:before="100"/>
      <w:jc w:val="right"/>
      <w:textAlignment w:val="auto"/>
    </w:pPr>
    <w:rPr>
      <w:rFonts w:ascii="Futura Lt BT" w:hAnsi="Futura Lt BT"/>
      <w:color w:val="FFFFFF"/>
      <w:sz w:val="20"/>
      <w:lang w:val="en-US" w:bidi="he-IL"/>
    </w:rPr>
  </w:style>
  <w:style w:type="paragraph" w:customStyle="1" w:styleId="Table">
    <w:name w:val="Table_#"/>
    <w:basedOn w:val="Normal"/>
    <w:next w:val="Normal"/>
    <w:rsid w:val="00713D99"/>
    <w:pPr>
      <w:keepNext/>
      <w:spacing w:before="560" w:after="120"/>
      <w:jc w:val="center"/>
    </w:pPr>
    <w:rPr>
      <w:caps/>
      <w:sz w:val="24"/>
    </w:rPr>
  </w:style>
  <w:style w:type="paragraph" w:customStyle="1" w:styleId="AnnexTitle0">
    <w:name w:val="Annex_Title"/>
    <w:basedOn w:val="Normal"/>
    <w:next w:val="Normal"/>
    <w:rsid w:val="00713D99"/>
    <w:pPr>
      <w:keepNext/>
      <w:keepLines/>
      <w:spacing w:before="240" w:after="28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rsid w:val="00713D99"/>
    <w:pPr>
      <w:tabs>
        <w:tab w:val="left" w:pos="141"/>
      </w:tabs>
      <w:overflowPunct/>
      <w:autoSpaceDE/>
      <w:autoSpaceDN/>
      <w:adjustRightInd/>
      <w:ind w:left="141" w:hanging="141"/>
      <w:jc w:val="left"/>
      <w:textAlignment w:val="auto"/>
    </w:pPr>
    <w:rPr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13D99"/>
    <w:rPr>
      <w:rFonts w:ascii="Calibri" w:hAnsi="Calibri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713D99"/>
    <w:pPr>
      <w:tabs>
        <w:tab w:val="left" w:pos="284"/>
        <w:tab w:val="left" w:pos="4111"/>
      </w:tabs>
      <w:overflowPunct/>
      <w:autoSpaceDE/>
      <w:autoSpaceDN/>
      <w:adjustRightInd/>
      <w:ind w:left="284" w:hanging="227"/>
      <w:jc w:val="left"/>
      <w:textAlignment w:val="auto"/>
    </w:pPr>
    <w:rPr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713D99"/>
    <w:rPr>
      <w:rFonts w:ascii="Calibri" w:hAnsi="Calibri"/>
      <w:sz w:val="22"/>
      <w:szCs w:val="24"/>
      <w:lang w:val="ru-RU" w:eastAsia="en-US"/>
    </w:rPr>
  </w:style>
  <w:style w:type="paragraph" w:customStyle="1" w:styleId="itu">
    <w:name w:val="itu"/>
    <w:basedOn w:val="Normal"/>
    <w:rsid w:val="00713D99"/>
    <w:pPr>
      <w:tabs>
        <w:tab w:val="left" w:pos="709"/>
        <w:tab w:val="left" w:pos="1134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sz w:val="18"/>
    </w:rPr>
  </w:style>
  <w:style w:type="character" w:customStyle="1" w:styleId="FooterChar">
    <w:name w:val="Footer Char"/>
    <w:aliases w:val="fo Char,pie de página Char,footer odd Char,footer Char"/>
    <w:basedOn w:val="DefaultParagraphFont"/>
    <w:link w:val="Footer"/>
    <w:rsid w:val="00713D99"/>
    <w:rPr>
      <w:rFonts w:ascii="Calibri" w:hAnsi="Calibri"/>
      <w:noProof/>
      <w:sz w:val="16"/>
      <w:lang w:val="en-GB" w:eastAsia="en-US"/>
    </w:rPr>
  </w:style>
  <w:style w:type="paragraph" w:customStyle="1" w:styleId="TableText0">
    <w:name w:val="Table_Text"/>
    <w:basedOn w:val="Normal"/>
    <w:rsid w:val="00713D9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jc w:val="left"/>
      <w:textAlignment w:val="auto"/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713D99"/>
    <w:rPr>
      <w:rFonts w:ascii="Calibri" w:hAnsi="Calibri"/>
      <w:sz w:val="22"/>
      <w:lang w:val="en-GB" w:eastAsia="en-US"/>
    </w:rPr>
  </w:style>
  <w:style w:type="character" w:customStyle="1" w:styleId="enumlev1Char">
    <w:name w:val="enumlev1 Char"/>
    <w:basedOn w:val="DefaultParagraphFont"/>
    <w:link w:val="enumlev1"/>
    <w:rsid w:val="00713D99"/>
    <w:rPr>
      <w:rFonts w:ascii="Calibri" w:hAnsi="Calibri"/>
      <w:sz w:val="22"/>
      <w:lang w:val="en-GB" w:eastAsia="en-US"/>
    </w:rPr>
  </w:style>
  <w:style w:type="character" w:customStyle="1" w:styleId="CallChar">
    <w:name w:val="Call Char"/>
    <w:basedOn w:val="DefaultParagraphFont"/>
    <w:link w:val="Call"/>
    <w:rsid w:val="00713D99"/>
    <w:rPr>
      <w:rFonts w:ascii="Calibri" w:hAnsi="Calibri"/>
      <w:i/>
      <w:sz w:val="22"/>
      <w:lang w:val="en-GB" w:eastAsia="en-US"/>
    </w:rPr>
  </w:style>
  <w:style w:type="character" w:customStyle="1" w:styleId="ResNoChar">
    <w:name w:val="Res_No Char"/>
    <w:basedOn w:val="DefaultParagraphFont"/>
    <w:link w:val="ResNo"/>
    <w:rsid w:val="00713D99"/>
    <w:rPr>
      <w:rFonts w:ascii="Calibri" w:hAnsi="Calibri"/>
      <w:sz w:val="28"/>
      <w:lang w:val="en-GB" w:eastAsia="en-US"/>
    </w:rPr>
  </w:style>
  <w:style w:type="character" w:customStyle="1" w:styleId="href">
    <w:name w:val="href"/>
    <w:basedOn w:val="DefaultParagraphFont"/>
    <w:rsid w:val="00713D99"/>
  </w:style>
  <w:style w:type="character" w:customStyle="1" w:styleId="RestitleChar">
    <w:name w:val="Res_title Char"/>
    <w:basedOn w:val="DefaultParagraphFont"/>
    <w:link w:val="Restitle"/>
    <w:rsid w:val="00713D99"/>
    <w:rPr>
      <w:rFonts w:ascii="Calibri" w:hAnsi="Calibri"/>
      <w:b/>
      <w:sz w:val="28"/>
      <w:lang w:val="en-GB" w:eastAsia="en-US"/>
    </w:rPr>
  </w:style>
  <w:style w:type="character" w:customStyle="1" w:styleId="NormalaftertitleChar">
    <w:name w:val="Normal after title Char"/>
    <w:basedOn w:val="DefaultParagraphFont"/>
    <w:link w:val="Normalaftertitle0"/>
    <w:locked/>
    <w:rsid w:val="00713D99"/>
    <w:rPr>
      <w:rFonts w:ascii="Calibri" w:hAnsi="Calibri"/>
      <w:sz w:val="22"/>
      <w:lang w:val="en-GB" w:eastAsia="en-US"/>
    </w:rPr>
  </w:style>
  <w:style w:type="character" w:customStyle="1" w:styleId="AnnextitleChar">
    <w:name w:val="Annex_title Char"/>
    <w:basedOn w:val="DefaultParagraphFont"/>
    <w:link w:val="Annextitle"/>
    <w:rsid w:val="00713D99"/>
    <w:rPr>
      <w:rFonts w:ascii="Calibri" w:hAnsi="Calibri"/>
      <w:b/>
      <w:sz w:val="26"/>
      <w:lang w:val="en-GB" w:eastAsia="en-US"/>
    </w:rPr>
  </w:style>
  <w:style w:type="character" w:customStyle="1" w:styleId="AnnexNoChar">
    <w:name w:val="Annex_No Char"/>
    <w:basedOn w:val="DefaultParagraphFont"/>
    <w:link w:val="AnnexNo"/>
    <w:rsid w:val="00713D99"/>
    <w:rPr>
      <w:rFonts w:ascii="Calibri" w:hAnsi="Calibri"/>
      <w:sz w:val="26"/>
      <w:lang w:val="en-GB" w:eastAsia="en-US"/>
    </w:rPr>
  </w:style>
  <w:style w:type="character" w:customStyle="1" w:styleId="ResrefChar">
    <w:name w:val="Res_ref Char"/>
    <w:basedOn w:val="DefaultParagraphFont"/>
    <w:link w:val="Resref"/>
    <w:rsid w:val="00713D99"/>
    <w:rPr>
      <w:rFonts w:ascii="Calibri" w:hAnsi="Calibri"/>
      <w:sz w:val="22"/>
      <w:lang w:val="en-GB" w:eastAsia="en-US"/>
    </w:rPr>
  </w:style>
  <w:style w:type="table" w:customStyle="1" w:styleId="TableGrid1">
    <w:name w:val="Table Grid1"/>
    <w:basedOn w:val="TableNormal"/>
    <w:next w:val="TableGrid"/>
    <w:rsid w:val="00713D9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13D99"/>
    <w:pPr>
      <w:tabs>
        <w:tab w:val="num" w:pos="360"/>
      </w:tabs>
      <w:overflowPunct/>
      <w:autoSpaceDE/>
      <w:autoSpaceDN/>
      <w:adjustRightInd/>
      <w:ind w:left="360" w:hanging="360"/>
      <w:contextualSpacing/>
      <w:jc w:val="left"/>
      <w:textAlignment w:val="auto"/>
    </w:pPr>
    <w:rPr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8A0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u.int/go/tsg5" TargetMode="External"/><Relationship Id="rId18" Type="http://schemas.openxmlformats.org/officeDocument/2006/relationships/hyperlink" Target="https://itu.int/go/fellowships/list" TargetMode="External"/><Relationship Id="rId26" Type="http://schemas.openxmlformats.org/officeDocument/2006/relationships/hyperlink" Target="https://aiforgood.itu.int/event/from-standards-to-science-to-action-implementing-and-scaling-sustainable-ai-across-its-lifecycle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itu.int/en/delegates-corner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tsbsg5@itu.int" TargetMode="External"/><Relationship Id="rId17" Type="http://schemas.openxmlformats.org/officeDocument/2006/relationships/hyperlink" Target="https://www.itu.int/TIES/" TargetMode="External"/><Relationship Id="rId25" Type="http://schemas.openxmlformats.org/officeDocument/2006/relationships/hyperlink" Target="https://www.itu.int/net4/wsis/forum/2026/Agenda/Session/34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en/ITU-T/studygroups/Pages/templates.aspx" TargetMode="External"/><Relationship Id="rId20" Type="http://schemas.openxmlformats.org/officeDocument/2006/relationships/hyperlink" Target="https://itu.int/en/delegates-corner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itu.int/md/T25-SG05-261020-TD-GEN-131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itu.int/myworkspace/ddp/new-submission?meeting=T25-SG05-261020" TargetMode="External"/><Relationship Id="rId23" Type="http://schemas.openxmlformats.org/officeDocument/2006/relationships/hyperlink" Target="https://itu.int/travel/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travel@itu.int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https://itu.int/travel/" TargetMode="External"/><Relationship Id="rId27" Type="http://schemas.openxmlformats.org/officeDocument/2006/relationships/hyperlink" Target="https://www.itu.int/net4/wsis/forum/2026/Agenda/Session/416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ores\AppData\Roaming\Microsoft\Templates\TSB%20DOC\TSB_Circular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FF85A5DFC334A92FC6C579D94C737" ma:contentTypeVersion="13" ma:contentTypeDescription="Create a new document." ma:contentTypeScope="" ma:versionID="de0f464c7a8f634fc477f5be5ae69224">
  <xsd:schema xmlns:xsd="http://www.w3.org/2001/XMLSchema" xmlns:xs="http://www.w3.org/2001/XMLSchema" xmlns:p="http://schemas.microsoft.com/office/2006/metadata/properties" xmlns:ns2="2e1102ab-a52d-496e-9b5b-8442a937392e" xmlns:ns3="990eeaed-7a61-4f76-b7b0-4bef4f5f64c0" targetNamespace="http://schemas.microsoft.com/office/2006/metadata/properties" ma:root="true" ma:fieldsID="d6f04622bfade85a29840578068b0e6f" ns2:_="" ns3:_="">
    <xsd:import namespace="2e1102ab-a52d-496e-9b5b-8442a937392e"/>
    <xsd:import namespace="990eeaed-7a61-4f76-b7b0-4bef4f5f6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102ab-a52d-496e-9b5b-8442a9373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eeaed-7a61-4f76-b7b0-4bef4f5f6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50c17b4-1b0f-4b79-9212-c65589ebe2d5}" ma:internalName="TaxCatchAll" ma:showField="CatchAllData" ma:web="990eeaed-7a61-4f76-b7b0-4bef4f5f6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1102ab-a52d-496e-9b5b-8442a937392e">
      <Terms xmlns="http://schemas.microsoft.com/office/infopath/2007/PartnerControls"/>
    </lcf76f155ced4ddcb4097134ff3c332f>
    <TaxCatchAll xmlns="990eeaed-7a61-4f76-b7b0-4bef4f5f64c0" xsi:nil="true"/>
    <SharedWithUsers xmlns="990eeaed-7a61-4f76-b7b0-4bef4f5f64c0">
      <UserInfo>
        <DisplayName>Restivo, Charlyne</DisplayName>
        <AccountId>13</AccountId>
        <AccountType/>
      </UserInfo>
      <UserInfo>
        <DisplayName>Liu, Xiya</DisplayName>
        <AccountId>10</AccountId>
        <AccountType/>
      </UserInfo>
      <UserInfo>
        <DisplayName>Moore, Samantha</DisplayName>
        <AccountId>12</AccountId>
        <AccountType/>
      </UserInfo>
      <UserInfo>
        <DisplayName>Tuplin, Tracy</DisplayName>
        <AccountId>82</AccountId>
        <AccountType/>
      </UserInfo>
      <UserInfo>
        <DisplayName>Sukenik, Maria Victoria</DisplayName>
        <AccountId>76</AccountId>
        <AccountType/>
      </UserInfo>
      <UserInfo>
        <DisplayName>Högback, Alex</DisplayName>
        <AccountId>89</AccountId>
        <AccountType/>
      </UserInfo>
      <UserInfo>
        <DisplayName>Chan, Calvin</DisplayName>
        <AccountId>90</AccountId>
        <AccountType/>
      </UserInfo>
      <UserInfo>
        <DisplayName>Gaspari, Alexandra</DisplayName>
        <AccountId>67</AccountId>
        <AccountType/>
      </UserInfo>
      <UserInfo>
        <DisplayName>Sharma, Akanksha</DisplayName>
        <AccountId>91</AccountId>
        <AccountType/>
      </UserInfo>
      <UserInfo>
        <DisplayName>Jamoussi, Bilel</DisplayName>
        <AccountId>23</AccountId>
        <AccountType/>
      </UserInfo>
      <UserInfo>
        <DisplayName>Al-Mnini, Lara</DisplayName>
        <AccountId>93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07026E1-C638-473C-AE33-8ECEAE64B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102ab-a52d-496e-9b5b-8442a937392e"/>
    <ds:schemaRef ds:uri="990eeaed-7a61-4f76-b7b0-4bef4f5f6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C06615-FC29-4CA0-990E-67B2520D2A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0C9F8F-DEDB-44B4-9482-D23987134B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2D8790-3D5E-452E-B706-A2A3F51B11E1}">
  <ds:schemaRefs>
    <ds:schemaRef ds:uri="http://schemas.microsoft.com/office/2006/metadata/properties"/>
    <ds:schemaRef ds:uri="http://schemas.microsoft.com/office/infopath/2007/PartnerControls"/>
    <ds:schemaRef ds:uri="2e1102ab-a52d-496e-9b5b-8442a937392e"/>
    <ds:schemaRef ds:uri="990eeaed-7a61-4f76-b7b0-4bef4f5f64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TSB_Circular-E.dotx</Template>
  <TotalTime>0</TotalTime>
  <Pages>6</Pages>
  <Words>2575</Words>
  <Characters>14681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17222</CharactersWithSpaces>
  <SharedDoc>false</SharedDoc>
  <HLinks>
    <vt:vector size="78" baseType="variant">
      <vt:variant>
        <vt:i4>1114125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6225982</vt:i4>
      </vt:variant>
      <vt:variant>
        <vt:i4>27</vt:i4>
      </vt:variant>
      <vt:variant>
        <vt:i4>0</vt:i4>
      </vt:variant>
      <vt:variant>
        <vt:i4>5</vt:i4>
      </vt:variant>
      <vt:variant>
        <vt:lpwstr>mailto:charlyne.restivo@itu.int</vt:lpwstr>
      </vt:variant>
      <vt:variant>
        <vt:lpwstr/>
      </vt:variant>
      <vt:variant>
        <vt:i4>2687095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https://www.itu.int/wtsa/2024/now/</vt:lpwstr>
      </vt:variant>
      <vt:variant>
        <vt:lpwstr/>
      </vt:variant>
      <vt:variant>
        <vt:i4>5046346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5046346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1114125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3145828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https://www.itu.int/md/T22-TSB-CIR-0176/en</vt:lpwstr>
      </vt:variant>
      <vt:variant>
        <vt:lpwstr/>
      </vt:variant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>https://www.itu.int/en/action/gender-equality/Documents/S22-PP-Res70-E.pdf</vt:lpwstr>
      </vt:variant>
      <vt:variant>
        <vt:lpwstr/>
      </vt:variant>
      <vt:variant>
        <vt:i4>3801123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https://www.itu.int/en/ITU-T/NoW/Pages/default.aspx</vt:lpwstr>
      </vt:variant>
      <vt:variant>
        <vt:lpwstr/>
      </vt:variant>
      <vt:variant>
        <vt:i4>524344</vt:i4>
      </vt:variant>
      <vt:variant>
        <vt:i4>3</vt:i4>
      </vt:variant>
      <vt:variant>
        <vt:i4>0</vt:i4>
      </vt:variant>
      <vt:variant>
        <vt:i4>5</vt:i4>
      </vt:variant>
      <vt:variant>
        <vt:lpwstr>https://www.itu.int/dms_pub/itu-t/opb/res/T-RES-T.55-2022-PDF-E.pdf</vt:lpwstr>
      </vt:variant>
      <vt:variant>
        <vt:lpwstr/>
      </vt:variant>
      <vt:variant>
        <vt:i4>720954</vt:i4>
      </vt:variant>
      <vt:variant>
        <vt:i4>0</vt:i4>
      </vt:variant>
      <vt:variant>
        <vt:i4>0</vt:i4>
      </vt:variant>
      <vt:variant>
        <vt:i4>5</vt:i4>
      </vt:variant>
      <vt:variant>
        <vt:lpwstr>mailto:email@itu.int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 Secretariat</dc:creator>
  <cp:keywords/>
  <dc:description/>
  <cp:lastModifiedBy>Maguire, Mairéad</cp:lastModifiedBy>
  <cp:revision>2</cp:revision>
  <cp:lastPrinted>2024-05-01T09:32:00Z</cp:lastPrinted>
  <dcterms:created xsi:type="dcterms:W3CDTF">2026-08-10T10:05:00Z</dcterms:created>
  <dcterms:modified xsi:type="dcterms:W3CDTF">2026-08-10T10:05:00Z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/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0x010100A2BFF85A5DFC334A92FC6C579D94C737</vt:lpwstr>
  </property>
  <property fmtid="{D5CDD505-2E9C-101B-9397-08002B2CF9AE}" pid="6" name="MediaServiceImageTags">
    <vt:lpwstr/>
  </property>
  <property fmtid="{D5CDD505-2E9C-101B-9397-08002B2CF9AE}" pid="7" name="TranslatedWith">
    <vt:lpwstr>Mercury</vt:lpwstr>
  </property>
  <property fmtid="{D5CDD505-2E9C-101B-9397-08002B2CF9AE}" pid="8" name="GeneratedBy">
    <vt:lpwstr>ksenia.loskutova</vt:lpwstr>
  </property>
  <property fmtid="{D5CDD505-2E9C-101B-9397-08002B2CF9AE}" pid="9" name="GeneratedDate">
    <vt:lpwstr>03/07/2024 20:30:14</vt:lpwstr>
  </property>
  <property fmtid="{D5CDD505-2E9C-101B-9397-08002B2CF9AE}" pid="10" name="OriginalDocID">
    <vt:lpwstr>131fd097-274f-4fab-98d1-ecd4f0032f54</vt:lpwstr>
  </property>
</Properties>
</file>