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969"/>
        <w:gridCol w:w="2551"/>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BC46F7">
        <w:trPr>
          <w:cantSplit/>
          <w:trHeight w:val="839"/>
        </w:trPr>
        <w:tc>
          <w:tcPr>
            <w:tcW w:w="5387"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4678" w:type="dxa"/>
            <w:gridSpan w:val="2"/>
            <w:vAlign w:val="center"/>
          </w:tcPr>
          <w:p w14:paraId="014DEE05" w14:textId="70F83F08" w:rsidR="000305E1" w:rsidRPr="003D69B8" w:rsidRDefault="00CC327E" w:rsidP="002F750E">
            <w:pPr>
              <w:pStyle w:val="Tabletext"/>
              <w:spacing w:before="240" w:after="120"/>
              <w:ind w:firstLine="48"/>
              <w:rPr>
                <w:rFonts w:cstheme="minorHAnsi"/>
                <w:szCs w:val="22"/>
                <w:lang w:eastAsia="zh-CN"/>
              </w:rPr>
            </w:pPr>
            <w:r>
              <w:rPr>
                <w:rFonts w:cstheme="minorHAnsi" w:hint="eastAsia"/>
                <w:szCs w:val="22"/>
                <w:lang w:eastAsia="zh-CN"/>
              </w:rPr>
              <w:t>202</w:t>
            </w:r>
            <w:r w:rsidR="003F123D">
              <w:rPr>
                <w:rFonts w:cstheme="minorHAnsi" w:hint="eastAsia"/>
                <w:szCs w:val="22"/>
                <w:lang w:eastAsia="zh-CN"/>
              </w:rPr>
              <w:t>6</w:t>
            </w:r>
            <w:r>
              <w:rPr>
                <w:rFonts w:cstheme="minorHAnsi" w:hint="eastAsia"/>
                <w:szCs w:val="22"/>
                <w:lang w:eastAsia="zh-CN"/>
              </w:rPr>
              <w:t>年</w:t>
            </w:r>
            <w:r w:rsidR="003F123D">
              <w:rPr>
                <w:rFonts w:cstheme="minorHAnsi" w:hint="eastAsia"/>
                <w:szCs w:val="22"/>
                <w:lang w:eastAsia="zh-CN"/>
              </w:rPr>
              <w:t>2</w:t>
            </w:r>
            <w:r>
              <w:rPr>
                <w:rFonts w:cstheme="minorHAnsi" w:hint="eastAsia"/>
                <w:szCs w:val="22"/>
                <w:lang w:eastAsia="zh-CN"/>
              </w:rPr>
              <w:t>月</w:t>
            </w:r>
            <w:r w:rsidR="003F123D">
              <w:rPr>
                <w:rFonts w:cstheme="minorHAnsi" w:hint="eastAsia"/>
                <w:szCs w:val="22"/>
                <w:lang w:eastAsia="zh-CN"/>
              </w:rPr>
              <w:t>9</w:t>
            </w:r>
            <w:r>
              <w:rPr>
                <w:rFonts w:cstheme="minorHAnsi" w:hint="eastAsia"/>
                <w:szCs w:val="22"/>
                <w:lang w:eastAsia="zh-CN"/>
              </w:rPr>
              <w:t>日，日内瓦</w:t>
            </w:r>
          </w:p>
        </w:tc>
      </w:tr>
      <w:tr w:rsidR="0038260B" w:rsidRPr="003D69B8" w14:paraId="71AA0546" w14:textId="77777777" w:rsidTr="000A1A5B">
        <w:trPr>
          <w:cantSplit/>
          <w:trHeight w:val="746"/>
        </w:trPr>
        <w:tc>
          <w:tcPr>
            <w:tcW w:w="1134" w:type="dxa"/>
          </w:tcPr>
          <w:p w14:paraId="0E20DD5D" w14:textId="312634C3" w:rsidR="0038260B" w:rsidRPr="003D69B8" w:rsidRDefault="00CC327E" w:rsidP="00A129C1">
            <w:pPr>
              <w:pStyle w:val="Tabletext"/>
              <w:rPr>
                <w:rFonts w:cstheme="minorHAnsi"/>
                <w:szCs w:val="22"/>
              </w:rPr>
            </w:pPr>
            <w:bookmarkStart w:id="0" w:name="Adress_E" w:colFirst="2" w:colLast="2"/>
            <w:proofErr w:type="spellStart"/>
            <w:r w:rsidRPr="00D840F2">
              <w:rPr>
                <w:rFonts w:cstheme="minorHAnsi" w:hint="eastAsia"/>
                <w:b/>
                <w:bCs/>
                <w:szCs w:val="22"/>
              </w:rPr>
              <w:t>文号</w:t>
            </w:r>
            <w:proofErr w:type="spellEnd"/>
            <w:r w:rsidRPr="00CC327E">
              <w:rPr>
                <w:rFonts w:cstheme="minorHAnsi" w:hint="eastAsia"/>
                <w:szCs w:val="22"/>
              </w:rPr>
              <w:t>：</w:t>
            </w:r>
          </w:p>
        </w:tc>
        <w:tc>
          <w:tcPr>
            <w:tcW w:w="4253" w:type="dxa"/>
            <w:gridSpan w:val="2"/>
          </w:tcPr>
          <w:p w14:paraId="26ABBF6A" w14:textId="14902D80" w:rsidR="00C87A03" w:rsidRPr="003D69B8" w:rsidRDefault="00CC327E" w:rsidP="00A22C6B">
            <w:pPr>
              <w:pStyle w:val="Tabletext"/>
              <w:ind w:firstLine="23"/>
              <w:rPr>
                <w:rFonts w:cstheme="minorHAnsi"/>
                <w:szCs w:val="22"/>
                <w:lang w:eastAsia="zh-CN"/>
              </w:rPr>
            </w:pPr>
            <w:r w:rsidRPr="00CC327E">
              <w:rPr>
                <w:rFonts w:cstheme="minorHAnsi" w:hint="eastAsia"/>
                <w:b/>
                <w:szCs w:val="22"/>
                <w:lang w:eastAsia="zh-CN"/>
              </w:rPr>
              <w:t>电信标准化局第</w:t>
            </w:r>
            <w:r w:rsidR="005C672A">
              <w:rPr>
                <w:rFonts w:cstheme="minorHAnsi" w:hint="eastAsia"/>
                <w:b/>
                <w:szCs w:val="22"/>
                <w:lang w:eastAsia="zh-CN"/>
              </w:rPr>
              <w:t>3</w:t>
            </w:r>
            <w:r w:rsidRPr="00CC327E">
              <w:rPr>
                <w:rFonts w:cstheme="minorHAnsi" w:hint="eastAsia"/>
                <w:b/>
                <w:szCs w:val="22"/>
                <w:lang w:eastAsia="zh-CN"/>
              </w:rPr>
              <w:t>/</w:t>
            </w:r>
            <w:r w:rsidR="000A1A5B">
              <w:rPr>
                <w:rFonts w:cstheme="minorHAnsi" w:hint="eastAsia"/>
                <w:b/>
                <w:szCs w:val="22"/>
                <w:lang w:eastAsia="zh-CN"/>
              </w:rPr>
              <w:t>5</w:t>
            </w:r>
            <w:r w:rsidRPr="00CC327E">
              <w:rPr>
                <w:rFonts w:cstheme="minorHAnsi" w:hint="eastAsia"/>
                <w:b/>
                <w:szCs w:val="22"/>
                <w:lang w:eastAsia="zh-CN"/>
              </w:rPr>
              <w:t>号集体函</w:t>
            </w:r>
            <w:r w:rsidR="00A22C6B">
              <w:rPr>
                <w:rFonts w:cstheme="minorHAnsi"/>
                <w:b/>
                <w:szCs w:val="22"/>
                <w:lang w:eastAsia="zh-CN"/>
              </w:rPr>
              <w:br/>
            </w:r>
            <w:r w:rsidR="00C87A03" w:rsidRPr="003D69B8">
              <w:rPr>
                <w:rFonts w:cstheme="minorHAnsi"/>
                <w:szCs w:val="22"/>
                <w:lang w:eastAsia="zh-CN"/>
              </w:rPr>
              <w:t>SG</w:t>
            </w:r>
            <w:r w:rsidR="000A1A5B">
              <w:rPr>
                <w:rFonts w:cstheme="minorHAnsi" w:hint="eastAsia"/>
                <w:szCs w:val="22"/>
                <w:lang w:eastAsia="zh-CN"/>
              </w:rPr>
              <w:t>5</w:t>
            </w:r>
            <w:r w:rsidR="00C87A03" w:rsidRPr="003D69B8">
              <w:rPr>
                <w:rFonts w:cstheme="minorHAnsi"/>
                <w:szCs w:val="22"/>
                <w:lang w:eastAsia="zh-CN"/>
              </w:rPr>
              <w:t>/</w:t>
            </w:r>
            <w:r w:rsidR="000A1A5B">
              <w:rPr>
                <w:rFonts w:cstheme="minorHAnsi" w:hint="eastAsia"/>
                <w:szCs w:val="22"/>
                <w:lang w:eastAsia="zh-CN"/>
              </w:rPr>
              <w:t>RU</w:t>
            </w:r>
          </w:p>
        </w:tc>
        <w:tc>
          <w:tcPr>
            <w:tcW w:w="4678" w:type="dxa"/>
            <w:gridSpan w:val="2"/>
            <w:vMerge w:val="restart"/>
          </w:tcPr>
          <w:p w14:paraId="672D2EC1" w14:textId="45422EEA" w:rsidR="00CC327E" w:rsidRDefault="00CC327E" w:rsidP="00E96959">
            <w:pPr>
              <w:pStyle w:val="Tabletext"/>
              <w:tabs>
                <w:tab w:val="clear" w:pos="567"/>
                <w:tab w:val="left" w:pos="579"/>
              </w:tabs>
              <w:ind w:left="284" w:hanging="222"/>
              <w:rPr>
                <w:rFonts w:cstheme="minorHAnsi"/>
                <w:szCs w:val="22"/>
                <w:lang w:eastAsia="zh-CN"/>
              </w:rPr>
            </w:pPr>
            <w:r>
              <w:rPr>
                <w:rFonts w:cstheme="minorHAnsi" w:hint="eastAsia"/>
                <w:szCs w:val="22"/>
                <w:lang w:eastAsia="zh-CN"/>
              </w:rPr>
              <w:t>致：</w:t>
            </w:r>
          </w:p>
          <w:p w14:paraId="57F73F9F" w14:textId="032A5871" w:rsidR="006B4E74" w:rsidRDefault="0038260B"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proofErr w:type="gramStart"/>
            <w:r w:rsidR="00CC327E" w:rsidRPr="00CC327E">
              <w:rPr>
                <w:rFonts w:cstheme="minorHAnsi" w:hint="eastAsia"/>
                <w:szCs w:val="22"/>
                <w:lang w:eastAsia="zh-CN"/>
              </w:rPr>
              <w:t>国际电联各成员国主管部门；</w:t>
            </w:r>
            <w:proofErr w:type="gramEnd"/>
          </w:p>
          <w:p w14:paraId="1F506E24" w14:textId="06CADE8F" w:rsidR="000A1A5B" w:rsidRDefault="000A1A5B"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Pr>
                <w:rFonts w:cstheme="minorHAnsi" w:hint="eastAsia"/>
                <w:szCs w:val="22"/>
                <w:lang w:eastAsia="zh-CN"/>
              </w:rPr>
              <w:t>巴勒斯坦国（第</w:t>
            </w:r>
            <w:r>
              <w:rPr>
                <w:rFonts w:cstheme="minorHAnsi" w:hint="eastAsia"/>
                <w:szCs w:val="22"/>
                <w:lang w:eastAsia="zh-CN"/>
              </w:rPr>
              <w:t>99</w:t>
            </w:r>
            <w:r>
              <w:rPr>
                <w:rFonts w:cstheme="minorHAnsi" w:hint="eastAsia"/>
                <w:szCs w:val="22"/>
                <w:lang w:eastAsia="zh-CN"/>
              </w:rPr>
              <w:t>号决议（</w:t>
            </w:r>
            <w:r>
              <w:rPr>
                <w:rFonts w:cstheme="minorHAnsi" w:hint="eastAsia"/>
                <w:szCs w:val="22"/>
                <w:lang w:eastAsia="zh-CN"/>
              </w:rPr>
              <w:t>2018</w:t>
            </w:r>
            <w:r>
              <w:rPr>
                <w:rFonts w:cstheme="minorHAnsi" w:hint="eastAsia"/>
                <w:szCs w:val="22"/>
                <w:lang w:eastAsia="zh-CN"/>
              </w:rPr>
              <w:t>年，迪拜，修订版）</w:t>
            </w:r>
            <w:proofErr w:type="gramStart"/>
            <w:r>
              <w:rPr>
                <w:rFonts w:cstheme="minorHAnsi" w:hint="eastAsia"/>
                <w:szCs w:val="22"/>
                <w:lang w:eastAsia="zh-CN"/>
              </w:rPr>
              <w:t>）；</w:t>
            </w:r>
            <w:proofErr w:type="gramEnd"/>
          </w:p>
          <w:p w14:paraId="5E8A0664" w14:textId="5DAE16F6" w:rsidR="0038260B" w:rsidRDefault="0038260B"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CC327E" w:rsidRPr="00CC327E">
              <w:rPr>
                <w:rFonts w:cstheme="minorHAnsi" w:hint="eastAsia"/>
                <w:szCs w:val="22"/>
                <w:lang w:eastAsia="zh-CN"/>
              </w:rPr>
              <w:t>ITU-</w:t>
            </w:r>
            <w:proofErr w:type="gramStart"/>
            <w:r w:rsidR="00CC327E" w:rsidRPr="00CC327E">
              <w:rPr>
                <w:rFonts w:cstheme="minorHAnsi" w:hint="eastAsia"/>
                <w:szCs w:val="22"/>
                <w:lang w:eastAsia="zh-CN"/>
              </w:rPr>
              <w:t>T</w:t>
            </w:r>
            <w:r w:rsidR="00CC327E" w:rsidRPr="00CC327E">
              <w:rPr>
                <w:rFonts w:cstheme="minorHAnsi" w:hint="eastAsia"/>
                <w:szCs w:val="22"/>
                <w:lang w:eastAsia="zh-CN"/>
              </w:rPr>
              <w:t>部门成员；</w:t>
            </w:r>
            <w:proofErr w:type="gramEnd"/>
          </w:p>
          <w:p w14:paraId="3D218272" w14:textId="1EE53798" w:rsidR="006E367C" w:rsidRPr="003D69B8" w:rsidRDefault="006E367C"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255CEA" w:rsidRPr="00255CEA">
              <w:rPr>
                <w:rFonts w:ascii="Calibri" w:hAnsi="Calibri" w:cs="Microsoft YaHei"/>
                <w:szCs w:val="22"/>
                <w:lang w:eastAsia="zh-CN"/>
              </w:rPr>
              <w:t>第</w:t>
            </w:r>
            <w:r w:rsidR="000A1A5B">
              <w:rPr>
                <w:rFonts w:ascii="Calibri" w:hAnsi="Calibri" w:cs="Calibri" w:hint="eastAsia"/>
                <w:szCs w:val="22"/>
                <w:lang w:eastAsia="zh-CN"/>
              </w:rPr>
              <w:t>5</w:t>
            </w:r>
            <w:r w:rsidR="00255CEA" w:rsidRPr="00255CEA">
              <w:rPr>
                <w:rFonts w:ascii="Calibri" w:hAnsi="Calibri" w:cs="Microsoft YaHei"/>
                <w:szCs w:val="22"/>
                <w:lang w:eastAsia="zh-CN"/>
              </w:rPr>
              <w:t>研究组的</w:t>
            </w:r>
            <w:r w:rsidR="00255CEA" w:rsidRPr="00255CEA">
              <w:rPr>
                <w:rFonts w:ascii="Calibri" w:hAnsi="Calibri" w:cs="Microsoft YaHei"/>
                <w:szCs w:val="22"/>
                <w:lang w:eastAsia="zh-CN"/>
              </w:rPr>
              <w:t>ITU-</w:t>
            </w:r>
            <w:proofErr w:type="gramStart"/>
            <w:r w:rsidR="00255CEA" w:rsidRPr="00255CEA">
              <w:rPr>
                <w:rFonts w:ascii="Calibri" w:hAnsi="Calibri" w:cs="Microsoft YaHei"/>
                <w:szCs w:val="22"/>
                <w:lang w:eastAsia="zh-CN"/>
              </w:rPr>
              <w:t>T</w:t>
            </w:r>
            <w:r w:rsidR="00255CEA" w:rsidRPr="00255CEA">
              <w:rPr>
                <w:rFonts w:ascii="Calibri" w:hAnsi="Calibri" w:cs="Microsoft YaHei"/>
                <w:szCs w:val="22"/>
                <w:lang w:eastAsia="zh-CN"/>
              </w:rPr>
              <w:t>部门准成员</w:t>
            </w:r>
            <w:r w:rsidR="00255CEA" w:rsidRPr="00255CEA">
              <w:rPr>
                <w:rFonts w:ascii="Calibri" w:hAnsi="Calibri" w:cs="Microsoft YaHei" w:hint="eastAsia"/>
                <w:szCs w:val="22"/>
                <w:lang w:eastAsia="zh-CN"/>
              </w:rPr>
              <w:t>；</w:t>
            </w:r>
            <w:proofErr w:type="gramEnd"/>
          </w:p>
          <w:p w14:paraId="33CA4446" w14:textId="1B5A2DF5" w:rsidR="0038260B" w:rsidRPr="003D69B8" w:rsidRDefault="0038260B"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CC327E" w:rsidRPr="00CC327E">
              <w:rPr>
                <w:rFonts w:cstheme="minorHAnsi" w:hint="eastAsia"/>
                <w:szCs w:val="22"/>
                <w:lang w:eastAsia="zh-CN"/>
              </w:rPr>
              <w:t>国际电联学术成员</w:t>
            </w:r>
          </w:p>
        </w:tc>
      </w:tr>
      <w:bookmarkEnd w:id="0"/>
      <w:tr w:rsidR="002169E9" w:rsidRPr="003D69B8" w14:paraId="2419CB4B" w14:textId="77777777" w:rsidTr="000A1A5B">
        <w:trPr>
          <w:cantSplit/>
          <w:trHeight w:val="221"/>
        </w:trPr>
        <w:tc>
          <w:tcPr>
            <w:tcW w:w="1134" w:type="dxa"/>
          </w:tcPr>
          <w:p w14:paraId="22993216" w14:textId="6F40941A" w:rsidR="002169E9" w:rsidRPr="003D69B8" w:rsidRDefault="00CC327E" w:rsidP="002169E9">
            <w:pPr>
              <w:pStyle w:val="Tabletext"/>
              <w:rPr>
                <w:rFonts w:cstheme="minorHAnsi"/>
                <w:szCs w:val="22"/>
              </w:rPr>
            </w:pPr>
            <w:proofErr w:type="spellStart"/>
            <w:r w:rsidRPr="00CC327E">
              <w:rPr>
                <w:rFonts w:cstheme="minorHAnsi" w:hint="eastAsia"/>
                <w:szCs w:val="22"/>
              </w:rPr>
              <w:t>电话</w:t>
            </w:r>
            <w:proofErr w:type="spellEnd"/>
            <w:r w:rsidRPr="00CC327E">
              <w:rPr>
                <w:rFonts w:cstheme="minorHAnsi" w:hint="eastAsia"/>
                <w:szCs w:val="22"/>
              </w:rPr>
              <w:t>：</w:t>
            </w:r>
          </w:p>
        </w:tc>
        <w:tc>
          <w:tcPr>
            <w:tcW w:w="4253" w:type="dxa"/>
            <w:gridSpan w:val="2"/>
          </w:tcPr>
          <w:p w14:paraId="6A233FF2" w14:textId="2F053065" w:rsidR="00255CEA" w:rsidRPr="00983374" w:rsidRDefault="002169E9" w:rsidP="002F750E">
            <w:pPr>
              <w:pStyle w:val="Tabletext"/>
              <w:ind w:firstLine="23"/>
              <w:rPr>
                <w:lang w:eastAsia="zh-CN"/>
              </w:rPr>
            </w:pPr>
            <w:r w:rsidRPr="00EC3E05">
              <w:rPr>
                <w:rFonts w:cstheme="minorHAnsi"/>
                <w:szCs w:val="22"/>
              </w:rPr>
              <w:t xml:space="preserve">+41 22 730 </w:t>
            </w:r>
            <w:r w:rsidR="000A1A5B">
              <w:rPr>
                <w:rFonts w:hint="eastAsia"/>
                <w:lang w:eastAsia="zh-CN"/>
              </w:rPr>
              <w:t>5356</w:t>
            </w:r>
          </w:p>
        </w:tc>
        <w:tc>
          <w:tcPr>
            <w:tcW w:w="4678" w:type="dxa"/>
            <w:gridSpan w:val="2"/>
            <w:vMerge/>
          </w:tcPr>
          <w:p w14:paraId="65590B77" w14:textId="77777777" w:rsidR="002169E9" w:rsidRPr="003D69B8" w:rsidRDefault="002169E9" w:rsidP="002169E9">
            <w:pPr>
              <w:pStyle w:val="Tabletext"/>
              <w:ind w:left="283" w:hanging="283"/>
              <w:rPr>
                <w:rFonts w:cstheme="minorHAnsi"/>
                <w:szCs w:val="22"/>
              </w:rPr>
            </w:pPr>
          </w:p>
        </w:tc>
      </w:tr>
      <w:tr w:rsidR="002169E9" w:rsidRPr="003D69B8" w14:paraId="029CC34E" w14:textId="77777777" w:rsidTr="000A1A5B">
        <w:trPr>
          <w:cantSplit/>
          <w:trHeight w:val="282"/>
        </w:trPr>
        <w:tc>
          <w:tcPr>
            <w:tcW w:w="1134" w:type="dxa"/>
          </w:tcPr>
          <w:p w14:paraId="0C98C7C7" w14:textId="3C6543B7" w:rsidR="002169E9" w:rsidRPr="003D69B8" w:rsidRDefault="00CC327E" w:rsidP="002169E9">
            <w:pPr>
              <w:pStyle w:val="Tabletext"/>
              <w:rPr>
                <w:rFonts w:cstheme="minorHAnsi"/>
                <w:szCs w:val="22"/>
              </w:rPr>
            </w:pPr>
            <w:proofErr w:type="spellStart"/>
            <w:r w:rsidRPr="00CC327E">
              <w:rPr>
                <w:rFonts w:cstheme="minorHAnsi" w:hint="eastAsia"/>
                <w:szCs w:val="22"/>
              </w:rPr>
              <w:t>传真</w:t>
            </w:r>
            <w:proofErr w:type="spellEnd"/>
            <w:r w:rsidRPr="00CC327E">
              <w:rPr>
                <w:rFonts w:cstheme="minorHAnsi" w:hint="eastAsia"/>
                <w:szCs w:val="22"/>
              </w:rPr>
              <w:t>：</w:t>
            </w:r>
          </w:p>
        </w:tc>
        <w:tc>
          <w:tcPr>
            <w:tcW w:w="4253" w:type="dxa"/>
            <w:gridSpan w:val="2"/>
          </w:tcPr>
          <w:p w14:paraId="5C34D45D" w14:textId="73B9E52F" w:rsidR="002169E9" w:rsidRPr="003D69B8" w:rsidRDefault="002169E9" w:rsidP="002F750E">
            <w:pPr>
              <w:pStyle w:val="Tabletext"/>
              <w:ind w:firstLine="23"/>
              <w:rPr>
                <w:rFonts w:cstheme="minorHAnsi"/>
                <w:b/>
                <w:szCs w:val="22"/>
              </w:rPr>
            </w:pPr>
            <w:r w:rsidRPr="005D4153">
              <w:rPr>
                <w:rFonts w:cstheme="minorHAnsi"/>
                <w:szCs w:val="22"/>
              </w:rPr>
              <w:t>+41 22 730 5853</w:t>
            </w:r>
          </w:p>
        </w:tc>
        <w:tc>
          <w:tcPr>
            <w:tcW w:w="4678" w:type="dxa"/>
            <w:gridSpan w:val="2"/>
            <w:vMerge/>
          </w:tcPr>
          <w:p w14:paraId="71C3E107" w14:textId="77777777" w:rsidR="002169E9" w:rsidRPr="003D69B8" w:rsidRDefault="002169E9" w:rsidP="002169E9">
            <w:pPr>
              <w:pStyle w:val="Tabletext"/>
              <w:ind w:left="283" w:hanging="283"/>
              <w:rPr>
                <w:rFonts w:cstheme="minorHAnsi"/>
                <w:szCs w:val="22"/>
              </w:rPr>
            </w:pPr>
          </w:p>
        </w:tc>
      </w:tr>
      <w:tr w:rsidR="0038260B" w:rsidRPr="003D69B8" w14:paraId="23974B66" w14:textId="77777777" w:rsidTr="000A1A5B">
        <w:trPr>
          <w:cantSplit/>
          <w:trHeight w:val="376"/>
        </w:trPr>
        <w:tc>
          <w:tcPr>
            <w:tcW w:w="1134" w:type="dxa"/>
          </w:tcPr>
          <w:p w14:paraId="52FD4141" w14:textId="6134BBA6" w:rsidR="0038260B" w:rsidRPr="003D69B8" w:rsidRDefault="00CC327E" w:rsidP="0038260B">
            <w:pPr>
              <w:pStyle w:val="Tabletext"/>
              <w:rPr>
                <w:rFonts w:cstheme="minorHAnsi"/>
                <w:szCs w:val="22"/>
              </w:rPr>
            </w:pPr>
            <w:proofErr w:type="spellStart"/>
            <w:r w:rsidRPr="00CC327E">
              <w:rPr>
                <w:rFonts w:cstheme="minorHAnsi" w:hint="eastAsia"/>
                <w:szCs w:val="22"/>
              </w:rPr>
              <w:t>电子邮件</w:t>
            </w:r>
            <w:proofErr w:type="spellEnd"/>
            <w:r w:rsidRPr="00CC327E">
              <w:rPr>
                <w:rFonts w:cstheme="minorHAnsi" w:hint="eastAsia"/>
                <w:szCs w:val="22"/>
              </w:rPr>
              <w:t>：</w:t>
            </w:r>
          </w:p>
        </w:tc>
        <w:tc>
          <w:tcPr>
            <w:tcW w:w="4253" w:type="dxa"/>
            <w:gridSpan w:val="2"/>
          </w:tcPr>
          <w:p w14:paraId="58BD441D" w14:textId="459F9242" w:rsidR="0038260B" w:rsidRPr="003D69B8" w:rsidRDefault="00B0626F" w:rsidP="002F750E">
            <w:pPr>
              <w:pStyle w:val="Tabletext"/>
              <w:ind w:firstLine="23"/>
              <w:rPr>
                <w:rFonts w:cstheme="minorHAnsi"/>
                <w:szCs w:val="22"/>
              </w:rPr>
            </w:pPr>
            <w:hyperlink r:id="rId12" w:history="1">
              <w:r w:rsidRPr="0093208A">
                <w:rPr>
                  <w:rStyle w:val="Hyperlink"/>
                  <w:rFonts w:cstheme="minorHAnsi"/>
                  <w:szCs w:val="22"/>
                </w:rPr>
                <w:t>Tsbsg5@itu.int</w:t>
              </w:r>
            </w:hyperlink>
          </w:p>
        </w:tc>
        <w:tc>
          <w:tcPr>
            <w:tcW w:w="4678" w:type="dxa"/>
            <w:gridSpan w:val="2"/>
            <w:vMerge/>
          </w:tcPr>
          <w:p w14:paraId="6FEAF3C9" w14:textId="77777777" w:rsidR="0038260B" w:rsidRPr="003D69B8" w:rsidRDefault="0038260B" w:rsidP="00CE218B">
            <w:pPr>
              <w:pStyle w:val="Tabletext"/>
              <w:ind w:left="283" w:hanging="283"/>
              <w:rPr>
                <w:rFonts w:cstheme="minorHAnsi"/>
                <w:szCs w:val="22"/>
              </w:rPr>
            </w:pPr>
          </w:p>
        </w:tc>
      </w:tr>
      <w:tr w:rsidR="0038260B" w:rsidRPr="003D69B8" w14:paraId="130ED457" w14:textId="77777777" w:rsidTr="004E1C29">
        <w:trPr>
          <w:cantSplit/>
          <w:trHeight w:val="573"/>
        </w:trPr>
        <w:tc>
          <w:tcPr>
            <w:tcW w:w="1134" w:type="dxa"/>
          </w:tcPr>
          <w:p w14:paraId="7E3458C0" w14:textId="202139C0" w:rsidR="0038260B" w:rsidRPr="003D69B8" w:rsidRDefault="00CC327E" w:rsidP="0038260B">
            <w:pPr>
              <w:pStyle w:val="Tabletext"/>
              <w:rPr>
                <w:rFonts w:cstheme="minorHAnsi"/>
                <w:szCs w:val="22"/>
              </w:rPr>
            </w:pPr>
            <w:proofErr w:type="spellStart"/>
            <w:r w:rsidRPr="00CC327E">
              <w:rPr>
                <w:rFonts w:cstheme="minorHAnsi" w:hint="eastAsia"/>
                <w:szCs w:val="22"/>
              </w:rPr>
              <w:t>网址</w:t>
            </w:r>
            <w:proofErr w:type="spellEnd"/>
            <w:r w:rsidRPr="00CC327E">
              <w:rPr>
                <w:rFonts w:cstheme="minorHAnsi" w:hint="eastAsia"/>
                <w:szCs w:val="22"/>
              </w:rPr>
              <w:t>：</w:t>
            </w:r>
          </w:p>
        </w:tc>
        <w:tc>
          <w:tcPr>
            <w:tcW w:w="4253" w:type="dxa"/>
            <w:gridSpan w:val="2"/>
          </w:tcPr>
          <w:p w14:paraId="393DAFA4" w14:textId="7C18315A" w:rsidR="0038260B" w:rsidRPr="003D69B8" w:rsidRDefault="000A1A5B" w:rsidP="002F750E">
            <w:pPr>
              <w:pStyle w:val="Tabletext"/>
              <w:ind w:firstLine="23"/>
              <w:rPr>
                <w:rFonts w:cstheme="minorHAnsi"/>
                <w:szCs w:val="22"/>
              </w:rPr>
            </w:pPr>
            <w:hyperlink r:id="rId13" w:history="1">
              <w:r>
                <w:rPr>
                  <w:rStyle w:val="Hyperlink"/>
                  <w:rFonts w:cstheme="minorHAnsi"/>
                  <w:szCs w:val="22"/>
                </w:rPr>
                <w:t>https://itu.int/</w:t>
              </w:r>
              <w:r>
                <w:rPr>
                  <w:rStyle w:val="Hyperlink"/>
                  <w:rFonts w:cstheme="minorHAnsi"/>
                  <w:szCs w:val="22"/>
                </w:rPr>
                <w:t>g</w:t>
              </w:r>
              <w:r>
                <w:rPr>
                  <w:rStyle w:val="Hyperlink"/>
                  <w:rFonts w:cstheme="minorHAnsi"/>
                  <w:szCs w:val="22"/>
                </w:rPr>
                <w:t>o/tsg5</w:t>
              </w:r>
            </w:hyperlink>
          </w:p>
        </w:tc>
        <w:tc>
          <w:tcPr>
            <w:tcW w:w="4678" w:type="dxa"/>
            <w:gridSpan w:val="2"/>
            <w:vMerge/>
          </w:tcPr>
          <w:p w14:paraId="0E880404" w14:textId="77777777" w:rsidR="0038260B" w:rsidRPr="003D69B8" w:rsidRDefault="0038260B" w:rsidP="0038260B">
            <w:pPr>
              <w:pStyle w:val="Tabletext"/>
              <w:rPr>
                <w:rFonts w:cstheme="minorHAnsi"/>
                <w:szCs w:val="22"/>
              </w:rPr>
            </w:pPr>
          </w:p>
        </w:tc>
      </w:tr>
      <w:tr w:rsidR="00951309" w:rsidRPr="003D69B8" w14:paraId="3E9014C4" w14:textId="77777777" w:rsidTr="00174F04">
        <w:trPr>
          <w:cantSplit/>
          <w:trHeight w:val="559"/>
        </w:trPr>
        <w:tc>
          <w:tcPr>
            <w:tcW w:w="1134" w:type="dxa"/>
          </w:tcPr>
          <w:p w14:paraId="3AF4BAA3" w14:textId="688C0E82" w:rsidR="00951309" w:rsidRPr="00A86797" w:rsidRDefault="00CC327E" w:rsidP="00BC46F7">
            <w:pPr>
              <w:pStyle w:val="Tabletext"/>
              <w:spacing w:before="120" w:after="240"/>
              <w:rPr>
                <w:rFonts w:cstheme="minorHAnsi"/>
                <w:b/>
                <w:bCs/>
                <w:szCs w:val="22"/>
              </w:rPr>
            </w:pPr>
            <w:proofErr w:type="spellStart"/>
            <w:r w:rsidRPr="00CC327E">
              <w:rPr>
                <w:rFonts w:cstheme="minorHAnsi" w:hint="eastAsia"/>
                <w:b/>
                <w:bCs/>
                <w:szCs w:val="22"/>
              </w:rPr>
              <w:t>事由</w:t>
            </w:r>
            <w:proofErr w:type="spellEnd"/>
            <w:r w:rsidRPr="00CC327E">
              <w:rPr>
                <w:rFonts w:cstheme="minorHAnsi" w:hint="eastAsia"/>
                <w:b/>
                <w:bCs/>
                <w:szCs w:val="22"/>
              </w:rPr>
              <w:t>：</w:t>
            </w:r>
          </w:p>
        </w:tc>
        <w:tc>
          <w:tcPr>
            <w:tcW w:w="8931" w:type="dxa"/>
            <w:gridSpan w:val="4"/>
          </w:tcPr>
          <w:p w14:paraId="59A8DF6C" w14:textId="13E48937" w:rsidR="00951309" w:rsidRPr="005F1929" w:rsidRDefault="00255CEA" w:rsidP="002F750E">
            <w:pPr>
              <w:pStyle w:val="Tabletext"/>
              <w:spacing w:before="120" w:after="240"/>
              <w:ind w:firstLine="37"/>
              <w:rPr>
                <w:rFonts w:cstheme="minorHAnsi"/>
                <w:b/>
                <w:bCs/>
                <w:szCs w:val="22"/>
                <w:lang w:eastAsia="zh-CN"/>
              </w:rPr>
            </w:pPr>
            <w:r w:rsidRPr="005F1929">
              <w:rPr>
                <w:rFonts w:ascii="Calibri" w:hAnsi="Calibri"/>
                <w:b/>
                <w:szCs w:val="22"/>
                <w:lang w:eastAsia="zh-CN"/>
              </w:rPr>
              <w:t>第</w:t>
            </w:r>
            <w:r w:rsidR="000A1A5B">
              <w:rPr>
                <w:rFonts w:ascii="Calibri" w:hAnsi="Calibri" w:cs="Calibri" w:hint="eastAsia"/>
                <w:b/>
                <w:bCs/>
                <w:szCs w:val="22"/>
                <w:lang w:eastAsia="zh-CN"/>
              </w:rPr>
              <w:t>5</w:t>
            </w:r>
            <w:r w:rsidRPr="005F1929">
              <w:rPr>
                <w:rFonts w:ascii="Calibri" w:hAnsi="Calibri"/>
                <w:b/>
                <w:szCs w:val="22"/>
                <w:lang w:eastAsia="zh-CN"/>
              </w:rPr>
              <w:t>研究组会议；</w:t>
            </w:r>
            <w:bookmarkStart w:id="1" w:name="_Hlk111623745"/>
            <w:r w:rsidRPr="005F1929">
              <w:rPr>
                <w:rFonts w:ascii="Calibri" w:hAnsi="Calibri" w:cs="Calibri"/>
                <w:b/>
                <w:bCs/>
                <w:szCs w:val="22"/>
                <w:lang w:eastAsia="zh-CN"/>
              </w:rPr>
              <w:t>202</w:t>
            </w:r>
            <w:r w:rsidR="003F123D">
              <w:rPr>
                <w:rFonts w:ascii="Calibri" w:hAnsi="Calibri" w:cs="Calibri" w:hint="eastAsia"/>
                <w:b/>
                <w:bCs/>
                <w:szCs w:val="22"/>
                <w:lang w:eastAsia="zh-CN"/>
              </w:rPr>
              <w:t>6</w:t>
            </w:r>
            <w:r w:rsidRPr="005F1929">
              <w:rPr>
                <w:rFonts w:ascii="Calibri" w:hAnsi="Calibri"/>
                <w:b/>
                <w:bCs/>
                <w:szCs w:val="22"/>
                <w:lang w:eastAsia="zh-CN"/>
              </w:rPr>
              <w:t>年</w:t>
            </w:r>
            <w:r w:rsidR="003F123D">
              <w:rPr>
                <w:rFonts w:ascii="Calibri" w:hAnsi="Calibri" w:hint="eastAsia"/>
                <w:b/>
                <w:bCs/>
                <w:szCs w:val="22"/>
                <w:lang w:eastAsia="zh-CN"/>
              </w:rPr>
              <w:t>6</w:t>
            </w:r>
            <w:r w:rsidRPr="005F1929">
              <w:rPr>
                <w:rFonts w:ascii="Calibri" w:hAnsi="Calibri"/>
                <w:b/>
                <w:bCs/>
                <w:szCs w:val="22"/>
                <w:lang w:eastAsia="zh-CN"/>
              </w:rPr>
              <w:t>月</w:t>
            </w:r>
            <w:r w:rsidR="003F123D">
              <w:rPr>
                <w:rFonts w:ascii="Calibri" w:hAnsi="Calibri" w:hint="eastAsia"/>
                <w:b/>
                <w:bCs/>
                <w:szCs w:val="22"/>
                <w:lang w:eastAsia="zh-CN"/>
              </w:rPr>
              <w:t>9</w:t>
            </w:r>
            <w:r w:rsidR="000A1A5B">
              <w:rPr>
                <w:rFonts w:ascii="Calibri" w:hAnsi="Calibri" w:cs="Calibri" w:hint="eastAsia"/>
                <w:b/>
                <w:bCs/>
                <w:szCs w:val="22"/>
                <w:lang w:eastAsia="zh-CN"/>
              </w:rPr>
              <w:t xml:space="preserve"> </w:t>
            </w:r>
            <w:r w:rsidR="000A1A5B" w:rsidRPr="000A1A5B">
              <w:rPr>
                <w:rFonts w:ascii="Calibri" w:hAnsi="Calibri" w:cs="Calibri"/>
                <w:b/>
                <w:bCs/>
                <w:szCs w:val="22"/>
                <w:lang w:eastAsia="zh-CN"/>
              </w:rPr>
              <w:t>–</w:t>
            </w:r>
            <w:r w:rsidR="000A1A5B">
              <w:rPr>
                <w:rFonts w:ascii="Calibri" w:hAnsi="Calibri" w:cs="Calibri" w:hint="eastAsia"/>
                <w:b/>
                <w:bCs/>
                <w:szCs w:val="22"/>
                <w:lang w:eastAsia="zh-CN"/>
              </w:rPr>
              <w:t xml:space="preserve"> 1</w:t>
            </w:r>
            <w:r w:rsidR="003F123D">
              <w:rPr>
                <w:rFonts w:ascii="Calibri" w:hAnsi="Calibri" w:cs="Calibri" w:hint="eastAsia"/>
                <w:b/>
                <w:bCs/>
                <w:szCs w:val="22"/>
                <w:lang w:eastAsia="zh-CN"/>
              </w:rPr>
              <w:t>8</w:t>
            </w:r>
            <w:r w:rsidRPr="005F1929">
              <w:rPr>
                <w:rFonts w:ascii="Calibri" w:hAnsi="Calibri" w:hint="eastAsia"/>
                <w:b/>
                <w:bCs/>
                <w:szCs w:val="22"/>
                <w:lang w:eastAsia="zh-CN"/>
              </w:rPr>
              <w:t>日</w:t>
            </w:r>
            <w:bookmarkEnd w:id="1"/>
            <w:r w:rsidRPr="005F1929">
              <w:rPr>
                <w:rFonts w:ascii="Calibri" w:hAnsi="Calibri"/>
                <w:b/>
                <w:bCs/>
                <w:szCs w:val="22"/>
                <w:lang w:eastAsia="zh-CN"/>
              </w:rPr>
              <w:t>，</w:t>
            </w:r>
            <w:r w:rsidR="003F123D">
              <w:rPr>
                <w:rFonts w:ascii="Calibri" w:hAnsi="Calibri" w:hint="eastAsia"/>
                <w:b/>
                <w:bCs/>
                <w:szCs w:val="22"/>
                <w:lang w:eastAsia="zh-CN"/>
              </w:rPr>
              <w:t>法国</w:t>
            </w:r>
            <w:r w:rsidR="003F123D" w:rsidRPr="00CA572A">
              <w:rPr>
                <w:rFonts w:cstheme="minorHAnsi"/>
                <w:b/>
                <w:bCs/>
                <w:szCs w:val="22"/>
              </w:rPr>
              <w:t>Sophia Antipolis</w:t>
            </w:r>
          </w:p>
        </w:tc>
      </w:tr>
    </w:tbl>
    <w:p w14:paraId="1F94B873" w14:textId="77777777" w:rsidR="00255CEA" w:rsidRPr="00255CEA" w:rsidRDefault="00255CEA" w:rsidP="00255CEA">
      <w:pPr>
        <w:spacing w:before="240"/>
        <w:rPr>
          <w:rFonts w:ascii="Calibri" w:hAnsi="Calibri" w:cs="Calibri"/>
          <w:szCs w:val="22"/>
          <w:lang w:eastAsia="zh-CN"/>
        </w:rPr>
      </w:pPr>
      <w:bookmarkStart w:id="2" w:name="StartTyping_E"/>
      <w:bookmarkEnd w:id="2"/>
      <w:r w:rsidRPr="00255CEA">
        <w:rPr>
          <w:rFonts w:ascii="Calibri" w:hAnsi="Calibri" w:cs="Calibri" w:hint="eastAsia"/>
          <w:szCs w:val="22"/>
          <w:lang w:eastAsia="zh-CN"/>
        </w:rPr>
        <w:t>尊敬的先生</w:t>
      </w:r>
      <w:r w:rsidRPr="00255CEA">
        <w:rPr>
          <w:rFonts w:ascii="Calibri" w:hAnsi="Calibri" w:cs="Calibri" w:hint="eastAsia"/>
          <w:szCs w:val="22"/>
          <w:lang w:eastAsia="zh-CN"/>
        </w:rPr>
        <w:t>/</w:t>
      </w:r>
      <w:r w:rsidRPr="00255CEA">
        <w:rPr>
          <w:rFonts w:ascii="Calibri" w:hAnsi="Calibri" w:cs="Calibri" w:hint="eastAsia"/>
          <w:szCs w:val="22"/>
          <w:lang w:eastAsia="zh-CN"/>
        </w:rPr>
        <w:t>女士：</w:t>
      </w:r>
    </w:p>
    <w:p w14:paraId="7B7F735B" w14:textId="4C49CB99" w:rsidR="00750EBE" w:rsidRDefault="00750EBE" w:rsidP="00750EBE">
      <w:pPr>
        <w:rPr>
          <w:rFonts w:ascii="Calibri" w:hAnsi="Calibri" w:cs="Calibri"/>
          <w:szCs w:val="22"/>
          <w:lang w:eastAsia="zh-CN"/>
        </w:rPr>
      </w:pPr>
      <w:r>
        <w:rPr>
          <w:rFonts w:ascii="Calibri" w:hAnsi="Calibri" w:cs="Calibri" w:hint="eastAsia"/>
          <w:szCs w:val="22"/>
          <w:lang w:eastAsia="zh-CN"/>
        </w:rPr>
        <w:t>1</w:t>
      </w:r>
      <w:r>
        <w:rPr>
          <w:rFonts w:ascii="Calibri" w:hAnsi="Calibri" w:cs="Calibri"/>
          <w:szCs w:val="22"/>
          <w:lang w:eastAsia="zh-CN"/>
        </w:rPr>
        <w:tab/>
      </w:r>
      <w:r w:rsidR="00255CEA" w:rsidRPr="00255CEA">
        <w:rPr>
          <w:rFonts w:ascii="Calibri" w:hAnsi="Calibri" w:cs="Calibri" w:hint="eastAsia"/>
          <w:szCs w:val="22"/>
          <w:lang w:eastAsia="zh-CN"/>
        </w:rPr>
        <w:t>我高兴地邀请您出席第</w:t>
      </w:r>
      <w:r w:rsidR="000A1A5B">
        <w:rPr>
          <w:rFonts w:ascii="Calibri" w:hAnsi="Calibri" w:cs="Calibri" w:hint="eastAsia"/>
          <w:szCs w:val="22"/>
          <w:lang w:eastAsia="zh-CN"/>
        </w:rPr>
        <w:t>5</w:t>
      </w:r>
      <w:r w:rsidR="00255CEA" w:rsidRPr="00255CEA">
        <w:rPr>
          <w:rFonts w:ascii="Calibri" w:hAnsi="Calibri" w:cs="Calibri" w:hint="eastAsia"/>
          <w:szCs w:val="22"/>
          <w:lang w:eastAsia="zh-CN"/>
        </w:rPr>
        <w:t>研究组（</w:t>
      </w:r>
      <w:r w:rsidR="003F123D" w:rsidRPr="003F123D">
        <w:rPr>
          <w:rFonts w:asciiTheme="minorEastAsia" w:eastAsiaTheme="minorEastAsia" w:hAnsiTheme="minorEastAsia" w:cs="Calibri"/>
          <w:szCs w:val="22"/>
          <w:lang w:eastAsia="zh-CN"/>
        </w:rPr>
        <w:t>环境、气候行动、循环经济和电磁场</w:t>
      </w:r>
      <w:r w:rsidR="00255CEA" w:rsidRPr="00255CEA">
        <w:rPr>
          <w:rFonts w:ascii="Calibri" w:hAnsi="Calibri" w:cs="Calibri" w:hint="eastAsia"/>
          <w:szCs w:val="22"/>
          <w:lang w:eastAsia="zh-CN"/>
        </w:rPr>
        <w:t>）计划于</w:t>
      </w:r>
      <w:r w:rsidR="00255CEA" w:rsidRPr="00255CEA">
        <w:rPr>
          <w:rFonts w:ascii="Calibri" w:hAnsi="Calibri" w:cs="Calibri"/>
          <w:szCs w:val="22"/>
          <w:lang w:eastAsia="zh-CN"/>
        </w:rPr>
        <w:t>202</w:t>
      </w:r>
      <w:r w:rsidR="003F123D">
        <w:rPr>
          <w:rFonts w:ascii="Calibri" w:hAnsi="Calibri" w:cs="Calibri" w:hint="eastAsia"/>
          <w:szCs w:val="22"/>
          <w:lang w:eastAsia="zh-CN"/>
        </w:rPr>
        <w:t>6</w:t>
      </w:r>
      <w:r w:rsidR="00255CEA" w:rsidRPr="00255CEA">
        <w:rPr>
          <w:rFonts w:ascii="Calibri" w:hAnsi="Calibri" w:cs="Calibri" w:hint="eastAsia"/>
          <w:szCs w:val="22"/>
          <w:lang w:eastAsia="zh-CN"/>
        </w:rPr>
        <w:t>年</w:t>
      </w:r>
      <w:r w:rsidR="003F123D">
        <w:rPr>
          <w:rFonts w:ascii="Calibri" w:hAnsi="Calibri" w:cs="Calibri" w:hint="eastAsia"/>
          <w:szCs w:val="22"/>
          <w:lang w:eastAsia="zh-CN"/>
        </w:rPr>
        <w:t>6</w:t>
      </w:r>
      <w:r w:rsidR="00255CEA" w:rsidRPr="00255CEA">
        <w:rPr>
          <w:rFonts w:ascii="Calibri" w:hAnsi="Calibri" w:cs="Calibri" w:hint="eastAsia"/>
          <w:szCs w:val="22"/>
          <w:lang w:eastAsia="zh-CN"/>
        </w:rPr>
        <w:t>月</w:t>
      </w:r>
      <w:r w:rsidR="003F123D">
        <w:rPr>
          <w:rFonts w:ascii="Calibri" w:hAnsi="Calibri" w:cs="Calibri" w:hint="eastAsia"/>
          <w:szCs w:val="22"/>
          <w:lang w:eastAsia="zh-CN"/>
        </w:rPr>
        <w:t>9</w:t>
      </w:r>
      <w:r w:rsidR="003F123D">
        <w:rPr>
          <w:rFonts w:ascii="Calibri" w:hAnsi="Calibri" w:cs="Calibri" w:hint="eastAsia"/>
          <w:szCs w:val="22"/>
          <w:lang w:eastAsia="zh-CN"/>
        </w:rPr>
        <w:t>日至</w:t>
      </w:r>
      <w:r w:rsidR="003F123D">
        <w:rPr>
          <w:rFonts w:ascii="Calibri" w:hAnsi="Calibri" w:cs="Calibri" w:hint="eastAsia"/>
          <w:szCs w:val="22"/>
          <w:lang w:eastAsia="zh-CN"/>
        </w:rPr>
        <w:t>18</w:t>
      </w:r>
      <w:r w:rsidR="00255CEA" w:rsidRPr="00255CEA">
        <w:rPr>
          <w:rFonts w:ascii="Calibri" w:hAnsi="Calibri" w:cs="Calibri" w:hint="eastAsia"/>
          <w:szCs w:val="22"/>
          <w:lang w:eastAsia="zh-CN"/>
        </w:rPr>
        <w:t>日（含）在</w:t>
      </w:r>
      <w:r w:rsidR="003F123D" w:rsidRPr="003F123D">
        <w:rPr>
          <w:rFonts w:ascii="Calibri" w:hAnsi="Calibri" w:cs="Calibri" w:hint="eastAsia"/>
          <w:szCs w:val="22"/>
          <w:lang w:eastAsia="zh-CN"/>
        </w:rPr>
        <w:t>法国</w:t>
      </w:r>
      <w:r w:rsidR="003F123D" w:rsidRPr="003F123D">
        <w:rPr>
          <w:rFonts w:ascii="Calibri" w:hAnsi="Calibri" w:cs="Calibri" w:hint="eastAsia"/>
          <w:szCs w:val="22"/>
          <w:lang w:eastAsia="zh-CN"/>
        </w:rPr>
        <w:t xml:space="preserve"> Sophia Antipolis</w:t>
      </w:r>
      <w:r w:rsidR="003F123D" w:rsidRPr="003F123D">
        <w:rPr>
          <w:rFonts w:ascii="Calibri" w:hAnsi="Calibri" w:cs="Calibri"/>
          <w:szCs w:val="22"/>
          <w:lang w:eastAsia="zh-CN"/>
        </w:rPr>
        <w:t>欧洲电信标准协会（</w:t>
      </w:r>
      <w:r w:rsidR="003F123D" w:rsidRPr="003F123D">
        <w:rPr>
          <w:rFonts w:ascii="Calibri" w:hAnsi="Calibri" w:cs="Calibri"/>
          <w:szCs w:val="22"/>
          <w:lang w:eastAsia="zh-CN"/>
        </w:rPr>
        <w:t>ETSI</w:t>
      </w:r>
      <w:r w:rsidR="003F123D" w:rsidRPr="003F123D">
        <w:rPr>
          <w:rFonts w:ascii="Calibri" w:hAnsi="Calibri" w:cs="Calibri"/>
          <w:szCs w:val="22"/>
          <w:lang w:eastAsia="zh-CN"/>
        </w:rPr>
        <w:t>）</w:t>
      </w:r>
      <w:r w:rsidR="003F123D">
        <w:rPr>
          <w:rFonts w:ascii="Calibri" w:hAnsi="Calibri" w:cs="Calibri" w:hint="eastAsia"/>
          <w:szCs w:val="22"/>
          <w:lang w:eastAsia="zh-CN"/>
        </w:rPr>
        <w:t>总部</w:t>
      </w:r>
      <w:r w:rsidR="00255CEA" w:rsidRPr="00255CEA">
        <w:rPr>
          <w:rFonts w:ascii="Calibri" w:hAnsi="Calibri" w:cs="Calibri" w:hint="eastAsia"/>
          <w:szCs w:val="22"/>
          <w:lang w:eastAsia="zh-CN"/>
        </w:rPr>
        <w:t>召开的</w:t>
      </w:r>
      <w:r w:rsidR="003F123D">
        <w:rPr>
          <w:rFonts w:ascii="Calibri" w:hAnsi="Calibri" w:cs="Calibri" w:hint="eastAsia"/>
          <w:szCs w:val="22"/>
          <w:lang w:eastAsia="zh-CN"/>
        </w:rPr>
        <w:t>下一次</w:t>
      </w:r>
      <w:r w:rsidR="00255CEA" w:rsidRPr="00255CEA">
        <w:rPr>
          <w:rFonts w:ascii="Calibri" w:hAnsi="Calibri" w:cs="Calibri" w:hint="eastAsia"/>
          <w:szCs w:val="22"/>
          <w:lang w:eastAsia="zh-CN"/>
        </w:rPr>
        <w:t>会议。</w:t>
      </w:r>
    </w:p>
    <w:p w14:paraId="30C23037" w14:textId="190C9426" w:rsidR="00255CEA" w:rsidRPr="00255CEA" w:rsidRDefault="00750EBE" w:rsidP="0071262A">
      <w:pPr>
        <w:rPr>
          <w:rFonts w:ascii="Calibri" w:hAnsi="Calibri" w:cs="Calibri"/>
          <w:szCs w:val="22"/>
          <w:lang w:eastAsia="zh-CN"/>
        </w:rPr>
      </w:pPr>
      <w:r>
        <w:rPr>
          <w:rFonts w:ascii="Calibri" w:hAnsi="Calibri" w:cs="Calibri" w:hint="eastAsia"/>
          <w:szCs w:val="22"/>
          <w:lang w:eastAsia="zh-CN"/>
        </w:rPr>
        <w:t>2</w:t>
      </w:r>
      <w:r>
        <w:rPr>
          <w:rFonts w:ascii="Calibri" w:hAnsi="Calibri" w:cs="Calibri"/>
          <w:szCs w:val="22"/>
          <w:lang w:eastAsia="zh-CN"/>
        </w:rPr>
        <w:tab/>
      </w:r>
      <w:r w:rsidR="003F123D">
        <w:rPr>
          <w:rFonts w:ascii="Calibri" w:hAnsi="Calibri" w:cs="Calibri" w:hint="eastAsia"/>
          <w:szCs w:val="22"/>
          <w:lang w:eastAsia="zh-CN"/>
        </w:rPr>
        <w:t>本次</w:t>
      </w:r>
      <w:r w:rsidR="003F123D" w:rsidRPr="003F123D">
        <w:rPr>
          <w:rFonts w:ascii="Calibri" w:hAnsi="Calibri" w:cs="Calibri" w:hint="eastAsia"/>
          <w:szCs w:val="22"/>
          <w:lang w:eastAsia="zh-CN"/>
        </w:rPr>
        <w:t>会议将与</w:t>
      </w:r>
      <w:r w:rsidR="003F123D" w:rsidRPr="003F123D">
        <w:rPr>
          <w:rFonts w:ascii="Calibri" w:hAnsi="Calibri" w:cs="Calibri" w:hint="eastAsia"/>
          <w:szCs w:val="22"/>
          <w:lang w:eastAsia="zh-CN"/>
        </w:rPr>
        <w:t>ETSI</w:t>
      </w:r>
      <w:r w:rsidR="003F123D" w:rsidRPr="003F123D">
        <w:rPr>
          <w:rFonts w:ascii="Calibri" w:hAnsi="Calibri" w:cs="Calibri" w:hint="eastAsia"/>
          <w:szCs w:val="22"/>
          <w:lang w:eastAsia="zh-CN"/>
        </w:rPr>
        <w:t>技术委员会（</w:t>
      </w:r>
      <w:r w:rsidR="003F123D" w:rsidRPr="003F123D">
        <w:rPr>
          <w:rFonts w:ascii="Calibri" w:hAnsi="Calibri" w:cs="Calibri" w:hint="eastAsia"/>
          <w:szCs w:val="22"/>
          <w:lang w:eastAsia="zh-CN"/>
        </w:rPr>
        <w:t>TC</w:t>
      </w:r>
      <w:proofErr w:type="gramStart"/>
      <w:r w:rsidR="003F123D" w:rsidRPr="003F123D">
        <w:rPr>
          <w:rFonts w:ascii="Calibri" w:hAnsi="Calibri" w:cs="Calibri" w:hint="eastAsia"/>
          <w:szCs w:val="22"/>
          <w:lang w:eastAsia="zh-CN"/>
        </w:rPr>
        <w:t>）“环境工程”（</w:t>
      </w:r>
      <w:proofErr w:type="gramEnd"/>
      <w:r w:rsidR="003F123D" w:rsidRPr="003F123D">
        <w:rPr>
          <w:rFonts w:ascii="Calibri" w:hAnsi="Calibri" w:cs="Calibri" w:hint="eastAsia"/>
          <w:szCs w:val="22"/>
          <w:lang w:eastAsia="zh-CN"/>
        </w:rPr>
        <w:t>EE</w:t>
      </w:r>
      <w:r w:rsidR="003F123D" w:rsidRPr="003F123D">
        <w:rPr>
          <w:rFonts w:ascii="Calibri" w:hAnsi="Calibri" w:cs="Calibri" w:hint="eastAsia"/>
          <w:szCs w:val="22"/>
          <w:lang w:eastAsia="zh-CN"/>
        </w:rPr>
        <w:t>）会议同期召开。</w:t>
      </w:r>
    </w:p>
    <w:p w14:paraId="24C08786" w14:textId="115FCE0C" w:rsidR="00255CEA" w:rsidRPr="00255CEA" w:rsidRDefault="0071262A" w:rsidP="0071262A">
      <w:pPr>
        <w:rPr>
          <w:rFonts w:ascii="Calibri" w:hAnsi="Calibri" w:cs="Calibri"/>
          <w:szCs w:val="22"/>
          <w:lang w:eastAsia="zh-CN"/>
        </w:rPr>
      </w:pPr>
      <w:r>
        <w:rPr>
          <w:rFonts w:ascii="Calibri" w:hAnsi="Calibri" w:cs="Calibri" w:hint="eastAsia"/>
          <w:szCs w:val="22"/>
          <w:lang w:eastAsia="zh-CN"/>
        </w:rPr>
        <w:t>3</w:t>
      </w:r>
      <w:r>
        <w:rPr>
          <w:rFonts w:ascii="Calibri" w:hAnsi="Calibri" w:cs="Calibri"/>
          <w:szCs w:val="22"/>
          <w:lang w:eastAsia="zh-CN"/>
        </w:rPr>
        <w:tab/>
      </w:r>
      <w:r w:rsidRPr="0071262A">
        <w:rPr>
          <w:rFonts w:ascii="Calibri" w:hAnsi="Calibri" w:cs="Calibri" w:hint="eastAsia"/>
          <w:szCs w:val="22"/>
          <w:lang w:eastAsia="zh-CN"/>
        </w:rPr>
        <w:t>ITU-T</w:t>
      </w:r>
      <w:r w:rsidRPr="0071262A">
        <w:rPr>
          <w:rFonts w:ascii="Calibri" w:hAnsi="Calibri" w:cs="Calibri" w:hint="eastAsia"/>
          <w:szCs w:val="22"/>
          <w:lang w:eastAsia="zh-CN"/>
        </w:rPr>
        <w:t>第</w:t>
      </w:r>
      <w:r w:rsidRPr="0071262A">
        <w:rPr>
          <w:rFonts w:ascii="Calibri" w:hAnsi="Calibri" w:cs="Calibri" w:hint="eastAsia"/>
          <w:szCs w:val="22"/>
          <w:lang w:eastAsia="zh-CN"/>
        </w:rPr>
        <w:t>5</w:t>
      </w:r>
      <w:r w:rsidRPr="0071262A">
        <w:rPr>
          <w:rFonts w:ascii="Calibri" w:hAnsi="Calibri" w:cs="Calibri" w:hint="eastAsia"/>
          <w:szCs w:val="22"/>
          <w:lang w:eastAsia="zh-CN"/>
        </w:rPr>
        <w:t>研究组</w:t>
      </w:r>
      <w:r w:rsidR="00A22C6B">
        <w:rPr>
          <w:rFonts w:ascii="Calibri" w:hAnsi="Calibri" w:cs="Calibri" w:hint="eastAsia"/>
          <w:szCs w:val="22"/>
          <w:lang w:eastAsia="zh-CN"/>
        </w:rPr>
        <w:t>（</w:t>
      </w:r>
      <w:r w:rsidR="00A22C6B">
        <w:rPr>
          <w:rFonts w:ascii="Calibri" w:hAnsi="Calibri" w:cs="Calibri" w:hint="eastAsia"/>
          <w:szCs w:val="22"/>
          <w:lang w:eastAsia="zh-CN"/>
        </w:rPr>
        <w:t>SG5</w:t>
      </w:r>
      <w:r w:rsidR="00A22C6B">
        <w:rPr>
          <w:rFonts w:ascii="Calibri" w:hAnsi="Calibri" w:cs="Calibri" w:hint="eastAsia"/>
          <w:szCs w:val="22"/>
          <w:lang w:eastAsia="zh-CN"/>
        </w:rPr>
        <w:t>）</w:t>
      </w:r>
      <w:r w:rsidRPr="0071262A">
        <w:rPr>
          <w:rFonts w:ascii="Calibri" w:hAnsi="Calibri" w:cs="Calibri" w:hint="eastAsia"/>
          <w:szCs w:val="22"/>
          <w:lang w:eastAsia="zh-CN"/>
        </w:rPr>
        <w:t>负责制定电信</w:t>
      </w:r>
      <w:r w:rsidRPr="0071262A">
        <w:rPr>
          <w:rFonts w:ascii="Calibri" w:hAnsi="Calibri" w:cs="Calibri" w:hint="eastAsia"/>
          <w:szCs w:val="22"/>
          <w:lang w:eastAsia="zh-CN"/>
        </w:rPr>
        <w:t>/ICT</w:t>
      </w:r>
      <w:r w:rsidRPr="0071262A">
        <w:rPr>
          <w:rFonts w:ascii="Calibri" w:hAnsi="Calibri" w:cs="Calibri" w:hint="eastAsia"/>
          <w:szCs w:val="22"/>
          <w:lang w:eastAsia="zh-CN"/>
        </w:rPr>
        <w:t>（包括新的和新兴技术）</w:t>
      </w:r>
      <w:r w:rsidR="00511405">
        <w:rPr>
          <w:rFonts w:ascii="Calibri" w:hAnsi="Calibri" w:cs="Calibri" w:hint="eastAsia"/>
          <w:szCs w:val="22"/>
          <w:lang w:eastAsia="zh-CN"/>
        </w:rPr>
        <w:t>环境</w:t>
      </w:r>
      <w:r w:rsidRPr="0071262A">
        <w:rPr>
          <w:rFonts w:ascii="Calibri" w:hAnsi="Calibri" w:cs="Calibri" w:hint="eastAsia"/>
          <w:szCs w:val="22"/>
          <w:lang w:eastAsia="zh-CN"/>
        </w:rPr>
        <w:t>以及环境保护</w:t>
      </w:r>
      <w:r w:rsidR="003F123D">
        <w:rPr>
          <w:rFonts w:ascii="Calibri" w:hAnsi="Calibri" w:cs="Calibri" w:hint="eastAsia"/>
          <w:szCs w:val="22"/>
          <w:lang w:eastAsia="zh-CN"/>
        </w:rPr>
        <w:t>方面（</w:t>
      </w:r>
      <w:r w:rsidR="003F123D" w:rsidRPr="0071262A">
        <w:rPr>
          <w:rFonts w:ascii="Calibri" w:hAnsi="Calibri" w:cs="Calibri" w:hint="eastAsia"/>
          <w:szCs w:val="22"/>
          <w:lang w:eastAsia="zh-CN"/>
        </w:rPr>
        <w:t>包括电磁现象和气候变化</w:t>
      </w:r>
      <w:r w:rsidR="003F123D">
        <w:rPr>
          <w:rFonts w:ascii="Calibri" w:hAnsi="Calibri" w:cs="Calibri" w:hint="eastAsia"/>
          <w:szCs w:val="22"/>
          <w:lang w:eastAsia="zh-CN"/>
        </w:rPr>
        <w:t>）</w:t>
      </w:r>
      <w:r w:rsidRPr="0071262A">
        <w:rPr>
          <w:rFonts w:ascii="Calibri" w:hAnsi="Calibri" w:cs="Calibri" w:hint="eastAsia"/>
          <w:szCs w:val="22"/>
          <w:lang w:eastAsia="zh-CN"/>
        </w:rPr>
        <w:t>的</w:t>
      </w:r>
      <w:r w:rsidR="00511405">
        <w:rPr>
          <w:rFonts w:ascii="Calibri" w:hAnsi="Calibri" w:cs="Calibri" w:hint="eastAsia"/>
          <w:szCs w:val="22"/>
          <w:lang w:eastAsia="zh-CN"/>
        </w:rPr>
        <w:t>国际</w:t>
      </w:r>
      <w:r w:rsidRPr="0071262A">
        <w:rPr>
          <w:rFonts w:ascii="Calibri" w:hAnsi="Calibri" w:cs="Calibri" w:hint="eastAsia"/>
          <w:szCs w:val="22"/>
          <w:lang w:eastAsia="zh-CN"/>
        </w:rPr>
        <w:t>标准</w:t>
      </w:r>
      <w:r>
        <w:rPr>
          <w:rFonts w:ascii="Calibri" w:hAnsi="Calibri" w:cs="Calibri" w:hint="eastAsia"/>
          <w:szCs w:val="22"/>
          <w:lang w:eastAsia="zh-CN"/>
        </w:rPr>
        <w:t>、导则、报告、方法和最佳做法</w:t>
      </w:r>
      <w:r w:rsidRPr="0071262A">
        <w:rPr>
          <w:rFonts w:ascii="Calibri" w:hAnsi="Calibri" w:cs="Calibri" w:hint="eastAsia"/>
          <w:szCs w:val="22"/>
          <w:lang w:eastAsia="zh-CN"/>
        </w:rPr>
        <w:t>。</w:t>
      </w:r>
    </w:p>
    <w:p w14:paraId="0BD99333" w14:textId="29845303" w:rsidR="00255CEA" w:rsidRPr="00255CEA" w:rsidRDefault="00E14F63" w:rsidP="00E14F63">
      <w:pPr>
        <w:rPr>
          <w:rFonts w:ascii="Calibri" w:hAnsi="Calibri"/>
          <w:szCs w:val="22"/>
          <w:lang w:eastAsia="zh-CN"/>
        </w:rPr>
      </w:pPr>
      <w:r>
        <w:rPr>
          <w:rFonts w:ascii="Calibri" w:hAnsi="Calibri" w:cs="Calibri" w:hint="eastAsia"/>
          <w:szCs w:val="22"/>
          <w:lang w:eastAsia="zh-CN"/>
        </w:rPr>
        <w:t>4</w:t>
      </w:r>
      <w:r>
        <w:rPr>
          <w:rFonts w:ascii="Calibri" w:hAnsi="Calibri" w:cs="Calibri"/>
          <w:szCs w:val="22"/>
          <w:lang w:eastAsia="zh-CN"/>
        </w:rPr>
        <w:tab/>
      </w:r>
      <w:r>
        <w:rPr>
          <w:rFonts w:ascii="Calibri" w:hAnsi="Calibri" w:cs="Calibri" w:hint="eastAsia"/>
          <w:szCs w:val="22"/>
          <w:lang w:eastAsia="zh-CN"/>
        </w:rPr>
        <w:t>文</w:t>
      </w:r>
      <w:r w:rsidRPr="00E14F63">
        <w:rPr>
          <w:rFonts w:ascii="Calibri" w:hAnsi="Calibri" w:cs="Calibri" w:hint="eastAsia"/>
          <w:szCs w:val="22"/>
          <w:lang w:eastAsia="zh-CN"/>
        </w:rPr>
        <w:t>件、远程参会详情和其他相关信息将在</w:t>
      </w:r>
      <w:hyperlink r:id="rId14" w:history="1">
        <w:r w:rsidRPr="00E14F63">
          <w:rPr>
            <w:rStyle w:val="Hyperlink"/>
            <w:rFonts w:ascii="Calibri" w:hAnsi="Calibri" w:cs="Calibri" w:hint="eastAsia"/>
            <w:szCs w:val="22"/>
            <w:lang w:eastAsia="zh-CN"/>
          </w:rPr>
          <w:t>第</w:t>
        </w:r>
        <w:r w:rsidRPr="00E14F63">
          <w:rPr>
            <w:rStyle w:val="Hyperlink"/>
            <w:rFonts w:ascii="Calibri" w:hAnsi="Calibri" w:cs="Calibri" w:hint="eastAsia"/>
            <w:szCs w:val="22"/>
            <w:lang w:eastAsia="zh-CN"/>
          </w:rPr>
          <w:t>5</w:t>
        </w:r>
        <w:r w:rsidRPr="00E14F63">
          <w:rPr>
            <w:rStyle w:val="Hyperlink"/>
            <w:rFonts w:ascii="Calibri" w:hAnsi="Calibri" w:cs="Calibri" w:hint="eastAsia"/>
            <w:szCs w:val="22"/>
            <w:lang w:eastAsia="zh-CN"/>
          </w:rPr>
          <w:t>研</w:t>
        </w:r>
        <w:r w:rsidRPr="00E14F63">
          <w:rPr>
            <w:rStyle w:val="Hyperlink"/>
            <w:rFonts w:ascii="Calibri" w:hAnsi="Calibri" w:cs="Calibri" w:hint="eastAsia"/>
            <w:szCs w:val="22"/>
            <w:lang w:eastAsia="zh-CN"/>
          </w:rPr>
          <w:t>究组</w:t>
        </w:r>
      </w:hyperlink>
      <w:r w:rsidRPr="00E14F63">
        <w:rPr>
          <w:rFonts w:ascii="Calibri" w:hAnsi="Calibri" w:cs="Calibri" w:hint="eastAsia"/>
          <w:szCs w:val="22"/>
          <w:lang w:eastAsia="zh-CN"/>
        </w:rPr>
        <w:t>主页上提供。会议将仅以英文进行，不提供口译服务。</w:t>
      </w:r>
    </w:p>
    <w:p w14:paraId="17713B86" w14:textId="7D2C0C19" w:rsidR="003F123D" w:rsidRDefault="003F123D" w:rsidP="00750EBE">
      <w:pPr>
        <w:rPr>
          <w:rFonts w:ascii="Calibri" w:hAnsi="Calibri" w:cs="Calibri"/>
          <w:szCs w:val="22"/>
          <w:lang w:eastAsia="zh-CN"/>
        </w:rPr>
      </w:pPr>
      <w:r>
        <w:rPr>
          <w:rFonts w:ascii="Calibri" w:hAnsi="Calibri" w:cs="Calibri" w:hint="eastAsia"/>
          <w:szCs w:val="22"/>
          <w:lang w:eastAsia="zh-CN"/>
        </w:rPr>
        <w:t>5</w:t>
      </w:r>
      <w:r>
        <w:rPr>
          <w:rFonts w:ascii="Calibri" w:hAnsi="Calibri" w:cs="Calibri"/>
          <w:szCs w:val="22"/>
          <w:lang w:eastAsia="zh-CN"/>
        </w:rPr>
        <w:tab/>
      </w:r>
      <w:r w:rsidRPr="00255CEA">
        <w:rPr>
          <w:rFonts w:ascii="Calibri" w:hAnsi="Calibri" w:hint="eastAsia"/>
          <w:szCs w:val="22"/>
          <w:lang w:eastAsia="zh-CN"/>
        </w:rPr>
        <w:t>第一天的</w:t>
      </w:r>
      <w:r w:rsidRPr="00255CEA">
        <w:rPr>
          <w:rFonts w:ascii="Calibri" w:hAnsi="Calibri"/>
          <w:szCs w:val="22"/>
          <w:lang w:eastAsia="zh-CN"/>
        </w:rPr>
        <w:t>会议将</w:t>
      </w:r>
      <w:r w:rsidRPr="00255CEA">
        <w:rPr>
          <w:rFonts w:ascii="Calibri" w:hAnsi="Calibri" w:hint="eastAsia"/>
          <w:szCs w:val="22"/>
          <w:lang w:eastAsia="zh-CN"/>
        </w:rPr>
        <w:t>于</w:t>
      </w:r>
      <w:r w:rsidRPr="00255CEA">
        <w:rPr>
          <w:rFonts w:ascii="Calibri" w:hAnsi="Calibri"/>
          <w:szCs w:val="22"/>
          <w:lang w:eastAsia="zh-CN"/>
        </w:rPr>
        <w:t>9</w:t>
      </w:r>
      <w:r w:rsidRPr="00255CEA">
        <w:rPr>
          <w:rFonts w:ascii="Calibri" w:hAnsi="Calibri" w:hint="eastAsia"/>
          <w:szCs w:val="22"/>
          <w:lang w:eastAsia="zh-CN"/>
        </w:rPr>
        <w:t>时</w:t>
      </w:r>
      <w:r w:rsidRPr="00255CEA">
        <w:rPr>
          <w:rFonts w:ascii="Calibri" w:hAnsi="Calibri" w:hint="eastAsia"/>
          <w:szCs w:val="22"/>
          <w:lang w:eastAsia="zh-CN"/>
        </w:rPr>
        <w:t>30</w:t>
      </w:r>
      <w:r w:rsidRPr="00255CEA">
        <w:rPr>
          <w:rFonts w:ascii="Calibri" w:hAnsi="Calibri" w:hint="eastAsia"/>
          <w:szCs w:val="22"/>
          <w:lang w:eastAsia="zh-CN"/>
        </w:rPr>
        <w:t>分开始</w:t>
      </w:r>
      <w:r w:rsidR="00EF6424">
        <w:rPr>
          <w:rFonts w:ascii="Calibri" w:hAnsi="Calibri" w:hint="eastAsia"/>
          <w:szCs w:val="22"/>
          <w:lang w:eastAsia="zh-CN"/>
        </w:rPr>
        <w:t>，</w:t>
      </w:r>
      <w:r w:rsidRPr="00255CEA">
        <w:rPr>
          <w:rFonts w:ascii="Calibri" w:hAnsi="Calibri" w:hint="eastAsia"/>
          <w:szCs w:val="22"/>
          <w:lang w:eastAsia="zh-CN"/>
        </w:rPr>
        <w:t>与会者注册将自</w:t>
      </w:r>
      <w:r w:rsidRPr="00255CEA">
        <w:rPr>
          <w:rFonts w:ascii="Calibri" w:hAnsi="Calibri" w:hint="eastAsia"/>
          <w:szCs w:val="22"/>
          <w:lang w:eastAsia="zh-CN"/>
        </w:rPr>
        <w:t>8</w:t>
      </w:r>
      <w:r w:rsidRPr="00255CEA">
        <w:rPr>
          <w:rFonts w:ascii="Calibri" w:hAnsi="Calibri" w:hint="eastAsia"/>
          <w:szCs w:val="22"/>
          <w:lang w:eastAsia="zh-CN"/>
        </w:rPr>
        <w:t>时</w:t>
      </w:r>
      <w:r w:rsidRPr="00255CEA">
        <w:rPr>
          <w:rFonts w:ascii="Calibri" w:hAnsi="Calibri" w:hint="eastAsia"/>
          <w:szCs w:val="22"/>
          <w:lang w:eastAsia="zh-CN"/>
        </w:rPr>
        <w:t>30</w:t>
      </w:r>
      <w:r w:rsidRPr="00255CEA">
        <w:rPr>
          <w:rFonts w:ascii="Calibri" w:hAnsi="Calibri" w:hint="eastAsia"/>
          <w:szCs w:val="22"/>
          <w:lang w:eastAsia="zh-CN"/>
        </w:rPr>
        <w:t>分起在</w:t>
      </w:r>
      <w:r w:rsidRPr="007F5971">
        <w:rPr>
          <w:rFonts w:cstheme="minorHAnsi"/>
          <w:szCs w:val="22"/>
          <w:lang w:eastAsia="zh-CN"/>
        </w:rPr>
        <w:t>ETSI</w:t>
      </w:r>
      <w:r w:rsidRPr="00255CEA">
        <w:rPr>
          <w:rFonts w:ascii="Calibri" w:hAnsi="Calibri" w:hint="eastAsia"/>
          <w:szCs w:val="22"/>
          <w:lang w:eastAsia="zh-CN"/>
        </w:rPr>
        <w:t>总部</w:t>
      </w:r>
      <w:r>
        <w:rPr>
          <w:rFonts w:ascii="Calibri" w:hAnsi="Calibri" w:hint="eastAsia"/>
          <w:szCs w:val="22"/>
          <w:lang w:eastAsia="zh-CN"/>
        </w:rPr>
        <w:t>（主楼）</w:t>
      </w:r>
      <w:r w:rsidRPr="00255CEA">
        <w:rPr>
          <w:rFonts w:ascii="Calibri" w:hAnsi="Calibri" w:hint="eastAsia"/>
          <w:szCs w:val="22"/>
          <w:lang w:eastAsia="zh-CN"/>
        </w:rPr>
        <w:t>进行。</w:t>
      </w:r>
    </w:p>
    <w:p w14:paraId="34F0B1E4" w14:textId="12D6435E" w:rsidR="00255CEA" w:rsidRPr="00255CEA" w:rsidRDefault="003F123D" w:rsidP="00750EBE">
      <w:pPr>
        <w:rPr>
          <w:rFonts w:ascii="Calibri" w:hAnsi="Calibri" w:cs="Calibri"/>
          <w:szCs w:val="22"/>
          <w:lang w:eastAsia="zh-CN"/>
        </w:rPr>
      </w:pPr>
      <w:r>
        <w:rPr>
          <w:rFonts w:ascii="Calibri" w:hAnsi="Calibri" w:cs="Calibri" w:hint="eastAsia"/>
          <w:szCs w:val="22"/>
          <w:lang w:eastAsia="zh-CN"/>
        </w:rPr>
        <w:t>6</w:t>
      </w:r>
      <w:r w:rsidR="00750EBE">
        <w:rPr>
          <w:rFonts w:ascii="Calibri" w:hAnsi="Calibri" w:cs="Calibri"/>
          <w:szCs w:val="22"/>
          <w:lang w:eastAsia="zh-CN"/>
        </w:rPr>
        <w:tab/>
      </w:r>
      <w:r w:rsidR="00255CEA" w:rsidRPr="00255CEA">
        <w:rPr>
          <w:rFonts w:ascii="Calibri" w:hAnsi="Calibri" w:cs="Calibri" w:hint="eastAsia"/>
          <w:szCs w:val="22"/>
          <w:lang w:eastAsia="zh-CN"/>
        </w:rPr>
        <w:t>会议实用信息载于</w:t>
      </w:r>
      <w:r w:rsidR="00255CEA" w:rsidRPr="00255CEA">
        <w:rPr>
          <w:rFonts w:ascii="Calibri" w:hAnsi="Calibri" w:cs="Calibri" w:hint="eastAsia"/>
          <w:b/>
          <w:bCs/>
          <w:szCs w:val="22"/>
          <w:lang w:eastAsia="zh-CN"/>
        </w:rPr>
        <w:t>附件</w:t>
      </w:r>
      <w:r w:rsidR="00255CEA" w:rsidRPr="00255CEA">
        <w:rPr>
          <w:rFonts w:ascii="Calibri" w:hAnsi="Calibri" w:cs="Calibri"/>
          <w:b/>
          <w:bCs/>
          <w:szCs w:val="22"/>
          <w:lang w:eastAsia="zh-CN"/>
        </w:rPr>
        <w:t>A</w:t>
      </w:r>
      <w:r w:rsidR="00255CEA" w:rsidRPr="00255CEA">
        <w:rPr>
          <w:rFonts w:ascii="Calibri" w:hAnsi="Calibri" w:cs="Calibri" w:hint="eastAsia"/>
          <w:szCs w:val="22"/>
          <w:lang w:eastAsia="zh-CN"/>
        </w:rPr>
        <w:t>。谨提醒各位代表，根据现行规定，决定将由现场出席会议的代表做出。开幕和闭幕全体会议将通过交互式远程参与提供支持（详情见附件</w:t>
      </w:r>
      <w:r w:rsidR="00255CEA" w:rsidRPr="00255CEA">
        <w:rPr>
          <w:rFonts w:ascii="Calibri" w:hAnsi="Calibri" w:cs="Calibri"/>
          <w:szCs w:val="22"/>
          <w:lang w:eastAsia="zh-CN"/>
        </w:rPr>
        <w:t>A</w:t>
      </w:r>
      <w:r w:rsidR="00255CEA" w:rsidRPr="00255CEA">
        <w:rPr>
          <w:rFonts w:ascii="Calibri" w:hAnsi="Calibri" w:cs="Calibri" w:hint="eastAsia"/>
          <w:szCs w:val="22"/>
          <w:lang w:eastAsia="zh-CN"/>
        </w:rPr>
        <w:t>）。</w:t>
      </w:r>
    </w:p>
    <w:p w14:paraId="7CF8E1B5" w14:textId="65BD7C68" w:rsidR="00750EBE" w:rsidRDefault="003F123D" w:rsidP="00750EBE">
      <w:pPr>
        <w:rPr>
          <w:rFonts w:ascii="Calibri" w:hAnsi="Calibri" w:cs="Calibri"/>
          <w:szCs w:val="22"/>
          <w:lang w:eastAsia="zh-CN"/>
        </w:rPr>
      </w:pPr>
      <w:r>
        <w:rPr>
          <w:rFonts w:ascii="Calibri" w:hAnsi="Calibri" w:cs="Calibri" w:hint="eastAsia"/>
          <w:szCs w:val="22"/>
          <w:lang w:eastAsia="zh-CN"/>
        </w:rPr>
        <w:t>7</w:t>
      </w:r>
      <w:r w:rsidR="00750EBE">
        <w:rPr>
          <w:rFonts w:ascii="Calibri" w:hAnsi="Calibri" w:cs="Calibri"/>
          <w:szCs w:val="22"/>
          <w:lang w:eastAsia="zh-CN"/>
        </w:rPr>
        <w:tab/>
      </w:r>
      <w:r w:rsidR="00255CEA" w:rsidRPr="00255CEA">
        <w:rPr>
          <w:rFonts w:ascii="Calibri" w:hAnsi="Calibri" w:cs="Calibri" w:hint="eastAsia"/>
          <w:szCs w:val="22"/>
          <w:lang w:eastAsia="zh-CN"/>
        </w:rPr>
        <w:t>第</w:t>
      </w:r>
      <w:r w:rsidR="00750EBE">
        <w:rPr>
          <w:rFonts w:ascii="Calibri" w:hAnsi="Calibri" w:cs="Calibri" w:hint="eastAsia"/>
          <w:szCs w:val="22"/>
          <w:lang w:eastAsia="zh-CN"/>
        </w:rPr>
        <w:t>5</w:t>
      </w:r>
      <w:r w:rsidR="00255CEA" w:rsidRPr="00255CEA">
        <w:rPr>
          <w:rFonts w:ascii="Calibri" w:hAnsi="Calibri" w:cs="Calibri" w:hint="eastAsia"/>
          <w:szCs w:val="22"/>
          <w:lang w:eastAsia="zh-CN"/>
        </w:rPr>
        <w:t>研究组主席</w:t>
      </w:r>
      <w:r w:rsidR="00750EBE" w:rsidRPr="00214913">
        <w:rPr>
          <w:rFonts w:cstheme="minorBidi"/>
          <w:lang w:eastAsia="zh-CN"/>
        </w:rPr>
        <w:t xml:space="preserve">Dominique </w:t>
      </w:r>
      <w:proofErr w:type="spellStart"/>
      <w:r w:rsidR="00750EBE" w:rsidRPr="00214913">
        <w:rPr>
          <w:rFonts w:cstheme="minorBidi"/>
          <w:lang w:eastAsia="zh-CN"/>
        </w:rPr>
        <w:t>Würges</w:t>
      </w:r>
      <w:proofErr w:type="spellEnd"/>
      <w:r w:rsidR="00255CEA" w:rsidRPr="00255CEA">
        <w:rPr>
          <w:rFonts w:ascii="Calibri" w:hAnsi="Calibri" w:cs="Calibri" w:hint="eastAsia"/>
          <w:szCs w:val="22"/>
          <w:lang w:eastAsia="zh-CN"/>
        </w:rPr>
        <w:t>先生（</w:t>
      </w:r>
      <w:r w:rsidR="00750EBE">
        <w:rPr>
          <w:rFonts w:ascii="Calibri" w:hAnsi="Calibri" w:cs="Calibri" w:hint="eastAsia"/>
          <w:szCs w:val="22"/>
          <w:lang w:eastAsia="zh-CN"/>
        </w:rPr>
        <w:t>法国</w:t>
      </w:r>
      <w:r w:rsidR="00255CEA" w:rsidRPr="00255CEA">
        <w:rPr>
          <w:rFonts w:ascii="Calibri" w:hAnsi="Calibri" w:cs="Calibri" w:hint="eastAsia"/>
          <w:szCs w:val="22"/>
          <w:lang w:eastAsia="zh-CN"/>
        </w:rPr>
        <w:t>）拟定的会议</w:t>
      </w:r>
      <w:r w:rsidR="00255CEA" w:rsidRPr="00255CEA">
        <w:rPr>
          <w:rFonts w:ascii="Calibri" w:hAnsi="Calibri" w:cs="Calibri" w:hint="eastAsia"/>
          <w:b/>
          <w:bCs/>
          <w:szCs w:val="22"/>
          <w:lang w:eastAsia="zh-CN"/>
        </w:rPr>
        <w:t>议程</w:t>
      </w:r>
      <w:r w:rsidR="00255CEA" w:rsidRPr="00255CEA">
        <w:rPr>
          <w:rFonts w:ascii="Calibri" w:hAnsi="Calibri" w:cs="Calibri" w:hint="eastAsia"/>
          <w:szCs w:val="22"/>
          <w:lang w:eastAsia="zh-CN"/>
        </w:rPr>
        <w:t>草案载于</w:t>
      </w:r>
      <w:r w:rsidR="00255CEA" w:rsidRPr="00255CEA">
        <w:rPr>
          <w:rFonts w:ascii="Calibri" w:hAnsi="Calibri" w:cs="Calibri" w:hint="eastAsia"/>
          <w:b/>
          <w:bCs/>
          <w:szCs w:val="22"/>
          <w:lang w:eastAsia="zh-CN"/>
        </w:rPr>
        <w:t>附件</w:t>
      </w:r>
      <w:r w:rsidR="00255CEA" w:rsidRPr="00255CEA">
        <w:rPr>
          <w:rFonts w:ascii="Calibri" w:hAnsi="Calibri" w:cs="Calibri"/>
          <w:b/>
          <w:bCs/>
          <w:szCs w:val="22"/>
          <w:lang w:eastAsia="zh-CN"/>
        </w:rPr>
        <w:t>B</w:t>
      </w:r>
      <w:r w:rsidR="00255CEA" w:rsidRPr="00255CEA">
        <w:rPr>
          <w:rFonts w:ascii="Calibri" w:hAnsi="Calibri" w:cs="Calibri" w:hint="eastAsia"/>
          <w:szCs w:val="22"/>
          <w:lang w:eastAsia="zh-CN"/>
        </w:rPr>
        <w:t>。</w:t>
      </w:r>
    </w:p>
    <w:p w14:paraId="10E551AC" w14:textId="76944532" w:rsidR="00255CEA" w:rsidRPr="00255CEA" w:rsidRDefault="003F123D" w:rsidP="00750EBE">
      <w:pPr>
        <w:rPr>
          <w:rFonts w:ascii="Calibri" w:hAnsi="Calibri" w:cs="Calibri"/>
          <w:szCs w:val="22"/>
          <w:lang w:eastAsia="zh-CN"/>
        </w:rPr>
      </w:pPr>
      <w:r>
        <w:rPr>
          <w:rFonts w:ascii="Calibri" w:hAnsi="Calibri" w:cs="Calibri" w:hint="eastAsia"/>
          <w:szCs w:val="22"/>
          <w:lang w:eastAsia="zh-CN"/>
        </w:rPr>
        <w:t>8</w:t>
      </w:r>
      <w:r w:rsidR="00750EBE">
        <w:rPr>
          <w:rFonts w:ascii="Calibri" w:hAnsi="Calibri" w:cs="Calibri"/>
          <w:szCs w:val="22"/>
          <w:lang w:eastAsia="zh-CN"/>
        </w:rPr>
        <w:tab/>
      </w:r>
      <w:r w:rsidR="00750EBE" w:rsidRPr="00717829">
        <w:rPr>
          <w:rFonts w:ascii="Calibri" w:hAnsi="Calibri" w:cs="Calibri" w:hint="eastAsia"/>
          <w:szCs w:val="22"/>
          <w:lang w:eastAsia="zh-CN"/>
        </w:rPr>
        <w:t>会议期间将提供新代表</w:t>
      </w:r>
      <w:r w:rsidR="00E14F63">
        <w:rPr>
          <w:rFonts w:ascii="Calibri" w:hAnsi="Calibri" w:cs="Calibri" w:hint="eastAsia"/>
          <w:szCs w:val="22"/>
          <w:lang w:eastAsia="zh-CN"/>
        </w:rPr>
        <w:t>情况介绍会。会议的</w:t>
      </w:r>
      <w:r w:rsidR="00750EBE" w:rsidRPr="00717829">
        <w:rPr>
          <w:rFonts w:ascii="Calibri" w:hAnsi="Calibri" w:cs="Calibri" w:hint="eastAsia"/>
          <w:szCs w:val="22"/>
          <w:lang w:eastAsia="zh-CN"/>
        </w:rPr>
        <w:t>确切日期和时间将通过第</w:t>
      </w:r>
      <w:r w:rsidR="00E14F63">
        <w:rPr>
          <w:rFonts w:ascii="Calibri" w:hAnsi="Calibri" w:cs="Calibri" w:hint="eastAsia"/>
          <w:szCs w:val="22"/>
          <w:lang w:eastAsia="zh-CN"/>
        </w:rPr>
        <w:t>5</w:t>
      </w:r>
      <w:r w:rsidR="00750EBE" w:rsidRPr="00717829">
        <w:rPr>
          <w:rFonts w:ascii="Calibri" w:hAnsi="Calibri" w:cs="Calibri" w:hint="eastAsia"/>
          <w:szCs w:val="22"/>
          <w:lang w:eastAsia="zh-CN"/>
        </w:rPr>
        <w:t>研究组网上交流组和网页适时公布。</w:t>
      </w:r>
    </w:p>
    <w:p w14:paraId="487ADECB" w14:textId="77777777" w:rsidR="00255CEA" w:rsidRPr="00255CEA" w:rsidRDefault="00255CEA" w:rsidP="004E1C29">
      <w:pPr>
        <w:pStyle w:val="Headingb"/>
        <w:spacing w:after="120"/>
      </w:pPr>
      <w:proofErr w:type="spellStart"/>
      <w:r w:rsidRPr="00255CEA">
        <w:rPr>
          <w:rFonts w:hint="eastAsia"/>
        </w:rPr>
        <w:t>重要截止日期</w:t>
      </w:r>
      <w:proofErr w:type="spellEnd"/>
      <w:r w:rsidRPr="00255CEA">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55CEA" w:rsidRPr="00255CEA" w14:paraId="56DC2450" w14:textId="77777777" w:rsidTr="00C543E8">
        <w:tc>
          <w:tcPr>
            <w:tcW w:w="2405" w:type="dxa"/>
          </w:tcPr>
          <w:p w14:paraId="2CC1EB23" w14:textId="01C91718" w:rsidR="00255CEA" w:rsidRPr="00255CEA" w:rsidRDefault="00255CEA" w:rsidP="00C543E8">
            <w:pPr>
              <w:pStyle w:val="TableText0"/>
              <w:ind w:left="-120" w:firstLine="120"/>
              <w:rPr>
                <w:rFonts w:ascii="Calibri" w:hAnsi="Calibri" w:cs="Calibri"/>
                <w:szCs w:val="22"/>
              </w:rPr>
            </w:pPr>
            <w:r w:rsidRPr="00255CEA">
              <w:rPr>
                <w:rFonts w:ascii="Calibri" w:hAnsi="Calibri" w:cs="Calibri"/>
                <w:szCs w:val="22"/>
              </w:rPr>
              <w:t>202</w:t>
            </w:r>
            <w:r w:rsidR="003F123D">
              <w:rPr>
                <w:rFonts w:ascii="Calibri" w:hAnsi="Calibri" w:cs="Calibri" w:hint="eastAsia"/>
                <w:szCs w:val="22"/>
                <w:lang w:eastAsia="zh-CN"/>
              </w:rPr>
              <w:t>6</w:t>
            </w:r>
            <w:r w:rsidRPr="00255CEA">
              <w:rPr>
                <w:rFonts w:ascii="Calibri" w:hAnsi="Calibri" w:cs="Calibri"/>
                <w:szCs w:val="22"/>
                <w:lang w:eastAsia="zh-CN"/>
              </w:rPr>
              <w:t>年</w:t>
            </w:r>
            <w:r w:rsidR="003F123D">
              <w:rPr>
                <w:rFonts w:ascii="Calibri" w:hAnsi="Calibri" w:cs="Calibri" w:hint="eastAsia"/>
                <w:szCs w:val="22"/>
                <w:lang w:eastAsia="zh-CN"/>
              </w:rPr>
              <w:t>4</w:t>
            </w:r>
            <w:r w:rsidRPr="00255CEA">
              <w:rPr>
                <w:rFonts w:ascii="Calibri" w:hAnsi="Calibri" w:cs="Calibri"/>
                <w:szCs w:val="22"/>
                <w:lang w:eastAsia="zh-CN"/>
              </w:rPr>
              <w:t>月</w:t>
            </w:r>
            <w:r w:rsidR="0071262A">
              <w:rPr>
                <w:rFonts w:ascii="Calibri" w:eastAsiaTheme="minorEastAsia" w:hAnsi="Calibri" w:cs="Calibri" w:hint="eastAsia"/>
                <w:szCs w:val="22"/>
                <w:lang w:eastAsia="zh-CN"/>
              </w:rPr>
              <w:t>9</w:t>
            </w:r>
            <w:r w:rsidRPr="00255CEA">
              <w:rPr>
                <w:rFonts w:ascii="Calibri" w:hAnsi="Calibri" w:cs="Calibri"/>
                <w:szCs w:val="22"/>
                <w:lang w:eastAsia="zh-CN"/>
              </w:rPr>
              <w:t>日</w:t>
            </w:r>
          </w:p>
        </w:tc>
        <w:tc>
          <w:tcPr>
            <w:tcW w:w="7224" w:type="dxa"/>
          </w:tcPr>
          <w:p w14:paraId="4247C84E" w14:textId="6868F3B9"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hAnsi="Calibri" w:cs="Calibri"/>
                <w:szCs w:val="22"/>
                <w:lang w:eastAsia="zh-CN"/>
              </w:rPr>
              <w:t>提交需要翻译的</w:t>
            </w:r>
            <w:r>
              <w:fldChar w:fldCharType="begin"/>
            </w:r>
            <w:r>
              <w:rPr>
                <w:lang w:eastAsia="zh-CN"/>
              </w:rPr>
              <w:instrText>HYPERLINK "https://itu.int/net/ITU-T/ddp/"</w:instrText>
            </w:r>
            <w:r>
              <w:fldChar w:fldCharType="separate"/>
            </w:r>
            <w:r w:rsidRPr="00255CEA">
              <w:rPr>
                <w:rStyle w:val="Hyperlink"/>
                <w:rFonts w:ascii="Calibri" w:hAnsi="Calibri" w:cs="Calibri"/>
                <w:szCs w:val="22"/>
                <w:lang w:eastAsia="zh-CN"/>
              </w:rPr>
              <w:t>ITU-T</w:t>
            </w:r>
            <w:r w:rsidRPr="00255CEA">
              <w:rPr>
                <w:rStyle w:val="Hyperlink"/>
                <w:rFonts w:ascii="Calibri" w:hAnsi="Calibri" w:cs="Calibri"/>
                <w:szCs w:val="22"/>
                <w:lang w:eastAsia="zh-CN"/>
              </w:rPr>
              <w:t>成</w:t>
            </w:r>
            <w:r w:rsidRPr="00255CEA">
              <w:rPr>
                <w:rStyle w:val="Hyperlink"/>
                <w:rFonts w:ascii="Calibri" w:hAnsi="Calibri" w:cs="Calibri"/>
                <w:szCs w:val="22"/>
                <w:lang w:eastAsia="zh-CN"/>
              </w:rPr>
              <w:t>员</w:t>
            </w:r>
            <w:r w:rsidRPr="00255CEA">
              <w:rPr>
                <w:rStyle w:val="Hyperlink"/>
                <w:rFonts w:ascii="Calibri" w:hAnsi="Calibri" w:cs="Calibri"/>
                <w:szCs w:val="22"/>
                <w:lang w:eastAsia="zh-CN"/>
              </w:rPr>
              <w:t>文稿</w:t>
            </w:r>
            <w:r>
              <w:fldChar w:fldCharType="end"/>
            </w:r>
          </w:p>
        </w:tc>
      </w:tr>
      <w:tr w:rsidR="00255CEA" w:rsidRPr="00255CEA" w14:paraId="6C2DBD2B" w14:textId="77777777" w:rsidTr="00C543E8">
        <w:tc>
          <w:tcPr>
            <w:tcW w:w="2405" w:type="dxa"/>
          </w:tcPr>
          <w:p w14:paraId="5669F1F2" w14:textId="3F21266F" w:rsidR="00255CEA" w:rsidRPr="00255CEA" w:rsidRDefault="00255CEA" w:rsidP="00C543E8">
            <w:pPr>
              <w:pStyle w:val="TableText0"/>
              <w:ind w:left="-120" w:firstLine="120"/>
              <w:rPr>
                <w:rFonts w:ascii="Calibri" w:hAnsi="Calibri" w:cs="Calibri"/>
                <w:szCs w:val="22"/>
              </w:rPr>
            </w:pPr>
            <w:r w:rsidRPr="00255CEA">
              <w:rPr>
                <w:rFonts w:ascii="Calibri" w:hAnsi="Calibri" w:cs="Calibri"/>
                <w:szCs w:val="22"/>
              </w:rPr>
              <w:t>202</w:t>
            </w:r>
            <w:r w:rsidR="003F123D">
              <w:rPr>
                <w:rFonts w:ascii="Calibri" w:hAnsi="Calibri" w:cs="Calibri" w:hint="eastAsia"/>
                <w:szCs w:val="22"/>
                <w:lang w:eastAsia="zh-CN"/>
              </w:rPr>
              <w:t>6</w:t>
            </w:r>
            <w:r w:rsidRPr="00255CEA">
              <w:rPr>
                <w:rFonts w:ascii="Calibri" w:hAnsi="Calibri" w:cs="Calibri"/>
                <w:szCs w:val="22"/>
                <w:lang w:val="en-US" w:eastAsia="zh-CN"/>
              </w:rPr>
              <w:t>年</w:t>
            </w:r>
            <w:r w:rsidR="00B23D09">
              <w:rPr>
                <w:rFonts w:ascii="Calibri" w:hAnsi="Calibri" w:cs="Calibri" w:hint="eastAsia"/>
                <w:szCs w:val="22"/>
                <w:lang w:val="en-US" w:eastAsia="zh-CN"/>
              </w:rPr>
              <w:t>4</w:t>
            </w:r>
            <w:r w:rsidRPr="00255CEA">
              <w:rPr>
                <w:rFonts w:ascii="Calibri" w:hAnsi="Calibri" w:cs="Calibri"/>
                <w:szCs w:val="22"/>
                <w:lang w:val="en-US" w:eastAsia="zh-CN"/>
              </w:rPr>
              <w:t>月</w:t>
            </w:r>
            <w:r w:rsidR="00B23D09">
              <w:rPr>
                <w:rFonts w:ascii="Calibri" w:hAnsi="Calibri" w:cs="Calibri" w:hint="eastAsia"/>
                <w:szCs w:val="22"/>
                <w:lang w:val="en-US" w:eastAsia="zh-CN"/>
              </w:rPr>
              <w:t>28</w:t>
            </w:r>
            <w:r w:rsidRPr="00255CEA">
              <w:rPr>
                <w:rFonts w:ascii="Calibri" w:hAnsi="Calibri" w:cs="Calibri"/>
                <w:szCs w:val="22"/>
                <w:lang w:val="en-US" w:eastAsia="zh-CN"/>
              </w:rPr>
              <w:t>日</w:t>
            </w:r>
          </w:p>
        </w:tc>
        <w:tc>
          <w:tcPr>
            <w:tcW w:w="7224" w:type="dxa"/>
          </w:tcPr>
          <w:p w14:paraId="249E68F8" w14:textId="734A7156"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hAnsi="Calibri" w:cs="Calibri"/>
                <w:szCs w:val="22"/>
                <w:lang w:val="en-US" w:eastAsia="zh-CN"/>
              </w:rPr>
              <w:t>提交与会补贴申请（通过</w:t>
            </w:r>
            <w:r>
              <w:fldChar w:fldCharType="begin"/>
            </w:r>
            <w:r>
              <w:rPr>
                <w:lang w:eastAsia="zh-CN"/>
              </w:rPr>
              <w:instrText>HYPERLINK "https://www.itu.int/en/ITU-T/studygroups/2025-2028/05/Pages/default.aspx"</w:instrText>
            </w:r>
            <w:r>
              <w:fldChar w:fldCharType="separate"/>
            </w:r>
            <w:r w:rsidRPr="00255CEA">
              <w:rPr>
                <w:rStyle w:val="Hyperlink"/>
                <w:rFonts w:ascii="Calibri" w:hAnsi="Calibri" w:cs="Calibri"/>
                <w:szCs w:val="22"/>
                <w:lang w:eastAsia="zh-CN"/>
              </w:rPr>
              <w:t>研究组主</w:t>
            </w:r>
            <w:r w:rsidRPr="00255CEA">
              <w:rPr>
                <w:rStyle w:val="Hyperlink"/>
                <w:rFonts w:ascii="Calibri" w:hAnsi="Calibri" w:cs="Calibri"/>
                <w:szCs w:val="22"/>
                <w:lang w:eastAsia="zh-CN"/>
              </w:rPr>
              <w:t>页</w:t>
            </w:r>
            <w:r>
              <w:fldChar w:fldCharType="end"/>
            </w:r>
            <w:r w:rsidRPr="00255CEA">
              <w:rPr>
                <w:rFonts w:ascii="Calibri" w:hAnsi="Calibri" w:cs="Calibri"/>
                <w:szCs w:val="22"/>
                <w:lang w:val="en-US" w:eastAsia="zh-CN"/>
              </w:rPr>
              <w:t>上的表格进行；详情见附件</w:t>
            </w:r>
            <w:r w:rsidRPr="00255CEA">
              <w:rPr>
                <w:rFonts w:ascii="Calibri" w:hAnsi="Calibri" w:cs="Calibri"/>
                <w:szCs w:val="22"/>
                <w:lang w:eastAsia="zh-CN"/>
              </w:rPr>
              <w:t>A</w:t>
            </w:r>
            <w:r w:rsidRPr="00255CEA">
              <w:rPr>
                <w:rFonts w:ascii="Calibri" w:hAnsi="Calibri" w:cs="Calibri"/>
                <w:szCs w:val="22"/>
                <w:lang w:val="en-US" w:eastAsia="zh-CN"/>
              </w:rPr>
              <w:t>）</w:t>
            </w:r>
          </w:p>
        </w:tc>
      </w:tr>
      <w:tr w:rsidR="00255CEA" w:rsidRPr="00255CEA" w14:paraId="10A5A405" w14:textId="77777777" w:rsidTr="00C543E8">
        <w:tc>
          <w:tcPr>
            <w:tcW w:w="2405" w:type="dxa"/>
          </w:tcPr>
          <w:p w14:paraId="31BF1AF9" w14:textId="672364B7" w:rsidR="00255CEA" w:rsidRPr="00255CEA" w:rsidRDefault="00255CEA" w:rsidP="00C543E8">
            <w:pPr>
              <w:pStyle w:val="TableText0"/>
              <w:ind w:left="-120" w:firstLine="120"/>
              <w:rPr>
                <w:rFonts w:ascii="Calibri" w:hAnsi="Calibri" w:cs="Calibri"/>
                <w:szCs w:val="22"/>
              </w:rPr>
            </w:pPr>
            <w:r w:rsidRPr="00255CEA">
              <w:rPr>
                <w:rFonts w:ascii="Calibri" w:hAnsi="Calibri" w:cs="Calibri"/>
                <w:szCs w:val="22"/>
              </w:rPr>
              <w:t>202</w:t>
            </w:r>
            <w:r w:rsidR="003F123D">
              <w:rPr>
                <w:rFonts w:ascii="Calibri" w:hAnsi="Calibri" w:cs="Calibri" w:hint="eastAsia"/>
                <w:szCs w:val="22"/>
                <w:lang w:eastAsia="zh-CN"/>
              </w:rPr>
              <w:t>6</w:t>
            </w:r>
            <w:r w:rsidRPr="00255CEA">
              <w:rPr>
                <w:rFonts w:ascii="Calibri" w:hAnsi="Calibri" w:cs="Calibri"/>
                <w:szCs w:val="22"/>
                <w:lang w:val="en-US" w:eastAsia="zh-CN"/>
              </w:rPr>
              <w:t>年</w:t>
            </w:r>
            <w:r w:rsidR="00B23D09">
              <w:rPr>
                <w:rFonts w:ascii="Calibri" w:hAnsi="Calibri" w:cs="Calibri" w:hint="eastAsia"/>
                <w:szCs w:val="22"/>
                <w:lang w:val="en-US" w:eastAsia="zh-CN"/>
              </w:rPr>
              <w:t>5</w:t>
            </w:r>
            <w:r w:rsidRPr="00255CEA">
              <w:rPr>
                <w:rFonts w:ascii="Calibri" w:hAnsi="Calibri" w:cs="Calibri"/>
                <w:szCs w:val="22"/>
                <w:lang w:val="en-US" w:eastAsia="zh-CN"/>
              </w:rPr>
              <w:t>月</w:t>
            </w:r>
            <w:r w:rsidR="0071262A">
              <w:rPr>
                <w:rFonts w:ascii="Calibri" w:hAnsi="Calibri" w:cs="Calibri" w:hint="eastAsia"/>
                <w:szCs w:val="22"/>
                <w:lang w:eastAsia="zh-CN"/>
              </w:rPr>
              <w:t>9</w:t>
            </w:r>
            <w:r w:rsidRPr="00255CEA">
              <w:rPr>
                <w:rFonts w:ascii="Calibri" w:hAnsi="Calibri" w:cs="Calibri"/>
                <w:szCs w:val="22"/>
                <w:lang w:val="en-US" w:eastAsia="zh-CN"/>
              </w:rPr>
              <w:t>日</w:t>
            </w:r>
          </w:p>
        </w:tc>
        <w:tc>
          <w:tcPr>
            <w:tcW w:w="7224" w:type="dxa"/>
          </w:tcPr>
          <w:p w14:paraId="0B7AA225" w14:textId="4138A622" w:rsid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hAnsi="Calibri" w:cs="Calibri"/>
                <w:szCs w:val="22"/>
                <w:lang w:eastAsia="zh-CN"/>
              </w:rPr>
              <w:t>预注册（通过</w:t>
            </w:r>
            <w:r>
              <w:fldChar w:fldCharType="begin"/>
            </w:r>
            <w:r>
              <w:rPr>
                <w:lang w:eastAsia="zh-CN"/>
              </w:rPr>
              <w:instrText>HYPERLINK "https://www.itu.int/en/ITU-T/studygroups/2025-2028/05/Pages/default.aspx"</w:instrText>
            </w:r>
            <w:r>
              <w:fldChar w:fldCharType="separate"/>
            </w:r>
            <w:r w:rsidRPr="00255CEA">
              <w:rPr>
                <w:rStyle w:val="Hyperlink"/>
                <w:rFonts w:ascii="Calibri" w:hAnsi="Calibri" w:cs="Calibri"/>
                <w:szCs w:val="22"/>
                <w:lang w:eastAsia="zh-CN"/>
              </w:rPr>
              <w:t>研究组主</w:t>
            </w:r>
            <w:r w:rsidRPr="00255CEA">
              <w:rPr>
                <w:rStyle w:val="Hyperlink"/>
                <w:rFonts w:ascii="Calibri" w:hAnsi="Calibri" w:cs="Calibri"/>
                <w:szCs w:val="22"/>
                <w:lang w:eastAsia="zh-CN"/>
              </w:rPr>
              <w:t>页</w:t>
            </w:r>
            <w:r>
              <w:fldChar w:fldCharType="end"/>
            </w:r>
            <w:r w:rsidRPr="00255CEA">
              <w:rPr>
                <w:rFonts w:ascii="Calibri" w:hAnsi="Calibri" w:cs="Calibri"/>
                <w:szCs w:val="22"/>
                <w:lang w:eastAsia="zh-CN"/>
              </w:rPr>
              <w:t>上提供的在线注册表进行）</w:t>
            </w:r>
          </w:p>
          <w:p w14:paraId="03788682" w14:textId="77777777" w:rsidR="00B23D09" w:rsidRPr="00B23D09" w:rsidRDefault="00B23D09" w:rsidP="00B23D09">
            <w:pPr>
              <w:pStyle w:val="TableText0"/>
              <w:ind w:left="284" w:hanging="284"/>
              <w:rPr>
                <w:rFonts w:ascii="Calibri" w:hAnsi="Calibri" w:cs="Calibri"/>
                <w:szCs w:val="22"/>
                <w:lang w:eastAsia="zh-CN"/>
              </w:rPr>
            </w:pPr>
            <w:r w:rsidRPr="00B23D09">
              <w:rPr>
                <w:rFonts w:ascii="Calibri" w:hAnsi="Calibri" w:cs="Calibri"/>
                <w:szCs w:val="22"/>
                <w:lang w:eastAsia="zh-CN"/>
              </w:rPr>
              <w:t>必须在国际电联网站上注册。</w:t>
            </w:r>
          </w:p>
          <w:p w14:paraId="7AAB1731" w14:textId="647DC8E6"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hAnsi="Calibri" w:cs="Calibri"/>
                <w:szCs w:val="22"/>
                <w:lang w:eastAsia="zh-CN"/>
              </w:rPr>
              <w:t>提交签证协办函申请（</w:t>
            </w:r>
            <w:r w:rsidR="00B23D09">
              <w:rPr>
                <w:rFonts w:ascii="Calibri" w:hAnsi="Calibri" w:cs="Calibri" w:hint="eastAsia"/>
                <w:szCs w:val="22"/>
                <w:lang w:eastAsia="zh-CN"/>
              </w:rPr>
              <w:t>参见</w:t>
            </w:r>
            <w:hyperlink r:id="rId15" w:history="1">
              <w:r w:rsidR="00B23D09" w:rsidRPr="00255CEA">
                <w:rPr>
                  <w:rStyle w:val="Hyperlink"/>
                  <w:rFonts w:ascii="Calibri" w:hAnsi="Calibri" w:cs="Calibri"/>
                  <w:szCs w:val="22"/>
                  <w:lang w:eastAsia="zh-CN"/>
                </w:rPr>
                <w:t>研究</w:t>
              </w:r>
              <w:r w:rsidR="00B23D09" w:rsidRPr="00255CEA">
                <w:rPr>
                  <w:rStyle w:val="Hyperlink"/>
                  <w:rFonts w:ascii="Calibri" w:hAnsi="Calibri" w:cs="Calibri"/>
                  <w:szCs w:val="22"/>
                  <w:lang w:eastAsia="zh-CN"/>
                </w:rPr>
                <w:t>组</w:t>
              </w:r>
              <w:r w:rsidR="00B23D09" w:rsidRPr="00255CEA">
                <w:rPr>
                  <w:rStyle w:val="Hyperlink"/>
                  <w:rFonts w:ascii="Calibri" w:hAnsi="Calibri" w:cs="Calibri"/>
                  <w:szCs w:val="22"/>
                  <w:lang w:eastAsia="zh-CN"/>
                </w:rPr>
                <w:t>主页</w:t>
              </w:r>
            </w:hyperlink>
            <w:r w:rsidR="00B23D09" w:rsidRPr="00255CEA">
              <w:rPr>
                <w:rFonts w:ascii="Calibri" w:hAnsi="Calibri" w:cs="Calibri"/>
                <w:szCs w:val="22"/>
                <w:lang w:eastAsia="zh-CN"/>
              </w:rPr>
              <w:t>上的</w:t>
            </w:r>
            <w:r w:rsidR="00B23D09">
              <w:rPr>
                <w:rFonts w:ascii="Calibri" w:hAnsi="Calibri" w:cs="Calibri" w:hint="eastAsia"/>
                <w:szCs w:val="22"/>
                <w:lang w:eastAsia="zh-CN"/>
              </w:rPr>
              <w:t>实用信息文件</w:t>
            </w:r>
            <w:r w:rsidRPr="00255CEA">
              <w:rPr>
                <w:rFonts w:ascii="Calibri" w:hAnsi="Calibri" w:cs="Calibri"/>
                <w:szCs w:val="22"/>
                <w:lang w:eastAsia="zh-CN"/>
              </w:rPr>
              <w:t>）</w:t>
            </w:r>
          </w:p>
        </w:tc>
      </w:tr>
      <w:tr w:rsidR="00255CEA" w:rsidRPr="00255CEA" w14:paraId="0DBD43F6" w14:textId="77777777" w:rsidTr="00C543E8">
        <w:tc>
          <w:tcPr>
            <w:tcW w:w="2405" w:type="dxa"/>
          </w:tcPr>
          <w:p w14:paraId="3D9218FA" w14:textId="7499936B" w:rsidR="00255CEA" w:rsidRPr="00255CEA" w:rsidRDefault="00255CEA" w:rsidP="00C543E8">
            <w:pPr>
              <w:pStyle w:val="TableText0"/>
              <w:ind w:left="-120" w:firstLine="120"/>
              <w:rPr>
                <w:rFonts w:ascii="Calibri" w:hAnsi="Calibri" w:cs="Calibri"/>
                <w:szCs w:val="22"/>
              </w:rPr>
            </w:pPr>
            <w:r w:rsidRPr="00255CEA">
              <w:rPr>
                <w:rFonts w:ascii="Calibri" w:hAnsi="Calibri" w:cs="Calibri"/>
                <w:szCs w:val="22"/>
              </w:rPr>
              <w:t>202</w:t>
            </w:r>
            <w:r w:rsidR="00B23D09">
              <w:rPr>
                <w:rFonts w:ascii="Calibri" w:hAnsi="Calibri" w:cs="Calibri" w:hint="eastAsia"/>
                <w:szCs w:val="22"/>
                <w:lang w:eastAsia="zh-CN"/>
              </w:rPr>
              <w:t>6</w:t>
            </w:r>
            <w:r w:rsidRPr="00255CEA">
              <w:rPr>
                <w:rFonts w:ascii="Calibri" w:hAnsi="Calibri" w:cs="Calibri"/>
                <w:szCs w:val="22"/>
                <w:lang w:val="en-US" w:eastAsia="zh-CN"/>
              </w:rPr>
              <w:t>年</w:t>
            </w:r>
            <w:r w:rsidR="00B23D09">
              <w:rPr>
                <w:rFonts w:ascii="Calibri" w:hAnsi="Calibri" w:cs="Calibri" w:hint="eastAsia"/>
                <w:szCs w:val="22"/>
                <w:lang w:val="en-US" w:eastAsia="zh-CN"/>
              </w:rPr>
              <w:t>5</w:t>
            </w:r>
            <w:r w:rsidRPr="00255CEA">
              <w:rPr>
                <w:rFonts w:ascii="Calibri" w:hAnsi="Calibri" w:cs="Calibri"/>
                <w:szCs w:val="22"/>
                <w:lang w:val="en-US" w:eastAsia="zh-CN"/>
              </w:rPr>
              <w:t>月</w:t>
            </w:r>
            <w:r w:rsidR="00B23D09">
              <w:rPr>
                <w:rFonts w:ascii="Calibri" w:hAnsi="Calibri" w:cs="Calibri" w:hint="eastAsia"/>
                <w:szCs w:val="22"/>
                <w:lang w:val="en-US" w:eastAsia="zh-CN"/>
              </w:rPr>
              <w:t>27</w:t>
            </w:r>
            <w:r w:rsidRPr="00255CEA">
              <w:rPr>
                <w:rFonts w:ascii="Calibri" w:hAnsi="Calibri" w:cs="Calibri"/>
                <w:szCs w:val="22"/>
                <w:lang w:val="en-US" w:eastAsia="zh-CN"/>
              </w:rPr>
              <w:t>日</w:t>
            </w:r>
          </w:p>
        </w:tc>
        <w:tc>
          <w:tcPr>
            <w:tcW w:w="7224" w:type="dxa"/>
          </w:tcPr>
          <w:p w14:paraId="28D4FB66" w14:textId="27C5A003"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hyperlink r:id="rId16" w:history="1">
              <w:r w:rsidRPr="00255CEA">
                <w:rPr>
                  <w:rStyle w:val="Hyperlink"/>
                  <w:rFonts w:ascii="Calibri" w:hAnsi="Calibri" w:cs="Calibri"/>
                  <w:szCs w:val="22"/>
                  <w:lang w:val="fr-CH" w:eastAsia="zh-CN"/>
                </w:rPr>
                <w:t>提交</w:t>
              </w:r>
              <w:r w:rsidRPr="00255CEA">
                <w:rPr>
                  <w:rStyle w:val="Hyperlink"/>
                  <w:rFonts w:ascii="Calibri" w:hAnsi="Calibri" w:cs="Calibri"/>
                  <w:szCs w:val="22"/>
                  <w:lang w:eastAsia="zh-CN"/>
                </w:rPr>
                <w:t>ITU-T</w:t>
              </w:r>
              <w:r w:rsidRPr="00255CEA">
                <w:rPr>
                  <w:rStyle w:val="Hyperlink"/>
                  <w:rFonts w:ascii="Calibri" w:hAnsi="Calibri" w:cs="Calibri"/>
                  <w:szCs w:val="22"/>
                  <w:lang w:val="fr-CH" w:eastAsia="zh-CN"/>
                </w:rPr>
                <w:t>成员文</w:t>
              </w:r>
              <w:r w:rsidRPr="00255CEA">
                <w:rPr>
                  <w:rStyle w:val="Hyperlink"/>
                  <w:rFonts w:ascii="Calibri" w:hAnsi="Calibri" w:cs="Calibri"/>
                  <w:szCs w:val="22"/>
                  <w:lang w:val="fr-CH" w:eastAsia="zh-CN"/>
                </w:rPr>
                <w:t>稿</w:t>
              </w:r>
              <w:r w:rsidRPr="00255CEA">
                <w:rPr>
                  <w:rStyle w:val="Hyperlink"/>
                  <w:rFonts w:ascii="Calibri" w:hAnsi="Calibri" w:cs="Calibri"/>
                  <w:szCs w:val="22"/>
                  <w:lang w:eastAsia="zh-CN"/>
                </w:rPr>
                <w:t>（</w:t>
              </w:r>
              <w:r w:rsidRPr="00255CEA">
                <w:rPr>
                  <w:rStyle w:val="Hyperlink"/>
                  <w:rFonts w:ascii="Calibri" w:hAnsi="Calibri" w:cs="Calibri"/>
                  <w:szCs w:val="22"/>
                  <w:lang w:val="fr-CH" w:eastAsia="zh-CN"/>
                </w:rPr>
                <w:t>通过文件直传</w:t>
              </w:r>
              <w:r w:rsidRPr="00255CEA">
                <w:rPr>
                  <w:rStyle w:val="Hyperlink"/>
                  <w:rFonts w:ascii="Calibri" w:hAnsi="Calibri" w:cs="Calibri"/>
                  <w:szCs w:val="22"/>
                  <w:lang w:eastAsia="zh-CN"/>
                </w:rPr>
                <w:t>）</w:t>
              </w:r>
            </w:hyperlink>
          </w:p>
        </w:tc>
      </w:tr>
    </w:tbl>
    <w:p w14:paraId="1036B8B6" w14:textId="77777777" w:rsidR="005B2E04" w:rsidRDefault="005B2E04">
      <w:pPr>
        <w:tabs>
          <w:tab w:val="clear" w:pos="794"/>
          <w:tab w:val="clear" w:pos="1191"/>
          <w:tab w:val="clear" w:pos="1588"/>
          <w:tab w:val="clear" w:pos="1985"/>
        </w:tabs>
        <w:overflowPunct/>
        <w:autoSpaceDE/>
        <w:autoSpaceDN/>
        <w:adjustRightInd/>
        <w:spacing w:before="0"/>
        <w:textAlignment w:val="auto"/>
        <w:rPr>
          <w:szCs w:val="22"/>
          <w:lang w:eastAsia="zh-CN"/>
        </w:rPr>
      </w:pPr>
      <w:r>
        <w:rPr>
          <w:szCs w:val="22"/>
          <w:lang w:eastAsia="zh-CN"/>
        </w:rPr>
        <w:br w:type="page"/>
      </w:r>
    </w:p>
    <w:p w14:paraId="521E5569" w14:textId="3C40778A" w:rsidR="00255CEA" w:rsidRPr="00255CEA" w:rsidRDefault="00255CEA" w:rsidP="00255CEA">
      <w:pPr>
        <w:spacing w:before="240" w:after="240"/>
        <w:ind w:firstLineChars="200" w:firstLine="440"/>
        <w:rPr>
          <w:rFonts w:ascii="SimSun" w:eastAsia="Times New Roman" w:hAnsi="SimSun"/>
          <w:szCs w:val="22"/>
          <w:lang w:val="fr-FR" w:eastAsia="zh-CN"/>
        </w:rPr>
      </w:pPr>
      <w:r w:rsidRPr="00255CEA">
        <w:rPr>
          <w:rFonts w:hint="eastAsia"/>
          <w:szCs w:val="22"/>
          <w:lang w:eastAsia="zh-CN"/>
        </w:rPr>
        <w:lastRenderedPageBreak/>
        <w:t>祝您与会顺利且富有成效。</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8"/>
        <w:gridCol w:w="3096"/>
      </w:tblGrid>
      <w:tr w:rsidR="00255CEA" w:rsidRPr="00255CEA" w14:paraId="2C1978E2" w14:textId="77777777" w:rsidTr="00C543E8">
        <w:trPr>
          <w:cantSplit/>
          <w:trHeight w:val="1955"/>
        </w:trPr>
        <w:tc>
          <w:tcPr>
            <w:tcW w:w="6538" w:type="dxa"/>
            <w:vMerge w:val="restart"/>
            <w:tcBorders>
              <w:top w:val="nil"/>
              <w:left w:val="nil"/>
              <w:bottom w:val="nil"/>
              <w:right w:val="single" w:sz="4" w:space="0" w:color="auto"/>
            </w:tcBorders>
          </w:tcPr>
          <w:p w14:paraId="70BF7AE1" w14:textId="77777777" w:rsidR="00255CEA" w:rsidRPr="00255CEA" w:rsidRDefault="00255CEA" w:rsidP="00C543E8">
            <w:pPr>
              <w:tabs>
                <w:tab w:val="clear" w:pos="1588"/>
                <w:tab w:val="clear" w:pos="1985"/>
                <w:tab w:val="center" w:pos="4819"/>
              </w:tabs>
              <w:spacing w:afterLines="50" w:after="120"/>
              <w:rPr>
                <w:rFonts w:ascii="Calibri" w:hAnsi="Calibri" w:cs="Calibri"/>
                <w:szCs w:val="22"/>
                <w:lang w:val="fr-FR" w:eastAsia="zh-CN"/>
              </w:rPr>
            </w:pPr>
            <w:r w:rsidRPr="00255CEA">
              <w:rPr>
                <w:rFonts w:ascii="Calibri" w:hAnsi="Calibri" w:cs="Calibri" w:hint="eastAsia"/>
                <w:szCs w:val="22"/>
                <w:lang w:val="en-US" w:eastAsia="zh-CN"/>
              </w:rPr>
              <w:t>顺致敬意</w:t>
            </w:r>
            <w:r w:rsidRPr="00255CEA">
              <w:rPr>
                <w:rFonts w:ascii="Calibri" w:hAnsi="Calibri" w:cs="Calibri" w:hint="eastAsia"/>
                <w:szCs w:val="22"/>
                <w:lang w:val="fr-FR" w:eastAsia="zh-CN"/>
              </w:rPr>
              <w:t>！</w:t>
            </w:r>
          </w:p>
          <w:p w14:paraId="7CD9EC7E" w14:textId="7DFAC9F6" w:rsidR="00255CEA" w:rsidRPr="00255CEA" w:rsidRDefault="00255CEA" w:rsidP="00C543E8">
            <w:pPr>
              <w:spacing w:before="1200"/>
              <w:rPr>
                <w:rFonts w:ascii="Calibri" w:hAnsi="Calibri" w:cs="Calibri"/>
                <w:szCs w:val="22"/>
                <w:lang w:val="fr-FR" w:eastAsia="zh-CN"/>
              </w:rPr>
            </w:pPr>
            <w:r w:rsidRPr="00255CEA">
              <w:rPr>
                <w:rFonts w:ascii="Calibri" w:hAnsi="Calibri" w:cs="Calibri" w:hint="eastAsia"/>
                <w:noProof/>
                <w:szCs w:val="22"/>
                <w:lang w:val="en-US" w:eastAsia="zh-CN"/>
              </w:rPr>
              <w:drawing>
                <wp:anchor distT="0" distB="0" distL="114300" distR="114300" simplePos="0" relativeHeight="251659264" behindDoc="1" locked="0" layoutInCell="1" allowOverlap="1" wp14:anchorId="75E3A9AF" wp14:editId="1922F05C">
                  <wp:simplePos x="0" y="0"/>
                  <wp:positionH relativeFrom="column">
                    <wp:posOffset>-3224</wp:posOffset>
                  </wp:positionH>
                  <wp:positionV relativeFrom="paragraph">
                    <wp:posOffset>154256</wp:posOffset>
                  </wp:positionV>
                  <wp:extent cx="895237" cy="336306"/>
                  <wp:effectExtent l="0" t="0" r="635" b="6985"/>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904200" cy="339673"/>
                          </a:xfrm>
                          <a:prstGeom prst="rect">
                            <a:avLst/>
                          </a:prstGeom>
                        </pic:spPr>
                      </pic:pic>
                    </a:graphicData>
                  </a:graphic>
                  <wp14:sizeRelH relativeFrom="margin">
                    <wp14:pctWidth>0</wp14:pctWidth>
                  </wp14:sizeRelH>
                  <wp14:sizeRelV relativeFrom="margin">
                    <wp14:pctHeight>0</wp14:pctHeight>
                  </wp14:sizeRelV>
                </wp:anchor>
              </w:drawing>
            </w:r>
            <w:r w:rsidRPr="00255CEA">
              <w:rPr>
                <w:rFonts w:ascii="Calibri" w:hAnsi="Calibri" w:cs="Calibri" w:hint="eastAsia"/>
                <w:szCs w:val="22"/>
                <w:lang w:eastAsia="zh-CN"/>
              </w:rPr>
              <w:t>电信标准化局主任</w:t>
            </w:r>
            <w:r w:rsidRPr="00255CEA">
              <w:rPr>
                <w:rFonts w:ascii="Calibri" w:hAnsi="Calibri" w:cs="Calibri"/>
                <w:szCs w:val="22"/>
                <w:lang w:val="fr-FR" w:eastAsia="zh-CN"/>
              </w:rPr>
              <w:br/>
            </w:r>
            <w:r w:rsidRPr="00255CEA">
              <w:rPr>
                <w:rFonts w:ascii="Calibri" w:hAnsi="Calibri" w:cs="Calibri"/>
                <w:szCs w:val="22"/>
                <w:lang w:eastAsia="zh-CN"/>
              </w:rPr>
              <w:t>尾上诚</w:t>
            </w:r>
            <w:r w:rsidRPr="00255CEA">
              <w:rPr>
                <w:rFonts w:ascii="Calibri" w:hAnsi="Calibri" w:cs="Calibri" w:hint="eastAsia"/>
                <w:szCs w:val="22"/>
                <w:lang w:eastAsia="zh-CN"/>
              </w:rPr>
              <w:t>藏</w:t>
            </w:r>
          </w:p>
        </w:tc>
        <w:tc>
          <w:tcPr>
            <w:tcW w:w="3096" w:type="dxa"/>
            <w:tcBorders>
              <w:top w:val="single" w:sz="4" w:space="0" w:color="auto"/>
              <w:left w:val="single" w:sz="4" w:space="0" w:color="auto"/>
              <w:bottom w:val="nil"/>
              <w:right w:val="single" w:sz="4" w:space="0" w:color="auto"/>
            </w:tcBorders>
            <w:textDirection w:val="btLr"/>
            <w:vAlign w:val="center"/>
            <w:hideMark/>
          </w:tcPr>
          <w:p w14:paraId="4F528732" w14:textId="39C92A9A" w:rsidR="00255CEA" w:rsidRPr="00255CEA" w:rsidRDefault="00B23D09" w:rsidP="00C543E8">
            <w:pPr>
              <w:spacing w:before="0"/>
              <w:ind w:left="113" w:right="113"/>
              <w:jc w:val="center"/>
              <w:rPr>
                <w:rFonts w:ascii="Calibri" w:hAnsi="Calibri" w:cs="Calibri"/>
                <w:szCs w:val="22"/>
              </w:rPr>
            </w:pPr>
            <w:r w:rsidRPr="005A3B58">
              <w:rPr>
                <w:noProof/>
              </w:rPr>
              <w:drawing>
                <wp:inline distT="0" distB="0" distL="0" distR="0" wp14:anchorId="7574369A" wp14:editId="6EC003CF">
                  <wp:extent cx="1076960" cy="1076960"/>
                  <wp:effectExtent l="0" t="0" r="8890" b="8890"/>
                  <wp:docPr id="1509744014" name="Picture 1509744014" descr="This QR code redirects to the latest meeeting information at:&#10;http://handle.itu.int/11.1002/groups/sg5"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TSBDOC\2017-2020\Working_methods\Handle_IDs\Handle-IDs_per_group\SG5\Unitag_QRCode_1487089174204.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376" cy="1095376"/>
                          </a:xfrm>
                          <a:prstGeom prst="rect">
                            <a:avLst/>
                          </a:prstGeom>
                          <a:noFill/>
                          <a:ln>
                            <a:noFill/>
                          </a:ln>
                        </pic:spPr>
                      </pic:pic>
                    </a:graphicData>
                  </a:graphic>
                </wp:inline>
              </w:drawing>
            </w:r>
            <w:r w:rsidR="00255CEA" w:rsidRPr="00255CEA">
              <w:rPr>
                <w:rFonts w:ascii="Calibri" w:hAnsi="Calibri" w:cs="Calibri"/>
                <w:szCs w:val="22"/>
                <w:lang w:eastAsia="zh-CN"/>
              </w:rPr>
              <w:t>ITU-T SG</w:t>
            </w:r>
            <w:r w:rsidR="0071262A">
              <w:rPr>
                <w:rFonts w:ascii="Calibri" w:hAnsi="Calibri" w:cs="Calibri" w:hint="eastAsia"/>
                <w:szCs w:val="22"/>
                <w:lang w:eastAsia="zh-CN"/>
              </w:rPr>
              <w:t>5</w:t>
            </w:r>
          </w:p>
        </w:tc>
      </w:tr>
      <w:tr w:rsidR="00255CEA" w:rsidRPr="00255CEA" w14:paraId="70E36DD3" w14:textId="77777777" w:rsidTr="00C543E8">
        <w:trPr>
          <w:cantSplit/>
          <w:trHeight w:val="227"/>
        </w:trPr>
        <w:tc>
          <w:tcPr>
            <w:tcW w:w="0" w:type="auto"/>
            <w:vMerge/>
            <w:tcBorders>
              <w:top w:val="nil"/>
              <w:left w:val="nil"/>
              <w:bottom w:val="nil"/>
              <w:right w:val="single" w:sz="4" w:space="0" w:color="auto"/>
            </w:tcBorders>
            <w:vAlign w:val="center"/>
            <w:hideMark/>
          </w:tcPr>
          <w:p w14:paraId="683F4945" w14:textId="77777777" w:rsidR="00255CEA" w:rsidRPr="00255CEA" w:rsidRDefault="00255CEA" w:rsidP="00C543E8">
            <w:pPr>
              <w:tabs>
                <w:tab w:val="clear" w:pos="794"/>
                <w:tab w:val="clear" w:pos="1191"/>
                <w:tab w:val="clear" w:pos="1588"/>
                <w:tab w:val="clear" w:pos="1985"/>
              </w:tabs>
              <w:overflowPunct/>
              <w:autoSpaceDE/>
              <w:autoSpaceDN/>
              <w:adjustRightInd/>
              <w:spacing w:before="0"/>
              <w:rPr>
                <w:rFonts w:ascii="Calibri" w:hAnsi="Calibri" w:cs="Calibri"/>
                <w:szCs w:val="22"/>
              </w:rPr>
            </w:pPr>
          </w:p>
        </w:tc>
        <w:tc>
          <w:tcPr>
            <w:tcW w:w="3096" w:type="dxa"/>
            <w:tcBorders>
              <w:top w:val="nil"/>
              <w:left w:val="single" w:sz="4" w:space="0" w:color="auto"/>
              <w:bottom w:val="single" w:sz="4" w:space="0" w:color="auto"/>
              <w:right w:val="single" w:sz="4" w:space="0" w:color="auto"/>
            </w:tcBorders>
            <w:vAlign w:val="center"/>
            <w:hideMark/>
          </w:tcPr>
          <w:p w14:paraId="5EEACDBB" w14:textId="77777777" w:rsidR="00255CEA" w:rsidRPr="00255CEA" w:rsidRDefault="00255CEA" w:rsidP="00C543E8">
            <w:pPr>
              <w:tabs>
                <w:tab w:val="clear" w:pos="794"/>
                <w:tab w:val="left" w:pos="444"/>
              </w:tabs>
              <w:spacing w:before="0"/>
              <w:ind w:hanging="265"/>
              <w:jc w:val="center"/>
              <w:rPr>
                <w:rFonts w:ascii="Calibri" w:hAnsi="Calibri" w:cs="Calibri"/>
                <w:noProof/>
                <w:szCs w:val="22"/>
                <w:lang w:eastAsia="zh-CN"/>
              </w:rPr>
            </w:pPr>
            <w:r w:rsidRPr="00255CEA">
              <w:rPr>
                <w:rFonts w:ascii="Calibri" w:hAnsi="Calibri" w:cs="Calibri" w:hint="eastAsia"/>
                <w:szCs w:val="22"/>
                <w:lang w:eastAsia="zh-CN"/>
              </w:rPr>
              <w:t>最新会议信息</w:t>
            </w:r>
          </w:p>
        </w:tc>
      </w:tr>
    </w:tbl>
    <w:p w14:paraId="5FF93142" w14:textId="217141E4" w:rsidR="00255CEA" w:rsidRPr="00255CEA" w:rsidRDefault="00255CEA" w:rsidP="00255CEA">
      <w:pPr>
        <w:tabs>
          <w:tab w:val="clear" w:pos="794"/>
          <w:tab w:val="clear" w:pos="1191"/>
          <w:tab w:val="clear" w:pos="1588"/>
          <w:tab w:val="clear" w:pos="1985"/>
        </w:tabs>
        <w:overflowPunct/>
        <w:autoSpaceDE/>
        <w:autoSpaceDN/>
        <w:adjustRightInd/>
        <w:spacing w:before="360"/>
        <w:textAlignment w:val="auto"/>
        <w:rPr>
          <w:rFonts w:cstheme="minorHAnsi"/>
          <w:szCs w:val="22"/>
        </w:rPr>
      </w:pPr>
      <w:r w:rsidRPr="00255CEA">
        <w:rPr>
          <w:rFonts w:cstheme="minorHAnsi" w:hint="eastAsia"/>
          <w:b/>
          <w:bCs/>
          <w:szCs w:val="22"/>
          <w:lang w:eastAsia="zh-CN"/>
        </w:rPr>
        <w:t>附件</w:t>
      </w:r>
      <w:r w:rsidRPr="00255CEA">
        <w:rPr>
          <w:rFonts w:cstheme="minorHAnsi" w:hint="eastAsia"/>
          <w:szCs w:val="22"/>
          <w:lang w:eastAsia="zh-CN"/>
        </w:rPr>
        <w:t>：</w:t>
      </w:r>
      <w:r w:rsidR="0071262A">
        <w:rPr>
          <w:rFonts w:cstheme="minorHAnsi" w:hint="eastAsia"/>
          <w:szCs w:val="22"/>
          <w:lang w:eastAsia="zh-CN"/>
        </w:rPr>
        <w:t>2</w:t>
      </w:r>
      <w:r w:rsidRPr="00255CEA">
        <w:rPr>
          <w:rFonts w:cstheme="minorHAnsi" w:hint="eastAsia"/>
          <w:szCs w:val="22"/>
          <w:lang w:eastAsia="zh-CN"/>
        </w:rPr>
        <w:t>件</w:t>
      </w:r>
    </w:p>
    <w:p w14:paraId="1A266D61" w14:textId="0E839E66" w:rsidR="00384E5D" w:rsidRPr="003D69B8" w:rsidRDefault="00384E5D" w:rsidP="00CE218B">
      <w:pPr>
        <w:spacing w:before="240"/>
      </w:pPr>
      <w:r w:rsidRPr="003D69B8">
        <w:br w:type="page"/>
      </w:r>
    </w:p>
    <w:p w14:paraId="4F3EEC6B" w14:textId="40A9DC5A" w:rsidR="00AC2918" w:rsidRPr="00BC46F7" w:rsidRDefault="00CC327E" w:rsidP="00442C9B">
      <w:pPr>
        <w:pStyle w:val="Annextitle"/>
        <w:rPr>
          <w:szCs w:val="28"/>
        </w:rPr>
      </w:pPr>
      <w:bookmarkStart w:id="3" w:name="_Hlk187413645"/>
      <w:r w:rsidRPr="000965F8">
        <w:rPr>
          <w:rFonts w:ascii="SimSun" w:hAnsi="SimSun" w:cs="SimSun" w:hint="eastAsia"/>
          <w:lang w:eastAsia="zh-CN"/>
        </w:rPr>
        <w:lastRenderedPageBreak/>
        <w:t>附件</w:t>
      </w:r>
      <w:r w:rsidRPr="000965F8">
        <w:rPr>
          <w:lang w:eastAsia="zh-CN"/>
        </w:rPr>
        <w:t>A</w:t>
      </w:r>
      <w:r w:rsidRPr="000965F8">
        <w:rPr>
          <w:lang w:eastAsia="zh-CN"/>
        </w:rPr>
        <w:br/>
      </w:r>
      <w:r w:rsidRPr="000965F8">
        <w:rPr>
          <w:rFonts w:hint="eastAsia"/>
          <w:lang w:eastAsia="zh-CN"/>
        </w:rPr>
        <w:t>实用会议信息</w:t>
      </w:r>
      <w:bookmarkEnd w:id="3"/>
    </w:p>
    <w:p w14:paraId="3C0097F8" w14:textId="11E12945" w:rsidR="00384E5D" w:rsidRPr="00270DE6" w:rsidRDefault="00CC327E" w:rsidP="00D442B4">
      <w:pPr>
        <w:tabs>
          <w:tab w:val="left" w:pos="1418"/>
          <w:tab w:val="left" w:pos="1702"/>
          <w:tab w:val="left" w:pos="2160"/>
        </w:tabs>
        <w:spacing w:before="80" w:after="120"/>
        <w:ind w:right="91"/>
        <w:jc w:val="center"/>
        <w:rPr>
          <w:b/>
          <w:bCs/>
          <w:szCs w:val="22"/>
          <w:lang w:eastAsia="zh-CN"/>
        </w:rPr>
      </w:pPr>
      <w:r w:rsidRPr="00CC327E">
        <w:rPr>
          <w:rFonts w:hint="eastAsia"/>
          <w:b/>
          <w:bCs/>
          <w:szCs w:val="22"/>
          <w:lang w:eastAsia="zh-CN"/>
        </w:rPr>
        <w:t>工作方法与设施</w:t>
      </w:r>
    </w:p>
    <w:p w14:paraId="1CB8B1E6" w14:textId="4A43F988" w:rsidR="00CC327E" w:rsidRPr="00CB063A" w:rsidRDefault="00CC327E" w:rsidP="00CC327E">
      <w:pPr>
        <w:spacing w:before="240"/>
        <w:rPr>
          <w:lang w:eastAsia="zh-CN"/>
        </w:rPr>
      </w:pPr>
      <w:r w:rsidRPr="00CC327E">
        <w:rPr>
          <w:rFonts w:ascii="Calibri" w:hAnsi="Calibri" w:cstheme="majorBidi" w:hint="eastAsia"/>
          <w:b/>
          <w:bCs/>
          <w:szCs w:val="22"/>
          <w:lang w:eastAsia="zh-CN"/>
        </w:rPr>
        <w:t>提交</w:t>
      </w:r>
      <w:r w:rsidRPr="00CC327E">
        <w:rPr>
          <w:rFonts w:ascii="Calibri" w:hAnsi="Calibri" w:cstheme="majorBidi"/>
          <w:b/>
          <w:bCs/>
          <w:szCs w:val="22"/>
          <w:lang w:eastAsia="zh-CN"/>
        </w:rPr>
        <w:t>和</w:t>
      </w:r>
      <w:r w:rsidRPr="00CC327E">
        <w:rPr>
          <w:rFonts w:ascii="Calibri" w:hAnsi="Calibri" w:cstheme="majorBidi" w:hint="eastAsia"/>
          <w:b/>
          <w:bCs/>
          <w:szCs w:val="22"/>
          <w:lang w:eastAsia="zh-CN"/>
        </w:rPr>
        <w:t>获取文件：</w:t>
      </w:r>
      <w:r w:rsidRPr="00CC327E">
        <w:rPr>
          <w:rFonts w:ascii="Calibri" w:hAnsi="Calibri" w:cstheme="majorBidi" w:hint="eastAsia"/>
          <w:bCs/>
          <w:szCs w:val="22"/>
          <w:lang w:eastAsia="zh-CN"/>
        </w:rPr>
        <w:t>会议将为无纸化会议。成员</w:t>
      </w:r>
      <w:r w:rsidRPr="00CC327E">
        <w:rPr>
          <w:rFonts w:ascii="Calibri" w:hAnsi="Calibri" w:cstheme="majorBidi"/>
          <w:bCs/>
          <w:szCs w:val="22"/>
          <w:lang w:eastAsia="zh-CN"/>
        </w:rPr>
        <w:t>文稿应通过</w:t>
      </w:r>
      <w:hyperlink r:id="rId19" w:history="1">
        <w:r w:rsidRPr="00CC327E">
          <w:rPr>
            <w:rStyle w:val="Hyperlink"/>
            <w:rFonts w:cstheme="minorHAnsi" w:hint="eastAsia"/>
            <w:szCs w:val="22"/>
            <w:lang w:eastAsia="zh-CN"/>
          </w:rPr>
          <w:t>文件直传</w:t>
        </w:r>
      </w:hyperlink>
      <w:r w:rsidRPr="00CC327E">
        <w:rPr>
          <w:rFonts w:ascii="Calibri" w:hAnsi="Calibri" w:hint="eastAsia"/>
          <w:szCs w:val="22"/>
          <w:lang w:eastAsia="zh-CN"/>
        </w:rPr>
        <w:t>提交</w:t>
      </w:r>
      <w:r w:rsidRPr="00CC327E">
        <w:rPr>
          <w:rFonts w:ascii="Calibri" w:hAnsi="Calibri"/>
          <w:szCs w:val="22"/>
          <w:lang w:eastAsia="zh-CN"/>
        </w:rPr>
        <w:t>；</w:t>
      </w:r>
      <w:r w:rsidRPr="00CC327E">
        <w:rPr>
          <w:rFonts w:ascii="Calibri" w:hAnsi="Calibri" w:hint="eastAsia"/>
          <w:szCs w:val="22"/>
          <w:lang w:eastAsia="zh-CN"/>
        </w:rPr>
        <w:t>临时文件</w:t>
      </w:r>
      <w:r w:rsidRPr="00CC327E">
        <w:rPr>
          <w:rFonts w:ascii="Calibri" w:hAnsi="Calibri"/>
          <w:szCs w:val="22"/>
          <w:lang w:eastAsia="zh-CN"/>
        </w:rPr>
        <w:t>草案应</w:t>
      </w:r>
      <w:r w:rsidRPr="00CC327E">
        <w:rPr>
          <w:rFonts w:ascii="Calibri" w:hAnsi="Calibri" w:hint="eastAsia"/>
          <w:szCs w:val="22"/>
          <w:lang w:eastAsia="zh-CN"/>
        </w:rPr>
        <w:t>使用</w:t>
      </w:r>
      <w:hyperlink r:id="rId20" w:history="1">
        <w:r w:rsidRPr="00CC327E">
          <w:rPr>
            <w:rStyle w:val="Hyperlink"/>
            <w:rFonts w:cstheme="minorHAnsi" w:hint="eastAsia"/>
            <w:szCs w:val="22"/>
            <w:lang w:eastAsia="zh-CN"/>
          </w:rPr>
          <w:t>相应模板</w:t>
        </w:r>
      </w:hyperlink>
      <w:r w:rsidRPr="00CC327E">
        <w:rPr>
          <w:rFonts w:ascii="Calibri" w:hAnsi="Calibri"/>
          <w:szCs w:val="22"/>
          <w:lang w:eastAsia="zh-CN"/>
        </w:rPr>
        <w:t>通过</w:t>
      </w:r>
      <w:r w:rsidRPr="00CC327E">
        <w:rPr>
          <w:rFonts w:ascii="Calibri" w:hAnsi="Calibri" w:hint="eastAsia"/>
          <w:szCs w:val="22"/>
          <w:lang w:eastAsia="zh-CN"/>
        </w:rPr>
        <w:t>电子邮件</w:t>
      </w:r>
      <w:r w:rsidRPr="00CC327E">
        <w:rPr>
          <w:rFonts w:ascii="Calibri" w:hAnsi="Calibri"/>
          <w:szCs w:val="22"/>
          <w:lang w:eastAsia="zh-CN"/>
        </w:rPr>
        <w:t>提交给研究组秘书处。</w:t>
      </w:r>
      <w:r w:rsidRPr="00CC327E">
        <w:rPr>
          <w:rFonts w:ascii="Calibri" w:hAnsi="Calibri" w:hint="eastAsia"/>
          <w:szCs w:val="22"/>
          <w:lang w:eastAsia="zh-CN"/>
        </w:rPr>
        <w:t>研究组</w:t>
      </w:r>
      <w:r w:rsidRPr="00CC327E">
        <w:rPr>
          <w:rFonts w:ascii="Calibri" w:hAnsi="Calibri"/>
          <w:szCs w:val="22"/>
          <w:lang w:eastAsia="zh-CN"/>
        </w:rPr>
        <w:t>主页提供了会议文件访问</w:t>
      </w:r>
      <w:r w:rsidRPr="00CC327E">
        <w:rPr>
          <w:rFonts w:ascii="Calibri" w:hAnsi="Calibri" w:hint="eastAsia"/>
          <w:szCs w:val="22"/>
          <w:lang w:eastAsia="zh-CN"/>
        </w:rPr>
        <w:t>通</w:t>
      </w:r>
      <w:r w:rsidRPr="00CC327E">
        <w:rPr>
          <w:rFonts w:ascii="Calibri" w:hAnsi="Calibri"/>
          <w:szCs w:val="22"/>
          <w:lang w:eastAsia="zh-CN"/>
        </w:rPr>
        <w:t>道，</w:t>
      </w:r>
      <w:r w:rsidRPr="00CC327E">
        <w:rPr>
          <w:rFonts w:ascii="Calibri" w:hAnsi="Calibri" w:hint="eastAsia"/>
          <w:szCs w:val="22"/>
          <w:lang w:eastAsia="zh-CN"/>
        </w:rPr>
        <w:t>但</w:t>
      </w:r>
      <w:r w:rsidRPr="00CC327E">
        <w:rPr>
          <w:rFonts w:ascii="Calibri" w:hAnsi="Calibri"/>
          <w:szCs w:val="22"/>
          <w:lang w:eastAsia="zh-CN"/>
        </w:rPr>
        <w:t>仅限于</w:t>
      </w:r>
      <w:r w:rsidRPr="00CC327E">
        <w:rPr>
          <w:rFonts w:ascii="Calibri" w:hAnsi="Calibri" w:hint="eastAsia"/>
          <w:szCs w:val="22"/>
          <w:lang w:eastAsia="zh-CN"/>
        </w:rPr>
        <w:t>拥有含</w:t>
      </w:r>
      <w:r w:rsidRPr="00CC327E">
        <w:rPr>
          <w:rFonts w:ascii="Calibri" w:hAnsi="Calibri" w:hint="eastAsia"/>
          <w:szCs w:val="22"/>
          <w:lang w:eastAsia="zh-CN"/>
        </w:rPr>
        <w:t>T</w:t>
      </w:r>
      <w:r w:rsidRPr="00CC327E">
        <w:rPr>
          <w:rFonts w:ascii="Calibri" w:hAnsi="Calibri"/>
          <w:szCs w:val="22"/>
          <w:lang w:eastAsia="zh-CN"/>
        </w:rPr>
        <w:t>IES</w:t>
      </w:r>
      <w:r w:rsidRPr="00CC327E">
        <w:rPr>
          <w:rFonts w:ascii="Calibri" w:hAnsi="Calibri" w:hint="eastAsia"/>
          <w:szCs w:val="22"/>
          <w:lang w:eastAsia="zh-CN"/>
        </w:rPr>
        <w:t>访问权限的</w:t>
      </w:r>
      <w:r>
        <w:fldChar w:fldCharType="begin"/>
      </w:r>
      <w:r>
        <w:rPr>
          <w:lang w:eastAsia="zh-CN"/>
        </w:rPr>
        <w:instrText>HYPERLINK "http://www.itu.int/TIES/"</w:instrText>
      </w:r>
      <w:r>
        <w:fldChar w:fldCharType="separate"/>
      </w:r>
      <w:r w:rsidRPr="00CC327E">
        <w:rPr>
          <w:rStyle w:val="Hyperlink"/>
          <w:rFonts w:ascii="Calibri" w:hAnsi="Calibri"/>
          <w:szCs w:val="22"/>
          <w:lang w:eastAsia="zh-CN"/>
        </w:rPr>
        <w:t>国际电联用户账户</w:t>
      </w:r>
      <w:r>
        <w:fldChar w:fldCharType="end"/>
      </w:r>
      <w:r w:rsidRPr="00CC327E">
        <w:rPr>
          <w:rFonts w:ascii="Calibri" w:hAnsi="Calibri" w:hint="eastAsia"/>
          <w:szCs w:val="22"/>
          <w:lang w:eastAsia="zh-CN"/>
        </w:rPr>
        <w:t>的</w:t>
      </w:r>
      <w:r w:rsidRPr="00CC327E">
        <w:rPr>
          <w:rFonts w:ascii="Calibri" w:hAnsi="Calibri"/>
          <w:szCs w:val="22"/>
          <w:lang w:eastAsia="zh-CN"/>
        </w:rPr>
        <w:t>ITU-T</w:t>
      </w:r>
      <w:r w:rsidRPr="00CC327E">
        <w:rPr>
          <w:rFonts w:ascii="Calibri" w:hAnsi="Calibri" w:hint="eastAsia"/>
          <w:szCs w:val="22"/>
          <w:lang w:eastAsia="zh-CN"/>
        </w:rPr>
        <w:t>成员</w:t>
      </w:r>
      <w:r w:rsidRPr="00CB063A">
        <w:rPr>
          <w:rFonts w:hint="eastAsia"/>
          <w:lang w:eastAsia="zh-CN"/>
        </w:rPr>
        <w:t>。</w:t>
      </w:r>
    </w:p>
    <w:p w14:paraId="748D72DC" w14:textId="117E83EE" w:rsidR="00CC327E" w:rsidRPr="00CC327E" w:rsidRDefault="00CD1ABA" w:rsidP="00CC327E">
      <w:pPr>
        <w:rPr>
          <w:rFonts w:cstheme="minorHAnsi"/>
          <w:szCs w:val="22"/>
          <w:lang w:eastAsia="zh-CN"/>
        </w:rPr>
      </w:pPr>
      <w:r>
        <w:rPr>
          <w:rFonts w:cstheme="minorHAnsi" w:hint="eastAsia"/>
          <w:b/>
          <w:bCs/>
          <w:szCs w:val="22"/>
          <w:lang w:eastAsia="zh-CN"/>
        </w:rPr>
        <w:t>工作语文</w:t>
      </w:r>
      <w:r w:rsidR="00CC327E" w:rsidRPr="00CC327E">
        <w:rPr>
          <w:rFonts w:cstheme="minorHAnsi" w:hint="eastAsia"/>
          <w:b/>
          <w:bCs/>
          <w:szCs w:val="22"/>
          <w:lang w:eastAsia="zh-CN"/>
        </w:rPr>
        <w:t>：</w:t>
      </w:r>
      <w:r>
        <w:rPr>
          <w:rFonts w:cstheme="minorHAnsi" w:hint="eastAsia"/>
          <w:szCs w:val="22"/>
          <w:lang w:eastAsia="zh-CN"/>
        </w:rPr>
        <w:t>会将仅以英文进行，不提供口译服务。</w:t>
      </w:r>
    </w:p>
    <w:p w14:paraId="717C4580" w14:textId="78AC81E3" w:rsidR="00CC327E" w:rsidRPr="00CC327E" w:rsidRDefault="00CC327E" w:rsidP="00CC327E">
      <w:pPr>
        <w:rPr>
          <w:rFonts w:ascii="Calibri" w:hAnsi="Calibri"/>
          <w:szCs w:val="22"/>
          <w:lang w:eastAsia="zh-CN"/>
        </w:rPr>
      </w:pPr>
      <w:r w:rsidRPr="00CC327E">
        <w:rPr>
          <w:rFonts w:ascii="Calibri" w:hAnsi="Calibri" w:hint="eastAsia"/>
          <w:b/>
          <w:bCs/>
          <w:szCs w:val="22"/>
          <w:lang w:eastAsia="zh-CN"/>
        </w:rPr>
        <w:t>无线局域网：</w:t>
      </w:r>
      <w:r w:rsidR="00CD1ABA" w:rsidRPr="00CC327E">
        <w:rPr>
          <w:rFonts w:ascii="Calibri" w:hAnsi="Calibri" w:hint="eastAsia"/>
          <w:szCs w:val="22"/>
          <w:lang w:eastAsia="zh-CN"/>
        </w:rPr>
        <w:t>会</w:t>
      </w:r>
      <w:r w:rsidR="00B23D09">
        <w:rPr>
          <w:rFonts w:ascii="Calibri" w:hAnsi="Calibri" w:hint="eastAsia"/>
          <w:szCs w:val="22"/>
          <w:lang w:eastAsia="zh-CN"/>
        </w:rPr>
        <w:t>场将</w:t>
      </w:r>
      <w:r w:rsidR="00CD1ABA" w:rsidRPr="00CC327E">
        <w:rPr>
          <w:rFonts w:ascii="Calibri" w:hAnsi="Calibri" w:hint="eastAsia"/>
          <w:szCs w:val="22"/>
          <w:lang w:eastAsia="zh-CN"/>
        </w:rPr>
        <w:t>提供无线局域网设施</w:t>
      </w:r>
      <w:r w:rsidR="00B23D09">
        <w:rPr>
          <w:rFonts w:ascii="Calibri" w:hAnsi="Calibri" w:hint="eastAsia"/>
          <w:szCs w:val="22"/>
          <w:lang w:eastAsia="zh-CN"/>
        </w:rPr>
        <w:t>和互联网接入；详情</w:t>
      </w:r>
      <w:r w:rsidR="00B23D09" w:rsidRPr="00B23D09">
        <w:rPr>
          <w:rFonts w:ascii="Calibri" w:hAnsi="Calibri" w:hint="eastAsia"/>
          <w:szCs w:val="22"/>
          <w:lang w:eastAsia="zh-CN"/>
        </w:rPr>
        <w:t>将在当地提供</w:t>
      </w:r>
      <w:r w:rsidR="00CD1ABA" w:rsidRPr="00CC327E">
        <w:rPr>
          <w:rFonts w:ascii="Calibri" w:hAnsi="Calibri" w:hint="eastAsia"/>
          <w:szCs w:val="22"/>
          <w:lang w:eastAsia="zh-CN"/>
        </w:rPr>
        <w:t>。</w:t>
      </w:r>
    </w:p>
    <w:p w14:paraId="33ECA5F6" w14:textId="7901B111" w:rsidR="00CC327E" w:rsidRPr="00CC327E" w:rsidRDefault="00CC327E" w:rsidP="00CC327E">
      <w:pPr>
        <w:rPr>
          <w:rFonts w:cstheme="minorHAnsi"/>
          <w:szCs w:val="22"/>
          <w:lang w:eastAsia="zh-CN"/>
        </w:rPr>
      </w:pPr>
      <w:r w:rsidRPr="00CC327E">
        <w:rPr>
          <w:rFonts w:ascii="Calibri" w:hAnsi="Calibri" w:hint="eastAsia"/>
          <w:b/>
          <w:bCs/>
          <w:szCs w:val="22"/>
          <w:lang w:eastAsia="zh-CN"/>
        </w:rPr>
        <w:t>远程参会：</w:t>
      </w:r>
      <w:r w:rsidRPr="00CC327E">
        <w:rPr>
          <w:rFonts w:ascii="Calibri" w:hAnsi="Calibri" w:hint="eastAsia"/>
          <w:szCs w:val="22"/>
          <w:lang w:eastAsia="zh-CN"/>
        </w:rPr>
        <w:t>将在力所能及的范围内提供远程参会服务。</w:t>
      </w:r>
      <w:r w:rsidR="00CD1ABA">
        <w:rPr>
          <w:rFonts w:ascii="Calibri" w:hAnsi="Calibri" w:hint="eastAsia"/>
          <w:szCs w:val="22"/>
          <w:lang w:eastAsia="zh-CN"/>
        </w:rPr>
        <w:t>研究组的</w:t>
      </w:r>
      <w:r w:rsidRPr="00CC327E">
        <w:rPr>
          <w:rFonts w:ascii="Calibri" w:hAnsi="Calibri" w:cs="Calibri" w:hint="eastAsia"/>
          <w:szCs w:val="22"/>
          <w:lang w:eastAsia="zh-CN"/>
        </w:rPr>
        <w:t>开幕和闭幕全体会议将提供</w:t>
      </w:r>
      <w:r w:rsidR="00CD1ABA">
        <w:rPr>
          <w:rFonts w:ascii="Calibri" w:hAnsi="Calibri" w:cs="Calibri" w:hint="eastAsia"/>
          <w:szCs w:val="22"/>
          <w:lang w:eastAsia="zh-CN"/>
        </w:rPr>
        <w:t>互动式远程参会服务</w:t>
      </w:r>
      <w:r w:rsidRPr="00CC327E">
        <w:rPr>
          <w:rFonts w:ascii="Calibri" w:hAnsi="Calibri" w:cs="Calibri" w:hint="eastAsia"/>
          <w:szCs w:val="22"/>
          <w:lang w:eastAsia="zh-CN"/>
        </w:rPr>
        <w:t>。根据现行规定，决定将由现场出席会议的代表做出。</w:t>
      </w:r>
    </w:p>
    <w:p w14:paraId="7162FCA4" w14:textId="14620064" w:rsidR="00CC327E" w:rsidRPr="00CD1ABA" w:rsidRDefault="00CD1ABA" w:rsidP="00CD1ABA">
      <w:pPr>
        <w:ind w:firstLineChars="200" w:firstLine="440"/>
        <w:rPr>
          <w:rFonts w:ascii="Calibri" w:hAnsi="Calibri"/>
          <w:szCs w:val="22"/>
          <w:lang w:eastAsia="zh-CN"/>
        </w:rPr>
      </w:pPr>
      <w:r w:rsidRPr="00CD1ABA">
        <w:rPr>
          <w:rFonts w:ascii="Calibri" w:hAnsi="Calibri" w:hint="eastAsia"/>
          <w:szCs w:val="22"/>
          <w:lang w:eastAsia="zh-CN"/>
        </w:rPr>
        <w:t>对于至少提前</w:t>
      </w:r>
      <w:r w:rsidRPr="00CD1ABA">
        <w:rPr>
          <w:rFonts w:ascii="Calibri" w:hAnsi="Calibri" w:hint="eastAsia"/>
          <w:szCs w:val="22"/>
          <w:lang w:eastAsia="zh-CN"/>
        </w:rPr>
        <w:t>24</w:t>
      </w:r>
      <w:r w:rsidRPr="00CD1ABA">
        <w:rPr>
          <w:rFonts w:ascii="Calibri" w:hAnsi="Calibri" w:hint="eastAsia"/>
          <w:szCs w:val="22"/>
          <w:lang w:eastAsia="zh-CN"/>
        </w:rPr>
        <w:t>小时收到申请的所有其他会议，将提供互动式远程参会服务。</w:t>
      </w:r>
      <w:r w:rsidR="00CC327E" w:rsidRPr="00CC327E">
        <w:rPr>
          <w:rFonts w:ascii="Calibri" w:hAnsi="Calibri" w:hint="eastAsia"/>
          <w:szCs w:val="22"/>
          <w:lang w:eastAsia="zh-CN"/>
        </w:rPr>
        <w:t>代表们必须在注册了相应的会议后，才能远程参加这些会议。参会者应该了解，按照惯例，会议不会因为远程与会者无法连线、听不到或无法被听到而推迟或中断，一切听从主席的酌情安排。如果认为远程与会者的语音质量不佳，主席可以打断远程与会者的发言，并且在有迹象表明问题得到解决之前，可以不让该与会者发言。鼓励与会者使用会议聊天工具，以促进会议期间的有效时间管理，由主席酌情决定。</w:t>
      </w:r>
    </w:p>
    <w:p w14:paraId="1F5B9DFD" w14:textId="47843E25" w:rsidR="00384E5D" w:rsidRPr="003D69B8" w:rsidRDefault="00CC327E" w:rsidP="007B2ABA">
      <w:pPr>
        <w:tabs>
          <w:tab w:val="clear" w:pos="794"/>
          <w:tab w:val="clear" w:pos="1191"/>
          <w:tab w:val="clear" w:pos="1588"/>
          <w:tab w:val="clear" w:pos="1985"/>
        </w:tabs>
        <w:spacing w:before="240" w:after="120"/>
        <w:ind w:right="91"/>
        <w:jc w:val="center"/>
        <w:rPr>
          <w:b/>
          <w:bCs/>
          <w:szCs w:val="22"/>
          <w:lang w:eastAsia="zh-CN"/>
        </w:rPr>
      </w:pPr>
      <w:r w:rsidRPr="00CC327E">
        <w:rPr>
          <w:rFonts w:hint="eastAsia"/>
          <w:b/>
          <w:bCs/>
          <w:szCs w:val="22"/>
          <w:lang w:eastAsia="zh-CN"/>
        </w:rPr>
        <w:t>预注册、新代表、与会补贴和签证协办</w:t>
      </w:r>
    </w:p>
    <w:p w14:paraId="17D47737" w14:textId="390F4C75" w:rsidR="00CD1ABA" w:rsidRDefault="00CC327E" w:rsidP="00CD1ABA">
      <w:pPr>
        <w:pStyle w:val="Normalaftertitle0"/>
        <w:spacing w:before="120"/>
        <w:rPr>
          <w:lang w:eastAsia="zh-CN"/>
        </w:rPr>
      </w:pPr>
      <w:r w:rsidRPr="00CC327E">
        <w:rPr>
          <w:rFonts w:hint="eastAsia"/>
          <w:b/>
          <w:lang w:eastAsia="zh-CN"/>
        </w:rPr>
        <w:t>预注册：</w:t>
      </w:r>
      <w:r w:rsidR="00CD1ABA" w:rsidRPr="00091B2C">
        <w:rPr>
          <w:rFonts w:hint="eastAsia"/>
          <w:bCs/>
          <w:u w:val="single"/>
          <w:lang w:eastAsia="zh-CN"/>
        </w:rPr>
        <w:t>现场出席和</w:t>
      </w:r>
      <w:r w:rsidR="00C60698">
        <w:rPr>
          <w:rFonts w:hint="eastAsia"/>
          <w:bCs/>
          <w:u w:val="single"/>
          <w:lang w:eastAsia="zh-CN"/>
        </w:rPr>
        <w:t>远程参会</w:t>
      </w:r>
      <w:r w:rsidR="00CD1ABA" w:rsidRPr="00091B2C">
        <w:rPr>
          <w:rFonts w:hint="eastAsia"/>
          <w:bCs/>
          <w:u w:val="single"/>
          <w:lang w:eastAsia="zh-CN"/>
        </w:rPr>
        <w:t>的</w:t>
      </w:r>
      <w:r w:rsidR="00CD1ABA" w:rsidRPr="00091B2C">
        <w:rPr>
          <w:color w:val="000000"/>
          <w:u w:val="single"/>
          <w:lang w:eastAsia="zh-CN"/>
        </w:rPr>
        <w:t>与会者</w:t>
      </w:r>
      <w:r w:rsidR="00CD1ABA" w:rsidRPr="00A22C6B">
        <w:rPr>
          <w:rFonts w:hint="eastAsia"/>
          <w:color w:val="000000"/>
          <w:u w:val="single"/>
          <w:lang w:eastAsia="zh-CN"/>
        </w:rPr>
        <w:t>都</w:t>
      </w:r>
      <w:r w:rsidR="00CD1ABA" w:rsidRPr="00CC327E">
        <w:rPr>
          <w:rFonts w:hint="eastAsia"/>
          <w:color w:val="000000"/>
          <w:lang w:eastAsia="zh-CN"/>
        </w:rPr>
        <w:t>必须</w:t>
      </w:r>
      <w:r w:rsidR="00CD1ABA" w:rsidRPr="00CC327E">
        <w:rPr>
          <w:color w:val="000000"/>
          <w:lang w:eastAsia="zh-CN"/>
        </w:rPr>
        <w:t>进行预注</w:t>
      </w:r>
      <w:r w:rsidR="00CD1ABA" w:rsidRPr="00CC327E">
        <w:rPr>
          <w:rFonts w:cs="SimSun" w:hint="eastAsia"/>
          <w:color w:val="000000"/>
          <w:lang w:eastAsia="zh-CN"/>
        </w:rPr>
        <w:t>册，</w:t>
      </w:r>
      <w:r w:rsidR="00CD1ABA" w:rsidRPr="00CC327E">
        <w:rPr>
          <w:rFonts w:hint="eastAsia"/>
          <w:bCs/>
          <w:lang w:eastAsia="zh-CN"/>
        </w:rPr>
        <w:t>并</w:t>
      </w:r>
      <w:r w:rsidR="00CD1ABA" w:rsidRPr="00CC327E">
        <w:rPr>
          <w:rFonts w:hint="eastAsia"/>
          <w:b/>
          <w:lang w:eastAsia="zh-CN"/>
        </w:rPr>
        <w:t>至少在</w:t>
      </w:r>
      <w:r w:rsidR="00CD1ABA" w:rsidRPr="00CC327E">
        <w:rPr>
          <w:b/>
          <w:lang w:eastAsia="zh-CN"/>
        </w:rPr>
        <w:t>会议开始</w:t>
      </w:r>
      <w:r w:rsidR="00CD1ABA" w:rsidRPr="00CC327E">
        <w:rPr>
          <w:rFonts w:hint="eastAsia"/>
          <w:b/>
          <w:lang w:eastAsia="zh-CN"/>
        </w:rPr>
        <w:t>的一个月前</w:t>
      </w:r>
      <w:r w:rsidR="00CD1ABA" w:rsidRPr="00CC327E">
        <w:rPr>
          <w:rFonts w:hint="eastAsia"/>
          <w:lang w:eastAsia="zh-CN"/>
        </w:rPr>
        <w:t>通过</w:t>
      </w:r>
      <w:r w:rsidR="00CD1ABA" w:rsidRPr="00CC327E">
        <w:rPr>
          <w:lang w:eastAsia="zh-CN"/>
        </w:rPr>
        <w:t>研究组主页在线完成。</w:t>
      </w:r>
      <w:r w:rsidR="00CD1ABA" w:rsidRPr="00CC327E">
        <w:rPr>
          <w:rFonts w:hint="eastAsia"/>
          <w:color w:val="000000"/>
          <w:lang w:eastAsia="zh-CN"/>
        </w:rPr>
        <w:t>I</w:t>
      </w:r>
      <w:r w:rsidR="00CD1ABA" w:rsidRPr="00CC327E">
        <w:rPr>
          <w:color w:val="000000"/>
          <w:lang w:eastAsia="zh-CN"/>
        </w:rPr>
        <w:t>TU-T</w:t>
      </w:r>
      <w:r w:rsidR="00CD1ABA" w:rsidRPr="00CC327E">
        <w:rPr>
          <w:color w:val="000000"/>
          <w:lang w:eastAsia="zh-CN"/>
        </w:rPr>
        <w:t>注册系统要求注册申请需经过联系人</w:t>
      </w:r>
      <w:r w:rsidR="00CD1ABA" w:rsidRPr="00CC327E">
        <w:rPr>
          <w:rFonts w:hint="eastAsia"/>
          <w:color w:val="000000"/>
          <w:lang w:eastAsia="zh-CN"/>
        </w:rPr>
        <w:t>的</w:t>
      </w:r>
      <w:r w:rsidR="00CD1ABA" w:rsidRPr="00CC327E">
        <w:rPr>
          <w:color w:val="000000"/>
          <w:lang w:eastAsia="zh-CN"/>
        </w:rPr>
        <w:t>批准</w:t>
      </w:r>
      <w:r w:rsidR="00CD1ABA" w:rsidRPr="00CC327E">
        <w:rPr>
          <w:rFonts w:cs="SimSun" w:hint="eastAsia"/>
          <w:color w:val="000000"/>
          <w:lang w:eastAsia="zh-CN"/>
        </w:rPr>
        <w:t>；</w:t>
      </w:r>
      <w:r w:rsidR="00CD1ABA" w:rsidRPr="00091B2C">
        <w:rPr>
          <w:rFonts w:hint="eastAsia"/>
          <w:lang w:eastAsia="zh-CN"/>
        </w:rPr>
        <w:t>但可根据</w:t>
      </w:r>
      <w:hyperlink r:id="rId21" w:history="1">
        <w:r w:rsidR="00CD1ABA" w:rsidRPr="00091B2C">
          <w:rPr>
            <w:rStyle w:val="Hyperlink"/>
            <w:rFonts w:hint="eastAsia"/>
            <w:lang w:eastAsia="zh-CN"/>
          </w:rPr>
          <w:t>电信标准化局第</w:t>
        </w:r>
        <w:r w:rsidR="00CD1ABA" w:rsidRPr="00091B2C">
          <w:rPr>
            <w:rStyle w:val="Hyperlink"/>
            <w:rFonts w:hint="eastAsia"/>
            <w:lang w:eastAsia="zh-CN"/>
          </w:rPr>
          <w:t>1</w:t>
        </w:r>
        <w:r w:rsidR="00CD1ABA" w:rsidRPr="00091B2C">
          <w:rPr>
            <w:rStyle w:val="Hyperlink"/>
            <w:rFonts w:hint="eastAsia"/>
            <w:lang w:eastAsia="zh-CN"/>
          </w:rPr>
          <w:t>号通函</w:t>
        </w:r>
      </w:hyperlink>
      <w:r w:rsidR="00CD1ABA" w:rsidRPr="00091B2C">
        <w:rPr>
          <w:rFonts w:hint="eastAsia"/>
          <w:lang w:eastAsia="zh-CN"/>
        </w:rPr>
        <w:t>规定，变更为自动批准。</w:t>
      </w:r>
      <w:r w:rsidR="00CD1ABA" w:rsidRPr="00CC327E">
        <w:rPr>
          <w:rFonts w:cs="SimSun" w:hint="eastAsia"/>
          <w:color w:val="000000"/>
          <w:lang w:eastAsia="zh-CN"/>
        </w:rPr>
        <w:t>注册表中的一些备选项仅适用于成员国，包括职务、口译申请和与会补贴申请。</w:t>
      </w:r>
      <w:r w:rsidR="00CD1ABA" w:rsidRPr="00CC327E">
        <w:rPr>
          <w:rFonts w:hint="eastAsia"/>
          <w:lang w:eastAsia="zh-CN"/>
        </w:rPr>
        <w:t>请</w:t>
      </w:r>
      <w:r w:rsidR="00CD1ABA" w:rsidRPr="00CC327E">
        <w:rPr>
          <w:lang w:eastAsia="zh-CN"/>
        </w:rPr>
        <w:t>成员尽可能吸收女性代表</w:t>
      </w:r>
      <w:r w:rsidR="00CD1ABA" w:rsidRPr="00CC327E">
        <w:rPr>
          <w:rFonts w:hint="eastAsia"/>
          <w:lang w:eastAsia="zh-CN"/>
        </w:rPr>
        <w:t>加入</w:t>
      </w:r>
      <w:r w:rsidR="00CD1ABA" w:rsidRPr="00CC327E">
        <w:rPr>
          <w:lang w:eastAsia="zh-CN"/>
        </w:rPr>
        <w:t>代表团。</w:t>
      </w:r>
    </w:p>
    <w:p w14:paraId="73A65D82" w14:textId="41BAFDE2" w:rsidR="00C60698" w:rsidRPr="00C60698" w:rsidRDefault="00C60698" w:rsidP="00B535B2">
      <w:pPr>
        <w:ind w:firstLineChars="200" w:firstLine="440"/>
        <w:rPr>
          <w:lang w:eastAsia="zh-CN"/>
        </w:rPr>
      </w:pPr>
      <w:r w:rsidRPr="00C60698">
        <w:rPr>
          <w:lang w:eastAsia="zh-CN"/>
        </w:rPr>
        <w:t>请注意，必须在国际电联网站上进行注册。</w:t>
      </w:r>
    </w:p>
    <w:p w14:paraId="4DF2D9E1" w14:textId="59796F93" w:rsidR="00CC327E" w:rsidRPr="00CC327E" w:rsidRDefault="00CC327E" w:rsidP="00CD1ABA">
      <w:pPr>
        <w:pStyle w:val="Normalaftertitle0"/>
        <w:spacing w:before="120"/>
        <w:rPr>
          <w:szCs w:val="22"/>
          <w:lang w:eastAsia="zh-CN"/>
        </w:rPr>
      </w:pPr>
      <w:r w:rsidRPr="00CC327E">
        <w:rPr>
          <w:rFonts w:ascii="Calibri" w:hAnsi="Calibri" w:hint="eastAsia"/>
          <w:b/>
          <w:bCs/>
          <w:szCs w:val="22"/>
          <w:lang w:eastAsia="zh-CN"/>
        </w:rPr>
        <w:t>新代表：</w:t>
      </w:r>
      <w:r w:rsidRPr="00CC327E">
        <w:rPr>
          <w:rFonts w:ascii="Calibri" w:hAnsi="Calibri" w:hint="eastAsia"/>
          <w:szCs w:val="22"/>
          <w:lang w:eastAsia="zh-CN"/>
        </w:rPr>
        <w:t>将邀请新代表参加有关</w:t>
      </w:r>
      <w:r w:rsidRPr="00CC327E">
        <w:rPr>
          <w:rFonts w:ascii="Calibri" w:hAnsi="Calibri"/>
          <w:szCs w:val="22"/>
          <w:lang w:eastAsia="zh-CN"/>
        </w:rPr>
        <w:t>ITU</w:t>
      </w:r>
      <w:r w:rsidRPr="00CC327E">
        <w:rPr>
          <w:rFonts w:ascii="Calibri" w:hAnsi="Calibri"/>
          <w:szCs w:val="22"/>
          <w:lang w:eastAsia="zh-CN"/>
        </w:rPr>
        <w:noBreakHyphen/>
        <w:t>T</w:t>
      </w:r>
      <w:r w:rsidRPr="00CC327E">
        <w:rPr>
          <w:rFonts w:ascii="Calibri" w:hAnsi="Calibri" w:hint="eastAsia"/>
          <w:szCs w:val="22"/>
          <w:lang w:eastAsia="zh-CN"/>
        </w:rPr>
        <w:t>工作的情况介绍会。</w:t>
      </w:r>
      <w:r w:rsidR="00C60698" w:rsidRPr="00C60698">
        <w:rPr>
          <w:rFonts w:ascii="Calibri" w:hAnsi="Calibri"/>
          <w:szCs w:val="22"/>
          <w:lang w:eastAsia="zh-CN"/>
        </w:rPr>
        <w:t>本次会议的确切日期和时间将通过第</w:t>
      </w:r>
      <w:r w:rsidR="00C60698" w:rsidRPr="00C60698">
        <w:rPr>
          <w:rFonts w:ascii="Calibri" w:hAnsi="Calibri"/>
          <w:szCs w:val="22"/>
          <w:lang w:eastAsia="zh-CN"/>
        </w:rPr>
        <w:t>5</w:t>
      </w:r>
      <w:r w:rsidR="00C60698" w:rsidRPr="00C60698">
        <w:rPr>
          <w:rFonts w:ascii="Calibri" w:hAnsi="Calibri"/>
          <w:szCs w:val="22"/>
          <w:lang w:eastAsia="zh-CN"/>
        </w:rPr>
        <w:t>研究组网上交流组和网页适时宣布。</w:t>
      </w:r>
    </w:p>
    <w:p w14:paraId="789D6513" w14:textId="06DBE75E" w:rsidR="00CC327E" w:rsidRPr="00CC327E" w:rsidRDefault="00CC327E" w:rsidP="00CC327E">
      <w:pPr>
        <w:rPr>
          <w:szCs w:val="22"/>
          <w:lang w:eastAsia="zh-CN"/>
        </w:rPr>
      </w:pPr>
      <w:r w:rsidRPr="00CC327E">
        <w:rPr>
          <w:rFonts w:ascii="Calibri" w:hAnsi="Calibri" w:cs="Calibri" w:hint="eastAsia"/>
          <w:b/>
          <w:bCs/>
          <w:szCs w:val="22"/>
          <w:lang w:eastAsia="zh-CN"/>
        </w:rPr>
        <w:t>与会补贴</w:t>
      </w:r>
      <w:r w:rsidRPr="00CC327E">
        <w:rPr>
          <w:rFonts w:ascii="Calibri" w:hAnsi="Calibri" w:cs="Calibri" w:hint="eastAsia"/>
          <w:b/>
          <w:bCs/>
          <w:szCs w:val="22"/>
          <w:lang w:val="fr-CH" w:eastAsia="zh-CN"/>
        </w:rPr>
        <w:t>：</w:t>
      </w:r>
      <w:r w:rsidRPr="00CC327E">
        <w:rPr>
          <w:rFonts w:ascii="Calibri" w:hAnsi="Calibri" w:cs="Calibri" w:hint="eastAsia"/>
          <w:szCs w:val="22"/>
          <w:lang w:val="fr-CH" w:eastAsia="zh-CN"/>
        </w:rPr>
        <w:t>为促进</w:t>
      </w:r>
      <w:hyperlink r:id="rId22" w:history="1">
        <w:r w:rsidRPr="00CC327E">
          <w:rPr>
            <w:rStyle w:val="Hyperlink"/>
            <w:rFonts w:hint="eastAsia"/>
            <w:szCs w:val="22"/>
            <w:lang w:eastAsia="zh-CN"/>
          </w:rPr>
          <w:t>符合条件的国家</w:t>
        </w:r>
      </w:hyperlink>
      <w:r w:rsidRPr="00CC327E">
        <w:rPr>
          <w:rFonts w:ascii="Calibri" w:hAnsi="Calibri" w:cs="Calibri" w:hint="eastAsia"/>
          <w:szCs w:val="22"/>
          <w:lang w:val="fr-CH" w:eastAsia="zh-CN"/>
        </w:rPr>
        <w:t>的代表与会，视可用资金情况，每个国家可提供最多两份现场会议的非全额与会补贴。一份非全额与会补贴将包括</w:t>
      </w:r>
      <w:bookmarkStart w:id="4" w:name="lt_pId109"/>
      <w:r w:rsidRPr="00CC327E">
        <w:rPr>
          <w:rFonts w:ascii="Calibri" w:hAnsi="Calibri"/>
          <w:szCs w:val="22"/>
          <w:lang w:eastAsia="zh-CN"/>
        </w:rPr>
        <w:t xml:space="preserve">a) </w:t>
      </w:r>
      <w:r w:rsidRPr="00CC327E">
        <w:rPr>
          <w:rFonts w:ascii="Calibri" w:hAnsi="Calibri" w:hint="eastAsia"/>
          <w:b/>
          <w:bCs/>
          <w:szCs w:val="22"/>
          <w:lang w:eastAsia="zh-CN"/>
        </w:rPr>
        <w:t>机票</w:t>
      </w:r>
      <w:r w:rsidRPr="00CC327E">
        <w:rPr>
          <w:rFonts w:ascii="Calibri" w:hAnsi="Calibri" w:hint="eastAsia"/>
          <w:szCs w:val="22"/>
          <w:lang w:eastAsia="zh-CN"/>
        </w:rPr>
        <w:t>（一张从出发国到会议地点的最直接</w:t>
      </w:r>
      <w:r w:rsidRPr="00CC327E">
        <w:rPr>
          <w:rFonts w:ascii="Calibri" w:hAnsi="Calibri"/>
          <w:szCs w:val="22"/>
          <w:lang w:eastAsia="zh-CN"/>
        </w:rPr>
        <w:t>/</w:t>
      </w:r>
      <w:r w:rsidRPr="00CC327E">
        <w:rPr>
          <w:rFonts w:ascii="Calibri" w:hAnsi="Calibri" w:hint="eastAsia"/>
          <w:szCs w:val="22"/>
          <w:lang w:eastAsia="zh-CN"/>
        </w:rPr>
        <w:t>最经济路线的往返经济舱机票）或</w:t>
      </w:r>
      <w:r w:rsidRPr="00CC327E">
        <w:rPr>
          <w:rFonts w:ascii="Calibri" w:hAnsi="Calibri"/>
          <w:szCs w:val="22"/>
          <w:lang w:eastAsia="zh-CN"/>
        </w:rPr>
        <w:t xml:space="preserve">b) </w:t>
      </w:r>
      <w:r w:rsidRPr="00CC327E">
        <w:rPr>
          <w:rFonts w:ascii="Calibri" w:hAnsi="Calibri" w:hint="eastAsia"/>
          <w:szCs w:val="22"/>
          <w:lang w:eastAsia="zh-CN"/>
        </w:rPr>
        <w:t>适当的</w:t>
      </w:r>
      <w:r w:rsidRPr="00CC327E">
        <w:rPr>
          <w:rFonts w:ascii="Calibri" w:hAnsi="Calibri" w:hint="eastAsia"/>
          <w:b/>
          <w:bCs/>
          <w:szCs w:val="22"/>
          <w:lang w:eastAsia="zh-CN"/>
        </w:rPr>
        <w:t>每日生活津贴</w:t>
      </w:r>
      <w:r w:rsidRPr="00CC327E">
        <w:rPr>
          <w:rFonts w:ascii="Calibri" w:hAnsi="Calibri" w:hint="eastAsia"/>
          <w:szCs w:val="22"/>
          <w:lang w:eastAsia="zh-CN"/>
        </w:rPr>
        <w:t>（用于支付住宿、膳食和杂费）。如果申请两份非全额现场参会</w:t>
      </w:r>
      <w:r w:rsidRPr="00CC327E">
        <w:rPr>
          <w:rFonts w:hint="eastAsia"/>
          <w:szCs w:val="22"/>
          <w:lang w:eastAsia="zh-CN"/>
        </w:rPr>
        <w:t>与会补贴，其中</w:t>
      </w:r>
      <w:r w:rsidRPr="00CC327E">
        <w:rPr>
          <w:rFonts w:ascii="STKaiti" w:eastAsia="STKaiti" w:hAnsi="STKaiti" w:hint="eastAsia"/>
          <w:szCs w:val="22"/>
          <w:lang w:eastAsia="zh-CN"/>
        </w:rPr>
        <w:t>至少一份</w:t>
      </w:r>
      <w:r w:rsidRPr="00CC327E">
        <w:rPr>
          <w:rFonts w:hint="eastAsia"/>
          <w:szCs w:val="22"/>
          <w:lang w:eastAsia="zh-CN"/>
        </w:rPr>
        <w:t>应为</w:t>
      </w:r>
      <w:r w:rsidRPr="00CC327E">
        <w:rPr>
          <w:rFonts w:ascii="STKaiti" w:eastAsia="STKaiti" w:hAnsi="STKaiti" w:hint="eastAsia"/>
          <w:szCs w:val="22"/>
          <w:lang w:eastAsia="zh-CN"/>
        </w:rPr>
        <w:t>机票</w:t>
      </w:r>
      <w:r w:rsidRPr="00CC327E">
        <w:rPr>
          <w:rFonts w:hint="eastAsia"/>
          <w:szCs w:val="22"/>
          <w:lang w:eastAsia="zh-CN"/>
        </w:rPr>
        <w:t>。</w:t>
      </w:r>
      <w:bookmarkEnd w:id="4"/>
      <w:r w:rsidRPr="00CC327E">
        <w:rPr>
          <w:rFonts w:hint="eastAsia"/>
          <w:szCs w:val="22"/>
          <w:lang w:eastAsia="zh-CN"/>
        </w:rPr>
        <w:t>申请者所在组织负责支付剩余的参会费用。</w:t>
      </w:r>
    </w:p>
    <w:p w14:paraId="493B9006" w14:textId="77777777" w:rsidR="00CC327E" w:rsidRPr="00CC327E" w:rsidRDefault="00CC327E" w:rsidP="00CC327E">
      <w:pPr>
        <w:ind w:firstLineChars="200" w:firstLine="440"/>
        <w:rPr>
          <w:rFonts w:ascii="Calibri" w:hAnsi="Calibri"/>
          <w:szCs w:val="22"/>
          <w:lang w:eastAsia="zh-CN"/>
        </w:rPr>
      </w:pPr>
      <w:r w:rsidRPr="00CC327E">
        <w:rPr>
          <w:rFonts w:ascii="Calibri" w:hAnsi="Calibri" w:hint="eastAsia"/>
          <w:szCs w:val="22"/>
          <w:lang w:eastAsia="zh-CN"/>
        </w:rPr>
        <w:t>根据全权代表大会第</w:t>
      </w:r>
      <w:r w:rsidRPr="00CC327E">
        <w:rPr>
          <w:rFonts w:ascii="Calibri" w:hAnsi="Calibri" w:hint="eastAsia"/>
          <w:szCs w:val="22"/>
          <w:lang w:eastAsia="zh-CN"/>
        </w:rPr>
        <w:t>213</w:t>
      </w:r>
      <w:r w:rsidRPr="00CC327E">
        <w:rPr>
          <w:rFonts w:ascii="Calibri" w:hAnsi="Calibri" w:hint="eastAsia"/>
          <w:szCs w:val="22"/>
          <w:lang w:eastAsia="zh-CN"/>
        </w:rPr>
        <w:t>号决议（</w:t>
      </w:r>
      <w:r w:rsidRPr="00CC327E">
        <w:rPr>
          <w:rFonts w:ascii="Calibri" w:hAnsi="Calibri" w:hint="eastAsia"/>
          <w:szCs w:val="22"/>
          <w:lang w:eastAsia="zh-CN"/>
        </w:rPr>
        <w:t>2018</w:t>
      </w:r>
      <w:r w:rsidRPr="00CC327E">
        <w:rPr>
          <w:rFonts w:ascii="Calibri" w:hAnsi="Calibri" w:hint="eastAsia"/>
          <w:szCs w:val="22"/>
          <w:lang w:eastAsia="zh-CN"/>
        </w:rPr>
        <w:t>年，迪拜），鼓励与会补贴提名考虑到性别平衡以及残疾人和有具体需求人士的参与。决定发放与会补贴的标准包括国</w:t>
      </w:r>
      <w:r w:rsidRPr="00CC327E">
        <w:rPr>
          <w:rFonts w:ascii="Calibri" w:hAnsi="Calibri"/>
          <w:szCs w:val="22"/>
          <w:lang w:eastAsia="zh-CN"/>
        </w:rPr>
        <w:t>际电联</w:t>
      </w:r>
      <w:r w:rsidRPr="00CC327E">
        <w:rPr>
          <w:rFonts w:ascii="Calibri" w:hAnsi="Calibri" w:hint="eastAsia"/>
          <w:szCs w:val="22"/>
          <w:lang w:eastAsia="zh-CN"/>
        </w:rPr>
        <w:t>的可用预算、积极</w:t>
      </w:r>
      <w:r w:rsidRPr="00CC327E">
        <w:rPr>
          <w:rFonts w:ascii="Calibri" w:hAnsi="Calibri"/>
          <w:szCs w:val="22"/>
          <w:lang w:eastAsia="zh-CN"/>
        </w:rPr>
        <w:t>参</w:t>
      </w:r>
      <w:r w:rsidRPr="00CC327E">
        <w:rPr>
          <w:rFonts w:ascii="Calibri" w:hAnsi="Calibri" w:hint="eastAsia"/>
          <w:szCs w:val="22"/>
          <w:lang w:eastAsia="zh-CN"/>
        </w:rPr>
        <w:t>会情况</w:t>
      </w:r>
      <w:r w:rsidRPr="00CC327E">
        <w:rPr>
          <w:rFonts w:ascii="Calibri" w:hAnsi="Calibri"/>
          <w:szCs w:val="22"/>
          <w:lang w:eastAsia="zh-CN"/>
        </w:rPr>
        <w:t>（包括</w:t>
      </w:r>
      <w:r w:rsidRPr="00CC327E">
        <w:rPr>
          <w:rFonts w:ascii="Calibri" w:hAnsi="Calibri" w:hint="eastAsia"/>
          <w:szCs w:val="22"/>
          <w:lang w:eastAsia="zh-CN"/>
        </w:rPr>
        <w:t>提交相关</w:t>
      </w:r>
      <w:r w:rsidRPr="00CC327E">
        <w:rPr>
          <w:rFonts w:ascii="Calibri" w:hAnsi="Calibri"/>
          <w:szCs w:val="22"/>
          <w:lang w:eastAsia="zh-CN"/>
        </w:rPr>
        <w:t>书面</w:t>
      </w:r>
      <w:r w:rsidRPr="00CC327E">
        <w:rPr>
          <w:rFonts w:ascii="Calibri" w:hAnsi="Calibri" w:hint="eastAsia"/>
          <w:szCs w:val="22"/>
          <w:lang w:eastAsia="zh-CN"/>
        </w:rPr>
        <w:t>文稿</w:t>
      </w:r>
      <w:r w:rsidRPr="00CC327E">
        <w:rPr>
          <w:rFonts w:ascii="Calibri" w:hAnsi="Calibri"/>
          <w:szCs w:val="22"/>
          <w:lang w:eastAsia="zh-CN"/>
        </w:rPr>
        <w:t>）</w:t>
      </w:r>
      <w:r w:rsidRPr="00CC327E">
        <w:rPr>
          <w:rFonts w:ascii="Calibri" w:hAnsi="Calibri" w:hint="eastAsia"/>
          <w:szCs w:val="22"/>
          <w:lang w:eastAsia="zh-CN"/>
        </w:rPr>
        <w:t>、不同国家和区域间的公平分配、残疾人和有具体需求人士的申请，以及性别平衡。</w:t>
      </w:r>
    </w:p>
    <w:p w14:paraId="0D11156B" w14:textId="2F1C842B" w:rsidR="00CC327E" w:rsidRPr="00CC327E" w:rsidRDefault="00CC327E" w:rsidP="00CC327E">
      <w:pPr>
        <w:ind w:firstLineChars="200" w:firstLine="440"/>
        <w:rPr>
          <w:rFonts w:ascii="Calibri" w:hAnsi="Calibri" w:cs="Calibri"/>
          <w:szCs w:val="22"/>
          <w:lang w:eastAsia="zh-CN"/>
        </w:rPr>
      </w:pPr>
      <w:r w:rsidRPr="00CC327E">
        <w:rPr>
          <w:rFonts w:hint="eastAsia"/>
          <w:szCs w:val="22"/>
          <w:lang w:eastAsia="zh-CN"/>
        </w:rPr>
        <w:t>申请表可在</w:t>
      </w:r>
      <w:r>
        <w:fldChar w:fldCharType="begin"/>
      </w:r>
      <w:r>
        <w:rPr>
          <w:lang w:eastAsia="zh-CN"/>
        </w:rPr>
        <w:instrText>HYPERLINK "https://www.itu.int/en/ITU-T/studygroups/2025-2028/05/Pages/default.aspx"</w:instrText>
      </w:r>
      <w:r>
        <w:fldChar w:fldCharType="separate"/>
      </w:r>
      <w:r w:rsidRPr="00CC327E">
        <w:rPr>
          <w:rStyle w:val="Hyperlink"/>
          <w:szCs w:val="22"/>
          <w:lang w:eastAsia="zh-CN"/>
        </w:rPr>
        <w:t>研究组主页</w:t>
      </w:r>
      <w:r>
        <w:fldChar w:fldCharType="end"/>
      </w:r>
      <w:r w:rsidRPr="00CC327E">
        <w:rPr>
          <w:rFonts w:hint="eastAsia"/>
          <w:szCs w:val="22"/>
          <w:lang w:eastAsia="zh-CN"/>
        </w:rPr>
        <w:t>上获取。</w:t>
      </w:r>
      <w:r w:rsidRPr="00CC327E">
        <w:rPr>
          <w:rFonts w:hint="eastAsia"/>
          <w:b/>
          <w:bCs/>
          <w:szCs w:val="22"/>
          <w:lang w:eastAsia="zh-CN"/>
        </w:rPr>
        <w:t>与会补贴申请最迟必须在</w:t>
      </w:r>
      <w:r w:rsidRPr="00CC327E">
        <w:rPr>
          <w:rFonts w:cstheme="minorHAnsi"/>
          <w:b/>
          <w:bCs/>
          <w:szCs w:val="22"/>
          <w:lang w:eastAsia="zh-CN"/>
        </w:rPr>
        <w:t>202</w:t>
      </w:r>
      <w:r w:rsidR="00C60698">
        <w:rPr>
          <w:rFonts w:cstheme="minorHAnsi" w:hint="eastAsia"/>
          <w:b/>
          <w:bCs/>
          <w:szCs w:val="22"/>
          <w:lang w:eastAsia="zh-CN"/>
        </w:rPr>
        <w:t>6</w:t>
      </w:r>
      <w:r w:rsidRPr="00CC327E">
        <w:rPr>
          <w:rFonts w:hint="eastAsia"/>
          <w:b/>
          <w:bCs/>
          <w:szCs w:val="22"/>
          <w:lang w:eastAsia="zh-CN"/>
        </w:rPr>
        <w:t>年</w:t>
      </w:r>
      <w:r w:rsidR="00C60698">
        <w:rPr>
          <w:rFonts w:hint="eastAsia"/>
          <w:b/>
          <w:bCs/>
          <w:szCs w:val="22"/>
          <w:lang w:eastAsia="zh-CN"/>
        </w:rPr>
        <w:t>4</w:t>
      </w:r>
      <w:r w:rsidRPr="00CC327E">
        <w:rPr>
          <w:rFonts w:hint="eastAsia"/>
          <w:b/>
          <w:bCs/>
          <w:szCs w:val="22"/>
          <w:lang w:eastAsia="zh-CN"/>
        </w:rPr>
        <w:t>月</w:t>
      </w:r>
      <w:r w:rsidR="00C60698">
        <w:rPr>
          <w:rFonts w:hint="eastAsia"/>
          <w:b/>
          <w:bCs/>
          <w:szCs w:val="22"/>
          <w:lang w:eastAsia="zh-CN"/>
        </w:rPr>
        <w:t>28</w:t>
      </w:r>
      <w:r w:rsidRPr="00CC327E">
        <w:rPr>
          <w:rFonts w:hint="eastAsia"/>
          <w:b/>
          <w:bCs/>
          <w:szCs w:val="22"/>
          <w:lang w:eastAsia="zh-CN"/>
        </w:rPr>
        <w:t>日前收到</w:t>
      </w:r>
      <w:r w:rsidRPr="00CC327E">
        <w:rPr>
          <w:rFonts w:hint="eastAsia"/>
          <w:szCs w:val="22"/>
          <w:lang w:eastAsia="zh-CN"/>
        </w:rPr>
        <w:t>，通过电子邮件发至</w:t>
      </w:r>
      <w:hyperlink r:id="rId23" w:history="1">
        <w:r w:rsidRPr="00CC327E">
          <w:rPr>
            <w:rStyle w:val="Hyperlink"/>
            <w:rFonts w:cstheme="minorHAnsi"/>
            <w:szCs w:val="22"/>
            <w:lang w:eastAsia="zh-CN"/>
          </w:rPr>
          <w:t>fellowships@itu.int</w:t>
        </w:r>
      </w:hyperlink>
      <w:r w:rsidRPr="00CC327E">
        <w:rPr>
          <w:rFonts w:hint="eastAsia"/>
          <w:szCs w:val="22"/>
          <w:lang w:eastAsia="zh-CN"/>
        </w:rPr>
        <w:t>或传真至</w:t>
      </w:r>
      <w:r w:rsidRPr="00CC327E">
        <w:rPr>
          <w:rFonts w:cstheme="minorHAnsi"/>
          <w:szCs w:val="22"/>
          <w:lang w:eastAsia="zh-CN"/>
        </w:rPr>
        <w:t>+41 22 730 57 78</w:t>
      </w:r>
      <w:r w:rsidRPr="00CC327E">
        <w:rPr>
          <w:rFonts w:hint="eastAsia"/>
          <w:szCs w:val="22"/>
          <w:lang w:eastAsia="zh-CN"/>
        </w:rPr>
        <w:t>。</w:t>
      </w:r>
      <w:r w:rsidRPr="00CC327E">
        <w:rPr>
          <w:rFonts w:ascii="Calibri" w:hAnsi="Calibri" w:cs="Calibri" w:hint="eastAsia"/>
          <w:b/>
          <w:szCs w:val="22"/>
          <w:lang w:eastAsia="zh-CN"/>
        </w:rPr>
        <w:t>在提交与会补贴申请之前</w:t>
      </w:r>
      <w:r w:rsidRPr="00CC327E">
        <w:rPr>
          <w:rFonts w:ascii="Calibri" w:hAnsi="Calibri" w:cs="Calibri" w:hint="eastAsia"/>
          <w:b/>
          <w:szCs w:val="22"/>
          <w:lang w:val="fr-CH" w:eastAsia="zh-CN"/>
        </w:rPr>
        <w:t>，</w:t>
      </w:r>
      <w:r w:rsidRPr="00CC327E">
        <w:rPr>
          <w:rFonts w:ascii="Calibri" w:hAnsi="Calibri" w:cs="Calibri" w:hint="eastAsia"/>
          <w:b/>
          <w:szCs w:val="22"/>
          <w:lang w:eastAsia="zh-CN"/>
        </w:rPr>
        <w:t>需要先进行注册</w:t>
      </w:r>
      <w:r w:rsidRPr="00CC327E">
        <w:rPr>
          <w:rFonts w:ascii="Calibri" w:hAnsi="Calibri" w:cs="Calibri" w:hint="eastAsia"/>
          <w:b/>
          <w:szCs w:val="22"/>
          <w:lang w:val="fr-CH" w:eastAsia="zh-CN"/>
        </w:rPr>
        <w:t>（</w:t>
      </w:r>
      <w:r w:rsidRPr="00CC327E">
        <w:rPr>
          <w:rFonts w:ascii="Calibri" w:hAnsi="Calibri" w:cs="Calibri" w:hint="eastAsia"/>
          <w:b/>
          <w:szCs w:val="22"/>
          <w:lang w:eastAsia="zh-CN"/>
        </w:rPr>
        <w:t>由联系人批准</w:t>
      </w:r>
      <w:r w:rsidRPr="00CC327E">
        <w:rPr>
          <w:rFonts w:ascii="Calibri" w:hAnsi="Calibri" w:cs="Calibri" w:hint="eastAsia"/>
          <w:b/>
          <w:szCs w:val="22"/>
          <w:lang w:val="fr-CH" w:eastAsia="zh-CN"/>
        </w:rPr>
        <w:t>）</w:t>
      </w:r>
      <w:r w:rsidRPr="00CC327E">
        <w:rPr>
          <w:rFonts w:ascii="Calibri" w:hAnsi="Calibri" w:cs="Calibri" w:hint="eastAsia"/>
          <w:bCs/>
          <w:szCs w:val="22"/>
          <w:lang w:val="fr-CH" w:eastAsia="zh-CN"/>
        </w:rPr>
        <w:t>，</w:t>
      </w:r>
      <w:r w:rsidRPr="00CC327E">
        <w:rPr>
          <w:rFonts w:ascii="Calibri" w:hAnsi="Calibri" w:cs="Calibri" w:hint="eastAsia"/>
          <w:bCs/>
          <w:szCs w:val="22"/>
          <w:lang w:eastAsia="zh-CN"/>
        </w:rPr>
        <w:t>因此</w:t>
      </w:r>
      <w:r w:rsidRPr="00CC327E">
        <w:rPr>
          <w:rFonts w:ascii="Calibri" w:hAnsi="Calibri" w:cs="Calibri"/>
          <w:bCs/>
          <w:szCs w:val="22"/>
          <w:lang w:eastAsia="zh-CN"/>
        </w:rPr>
        <w:t>强烈建议在会议开始</w:t>
      </w:r>
      <w:r w:rsidRPr="00CC327E">
        <w:rPr>
          <w:rFonts w:ascii="Calibri" w:hAnsi="Calibri" w:cs="Calibri" w:hint="eastAsia"/>
          <w:bCs/>
          <w:szCs w:val="22"/>
          <w:lang w:eastAsia="zh-CN"/>
        </w:rPr>
        <w:t>的</w:t>
      </w:r>
      <w:r w:rsidRPr="00CC327E">
        <w:rPr>
          <w:rFonts w:ascii="Calibri" w:hAnsi="Calibri" w:cs="Calibri"/>
          <w:bCs/>
          <w:szCs w:val="22"/>
          <w:lang w:eastAsia="zh-CN"/>
        </w:rPr>
        <w:t>至少</w:t>
      </w:r>
      <w:r w:rsidRPr="00CC327E">
        <w:rPr>
          <w:rFonts w:ascii="Calibri" w:hAnsi="Calibri" w:cs="Calibri" w:hint="eastAsia"/>
          <w:bCs/>
          <w:szCs w:val="22"/>
          <w:lang w:eastAsia="zh-CN"/>
        </w:rPr>
        <w:t>七周前进行</w:t>
      </w:r>
      <w:r w:rsidRPr="00CC327E">
        <w:rPr>
          <w:rFonts w:ascii="Calibri" w:hAnsi="Calibri" w:cs="Calibri"/>
          <w:bCs/>
          <w:szCs w:val="22"/>
          <w:lang w:eastAsia="zh-CN"/>
        </w:rPr>
        <w:t>活动注册</w:t>
      </w:r>
      <w:r w:rsidRPr="00CC327E">
        <w:rPr>
          <w:rFonts w:ascii="Calibri" w:hAnsi="Calibri" w:cs="Calibri" w:hint="eastAsia"/>
          <w:bCs/>
          <w:szCs w:val="22"/>
          <w:lang w:eastAsia="zh-CN"/>
        </w:rPr>
        <w:t>并启动</w:t>
      </w:r>
      <w:r w:rsidRPr="00CC327E">
        <w:rPr>
          <w:rFonts w:ascii="Calibri" w:hAnsi="Calibri" w:cs="Calibri"/>
          <w:bCs/>
          <w:szCs w:val="22"/>
          <w:lang w:eastAsia="zh-CN"/>
        </w:rPr>
        <w:t>申请程序</w:t>
      </w:r>
      <w:r w:rsidRPr="00CC327E">
        <w:rPr>
          <w:rFonts w:ascii="Calibri" w:hAnsi="Calibri" w:cs="Calibri"/>
          <w:szCs w:val="22"/>
          <w:lang w:eastAsia="zh-CN"/>
        </w:rPr>
        <w:t>。</w:t>
      </w:r>
    </w:p>
    <w:p w14:paraId="419699ED" w14:textId="006ADBC2" w:rsidR="00CC327E" w:rsidRPr="00CC327E" w:rsidRDefault="00CC327E" w:rsidP="00C60698">
      <w:pPr>
        <w:spacing w:after="120"/>
        <w:rPr>
          <w:rFonts w:ascii="SimSun" w:hAnsi="SimSun" w:cs="SimSun"/>
          <w:color w:val="000000"/>
          <w:szCs w:val="22"/>
          <w:lang w:eastAsia="zh-CN"/>
        </w:rPr>
      </w:pPr>
      <w:r w:rsidRPr="00CC327E">
        <w:rPr>
          <w:rFonts w:hint="eastAsia"/>
          <w:b/>
          <w:szCs w:val="22"/>
          <w:lang w:eastAsia="zh-CN"/>
        </w:rPr>
        <w:t>签证协办：</w:t>
      </w:r>
      <w:r w:rsidRPr="00CC327E">
        <w:rPr>
          <w:rFonts w:hint="eastAsia"/>
          <w:szCs w:val="22"/>
          <w:lang w:eastAsia="zh-CN"/>
        </w:rPr>
        <w:t>如有</w:t>
      </w:r>
      <w:r w:rsidRPr="00CC327E">
        <w:rPr>
          <w:szCs w:val="22"/>
          <w:lang w:eastAsia="zh-CN"/>
        </w:rPr>
        <w:t>需要，</w:t>
      </w:r>
      <w:r w:rsidRPr="00CC327E">
        <w:rPr>
          <w:rFonts w:hint="eastAsia"/>
          <w:szCs w:val="22"/>
          <w:lang w:eastAsia="zh-CN"/>
        </w:rPr>
        <w:t>必须在抵达</w:t>
      </w:r>
      <w:r w:rsidR="00C60698">
        <w:rPr>
          <w:rFonts w:hint="eastAsia"/>
          <w:szCs w:val="22"/>
          <w:lang w:eastAsia="zh-CN"/>
        </w:rPr>
        <w:t>法国</w:t>
      </w:r>
      <w:r w:rsidRPr="00CC327E">
        <w:rPr>
          <w:rFonts w:hint="eastAsia"/>
          <w:szCs w:val="22"/>
          <w:lang w:eastAsia="zh-CN"/>
        </w:rPr>
        <w:t>之前向驻贵国的</w:t>
      </w:r>
      <w:r w:rsidR="00C60698">
        <w:rPr>
          <w:rFonts w:hint="eastAsia"/>
          <w:szCs w:val="22"/>
          <w:lang w:eastAsia="zh-CN"/>
        </w:rPr>
        <w:t>法国</w:t>
      </w:r>
      <w:r w:rsidRPr="00CC327E">
        <w:rPr>
          <w:rFonts w:hint="eastAsia"/>
          <w:szCs w:val="22"/>
          <w:lang w:eastAsia="zh-CN"/>
        </w:rPr>
        <w:t>代表机构（使馆或领事馆）申请签证。如果贵国没有此类机构，则请向离出发国最近的此类机构申请。</w:t>
      </w:r>
      <w:r w:rsidR="00C60698" w:rsidRPr="00C60698">
        <w:rPr>
          <w:szCs w:val="22"/>
          <w:lang w:eastAsia="zh-CN"/>
        </w:rPr>
        <w:t>需要个人邀请函申请签证的代表请填写以下网址提供的表格：</w:t>
      </w:r>
      <w:hyperlink r:id="rId24" w:history="1">
        <w:r w:rsidR="00C60698" w:rsidRPr="00892F15">
          <w:rPr>
            <w:rStyle w:val="Hyperlink"/>
            <w:szCs w:val="22"/>
            <w:lang w:eastAsia="zh-CN"/>
          </w:rPr>
          <w:t>https://portal.etsi.org/meetings/visa/visa.htm</w:t>
        </w:r>
      </w:hyperlink>
      <w:r w:rsidR="00C60698" w:rsidRPr="00C60698">
        <w:rPr>
          <w:szCs w:val="22"/>
          <w:lang w:eastAsia="zh-CN"/>
        </w:rPr>
        <w:t>。</w:t>
      </w:r>
    </w:p>
    <w:p w14:paraId="034C223F" w14:textId="1A5F477B" w:rsidR="00384E5D" w:rsidRPr="003D69B8" w:rsidRDefault="00C60698" w:rsidP="007B2ABA">
      <w:pPr>
        <w:tabs>
          <w:tab w:val="left" w:pos="1418"/>
          <w:tab w:val="left" w:pos="1702"/>
          <w:tab w:val="left" w:pos="2160"/>
        </w:tabs>
        <w:spacing w:before="240" w:after="120"/>
        <w:ind w:right="91"/>
        <w:jc w:val="center"/>
        <w:rPr>
          <w:b/>
          <w:bCs/>
          <w:lang w:eastAsia="zh-CN"/>
        </w:rPr>
      </w:pPr>
      <w:r w:rsidRPr="00C60698">
        <w:rPr>
          <w:rFonts w:hint="eastAsia"/>
          <w:b/>
          <w:bCs/>
          <w:lang w:eastAsia="zh-CN"/>
        </w:rPr>
        <w:t>缩小标准化差距（</w:t>
      </w:r>
      <w:r w:rsidRPr="00C60698">
        <w:rPr>
          <w:rFonts w:hint="eastAsia"/>
          <w:b/>
          <w:bCs/>
          <w:lang w:eastAsia="zh-CN"/>
        </w:rPr>
        <w:t>BSG</w:t>
      </w:r>
      <w:r w:rsidRPr="00C60698">
        <w:rPr>
          <w:rFonts w:hint="eastAsia"/>
          <w:b/>
          <w:bCs/>
          <w:lang w:eastAsia="zh-CN"/>
        </w:rPr>
        <w:t>）培训</w:t>
      </w:r>
    </w:p>
    <w:p w14:paraId="450384F6" w14:textId="2299076E" w:rsidR="00CC327E" w:rsidRDefault="00C60698" w:rsidP="00C60698">
      <w:pPr>
        <w:ind w:firstLineChars="200" w:firstLine="440"/>
        <w:rPr>
          <w:rFonts w:ascii="Calibri" w:hAnsi="Calibri"/>
          <w:szCs w:val="22"/>
          <w:lang w:eastAsia="zh-CN"/>
        </w:rPr>
      </w:pPr>
      <w:r w:rsidRPr="00C60698">
        <w:rPr>
          <w:rFonts w:ascii="Calibri" w:hAnsi="Calibri" w:hint="eastAsia"/>
          <w:szCs w:val="22"/>
          <w:lang w:eastAsia="zh-CN"/>
        </w:rPr>
        <w:t>将在会议召开的三周前提供一次关于准备文稿的一小时在线培训（“文稿诊所”）。届时将通过第</w:t>
      </w:r>
      <w:r w:rsidRPr="00C60698">
        <w:rPr>
          <w:rFonts w:ascii="Calibri" w:hAnsi="Calibri" w:hint="eastAsia"/>
          <w:szCs w:val="22"/>
          <w:lang w:eastAsia="zh-CN"/>
        </w:rPr>
        <w:t>5</w:t>
      </w:r>
      <w:r w:rsidRPr="00C60698">
        <w:rPr>
          <w:rFonts w:ascii="Calibri" w:hAnsi="Calibri" w:hint="eastAsia"/>
          <w:szCs w:val="22"/>
          <w:lang w:eastAsia="zh-CN"/>
        </w:rPr>
        <w:t>研究组网上交流组和网页宣布本次会议的确切日期和时间</w:t>
      </w:r>
      <w:r w:rsidR="00CC327E" w:rsidRPr="00CC327E">
        <w:rPr>
          <w:rFonts w:ascii="Calibri" w:hAnsi="Calibri" w:hint="eastAsia"/>
          <w:szCs w:val="22"/>
          <w:lang w:eastAsia="zh-CN"/>
        </w:rPr>
        <w:t>。</w:t>
      </w:r>
    </w:p>
    <w:p w14:paraId="1257FEB7" w14:textId="0FC0D75F" w:rsidR="00A22C6B" w:rsidRDefault="00A22C6B" w:rsidP="00CC327E">
      <w:pPr>
        <w:spacing w:before="240" w:after="120"/>
        <w:rPr>
          <w:rFonts w:ascii="Calibri" w:hAnsi="Calibri"/>
          <w:szCs w:val="22"/>
          <w:lang w:eastAsia="zh-CN"/>
        </w:rPr>
      </w:pPr>
      <w:r>
        <w:rPr>
          <w:rFonts w:ascii="Calibri" w:hAnsi="Calibri"/>
          <w:szCs w:val="22"/>
          <w:lang w:eastAsia="zh-CN"/>
        </w:rPr>
        <w:br w:type="page"/>
      </w:r>
    </w:p>
    <w:p w14:paraId="6942C6B0" w14:textId="77777777" w:rsidR="00C60698" w:rsidRPr="003D69B8" w:rsidRDefault="00C60698" w:rsidP="00C60698">
      <w:pPr>
        <w:pStyle w:val="Annextitle"/>
        <w:rPr>
          <w:sz w:val="22"/>
          <w:szCs w:val="22"/>
        </w:rPr>
      </w:pPr>
      <w:bookmarkStart w:id="5" w:name="_Hlk221621717"/>
      <w:r w:rsidRPr="00214913">
        <w:lastRenderedPageBreak/>
        <w:t>ANNEX B</w:t>
      </w:r>
      <w:r w:rsidRPr="00214913">
        <w:br/>
      </w:r>
      <w:bookmarkStart w:id="6" w:name="_Hlk205287145"/>
      <w:r w:rsidRPr="00214913">
        <w:t>Draft agenda for Study Group 5 Meeting</w:t>
      </w:r>
      <w:r w:rsidRPr="00214913">
        <w:br/>
        <w:t>Opening and Closing Plenary</w:t>
      </w:r>
      <w:r w:rsidRPr="00214913">
        <w:br/>
      </w:r>
      <w:bookmarkEnd w:id="6"/>
      <w:r w:rsidRPr="004227D1">
        <w:t>Sophia Antipolis, France, 9 – 18 June 2026</w:t>
      </w:r>
    </w:p>
    <w:tbl>
      <w:tblPr>
        <w:tblW w:w="4985" w:type="pct"/>
        <w:jc w:val="center"/>
        <w:tblLayout w:type="fixed"/>
        <w:tblLook w:val="04A0" w:firstRow="1" w:lastRow="0" w:firstColumn="1" w:lastColumn="0" w:noHBand="0" w:noVBand="1"/>
      </w:tblPr>
      <w:tblGrid>
        <w:gridCol w:w="895"/>
        <w:gridCol w:w="360"/>
        <w:gridCol w:w="451"/>
        <w:gridCol w:w="8459"/>
      </w:tblGrid>
      <w:tr w:rsidR="00C60698" w:rsidRPr="00322D8F" w14:paraId="2239F7C4" w14:textId="77777777" w:rsidTr="00CF47A7">
        <w:trPr>
          <w:trHeight w:val="300"/>
          <w:tblHeader/>
          <w:jc w:val="center"/>
        </w:trPr>
        <w:tc>
          <w:tcPr>
            <w:tcW w:w="440" w:type="pct"/>
            <w:tcBorders>
              <w:top w:val="single" w:sz="4" w:space="0" w:color="auto"/>
              <w:left w:val="single" w:sz="4" w:space="0" w:color="auto"/>
              <w:bottom w:val="single" w:sz="4" w:space="0" w:color="auto"/>
              <w:right w:val="single" w:sz="4" w:space="0" w:color="auto"/>
            </w:tcBorders>
            <w:shd w:val="clear" w:color="auto" w:fill="DBDBDB"/>
            <w:noWrap/>
            <w:hideMark/>
          </w:tcPr>
          <w:p w14:paraId="41CD2B73" w14:textId="77777777" w:rsidR="00C60698" w:rsidRPr="00322D8F" w:rsidRDefault="00C60698" w:rsidP="00CF47A7">
            <w:pPr>
              <w:rPr>
                <w:rFonts w:cstheme="minorHAnsi"/>
                <w:b/>
                <w:bCs/>
                <w:szCs w:val="22"/>
                <w:lang w:val="en-US"/>
              </w:rPr>
            </w:pPr>
            <w:bookmarkStart w:id="7" w:name="_Hlk204246149"/>
            <w:bookmarkStart w:id="8" w:name="_Hlk205287158"/>
            <w:bookmarkEnd w:id="5"/>
            <w:r w:rsidRPr="00322D8F">
              <w:rPr>
                <w:rFonts w:cstheme="minorHAnsi"/>
                <w:b/>
                <w:bCs/>
                <w:szCs w:val="22"/>
                <w:lang w:val="en-US"/>
              </w:rPr>
              <w:t>No</w:t>
            </w:r>
          </w:p>
        </w:tc>
        <w:tc>
          <w:tcPr>
            <w:tcW w:w="4560" w:type="pct"/>
            <w:gridSpan w:val="3"/>
            <w:tcBorders>
              <w:top w:val="single" w:sz="4" w:space="0" w:color="auto"/>
              <w:left w:val="nil"/>
              <w:bottom w:val="single" w:sz="4" w:space="0" w:color="auto"/>
              <w:right w:val="single" w:sz="4" w:space="0" w:color="auto"/>
            </w:tcBorders>
            <w:shd w:val="clear" w:color="auto" w:fill="DBDBDB"/>
            <w:noWrap/>
            <w:hideMark/>
          </w:tcPr>
          <w:p w14:paraId="7708A8A0" w14:textId="77777777" w:rsidR="00C60698" w:rsidRPr="00322D8F" w:rsidRDefault="00C60698" w:rsidP="00CF47A7">
            <w:pPr>
              <w:jc w:val="center"/>
              <w:rPr>
                <w:rFonts w:cstheme="minorHAnsi"/>
                <w:b/>
                <w:bCs/>
                <w:szCs w:val="22"/>
                <w:lang w:val="en-US"/>
              </w:rPr>
            </w:pPr>
            <w:r w:rsidRPr="00322D8F">
              <w:rPr>
                <w:rFonts w:cstheme="minorHAnsi"/>
                <w:b/>
                <w:bCs/>
                <w:szCs w:val="22"/>
                <w:lang w:val="en-US"/>
              </w:rPr>
              <w:t>Draft Agenda</w:t>
            </w:r>
          </w:p>
        </w:tc>
      </w:tr>
      <w:tr w:rsidR="00C60698" w:rsidRPr="00322D8F" w14:paraId="39E18E6F"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hideMark/>
          </w:tcPr>
          <w:p w14:paraId="24E2D493" w14:textId="77777777" w:rsidR="00C60698" w:rsidRPr="00322D8F" w:rsidRDefault="00C60698" w:rsidP="00C60698">
            <w:pPr>
              <w:pStyle w:val="ListParagraph"/>
              <w:numPr>
                <w:ilvl w:val="0"/>
                <w:numId w:val="27"/>
              </w:numPr>
              <w:spacing w:before="100"/>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2D01D1FC" w14:textId="77777777" w:rsidR="00C60698" w:rsidRPr="00322D8F" w:rsidRDefault="00C60698" w:rsidP="00CF47A7">
            <w:pPr>
              <w:rPr>
                <w:rFonts w:cstheme="minorHAnsi"/>
                <w:szCs w:val="22"/>
                <w:lang w:val="en-US"/>
              </w:rPr>
            </w:pPr>
            <w:r w:rsidRPr="00322D8F">
              <w:rPr>
                <w:rFonts w:cstheme="minorHAnsi"/>
                <w:szCs w:val="22"/>
                <w:lang w:val="en-US"/>
              </w:rPr>
              <w:t>Opening of the meeting</w:t>
            </w:r>
          </w:p>
        </w:tc>
      </w:tr>
      <w:tr w:rsidR="00C60698" w:rsidRPr="00322D8F" w14:paraId="1164327C"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hideMark/>
          </w:tcPr>
          <w:p w14:paraId="1D2202A8" w14:textId="77777777" w:rsidR="00C60698" w:rsidRPr="00322D8F" w:rsidRDefault="00C60698" w:rsidP="00C60698">
            <w:pPr>
              <w:pStyle w:val="ListParagraph"/>
              <w:numPr>
                <w:ilvl w:val="0"/>
                <w:numId w:val="27"/>
              </w:numPr>
              <w:spacing w:before="100"/>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3CCCA1B3" w14:textId="77777777" w:rsidR="00C60698" w:rsidRPr="00322D8F" w:rsidRDefault="00C60698" w:rsidP="00CF47A7">
            <w:pPr>
              <w:rPr>
                <w:rFonts w:cstheme="minorHAnsi"/>
                <w:szCs w:val="22"/>
                <w:lang w:val="en-US"/>
              </w:rPr>
            </w:pPr>
            <w:r w:rsidRPr="00322D8F">
              <w:rPr>
                <w:rFonts w:cstheme="minorHAnsi"/>
                <w:szCs w:val="22"/>
                <w:lang w:val="en-US"/>
              </w:rPr>
              <w:t>Remote participation tool</w:t>
            </w:r>
          </w:p>
        </w:tc>
      </w:tr>
      <w:tr w:rsidR="00C60698" w:rsidRPr="00322D8F" w14:paraId="53198441"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hideMark/>
          </w:tcPr>
          <w:p w14:paraId="4BF18C73" w14:textId="77777777" w:rsidR="00C60698" w:rsidRPr="00322D8F" w:rsidRDefault="00C60698" w:rsidP="00C60698">
            <w:pPr>
              <w:pStyle w:val="ListParagraph"/>
              <w:numPr>
                <w:ilvl w:val="0"/>
                <w:numId w:val="27"/>
              </w:numPr>
              <w:spacing w:before="100"/>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0CA5E39C" w14:textId="77777777" w:rsidR="00C60698" w:rsidRPr="00322D8F" w:rsidRDefault="00C60698" w:rsidP="00CF47A7">
            <w:pPr>
              <w:rPr>
                <w:rFonts w:cstheme="minorHAnsi"/>
                <w:szCs w:val="22"/>
                <w:lang w:val="en-US"/>
              </w:rPr>
            </w:pPr>
            <w:r w:rsidRPr="00322D8F">
              <w:rPr>
                <w:rFonts w:cstheme="minorHAnsi"/>
                <w:szCs w:val="22"/>
                <w:lang w:val="en-US"/>
              </w:rPr>
              <w:t>Adoption of the agenda</w:t>
            </w:r>
          </w:p>
        </w:tc>
      </w:tr>
      <w:tr w:rsidR="00C60698" w:rsidRPr="00322D8F" w14:paraId="3347D0B0"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hideMark/>
          </w:tcPr>
          <w:p w14:paraId="14F38E61" w14:textId="77777777" w:rsidR="00C60698" w:rsidRPr="00322D8F" w:rsidRDefault="00C60698" w:rsidP="00C60698">
            <w:pPr>
              <w:pStyle w:val="ListParagraph"/>
              <w:numPr>
                <w:ilvl w:val="0"/>
                <w:numId w:val="27"/>
              </w:numPr>
              <w:spacing w:before="100"/>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5EA9CDC4" w14:textId="77777777" w:rsidR="00C60698" w:rsidRPr="00322D8F" w:rsidRDefault="00C60698" w:rsidP="00CF47A7">
            <w:pPr>
              <w:rPr>
                <w:rFonts w:cstheme="minorHAnsi"/>
                <w:szCs w:val="22"/>
                <w:lang w:val="en-US"/>
              </w:rPr>
            </w:pPr>
            <w:r w:rsidRPr="00322D8F">
              <w:rPr>
                <w:rFonts w:cstheme="minorHAnsi"/>
                <w:szCs w:val="22"/>
                <w:lang w:val="en-US"/>
              </w:rPr>
              <w:t>Draft timetable</w:t>
            </w:r>
          </w:p>
        </w:tc>
      </w:tr>
      <w:tr w:rsidR="00C60698" w:rsidRPr="00322D8F" w14:paraId="61A970BF"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tcPr>
          <w:p w14:paraId="651DCCC6" w14:textId="77777777" w:rsidR="00C60698" w:rsidRPr="00322D8F" w:rsidRDefault="00C60698" w:rsidP="00C60698">
            <w:pPr>
              <w:pStyle w:val="ListParagraph"/>
              <w:numPr>
                <w:ilvl w:val="0"/>
                <w:numId w:val="27"/>
              </w:numPr>
              <w:spacing w:before="100"/>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tcPr>
          <w:p w14:paraId="4345A3CB" w14:textId="77777777" w:rsidR="00C60698" w:rsidRPr="00322D8F" w:rsidRDefault="00C60698" w:rsidP="00CF47A7">
            <w:pPr>
              <w:rPr>
                <w:rFonts w:cstheme="minorHAnsi"/>
                <w:szCs w:val="22"/>
                <w:lang w:val="en-US"/>
              </w:rPr>
            </w:pPr>
            <w:r w:rsidRPr="00322D8F">
              <w:rPr>
                <w:rFonts w:cstheme="minorHAnsi"/>
                <w:szCs w:val="22"/>
                <w:lang w:val="en-US"/>
              </w:rPr>
              <w:t xml:space="preserve">Approval of the report of the last ITU-T SG5 meeting (Geneva, </w:t>
            </w:r>
            <w:r w:rsidRPr="00322D8F">
              <w:rPr>
                <w:rFonts w:cstheme="minorHAnsi"/>
                <w:spacing w:val="-4"/>
                <w:szCs w:val="22"/>
              </w:rPr>
              <w:t>29 October – 6 November 2025</w:t>
            </w:r>
            <w:r w:rsidRPr="00322D8F">
              <w:rPr>
                <w:rFonts w:cstheme="minorHAnsi"/>
                <w:szCs w:val="22"/>
                <w:lang w:val="en-US"/>
              </w:rPr>
              <w:t>)</w:t>
            </w:r>
          </w:p>
        </w:tc>
      </w:tr>
      <w:tr w:rsidR="00C60698" w:rsidRPr="00322D8F" w14:paraId="565A5A7E"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tcPr>
          <w:p w14:paraId="3C572C99" w14:textId="77777777" w:rsidR="00C60698" w:rsidRPr="00322D8F" w:rsidRDefault="00C60698" w:rsidP="00C60698">
            <w:pPr>
              <w:pStyle w:val="ListParagraph"/>
              <w:numPr>
                <w:ilvl w:val="0"/>
                <w:numId w:val="27"/>
              </w:numPr>
              <w:spacing w:before="100"/>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tcPr>
          <w:p w14:paraId="7756C1EB" w14:textId="77777777" w:rsidR="00C60698" w:rsidRPr="00322D8F" w:rsidRDefault="00C60698" w:rsidP="00CF47A7">
            <w:pPr>
              <w:rPr>
                <w:rFonts w:cstheme="minorHAnsi"/>
                <w:szCs w:val="22"/>
                <w:lang w:val="en-US"/>
              </w:rPr>
            </w:pPr>
            <w:r w:rsidRPr="00322D8F">
              <w:rPr>
                <w:rFonts w:cstheme="minorHAnsi"/>
                <w:szCs w:val="22"/>
                <w:lang w:val="en-US"/>
              </w:rPr>
              <w:t xml:space="preserve">Update on status of Recommendations consented during the last ITU-T SG5 meeting (Geneva, </w:t>
            </w:r>
            <w:r w:rsidRPr="00322D8F">
              <w:rPr>
                <w:rFonts w:cstheme="minorHAnsi"/>
                <w:spacing w:val="-4"/>
                <w:szCs w:val="22"/>
              </w:rPr>
              <w:t>29 October – 6 November 2025</w:t>
            </w:r>
            <w:r w:rsidRPr="00322D8F">
              <w:rPr>
                <w:rFonts w:cstheme="minorHAnsi"/>
                <w:szCs w:val="22"/>
                <w:lang w:val="en-US"/>
              </w:rPr>
              <w:t>)</w:t>
            </w:r>
          </w:p>
        </w:tc>
      </w:tr>
      <w:tr w:rsidR="00C60698" w:rsidRPr="00322D8F" w14:paraId="12464E46"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hideMark/>
          </w:tcPr>
          <w:p w14:paraId="634E7301" w14:textId="77777777" w:rsidR="00C60698" w:rsidRPr="00322D8F" w:rsidRDefault="00C60698" w:rsidP="00C60698">
            <w:pPr>
              <w:pStyle w:val="ListParagraph"/>
              <w:numPr>
                <w:ilvl w:val="0"/>
                <w:numId w:val="27"/>
              </w:numPr>
              <w:spacing w:before="100"/>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539EE865" w14:textId="77777777" w:rsidR="00C60698" w:rsidRPr="00322D8F" w:rsidRDefault="00C60698" w:rsidP="00CF47A7">
            <w:pPr>
              <w:rPr>
                <w:rFonts w:cstheme="minorHAnsi"/>
                <w:szCs w:val="22"/>
                <w:lang w:val="en-US"/>
              </w:rPr>
            </w:pPr>
            <w:r w:rsidRPr="00322D8F">
              <w:rPr>
                <w:rFonts w:cstheme="minorHAnsi"/>
                <w:szCs w:val="22"/>
                <w:lang w:val="en-US"/>
              </w:rPr>
              <w:t xml:space="preserve">IPR roll call </w:t>
            </w:r>
          </w:p>
        </w:tc>
      </w:tr>
      <w:tr w:rsidR="00C60698" w:rsidRPr="00322D8F" w14:paraId="1FEF8C9E"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hideMark/>
          </w:tcPr>
          <w:p w14:paraId="2E359644" w14:textId="77777777" w:rsidR="00C60698" w:rsidRPr="00322D8F" w:rsidRDefault="00C60698" w:rsidP="00C60698">
            <w:pPr>
              <w:pStyle w:val="ListParagraph"/>
              <w:numPr>
                <w:ilvl w:val="0"/>
                <w:numId w:val="27"/>
              </w:numPr>
              <w:spacing w:before="100"/>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58D28971" w14:textId="77777777" w:rsidR="00C60698" w:rsidRPr="00322D8F" w:rsidRDefault="00C60698" w:rsidP="00CF47A7">
            <w:pPr>
              <w:rPr>
                <w:rFonts w:cstheme="minorHAnsi"/>
                <w:szCs w:val="22"/>
                <w:lang w:val="en-US"/>
              </w:rPr>
            </w:pPr>
            <w:r w:rsidRPr="00322D8F">
              <w:rPr>
                <w:rFonts w:cstheme="minorHAnsi"/>
                <w:szCs w:val="22"/>
                <w:lang w:val="en-US"/>
              </w:rPr>
              <w:t>List of Contributions</w:t>
            </w:r>
          </w:p>
        </w:tc>
      </w:tr>
      <w:tr w:rsidR="00C60698" w:rsidRPr="00322D8F" w14:paraId="078FCD9C" w14:textId="77777777" w:rsidTr="00CF47A7">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43F257B3" w14:textId="77777777" w:rsidR="00C60698" w:rsidRPr="00322D8F" w:rsidRDefault="00C60698" w:rsidP="00CF47A7">
            <w:pPr>
              <w:jc w:val="right"/>
              <w:rPr>
                <w:rFonts w:cstheme="minorHAnsi"/>
                <w:szCs w:val="22"/>
                <w:lang w:val="en-US"/>
              </w:rPr>
            </w:pPr>
            <w:r w:rsidRPr="00322D8F">
              <w:rPr>
                <w:rFonts w:cstheme="minorHAnsi"/>
                <w:szCs w:val="22"/>
                <w:lang w:val="en-US"/>
              </w:rPr>
              <w:t>a)</w:t>
            </w:r>
          </w:p>
        </w:tc>
        <w:tc>
          <w:tcPr>
            <w:tcW w:w="4383" w:type="pct"/>
            <w:gridSpan w:val="2"/>
            <w:tcBorders>
              <w:top w:val="nil"/>
              <w:left w:val="nil"/>
              <w:bottom w:val="single" w:sz="4" w:space="0" w:color="auto"/>
              <w:right w:val="single" w:sz="4" w:space="0" w:color="auto"/>
            </w:tcBorders>
            <w:hideMark/>
          </w:tcPr>
          <w:p w14:paraId="431B40C0" w14:textId="77777777" w:rsidR="00C60698" w:rsidRPr="00322D8F" w:rsidRDefault="00C60698" w:rsidP="00CF47A7">
            <w:pPr>
              <w:rPr>
                <w:rFonts w:cstheme="minorHAnsi"/>
                <w:szCs w:val="22"/>
                <w:lang w:val="en-US"/>
              </w:rPr>
            </w:pPr>
            <w:r w:rsidRPr="00322D8F">
              <w:rPr>
                <w:rFonts w:cstheme="minorHAnsi"/>
                <w:szCs w:val="22"/>
                <w:lang w:val="en-US"/>
              </w:rPr>
              <w:t>Contributions addressed to QAll/5</w:t>
            </w:r>
          </w:p>
        </w:tc>
      </w:tr>
      <w:tr w:rsidR="00C60698" w:rsidRPr="00322D8F" w14:paraId="289460E3"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hideMark/>
          </w:tcPr>
          <w:p w14:paraId="32CF9491" w14:textId="77777777" w:rsidR="00C60698" w:rsidRPr="00322D8F" w:rsidRDefault="00C60698" w:rsidP="00C60698">
            <w:pPr>
              <w:pStyle w:val="ListParagraph"/>
              <w:numPr>
                <w:ilvl w:val="0"/>
                <w:numId w:val="27"/>
              </w:numPr>
              <w:spacing w:before="100"/>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60834FAC" w14:textId="77777777" w:rsidR="00C60698" w:rsidRPr="00322D8F" w:rsidRDefault="00C60698" w:rsidP="00CF47A7">
            <w:pPr>
              <w:rPr>
                <w:rFonts w:cstheme="minorHAnsi"/>
                <w:szCs w:val="22"/>
                <w:lang w:val="en-US"/>
              </w:rPr>
            </w:pPr>
            <w:r w:rsidRPr="00322D8F">
              <w:rPr>
                <w:rFonts w:cstheme="minorHAnsi"/>
                <w:szCs w:val="22"/>
                <w:lang w:val="en-US"/>
              </w:rPr>
              <w:t>List of stale work items</w:t>
            </w:r>
          </w:p>
        </w:tc>
      </w:tr>
      <w:bookmarkEnd w:id="7"/>
      <w:tr w:rsidR="00C60698" w:rsidRPr="00322D8F" w14:paraId="688968EB"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tcPr>
          <w:p w14:paraId="5F55B16A" w14:textId="77777777" w:rsidR="00C60698" w:rsidRPr="00322D8F" w:rsidRDefault="00C60698" w:rsidP="00C60698">
            <w:pPr>
              <w:pStyle w:val="ListParagraph"/>
              <w:numPr>
                <w:ilvl w:val="0"/>
                <w:numId w:val="27"/>
              </w:numPr>
              <w:spacing w:before="100"/>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tcPr>
          <w:p w14:paraId="75841E40" w14:textId="77777777" w:rsidR="00C60698" w:rsidRPr="00322D8F" w:rsidRDefault="00C60698" w:rsidP="00CF47A7">
            <w:pPr>
              <w:rPr>
                <w:rFonts w:cstheme="minorHAnsi"/>
                <w:szCs w:val="22"/>
                <w:lang w:val="en-US"/>
              </w:rPr>
            </w:pPr>
            <w:r w:rsidRPr="00322D8F">
              <w:rPr>
                <w:rFonts w:cstheme="minorHAnsi"/>
                <w:szCs w:val="22"/>
                <w:lang w:val="en-US"/>
              </w:rPr>
              <w:t>ITU-T Study Group 5 incoming liaison statements report</w:t>
            </w:r>
          </w:p>
        </w:tc>
      </w:tr>
      <w:tr w:rsidR="00C60698" w:rsidRPr="00322D8F" w14:paraId="0813E134"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tcPr>
          <w:p w14:paraId="7A8B0052" w14:textId="77777777" w:rsidR="00C60698" w:rsidRPr="00322D8F" w:rsidRDefault="00C60698" w:rsidP="00C60698">
            <w:pPr>
              <w:pStyle w:val="ListParagraph"/>
              <w:numPr>
                <w:ilvl w:val="0"/>
                <w:numId w:val="27"/>
              </w:numPr>
              <w:spacing w:before="100"/>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tcPr>
          <w:p w14:paraId="41983AC8" w14:textId="77777777" w:rsidR="00C60698" w:rsidRPr="00322D8F" w:rsidRDefault="00C60698" w:rsidP="00CF47A7">
            <w:pPr>
              <w:rPr>
                <w:rFonts w:cstheme="minorHAnsi"/>
                <w:szCs w:val="22"/>
                <w:lang w:val="en-US"/>
              </w:rPr>
            </w:pPr>
            <w:r w:rsidRPr="00322D8F">
              <w:rPr>
                <w:rFonts w:cstheme="minorHAnsi"/>
                <w:szCs w:val="22"/>
                <w:lang w:val="en-US"/>
              </w:rPr>
              <w:t>Highlights of the second meeting of TSAG (Geneva, 26-30 January 2026)</w:t>
            </w:r>
          </w:p>
        </w:tc>
      </w:tr>
      <w:tr w:rsidR="00C60698" w:rsidRPr="00322D8F" w14:paraId="40A3213C"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hideMark/>
          </w:tcPr>
          <w:p w14:paraId="7DB3337F" w14:textId="77777777" w:rsidR="00C60698" w:rsidRPr="00322D8F" w:rsidRDefault="00C60698" w:rsidP="00C60698">
            <w:pPr>
              <w:pStyle w:val="ListParagraph"/>
              <w:numPr>
                <w:ilvl w:val="0"/>
                <w:numId w:val="27"/>
              </w:numPr>
              <w:spacing w:before="100"/>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tcPr>
          <w:p w14:paraId="5ECB8466" w14:textId="77777777" w:rsidR="00C60698" w:rsidRPr="00322D8F" w:rsidRDefault="00C60698" w:rsidP="00CF47A7">
            <w:pPr>
              <w:rPr>
                <w:rFonts w:cstheme="minorHAnsi"/>
                <w:szCs w:val="22"/>
                <w:lang w:val="en-US"/>
              </w:rPr>
            </w:pPr>
            <w:r w:rsidRPr="00322D8F">
              <w:rPr>
                <w:rFonts w:cstheme="minorHAnsi"/>
                <w:szCs w:val="22"/>
                <w:lang w:val="en-US"/>
              </w:rPr>
              <w:t>Highlights of the ITU Council 2026 (Geneva, 28 April – 8 May 2026)</w:t>
            </w:r>
          </w:p>
        </w:tc>
      </w:tr>
      <w:tr w:rsidR="00C60698" w:rsidRPr="00322D8F" w14:paraId="6521D20D"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tcPr>
          <w:p w14:paraId="4D3ECF04" w14:textId="77777777" w:rsidR="00C60698" w:rsidRPr="00322D8F" w:rsidRDefault="00C60698" w:rsidP="00C60698">
            <w:pPr>
              <w:pStyle w:val="ListParagraph"/>
              <w:numPr>
                <w:ilvl w:val="0"/>
                <w:numId w:val="27"/>
              </w:numPr>
              <w:spacing w:before="100"/>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tcPr>
          <w:p w14:paraId="7D98AC95" w14:textId="77777777" w:rsidR="00C60698" w:rsidRPr="00322D8F" w:rsidRDefault="00C60698" w:rsidP="00CF47A7">
            <w:pPr>
              <w:rPr>
                <w:rFonts w:cstheme="minorHAnsi"/>
                <w:szCs w:val="22"/>
                <w:lang w:val="en-US"/>
              </w:rPr>
            </w:pPr>
            <w:r w:rsidRPr="00322D8F">
              <w:rPr>
                <w:rFonts w:cstheme="minorHAnsi"/>
                <w:szCs w:val="22"/>
              </w:rPr>
              <w:t>Nomination of Rapporteur, Associate Rapporteurs and liaison officers</w:t>
            </w:r>
          </w:p>
        </w:tc>
      </w:tr>
      <w:tr w:rsidR="00C60698" w:rsidRPr="00F54646" w14:paraId="150FBDB5"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hideMark/>
          </w:tcPr>
          <w:p w14:paraId="5D843BBA" w14:textId="77777777" w:rsidR="00C60698" w:rsidRPr="00322D8F" w:rsidRDefault="00C60698" w:rsidP="00C60698">
            <w:pPr>
              <w:pStyle w:val="ListParagraph"/>
              <w:numPr>
                <w:ilvl w:val="0"/>
                <w:numId w:val="27"/>
              </w:numPr>
              <w:spacing w:before="100"/>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34F423D7" w14:textId="77777777" w:rsidR="00C60698" w:rsidRPr="001249C0" w:rsidRDefault="00C60698" w:rsidP="00CF47A7">
            <w:pPr>
              <w:rPr>
                <w:rFonts w:cstheme="minorHAnsi"/>
                <w:szCs w:val="22"/>
                <w:lang w:val="fr-CH"/>
              </w:rPr>
            </w:pPr>
            <w:r w:rsidRPr="001249C0">
              <w:rPr>
                <w:rFonts w:cstheme="minorHAnsi"/>
                <w:szCs w:val="22"/>
                <w:lang w:val="fr-CH"/>
              </w:rPr>
              <w:t>ITU-T SG5 Regional Groups</w:t>
            </w:r>
          </w:p>
        </w:tc>
      </w:tr>
      <w:tr w:rsidR="00C60698" w:rsidRPr="00322D8F" w14:paraId="1D3839EA" w14:textId="77777777" w:rsidTr="00CF47A7">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17ED90FD" w14:textId="77777777" w:rsidR="00C60698" w:rsidRPr="00322D8F" w:rsidRDefault="00C60698" w:rsidP="00CF47A7">
            <w:pPr>
              <w:jc w:val="right"/>
              <w:rPr>
                <w:rFonts w:cstheme="minorHAnsi"/>
                <w:szCs w:val="22"/>
                <w:lang w:val="en-US"/>
              </w:rPr>
            </w:pPr>
            <w:r w:rsidRPr="00322D8F">
              <w:rPr>
                <w:rFonts w:cstheme="minorHAnsi"/>
                <w:szCs w:val="22"/>
                <w:lang w:val="en-US"/>
              </w:rPr>
              <w:t>14.1</w:t>
            </w:r>
          </w:p>
        </w:tc>
        <w:tc>
          <w:tcPr>
            <w:tcW w:w="4383" w:type="pct"/>
            <w:gridSpan w:val="2"/>
            <w:tcBorders>
              <w:top w:val="nil"/>
              <w:left w:val="nil"/>
              <w:bottom w:val="single" w:sz="4" w:space="0" w:color="auto"/>
              <w:right w:val="single" w:sz="4" w:space="0" w:color="auto"/>
            </w:tcBorders>
            <w:noWrap/>
            <w:hideMark/>
          </w:tcPr>
          <w:p w14:paraId="0FDFF149" w14:textId="77777777" w:rsidR="00C60698" w:rsidRPr="00322D8F" w:rsidRDefault="00C60698" w:rsidP="00CF47A7">
            <w:pPr>
              <w:rPr>
                <w:rFonts w:cstheme="minorHAnsi"/>
                <w:szCs w:val="22"/>
                <w:highlight w:val="yellow"/>
                <w:lang w:val="en-US"/>
              </w:rPr>
            </w:pPr>
            <w:r w:rsidRPr="00322D8F">
              <w:rPr>
                <w:rFonts w:cstheme="minorHAnsi"/>
                <w:szCs w:val="22"/>
                <w:lang w:val="en-US"/>
              </w:rPr>
              <w:t>ITU-T Regional Group for Africa (SG5RG-AFR) (</w:t>
            </w:r>
            <w:r w:rsidRPr="00322D8F">
              <w:rPr>
                <w:rFonts w:cstheme="minorHAnsi"/>
                <w:szCs w:val="22"/>
              </w:rPr>
              <w:t>Republic of Equatorial Guinea</w:t>
            </w:r>
            <w:r w:rsidRPr="00322D8F">
              <w:rPr>
                <w:rFonts w:cstheme="minorHAnsi"/>
                <w:szCs w:val="22"/>
              </w:rPr>
              <w:br/>
              <w:t>10-13 February 2026)</w:t>
            </w:r>
          </w:p>
        </w:tc>
      </w:tr>
      <w:tr w:rsidR="00C60698" w:rsidRPr="00322D8F" w14:paraId="2D33B0B6" w14:textId="77777777" w:rsidTr="00CF47A7">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111288EC" w14:textId="77777777" w:rsidR="00C60698" w:rsidRPr="00322D8F" w:rsidRDefault="00C60698" w:rsidP="00CF47A7">
            <w:pPr>
              <w:jc w:val="right"/>
              <w:rPr>
                <w:rFonts w:cstheme="minorHAnsi"/>
                <w:szCs w:val="22"/>
                <w:lang w:val="en-US"/>
              </w:rPr>
            </w:pPr>
            <w:r w:rsidRPr="00322D8F">
              <w:rPr>
                <w:rFonts w:cstheme="minorHAnsi"/>
                <w:szCs w:val="22"/>
                <w:lang w:val="en-US"/>
              </w:rPr>
              <w:t>14.2</w:t>
            </w:r>
          </w:p>
        </w:tc>
        <w:tc>
          <w:tcPr>
            <w:tcW w:w="4383" w:type="pct"/>
            <w:gridSpan w:val="2"/>
            <w:tcBorders>
              <w:top w:val="nil"/>
              <w:left w:val="nil"/>
              <w:bottom w:val="single" w:sz="4" w:space="0" w:color="auto"/>
              <w:right w:val="single" w:sz="4" w:space="0" w:color="auto"/>
            </w:tcBorders>
            <w:noWrap/>
            <w:hideMark/>
          </w:tcPr>
          <w:p w14:paraId="0F1B8115" w14:textId="77777777" w:rsidR="00C60698" w:rsidRPr="00322D8F" w:rsidRDefault="00C60698" w:rsidP="00CF47A7">
            <w:pPr>
              <w:rPr>
                <w:rFonts w:cstheme="minorHAnsi"/>
                <w:szCs w:val="22"/>
                <w:lang w:val="en-US"/>
              </w:rPr>
            </w:pPr>
            <w:r w:rsidRPr="00322D8F">
              <w:rPr>
                <w:rFonts w:cstheme="minorHAnsi"/>
                <w:szCs w:val="22"/>
                <w:lang w:val="en-US"/>
              </w:rPr>
              <w:t xml:space="preserve">ITU-T Regional Group for Asia and the Pacific (SG5RG-AP) </w:t>
            </w:r>
          </w:p>
        </w:tc>
      </w:tr>
      <w:tr w:rsidR="00C60698" w:rsidRPr="00322D8F" w14:paraId="0D3F5388" w14:textId="77777777" w:rsidTr="00CF47A7">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330F04CB" w14:textId="77777777" w:rsidR="00C60698" w:rsidRPr="00322D8F" w:rsidRDefault="00C60698" w:rsidP="00CF47A7">
            <w:pPr>
              <w:jc w:val="right"/>
              <w:rPr>
                <w:rFonts w:cstheme="minorHAnsi"/>
                <w:szCs w:val="22"/>
                <w:lang w:val="en-US"/>
              </w:rPr>
            </w:pPr>
            <w:r w:rsidRPr="00322D8F">
              <w:rPr>
                <w:rFonts w:cstheme="minorHAnsi"/>
                <w:szCs w:val="22"/>
                <w:lang w:val="en-US"/>
              </w:rPr>
              <w:t>14.3</w:t>
            </w:r>
          </w:p>
        </w:tc>
        <w:tc>
          <w:tcPr>
            <w:tcW w:w="4383" w:type="pct"/>
            <w:gridSpan w:val="2"/>
            <w:tcBorders>
              <w:top w:val="nil"/>
              <w:left w:val="nil"/>
              <w:bottom w:val="single" w:sz="4" w:space="0" w:color="auto"/>
              <w:right w:val="single" w:sz="4" w:space="0" w:color="auto"/>
            </w:tcBorders>
            <w:noWrap/>
            <w:hideMark/>
          </w:tcPr>
          <w:p w14:paraId="6237AEF2" w14:textId="77777777" w:rsidR="00C60698" w:rsidRPr="00322D8F" w:rsidRDefault="00C60698" w:rsidP="00CF47A7">
            <w:pPr>
              <w:rPr>
                <w:rFonts w:cstheme="minorHAnsi"/>
                <w:szCs w:val="22"/>
                <w:lang w:val="en-US"/>
              </w:rPr>
            </w:pPr>
            <w:r w:rsidRPr="00322D8F">
              <w:rPr>
                <w:rFonts w:cstheme="minorHAnsi"/>
                <w:szCs w:val="22"/>
                <w:lang w:val="en-US"/>
              </w:rPr>
              <w:t xml:space="preserve">ITU-T Regional Group for the Arab Region (SG5RG-ARB) </w:t>
            </w:r>
          </w:p>
        </w:tc>
      </w:tr>
      <w:tr w:rsidR="00C60698" w:rsidRPr="00322D8F" w14:paraId="1C06B5C4" w14:textId="77777777" w:rsidTr="00CF47A7">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5174452C" w14:textId="77777777" w:rsidR="00C60698" w:rsidRPr="00322D8F" w:rsidRDefault="00C60698" w:rsidP="00CF47A7">
            <w:pPr>
              <w:jc w:val="right"/>
              <w:rPr>
                <w:rFonts w:cstheme="minorHAnsi"/>
                <w:szCs w:val="22"/>
                <w:lang w:val="en-US"/>
              </w:rPr>
            </w:pPr>
            <w:r w:rsidRPr="00322D8F">
              <w:rPr>
                <w:rFonts w:cstheme="minorHAnsi"/>
                <w:szCs w:val="22"/>
                <w:lang w:val="en-US"/>
              </w:rPr>
              <w:t>14.4</w:t>
            </w:r>
          </w:p>
        </w:tc>
        <w:tc>
          <w:tcPr>
            <w:tcW w:w="4383" w:type="pct"/>
            <w:gridSpan w:val="2"/>
            <w:tcBorders>
              <w:top w:val="nil"/>
              <w:left w:val="nil"/>
              <w:bottom w:val="single" w:sz="4" w:space="0" w:color="auto"/>
              <w:right w:val="single" w:sz="4" w:space="0" w:color="auto"/>
            </w:tcBorders>
            <w:noWrap/>
            <w:hideMark/>
          </w:tcPr>
          <w:p w14:paraId="748E8EBC" w14:textId="77777777" w:rsidR="00C60698" w:rsidRPr="00322D8F" w:rsidRDefault="00C60698" w:rsidP="00CF47A7">
            <w:pPr>
              <w:rPr>
                <w:rFonts w:cstheme="minorHAnsi"/>
                <w:szCs w:val="22"/>
                <w:lang w:val="en-US"/>
              </w:rPr>
            </w:pPr>
            <w:r w:rsidRPr="00322D8F">
              <w:rPr>
                <w:rFonts w:cstheme="minorHAnsi"/>
                <w:szCs w:val="22"/>
                <w:lang w:val="en-US"/>
              </w:rPr>
              <w:t>ITU-T Regional Group for Latin America (SG5RG-LATAM)</w:t>
            </w:r>
          </w:p>
        </w:tc>
      </w:tr>
      <w:tr w:rsidR="00C60698" w:rsidRPr="00322D8F" w14:paraId="375C2F85"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hideMark/>
          </w:tcPr>
          <w:p w14:paraId="4877D03B" w14:textId="77777777" w:rsidR="00C60698" w:rsidRPr="00322D8F" w:rsidRDefault="00C60698" w:rsidP="00C60698">
            <w:pPr>
              <w:pStyle w:val="ListParagraph"/>
              <w:numPr>
                <w:ilvl w:val="0"/>
                <w:numId w:val="27"/>
              </w:numPr>
              <w:spacing w:before="100"/>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377C51D5" w14:textId="77777777" w:rsidR="00C60698" w:rsidRPr="00322D8F" w:rsidRDefault="00C60698" w:rsidP="00CF47A7">
            <w:pPr>
              <w:rPr>
                <w:rFonts w:cstheme="minorHAnsi"/>
                <w:szCs w:val="22"/>
                <w:highlight w:val="yellow"/>
                <w:lang w:val="en-US"/>
              </w:rPr>
            </w:pPr>
            <w:r w:rsidRPr="00322D8F">
              <w:rPr>
                <w:rFonts w:cstheme="minorHAnsi"/>
                <w:szCs w:val="22"/>
                <w:lang w:val="en-US"/>
              </w:rPr>
              <w:t>Action plans for implementation of WTSA Resolutions 72, 73 and 79 (Rev. New Delhi 2024) (human exposure to EMF, environment, climate change and circular economy; and e-waste)</w:t>
            </w:r>
          </w:p>
        </w:tc>
      </w:tr>
      <w:tr w:rsidR="00C60698" w:rsidRPr="00322D8F" w14:paraId="7FA2AF64"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hideMark/>
          </w:tcPr>
          <w:p w14:paraId="6697E4AB" w14:textId="77777777" w:rsidR="00C60698" w:rsidRPr="00322D8F" w:rsidRDefault="00C60698" w:rsidP="00C60698">
            <w:pPr>
              <w:pStyle w:val="ListParagraph"/>
              <w:numPr>
                <w:ilvl w:val="0"/>
                <w:numId w:val="27"/>
              </w:numPr>
              <w:spacing w:before="100"/>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6C2C6EC7" w14:textId="77777777" w:rsidR="00C60698" w:rsidRPr="00322D8F" w:rsidRDefault="00C60698" w:rsidP="00CF47A7">
            <w:pPr>
              <w:rPr>
                <w:rFonts w:cstheme="minorHAnsi"/>
                <w:szCs w:val="22"/>
                <w:lang w:val="en-US"/>
              </w:rPr>
            </w:pPr>
            <w:r w:rsidRPr="00322D8F">
              <w:rPr>
                <w:rFonts w:cstheme="minorHAnsi"/>
                <w:szCs w:val="22"/>
                <w:lang w:val="en-US"/>
              </w:rPr>
              <w:t>Collaboration matters and information sharing</w:t>
            </w:r>
          </w:p>
        </w:tc>
      </w:tr>
      <w:tr w:rsidR="00C60698" w:rsidRPr="00322D8F" w14:paraId="64D14A06" w14:textId="77777777" w:rsidTr="00CF47A7">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1F2F8D23" w14:textId="77777777" w:rsidR="00C60698" w:rsidRPr="00322D8F" w:rsidRDefault="00C60698" w:rsidP="00CF47A7">
            <w:pPr>
              <w:jc w:val="right"/>
              <w:rPr>
                <w:rFonts w:cstheme="minorHAnsi"/>
                <w:szCs w:val="22"/>
                <w:lang w:val="en-US"/>
              </w:rPr>
            </w:pPr>
            <w:r w:rsidRPr="00322D8F">
              <w:rPr>
                <w:rFonts w:cstheme="minorHAnsi"/>
                <w:szCs w:val="22"/>
                <w:lang w:val="en-US"/>
              </w:rPr>
              <w:t>a)</w:t>
            </w:r>
          </w:p>
        </w:tc>
        <w:tc>
          <w:tcPr>
            <w:tcW w:w="4383" w:type="pct"/>
            <w:gridSpan w:val="2"/>
            <w:tcBorders>
              <w:top w:val="nil"/>
              <w:left w:val="nil"/>
              <w:bottom w:val="single" w:sz="4" w:space="0" w:color="auto"/>
              <w:right w:val="single" w:sz="4" w:space="0" w:color="auto"/>
            </w:tcBorders>
            <w:noWrap/>
            <w:hideMark/>
          </w:tcPr>
          <w:p w14:paraId="7E462A4A" w14:textId="77777777" w:rsidR="00C60698" w:rsidRPr="00322D8F" w:rsidRDefault="00C60698" w:rsidP="00CF47A7">
            <w:pPr>
              <w:rPr>
                <w:rFonts w:cstheme="minorHAnsi"/>
                <w:szCs w:val="22"/>
                <w:lang w:val="en-US"/>
              </w:rPr>
            </w:pPr>
            <w:r w:rsidRPr="00322D8F">
              <w:rPr>
                <w:rFonts w:cstheme="minorHAnsi"/>
                <w:szCs w:val="22"/>
                <w:lang w:val="en-US"/>
              </w:rPr>
              <w:t>COP30 (Brazil, 10-21 November 2025) and updates on COP31 (</w:t>
            </w:r>
            <w:r w:rsidRPr="00322D8F">
              <w:rPr>
                <w:rFonts w:cstheme="minorHAnsi"/>
                <w:szCs w:val="22"/>
              </w:rPr>
              <w:t>Antalya, Türkiye, 9-20 November 2026</w:t>
            </w:r>
            <w:r w:rsidRPr="00322D8F">
              <w:rPr>
                <w:rFonts w:cstheme="minorHAnsi"/>
                <w:szCs w:val="22"/>
                <w:lang w:val="en-US"/>
              </w:rPr>
              <w:t>)</w:t>
            </w:r>
          </w:p>
        </w:tc>
      </w:tr>
      <w:tr w:rsidR="00C60698" w:rsidRPr="00322D8F" w14:paraId="16A1040F" w14:textId="77777777" w:rsidTr="00CF47A7">
        <w:trPr>
          <w:trHeight w:val="315"/>
          <w:jc w:val="center"/>
        </w:trPr>
        <w:tc>
          <w:tcPr>
            <w:tcW w:w="617" w:type="pct"/>
            <w:gridSpan w:val="2"/>
            <w:tcBorders>
              <w:top w:val="nil"/>
              <w:left w:val="single" w:sz="4" w:space="0" w:color="auto"/>
              <w:bottom w:val="single" w:sz="4" w:space="0" w:color="auto"/>
              <w:right w:val="single" w:sz="4" w:space="0" w:color="auto"/>
            </w:tcBorders>
            <w:noWrap/>
          </w:tcPr>
          <w:p w14:paraId="4C11ACCF" w14:textId="77777777" w:rsidR="00C60698" w:rsidRPr="00322D8F" w:rsidRDefault="00C60698" w:rsidP="00CF47A7">
            <w:pPr>
              <w:jc w:val="right"/>
              <w:rPr>
                <w:rFonts w:cstheme="minorHAnsi"/>
                <w:szCs w:val="22"/>
                <w:lang w:val="en-US"/>
              </w:rPr>
            </w:pPr>
            <w:r w:rsidRPr="00322D8F">
              <w:rPr>
                <w:rFonts w:cstheme="minorHAnsi"/>
                <w:szCs w:val="22"/>
                <w:lang w:val="en-US"/>
              </w:rPr>
              <w:t>b)</w:t>
            </w:r>
          </w:p>
        </w:tc>
        <w:tc>
          <w:tcPr>
            <w:tcW w:w="4383" w:type="pct"/>
            <w:gridSpan w:val="2"/>
            <w:tcBorders>
              <w:top w:val="nil"/>
              <w:left w:val="nil"/>
              <w:bottom w:val="single" w:sz="4" w:space="0" w:color="auto"/>
              <w:right w:val="single" w:sz="4" w:space="0" w:color="auto"/>
            </w:tcBorders>
            <w:noWrap/>
          </w:tcPr>
          <w:p w14:paraId="5D1F58DD" w14:textId="77777777" w:rsidR="00C60698" w:rsidRPr="00322D8F" w:rsidRDefault="00C60698" w:rsidP="00CF47A7">
            <w:pPr>
              <w:rPr>
                <w:rFonts w:cstheme="minorHAnsi"/>
                <w:szCs w:val="22"/>
                <w:lang w:val="en-US"/>
              </w:rPr>
            </w:pPr>
            <w:r w:rsidRPr="00322D8F">
              <w:rPr>
                <w:rFonts w:cstheme="minorHAnsi"/>
                <w:szCs w:val="22"/>
              </w:rPr>
              <w:t>Updates on workshops, symposia, forums, and other collaborations</w:t>
            </w:r>
          </w:p>
        </w:tc>
      </w:tr>
      <w:tr w:rsidR="00C60698" w:rsidRPr="00322D8F" w14:paraId="5A964229" w14:textId="77777777" w:rsidTr="00CF47A7">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3A256AE6" w14:textId="77777777" w:rsidR="00C60698" w:rsidRPr="00322D8F" w:rsidRDefault="00C60698" w:rsidP="00CF47A7">
            <w:pPr>
              <w:jc w:val="right"/>
              <w:rPr>
                <w:rFonts w:cstheme="minorHAnsi"/>
                <w:szCs w:val="22"/>
                <w:lang w:val="en-US"/>
              </w:rPr>
            </w:pPr>
            <w:r w:rsidRPr="00322D8F">
              <w:rPr>
                <w:rFonts w:cstheme="minorHAnsi"/>
                <w:szCs w:val="22"/>
                <w:lang w:val="en-US"/>
              </w:rPr>
              <w:t>c)</w:t>
            </w:r>
          </w:p>
        </w:tc>
        <w:tc>
          <w:tcPr>
            <w:tcW w:w="4383" w:type="pct"/>
            <w:gridSpan w:val="2"/>
            <w:tcBorders>
              <w:top w:val="nil"/>
              <w:left w:val="nil"/>
              <w:bottom w:val="single" w:sz="4" w:space="0" w:color="auto"/>
              <w:right w:val="single" w:sz="4" w:space="0" w:color="auto"/>
            </w:tcBorders>
            <w:noWrap/>
            <w:hideMark/>
          </w:tcPr>
          <w:p w14:paraId="4882BCEA" w14:textId="77777777" w:rsidR="00C60698" w:rsidRPr="00322D8F" w:rsidRDefault="00C60698" w:rsidP="00CF47A7">
            <w:pPr>
              <w:rPr>
                <w:rFonts w:cstheme="minorHAnsi"/>
                <w:szCs w:val="22"/>
                <w:lang w:val="en-US"/>
              </w:rPr>
            </w:pPr>
            <w:r w:rsidRPr="00322D8F">
              <w:rPr>
                <w:rFonts w:cstheme="minorHAnsi"/>
                <w:szCs w:val="22"/>
                <w:lang w:val="en-US"/>
              </w:rPr>
              <w:t>Reports related to Environment, EMF, Climate Action and Circular Economy</w:t>
            </w:r>
          </w:p>
        </w:tc>
      </w:tr>
      <w:tr w:rsidR="00C60698" w:rsidRPr="00322D8F" w14:paraId="48D42475" w14:textId="77777777" w:rsidTr="00CF47A7">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517500FA" w14:textId="77777777" w:rsidR="00C60698" w:rsidRPr="00322D8F" w:rsidRDefault="00C60698" w:rsidP="00CF47A7">
            <w:pPr>
              <w:jc w:val="right"/>
              <w:rPr>
                <w:rFonts w:cstheme="minorHAnsi"/>
                <w:szCs w:val="22"/>
                <w:lang w:val="en-US"/>
              </w:rPr>
            </w:pPr>
            <w:r w:rsidRPr="00322D8F">
              <w:rPr>
                <w:rFonts w:cstheme="minorHAnsi"/>
                <w:szCs w:val="22"/>
                <w:lang w:val="en-US"/>
              </w:rPr>
              <w:t>d)</w:t>
            </w:r>
          </w:p>
        </w:tc>
        <w:tc>
          <w:tcPr>
            <w:tcW w:w="4383" w:type="pct"/>
            <w:gridSpan w:val="2"/>
            <w:tcBorders>
              <w:top w:val="nil"/>
              <w:left w:val="nil"/>
              <w:bottom w:val="single" w:sz="4" w:space="0" w:color="auto"/>
              <w:right w:val="single" w:sz="4" w:space="0" w:color="auto"/>
            </w:tcBorders>
            <w:noWrap/>
            <w:hideMark/>
          </w:tcPr>
          <w:p w14:paraId="10B347BF" w14:textId="77777777" w:rsidR="00C60698" w:rsidRPr="00322D8F" w:rsidRDefault="00C60698" w:rsidP="00CF47A7">
            <w:pPr>
              <w:rPr>
                <w:rFonts w:cstheme="minorHAnsi"/>
                <w:szCs w:val="22"/>
                <w:lang w:val="en-US"/>
              </w:rPr>
            </w:pPr>
            <w:r w:rsidRPr="00322D8F">
              <w:rPr>
                <w:rFonts w:cstheme="minorHAnsi"/>
                <w:szCs w:val="22"/>
                <w:lang w:val="en-US"/>
              </w:rPr>
              <w:t>Updates of AI4Good and WSIS</w:t>
            </w:r>
          </w:p>
        </w:tc>
      </w:tr>
      <w:tr w:rsidR="00C60698" w:rsidRPr="00322D8F" w14:paraId="15090AC3" w14:textId="77777777" w:rsidTr="00CF47A7">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0D876D94" w14:textId="77777777" w:rsidR="00C60698" w:rsidRPr="00322D8F" w:rsidRDefault="00C60698" w:rsidP="00CF47A7">
            <w:pPr>
              <w:jc w:val="right"/>
              <w:rPr>
                <w:rFonts w:cstheme="minorHAnsi"/>
                <w:szCs w:val="22"/>
                <w:lang w:val="en-US"/>
              </w:rPr>
            </w:pPr>
            <w:r w:rsidRPr="00322D8F">
              <w:rPr>
                <w:rFonts w:cstheme="minorHAnsi"/>
                <w:szCs w:val="22"/>
                <w:lang w:val="en-US"/>
              </w:rPr>
              <w:t>e)</w:t>
            </w:r>
          </w:p>
        </w:tc>
        <w:tc>
          <w:tcPr>
            <w:tcW w:w="4383" w:type="pct"/>
            <w:gridSpan w:val="2"/>
            <w:tcBorders>
              <w:top w:val="nil"/>
              <w:left w:val="nil"/>
              <w:bottom w:val="single" w:sz="4" w:space="0" w:color="auto"/>
              <w:right w:val="single" w:sz="4" w:space="0" w:color="auto"/>
            </w:tcBorders>
            <w:noWrap/>
            <w:hideMark/>
          </w:tcPr>
          <w:p w14:paraId="1F838EC6" w14:textId="77777777" w:rsidR="00C60698" w:rsidRPr="00322D8F" w:rsidRDefault="00C60698" w:rsidP="00CF47A7">
            <w:pPr>
              <w:rPr>
                <w:rFonts w:cstheme="minorHAnsi"/>
                <w:szCs w:val="22"/>
                <w:lang w:val="en-US"/>
              </w:rPr>
            </w:pPr>
            <w:r w:rsidRPr="00322D8F">
              <w:rPr>
                <w:rFonts w:cstheme="minorHAnsi"/>
                <w:szCs w:val="22"/>
                <w:lang w:val="en-US"/>
              </w:rPr>
              <w:t>Collaboration with BDT</w:t>
            </w:r>
          </w:p>
        </w:tc>
      </w:tr>
      <w:tr w:rsidR="00C60698" w:rsidRPr="00322D8F" w14:paraId="0FC0906C"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hideMark/>
          </w:tcPr>
          <w:p w14:paraId="16EEA399" w14:textId="77777777" w:rsidR="00C60698" w:rsidRPr="00322D8F" w:rsidRDefault="00C60698" w:rsidP="00C60698">
            <w:pPr>
              <w:pStyle w:val="ListParagraph"/>
              <w:numPr>
                <w:ilvl w:val="0"/>
                <w:numId w:val="27"/>
              </w:numPr>
              <w:spacing w:before="100"/>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5C06E65E" w14:textId="77777777" w:rsidR="00C60698" w:rsidRPr="00322D8F" w:rsidRDefault="00C60698" w:rsidP="00CF47A7">
            <w:pPr>
              <w:rPr>
                <w:rFonts w:cstheme="minorHAnsi"/>
                <w:szCs w:val="22"/>
                <w:lang w:val="en-US"/>
              </w:rPr>
            </w:pPr>
            <w:r w:rsidRPr="00322D8F">
              <w:rPr>
                <w:rFonts w:cstheme="minorHAnsi"/>
                <w:szCs w:val="22"/>
                <w:lang w:val="en-US"/>
              </w:rPr>
              <w:t>Promotion activities and bridging the standardization gap</w:t>
            </w:r>
          </w:p>
        </w:tc>
      </w:tr>
      <w:tr w:rsidR="00C60698" w:rsidRPr="00322D8F" w14:paraId="66396B6C" w14:textId="77777777" w:rsidTr="00CF47A7">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697144C4" w14:textId="77777777" w:rsidR="00C60698" w:rsidRPr="00322D8F" w:rsidRDefault="00C60698" w:rsidP="00CF47A7">
            <w:pPr>
              <w:jc w:val="right"/>
              <w:rPr>
                <w:rFonts w:cstheme="minorHAnsi"/>
                <w:szCs w:val="22"/>
                <w:lang w:val="en-US"/>
              </w:rPr>
            </w:pPr>
            <w:r w:rsidRPr="00322D8F">
              <w:rPr>
                <w:rFonts w:cstheme="minorHAnsi"/>
                <w:szCs w:val="22"/>
                <w:lang w:val="en-US"/>
              </w:rPr>
              <w:t>17.1</w:t>
            </w:r>
          </w:p>
        </w:tc>
        <w:tc>
          <w:tcPr>
            <w:tcW w:w="4383" w:type="pct"/>
            <w:gridSpan w:val="2"/>
            <w:tcBorders>
              <w:top w:val="nil"/>
              <w:left w:val="nil"/>
              <w:bottom w:val="single" w:sz="4" w:space="0" w:color="auto"/>
              <w:right w:val="single" w:sz="4" w:space="0" w:color="auto"/>
            </w:tcBorders>
            <w:noWrap/>
            <w:hideMark/>
          </w:tcPr>
          <w:p w14:paraId="3968029F" w14:textId="77777777" w:rsidR="00C60698" w:rsidRPr="00322D8F" w:rsidRDefault="00C60698" w:rsidP="00CF47A7">
            <w:pPr>
              <w:rPr>
                <w:rFonts w:cstheme="minorHAnsi"/>
                <w:szCs w:val="22"/>
                <w:lang w:val="en-US"/>
              </w:rPr>
            </w:pPr>
            <w:r w:rsidRPr="00322D8F">
              <w:rPr>
                <w:rFonts w:cstheme="minorHAnsi"/>
                <w:szCs w:val="22"/>
                <w:lang w:val="en-US"/>
              </w:rPr>
              <w:t>Training of interest to ITU-T SG5</w:t>
            </w:r>
          </w:p>
        </w:tc>
      </w:tr>
      <w:tr w:rsidR="00C60698" w:rsidRPr="00322D8F" w14:paraId="725E8BF2" w14:textId="77777777" w:rsidTr="00CF47A7">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43DAEA06" w14:textId="77777777" w:rsidR="00C60698" w:rsidRPr="00322D8F" w:rsidRDefault="00C60698" w:rsidP="00CF47A7">
            <w:pPr>
              <w:jc w:val="right"/>
              <w:rPr>
                <w:rFonts w:cstheme="minorHAnsi"/>
                <w:szCs w:val="22"/>
                <w:lang w:val="en-US"/>
              </w:rPr>
            </w:pPr>
            <w:r w:rsidRPr="00322D8F">
              <w:rPr>
                <w:rFonts w:cstheme="minorHAnsi"/>
                <w:szCs w:val="22"/>
                <w:lang w:val="en-US"/>
              </w:rPr>
              <w:t>17.2</w:t>
            </w:r>
          </w:p>
        </w:tc>
        <w:tc>
          <w:tcPr>
            <w:tcW w:w="4383" w:type="pct"/>
            <w:gridSpan w:val="2"/>
            <w:tcBorders>
              <w:top w:val="nil"/>
              <w:left w:val="nil"/>
              <w:bottom w:val="single" w:sz="4" w:space="0" w:color="auto"/>
              <w:right w:val="single" w:sz="4" w:space="0" w:color="auto"/>
            </w:tcBorders>
            <w:noWrap/>
            <w:hideMark/>
          </w:tcPr>
          <w:p w14:paraId="4050AF36" w14:textId="77777777" w:rsidR="00C60698" w:rsidRPr="00322D8F" w:rsidRDefault="00C60698" w:rsidP="00CF47A7">
            <w:pPr>
              <w:rPr>
                <w:rFonts w:cstheme="minorHAnsi"/>
                <w:szCs w:val="22"/>
                <w:lang w:val="en-US"/>
              </w:rPr>
            </w:pPr>
            <w:r w:rsidRPr="00322D8F">
              <w:rPr>
                <w:rFonts w:cstheme="minorHAnsi"/>
                <w:szCs w:val="22"/>
                <w:lang w:val="en-US"/>
              </w:rPr>
              <w:t>Newcomers’ welcome pack for ITU-T SG5 meeting</w:t>
            </w:r>
          </w:p>
        </w:tc>
      </w:tr>
      <w:tr w:rsidR="00C60698" w:rsidRPr="00322D8F" w14:paraId="5BC54DE7" w14:textId="77777777" w:rsidTr="00CF47A7">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302BC13F" w14:textId="77777777" w:rsidR="00C60698" w:rsidRPr="00322D8F" w:rsidRDefault="00C60698" w:rsidP="00CF47A7">
            <w:pPr>
              <w:jc w:val="right"/>
              <w:rPr>
                <w:rFonts w:cstheme="minorHAnsi"/>
                <w:szCs w:val="22"/>
                <w:lang w:val="en-US"/>
              </w:rPr>
            </w:pPr>
            <w:r w:rsidRPr="00322D8F">
              <w:rPr>
                <w:rFonts w:cstheme="minorHAnsi"/>
                <w:szCs w:val="22"/>
                <w:lang w:val="en-US"/>
              </w:rPr>
              <w:lastRenderedPageBreak/>
              <w:t>17.3</w:t>
            </w:r>
          </w:p>
        </w:tc>
        <w:tc>
          <w:tcPr>
            <w:tcW w:w="4383" w:type="pct"/>
            <w:gridSpan w:val="2"/>
            <w:tcBorders>
              <w:top w:val="nil"/>
              <w:left w:val="nil"/>
              <w:bottom w:val="single" w:sz="4" w:space="0" w:color="auto"/>
              <w:right w:val="single" w:sz="4" w:space="0" w:color="auto"/>
            </w:tcBorders>
            <w:noWrap/>
            <w:hideMark/>
          </w:tcPr>
          <w:p w14:paraId="19A14AF5" w14:textId="77777777" w:rsidR="00C60698" w:rsidRPr="00322D8F" w:rsidRDefault="00C60698" w:rsidP="00CF47A7">
            <w:pPr>
              <w:rPr>
                <w:rFonts w:cstheme="minorHAnsi"/>
                <w:szCs w:val="22"/>
                <w:lang w:val="en-US"/>
              </w:rPr>
            </w:pPr>
            <w:r w:rsidRPr="00322D8F">
              <w:rPr>
                <w:rFonts w:cstheme="minorHAnsi"/>
                <w:szCs w:val="22"/>
                <w:lang w:val="en-US"/>
              </w:rPr>
              <w:t>Information documents</w:t>
            </w:r>
          </w:p>
        </w:tc>
      </w:tr>
      <w:tr w:rsidR="00C60698" w:rsidRPr="00322D8F" w14:paraId="50D2C5DB"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hideMark/>
          </w:tcPr>
          <w:p w14:paraId="3B4A79E6" w14:textId="77777777" w:rsidR="00C60698" w:rsidRPr="00322D8F" w:rsidRDefault="00C60698" w:rsidP="00C60698">
            <w:pPr>
              <w:pStyle w:val="ListParagraph"/>
              <w:numPr>
                <w:ilvl w:val="0"/>
                <w:numId w:val="27"/>
              </w:numPr>
              <w:spacing w:before="100"/>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3333445F" w14:textId="77777777" w:rsidR="00C60698" w:rsidRPr="00322D8F" w:rsidRDefault="00C60698" w:rsidP="00CF47A7">
            <w:pPr>
              <w:rPr>
                <w:rFonts w:cstheme="minorHAnsi"/>
                <w:szCs w:val="22"/>
                <w:lang w:val="en-US"/>
              </w:rPr>
            </w:pPr>
            <w:r w:rsidRPr="00322D8F">
              <w:rPr>
                <w:rFonts w:cstheme="minorHAnsi"/>
                <w:szCs w:val="22"/>
                <w:lang w:val="en-US"/>
              </w:rPr>
              <w:t>Opening of the Working Parties</w:t>
            </w:r>
          </w:p>
        </w:tc>
      </w:tr>
      <w:tr w:rsidR="00C60698" w:rsidRPr="00322D8F" w14:paraId="4D5F0E19" w14:textId="77777777" w:rsidTr="00CF47A7">
        <w:trPr>
          <w:trHeight w:val="315"/>
          <w:jc w:val="center"/>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noWrap/>
            <w:hideMark/>
          </w:tcPr>
          <w:p w14:paraId="40FD3821" w14:textId="77777777" w:rsidR="00C60698" w:rsidRPr="00322D8F" w:rsidRDefault="00C60698" w:rsidP="00CF47A7">
            <w:pPr>
              <w:rPr>
                <w:rFonts w:cstheme="minorHAnsi"/>
                <w:b/>
                <w:bCs/>
                <w:szCs w:val="22"/>
                <w:lang w:val="en-US"/>
              </w:rPr>
            </w:pPr>
            <w:r w:rsidRPr="00322D8F">
              <w:rPr>
                <w:rFonts w:cstheme="minorHAnsi"/>
                <w:b/>
                <w:bCs/>
                <w:szCs w:val="22"/>
                <w:lang w:val="en-US"/>
              </w:rPr>
              <w:t>Closing Plenary items</w:t>
            </w:r>
          </w:p>
        </w:tc>
      </w:tr>
      <w:tr w:rsidR="00C60698" w:rsidRPr="00322D8F" w14:paraId="684FB3F0"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hideMark/>
          </w:tcPr>
          <w:p w14:paraId="52ACB331" w14:textId="77777777" w:rsidR="00C60698" w:rsidRPr="00322D8F" w:rsidRDefault="00C60698" w:rsidP="00C60698">
            <w:pPr>
              <w:pStyle w:val="ListParagraph"/>
              <w:numPr>
                <w:ilvl w:val="0"/>
                <w:numId w:val="27"/>
              </w:numPr>
              <w:spacing w:before="100"/>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46633E09" w14:textId="77777777" w:rsidR="00C60698" w:rsidRPr="00322D8F" w:rsidRDefault="00C60698" w:rsidP="00CF47A7">
            <w:pPr>
              <w:rPr>
                <w:rFonts w:cstheme="minorHAnsi"/>
                <w:szCs w:val="22"/>
                <w:lang w:val="en-US"/>
              </w:rPr>
            </w:pPr>
            <w:r w:rsidRPr="00322D8F">
              <w:rPr>
                <w:rFonts w:cstheme="minorHAnsi"/>
                <w:szCs w:val="22"/>
                <w:lang w:val="en-US"/>
              </w:rPr>
              <w:t>Report of Q8/5</w:t>
            </w:r>
          </w:p>
        </w:tc>
      </w:tr>
      <w:tr w:rsidR="00C60698" w:rsidRPr="00322D8F" w14:paraId="26DC1B28"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hideMark/>
          </w:tcPr>
          <w:p w14:paraId="54B6E1C4" w14:textId="77777777" w:rsidR="00C60698" w:rsidRPr="00322D8F" w:rsidRDefault="00C60698" w:rsidP="00C60698">
            <w:pPr>
              <w:pStyle w:val="ListParagraph"/>
              <w:numPr>
                <w:ilvl w:val="0"/>
                <w:numId w:val="27"/>
              </w:numPr>
              <w:spacing w:before="100"/>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07000568" w14:textId="77777777" w:rsidR="00C60698" w:rsidRPr="00322D8F" w:rsidRDefault="00C60698" w:rsidP="00CF47A7">
            <w:pPr>
              <w:rPr>
                <w:rFonts w:cstheme="minorHAnsi"/>
                <w:szCs w:val="22"/>
                <w:lang w:val="en-US"/>
              </w:rPr>
            </w:pPr>
            <w:r w:rsidRPr="00322D8F">
              <w:rPr>
                <w:rFonts w:cstheme="minorHAnsi"/>
                <w:szCs w:val="22"/>
                <w:lang w:val="en-US"/>
              </w:rPr>
              <w:t xml:space="preserve">Reports </w:t>
            </w:r>
            <w:proofErr w:type="gramStart"/>
            <w:r w:rsidRPr="00322D8F">
              <w:rPr>
                <w:rFonts w:cstheme="minorHAnsi"/>
                <w:szCs w:val="22"/>
                <w:lang w:val="en-US"/>
              </w:rPr>
              <w:t>of</w:t>
            </w:r>
            <w:proofErr w:type="gramEnd"/>
            <w:r w:rsidRPr="00322D8F">
              <w:rPr>
                <w:rFonts w:cstheme="minorHAnsi"/>
                <w:szCs w:val="22"/>
                <w:lang w:val="en-US"/>
              </w:rPr>
              <w:t xml:space="preserve"> the meetings of Working Parties </w:t>
            </w:r>
          </w:p>
        </w:tc>
      </w:tr>
      <w:tr w:rsidR="00C60698" w:rsidRPr="00322D8F" w14:paraId="70F71152" w14:textId="77777777" w:rsidTr="00CF47A7">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650AA618" w14:textId="77777777" w:rsidR="00C60698" w:rsidRPr="00322D8F" w:rsidRDefault="00C60698" w:rsidP="00CF47A7">
            <w:pPr>
              <w:jc w:val="right"/>
              <w:rPr>
                <w:rFonts w:cstheme="minorHAnsi"/>
                <w:szCs w:val="22"/>
                <w:lang w:val="en-US"/>
              </w:rPr>
            </w:pPr>
            <w:r w:rsidRPr="00322D8F">
              <w:rPr>
                <w:rFonts w:cstheme="minorHAnsi"/>
                <w:szCs w:val="22"/>
                <w:lang w:val="en-US"/>
              </w:rPr>
              <w:t>20.1</w:t>
            </w:r>
          </w:p>
        </w:tc>
        <w:tc>
          <w:tcPr>
            <w:tcW w:w="4383" w:type="pct"/>
            <w:gridSpan w:val="2"/>
            <w:tcBorders>
              <w:top w:val="nil"/>
              <w:left w:val="nil"/>
              <w:bottom w:val="single" w:sz="4" w:space="0" w:color="auto"/>
              <w:right w:val="single" w:sz="4" w:space="0" w:color="auto"/>
            </w:tcBorders>
            <w:noWrap/>
            <w:hideMark/>
          </w:tcPr>
          <w:p w14:paraId="6492DB61" w14:textId="77777777" w:rsidR="00C60698" w:rsidRPr="00322D8F" w:rsidRDefault="00C60698" w:rsidP="00CF47A7">
            <w:pPr>
              <w:rPr>
                <w:rFonts w:cstheme="minorHAnsi"/>
                <w:szCs w:val="22"/>
                <w:lang w:val="en-US"/>
              </w:rPr>
            </w:pPr>
            <w:r w:rsidRPr="00322D8F">
              <w:rPr>
                <w:rFonts w:cstheme="minorHAnsi"/>
                <w:szCs w:val="22"/>
                <w:lang w:val="en-US"/>
              </w:rPr>
              <w:t>Working Party 1/5</w:t>
            </w:r>
          </w:p>
        </w:tc>
      </w:tr>
      <w:tr w:rsidR="00C60698" w:rsidRPr="00322D8F" w14:paraId="4DED1A6A" w14:textId="77777777" w:rsidTr="00CF47A7">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51606502" w14:textId="77777777" w:rsidR="00C60698" w:rsidRPr="00322D8F" w:rsidRDefault="00C60698" w:rsidP="00CF47A7">
            <w:pPr>
              <w:jc w:val="right"/>
              <w:rPr>
                <w:rFonts w:cstheme="minorHAnsi"/>
                <w:szCs w:val="22"/>
                <w:lang w:val="en-US"/>
              </w:rPr>
            </w:pPr>
            <w:r w:rsidRPr="00322D8F">
              <w:rPr>
                <w:rFonts w:cstheme="minorHAnsi"/>
                <w:szCs w:val="22"/>
                <w:lang w:val="en-US"/>
              </w:rPr>
              <w:t>a)</w:t>
            </w:r>
          </w:p>
        </w:tc>
        <w:tc>
          <w:tcPr>
            <w:tcW w:w="4161" w:type="pct"/>
            <w:tcBorders>
              <w:top w:val="nil"/>
              <w:left w:val="single" w:sz="6" w:space="0" w:color="auto"/>
              <w:bottom w:val="single" w:sz="4" w:space="0" w:color="auto"/>
              <w:right w:val="single" w:sz="4" w:space="0" w:color="auto"/>
            </w:tcBorders>
            <w:hideMark/>
          </w:tcPr>
          <w:p w14:paraId="7A0FDF0E" w14:textId="77777777" w:rsidR="00C60698" w:rsidRPr="00322D8F" w:rsidRDefault="00C60698" w:rsidP="00CF47A7">
            <w:pPr>
              <w:rPr>
                <w:rFonts w:cstheme="minorHAnsi"/>
                <w:szCs w:val="22"/>
                <w:lang w:val="en-US"/>
              </w:rPr>
            </w:pPr>
            <w:r w:rsidRPr="00322D8F">
              <w:rPr>
                <w:rFonts w:cstheme="minorHAnsi"/>
                <w:szCs w:val="22"/>
                <w:lang w:val="en-US"/>
              </w:rPr>
              <w:t>Approval of Question reports</w:t>
            </w:r>
          </w:p>
        </w:tc>
      </w:tr>
      <w:tr w:rsidR="00C60698" w:rsidRPr="00322D8F" w14:paraId="6CFF97C1" w14:textId="77777777" w:rsidTr="00CF47A7">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1C1B37F1" w14:textId="77777777" w:rsidR="00C60698" w:rsidRPr="00322D8F" w:rsidRDefault="00C60698" w:rsidP="00CF47A7">
            <w:pPr>
              <w:jc w:val="right"/>
              <w:rPr>
                <w:rFonts w:cstheme="minorHAnsi"/>
                <w:szCs w:val="22"/>
                <w:lang w:val="en-US"/>
              </w:rPr>
            </w:pPr>
            <w:r w:rsidRPr="00322D8F">
              <w:rPr>
                <w:rFonts w:cstheme="minorHAnsi"/>
                <w:szCs w:val="22"/>
                <w:lang w:val="en-US"/>
              </w:rPr>
              <w:t>b)</w:t>
            </w:r>
          </w:p>
        </w:tc>
        <w:tc>
          <w:tcPr>
            <w:tcW w:w="4161" w:type="pct"/>
            <w:tcBorders>
              <w:top w:val="nil"/>
              <w:left w:val="single" w:sz="6" w:space="0" w:color="auto"/>
              <w:bottom w:val="single" w:sz="4" w:space="0" w:color="auto"/>
              <w:right w:val="single" w:sz="4" w:space="0" w:color="auto"/>
            </w:tcBorders>
            <w:hideMark/>
          </w:tcPr>
          <w:p w14:paraId="5B3DCD73" w14:textId="77777777" w:rsidR="00C60698" w:rsidRPr="00322D8F" w:rsidRDefault="00C60698" w:rsidP="00CF47A7">
            <w:pPr>
              <w:rPr>
                <w:rFonts w:cstheme="minorHAnsi"/>
                <w:szCs w:val="22"/>
                <w:lang w:val="en-US"/>
              </w:rPr>
            </w:pPr>
            <w:r w:rsidRPr="00322D8F">
              <w:rPr>
                <w:rFonts w:cstheme="minorHAnsi"/>
                <w:szCs w:val="22"/>
                <w:lang w:val="en-US"/>
              </w:rPr>
              <w:t>Approval of new work items</w:t>
            </w:r>
          </w:p>
        </w:tc>
      </w:tr>
      <w:tr w:rsidR="00C60698" w:rsidRPr="00322D8F" w14:paraId="252EAD6D" w14:textId="77777777" w:rsidTr="00CF47A7">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246DC54B" w14:textId="77777777" w:rsidR="00C60698" w:rsidRPr="00322D8F" w:rsidRDefault="00C60698" w:rsidP="00CF47A7">
            <w:pPr>
              <w:jc w:val="right"/>
              <w:rPr>
                <w:rFonts w:cstheme="minorHAnsi"/>
                <w:szCs w:val="22"/>
                <w:lang w:val="en-US"/>
              </w:rPr>
            </w:pPr>
            <w:r w:rsidRPr="00322D8F">
              <w:rPr>
                <w:rFonts w:cstheme="minorHAnsi"/>
                <w:szCs w:val="22"/>
                <w:lang w:val="en-US"/>
              </w:rPr>
              <w:t>c)</w:t>
            </w:r>
          </w:p>
        </w:tc>
        <w:tc>
          <w:tcPr>
            <w:tcW w:w="4161" w:type="pct"/>
            <w:tcBorders>
              <w:top w:val="nil"/>
              <w:left w:val="single" w:sz="6" w:space="0" w:color="auto"/>
              <w:bottom w:val="single" w:sz="4" w:space="0" w:color="auto"/>
              <w:right w:val="single" w:sz="4" w:space="0" w:color="auto"/>
            </w:tcBorders>
            <w:hideMark/>
          </w:tcPr>
          <w:p w14:paraId="2236A397" w14:textId="77777777" w:rsidR="00C60698" w:rsidRPr="00322D8F" w:rsidRDefault="00C60698" w:rsidP="00CF47A7">
            <w:pPr>
              <w:rPr>
                <w:rFonts w:cstheme="minorHAnsi"/>
                <w:szCs w:val="22"/>
                <w:lang w:val="en-US"/>
              </w:rPr>
            </w:pPr>
            <w:r w:rsidRPr="00322D8F">
              <w:rPr>
                <w:rFonts w:cstheme="minorHAnsi"/>
                <w:szCs w:val="22"/>
                <w:lang w:val="en-US"/>
              </w:rPr>
              <w:t xml:space="preserve">Approval of work </w:t>
            </w:r>
            <w:proofErr w:type="spellStart"/>
            <w:r w:rsidRPr="00322D8F">
              <w:rPr>
                <w:rFonts w:cstheme="minorHAnsi"/>
                <w:szCs w:val="22"/>
                <w:lang w:val="en-US"/>
              </w:rPr>
              <w:t>programme</w:t>
            </w:r>
            <w:proofErr w:type="spellEnd"/>
          </w:p>
        </w:tc>
      </w:tr>
      <w:tr w:rsidR="00C60698" w:rsidRPr="00322D8F" w14:paraId="1CA1E886" w14:textId="77777777" w:rsidTr="00CF47A7">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0ABFF2B6" w14:textId="77777777" w:rsidR="00C60698" w:rsidRPr="00322D8F" w:rsidRDefault="00C60698" w:rsidP="00CF47A7">
            <w:pPr>
              <w:jc w:val="right"/>
              <w:rPr>
                <w:rFonts w:cstheme="minorHAnsi"/>
                <w:szCs w:val="22"/>
                <w:lang w:val="en-US"/>
              </w:rPr>
            </w:pPr>
            <w:r w:rsidRPr="00322D8F">
              <w:rPr>
                <w:rFonts w:cstheme="minorHAnsi"/>
                <w:szCs w:val="22"/>
                <w:lang w:val="en-US"/>
              </w:rPr>
              <w:t>d)</w:t>
            </w:r>
          </w:p>
        </w:tc>
        <w:tc>
          <w:tcPr>
            <w:tcW w:w="4161" w:type="pct"/>
            <w:tcBorders>
              <w:top w:val="nil"/>
              <w:left w:val="single" w:sz="6" w:space="0" w:color="auto"/>
              <w:bottom w:val="single" w:sz="4" w:space="0" w:color="auto"/>
              <w:right w:val="single" w:sz="4" w:space="0" w:color="auto"/>
            </w:tcBorders>
            <w:hideMark/>
          </w:tcPr>
          <w:p w14:paraId="00CEE7DE" w14:textId="77777777" w:rsidR="00C60698" w:rsidRPr="00322D8F" w:rsidRDefault="00C60698" w:rsidP="00CF47A7">
            <w:pPr>
              <w:rPr>
                <w:rFonts w:cstheme="minorHAnsi"/>
                <w:szCs w:val="22"/>
                <w:lang w:val="en-US"/>
              </w:rPr>
            </w:pPr>
            <w:r w:rsidRPr="00322D8F">
              <w:rPr>
                <w:rFonts w:cstheme="minorHAnsi"/>
                <w:szCs w:val="22"/>
                <w:lang w:val="en-US"/>
              </w:rPr>
              <w:t>Consent/determination/approval/deletion of Recommendations</w:t>
            </w:r>
          </w:p>
        </w:tc>
      </w:tr>
      <w:tr w:rsidR="00C60698" w:rsidRPr="00322D8F" w14:paraId="015775FA" w14:textId="77777777" w:rsidTr="00CF47A7">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0A620AFD" w14:textId="77777777" w:rsidR="00C60698" w:rsidRPr="00322D8F" w:rsidRDefault="00C60698" w:rsidP="00CF47A7">
            <w:pPr>
              <w:jc w:val="right"/>
              <w:rPr>
                <w:rFonts w:cstheme="minorHAnsi"/>
                <w:szCs w:val="22"/>
                <w:lang w:val="en-US"/>
              </w:rPr>
            </w:pPr>
            <w:r w:rsidRPr="00322D8F">
              <w:rPr>
                <w:rFonts w:cstheme="minorHAnsi"/>
                <w:szCs w:val="22"/>
                <w:lang w:val="en-US"/>
              </w:rPr>
              <w:t>e)</w:t>
            </w:r>
          </w:p>
        </w:tc>
        <w:tc>
          <w:tcPr>
            <w:tcW w:w="4161" w:type="pct"/>
            <w:tcBorders>
              <w:top w:val="nil"/>
              <w:left w:val="single" w:sz="6" w:space="0" w:color="auto"/>
              <w:bottom w:val="single" w:sz="4" w:space="0" w:color="auto"/>
              <w:right w:val="single" w:sz="4" w:space="0" w:color="auto"/>
            </w:tcBorders>
            <w:hideMark/>
          </w:tcPr>
          <w:p w14:paraId="6E4C54A0" w14:textId="77777777" w:rsidR="00C60698" w:rsidRPr="00322D8F" w:rsidRDefault="00C60698" w:rsidP="00CF47A7">
            <w:pPr>
              <w:rPr>
                <w:rFonts w:cstheme="minorHAnsi"/>
                <w:szCs w:val="22"/>
                <w:lang w:val="en-US"/>
              </w:rPr>
            </w:pPr>
            <w:r w:rsidRPr="00322D8F">
              <w:rPr>
                <w:rFonts w:cstheme="minorHAnsi"/>
                <w:szCs w:val="22"/>
                <w:lang w:val="en-US"/>
              </w:rPr>
              <w:t>Agreement of informative texts</w:t>
            </w:r>
          </w:p>
        </w:tc>
      </w:tr>
      <w:tr w:rsidR="00C60698" w:rsidRPr="00322D8F" w14:paraId="4E36A514" w14:textId="77777777" w:rsidTr="00CF47A7">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1355ACA6" w14:textId="77777777" w:rsidR="00C60698" w:rsidRPr="00322D8F" w:rsidRDefault="00C60698" w:rsidP="00CF47A7">
            <w:pPr>
              <w:jc w:val="right"/>
              <w:rPr>
                <w:rFonts w:cstheme="minorHAnsi"/>
                <w:szCs w:val="22"/>
                <w:lang w:val="en-US"/>
              </w:rPr>
            </w:pPr>
            <w:r w:rsidRPr="00322D8F">
              <w:rPr>
                <w:rFonts w:cstheme="minorHAnsi"/>
                <w:szCs w:val="22"/>
                <w:lang w:val="en-US"/>
              </w:rPr>
              <w:t>20.2</w:t>
            </w:r>
          </w:p>
        </w:tc>
        <w:tc>
          <w:tcPr>
            <w:tcW w:w="4383" w:type="pct"/>
            <w:gridSpan w:val="2"/>
            <w:tcBorders>
              <w:top w:val="nil"/>
              <w:left w:val="nil"/>
              <w:bottom w:val="single" w:sz="4" w:space="0" w:color="auto"/>
              <w:right w:val="single" w:sz="4" w:space="0" w:color="auto"/>
            </w:tcBorders>
            <w:noWrap/>
            <w:hideMark/>
          </w:tcPr>
          <w:p w14:paraId="58CD11F4" w14:textId="77777777" w:rsidR="00C60698" w:rsidRPr="00322D8F" w:rsidRDefault="00C60698" w:rsidP="00CF47A7">
            <w:pPr>
              <w:rPr>
                <w:rFonts w:cstheme="minorHAnsi"/>
                <w:szCs w:val="22"/>
                <w:lang w:val="en-US"/>
              </w:rPr>
            </w:pPr>
            <w:r w:rsidRPr="00322D8F">
              <w:rPr>
                <w:rFonts w:cstheme="minorHAnsi"/>
                <w:szCs w:val="22"/>
                <w:lang w:val="en-US"/>
              </w:rPr>
              <w:t>Working Party 2/5</w:t>
            </w:r>
          </w:p>
        </w:tc>
      </w:tr>
      <w:tr w:rsidR="00C60698" w:rsidRPr="00322D8F" w14:paraId="6FB55ABF" w14:textId="77777777" w:rsidTr="00CF47A7">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2167D3EC" w14:textId="77777777" w:rsidR="00C60698" w:rsidRPr="00322D8F" w:rsidRDefault="00C60698" w:rsidP="00CF47A7">
            <w:pPr>
              <w:jc w:val="right"/>
              <w:rPr>
                <w:rFonts w:cstheme="minorHAnsi"/>
                <w:szCs w:val="22"/>
                <w:lang w:val="en-US"/>
              </w:rPr>
            </w:pPr>
            <w:r w:rsidRPr="00322D8F">
              <w:rPr>
                <w:rFonts w:cstheme="minorHAnsi"/>
                <w:szCs w:val="22"/>
                <w:lang w:val="en-US"/>
              </w:rPr>
              <w:t>a)</w:t>
            </w:r>
          </w:p>
        </w:tc>
        <w:tc>
          <w:tcPr>
            <w:tcW w:w="4161" w:type="pct"/>
            <w:tcBorders>
              <w:top w:val="nil"/>
              <w:left w:val="single" w:sz="6" w:space="0" w:color="auto"/>
              <w:bottom w:val="single" w:sz="4" w:space="0" w:color="auto"/>
              <w:right w:val="single" w:sz="4" w:space="0" w:color="auto"/>
            </w:tcBorders>
            <w:hideMark/>
          </w:tcPr>
          <w:p w14:paraId="2739CE8A" w14:textId="77777777" w:rsidR="00C60698" w:rsidRPr="00322D8F" w:rsidRDefault="00C60698" w:rsidP="00CF47A7">
            <w:pPr>
              <w:rPr>
                <w:rFonts w:cstheme="minorHAnsi"/>
                <w:szCs w:val="22"/>
                <w:lang w:val="en-US"/>
              </w:rPr>
            </w:pPr>
            <w:r w:rsidRPr="00322D8F">
              <w:rPr>
                <w:rFonts w:cstheme="minorHAnsi"/>
                <w:szCs w:val="22"/>
                <w:lang w:val="en-US"/>
              </w:rPr>
              <w:t xml:space="preserve">Approval of Question reports </w:t>
            </w:r>
          </w:p>
        </w:tc>
      </w:tr>
      <w:tr w:rsidR="00C60698" w:rsidRPr="00322D8F" w14:paraId="488F009D" w14:textId="77777777" w:rsidTr="00CF47A7">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1B6750B1" w14:textId="77777777" w:rsidR="00C60698" w:rsidRPr="00322D8F" w:rsidRDefault="00C60698" w:rsidP="00CF47A7">
            <w:pPr>
              <w:jc w:val="right"/>
              <w:rPr>
                <w:rFonts w:cstheme="minorHAnsi"/>
                <w:szCs w:val="22"/>
                <w:lang w:val="en-US"/>
              </w:rPr>
            </w:pPr>
            <w:r w:rsidRPr="00322D8F">
              <w:rPr>
                <w:rFonts w:cstheme="minorHAnsi"/>
                <w:szCs w:val="22"/>
                <w:lang w:val="en-US"/>
              </w:rPr>
              <w:t>b)</w:t>
            </w:r>
          </w:p>
        </w:tc>
        <w:tc>
          <w:tcPr>
            <w:tcW w:w="4161" w:type="pct"/>
            <w:tcBorders>
              <w:top w:val="nil"/>
              <w:left w:val="single" w:sz="6" w:space="0" w:color="auto"/>
              <w:bottom w:val="single" w:sz="4" w:space="0" w:color="auto"/>
              <w:right w:val="single" w:sz="4" w:space="0" w:color="auto"/>
            </w:tcBorders>
            <w:hideMark/>
          </w:tcPr>
          <w:p w14:paraId="658F6127" w14:textId="77777777" w:rsidR="00C60698" w:rsidRPr="00322D8F" w:rsidRDefault="00C60698" w:rsidP="00CF47A7">
            <w:pPr>
              <w:rPr>
                <w:rFonts w:cstheme="minorHAnsi"/>
                <w:szCs w:val="22"/>
                <w:lang w:val="en-US"/>
              </w:rPr>
            </w:pPr>
            <w:r w:rsidRPr="00322D8F">
              <w:rPr>
                <w:rFonts w:cstheme="minorHAnsi"/>
                <w:szCs w:val="22"/>
                <w:lang w:val="en-US"/>
              </w:rPr>
              <w:t xml:space="preserve">Approval of new work items </w:t>
            </w:r>
          </w:p>
        </w:tc>
      </w:tr>
      <w:tr w:rsidR="00C60698" w:rsidRPr="00322D8F" w14:paraId="0965164B" w14:textId="77777777" w:rsidTr="00CF47A7">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31177302" w14:textId="77777777" w:rsidR="00C60698" w:rsidRPr="00322D8F" w:rsidRDefault="00C60698" w:rsidP="00CF47A7">
            <w:pPr>
              <w:jc w:val="right"/>
              <w:rPr>
                <w:rFonts w:cstheme="minorHAnsi"/>
                <w:szCs w:val="22"/>
                <w:lang w:val="en-US"/>
              </w:rPr>
            </w:pPr>
            <w:r w:rsidRPr="00322D8F">
              <w:rPr>
                <w:rFonts w:cstheme="minorHAnsi"/>
                <w:szCs w:val="22"/>
                <w:lang w:val="en-US"/>
              </w:rPr>
              <w:t>c)</w:t>
            </w:r>
          </w:p>
        </w:tc>
        <w:tc>
          <w:tcPr>
            <w:tcW w:w="4161" w:type="pct"/>
            <w:tcBorders>
              <w:top w:val="nil"/>
              <w:left w:val="single" w:sz="6" w:space="0" w:color="auto"/>
              <w:bottom w:val="single" w:sz="4" w:space="0" w:color="auto"/>
              <w:right w:val="single" w:sz="4" w:space="0" w:color="auto"/>
            </w:tcBorders>
            <w:hideMark/>
          </w:tcPr>
          <w:p w14:paraId="6BA3E3BF" w14:textId="77777777" w:rsidR="00C60698" w:rsidRPr="00322D8F" w:rsidRDefault="00C60698" w:rsidP="00CF47A7">
            <w:pPr>
              <w:rPr>
                <w:rFonts w:cstheme="minorHAnsi"/>
                <w:szCs w:val="22"/>
                <w:lang w:val="en-US"/>
              </w:rPr>
            </w:pPr>
            <w:r w:rsidRPr="00322D8F">
              <w:rPr>
                <w:rFonts w:cstheme="minorHAnsi"/>
                <w:szCs w:val="22"/>
                <w:lang w:val="en-US"/>
              </w:rPr>
              <w:t xml:space="preserve">Approval of work </w:t>
            </w:r>
            <w:proofErr w:type="spellStart"/>
            <w:r w:rsidRPr="00322D8F">
              <w:rPr>
                <w:rFonts w:cstheme="minorHAnsi"/>
                <w:szCs w:val="22"/>
                <w:lang w:val="en-US"/>
              </w:rPr>
              <w:t>programme</w:t>
            </w:r>
            <w:proofErr w:type="spellEnd"/>
          </w:p>
        </w:tc>
      </w:tr>
      <w:tr w:rsidR="00C60698" w:rsidRPr="00322D8F" w14:paraId="1256CDA2" w14:textId="77777777" w:rsidTr="00CF47A7">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0614F120" w14:textId="77777777" w:rsidR="00C60698" w:rsidRPr="00322D8F" w:rsidRDefault="00C60698" w:rsidP="00CF47A7">
            <w:pPr>
              <w:jc w:val="right"/>
              <w:rPr>
                <w:rFonts w:cstheme="minorHAnsi"/>
                <w:szCs w:val="22"/>
                <w:lang w:val="en-US"/>
              </w:rPr>
            </w:pPr>
            <w:r w:rsidRPr="00322D8F">
              <w:rPr>
                <w:rFonts w:cstheme="minorHAnsi"/>
                <w:szCs w:val="22"/>
                <w:lang w:val="en-US"/>
              </w:rPr>
              <w:t>d)</w:t>
            </w:r>
          </w:p>
        </w:tc>
        <w:tc>
          <w:tcPr>
            <w:tcW w:w="4161" w:type="pct"/>
            <w:tcBorders>
              <w:top w:val="nil"/>
              <w:left w:val="single" w:sz="6" w:space="0" w:color="auto"/>
              <w:bottom w:val="single" w:sz="4" w:space="0" w:color="auto"/>
              <w:right w:val="single" w:sz="4" w:space="0" w:color="auto"/>
            </w:tcBorders>
            <w:hideMark/>
          </w:tcPr>
          <w:p w14:paraId="6C72FCBD" w14:textId="77777777" w:rsidR="00C60698" w:rsidRPr="00322D8F" w:rsidRDefault="00C60698" w:rsidP="00CF47A7">
            <w:pPr>
              <w:rPr>
                <w:rFonts w:cstheme="minorHAnsi"/>
                <w:szCs w:val="22"/>
                <w:lang w:val="en-US"/>
              </w:rPr>
            </w:pPr>
            <w:r w:rsidRPr="00322D8F">
              <w:rPr>
                <w:rFonts w:cstheme="minorHAnsi"/>
                <w:szCs w:val="22"/>
                <w:lang w:val="en-US"/>
              </w:rPr>
              <w:t>Consent/determination/approval/deletion of Recommendations</w:t>
            </w:r>
          </w:p>
        </w:tc>
      </w:tr>
      <w:tr w:rsidR="00C60698" w:rsidRPr="00322D8F" w14:paraId="13D9992D" w14:textId="77777777" w:rsidTr="00CF47A7">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271B73C7" w14:textId="77777777" w:rsidR="00C60698" w:rsidRPr="00322D8F" w:rsidRDefault="00C60698" w:rsidP="00CF47A7">
            <w:pPr>
              <w:jc w:val="right"/>
              <w:rPr>
                <w:rFonts w:cstheme="minorHAnsi"/>
                <w:szCs w:val="22"/>
                <w:lang w:val="en-US"/>
              </w:rPr>
            </w:pPr>
            <w:r w:rsidRPr="00322D8F">
              <w:rPr>
                <w:rFonts w:cstheme="minorHAnsi"/>
                <w:szCs w:val="22"/>
                <w:lang w:val="en-US"/>
              </w:rPr>
              <w:t>e)</w:t>
            </w:r>
          </w:p>
        </w:tc>
        <w:tc>
          <w:tcPr>
            <w:tcW w:w="4161" w:type="pct"/>
            <w:tcBorders>
              <w:top w:val="nil"/>
              <w:left w:val="single" w:sz="6" w:space="0" w:color="auto"/>
              <w:bottom w:val="single" w:sz="4" w:space="0" w:color="auto"/>
              <w:right w:val="single" w:sz="4" w:space="0" w:color="auto"/>
            </w:tcBorders>
            <w:hideMark/>
          </w:tcPr>
          <w:p w14:paraId="63356E69" w14:textId="77777777" w:rsidR="00C60698" w:rsidRPr="00322D8F" w:rsidRDefault="00C60698" w:rsidP="00CF47A7">
            <w:pPr>
              <w:rPr>
                <w:rFonts w:cstheme="minorHAnsi"/>
                <w:szCs w:val="22"/>
                <w:lang w:val="en-US"/>
              </w:rPr>
            </w:pPr>
            <w:r w:rsidRPr="00322D8F">
              <w:rPr>
                <w:rFonts w:cstheme="minorHAnsi"/>
                <w:szCs w:val="22"/>
                <w:lang w:val="en-US"/>
              </w:rPr>
              <w:t>Agreement of informative texts</w:t>
            </w:r>
          </w:p>
        </w:tc>
      </w:tr>
      <w:tr w:rsidR="00C60698" w:rsidRPr="00322D8F" w14:paraId="23F4FB36" w14:textId="77777777" w:rsidTr="00CF47A7">
        <w:trPr>
          <w:trHeight w:val="315"/>
          <w:jc w:val="center"/>
        </w:trPr>
        <w:tc>
          <w:tcPr>
            <w:tcW w:w="617" w:type="pct"/>
            <w:gridSpan w:val="2"/>
            <w:tcBorders>
              <w:top w:val="nil"/>
              <w:left w:val="single" w:sz="4" w:space="0" w:color="auto"/>
              <w:bottom w:val="single" w:sz="4" w:space="0" w:color="auto"/>
              <w:right w:val="single" w:sz="6" w:space="0" w:color="auto"/>
            </w:tcBorders>
            <w:noWrap/>
            <w:hideMark/>
          </w:tcPr>
          <w:p w14:paraId="1DD5FD76" w14:textId="77777777" w:rsidR="00C60698" w:rsidRPr="00322D8F" w:rsidRDefault="00C60698" w:rsidP="00CF47A7">
            <w:pPr>
              <w:jc w:val="right"/>
              <w:rPr>
                <w:rFonts w:cstheme="minorHAnsi"/>
                <w:szCs w:val="22"/>
                <w:lang w:val="en-US"/>
              </w:rPr>
            </w:pPr>
            <w:r w:rsidRPr="00322D8F">
              <w:rPr>
                <w:rFonts w:cstheme="minorHAnsi"/>
                <w:szCs w:val="22"/>
                <w:lang w:val="en-US"/>
              </w:rPr>
              <w:t>20.3</w:t>
            </w:r>
          </w:p>
        </w:tc>
        <w:tc>
          <w:tcPr>
            <w:tcW w:w="4383" w:type="pct"/>
            <w:gridSpan w:val="2"/>
            <w:tcBorders>
              <w:top w:val="nil"/>
              <w:left w:val="single" w:sz="6" w:space="0" w:color="auto"/>
              <w:bottom w:val="single" w:sz="4" w:space="0" w:color="auto"/>
              <w:right w:val="single" w:sz="4" w:space="0" w:color="auto"/>
            </w:tcBorders>
            <w:hideMark/>
          </w:tcPr>
          <w:p w14:paraId="35694E7E" w14:textId="77777777" w:rsidR="00C60698" w:rsidRPr="00322D8F" w:rsidRDefault="00C60698" w:rsidP="00CF47A7">
            <w:pPr>
              <w:rPr>
                <w:rFonts w:cstheme="minorHAnsi"/>
                <w:szCs w:val="22"/>
                <w:lang w:val="en-US"/>
              </w:rPr>
            </w:pPr>
            <w:r w:rsidRPr="00322D8F">
              <w:rPr>
                <w:rFonts w:cstheme="minorHAnsi"/>
                <w:szCs w:val="22"/>
                <w:lang w:val="en-US"/>
              </w:rPr>
              <w:t>Working Party 3/5</w:t>
            </w:r>
          </w:p>
        </w:tc>
      </w:tr>
      <w:tr w:rsidR="00C60698" w:rsidRPr="00322D8F" w14:paraId="05FE8F0B" w14:textId="77777777" w:rsidTr="00CF47A7">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08560C61" w14:textId="77777777" w:rsidR="00C60698" w:rsidRPr="00322D8F" w:rsidRDefault="00C60698" w:rsidP="00CF47A7">
            <w:pPr>
              <w:jc w:val="right"/>
              <w:rPr>
                <w:rFonts w:cstheme="minorHAnsi"/>
                <w:szCs w:val="22"/>
                <w:lang w:val="en-US"/>
              </w:rPr>
            </w:pPr>
            <w:r w:rsidRPr="00322D8F">
              <w:rPr>
                <w:rFonts w:cstheme="minorHAnsi"/>
                <w:szCs w:val="22"/>
                <w:lang w:val="en-US"/>
              </w:rPr>
              <w:t>a)</w:t>
            </w:r>
          </w:p>
        </w:tc>
        <w:tc>
          <w:tcPr>
            <w:tcW w:w="4161" w:type="pct"/>
            <w:tcBorders>
              <w:top w:val="nil"/>
              <w:left w:val="single" w:sz="6" w:space="0" w:color="auto"/>
              <w:bottom w:val="single" w:sz="4" w:space="0" w:color="auto"/>
              <w:right w:val="single" w:sz="4" w:space="0" w:color="auto"/>
            </w:tcBorders>
            <w:hideMark/>
          </w:tcPr>
          <w:p w14:paraId="68259CD5" w14:textId="77777777" w:rsidR="00C60698" w:rsidRPr="00322D8F" w:rsidRDefault="00C60698" w:rsidP="00CF47A7">
            <w:pPr>
              <w:rPr>
                <w:rFonts w:cstheme="minorHAnsi"/>
                <w:szCs w:val="22"/>
                <w:lang w:val="en-US"/>
              </w:rPr>
            </w:pPr>
            <w:r w:rsidRPr="00322D8F">
              <w:rPr>
                <w:rFonts w:cstheme="minorHAnsi"/>
                <w:szCs w:val="22"/>
                <w:lang w:val="en-US"/>
              </w:rPr>
              <w:t xml:space="preserve">Approval of Question reports </w:t>
            </w:r>
          </w:p>
        </w:tc>
      </w:tr>
      <w:tr w:rsidR="00C60698" w:rsidRPr="00322D8F" w14:paraId="4E65E265" w14:textId="77777777" w:rsidTr="00CF47A7">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11C24F8C" w14:textId="77777777" w:rsidR="00C60698" w:rsidRPr="00322D8F" w:rsidRDefault="00C60698" w:rsidP="00CF47A7">
            <w:pPr>
              <w:jc w:val="right"/>
              <w:rPr>
                <w:rFonts w:cstheme="minorHAnsi"/>
                <w:szCs w:val="22"/>
                <w:lang w:val="en-US"/>
              </w:rPr>
            </w:pPr>
            <w:r w:rsidRPr="00322D8F">
              <w:rPr>
                <w:rFonts w:cstheme="minorHAnsi"/>
                <w:szCs w:val="22"/>
                <w:lang w:val="en-US"/>
              </w:rPr>
              <w:t>b)</w:t>
            </w:r>
          </w:p>
        </w:tc>
        <w:tc>
          <w:tcPr>
            <w:tcW w:w="4161" w:type="pct"/>
            <w:tcBorders>
              <w:top w:val="nil"/>
              <w:left w:val="single" w:sz="6" w:space="0" w:color="auto"/>
              <w:bottom w:val="single" w:sz="4" w:space="0" w:color="auto"/>
              <w:right w:val="single" w:sz="4" w:space="0" w:color="auto"/>
            </w:tcBorders>
            <w:hideMark/>
          </w:tcPr>
          <w:p w14:paraId="66726A53" w14:textId="77777777" w:rsidR="00C60698" w:rsidRPr="00322D8F" w:rsidRDefault="00C60698" w:rsidP="00CF47A7">
            <w:pPr>
              <w:rPr>
                <w:rFonts w:cstheme="minorHAnsi"/>
                <w:szCs w:val="22"/>
                <w:lang w:val="en-US"/>
              </w:rPr>
            </w:pPr>
            <w:r w:rsidRPr="00322D8F">
              <w:rPr>
                <w:rFonts w:cstheme="minorHAnsi"/>
                <w:szCs w:val="22"/>
                <w:lang w:val="en-US"/>
              </w:rPr>
              <w:t xml:space="preserve">Approval of new work items </w:t>
            </w:r>
          </w:p>
        </w:tc>
      </w:tr>
      <w:tr w:rsidR="00C60698" w:rsidRPr="00322D8F" w14:paraId="4A045430" w14:textId="77777777" w:rsidTr="00CF47A7">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35AB1A47" w14:textId="77777777" w:rsidR="00C60698" w:rsidRPr="00322D8F" w:rsidRDefault="00C60698" w:rsidP="00CF47A7">
            <w:pPr>
              <w:jc w:val="right"/>
              <w:rPr>
                <w:rFonts w:cstheme="minorHAnsi"/>
                <w:szCs w:val="22"/>
                <w:lang w:val="en-US"/>
              </w:rPr>
            </w:pPr>
            <w:r w:rsidRPr="00322D8F">
              <w:rPr>
                <w:rFonts w:cstheme="minorHAnsi"/>
                <w:szCs w:val="22"/>
                <w:lang w:val="en-US"/>
              </w:rPr>
              <w:t>c)</w:t>
            </w:r>
          </w:p>
        </w:tc>
        <w:tc>
          <w:tcPr>
            <w:tcW w:w="4161" w:type="pct"/>
            <w:tcBorders>
              <w:top w:val="nil"/>
              <w:left w:val="single" w:sz="6" w:space="0" w:color="auto"/>
              <w:bottom w:val="single" w:sz="4" w:space="0" w:color="auto"/>
              <w:right w:val="single" w:sz="4" w:space="0" w:color="auto"/>
            </w:tcBorders>
            <w:hideMark/>
          </w:tcPr>
          <w:p w14:paraId="001BEA9E" w14:textId="77777777" w:rsidR="00C60698" w:rsidRPr="00322D8F" w:rsidRDefault="00C60698" w:rsidP="00CF47A7">
            <w:pPr>
              <w:rPr>
                <w:rFonts w:cstheme="minorHAnsi"/>
                <w:szCs w:val="22"/>
                <w:lang w:val="en-US"/>
              </w:rPr>
            </w:pPr>
            <w:r w:rsidRPr="00322D8F">
              <w:rPr>
                <w:rFonts w:cstheme="minorHAnsi"/>
                <w:szCs w:val="22"/>
                <w:lang w:val="en-US"/>
              </w:rPr>
              <w:t xml:space="preserve">Approval of work </w:t>
            </w:r>
            <w:proofErr w:type="spellStart"/>
            <w:r w:rsidRPr="00322D8F">
              <w:rPr>
                <w:rFonts w:cstheme="minorHAnsi"/>
                <w:szCs w:val="22"/>
                <w:lang w:val="en-US"/>
              </w:rPr>
              <w:t>programme</w:t>
            </w:r>
            <w:proofErr w:type="spellEnd"/>
          </w:p>
        </w:tc>
      </w:tr>
      <w:tr w:rsidR="00C60698" w:rsidRPr="00322D8F" w14:paraId="2FDCA967" w14:textId="77777777" w:rsidTr="00CF47A7">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231E9666" w14:textId="77777777" w:rsidR="00C60698" w:rsidRPr="00322D8F" w:rsidRDefault="00C60698" w:rsidP="00CF47A7">
            <w:pPr>
              <w:jc w:val="right"/>
              <w:rPr>
                <w:rFonts w:cstheme="minorHAnsi"/>
                <w:szCs w:val="22"/>
                <w:lang w:val="en-US"/>
              </w:rPr>
            </w:pPr>
            <w:r w:rsidRPr="00322D8F">
              <w:rPr>
                <w:rFonts w:cstheme="minorHAnsi"/>
                <w:szCs w:val="22"/>
                <w:lang w:val="en-US"/>
              </w:rPr>
              <w:t>d)</w:t>
            </w:r>
          </w:p>
        </w:tc>
        <w:tc>
          <w:tcPr>
            <w:tcW w:w="4161" w:type="pct"/>
            <w:tcBorders>
              <w:top w:val="nil"/>
              <w:left w:val="single" w:sz="6" w:space="0" w:color="auto"/>
              <w:bottom w:val="single" w:sz="4" w:space="0" w:color="auto"/>
              <w:right w:val="single" w:sz="4" w:space="0" w:color="auto"/>
            </w:tcBorders>
            <w:hideMark/>
          </w:tcPr>
          <w:p w14:paraId="677C8A90" w14:textId="77777777" w:rsidR="00C60698" w:rsidRPr="00322D8F" w:rsidRDefault="00C60698" w:rsidP="00CF47A7">
            <w:pPr>
              <w:rPr>
                <w:rFonts w:cstheme="minorHAnsi"/>
                <w:szCs w:val="22"/>
                <w:lang w:val="en-US"/>
              </w:rPr>
            </w:pPr>
            <w:r w:rsidRPr="00322D8F">
              <w:rPr>
                <w:rFonts w:cstheme="minorHAnsi"/>
                <w:szCs w:val="22"/>
                <w:lang w:val="en-US"/>
              </w:rPr>
              <w:t>Consent/determination/approval/deletion of Recommendations</w:t>
            </w:r>
          </w:p>
        </w:tc>
      </w:tr>
      <w:tr w:rsidR="00C60698" w:rsidRPr="00322D8F" w14:paraId="11B518B3" w14:textId="77777777" w:rsidTr="00CF47A7">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3F5BAE42" w14:textId="77777777" w:rsidR="00C60698" w:rsidRPr="00322D8F" w:rsidRDefault="00C60698" w:rsidP="00CF47A7">
            <w:pPr>
              <w:jc w:val="right"/>
              <w:rPr>
                <w:rFonts w:cstheme="minorHAnsi"/>
                <w:szCs w:val="22"/>
                <w:lang w:val="en-US"/>
              </w:rPr>
            </w:pPr>
            <w:r w:rsidRPr="00322D8F">
              <w:rPr>
                <w:rFonts w:cstheme="minorHAnsi"/>
                <w:szCs w:val="22"/>
                <w:lang w:val="en-US"/>
              </w:rPr>
              <w:t>e)</w:t>
            </w:r>
          </w:p>
        </w:tc>
        <w:tc>
          <w:tcPr>
            <w:tcW w:w="4161" w:type="pct"/>
            <w:tcBorders>
              <w:top w:val="nil"/>
              <w:left w:val="single" w:sz="6" w:space="0" w:color="auto"/>
              <w:bottom w:val="single" w:sz="4" w:space="0" w:color="auto"/>
              <w:right w:val="single" w:sz="4" w:space="0" w:color="auto"/>
            </w:tcBorders>
            <w:hideMark/>
          </w:tcPr>
          <w:p w14:paraId="3B38EBA6" w14:textId="77777777" w:rsidR="00C60698" w:rsidRPr="00322D8F" w:rsidRDefault="00C60698" w:rsidP="00CF47A7">
            <w:pPr>
              <w:rPr>
                <w:rFonts w:cstheme="minorHAnsi"/>
                <w:szCs w:val="22"/>
                <w:lang w:val="en-US"/>
              </w:rPr>
            </w:pPr>
            <w:r w:rsidRPr="00322D8F">
              <w:rPr>
                <w:rFonts w:cstheme="minorHAnsi"/>
                <w:szCs w:val="22"/>
                <w:lang w:val="en-US"/>
              </w:rPr>
              <w:t>Agreement of informative texts</w:t>
            </w:r>
          </w:p>
        </w:tc>
      </w:tr>
      <w:tr w:rsidR="00C60698" w:rsidRPr="00322D8F" w14:paraId="0C10C02F"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hideMark/>
          </w:tcPr>
          <w:p w14:paraId="6B8132E3" w14:textId="77777777" w:rsidR="00C60698" w:rsidRPr="00322D8F" w:rsidRDefault="00C60698" w:rsidP="00CF47A7">
            <w:pPr>
              <w:jc w:val="right"/>
              <w:rPr>
                <w:rFonts w:cstheme="minorHAnsi"/>
                <w:szCs w:val="22"/>
                <w:lang w:val="en-US"/>
              </w:rPr>
            </w:pPr>
            <w:r w:rsidRPr="00322D8F">
              <w:rPr>
                <w:rFonts w:cstheme="minorHAnsi"/>
                <w:szCs w:val="22"/>
                <w:lang w:val="en-US"/>
              </w:rPr>
              <w:t>21</w:t>
            </w:r>
          </w:p>
        </w:tc>
        <w:tc>
          <w:tcPr>
            <w:tcW w:w="4560" w:type="pct"/>
            <w:gridSpan w:val="3"/>
            <w:tcBorders>
              <w:top w:val="nil"/>
              <w:left w:val="nil"/>
              <w:bottom w:val="single" w:sz="4" w:space="0" w:color="auto"/>
              <w:right w:val="single" w:sz="4" w:space="0" w:color="auto"/>
            </w:tcBorders>
            <w:noWrap/>
            <w:hideMark/>
          </w:tcPr>
          <w:p w14:paraId="568A2094" w14:textId="77777777" w:rsidR="00C60698" w:rsidRPr="00322D8F" w:rsidRDefault="00C60698" w:rsidP="00CF47A7">
            <w:pPr>
              <w:rPr>
                <w:rFonts w:cstheme="minorHAnsi"/>
                <w:szCs w:val="22"/>
                <w:lang w:val="en-US"/>
              </w:rPr>
            </w:pPr>
            <w:r w:rsidRPr="00322D8F">
              <w:rPr>
                <w:rFonts w:cstheme="minorHAnsi"/>
                <w:szCs w:val="22"/>
                <w:lang w:val="en-US"/>
              </w:rPr>
              <w:t>Approval of Outgoing liaison statements/communications</w:t>
            </w:r>
          </w:p>
        </w:tc>
      </w:tr>
      <w:tr w:rsidR="00C60698" w:rsidRPr="00322D8F" w14:paraId="37F95C36"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hideMark/>
          </w:tcPr>
          <w:p w14:paraId="79A98C8F" w14:textId="77777777" w:rsidR="00C60698" w:rsidRPr="00322D8F" w:rsidRDefault="00C60698" w:rsidP="00CF47A7">
            <w:pPr>
              <w:jc w:val="right"/>
              <w:rPr>
                <w:rFonts w:cstheme="minorHAnsi"/>
                <w:szCs w:val="22"/>
                <w:lang w:val="en-US"/>
              </w:rPr>
            </w:pPr>
            <w:r w:rsidRPr="00322D8F">
              <w:rPr>
                <w:rFonts w:cstheme="minorHAnsi"/>
                <w:szCs w:val="22"/>
                <w:lang w:val="en-US"/>
              </w:rPr>
              <w:t>22</w:t>
            </w:r>
          </w:p>
        </w:tc>
        <w:tc>
          <w:tcPr>
            <w:tcW w:w="4560" w:type="pct"/>
            <w:gridSpan w:val="3"/>
            <w:tcBorders>
              <w:top w:val="nil"/>
              <w:left w:val="nil"/>
              <w:bottom w:val="single" w:sz="4" w:space="0" w:color="auto"/>
              <w:right w:val="single" w:sz="4" w:space="0" w:color="auto"/>
            </w:tcBorders>
            <w:noWrap/>
            <w:hideMark/>
          </w:tcPr>
          <w:p w14:paraId="788240B5" w14:textId="77777777" w:rsidR="00C60698" w:rsidRPr="00322D8F" w:rsidRDefault="00C60698" w:rsidP="00CF47A7">
            <w:pPr>
              <w:rPr>
                <w:rFonts w:cstheme="minorHAnsi"/>
                <w:szCs w:val="22"/>
                <w:lang w:val="en-US"/>
              </w:rPr>
            </w:pPr>
            <w:r w:rsidRPr="00322D8F">
              <w:rPr>
                <w:rFonts w:cstheme="minorHAnsi"/>
                <w:szCs w:val="22"/>
                <w:lang w:val="en-US"/>
              </w:rPr>
              <w:t>Future activities</w:t>
            </w:r>
          </w:p>
        </w:tc>
      </w:tr>
      <w:tr w:rsidR="00C60698" w:rsidRPr="00322D8F" w14:paraId="1D514324" w14:textId="77777777" w:rsidTr="00CF47A7">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74535237" w14:textId="77777777" w:rsidR="00C60698" w:rsidRPr="00322D8F" w:rsidRDefault="00C60698" w:rsidP="00CF47A7">
            <w:pPr>
              <w:jc w:val="right"/>
              <w:rPr>
                <w:rFonts w:cstheme="minorHAnsi"/>
                <w:szCs w:val="22"/>
                <w:lang w:val="en-US"/>
              </w:rPr>
            </w:pPr>
            <w:r w:rsidRPr="00322D8F">
              <w:rPr>
                <w:rFonts w:cstheme="minorHAnsi"/>
                <w:szCs w:val="22"/>
                <w:lang w:val="en-US"/>
              </w:rPr>
              <w:t>a)</w:t>
            </w:r>
          </w:p>
        </w:tc>
        <w:tc>
          <w:tcPr>
            <w:tcW w:w="4383" w:type="pct"/>
            <w:gridSpan w:val="2"/>
            <w:tcBorders>
              <w:top w:val="nil"/>
              <w:left w:val="nil"/>
              <w:bottom w:val="single" w:sz="4" w:space="0" w:color="auto"/>
              <w:right w:val="single" w:sz="4" w:space="0" w:color="auto"/>
            </w:tcBorders>
            <w:noWrap/>
            <w:hideMark/>
          </w:tcPr>
          <w:p w14:paraId="3B85F693" w14:textId="77777777" w:rsidR="00C60698" w:rsidRPr="00322D8F" w:rsidRDefault="00C60698" w:rsidP="00CF47A7">
            <w:pPr>
              <w:rPr>
                <w:rFonts w:cstheme="minorHAnsi"/>
                <w:szCs w:val="22"/>
                <w:lang w:val="en-US"/>
              </w:rPr>
            </w:pPr>
            <w:r w:rsidRPr="00322D8F">
              <w:rPr>
                <w:rFonts w:cstheme="minorHAnsi"/>
                <w:szCs w:val="22"/>
                <w:lang w:val="en-US"/>
              </w:rPr>
              <w:t xml:space="preserve">Planned meetings </w:t>
            </w:r>
            <w:proofErr w:type="gramStart"/>
            <w:r w:rsidRPr="00322D8F">
              <w:rPr>
                <w:rFonts w:cstheme="minorHAnsi"/>
                <w:szCs w:val="22"/>
                <w:lang w:val="en-US"/>
              </w:rPr>
              <w:t>in</w:t>
            </w:r>
            <w:proofErr w:type="gramEnd"/>
            <w:r w:rsidRPr="00322D8F">
              <w:rPr>
                <w:rFonts w:cstheme="minorHAnsi"/>
                <w:szCs w:val="22"/>
                <w:lang w:val="en-US"/>
              </w:rPr>
              <w:t xml:space="preserve"> 2026-2027</w:t>
            </w:r>
          </w:p>
        </w:tc>
      </w:tr>
      <w:tr w:rsidR="00C60698" w:rsidRPr="00322D8F" w14:paraId="15C6325C" w14:textId="77777777" w:rsidTr="00CF47A7">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51897878" w14:textId="77777777" w:rsidR="00C60698" w:rsidRPr="00322D8F" w:rsidRDefault="00C60698" w:rsidP="00CF47A7">
            <w:pPr>
              <w:jc w:val="right"/>
              <w:rPr>
                <w:rFonts w:cstheme="minorHAnsi"/>
                <w:szCs w:val="22"/>
                <w:lang w:val="en-US"/>
              </w:rPr>
            </w:pPr>
            <w:r w:rsidRPr="00322D8F">
              <w:rPr>
                <w:rFonts w:cstheme="minorHAnsi"/>
                <w:szCs w:val="22"/>
                <w:lang w:val="en-US"/>
              </w:rPr>
              <w:t>b)</w:t>
            </w:r>
          </w:p>
        </w:tc>
        <w:tc>
          <w:tcPr>
            <w:tcW w:w="4383" w:type="pct"/>
            <w:gridSpan w:val="2"/>
            <w:tcBorders>
              <w:top w:val="nil"/>
              <w:left w:val="nil"/>
              <w:bottom w:val="single" w:sz="4" w:space="0" w:color="auto"/>
              <w:right w:val="single" w:sz="4" w:space="0" w:color="auto"/>
            </w:tcBorders>
            <w:noWrap/>
            <w:hideMark/>
          </w:tcPr>
          <w:p w14:paraId="21DF7CDF" w14:textId="77777777" w:rsidR="00C60698" w:rsidRPr="00322D8F" w:rsidRDefault="00C60698" w:rsidP="00CF47A7">
            <w:pPr>
              <w:rPr>
                <w:rFonts w:cstheme="minorHAnsi"/>
                <w:szCs w:val="22"/>
                <w:lang w:val="en-US"/>
              </w:rPr>
            </w:pPr>
            <w:r w:rsidRPr="00322D8F">
              <w:rPr>
                <w:rFonts w:cstheme="minorHAnsi"/>
                <w:szCs w:val="22"/>
                <w:lang w:val="en-US"/>
              </w:rPr>
              <w:t>Planned e-meetings in 2026</w:t>
            </w:r>
          </w:p>
        </w:tc>
      </w:tr>
      <w:tr w:rsidR="00C60698" w:rsidRPr="00322D8F" w14:paraId="4F919D7B"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hideMark/>
          </w:tcPr>
          <w:p w14:paraId="6F86A180" w14:textId="77777777" w:rsidR="00C60698" w:rsidRPr="00322D8F" w:rsidRDefault="00C60698" w:rsidP="00CF47A7">
            <w:pPr>
              <w:jc w:val="right"/>
              <w:rPr>
                <w:rFonts w:cstheme="minorHAnsi"/>
                <w:szCs w:val="22"/>
                <w:lang w:val="en-US"/>
              </w:rPr>
            </w:pPr>
            <w:r w:rsidRPr="00322D8F">
              <w:rPr>
                <w:rFonts w:cstheme="minorHAnsi"/>
                <w:szCs w:val="22"/>
                <w:lang w:val="en-US"/>
              </w:rPr>
              <w:t>23</w:t>
            </w:r>
          </w:p>
        </w:tc>
        <w:tc>
          <w:tcPr>
            <w:tcW w:w="4560" w:type="pct"/>
            <w:gridSpan w:val="3"/>
            <w:tcBorders>
              <w:top w:val="nil"/>
              <w:left w:val="nil"/>
              <w:bottom w:val="single" w:sz="4" w:space="0" w:color="auto"/>
              <w:right w:val="single" w:sz="4" w:space="0" w:color="auto"/>
            </w:tcBorders>
            <w:noWrap/>
            <w:hideMark/>
          </w:tcPr>
          <w:p w14:paraId="1AEEA08A" w14:textId="77777777" w:rsidR="00C60698" w:rsidRPr="00322D8F" w:rsidRDefault="00C60698" w:rsidP="00CF47A7">
            <w:pPr>
              <w:rPr>
                <w:rFonts w:cstheme="minorHAnsi"/>
                <w:szCs w:val="22"/>
                <w:lang w:val="en-US"/>
              </w:rPr>
            </w:pPr>
            <w:r w:rsidRPr="00322D8F">
              <w:rPr>
                <w:rFonts w:cstheme="minorHAnsi"/>
                <w:szCs w:val="22"/>
                <w:lang w:val="en-US"/>
              </w:rPr>
              <w:t>Other business</w:t>
            </w:r>
          </w:p>
        </w:tc>
      </w:tr>
      <w:tr w:rsidR="00C60698" w:rsidRPr="00322D8F" w14:paraId="7FBF2F13" w14:textId="77777777" w:rsidTr="00CF47A7">
        <w:trPr>
          <w:trHeight w:val="315"/>
          <w:jc w:val="center"/>
        </w:trPr>
        <w:tc>
          <w:tcPr>
            <w:tcW w:w="440" w:type="pct"/>
            <w:tcBorders>
              <w:top w:val="nil"/>
              <w:left w:val="single" w:sz="4" w:space="0" w:color="auto"/>
              <w:bottom w:val="single" w:sz="4" w:space="0" w:color="auto"/>
              <w:right w:val="single" w:sz="4" w:space="0" w:color="auto"/>
            </w:tcBorders>
            <w:noWrap/>
            <w:hideMark/>
          </w:tcPr>
          <w:p w14:paraId="20535F3D" w14:textId="77777777" w:rsidR="00C60698" w:rsidRPr="00322D8F" w:rsidRDefault="00C60698" w:rsidP="00CF47A7">
            <w:pPr>
              <w:jc w:val="right"/>
              <w:rPr>
                <w:rFonts w:cstheme="minorHAnsi"/>
                <w:szCs w:val="22"/>
                <w:lang w:val="en-US"/>
              </w:rPr>
            </w:pPr>
            <w:r w:rsidRPr="00322D8F">
              <w:rPr>
                <w:rFonts w:cstheme="minorHAnsi"/>
                <w:szCs w:val="22"/>
                <w:lang w:val="en-US"/>
              </w:rPr>
              <w:t>24</w:t>
            </w:r>
          </w:p>
        </w:tc>
        <w:tc>
          <w:tcPr>
            <w:tcW w:w="4560" w:type="pct"/>
            <w:gridSpan w:val="3"/>
            <w:tcBorders>
              <w:top w:val="nil"/>
              <w:left w:val="nil"/>
              <w:bottom w:val="single" w:sz="4" w:space="0" w:color="auto"/>
              <w:right w:val="single" w:sz="4" w:space="0" w:color="auto"/>
            </w:tcBorders>
            <w:noWrap/>
            <w:hideMark/>
          </w:tcPr>
          <w:p w14:paraId="39795BB0" w14:textId="77777777" w:rsidR="00C60698" w:rsidRPr="00322D8F" w:rsidRDefault="00C60698" w:rsidP="00CF47A7">
            <w:pPr>
              <w:rPr>
                <w:rFonts w:cstheme="minorHAnsi"/>
                <w:szCs w:val="22"/>
                <w:lang w:val="en-US"/>
              </w:rPr>
            </w:pPr>
            <w:r w:rsidRPr="00322D8F">
              <w:rPr>
                <w:rFonts w:cstheme="minorHAnsi"/>
                <w:szCs w:val="22"/>
                <w:lang w:val="en-US"/>
              </w:rPr>
              <w:t>Closure of the meeting</w:t>
            </w:r>
          </w:p>
        </w:tc>
      </w:tr>
    </w:tbl>
    <w:bookmarkEnd w:id="8"/>
    <w:p w14:paraId="647DD852" w14:textId="77777777" w:rsidR="00C60698" w:rsidRPr="003D69B8" w:rsidRDefault="00C60698" w:rsidP="00C60698">
      <w:pPr>
        <w:rPr>
          <w:b/>
          <w:szCs w:val="22"/>
        </w:rPr>
      </w:pPr>
      <w:r w:rsidRPr="0013131B">
        <w:t xml:space="preserve">NOTE ‒ Updates to the agenda can be found in </w:t>
      </w:r>
      <w:hyperlink r:id="rId25" w:history="1">
        <w:r w:rsidRPr="000830AA">
          <w:rPr>
            <w:rStyle w:val="Hyperlink"/>
          </w:rPr>
          <w:t>SG5-T</w:t>
        </w:r>
        <w:r w:rsidRPr="000830AA">
          <w:rPr>
            <w:rStyle w:val="Hyperlink"/>
          </w:rPr>
          <w:t>D</w:t>
        </w:r>
        <w:r w:rsidRPr="000830AA">
          <w:rPr>
            <w:rStyle w:val="Hyperlink"/>
          </w:rPr>
          <w:t>845</w:t>
        </w:r>
      </w:hyperlink>
      <w:r w:rsidRPr="00E952F9">
        <w:t>.</w:t>
      </w:r>
    </w:p>
    <w:p w14:paraId="4E74F158" w14:textId="77777777" w:rsidR="00E06BBF" w:rsidRDefault="00E06BBF" w:rsidP="00411C49">
      <w:pPr>
        <w:pStyle w:val="Reasons"/>
      </w:pPr>
    </w:p>
    <w:p w14:paraId="775B972E" w14:textId="77777777" w:rsidR="00E06BBF" w:rsidRDefault="00E06BBF">
      <w:pPr>
        <w:jc w:val="center"/>
      </w:pPr>
      <w:r>
        <w:t>______________</w:t>
      </w:r>
    </w:p>
    <w:sectPr w:rsidR="00E06BBF" w:rsidSect="00AF1068">
      <w:headerReference w:type="default" r:id="rId26"/>
      <w:footerReference w:type="default" r:id="rId27"/>
      <w:footerReference w:type="first" r:id="rId28"/>
      <w:type w:val="oddPage"/>
      <w:pgSz w:w="11907" w:h="16834" w:code="9"/>
      <w:pgMar w:top="1135" w:right="850" w:bottom="567" w:left="851"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D37A" w14:textId="77777777" w:rsidR="006E7C3B" w:rsidRDefault="006E7C3B">
      <w:r>
        <w:separator/>
      </w:r>
    </w:p>
  </w:endnote>
  <w:endnote w:type="continuationSeparator" w:id="0">
    <w:p w14:paraId="3F512C31" w14:textId="77777777" w:rsidR="006E7C3B" w:rsidRDefault="006E7C3B">
      <w:r>
        <w:continuationSeparator/>
      </w:r>
    </w:p>
  </w:endnote>
  <w:endnote w:type="continuationNotice" w:id="1">
    <w:p w14:paraId="6B266529" w14:textId="77777777" w:rsidR="006E7C3B" w:rsidRDefault="006E7C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6AF5" w14:textId="77777777" w:rsidR="006E7C3B" w:rsidRDefault="006E7C3B">
      <w:r>
        <w:t>____________________</w:t>
      </w:r>
    </w:p>
  </w:footnote>
  <w:footnote w:type="continuationSeparator" w:id="0">
    <w:p w14:paraId="0483A44E" w14:textId="77777777" w:rsidR="006E7C3B" w:rsidRDefault="006E7C3B">
      <w:r>
        <w:continuationSeparator/>
      </w:r>
    </w:p>
  </w:footnote>
  <w:footnote w:type="continuationNotice" w:id="1">
    <w:p w14:paraId="293537B8" w14:textId="77777777" w:rsidR="006E7C3B" w:rsidRDefault="006E7C3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Default="008E4122" w:rsidP="0024485F">
    <w:pPr>
      <w:pStyle w:val="Header"/>
      <w:rPr>
        <w:noProof/>
        <w:lang w:eastAsia="zh-CN"/>
      </w:rPr>
    </w:pPr>
    <w:sdt>
      <w:sdtPr>
        <w:id w:val="586744840"/>
        <w:docPartObj>
          <w:docPartGallery w:val="Page Numbers (Top of Page)"/>
          <w:docPartUnique/>
        </w:docPartObj>
      </w:sdtPr>
      <w:sdtEndPr>
        <w:rPr>
          <w:noProof/>
        </w:rPr>
      </w:sdtEndPr>
      <w:sdtContent>
        <w:r w:rsidR="003A71AF">
          <w:rPr>
            <w:noProof/>
            <w:lang w:eastAsia="zh-CN"/>
          </w:rPr>
          <w:t>-</w:t>
        </w:r>
        <w:r w:rsidR="00C740E1">
          <w:rPr>
            <w:lang w:eastAsia="zh-CN"/>
          </w:rPr>
          <w:t xml:space="preserve"> </w:t>
        </w:r>
        <w:r w:rsidR="00C740E1">
          <w:fldChar w:fldCharType="begin"/>
        </w:r>
        <w:r w:rsidR="00C740E1">
          <w:rPr>
            <w:lang w:eastAsia="zh-CN"/>
          </w:rPr>
          <w:instrText xml:space="preserve"> PAGE   \* MERGEFORMAT </w:instrText>
        </w:r>
        <w:r w:rsidR="00C740E1">
          <w:fldChar w:fldCharType="separate"/>
        </w:r>
        <w:r w:rsidR="002008F8">
          <w:rPr>
            <w:noProof/>
            <w:lang w:eastAsia="zh-CN"/>
          </w:rPr>
          <w:t>5</w:t>
        </w:r>
        <w:r w:rsidR="00C740E1">
          <w:rPr>
            <w:noProof/>
          </w:rPr>
          <w:fldChar w:fldCharType="end"/>
        </w:r>
      </w:sdtContent>
    </w:sdt>
    <w:r w:rsidR="00C740E1">
      <w:rPr>
        <w:noProof/>
        <w:lang w:eastAsia="zh-CN"/>
      </w:rPr>
      <w:t xml:space="preserve"> </w:t>
    </w:r>
    <w:r w:rsidR="003A71AF">
      <w:rPr>
        <w:noProof/>
        <w:lang w:eastAsia="zh-CN"/>
      </w:rPr>
      <w:t>-</w:t>
    </w:r>
  </w:p>
  <w:p w14:paraId="3516FB3B" w14:textId="0BA761B0" w:rsidR="00A22C6B" w:rsidRPr="00C740E1" w:rsidRDefault="00B43533" w:rsidP="00453805">
    <w:pPr>
      <w:pStyle w:val="Header"/>
      <w:rPr>
        <w:lang w:val="en-US" w:eastAsia="zh-CN"/>
      </w:rPr>
    </w:pPr>
    <w:r>
      <w:rPr>
        <w:rFonts w:hint="eastAsia"/>
        <w:noProof/>
        <w:lang w:eastAsia="zh-CN"/>
      </w:rPr>
      <w:t>电信标准化局</w:t>
    </w:r>
    <w:r w:rsidR="00CC327E" w:rsidRPr="00CC327E">
      <w:rPr>
        <w:rFonts w:hint="eastAsia"/>
        <w:noProof/>
        <w:lang w:eastAsia="zh-CN"/>
      </w:rPr>
      <w:t>第</w:t>
    </w:r>
    <w:r w:rsidR="00B23D09">
      <w:rPr>
        <w:rFonts w:hint="eastAsia"/>
        <w:noProof/>
        <w:lang w:eastAsia="zh-CN"/>
      </w:rPr>
      <w:t>3</w:t>
    </w:r>
    <w:r w:rsidR="00CC327E" w:rsidRPr="00CC327E">
      <w:rPr>
        <w:rFonts w:hint="eastAsia"/>
        <w:noProof/>
        <w:lang w:eastAsia="zh-CN"/>
      </w:rPr>
      <w:t>/</w:t>
    </w:r>
    <w:r w:rsidR="0071262A">
      <w:rPr>
        <w:rFonts w:hint="eastAsia"/>
        <w:noProof/>
        <w:lang w:eastAsia="zh-CN"/>
      </w:rPr>
      <w:t>5</w:t>
    </w:r>
    <w:r w:rsidR="00CC327E" w:rsidRPr="00CC327E">
      <w:rPr>
        <w:rFonts w:hint="eastAsia"/>
        <w:noProof/>
        <w:lang w:eastAsia="zh-CN"/>
      </w:rPr>
      <w:t>号集体函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B025F2"/>
    <w:multiLevelType w:val="hybridMultilevel"/>
    <w:tmpl w:val="F0268BA6"/>
    <w:lvl w:ilvl="0" w:tplc="C44065C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9010C3"/>
    <w:multiLevelType w:val="hybridMultilevel"/>
    <w:tmpl w:val="B0145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7"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8"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4"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5"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4"/>
  </w:num>
  <w:num w:numId="12" w16cid:durableId="2121794927">
    <w:abstractNumId w:val="20"/>
  </w:num>
  <w:num w:numId="13" w16cid:durableId="1148520483">
    <w:abstractNumId w:val="12"/>
  </w:num>
  <w:num w:numId="14" w16cid:durableId="1432972093">
    <w:abstractNumId w:val="23"/>
  </w:num>
  <w:num w:numId="15" w16cid:durableId="1352685271">
    <w:abstractNumId w:val="25"/>
  </w:num>
  <w:num w:numId="16" w16cid:durableId="1886523395">
    <w:abstractNumId w:val="17"/>
  </w:num>
  <w:num w:numId="17" w16cid:durableId="516313783">
    <w:abstractNumId w:val="21"/>
  </w:num>
  <w:num w:numId="18" w16cid:durableId="9356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6"/>
  </w:num>
  <w:num w:numId="20" w16cid:durableId="1440830857">
    <w:abstractNumId w:val="18"/>
  </w:num>
  <w:num w:numId="21" w16cid:durableId="495145642">
    <w:abstractNumId w:val="13"/>
  </w:num>
  <w:num w:numId="22" w16cid:durableId="1193416285">
    <w:abstractNumId w:val="14"/>
  </w:num>
  <w:num w:numId="23" w16cid:durableId="431515667">
    <w:abstractNumId w:val="22"/>
  </w:num>
  <w:num w:numId="24" w16cid:durableId="1622833731">
    <w:abstractNumId w:val="19"/>
  </w:num>
  <w:num w:numId="25" w16cid:durableId="604076110">
    <w:abstractNumId w:val="10"/>
  </w:num>
  <w:num w:numId="26" w16cid:durableId="259871775">
    <w:abstractNumId w:val="11"/>
  </w:num>
  <w:num w:numId="27" w16cid:durableId="11227258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4CFC"/>
    <w:rsid w:val="000174AD"/>
    <w:rsid w:val="00017DC9"/>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77A6"/>
    <w:rsid w:val="00093E50"/>
    <w:rsid w:val="000948B6"/>
    <w:rsid w:val="00095667"/>
    <w:rsid w:val="00096C2F"/>
    <w:rsid w:val="000A1A5B"/>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78F9"/>
    <w:rsid w:val="000E0AE4"/>
    <w:rsid w:val="000E0E7C"/>
    <w:rsid w:val="000E0FAB"/>
    <w:rsid w:val="000E1417"/>
    <w:rsid w:val="000E1537"/>
    <w:rsid w:val="000E2D7F"/>
    <w:rsid w:val="000F0C21"/>
    <w:rsid w:val="000F11F5"/>
    <w:rsid w:val="000F1B4B"/>
    <w:rsid w:val="000F2686"/>
    <w:rsid w:val="000F4256"/>
    <w:rsid w:val="000F47A3"/>
    <w:rsid w:val="000F548F"/>
    <w:rsid w:val="000F5585"/>
    <w:rsid w:val="000F6D51"/>
    <w:rsid w:val="00101E80"/>
    <w:rsid w:val="00107DB8"/>
    <w:rsid w:val="00113310"/>
    <w:rsid w:val="00114AE7"/>
    <w:rsid w:val="00115AD7"/>
    <w:rsid w:val="00115DB1"/>
    <w:rsid w:val="00115DF1"/>
    <w:rsid w:val="001175DC"/>
    <w:rsid w:val="00120088"/>
    <w:rsid w:val="00120B55"/>
    <w:rsid w:val="0012139D"/>
    <w:rsid w:val="001228B6"/>
    <w:rsid w:val="00122AB4"/>
    <w:rsid w:val="00124AE2"/>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971"/>
    <w:rsid w:val="001653F3"/>
    <w:rsid w:val="00166BC0"/>
    <w:rsid w:val="00170608"/>
    <w:rsid w:val="00171C71"/>
    <w:rsid w:val="00172160"/>
    <w:rsid w:val="00172858"/>
    <w:rsid w:val="00174F04"/>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1F5AB8"/>
    <w:rsid w:val="002008F8"/>
    <w:rsid w:val="002016B5"/>
    <w:rsid w:val="00202DC1"/>
    <w:rsid w:val="002039F5"/>
    <w:rsid w:val="00203ABF"/>
    <w:rsid w:val="00203FD2"/>
    <w:rsid w:val="002052BC"/>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C48"/>
    <w:rsid w:val="00270DE6"/>
    <w:rsid w:val="00272508"/>
    <w:rsid w:val="00272B09"/>
    <w:rsid w:val="00272C98"/>
    <w:rsid w:val="00273258"/>
    <w:rsid w:val="0027402D"/>
    <w:rsid w:val="002755B8"/>
    <w:rsid w:val="002776CB"/>
    <w:rsid w:val="00282484"/>
    <w:rsid w:val="00282A23"/>
    <w:rsid w:val="00283751"/>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33CB"/>
    <w:rsid w:val="003A4E86"/>
    <w:rsid w:val="003A71AF"/>
    <w:rsid w:val="003A7BFC"/>
    <w:rsid w:val="003B0D4A"/>
    <w:rsid w:val="003B2789"/>
    <w:rsid w:val="003B2C7B"/>
    <w:rsid w:val="003B362E"/>
    <w:rsid w:val="003B61A3"/>
    <w:rsid w:val="003B6D4B"/>
    <w:rsid w:val="003B6F90"/>
    <w:rsid w:val="003B7FF4"/>
    <w:rsid w:val="003C13CE"/>
    <w:rsid w:val="003C29A6"/>
    <w:rsid w:val="003C37A7"/>
    <w:rsid w:val="003C3C76"/>
    <w:rsid w:val="003C4963"/>
    <w:rsid w:val="003D13B8"/>
    <w:rsid w:val="003D1461"/>
    <w:rsid w:val="003D27B9"/>
    <w:rsid w:val="003D4B2D"/>
    <w:rsid w:val="003D4D4C"/>
    <w:rsid w:val="003D69B8"/>
    <w:rsid w:val="003E2518"/>
    <w:rsid w:val="003F0CBC"/>
    <w:rsid w:val="003F0DED"/>
    <w:rsid w:val="003F123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A0E"/>
    <w:rsid w:val="004E1C29"/>
    <w:rsid w:val="004E361C"/>
    <w:rsid w:val="004E3CF9"/>
    <w:rsid w:val="004E4B9F"/>
    <w:rsid w:val="004E6921"/>
    <w:rsid w:val="004F156D"/>
    <w:rsid w:val="004F2AC3"/>
    <w:rsid w:val="004F7071"/>
    <w:rsid w:val="00500074"/>
    <w:rsid w:val="00501B2A"/>
    <w:rsid w:val="00501DCA"/>
    <w:rsid w:val="00501F4A"/>
    <w:rsid w:val="00503D3D"/>
    <w:rsid w:val="005065F5"/>
    <w:rsid w:val="005102F3"/>
    <w:rsid w:val="00511405"/>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B2E04"/>
    <w:rsid w:val="005C0606"/>
    <w:rsid w:val="005C178E"/>
    <w:rsid w:val="005C19B3"/>
    <w:rsid w:val="005C580C"/>
    <w:rsid w:val="005C5CF7"/>
    <w:rsid w:val="005C672A"/>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7B99"/>
    <w:rsid w:val="00640631"/>
    <w:rsid w:val="00640843"/>
    <w:rsid w:val="006440DE"/>
    <w:rsid w:val="006444B6"/>
    <w:rsid w:val="00647A2B"/>
    <w:rsid w:val="00650299"/>
    <w:rsid w:val="006513DD"/>
    <w:rsid w:val="00652191"/>
    <w:rsid w:val="006550C0"/>
    <w:rsid w:val="00655FC5"/>
    <w:rsid w:val="00655FDD"/>
    <w:rsid w:val="0066139D"/>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5F47"/>
    <w:rsid w:val="00710D11"/>
    <w:rsid w:val="00711970"/>
    <w:rsid w:val="0071203D"/>
    <w:rsid w:val="00712576"/>
    <w:rsid w:val="0071262A"/>
    <w:rsid w:val="00713CDB"/>
    <w:rsid w:val="00721983"/>
    <w:rsid w:val="00724467"/>
    <w:rsid w:val="00724B97"/>
    <w:rsid w:val="00725554"/>
    <w:rsid w:val="00730A26"/>
    <w:rsid w:val="007345D6"/>
    <w:rsid w:val="007356A4"/>
    <w:rsid w:val="00736830"/>
    <w:rsid w:val="007379CA"/>
    <w:rsid w:val="00737EA1"/>
    <w:rsid w:val="007407B1"/>
    <w:rsid w:val="007409E5"/>
    <w:rsid w:val="007418A1"/>
    <w:rsid w:val="007436FD"/>
    <w:rsid w:val="00744F79"/>
    <w:rsid w:val="00747486"/>
    <w:rsid w:val="00750EBE"/>
    <w:rsid w:val="007542A4"/>
    <w:rsid w:val="0075739B"/>
    <w:rsid w:val="007603C0"/>
    <w:rsid w:val="00764AD8"/>
    <w:rsid w:val="007652E4"/>
    <w:rsid w:val="007656B2"/>
    <w:rsid w:val="00766333"/>
    <w:rsid w:val="00766911"/>
    <w:rsid w:val="00766957"/>
    <w:rsid w:val="00767877"/>
    <w:rsid w:val="00773B46"/>
    <w:rsid w:val="00776750"/>
    <w:rsid w:val="00777CAF"/>
    <w:rsid w:val="00782D62"/>
    <w:rsid w:val="00783046"/>
    <w:rsid w:val="00783E10"/>
    <w:rsid w:val="00784370"/>
    <w:rsid w:val="00786948"/>
    <w:rsid w:val="00792A3A"/>
    <w:rsid w:val="0079425F"/>
    <w:rsid w:val="00797085"/>
    <w:rsid w:val="007A08B3"/>
    <w:rsid w:val="007A16C4"/>
    <w:rsid w:val="007A3B5D"/>
    <w:rsid w:val="007A42A5"/>
    <w:rsid w:val="007A4586"/>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5AD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5E88"/>
    <w:rsid w:val="0087672D"/>
    <w:rsid w:val="008768C5"/>
    <w:rsid w:val="00877C39"/>
    <w:rsid w:val="008805F9"/>
    <w:rsid w:val="00881BA1"/>
    <w:rsid w:val="008836EC"/>
    <w:rsid w:val="00885066"/>
    <w:rsid w:val="00890026"/>
    <w:rsid w:val="00890880"/>
    <w:rsid w:val="00890A8E"/>
    <w:rsid w:val="008965A7"/>
    <w:rsid w:val="008970E4"/>
    <w:rsid w:val="008A018C"/>
    <w:rsid w:val="008A0A55"/>
    <w:rsid w:val="008A2028"/>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4122"/>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54D9"/>
    <w:rsid w:val="009A779C"/>
    <w:rsid w:val="009B073A"/>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628B"/>
    <w:rsid w:val="00A1765C"/>
    <w:rsid w:val="00A178E8"/>
    <w:rsid w:val="00A17AC2"/>
    <w:rsid w:val="00A21E7D"/>
    <w:rsid w:val="00A22C6B"/>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26F"/>
    <w:rsid w:val="00B066A4"/>
    <w:rsid w:val="00B06DB4"/>
    <w:rsid w:val="00B07763"/>
    <w:rsid w:val="00B07A13"/>
    <w:rsid w:val="00B07B81"/>
    <w:rsid w:val="00B143E2"/>
    <w:rsid w:val="00B168AE"/>
    <w:rsid w:val="00B16C34"/>
    <w:rsid w:val="00B16F0C"/>
    <w:rsid w:val="00B20A67"/>
    <w:rsid w:val="00B23D09"/>
    <w:rsid w:val="00B2476F"/>
    <w:rsid w:val="00B254B7"/>
    <w:rsid w:val="00B2627D"/>
    <w:rsid w:val="00B30E7D"/>
    <w:rsid w:val="00B3150F"/>
    <w:rsid w:val="00B34881"/>
    <w:rsid w:val="00B34AA9"/>
    <w:rsid w:val="00B34BDA"/>
    <w:rsid w:val="00B36682"/>
    <w:rsid w:val="00B37744"/>
    <w:rsid w:val="00B4279B"/>
    <w:rsid w:val="00B43158"/>
    <w:rsid w:val="00B43533"/>
    <w:rsid w:val="00B43EDA"/>
    <w:rsid w:val="00B45C47"/>
    <w:rsid w:val="00B45F09"/>
    <w:rsid w:val="00B45FC9"/>
    <w:rsid w:val="00B46C10"/>
    <w:rsid w:val="00B50540"/>
    <w:rsid w:val="00B5055C"/>
    <w:rsid w:val="00B50684"/>
    <w:rsid w:val="00B51758"/>
    <w:rsid w:val="00B535B2"/>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0698"/>
    <w:rsid w:val="00C641B0"/>
    <w:rsid w:val="00C661AA"/>
    <w:rsid w:val="00C66745"/>
    <w:rsid w:val="00C73DF7"/>
    <w:rsid w:val="00C740E1"/>
    <w:rsid w:val="00C74E13"/>
    <w:rsid w:val="00C75C0D"/>
    <w:rsid w:val="00C75F32"/>
    <w:rsid w:val="00C76E40"/>
    <w:rsid w:val="00C7745D"/>
    <w:rsid w:val="00C81884"/>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D1ABA"/>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40F2"/>
    <w:rsid w:val="00D851CD"/>
    <w:rsid w:val="00D8684E"/>
    <w:rsid w:val="00D879A4"/>
    <w:rsid w:val="00D91AED"/>
    <w:rsid w:val="00D94128"/>
    <w:rsid w:val="00D95B05"/>
    <w:rsid w:val="00D97DC4"/>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BBF"/>
    <w:rsid w:val="00E06CA9"/>
    <w:rsid w:val="00E12D05"/>
    <w:rsid w:val="00E14F63"/>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343"/>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D2860"/>
    <w:rsid w:val="00ED3521"/>
    <w:rsid w:val="00ED6CC9"/>
    <w:rsid w:val="00EE12EF"/>
    <w:rsid w:val="00EE154A"/>
    <w:rsid w:val="00EE1D23"/>
    <w:rsid w:val="00EE1DCF"/>
    <w:rsid w:val="00EE2A44"/>
    <w:rsid w:val="00EE32F5"/>
    <w:rsid w:val="00EE479A"/>
    <w:rsid w:val="00EE4E89"/>
    <w:rsid w:val="00EE7187"/>
    <w:rsid w:val="00EE72FD"/>
    <w:rsid w:val="00EE79DA"/>
    <w:rsid w:val="00EF3D3C"/>
    <w:rsid w:val="00EF3E65"/>
    <w:rsid w:val="00EF3F7E"/>
    <w:rsid w:val="00EF5E6D"/>
    <w:rsid w:val="00EF6424"/>
    <w:rsid w:val="00F027FF"/>
    <w:rsid w:val="00F07162"/>
    <w:rsid w:val="00F11885"/>
    <w:rsid w:val="00F1273B"/>
    <w:rsid w:val="00F12C9A"/>
    <w:rsid w:val="00F1409C"/>
    <w:rsid w:val="00F27BFA"/>
    <w:rsid w:val="00F30D47"/>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4F15"/>
    <w:rsid w:val="00F676CC"/>
    <w:rsid w:val="00F67C38"/>
    <w:rsid w:val="00F710D9"/>
    <w:rsid w:val="00F717FE"/>
    <w:rsid w:val="00F75D00"/>
    <w:rsid w:val="00F819F0"/>
    <w:rsid w:val="00F8385A"/>
    <w:rsid w:val="00F83E55"/>
    <w:rsid w:val="00F85826"/>
    <w:rsid w:val="00F87F50"/>
    <w:rsid w:val="00F91B40"/>
    <w:rsid w:val="00F963FD"/>
    <w:rsid w:val="00F9738D"/>
    <w:rsid w:val="00FA0D7A"/>
    <w:rsid w:val="00FA0EF5"/>
    <w:rsid w:val="00FA124A"/>
    <w:rsid w:val="00FA21D2"/>
    <w:rsid w:val="00FA36BA"/>
    <w:rsid w:val="00FA3EC4"/>
    <w:rsid w:val="00FB7DB4"/>
    <w:rsid w:val="00FC08DD"/>
    <w:rsid w:val="00FC124D"/>
    <w:rsid w:val="00FC15C3"/>
    <w:rsid w:val="00FC2316"/>
    <w:rsid w:val="00FC25B6"/>
    <w:rsid w:val="00FC2CFD"/>
    <w:rsid w:val="00FC69A1"/>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u.int/go/tsg5"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tu.int/md/T25-TSB-CIR-0001" TargetMode="External"/><Relationship Id="rId7" Type="http://schemas.openxmlformats.org/officeDocument/2006/relationships/settings" Target="settings.xml"/><Relationship Id="rId12" Type="http://schemas.openxmlformats.org/officeDocument/2006/relationships/hyperlink" Target="mailto:Tsbsg5@itu.int" TargetMode="External"/><Relationship Id="rId17" Type="http://schemas.openxmlformats.org/officeDocument/2006/relationships/image" Target="media/image2.PNG"/><Relationship Id="rId25" Type="http://schemas.openxmlformats.org/officeDocument/2006/relationships/hyperlink" Target="https://www.itu.int/md/T25-SG05-260609-TD-GEN-0845/en" TargetMode="External"/><Relationship Id="rId2" Type="http://schemas.openxmlformats.org/officeDocument/2006/relationships/customXml" Target="../customXml/item2.xml"/><Relationship Id="rId16" Type="http://schemas.openxmlformats.org/officeDocument/2006/relationships/hyperlink" Target="https://www.itu.int/net/ITU-T/ddp/" TargetMode="External"/><Relationship Id="rId20" Type="http://schemas.openxmlformats.org/officeDocument/2006/relationships/hyperlink" Target="https://www.itu.int/en/ITU-T/studygroups/Pages/templates.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rtal.etsi.org/meetings/visa/visa.htm" TargetMode="External"/><Relationship Id="rId5" Type="http://schemas.openxmlformats.org/officeDocument/2006/relationships/numbering" Target="numbering.xml"/><Relationship Id="rId15" Type="http://schemas.openxmlformats.org/officeDocument/2006/relationships/hyperlink" Target="https://www.itu.int/en/ITU-T/studygroups/2025-2028/05/Pages/default.aspx" TargetMode="External"/><Relationship Id="rId23" Type="http://schemas.openxmlformats.org/officeDocument/2006/relationships/hyperlink" Target="mailto:fellowships@itu.in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tu.int/net/ITU-T/dd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studygroups/2025-2028/05/Pages/default.aspx" TargetMode="External"/><Relationship Id="rId22" Type="http://schemas.openxmlformats.org/officeDocument/2006/relationships/hyperlink" Target="https://itu.int/go/fellowships/list"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3.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4.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2525</Words>
  <Characters>3910</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6423</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10</cp:revision>
  <cp:lastPrinted>2026-02-16T14:40:00Z</cp:lastPrinted>
  <dcterms:created xsi:type="dcterms:W3CDTF">2026-02-16T10:00:00Z</dcterms:created>
  <dcterms:modified xsi:type="dcterms:W3CDTF">2026-02-16T14:41:00Z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