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ayout w:type="fixed"/>
        <w:tblCellMar>
          <w:left w:w="0" w:type="dxa"/>
          <w:right w:w="0" w:type="dxa"/>
        </w:tblCellMar>
        <w:tblLook w:val="0000" w:firstRow="0" w:lastRow="0" w:firstColumn="0" w:lastColumn="0" w:noHBand="0" w:noVBand="0"/>
      </w:tblPr>
      <w:tblGrid>
        <w:gridCol w:w="1418"/>
        <w:gridCol w:w="22"/>
        <w:gridCol w:w="3947"/>
        <w:gridCol w:w="2551"/>
        <w:gridCol w:w="1843"/>
      </w:tblGrid>
      <w:tr w:rsidR="00825A50" w:rsidRPr="00101525" w14:paraId="1B5ED191" w14:textId="77777777" w:rsidTr="60D872E6">
        <w:trPr>
          <w:cantSplit/>
          <w:trHeight w:val="15"/>
        </w:trPr>
        <w:tc>
          <w:tcPr>
            <w:tcW w:w="1418" w:type="dxa"/>
            <w:vAlign w:val="center"/>
          </w:tcPr>
          <w:p w14:paraId="009F1975" w14:textId="77777777" w:rsidR="00825A50" w:rsidRPr="00101525" w:rsidRDefault="00782DBF" w:rsidP="0087247C">
            <w:pPr>
              <w:pStyle w:val="Tabletext0"/>
              <w:jc w:val="center"/>
            </w:pPr>
            <w:r>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3"/>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0BC37013" w:rsidR="00825A50" w:rsidRPr="00CA2462" w:rsidRDefault="00825A50" w:rsidP="0087247C">
            <w:pPr>
              <w:pStyle w:val="Tabletext0"/>
              <w:spacing w:before="120" w:after="120"/>
              <w:rPr>
                <w:rFonts w:cstheme="minorHAnsi"/>
                <w:sz w:val="22"/>
                <w:szCs w:val="22"/>
              </w:rPr>
            </w:pPr>
            <w:r w:rsidRPr="00CA2462">
              <w:rPr>
                <w:rFonts w:cstheme="minorHAnsi"/>
                <w:sz w:val="22"/>
                <w:szCs w:val="22"/>
              </w:rPr>
              <w:t xml:space="preserve">Geneva, </w:t>
            </w:r>
            <w:r w:rsidR="003C61CA">
              <w:rPr>
                <w:rFonts w:cstheme="minorHAnsi"/>
                <w:sz w:val="22"/>
                <w:szCs w:val="22"/>
              </w:rPr>
              <w:t>6 January 2025</w:t>
            </w:r>
          </w:p>
        </w:tc>
      </w:tr>
      <w:tr w:rsidR="000D26A2" w:rsidRPr="00CA2462" w14:paraId="7FBC4311" w14:textId="77777777" w:rsidTr="00FF5DAD">
        <w:trPr>
          <w:cantSplit/>
          <w:trHeight w:val="746"/>
        </w:trPr>
        <w:tc>
          <w:tcPr>
            <w:tcW w:w="1440" w:type="dxa"/>
            <w:gridSpan w:val="2"/>
          </w:tcPr>
          <w:p w14:paraId="28203DDF" w14:textId="77777777" w:rsidR="000D26A2" w:rsidRPr="00CA2462" w:rsidRDefault="000D26A2" w:rsidP="0087247C">
            <w:pPr>
              <w:pStyle w:val="Tabletext0"/>
              <w:rPr>
                <w:rFonts w:cstheme="minorHAnsi"/>
                <w:sz w:val="22"/>
                <w:szCs w:val="22"/>
              </w:rPr>
            </w:pPr>
            <w:bookmarkStart w:id="0" w:name="Adress_E" w:colFirst="2" w:colLast="2"/>
            <w:r w:rsidRPr="00CA2462">
              <w:rPr>
                <w:rFonts w:cstheme="minorHAnsi"/>
                <w:sz w:val="22"/>
                <w:szCs w:val="22"/>
              </w:rPr>
              <w:t>Ref:</w:t>
            </w:r>
          </w:p>
        </w:tc>
        <w:tc>
          <w:tcPr>
            <w:tcW w:w="3947" w:type="dxa"/>
          </w:tcPr>
          <w:p w14:paraId="77F262D5" w14:textId="35522169" w:rsidR="000D26A2" w:rsidRPr="00CA2462" w:rsidRDefault="00440A1F" w:rsidP="0087247C">
            <w:pPr>
              <w:pStyle w:val="Tabletext0"/>
              <w:rPr>
                <w:rFonts w:cstheme="minorHAnsi"/>
                <w:sz w:val="22"/>
                <w:szCs w:val="22"/>
              </w:rPr>
            </w:pPr>
            <w:r w:rsidRPr="00236F3A">
              <w:rPr>
                <w:rFonts w:cstheme="minorHAnsi"/>
                <w:b/>
                <w:sz w:val="22"/>
                <w:szCs w:val="22"/>
                <w:lang w:val="fr-FR"/>
              </w:rPr>
              <w:t xml:space="preserve">TSB Collective </w:t>
            </w:r>
            <w:proofErr w:type="spellStart"/>
            <w:r w:rsidRPr="00236F3A">
              <w:rPr>
                <w:rFonts w:cstheme="minorHAnsi"/>
                <w:b/>
                <w:sz w:val="22"/>
                <w:szCs w:val="22"/>
                <w:lang w:val="fr-FR"/>
              </w:rPr>
              <w:t>letter</w:t>
            </w:r>
            <w:proofErr w:type="spellEnd"/>
            <w:r w:rsidRPr="00236F3A">
              <w:rPr>
                <w:rFonts w:cstheme="minorHAnsi"/>
                <w:b/>
                <w:sz w:val="22"/>
                <w:szCs w:val="22"/>
                <w:lang w:val="fr-FR"/>
              </w:rPr>
              <w:t xml:space="preserve"> </w:t>
            </w:r>
            <w:r>
              <w:rPr>
                <w:rFonts w:cstheme="minorHAnsi"/>
                <w:b/>
                <w:sz w:val="22"/>
                <w:szCs w:val="22"/>
                <w:lang w:val="fr-FR"/>
              </w:rPr>
              <w:t>1</w:t>
            </w:r>
            <w:r w:rsidRPr="00236F3A">
              <w:rPr>
                <w:rFonts w:cstheme="minorHAnsi"/>
                <w:b/>
                <w:sz w:val="22"/>
                <w:szCs w:val="22"/>
                <w:lang w:val="fr-FR"/>
              </w:rPr>
              <w:t>/SG3RG-</w:t>
            </w:r>
            <w:r>
              <w:rPr>
                <w:rFonts w:cstheme="minorHAnsi"/>
                <w:b/>
                <w:sz w:val="22"/>
                <w:szCs w:val="22"/>
                <w:lang w:val="fr-FR"/>
              </w:rPr>
              <w:t>AFR</w:t>
            </w:r>
            <w:r w:rsidRPr="00236F3A">
              <w:rPr>
                <w:rFonts w:cstheme="minorHAnsi"/>
                <w:b/>
                <w:sz w:val="22"/>
                <w:szCs w:val="22"/>
                <w:lang w:val="fr-FR"/>
              </w:rPr>
              <w:br/>
              <w:t>SG3/MA</w:t>
            </w:r>
          </w:p>
        </w:tc>
        <w:tc>
          <w:tcPr>
            <w:tcW w:w="4394" w:type="dxa"/>
            <w:gridSpan w:val="2"/>
            <w:vMerge w:val="restart"/>
          </w:tcPr>
          <w:p w14:paraId="389F56DB" w14:textId="77777777" w:rsidR="007F3EFB" w:rsidRPr="00092E25" w:rsidRDefault="007F3EFB" w:rsidP="007F3EFB">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To Administrations participating in SG3RG</w:t>
            </w:r>
            <w:r w:rsidRPr="00092E25">
              <w:rPr>
                <w:rFonts w:asciiTheme="minorHAnsi" w:hAnsiTheme="minorHAnsi"/>
                <w:sz w:val="22"/>
                <w:szCs w:val="22"/>
              </w:rPr>
              <w:noBreakHyphen/>
            </w:r>
            <w:r>
              <w:rPr>
                <w:rFonts w:asciiTheme="minorHAnsi" w:hAnsiTheme="minorHAnsi"/>
                <w:sz w:val="22"/>
                <w:szCs w:val="22"/>
              </w:rPr>
              <w:t>AFR</w:t>
            </w:r>
            <w:r w:rsidRPr="00092E25">
              <w:rPr>
                <w:rFonts w:asciiTheme="minorHAnsi" w:hAnsiTheme="minorHAnsi"/>
                <w:sz w:val="22"/>
                <w:szCs w:val="22"/>
              </w:rPr>
              <w:t xml:space="preserve">; </w:t>
            </w:r>
          </w:p>
          <w:p w14:paraId="53D3D577" w14:textId="77777777" w:rsidR="007F3EFB" w:rsidRPr="00A03948" w:rsidRDefault="007F3EFB" w:rsidP="007F3EFB">
            <w:pPr>
              <w:pStyle w:val="ListParagraph"/>
              <w:numPr>
                <w:ilvl w:val="0"/>
                <w:numId w:val="6"/>
              </w:numPr>
              <w:tabs>
                <w:tab w:val="clear" w:pos="794"/>
                <w:tab w:val="left" w:pos="0"/>
                <w:tab w:val="left" w:pos="737"/>
                <w:tab w:val="left" w:pos="1134"/>
                <w:tab w:val="left" w:pos="4111"/>
              </w:tabs>
              <w:spacing w:after="120" w:line="276" w:lineRule="auto"/>
              <w:ind w:left="288" w:hanging="274"/>
              <w:rPr>
                <w:rFonts w:asciiTheme="minorHAnsi" w:hAnsiTheme="minorHAnsi"/>
                <w:sz w:val="22"/>
                <w:szCs w:val="22"/>
              </w:rPr>
            </w:pPr>
            <w:r w:rsidRPr="00092E25">
              <w:rPr>
                <w:rFonts w:asciiTheme="minorHAnsi" w:hAnsiTheme="minorHAnsi"/>
                <w:sz w:val="22"/>
                <w:szCs w:val="22"/>
              </w:rPr>
              <w:t xml:space="preserve">To </w:t>
            </w:r>
            <w:r w:rsidRPr="00A03948">
              <w:rPr>
                <w:rFonts w:asciiTheme="minorHAnsi" w:hAnsiTheme="minorHAnsi"/>
                <w:sz w:val="22"/>
                <w:szCs w:val="22"/>
              </w:rPr>
              <w:t>ITU-T Sector Members participating in SG3RG-</w:t>
            </w:r>
            <w:r>
              <w:rPr>
                <w:rFonts w:asciiTheme="minorHAnsi" w:hAnsiTheme="minorHAnsi"/>
                <w:sz w:val="22"/>
                <w:szCs w:val="22"/>
              </w:rPr>
              <w:t>AFR</w:t>
            </w:r>
            <w:r w:rsidRPr="00A03948">
              <w:rPr>
                <w:rFonts w:asciiTheme="minorHAnsi" w:hAnsiTheme="minorHAnsi"/>
                <w:sz w:val="22"/>
                <w:szCs w:val="22"/>
              </w:rPr>
              <w:t>;</w:t>
            </w:r>
          </w:p>
          <w:p w14:paraId="00B12222" w14:textId="77777777" w:rsidR="007F3EFB" w:rsidRPr="00A03948" w:rsidRDefault="007F3EFB" w:rsidP="007F3EFB">
            <w:pPr>
              <w:pStyle w:val="ListParagraph"/>
              <w:numPr>
                <w:ilvl w:val="0"/>
                <w:numId w:val="6"/>
              </w:numPr>
              <w:tabs>
                <w:tab w:val="clear" w:pos="794"/>
                <w:tab w:val="left" w:pos="4111"/>
              </w:tabs>
              <w:spacing w:after="120" w:line="276" w:lineRule="auto"/>
              <w:ind w:left="288" w:hanging="274"/>
              <w:rPr>
                <w:rFonts w:asciiTheme="minorHAnsi" w:hAnsiTheme="minorHAnsi"/>
                <w:sz w:val="22"/>
                <w:szCs w:val="22"/>
              </w:rPr>
            </w:pPr>
            <w:r w:rsidRPr="00A03948">
              <w:rPr>
                <w:rFonts w:asciiTheme="minorHAnsi" w:hAnsiTheme="minorHAnsi"/>
                <w:sz w:val="22"/>
                <w:szCs w:val="22"/>
              </w:rPr>
              <w:t>To ITU-T Associates participating in SG3RG-</w:t>
            </w:r>
            <w:r>
              <w:rPr>
                <w:rFonts w:asciiTheme="minorHAnsi" w:hAnsiTheme="minorHAnsi"/>
                <w:sz w:val="22"/>
                <w:szCs w:val="22"/>
              </w:rPr>
              <w:t>AFR</w:t>
            </w:r>
            <w:r w:rsidRPr="00A03948">
              <w:rPr>
                <w:rFonts w:asciiTheme="minorHAnsi" w:hAnsiTheme="minorHAnsi"/>
                <w:sz w:val="22"/>
                <w:szCs w:val="22"/>
              </w:rPr>
              <w:t>;</w:t>
            </w:r>
          </w:p>
          <w:p w14:paraId="2677150C" w14:textId="77777777" w:rsidR="007F3EFB" w:rsidRDefault="007F3EFB" w:rsidP="007F3EFB">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To ITU</w:t>
            </w:r>
            <w:r w:rsidRPr="00A03948">
              <w:rPr>
                <w:rStyle w:val="CommentReference"/>
                <w:rFonts w:asciiTheme="minorHAnsi" w:hAnsiTheme="minorHAnsi"/>
                <w:sz w:val="22"/>
                <w:szCs w:val="22"/>
              </w:rPr>
              <w:t xml:space="preserve"> </w:t>
            </w:r>
            <w:r w:rsidRPr="00A03948">
              <w:rPr>
                <w:rFonts w:asciiTheme="minorHAnsi" w:hAnsiTheme="minorHAnsi"/>
                <w:sz w:val="22"/>
                <w:szCs w:val="22"/>
              </w:rPr>
              <w:t>Academia participating in SG3RG-</w:t>
            </w:r>
            <w:r>
              <w:rPr>
                <w:rFonts w:asciiTheme="minorHAnsi" w:hAnsiTheme="minorHAnsi"/>
                <w:sz w:val="22"/>
                <w:szCs w:val="22"/>
              </w:rPr>
              <w:t>AFR</w:t>
            </w:r>
            <w:r w:rsidRPr="00A03948">
              <w:rPr>
                <w:rFonts w:asciiTheme="minorHAnsi" w:hAnsiTheme="minorHAnsi"/>
                <w:sz w:val="22"/>
                <w:szCs w:val="22"/>
              </w:rPr>
              <w:t>;</w:t>
            </w:r>
          </w:p>
          <w:p w14:paraId="416F24A8" w14:textId="77777777" w:rsidR="007F3EFB" w:rsidRDefault="007F3EFB" w:rsidP="007F3EFB">
            <w:pPr>
              <w:pStyle w:val="ListParagraph"/>
              <w:numPr>
                <w:ilvl w:val="0"/>
                <w:numId w:val="6"/>
              </w:numPr>
              <w:tabs>
                <w:tab w:val="clear" w:pos="794"/>
                <w:tab w:val="left" w:pos="4111"/>
              </w:tabs>
              <w:spacing w:before="0" w:line="276" w:lineRule="auto"/>
              <w:ind w:left="286" w:hanging="276"/>
              <w:rPr>
                <w:rFonts w:asciiTheme="minorHAnsi" w:hAnsiTheme="minorHAnsi"/>
                <w:sz w:val="22"/>
                <w:szCs w:val="22"/>
              </w:rPr>
            </w:pPr>
            <w:r w:rsidRPr="00A03948">
              <w:rPr>
                <w:rFonts w:asciiTheme="minorHAnsi" w:hAnsiTheme="minorHAnsi"/>
                <w:sz w:val="22"/>
                <w:szCs w:val="22"/>
              </w:rPr>
              <w:t xml:space="preserve">To the ITU Regional Office for </w:t>
            </w:r>
            <w:r>
              <w:rPr>
                <w:rFonts w:asciiTheme="minorHAnsi" w:hAnsiTheme="minorHAnsi"/>
                <w:sz w:val="22"/>
                <w:szCs w:val="22"/>
              </w:rPr>
              <w:t>Africa</w:t>
            </w:r>
            <w:r w:rsidRPr="00A03948">
              <w:rPr>
                <w:rFonts w:asciiTheme="minorHAnsi" w:hAnsiTheme="minorHAnsi"/>
                <w:sz w:val="22"/>
                <w:szCs w:val="22"/>
              </w:rPr>
              <w:t xml:space="preserve">, </w:t>
            </w:r>
            <w:r>
              <w:rPr>
                <w:rFonts w:asciiTheme="minorHAnsi" w:hAnsiTheme="minorHAnsi"/>
                <w:sz w:val="22"/>
                <w:szCs w:val="22"/>
              </w:rPr>
              <w:t>Addis Ababa, Ethiopia</w:t>
            </w:r>
            <w:r w:rsidRPr="00A03948">
              <w:rPr>
                <w:rFonts w:asciiTheme="minorHAnsi" w:hAnsiTheme="minorHAnsi"/>
                <w:sz w:val="22"/>
                <w:szCs w:val="22"/>
              </w:rPr>
              <w:t>;</w:t>
            </w:r>
          </w:p>
          <w:p w14:paraId="6637A4DB" w14:textId="2D4EED85" w:rsidR="000D26A2" w:rsidRPr="00CA2462" w:rsidRDefault="007F3EFB" w:rsidP="007F3EFB">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Pr>
                <w:rFonts w:asciiTheme="minorHAnsi" w:hAnsiTheme="minorHAnsi"/>
                <w:sz w:val="22"/>
                <w:szCs w:val="22"/>
              </w:rPr>
              <w:t xml:space="preserve">To the </w:t>
            </w:r>
            <w:r w:rsidRPr="00C81FA7">
              <w:rPr>
                <w:rFonts w:asciiTheme="minorHAnsi" w:hAnsiTheme="minorHAnsi"/>
                <w:sz w:val="22"/>
                <w:szCs w:val="22"/>
              </w:rPr>
              <w:t xml:space="preserve">ITU Area Office for </w:t>
            </w:r>
            <w:r w:rsidR="000206B4">
              <w:rPr>
                <w:rFonts w:asciiTheme="minorHAnsi" w:hAnsiTheme="minorHAnsi"/>
                <w:sz w:val="22"/>
                <w:szCs w:val="22"/>
              </w:rPr>
              <w:t>Central</w:t>
            </w:r>
            <w:r>
              <w:rPr>
                <w:rFonts w:asciiTheme="minorHAnsi" w:hAnsiTheme="minorHAnsi"/>
                <w:sz w:val="22"/>
                <w:szCs w:val="22"/>
              </w:rPr>
              <w:t xml:space="preserve"> Africa</w:t>
            </w:r>
            <w:r w:rsidR="000206B4">
              <w:rPr>
                <w:rFonts w:asciiTheme="minorHAnsi" w:hAnsiTheme="minorHAnsi"/>
                <w:sz w:val="22"/>
                <w:szCs w:val="22"/>
              </w:rPr>
              <w:t xml:space="preserve"> </w:t>
            </w:r>
            <w:r w:rsidR="008C352F">
              <w:rPr>
                <w:rFonts w:asciiTheme="minorHAnsi" w:hAnsiTheme="minorHAnsi"/>
                <w:sz w:val="22"/>
                <w:szCs w:val="22"/>
              </w:rPr>
              <w:t>and Madagascar</w:t>
            </w:r>
            <w:r>
              <w:rPr>
                <w:rFonts w:asciiTheme="minorHAnsi" w:hAnsiTheme="minorHAnsi"/>
                <w:sz w:val="22"/>
                <w:szCs w:val="22"/>
              </w:rPr>
              <w:t xml:space="preserve">, </w:t>
            </w:r>
            <w:r w:rsidR="008C352F">
              <w:rPr>
                <w:rFonts w:asciiTheme="minorHAnsi" w:hAnsiTheme="minorHAnsi"/>
                <w:sz w:val="22"/>
                <w:szCs w:val="22"/>
              </w:rPr>
              <w:t>Yaoundé, Cameroon</w:t>
            </w:r>
          </w:p>
        </w:tc>
      </w:tr>
      <w:bookmarkEnd w:id="0"/>
      <w:tr w:rsidR="000D26A2" w:rsidRPr="00CA2462" w14:paraId="09589DD2" w14:textId="77777777" w:rsidTr="00FF5DAD">
        <w:trPr>
          <w:cantSplit/>
          <w:trHeight w:val="221"/>
        </w:trPr>
        <w:tc>
          <w:tcPr>
            <w:tcW w:w="1440" w:type="dxa"/>
            <w:gridSpan w:val="2"/>
          </w:tcPr>
          <w:p w14:paraId="7465D763" w14:textId="77777777" w:rsidR="000D26A2" w:rsidRPr="00CA2462" w:rsidRDefault="000D26A2" w:rsidP="0087247C">
            <w:pPr>
              <w:pStyle w:val="Tabletext0"/>
              <w:rPr>
                <w:rFonts w:cstheme="minorHAnsi"/>
                <w:sz w:val="22"/>
                <w:szCs w:val="22"/>
              </w:rPr>
            </w:pPr>
            <w:r w:rsidRPr="00CA2462">
              <w:rPr>
                <w:rFonts w:cstheme="minorHAnsi"/>
                <w:sz w:val="22"/>
                <w:szCs w:val="22"/>
              </w:rPr>
              <w:t>Tel:</w:t>
            </w:r>
          </w:p>
        </w:tc>
        <w:tc>
          <w:tcPr>
            <w:tcW w:w="3947" w:type="dxa"/>
          </w:tcPr>
          <w:p w14:paraId="0204E6AE" w14:textId="740413A3" w:rsidR="000D26A2" w:rsidRPr="0011499A" w:rsidRDefault="000D26A2" w:rsidP="0087247C">
            <w:pPr>
              <w:pStyle w:val="Tabletext0"/>
              <w:rPr>
                <w:rFonts w:cstheme="minorHAnsi"/>
                <w:sz w:val="22"/>
                <w:szCs w:val="22"/>
              </w:rPr>
            </w:pPr>
            <w:r w:rsidRPr="0011499A">
              <w:rPr>
                <w:rFonts w:cstheme="minorHAnsi"/>
                <w:sz w:val="22"/>
                <w:szCs w:val="22"/>
              </w:rPr>
              <w:t>+41 22 730</w:t>
            </w:r>
            <w:r w:rsidR="00DD51AC" w:rsidRPr="0011499A">
              <w:rPr>
                <w:rFonts w:cstheme="minorHAnsi"/>
                <w:sz w:val="22"/>
                <w:szCs w:val="22"/>
              </w:rPr>
              <w:t xml:space="preserve"> 6828</w:t>
            </w:r>
          </w:p>
        </w:tc>
        <w:tc>
          <w:tcPr>
            <w:tcW w:w="4394" w:type="dxa"/>
            <w:gridSpan w:val="2"/>
            <w:vMerge/>
          </w:tcPr>
          <w:p w14:paraId="1112627A" w14:textId="77777777" w:rsidR="000D26A2" w:rsidRPr="00CA2462" w:rsidRDefault="000D26A2" w:rsidP="0087247C">
            <w:pPr>
              <w:pStyle w:val="Tabletext0"/>
              <w:ind w:left="142" w:hanging="142"/>
              <w:rPr>
                <w:rFonts w:cstheme="minorHAnsi"/>
                <w:sz w:val="22"/>
                <w:szCs w:val="22"/>
              </w:rPr>
            </w:pPr>
          </w:p>
        </w:tc>
      </w:tr>
      <w:tr w:rsidR="000D26A2" w:rsidRPr="00CA2462" w14:paraId="5F29E120" w14:textId="77777777" w:rsidTr="00FF5DAD">
        <w:trPr>
          <w:cantSplit/>
          <w:trHeight w:val="428"/>
        </w:trPr>
        <w:tc>
          <w:tcPr>
            <w:tcW w:w="1440" w:type="dxa"/>
            <w:gridSpan w:val="2"/>
          </w:tcPr>
          <w:p w14:paraId="27AB2DF3" w14:textId="77777777" w:rsidR="000D26A2" w:rsidRPr="00CA2462" w:rsidRDefault="000D26A2" w:rsidP="0087247C">
            <w:pPr>
              <w:pStyle w:val="Tabletext0"/>
              <w:rPr>
                <w:rFonts w:cstheme="minorHAnsi"/>
                <w:sz w:val="22"/>
                <w:szCs w:val="22"/>
              </w:rPr>
            </w:pPr>
            <w:r w:rsidRPr="00CA2462">
              <w:rPr>
                <w:rFonts w:cstheme="minorHAnsi"/>
                <w:sz w:val="22"/>
                <w:szCs w:val="22"/>
              </w:rPr>
              <w:t>Fax:</w:t>
            </w:r>
          </w:p>
        </w:tc>
        <w:tc>
          <w:tcPr>
            <w:tcW w:w="3947" w:type="dxa"/>
          </w:tcPr>
          <w:p w14:paraId="6D0E80A4" w14:textId="77777777" w:rsidR="000D26A2" w:rsidRPr="0011499A" w:rsidRDefault="000D26A2" w:rsidP="0087247C">
            <w:pPr>
              <w:pStyle w:val="Tabletext0"/>
              <w:rPr>
                <w:rFonts w:cstheme="minorHAnsi"/>
                <w:sz w:val="22"/>
                <w:szCs w:val="22"/>
              </w:rPr>
            </w:pPr>
            <w:r w:rsidRPr="0011499A">
              <w:rPr>
                <w:rFonts w:cstheme="minorHAnsi"/>
                <w:sz w:val="22"/>
                <w:szCs w:val="22"/>
              </w:rPr>
              <w:t>+41 22 730 5853</w:t>
            </w:r>
          </w:p>
        </w:tc>
        <w:tc>
          <w:tcPr>
            <w:tcW w:w="4394" w:type="dxa"/>
            <w:gridSpan w:val="2"/>
            <w:vMerge/>
          </w:tcPr>
          <w:p w14:paraId="606A0AB6" w14:textId="77777777" w:rsidR="000D26A2" w:rsidRPr="00CA2462" w:rsidRDefault="000D26A2" w:rsidP="0087247C">
            <w:pPr>
              <w:pStyle w:val="Tabletext0"/>
              <w:ind w:left="142" w:hanging="142"/>
              <w:rPr>
                <w:rFonts w:cstheme="minorHAnsi"/>
                <w:sz w:val="22"/>
                <w:szCs w:val="22"/>
              </w:rPr>
            </w:pPr>
          </w:p>
        </w:tc>
      </w:tr>
      <w:tr w:rsidR="000D26A2" w:rsidRPr="00CA2462" w14:paraId="14F33439" w14:textId="77777777" w:rsidTr="00FF5DAD">
        <w:trPr>
          <w:cantSplit/>
          <w:trHeight w:val="434"/>
        </w:trPr>
        <w:tc>
          <w:tcPr>
            <w:tcW w:w="1440" w:type="dxa"/>
            <w:gridSpan w:val="2"/>
          </w:tcPr>
          <w:p w14:paraId="64AE6FE0" w14:textId="77777777" w:rsidR="000D26A2" w:rsidRPr="00CA2462" w:rsidRDefault="000D26A2" w:rsidP="0087247C">
            <w:pPr>
              <w:pStyle w:val="Tabletext0"/>
              <w:rPr>
                <w:rFonts w:cstheme="minorHAnsi"/>
                <w:sz w:val="22"/>
                <w:szCs w:val="22"/>
              </w:rPr>
            </w:pPr>
            <w:r w:rsidRPr="00CA2462">
              <w:rPr>
                <w:rFonts w:cstheme="minorHAnsi"/>
                <w:sz w:val="22"/>
                <w:szCs w:val="22"/>
              </w:rPr>
              <w:t>E-mail:</w:t>
            </w:r>
          </w:p>
        </w:tc>
        <w:tc>
          <w:tcPr>
            <w:tcW w:w="3947" w:type="dxa"/>
          </w:tcPr>
          <w:p w14:paraId="1306C9C2" w14:textId="72F74F07" w:rsidR="000D26A2" w:rsidRPr="00CA2462" w:rsidRDefault="00D616F3" w:rsidP="0087247C">
            <w:pPr>
              <w:pStyle w:val="Tabletext0"/>
              <w:rPr>
                <w:rFonts w:cstheme="minorHAnsi"/>
                <w:sz w:val="22"/>
                <w:szCs w:val="22"/>
              </w:rPr>
            </w:pPr>
            <w:hyperlink r:id="rId12" w:history="1">
              <w:r w:rsidRPr="00A76529">
                <w:rPr>
                  <w:rStyle w:val="Hyperlink"/>
                  <w:rFonts w:cstheme="minorHAnsi"/>
                  <w:sz w:val="22"/>
                  <w:szCs w:val="22"/>
                </w:rPr>
                <w:t>tsbsg3@itu.int</w:t>
              </w:r>
            </w:hyperlink>
          </w:p>
        </w:tc>
        <w:tc>
          <w:tcPr>
            <w:tcW w:w="4394" w:type="dxa"/>
            <w:gridSpan w:val="2"/>
            <w:vMerge/>
          </w:tcPr>
          <w:p w14:paraId="0676C1BD" w14:textId="77777777" w:rsidR="000D26A2" w:rsidRPr="00CA2462" w:rsidRDefault="000D26A2" w:rsidP="0087247C">
            <w:pPr>
              <w:pStyle w:val="Tabletext0"/>
              <w:ind w:left="142" w:hanging="142"/>
              <w:rPr>
                <w:rFonts w:cstheme="minorHAnsi"/>
                <w:sz w:val="22"/>
                <w:szCs w:val="22"/>
              </w:rPr>
            </w:pPr>
          </w:p>
        </w:tc>
      </w:tr>
      <w:tr w:rsidR="000D26A2" w:rsidRPr="0004318A" w14:paraId="3316E367" w14:textId="77777777" w:rsidTr="00FF5DAD">
        <w:trPr>
          <w:cantSplit/>
          <w:trHeight w:val="1575"/>
        </w:trPr>
        <w:tc>
          <w:tcPr>
            <w:tcW w:w="1440" w:type="dxa"/>
            <w:gridSpan w:val="2"/>
          </w:tcPr>
          <w:p w14:paraId="512729E6" w14:textId="77777777" w:rsidR="000D26A2" w:rsidRPr="00CA2462" w:rsidRDefault="000D26A2" w:rsidP="0087247C">
            <w:pPr>
              <w:pStyle w:val="Tabletext0"/>
              <w:rPr>
                <w:rFonts w:cstheme="minorHAnsi"/>
                <w:sz w:val="22"/>
                <w:szCs w:val="22"/>
              </w:rPr>
            </w:pPr>
            <w:r w:rsidRPr="00CA2462">
              <w:rPr>
                <w:rFonts w:cstheme="minorHAnsi"/>
                <w:sz w:val="22"/>
                <w:szCs w:val="22"/>
              </w:rPr>
              <w:t>Web:</w:t>
            </w:r>
          </w:p>
        </w:tc>
        <w:tc>
          <w:tcPr>
            <w:tcW w:w="3947" w:type="dxa"/>
          </w:tcPr>
          <w:p w14:paraId="667F496C" w14:textId="0DAA0A94" w:rsidR="000D26A2" w:rsidRPr="0004318A" w:rsidRDefault="0004318A" w:rsidP="0087247C">
            <w:pPr>
              <w:spacing w:before="0"/>
              <w:rPr>
                <w:rFonts w:asciiTheme="minorHAnsi" w:hAnsiTheme="minorHAnsi" w:cstheme="minorHAnsi"/>
                <w:sz w:val="22"/>
                <w:szCs w:val="22"/>
                <w:lang w:eastAsia="zh-CN"/>
              </w:rPr>
            </w:pPr>
            <w:r w:rsidRPr="00E415A7">
              <w:rPr>
                <w:rStyle w:val="Hyperlink"/>
                <w:rFonts w:asciiTheme="minorHAnsi" w:hAnsiTheme="minorHAnsi"/>
                <w:sz w:val="22"/>
                <w:szCs w:val="22"/>
                <w:lang w:eastAsia="zh-CN"/>
              </w:rPr>
              <w:t>https://itu.int/en/ITU-T/regionalgroups/sg03-afr</w:t>
            </w:r>
          </w:p>
        </w:tc>
        <w:tc>
          <w:tcPr>
            <w:tcW w:w="4394" w:type="dxa"/>
            <w:gridSpan w:val="2"/>
            <w:vMerge/>
          </w:tcPr>
          <w:p w14:paraId="3C30B184" w14:textId="77777777" w:rsidR="000D26A2" w:rsidRPr="0004318A" w:rsidRDefault="000D26A2" w:rsidP="0087247C">
            <w:pPr>
              <w:pStyle w:val="Tabletext0"/>
              <w:ind w:left="142" w:hanging="142"/>
              <w:rPr>
                <w:rFonts w:cstheme="minorHAnsi"/>
                <w:sz w:val="22"/>
                <w:szCs w:val="22"/>
              </w:rPr>
            </w:pPr>
          </w:p>
        </w:tc>
      </w:tr>
      <w:tr w:rsidR="00825A50" w:rsidRPr="00CA2462" w14:paraId="67810F57" w14:textId="77777777" w:rsidTr="00FF5DAD">
        <w:trPr>
          <w:cantSplit/>
          <w:trHeight w:val="720"/>
        </w:trPr>
        <w:tc>
          <w:tcPr>
            <w:tcW w:w="1440" w:type="dxa"/>
            <w:gridSpan w:val="2"/>
          </w:tcPr>
          <w:p w14:paraId="101EC714" w14:textId="77777777" w:rsidR="00825A50" w:rsidRPr="00B25703" w:rsidRDefault="00825A50" w:rsidP="0087247C">
            <w:pPr>
              <w:pStyle w:val="Tabletext0"/>
              <w:rPr>
                <w:rFonts w:cstheme="minorHAnsi"/>
                <w:b/>
                <w:bCs/>
                <w:sz w:val="22"/>
                <w:szCs w:val="22"/>
              </w:rPr>
            </w:pPr>
            <w:r w:rsidRPr="00B25703">
              <w:rPr>
                <w:rFonts w:cstheme="minorHAnsi"/>
                <w:b/>
                <w:bCs/>
                <w:sz w:val="22"/>
                <w:szCs w:val="22"/>
              </w:rPr>
              <w:t>Subject:</w:t>
            </w:r>
          </w:p>
        </w:tc>
        <w:tc>
          <w:tcPr>
            <w:tcW w:w="8341" w:type="dxa"/>
            <w:gridSpan w:val="3"/>
          </w:tcPr>
          <w:p w14:paraId="202FDEBF" w14:textId="1DE3A090" w:rsidR="00825A50" w:rsidRPr="00CA2462" w:rsidRDefault="00825A50" w:rsidP="0087247C">
            <w:pPr>
              <w:pStyle w:val="Tabletext0"/>
              <w:rPr>
                <w:rFonts w:cstheme="minorHAnsi"/>
                <w:b/>
                <w:bCs/>
                <w:sz w:val="22"/>
                <w:szCs w:val="22"/>
              </w:rPr>
            </w:pPr>
            <w:r w:rsidRPr="00CA2462">
              <w:rPr>
                <w:rFonts w:cstheme="minorHAnsi"/>
                <w:b/>
                <w:bCs/>
                <w:sz w:val="22"/>
                <w:szCs w:val="22"/>
              </w:rPr>
              <w:t>Meeting of ITU-T Study Group</w:t>
            </w:r>
            <w:r w:rsidR="005D48AB">
              <w:rPr>
                <w:rFonts w:cstheme="minorHAnsi"/>
                <w:b/>
                <w:bCs/>
                <w:sz w:val="22"/>
                <w:szCs w:val="22"/>
              </w:rPr>
              <w:t xml:space="preserve"> 3</w:t>
            </w:r>
            <w:r w:rsidRPr="00CA2462">
              <w:rPr>
                <w:rFonts w:cstheme="minorHAnsi"/>
                <w:b/>
                <w:bCs/>
                <w:sz w:val="22"/>
                <w:szCs w:val="22"/>
              </w:rPr>
              <w:t xml:space="preserve"> Regional Group for</w:t>
            </w:r>
            <w:r w:rsidR="005D48AB">
              <w:rPr>
                <w:rFonts w:cstheme="minorHAnsi"/>
                <w:b/>
                <w:bCs/>
                <w:sz w:val="22"/>
                <w:szCs w:val="22"/>
              </w:rPr>
              <w:t xml:space="preserve"> Africa</w:t>
            </w:r>
            <w:r w:rsidR="00B96982" w:rsidRPr="00CA2462">
              <w:rPr>
                <w:rFonts w:cstheme="minorHAnsi"/>
                <w:b/>
                <w:bCs/>
                <w:sz w:val="22"/>
                <w:szCs w:val="22"/>
              </w:rPr>
              <w:t xml:space="preserve"> (SG</w:t>
            </w:r>
            <w:r w:rsidR="005D48AB">
              <w:rPr>
                <w:rFonts w:cstheme="minorHAnsi"/>
                <w:b/>
                <w:bCs/>
                <w:sz w:val="22"/>
                <w:szCs w:val="22"/>
              </w:rPr>
              <w:t>3</w:t>
            </w:r>
            <w:r w:rsidR="00B96982" w:rsidRPr="00CA2462">
              <w:rPr>
                <w:rFonts w:cstheme="minorHAnsi"/>
                <w:b/>
                <w:bCs/>
                <w:sz w:val="22"/>
                <w:szCs w:val="22"/>
              </w:rPr>
              <w:t>RG-</w:t>
            </w:r>
            <w:r w:rsidR="005D48AB">
              <w:rPr>
                <w:rFonts w:cstheme="minorHAnsi"/>
                <w:b/>
                <w:bCs/>
                <w:sz w:val="22"/>
                <w:szCs w:val="22"/>
              </w:rPr>
              <w:t>AFR</w:t>
            </w:r>
            <w:r w:rsidR="00B96982" w:rsidRPr="00CA2462">
              <w:rPr>
                <w:rFonts w:cstheme="minorHAnsi"/>
                <w:b/>
                <w:bCs/>
                <w:sz w:val="22"/>
                <w:szCs w:val="22"/>
              </w:rPr>
              <w:t>)</w:t>
            </w:r>
            <w:r w:rsidR="00680707">
              <w:rPr>
                <w:rFonts w:cstheme="minorHAnsi"/>
                <w:b/>
                <w:bCs/>
                <w:sz w:val="22"/>
                <w:szCs w:val="22"/>
                <w:highlight w:val="yellow"/>
              </w:rPr>
              <w:br/>
            </w:r>
            <w:r w:rsidR="00C96640" w:rsidRPr="00C96640">
              <w:rPr>
                <w:rFonts w:cstheme="minorHAnsi"/>
                <w:b/>
                <w:bCs/>
                <w:sz w:val="22"/>
                <w:szCs w:val="22"/>
              </w:rPr>
              <w:t>Libreville</w:t>
            </w:r>
            <w:r w:rsidR="003510CA">
              <w:rPr>
                <w:rFonts w:cstheme="minorHAnsi"/>
                <w:b/>
                <w:bCs/>
                <w:sz w:val="22"/>
                <w:szCs w:val="22"/>
              </w:rPr>
              <w:t>, Gabon, 19-21 February 2025</w:t>
            </w:r>
          </w:p>
        </w:tc>
      </w:tr>
    </w:tbl>
    <w:p w14:paraId="5D366128" w14:textId="77777777" w:rsidR="00DD74D7" w:rsidRPr="00CA2462" w:rsidRDefault="00A51E89" w:rsidP="00D72045">
      <w:pPr>
        <w:rPr>
          <w:rFonts w:asciiTheme="minorHAnsi" w:hAnsiTheme="minorHAnsi" w:cstheme="minorHAnsi"/>
          <w:sz w:val="22"/>
          <w:szCs w:val="22"/>
        </w:rPr>
      </w:pPr>
      <w:bookmarkStart w:id="1" w:name="Duties"/>
      <w:bookmarkEnd w:id="1"/>
      <w:r w:rsidRPr="00CA2462">
        <w:rPr>
          <w:rFonts w:asciiTheme="minorHAnsi" w:hAnsiTheme="minorHAnsi" w:cstheme="minorHAnsi"/>
          <w:sz w:val="22"/>
          <w:szCs w:val="22"/>
        </w:rPr>
        <w:t>Dear Sir/Madam,</w:t>
      </w:r>
    </w:p>
    <w:p w14:paraId="0A3A3299" w14:textId="4FFD6F95" w:rsidR="00254573" w:rsidRPr="003C027C" w:rsidRDefault="00A40FB4" w:rsidP="00254573">
      <w:pPr>
        <w:spacing w:after="120"/>
        <w:rPr>
          <w:rFonts w:asciiTheme="minorHAnsi" w:hAnsiTheme="minorHAnsi" w:cstheme="minorHAnsi"/>
          <w:sz w:val="22"/>
          <w:szCs w:val="22"/>
        </w:rPr>
      </w:pPr>
      <w:r w:rsidRPr="00CA2462">
        <w:rPr>
          <w:rFonts w:asciiTheme="minorHAnsi" w:hAnsiTheme="minorHAnsi" w:cstheme="minorHAnsi"/>
          <w:sz w:val="22"/>
          <w:szCs w:val="22"/>
        </w:rPr>
        <w:t>We</w:t>
      </w:r>
      <w:r w:rsidR="00930D18" w:rsidRPr="00CA2462">
        <w:rPr>
          <w:rFonts w:asciiTheme="minorHAnsi" w:hAnsiTheme="minorHAnsi" w:cstheme="minorHAnsi"/>
          <w:sz w:val="22"/>
          <w:szCs w:val="22"/>
        </w:rPr>
        <w:t xml:space="preserve"> are pleased to inform you that</w:t>
      </w:r>
      <w:r w:rsidR="00F43ACA" w:rsidRPr="00CA2462">
        <w:rPr>
          <w:rFonts w:asciiTheme="minorHAnsi" w:hAnsiTheme="minorHAnsi" w:cstheme="minorHAnsi"/>
          <w:sz w:val="22"/>
          <w:szCs w:val="22"/>
        </w:rPr>
        <w:t>,</w:t>
      </w:r>
      <w:r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at the kind invitation of</w:t>
      </w:r>
      <w:r w:rsidR="00CB255F" w:rsidRPr="00CA2462">
        <w:rPr>
          <w:rFonts w:asciiTheme="minorHAnsi" w:hAnsiTheme="minorHAnsi" w:cstheme="minorHAnsi"/>
          <w:sz w:val="22"/>
          <w:szCs w:val="22"/>
        </w:rPr>
        <w:t xml:space="preserve"> </w:t>
      </w:r>
      <w:r w:rsidR="000D270C">
        <w:rPr>
          <w:rFonts w:asciiTheme="minorHAnsi" w:hAnsiTheme="minorHAnsi" w:cstheme="minorHAnsi"/>
          <w:sz w:val="22"/>
          <w:szCs w:val="22"/>
        </w:rPr>
        <w:t xml:space="preserve">the </w:t>
      </w:r>
      <w:r w:rsidR="000D270C" w:rsidRPr="000D270C">
        <w:rPr>
          <w:rFonts w:asciiTheme="minorHAnsi" w:hAnsiTheme="minorHAnsi" w:cstheme="minorHAnsi"/>
          <w:sz w:val="22"/>
          <w:szCs w:val="22"/>
        </w:rPr>
        <w:t xml:space="preserve">Autorité de </w:t>
      </w:r>
      <w:proofErr w:type="spellStart"/>
      <w:r w:rsidR="000D270C" w:rsidRPr="000D270C">
        <w:rPr>
          <w:rFonts w:asciiTheme="minorHAnsi" w:hAnsiTheme="minorHAnsi" w:cstheme="minorHAnsi"/>
          <w:sz w:val="22"/>
          <w:szCs w:val="22"/>
        </w:rPr>
        <w:t>Régulation</w:t>
      </w:r>
      <w:proofErr w:type="spellEnd"/>
      <w:r w:rsidR="000D270C" w:rsidRPr="000D270C">
        <w:rPr>
          <w:rFonts w:asciiTheme="minorHAnsi" w:hAnsiTheme="minorHAnsi" w:cstheme="minorHAnsi"/>
          <w:sz w:val="22"/>
          <w:szCs w:val="22"/>
        </w:rPr>
        <w:t xml:space="preserve"> des Communications </w:t>
      </w:r>
      <w:proofErr w:type="spellStart"/>
      <w:r w:rsidR="00673885">
        <w:rPr>
          <w:rFonts w:asciiTheme="minorHAnsi" w:hAnsiTheme="minorHAnsi" w:cstheme="minorHAnsi"/>
          <w:sz w:val="22"/>
          <w:szCs w:val="22"/>
        </w:rPr>
        <w:t>É</w:t>
      </w:r>
      <w:r w:rsidR="000D270C" w:rsidRPr="000D270C">
        <w:rPr>
          <w:rFonts w:asciiTheme="minorHAnsi" w:hAnsiTheme="minorHAnsi" w:cstheme="minorHAnsi"/>
          <w:sz w:val="22"/>
          <w:szCs w:val="22"/>
        </w:rPr>
        <w:t>lectroniques</w:t>
      </w:r>
      <w:proofErr w:type="spellEnd"/>
      <w:r w:rsidR="000D270C" w:rsidRPr="000D270C">
        <w:rPr>
          <w:rFonts w:asciiTheme="minorHAnsi" w:hAnsiTheme="minorHAnsi" w:cstheme="minorHAnsi"/>
          <w:sz w:val="22"/>
          <w:szCs w:val="22"/>
        </w:rPr>
        <w:t xml:space="preserve"> et des </w:t>
      </w:r>
      <w:proofErr w:type="spellStart"/>
      <w:r w:rsidR="000D270C" w:rsidRPr="000D270C">
        <w:rPr>
          <w:rFonts w:asciiTheme="minorHAnsi" w:hAnsiTheme="minorHAnsi" w:cstheme="minorHAnsi"/>
          <w:sz w:val="22"/>
          <w:szCs w:val="22"/>
        </w:rPr>
        <w:t>Postes</w:t>
      </w:r>
      <w:proofErr w:type="spellEnd"/>
      <w:r w:rsidR="00B46A66">
        <w:rPr>
          <w:rFonts w:asciiTheme="minorHAnsi" w:hAnsiTheme="minorHAnsi" w:cstheme="minorHAnsi"/>
          <w:sz w:val="22"/>
          <w:szCs w:val="22"/>
        </w:rPr>
        <w:t xml:space="preserve"> (ARCEP), Gabon</w:t>
      </w:r>
      <w:r w:rsidR="006F73C0" w:rsidRPr="00CA2462">
        <w:rPr>
          <w:rFonts w:asciiTheme="minorHAnsi" w:hAnsiTheme="minorHAnsi" w:cstheme="minorHAnsi"/>
          <w:sz w:val="22"/>
          <w:szCs w:val="22"/>
        </w:rPr>
        <w:t xml:space="preserve">, </w:t>
      </w:r>
      <w:r w:rsidR="006F73C0" w:rsidRPr="00CA2462">
        <w:rPr>
          <w:rFonts w:asciiTheme="minorHAnsi" w:hAnsiTheme="minorHAnsi" w:cstheme="minorHAnsi"/>
          <w:b/>
          <w:bCs/>
          <w:sz w:val="22"/>
          <w:szCs w:val="22"/>
        </w:rPr>
        <w:t>ITU-T Study Group</w:t>
      </w:r>
      <w:r w:rsidR="001E6DAE">
        <w:rPr>
          <w:rFonts w:asciiTheme="minorHAnsi" w:hAnsiTheme="minorHAnsi" w:cstheme="minorHAnsi"/>
          <w:b/>
          <w:bCs/>
          <w:sz w:val="22"/>
          <w:szCs w:val="22"/>
        </w:rPr>
        <w:t xml:space="preserve"> 3</w:t>
      </w:r>
      <w:r w:rsidR="006F73C0" w:rsidRPr="00CA2462">
        <w:rPr>
          <w:rFonts w:asciiTheme="minorHAnsi" w:hAnsiTheme="minorHAnsi" w:cstheme="minorHAnsi"/>
          <w:b/>
          <w:bCs/>
          <w:sz w:val="22"/>
          <w:szCs w:val="22"/>
        </w:rPr>
        <w:t xml:space="preserve"> </w:t>
      </w:r>
      <w:r w:rsidR="00013386" w:rsidRPr="00CA2462">
        <w:rPr>
          <w:rFonts w:asciiTheme="minorHAnsi" w:hAnsiTheme="minorHAnsi" w:cstheme="minorHAnsi"/>
          <w:b/>
          <w:bCs/>
          <w:sz w:val="22"/>
          <w:szCs w:val="22"/>
        </w:rPr>
        <w:t xml:space="preserve">Regional Group </w:t>
      </w:r>
      <w:r w:rsidR="00B70C75" w:rsidRPr="00CA2462">
        <w:rPr>
          <w:rFonts w:asciiTheme="minorHAnsi" w:hAnsiTheme="minorHAnsi" w:cstheme="minorHAnsi"/>
          <w:b/>
          <w:bCs/>
          <w:sz w:val="22"/>
          <w:szCs w:val="22"/>
        </w:rPr>
        <w:t>for</w:t>
      </w:r>
      <w:r w:rsidR="001E6DAE">
        <w:rPr>
          <w:rFonts w:asciiTheme="minorHAnsi" w:hAnsiTheme="minorHAnsi" w:cstheme="minorHAnsi"/>
          <w:b/>
          <w:bCs/>
          <w:sz w:val="22"/>
          <w:szCs w:val="22"/>
        </w:rPr>
        <w:t xml:space="preserve"> Africa</w:t>
      </w:r>
      <w:r w:rsidR="001E6DAE" w:rsidRPr="002754CE">
        <w:rPr>
          <w:rFonts w:asciiTheme="minorHAnsi" w:hAnsiTheme="minorHAnsi" w:cstheme="minorHAnsi"/>
          <w:sz w:val="22"/>
          <w:szCs w:val="22"/>
        </w:rPr>
        <w:t xml:space="preserve"> </w:t>
      </w:r>
      <w:r w:rsidR="006F73C0" w:rsidRPr="00CA2462">
        <w:rPr>
          <w:rFonts w:asciiTheme="minorHAnsi" w:hAnsiTheme="minorHAnsi" w:cstheme="minorHAnsi"/>
          <w:sz w:val="22"/>
          <w:szCs w:val="22"/>
        </w:rPr>
        <w:t>(</w:t>
      </w:r>
      <w:r w:rsidR="002754CE" w:rsidRPr="0041116A">
        <w:rPr>
          <w:rFonts w:asciiTheme="minorHAnsi" w:hAnsiTheme="minorHAnsi" w:cstheme="minorHAnsi"/>
          <w:sz w:val="22"/>
          <w:szCs w:val="22"/>
        </w:rPr>
        <w:t>SG3RG-</w:t>
      </w:r>
      <w:r w:rsidR="002754CE">
        <w:rPr>
          <w:rFonts w:asciiTheme="minorHAnsi" w:hAnsiTheme="minorHAnsi" w:cstheme="minorHAnsi"/>
          <w:sz w:val="22"/>
          <w:szCs w:val="22"/>
        </w:rPr>
        <w:t>AFR</w:t>
      </w:r>
      <w:r w:rsidR="006F73C0" w:rsidRPr="00CA2462">
        <w:rPr>
          <w:rFonts w:asciiTheme="minorHAnsi" w:hAnsiTheme="minorHAnsi" w:cstheme="minorHAnsi"/>
          <w:sz w:val="22"/>
          <w:szCs w:val="22"/>
        </w:rPr>
        <w:t xml:space="preserve">) will </w:t>
      </w:r>
      <w:r w:rsidR="00C44ED6" w:rsidRPr="00CA2462">
        <w:rPr>
          <w:rFonts w:asciiTheme="minorHAnsi" w:hAnsiTheme="minorHAnsi" w:cstheme="minorHAnsi"/>
          <w:sz w:val="22"/>
          <w:szCs w:val="22"/>
        </w:rPr>
        <w:t>meet</w:t>
      </w:r>
      <w:r w:rsidR="00013386" w:rsidRPr="00CA2462">
        <w:rPr>
          <w:rFonts w:asciiTheme="minorHAnsi" w:hAnsiTheme="minorHAnsi" w:cstheme="minorHAnsi"/>
          <w:sz w:val="22"/>
          <w:szCs w:val="22"/>
        </w:rPr>
        <w:t xml:space="preserve"> </w:t>
      </w:r>
      <w:r w:rsidR="006F73C0" w:rsidRPr="00CA2462">
        <w:rPr>
          <w:rFonts w:asciiTheme="minorHAnsi" w:hAnsiTheme="minorHAnsi" w:cstheme="minorHAnsi"/>
          <w:sz w:val="22"/>
          <w:szCs w:val="22"/>
        </w:rPr>
        <w:t>in</w:t>
      </w:r>
      <w:r w:rsidR="002754CE">
        <w:rPr>
          <w:rFonts w:asciiTheme="minorHAnsi" w:hAnsiTheme="minorHAnsi" w:cstheme="minorHAnsi"/>
          <w:sz w:val="22"/>
          <w:szCs w:val="22"/>
        </w:rPr>
        <w:t xml:space="preserve"> </w:t>
      </w:r>
      <w:r w:rsidR="002754CE" w:rsidRPr="000C168F">
        <w:rPr>
          <w:rFonts w:asciiTheme="minorHAnsi" w:hAnsiTheme="minorHAnsi" w:cstheme="minorHAnsi"/>
          <w:b/>
          <w:bCs/>
          <w:sz w:val="22"/>
          <w:szCs w:val="22"/>
        </w:rPr>
        <w:t>Libreville, Gabon, from 19 to 21 February 2025</w:t>
      </w:r>
      <w:r w:rsidR="004D0A1A" w:rsidRPr="00333D2B">
        <w:rPr>
          <w:rFonts w:asciiTheme="minorHAnsi" w:hAnsiTheme="minorHAnsi" w:cstheme="minorHAnsi"/>
          <w:sz w:val="22"/>
          <w:szCs w:val="22"/>
        </w:rPr>
        <w:t>.</w:t>
      </w:r>
      <w:r w:rsidR="002F5004" w:rsidRPr="00333D2B">
        <w:rPr>
          <w:rFonts w:asciiTheme="minorHAnsi" w:hAnsiTheme="minorHAnsi" w:cstheme="minorHAnsi"/>
          <w:sz w:val="22"/>
          <w:szCs w:val="22"/>
        </w:rPr>
        <w:t xml:space="preserve"> </w:t>
      </w:r>
      <w:r w:rsidR="002E6A19" w:rsidRPr="00333D2B">
        <w:rPr>
          <w:rFonts w:asciiTheme="minorHAnsi" w:hAnsiTheme="minorHAnsi" w:cstheme="minorHAnsi"/>
          <w:sz w:val="22"/>
          <w:szCs w:val="22"/>
        </w:rPr>
        <w:t xml:space="preserve">This meeting </w:t>
      </w:r>
      <w:r w:rsidR="00254573" w:rsidRPr="00333D2B">
        <w:rPr>
          <w:rFonts w:asciiTheme="minorHAnsi" w:hAnsiTheme="minorHAnsi" w:cstheme="minorHAnsi"/>
          <w:sz w:val="22"/>
          <w:szCs w:val="22"/>
        </w:rPr>
        <w:t>is being</w:t>
      </w:r>
      <w:r w:rsidR="002E6A19" w:rsidRPr="00333D2B">
        <w:rPr>
          <w:rFonts w:asciiTheme="minorHAnsi" w:hAnsiTheme="minorHAnsi" w:cstheme="minorHAnsi"/>
          <w:sz w:val="22"/>
          <w:szCs w:val="22"/>
        </w:rPr>
        <w:t xml:space="preserve"> </w:t>
      </w:r>
      <w:r w:rsidR="002E6A19" w:rsidRPr="00C67671">
        <w:rPr>
          <w:rFonts w:asciiTheme="minorHAnsi" w:hAnsiTheme="minorHAnsi" w:cstheme="minorHAnsi"/>
          <w:sz w:val="22"/>
          <w:szCs w:val="22"/>
        </w:rPr>
        <w:t>organized jointly wit</w:t>
      </w:r>
      <w:r w:rsidR="009E353F" w:rsidRPr="00C67671">
        <w:rPr>
          <w:rFonts w:asciiTheme="minorHAnsi" w:hAnsiTheme="minorHAnsi" w:cstheme="minorHAnsi"/>
          <w:sz w:val="22"/>
          <w:szCs w:val="22"/>
        </w:rPr>
        <w:t>h</w:t>
      </w:r>
      <w:r w:rsidR="00254573" w:rsidRPr="00333D2B">
        <w:rPr>
          <w:rFonts w:asciiTheme="minorHAnsi" w:hAnsiTheme="minorHAnsi" w:cstheme="minorHAnsi"/>
          <w:sz w:val="22"/>
          <w:szCs w:val="22"/>
        </w:rPr>
        <w:t xml:space="preserve"> the following</w:t>
      </w:r>
      <w:r w:rsidR="002E6A19" w:rsidRPr="00333D2B">
        <w:rPr>
          <w:rFonts w:asciiTheme="minorHAnsi" w:hAnsiTheme="minorHAnsi" w:cstheme="minorHAnsi"/>
          <w:sz w:val="22"/>
          <w:szCs w:val="22"/>
        </w:rPr>
        <w:t xml:space="preserve"> </w:t>
      </w:r>
      <w:r w:rsidR="00254573" w:rsidRPr="00333D2B">
        <w:rPr>
          <w:rFonts w:asciiTheme="minorHAnsi" w:hAnsiTheme="minorHAnsi" w:cstheme="minorHAnsi"/>
          <w:sz w:val="22"/>
          <w:szCs w:val="22"/>
        </w:rPr>
        <w:t xml:space="preserve">ITU </w:t>
      </w:r>
      <w:r w:rsidR="00254573" w:rsidRPr="003C027C">
        <w:rPr>
          <w:rFonts w:asciiTheme="minorHAnsi" w:hAnsiTheme="minorHAnsi" w:cstheme="minorHAnsi"/>
          <w:sz w:val="22"/>
          <w:szCs w:val="22"/>
        </w:rPr>
        <w:t>events, which will take place at the same venue:</w:t>
      </w:r>
    </w:p>
    <w:p w14:paraId="75B3BCBE" w14:textId="10131F74" w:rsidR="00254573" w:rsidRPr="003C027C"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C027C">
        <w:rPr>
          <w:rFonts w:asciiTheme="minorHAnsi" w:hAnsiTheme="minorHAnsi" w:cstheme="minorHAnsi"/>
          <w:sz w:val="22"/>
          <w:szCs w:val="22"/>
        </w:rPr>
        <w:t>–</w:t>
      </w:r>
      <w:r w:rsidRPr="003C027C">
        <w:rPr>
          <w:rFonts w:asciiTheme="minorHAnsi" w:hAnsiTheme="minorHAnsi" w:cstheme="minorHAnsi"/>
          <w:sz w:val="22"/>
          <w:szCs w:val="22"/>
        </w:rPr>
        <w:tab/>
      </w:r>
      <w:r w:rsidR="003C027C" w:rsidRPr="003C027C">
        <w:rPr>
          <w:rFonts w:asciiTheme="minorHAnsi" w:hAnsiTheme="minorHAnsi" w:cstheme="minorHAnsi"/>
          <w:sz w:val="22"/>
          <w:szCs w:val="22"/>
        </w:rPr>
        <w:t>17 February 2025</w:t>
      </w:r>
      <w:r w:rsidRPr="003C027C">
        <w:rPr>
          <w:rFonts w:asciiTheme="minorHAnsi" w:hAnsiTheme="minorHAnsi" w:cstheme="minorHAnsi"/>
          <w:sz w:val="22"/>
          <w:szCs w:val="22"/>
        </w:rPr>
        <w:t xml:space="preserve">: </w:t>
      </w:r>
      <w:r w:rsidR="004D059C" w:rsidRPr="004D059C">
        <w:rPr>
          <w:rFonts w:asciiTheme="minorHAnsi" w:hAnsiTheme="minorHAnsi" w:cstheme="minorHAnsi"/>
          <w:sz w:val="22"/>
          <w:szCs w:val="22"/>
        </w:rPr>
        <w:t xml:space="preserve">ITU </w:t>
      </w:r>
      <w:r w:rsidR="004D059C">
        <w:rPr>
          <w:rFonts w:asciiTheme="minorHAnsi" w:hAnsiTheme="minorHAnsi" w:cstheme="minorHAnsi"/>
          <w:sz w:val="22"/>
          <w:szCs w:val="22"/>
        </w:rPr>
        <w:t>W</w:t>
      </w:r>
      <w:r w:rsidR="004D059C" w:rsidRPr="004D059C">
        <w:rPr>
          <w:rFonts w:asciiTheme="minorHAnsi" w:hAnsiTheme="minorHAnsi" w:cstheme="minorHAnsi"/>
          <w:sz w:val="22"/>
          <w:szCs w:val="22"/>
        </w:rPr>
        <w:t>orkshop on</w:t>
      </w:r>
      <w:r w:rsidR="004D059C">
        <w:rPr>
          <w:rFonts w:asciiTheme="minorHAnsi" w:hAnsiTheme="minorHAnsi" w:cstheme="minorHAnsi"/>
          <w:sz w:val="22"/>
          <w:szCs w:val="22"/>
        </w:rPr>
        <w:t xml:space="preserve"> </w:t>
      </w:r>
      <w:r w:rsidR="00030EE5" w:rsidRPr="00030EE5">
        <w:rPr>
          <w:rFonts w:asciiTheme="minorHAnsi" w:hAnsiTheme="minorHAnsi" w:cstheme="minorHAnsi"/>
          <w:sz w:val="22"/>
          <w:szCs w:val="22"/>
        </w:rPr>
        <w:t>international telecommunication/ICT economic and policy issues</w:t>
      </w:r>
      <w:r w:rsidRPr="003C027C">
        <w:rPr>
          <w:rFonts w:asciiTheme="minorHAnsi" w:hAnsiTheme="minorHAnsi" w:cstheme="minorHAnsi"/>
          <w:sz w:val="22"/>
          <w:szCs w:val="22"/>
        </w:rPr>
        <w:t xml:space="preserve">. Details will be available </w:t>
      </w:r>
      <w:r w:rsidR="00901EBB">
        <w:rPr>
          <w:rFonts w:asciiTheme="minorHAnsi" w:hAnsiTheme="minorHAnsi" w:cstheme="minorHAnsi"/>
          <w:sz w:val="22"/>
          <w:szCs w:val="22"/>
        </w:rPr>
        <w:t xml:space="preserve">in </w:t>
      </w:r>
      <w:r w:rsidR="005D12D0">
        <w:rPr>
          <w:rFonts w:asciiTheme="minorHAnsi" w:hAnsiTheme="minorHAnsi" w:cstheme="minorHAnsi"/>
          <w:sz w:val="22"/>
          <w:szCs w:val="22"/>
        </w:rPr>
        <w:t>a TSB Circular on the topic</w:t>
      </w:r>
      <w:r w:rsidRPr="003C027C">
        <w:rPr>
          <w:rFonts w:asciiTheme="minorHAnsi" w:hAnsiTheme="minorHAnsi" w:cstheme="minorHAnsi"/>
          <w:sz w:val="22"/>
          <w:szCs w:val="22"/>
        </w:rPr>
        <w:t>.</w:t>
      </w:r>
    </w:p>
    <w:p w14:paraId="0B5CC8D3" w14:textId="59E7F4A1" w:rsidR="00254573" w:rsidRPr="00DC2B7F" w:rsidRDefault="00254573" w:rsidP="00254573">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3C027C">
        <w:rPr>
          <w:rFonts w:asciiTheme="minorHAnsi" w:hAnsiTheme="minorHAnsi" w:cstheme="minorHAnsi"/>
          <w:sz w:val="22"/>
          <w:szCs w:val="22"/>
        </w:rPr>
        <w:t>–</w:t>
      </w:r>
      <w:r w:rsidRPr="003C027C">
        <w:rPr>
          <w:rFonts w:asciiTheme="minorHAnsi" w:hAnsiTheme="minorHAnsi" w:cstheme="minorHAnsi"/>
          <w:sz w:val="22"/>
          <w:szCs w:val="22"/>
        </w:rPr>
        <w:tab/>
      </w:r>
      <w:r w:rsidR="000C2A5E" w:rsidRPr="003C027C">
        <w:rPr>
          <w:rFonts w:asciiTheme="minorHAnsi" w:hAnsiTheme="minorHAnsi" w:cstheme="minorHAnsi"/>
          <w:sz w:val="22"/>
          <w:szCs w:val="22"/>
        </w:rPr>
        <w:t>1</w:t>
      </w:r>
      <w:r w:rsidR="000C2A5E">
        <w:rPr>
          <w:rFonts w:asciiTheme="minorHAnsi" w:hAnsiTheme="minorHAnsi" w:cstheme="minorHAnsi"/>
          <w:sz w:val="22"/>
          <w:szCs w:val="22"/>
        </w:rPr>
        <w:t>8</w:t>
      </w:r>
      <w:r w:rsidR="000C2A5E" w:rsidRPr="003C027C">
        <w:rPr>
          <w:rFonts w:asciiTheme="minorHAnsi" w:hAnsiTheme="minorHAnsi" w:cstheme="minorHAnsi"/>
          <w:sz w:val="22"/>
          <w:szCs w:val="22"/>
        </w:rPr>
        <w:t xml:space="preserve"> February 2025:</w:t>
      </w:r>
      <w:r w:rsidR="000C2A5E">
        <w:rPr>
          <w:rFonts w:asciiTheme="minorHAnsi" w:hAnsiTheme="minorHAnsi" w:cstheme="minorHAnsi"/>
          <w:sz w:val="22"/>
          <w:szCs w:val="22"/>
        </w:rPr>
        <w:t xml:space="preserve"> </w:t>
      </w:r>
      <w:r w:rsidR="00D736D8">
        <w:rPr>
          <w:rFonts w:asciiTheme="minorHAnsi" w:hAnsiTheme="minorHAnsi" w:cstheme="minorHAnsi"/>
          <w:sz w:val="22"/>
          <w:szCs w:val="22"/>
        </w:rPr>
        <w:t>Fifth</w:t>
      </w:r>
      <w:r w:rsidR="00402C59">
        <w:rPr>
          <w:rFonts w:asciiTheme="minorHAnsi" w:hAnsiTheme="minorHAnsi" w:cstheme="minorHAnsi"/>
          <w:sz w:val="22"/>
          <w:szCs w:val="22"/>
        </w:rPr>
        <w:t xml:space="preserve"> </w:t>
      </w:r>
      <w:r w:rsidR="00745CCA" w:rsidRPr="00FB1DFC">
        <w:rPr>
          <w:rFonts w:asciiTheme="minorHAnsi" w:hAnsiTheme="minorHAnsi" w:cstheme="minorHAnsi"/>
          <w:sz w:val="22"/>
          <w:szCs w:val="22"/>
        </w:rPr>
        <w:t>meeting of ITU-T Focus Group on Costing Models for Affordable Data Service (</w:t>
      </w:r>
      <w:r w:rsidR="00745CCA" w:rsidRPr="00DC2B7F">
        <w:rPr>
          <w:rFonts w:asciiTheme="minorHAnsi" w:hAnsiTheme="minorHAnsi" w:cstheme="minorHAnsi"/>
          <w:sz w:val="22"/>
          <w:szCs w:val="22"/>
        </w:rPr>
        <w:t xml:space="preserve">FG-CD). Details are available at </w:t>
      </w:r>
      <w:hyperlink r:id="rId13" w:history="1">
        <w:r w:rsidR="00745CCA" w:rsidRPr="00DC2B7F">
          <w:rPr>
            <w:rStyle w:val="Hyperlink"/>
            <w:rFonts w:asciiTheme="minorHAnsi" w:hAnsiTheme="minorHAnsi" w:cstheme="minorHAnsi"/>
            <w:sz w:val="22"/>
            <w:szCs w:val="22"/>
          </w:rPr>
          <w:t>https://itu.int/en/ITU-T/focusgroups/cd</w:t>
        </w:r>
        <w:r w:rsidR="00745CCA" w:rsidRPr="00DC2B7F">
          <w:rPr>
            <w:rStyle w:val="Hyperlink"/>
            <w:rFonts w:asciiTheme="minorHAnsi" w:hAnsiTheme="minorHAnsi" w:cstheme="minorHAnsi"/>
            <w:sz w:val="22"/>
            <w:szCs w:val="22"/>
            <w:u w:val="none"/>
          </w:rPr>
          <w:t>/</w:t>
        </w:r>
      </w:hyperlink>
      <w:r w:rsidR="00077D10" w:rsidRPr="00DC2B7F">
        <w:rPr>
          <w:rFonts w:asciiTheme="minorHAnsi" w:hAnsiTheme="minorHAnsi" w:cstheme="minorHAnsi"/>
          <w:sz w:val="22"/>
          <w:szCs w:val="22"/>
        </w:rPr>
        <w:t>.</w:t>
      </w:r>
    </w:p>
    <w:p w14:paraId="10A4C202" w14:textId="7DBD90B4" w:rsidR="00E70CD9" w:rsidRPr="00DC2B7F" w:rsidRDefault="00DC2B7F" w:rsidP="50273706">
      <w:pPr>
        <w:ind w:right="-194"/>
        <w:rPr>
          <w:rFonts w:asciiTheme="minorHAnsi" w:hAnsiTheme="minorHAnsi" w:cstheme="minorHAnsi"/>
          <w:sz w:val="22"/>
          <w:szCs w:val="22"/>
        </w:rPr>
      </w:pPr>
      <w:r w:rsidRPr="003C61CA">
        <w:rPr>
          <w:rFonts w:asciiTheme="minorHAnsi" w:hAnsiTheme="minorHAnsi" w:cstheme="minorHAnsi"/>
          <w:sz w:val="22"/>
          <w:szCs w:val="22"/>
        </w:rPr>
        <w:t xml:space="preserve">I would like to call your attention to </w:t>
      </w:r>
      <w:hyperlink r:id="rId14" w:history="1">
        <w:r w:rsidRPr="003C61CA">
          <w:rPr>
            <w:rStyle w:val="Hyperlink"/>
            <w:rFonts w:asciiTheme="minorHAnsi" w:hAnsiTheme="minorHAnsi" w:cstheme="minorHAnsi"/>
            <w:sz w:val="22"/>
            <w:szCs w:val="22"/>
          </w:rPr>
          <w:t>TSB Circular 11</w:t>
        </w:r>
      </w:hyperlink>
      <w:r w:rsidRPr="003C61CA">
        <w:rPr>
          <w:rFonts w:asciiTheme="minorHAnsi" w:hAnsiTheme="minorHAnsi" w:cstheme="minorHAnsi"/>
          <w:sz w:val="22"/>
          <w:szCs w:val="22"/>
        </w:rPr>
        <w:t xml:space="preserve"> (</w:t>
      </w:r>
      <w:r w:rsidR="003C61CA" w:rsidRPr="003C61CA">
        <w:rPr>
          <w:rFonts w:asciiTheme="minorHAnsi" w:hAnsiTheme="minorHAnsi" w:cstheme="minorHAnsi"/>
          <w:sz w:val="22"/>
          <w:szCs w:val="22"/>
        </w:rPr>
        <w:t>6</w:t>
      </w:r>
      <w:r w:rsidRPr="003C61CA">
        <w:rPr>
          <w:rFonts w:asciiTheme="minorHAnsi" w:hAnsiTheme="minorHAnsi" w:cstheme="minorHAnsi"/>
          <w:sz w:val="22"/>
          <w:szCs w:val="22"/>
        </w:rPr>
        <w:t xml:space="preserve"> </w:t>
      </w:r>
      <w:r w:rsidR="003C61CA" w:rsidRPr="003C61CA">
        <w:rPr>
          <w:rFonts w:asciiTheme="minorHAnsi" w:hAnsiTheme="minorHAnsi" w:cstheme="minorHAnsi"/>
          <w:sz w:val="22"/>
          <w:szCs w:val="22"/>
        </w:rPr>
        <w:t xml:space="preserve">January </w:t>
      </w:r>
      <w:r w:rsidR="00F426E7" w:rsidRPr="003C61CA">
        <w:rPr>
          <w:rFonts w:asciiTheme="minorHAnsi" w:hAnsiTheme="minorHAnsi" w:cstheme="minorHAnsi"/>
          <w:sz w:val="22"/>
          <w:szCs w:val="22"/>
        </w:rPr>
        <w:t>2025</w:t>
      </w:r>
      <w:r w:rsidRPr="003C61CA">
        <w:rPr>
          <w:rFonts w:asciiTheme="minorHAnsi" w:hAnsiTheme="minorHAnsi" w:cstheme="minorHAnsi"/>
          <w:sz w:val="22"/>
          <w:szCs w:val="22"/>
        </w:rPr>
        <w:t>), which concerns the TAP Member State</w:t>
      </w:r>
      <w:r w:rsidRPr="00DC2B7F">
        <w:rPr>
          <w:rFonts w:asciiTheme="minorHAnsi" w:hAnsiTheme="minorHAnsi" w:cstheme="minorHAnsi"/>
          <w:sz w:val="22"/>
          <w:szCs w:val="22"/>
        </w:rPr>
        <w:t xml:space="preserve"> consultation on draft new </w:t>
      </w:r>
      <w:r w:rsidR="005F0B93">
        <w:rPr>
          <w:rFonts w:asciiTheme="minorHAnsi" w:hAnsiTheme="minorHAnsi" w:cstheme="minorHAnsi"/>
          <w:sz w:val="22"/>
          <w:szCs w:val="22"/>
        </w:rPr>
        <w:t xml:space="preserve">Regional </w:t>
      </w:r>
      <w:r w:rsidRPr="00DC2B7F">
        <w:rPr>
          <w:rFonts w:asciiTheme="minorHAnsi" w:hAnsiTheme="minorHAnsi" w:cstheme="minorHAnsi"/>
          <w:sz w:val="22"/>
          <w:szCs w:val="22"/>
        </w:rPr>
        <w:t>Recommendation ITU-T D.</w:t>
      </w:r>
      <w:r w:rsidR="00A611E6">
        <w:rPr>
          <w:rFonts w:asciiTheme="minorHAnsi" w:hAnsiTheme="minorHAnsi" w:cstheme="minorHAnsi"/>
          <w:sz w:val="22"/>
          <w:szCs w:val="22"/>
        </w:rPr>
        <w:t>609R</w:t>
      </w:r>
      <w:r w:rsidRPr="00DC2B7F">
        <w:rPr>
          <w:rFonts w:asciiTheme="minorHAnsi" w:hAnsiTheme="minorHAnsi" w:cstheme="minorHAnsi"/>
          <w:sz w:val="22"/>
          <w:szCs w:val="22"/>
        </w:rPr>
        <w:t xml:space="preserve"> (ex </w:t>
      </w:r>
      <w:proofErr w:type="spellStart"/>
      <w:r w:rsidR="007F5E00" w:rsidRPr="007F5E00">
        <w:rPr>
          <w:rFonts w:asciiTheme="minorHAnsi" w:hAnsiTheme="minorHAnsi" w:cstheme="minorHAnsi"/>
          <w:sz w:val="22"/>
          <w:szCs w:val="22"/>
        </w:rPr>
        <w:t>D.LicensingR</w:t>
      </w:r>
      <w:proofErr w:type="spellEnd"/>
      <w:r w:rsidRPr="00DC2B7F">
        <w:rPr>
          <w:rFonts w:asciiTheme="minorHAnsi" w:hAnsiTheme="minorHAnsi" w:cstheme="minorHAnsi"/>
          <w:sz w:val="22"/>
          <w:szCs w:val="22"/>
        </w:rPr>
        <w:t xml:space="preserve">). Member States are kindly reminded that the deadline for replies to this consultation is 2359 hours UTC on </w:t>
      </w:r>
      <w:r w:rsidRPr="00DC2B7F">
        <w:rPr>
          <w:rFonts w:asciiTheme="minorHAnsi" w:hAnsiTheme="minorHAnsi" w:cstheme="minorHAnsi"/>
          <w:b/>
          <w:bCs/>
          <w:sz w:val="22"/>
          <w:szCs w:val="22"/>
        </w:rPr>
        <w:t>7 </w:t>
      </w:r>
      <w:r w:rsidR="006949E5">
        <w:rPr>
          <w:rFonts w:asciiTheme="minorHAnsi" w:hAnsiTheme="minorHAnsi" w:cstheme="minorHAnsi"/>
          <w:b/>
          <w:bCs/>
          <w:sz w:val="22"/>
          <w:szCs w:val="22"/>
        </w:rPr>
        <w:t>February</w:t>
      </w:r>
      <w:r w:rsidRPr="00DC2B7F">
        <w:rPr>
          <w:rFonts w:asciiTheme="minorHAnsi" w:hAnsiTheme="minorHAnsi" w:cstheme="minorHAnsi"/>
          <w:b/>
          <w:bCs/>
          <w:sz w:val="22"/>
          <w:szCs w:val="22"/>
        </w:rPr>
        <w:t xml:space="preserve"> 2025</w:t>
      </w:r>
      <w:r w:rsidRPr="00DC2B7F">
        <w:rPr>
          <w:rFonts w:asciiTheme="minorHAnsi" w:hAnsiTheme="minorHAnsi" w:cstheme="minorHAnsi"/>
          <w:sz w:val="22"/>
          <w:szCs w:val="22"/>
        </w:rPr>
        <w:t>.</w:t>
      </w:r>
    </w:p>
    <w:p w14:paraId="34C3F409" w14:textId="207DAEB9" w:rsidR="006F73C0" w:rsidRPr="00CA2462" w:rsidRDefault="00C44ED6" w:rsidP="50273706">
      <w:pPr>
        <w:ind w:right="-194"/>
        <w:rPr>
          <w:rFonts w:asciiTheme="minorHAnsi" w:hAnsiTheme="minorHAnsi" w:cstheme="minorBidi"/>
          <w:sz w:val="22"/>
          <w:szCs w:val="22"/>
          <w:highlight w:val="cyan"/>
        </w:rPr>
      </w:pPr>
      <w:r w:rsidRPr="00DC2B7F">
        <w:rPr>
          <w:rFonts w:asciiTheme="minorHAnsi" w:hAnsiTheme="minorHAnsi" w:cstheme="minorHAnsi"/>
          <w:sz w:val="22"/>
          <w:szCs w:val="22"/>
        </w:rPr>
        <w:t>The</w:t>
      </w:r>
      <w:r w:rsidR="00A232D3" w:rsidRPr="00DC2B7F">
        <w:rPr>
          <w:rFonts w:asciiTheme="minorHAnsi" w:hAnsiTheme="minorHAnsi" w:cstheme="minorHAnsi"/>
          <w:sz w:val="22"/>
          <w:szCs w:val="22"/>
        </w:rPr>
        <w:t xml:space="preserve"> S</w:t>
      </w:r>
      <w:r w:rsidR="00A232D3" w:rsidRPr="0041116A">
        <w:rPr>
          <w:rFonts w:asciiTheme="minorHAnsi" w:hAnsiTheme="minorHAnsi" w:cstheme="minorHAnsi"/>
          <w:sz w:val="22"/>
          <w:szCs w:val="22"/>
        </w:rPr>
        <w:t>G3RG-</w:t>
      </w:r>
      <w:r w:rsidR="00A232D3">
        <w:rPr>
          <w:rFonts w:asciiTheme="minorHAnsi" w:hAnsiTheme="minorHAnsi" w:cstheme="minorHAnsi"/>
          <w:sz w:val="22"/>
          <w:szCs w:val="22"/>
        </w:rPr>
        <w:t>AFR</w:t>
      </w:r>
      <w:r w:rsidR="00A45877" w:rsidRPr="50273706">
        <w:rPr>
          <w:rFonts w:asciiTheme="minorHAnsi" w:hAnsiTheme="minorHAnsi" w:cstheme="minorBidi"/>
          <w:sz w:val="22"/>
          <w:szCs w:val="22"/>
        </w:rPr>
        <w:t xml:space="preserve"> </w:t>
      </w:r>
      <w:r w:rsidR="00D6798E" w:rsidRPr="50273706">
        <w:rPr>
          <w:rFonts w:asciiTheme="minorHAnsi" w:hAnsiTheme="minorHAnsi" w:cstheme="minorBidi"/>
          <w:sz w:val="22"/>
          <w:szCs w:val="22"/>
        </w:rPr>
        <w:t xml:space="preserve">meeting will open at </w:t>
      </w:r>
      <w:r w:rsidR="0005349D">
        <w:rPr>
          <w:rFonts w:asciiTheme="minorHAnsi" w:hAnsiTheme="minorHAnsi" w:cstheme="minorBidi"/>
          <w:sz w:val="22"/>
          <w:szCs w:val="22"/>
        </w:rPr>
        <w:t>0930</w:t>
      </w:r>
      <w:r w:rsidR="006F73C0" w:rsidRPr="50273706">
        <w:rPr>
          <w:rFonts w:asciiTheme="minorHAnsi" w:hAnsiTheme="minorHAnsi" w:cstheme="minorBidi"/>
          <w:sz w:val="22"/>
          <w:szCs w:val="22"/>
        </w:rPr>
        <w:t xml:space="preserve"> hours</w:t>
      </w:r>
      <w:r w:rsidR="00F43ACA" w:rsidRPr="50273706">
        <w:rPr>
          <w:rFonts w:asciiTheme="minorHAnsi" w:hAnsiTheme="minorHAnsi" w:cstheme="minorBidi"/>
          <w:sz w:val="22"/>
          <w:szCs w:val="22"/>
        </w:rPr>
        <w:t xml:space="preserve"> local time on</w:t>
      </w:r>
      <w:r w:rsidR="00C864E0">
        <w:rPr>
          <w:rFonts w:asciiTheme="minorHAnsi" w:hAnsiTheme="minorHAnsi" w:cstheme="minorBidi"/>
          <w:sz w:val="22"/>
          <w:szCs w:val="22"/>
        </w:rPr>
        <w:t xml:space="preserve"> 19 February 2025</w:t>
      </w:r>
      <w:r w:rsidR="006F73C0" w:rsidRPr="50273706">
        <w:rPr>
          <w:rFonts w:asciiTheme="minorHAnsi" w:hAnsiTheme="minorHAnsi" w:cstheme="minorBidi"/>
          <w:sz w:val="22"/>
          <w:szCs w:val="22"/>
        </w:rPr>
        <w:t xml:space="preserve">. Additional information is set forth in </w:t>
      </w:r>
      <w:r w:rsidR="006F73C0" w:rsidRPr="50273706">
        <w:rPr>
          <w:rFonts w:asciiTheme="minorHAnsi" w:hAnsiTheme="minorHAnsi" w:cstheme="minorBidi"/>
          <w:b/>
          <w:bCs/>
          <w:sz w:val="22"/>
          <w:szCs w:val="22"/>
        </w:rPr>
        <w:t>Annex A</w:t>
      </w:r>
      <w:r w:rsidR="005B76B5" w:rsidRPr="50273706">
        <w:rPr>
          <w:rFonts w:asciiTheme="minorHAnsi" w:hAnsiTheme="minorHAnsi" w:cstheme="minorBidi"/>
          <w:sz w:val="22"/>
          <w:szCs w:val="22"/>
        </w:rPr>
        <w:t>, and</w:t>
      </w:r>
      <w:r w:rsidR="00C0344E" w:rsidRPr="50273706">
        <w:rPr>
          <w:rFonts w:asciiTheme="minorHAnsi" w:hAnsiTheme="minorHAnsi" w:cstheme="minorBidi"/>
          <w:sz w:val="22"/>
          <w:szCs w:val="22"/>
        </w:rPr>
        <w:t xml:space="preserve"> </w:t>
      </w:r>
      <w:r w:rsidR="005B76B5" w:rsidRPr="50273706">
        <w:rPr>
          <w:rFonts w:asciiTheme="minorHAnsi" w:hAnsiTheme="minorHAnsi" w:cstheme="minorBidi"/>
          <w:sz w:val="22"/>
          <w:szCs w:val="22"/>
        </w:rPr>
        <w:t>a</w:t>
      </w:r>
      <w:r w:rsidR="00C0344E" w:rsidRPr="50273706">
        <w:rPr>
          <w:rFonts w:asciiTheme="minorHAnsi" w:hAnsiTheme="minorHAnsi" w:cstheme="minorBidi"/>
          <w:sz w:val="22"/>
          <w:szCs w:val="22"/>
        </w:rPr>
        <w:t xml:space="preserve"> draft agenda</w:t>
      </w:r>
      <w:r w:rsidR="00981639" w:rsidRPr="50273706">
        <w:rPr>
          <w:rFonts w:asciiTheme="minorHAnsi" w:hAnsiTheme="minorHAnsi" w:cstheme="minorBidi"/>
          <w:sz w:val="22"/>
          <w:szCs w:val="22"/>
        </w:rPr>
        <w:t xml:space="preserve"> – </w:t>
      </w:r>
      <w:r w:rsidR="00C0344E" w:rsidRPr="50273706">
        <w:rPr>
          <w:rFonts w:asciiTheme="minorHAnsi" w:hAnsiTheme="minorHAnsi" w:cstheme="minorBidi"/>
          <w:sz w:val="22"/>
          <w:szCs w:val="22"/>
        </w:rPr>
        <w:t xml:space="preserve">prepared by </w:t>
      </w:r>
      <w:r w:rsidR="00F43ACA" w:rsidRPr="50273706">
        <w:rPr>
          <w:rFonts w:asciiTheme="minorHAnsi" w:hAnsiTheme="minorHAnsi" w:cstheme="minorBidi"/>
          <w:sz w:val="22"/>
          <w:szCs w:val="22"/>
        </w:rPr>
        <w:t xml:space="preserve">the </w:t>
      </w:r>
      <w:r w:rsidR="00167B59" w:rsidRPr="00507116">
        <w:rPr>
          <w:rFonts w:asciiTheme="minorHAnsi" w:hAnsiTheme="minorHAnsi" w:cstheme="minorHAnsi"/>
          <w:sz w:val="22"/>
          <w:szCs w:val="22"/>
        </w:rPr>
        <w:t>SG3RG-AFR Co-Chair</w:t>
      </w:r>
      <w:r w:rsidR="00167B59">
        <w:rPr>
          <w:rFonts w:asciiTheme="minorHAnsi" w:hAnsiTheme="minorHAnsi" w:cstheme="minorHAnsi"/>
          <w:sz w:val="22"/>
          <w:szCs w:val="22"/>
        </w:rPr>
        <w:t>s</w:t>
      </w:r>
      <w:r w:rsidR="00167B59" w:rsidRPr="00507116">
        <w:rPr>
          <w:rFonts w:asciiTheme="minorHAnsi" w:hAnsiTheme="minorHAnsi" w:cstheme="minorHAnsi"/>
          <w:sz w:val="22"/>
          <w:szCs w:val="22"/>
        </w:rPr>
        <w:t>, Pauline Tsafak Djoumessi Gnimpieba (Cameroon) and Lwando Bbuku (Zambia)</w:t>
      </w:r>
      <w:r w:rsidR="00981639" w:rsidRPr="50273706">
        <w:rPr>
          <w:rFonts w:asciiTheme="minorHAnsi" w:hAnsiTheme="minorHAnsi" w:cstheme="minorBidi"/>
          <w:sz w:val="22"/>
          <w:szCs w:val="22"/>
        </w:rPr>
        <w:t xml:space="preserve"> –</w:t>
      </w:r>
      <w:r w:rsidR="00C0344E" w:rsidRPr="50273706">
        <w:rPr>
          <w:rFonts w:asciiTheme="minorHAnsi" w:hAnsiTheme="minorHAnsi" w:cstheme="minorBidi"/>
          <w:sz w:val="22"/>
          <w:szCs w:val="22"/>
        </w:rPr>
        <w:t xml:space="preserve"> </w:t>
      </w:r>
      <w:r w:rsidR="00D84B4F" w:rsidRPr="50273706">
        <w:rPr>
          <w:rFonts w:asciiTheme="minorHAnsi" w:hAnsiTheme="minorHAnsi" w:cstheme="minorBidi"/>
          <w:sz w:val="22"/>
          <w:szCs w:val="22"/>
        </w:rPr>
        <w:t xml:space="preserve">can be found </w:t>
      </w:r>
      <w:r w:rsidR="00C0344E" w:rsidRPr="50273706">
        <w:rPr>
          <w:rFonts w:asciiTheme="minorHAnsi" w:hAnsiTheme="minorHAnsi" w:cstheme="minorBidi"/>
          <w:sz w:val="22"/>
          <w:szCs w:val="22"/>
        </w:rPr>
        <w:t xml:space="preserve">in </w:t>
      </w:r>
      <w:r w:rsidR="00C0344E" w:rsidRPr="50273706">
        <w:rPr>
          <w:rFonts w:asciiTheme="minorHAnsi" w:hAnsiTheme="minorHAnsi" w:cstheme="minorBidi"/>
          <w:b/>
          <w:bCs/>
          <w:sz w:val="22"/>
          <w:szCs w:val="22"/>
        </w:rPr>
        <w:t>Annex B</w:t>
      </w:r>
      <w:r w:rsidR="00C0344E" w:rsidRPr="50273706">
        <w:rPr>
          <w:rFonts w:asciiTheme="minorHAnsi" w:hAnsiTheme="minorHAnsi" w:cstheme="minorBidi"/>
          <w:sz w:val="22"/>
          <w:szCs w:val="22"/>
        </w:rPr>
        <w:t xml:space="preserve">. </w:t>
      </w:r>
      <w:r w:rsidR="006A4574" w:rsidRPr="50273706">
        <w:rPr>
          <w:rFonts w:asciiTheme="minorHAnsi" w:hAnsiTheme="minorHAnsi" w:cstheme="minorBidi"/>
          <w:sz w:val="22"/>
          <w:szCs w:val="22"/>
        </w:rPr>
        <w:t xml:space="preserve">Practical information relating to the </w:t>
      </w:r>
      <w:r w:rsidR="00B70C75" w:rsidRPr="50273706">
        <w:rPr>
          <w:rFonts w:asciiTheme="minorHAnsi" w:hAnsiTheme="minorHAnsi" w:cstheme="minorBidi"/>
          <w:sz w:val="22"/>
          <w:szCs w:val="22"/>
        </w:rPr>
        <w:t>meeting</w:t>
      </w:r>
      <w:r w:rsidR="006A4574" w:rsidRPr="50273706">
        <w:rPr>
          <w:rFonts w:asciiTheme="minorHAnsi" w:hAnsiTheme="minorHAnsi" w:cstheme="minorBidi"/>
          <w:sz w:val="22"/>
          <w:szCs w:val="22"/>
        </w:rPr>
        <w:t xml:space="preserve"> will be posted on the </w:t>
      </w:r>
      <w:r w:rsidR="00F13829" w:rsidRPr="00CA2462">
        <w:rPr>
          <w:rFonts w:asciiTheme="minorHAnsi" w:hAnsiTheme="minorHAnsi" w:cstheme="minorHAnsi"/>
          <w:sz w:val="22"/>
          <w:szCs w:val="22"/>
        </w:rPr>
        <w:t>SG</w:t>
      </w:r>
      <w:r w:rsidR="00F13829">
        <w:rPr>
          <w:rFonts w:asciiTheme="minorHAnsi" w:hAnsiTheme="minorHAnsi" w:cstheme="minorHAnsi"/>
          <w:sz w:val="22"/>
          <w:szCs w:val="22"/>
        </w:rPr>
        <w:t>3</w:t>
      </w:r>
      <w:r w:rsidR="00F13829" w:rsidRPr="00CA2462">
        <w:rPr>
          <w:rFonts w:asciiTheme="minorHAnsi" w:hAnsiTheme="minorHAnsi" w:cstheme="minorHAnsi"/>
          <w:sz w:val="22"/>
          <w:szCs w:val="22"/>
        </w:rPr>
        <w:t>RG-</w:t>
      </w:r>
      <w:r w:rsidR="00F13829">
        <w:rPr>
          <w:rFonts w:asciiTheme="minorHAnsi" w:hAnsiTheme="minorHAnsi" w:cstheme="minorHAnsi"/>
          <w:sz w:val="22"/>
          <w:szCs w:val="22"/>
        </w:rPr>
        <w:t>AFR</w:t>
      </w:r>
      <w:r w:rsidR="00F13829" w:rsidRPr="00CA2462">
        <w:rPr>
          <w:rFonts w:asciiTheme="minorHAnsi" w:hAnsiTheme="minorHAnsi" w:cstheme="minorHAnsi"/>
          <w:sz w:val="22"/>
          <w:szCs w:val="22"/>
        </w:rPr>
        <w:t xml:space="preserve"> web page at:</w:t>
      </w:r>
      <w:r w:rsidR="00F13829">
        <w:rPr>
          <w:rFonts w:asciiTheme="minorHAnsi" w:hAnsiTheme="minorHAnsi" w:cstheme="minorHAnsi"/>
          <w:sz w:val="22"/>
          <w:szCs w:val="22"/>
        </w:rPr>
        <w:br/>
      </w:r>
      <w:hyperlink r:id="rId15" w:history="1">
        <w:r w:rsidR="00F13829" w:rsidRPr="00897840">
          <w:rPr>
            <w:rStyle w:val="Hyperlink"/>
            <w:rFonts w:asciiTheme="minorHAnsi" w:hAnsiTheme="minorHAnsi" w:cstheme="minorHAnsi"/>
            <w:sz w:val="22"/>
            <w:szCs w:val="22"/>
          </w:rPr>
          <w:t>https://www.itu.int/en/itu-t/regionalgroups/sg03-afr</w:t>
        </w:r>
      </w:hyperlink>
      <w:r w:rsidR="00912BFD" w:rsidRPr="00B25703">
        <w:rPr>
          <w:rStyle w:val="Hyperlink"/>
          <w:rFonts w:asciiTheme="minorHAnsi" w:hAnsiTheme="minorHAnsi" w:cstheme="minorBidi"/>
          <w:color w:val="auto"/>
          <w:sz w:val="22"/>
          <w:szCs w:val="22"/>
          <w:u w:val="none"/>
          <w:lang w:val="en-US"/>
        </w:rPr>
        <w:t>.</w:t>
      </w:r>
    </w:p>
    <w:p w14:paraId="5C75D95B" w14:textId="1991E9C1" w:rsidR="00DC37C4" w:rsidRPr="00CA2462" w:rsidRDefault="00656147" w:rsidP="50273706">
      <w:pPr>
        <w:rPr>
          <w:rFonts w:asciiTheme="minorHAnsi" w:hAnsiTheme="minorHAnsi" w:cstheme="minorBidi"/>
          <w:sz w:val="22"/>
          <w:szCs w:val="22"/>
        </w:rPr>
      </w:pPr>
      <w:r w:rsidRPr="0041655C">
        <w:rPr>
          <w:rFonts w:asciiTheme="minorHAnsi" w:hAnsiTheme="minorHAnsi"/>
          <w:sz w:val="22"/>
          <w:szCs w:val="22"/>
        </w:rPr>
        <w:t>Participation in the SG3RG-</w:t>
      </w:r>
      <w:r>
        <w:rPr>
          <w:rFonts w:asciiTheme="minorHAnsi" w:hAnsiTheme="minorHAnsi"/>
          <w:sz w:val="22"/>
          <w:szCs w:val="22"/>
        </w:rPr>
        <w:t>AFR</w:t>
      </w:r>
      <w:r w:rsidRPr="0041655C">
        <w:rPr>
          <w:rFonts w:asciiTheme="minorHAnsi" w:hAnsiTheme="minorHAnsi"/>
          <w:sz w:val="22"/>
          <w:szCs w:val="22"/>
        </w:rPr>
        <w:t xml:space="preserve"> meeting is defined according to clause 2.3.2 of WTSA Resolution 1 (Rev.</w:t>
      </w:r>
      <w:r>
        <w:rPr>
          <w:rFonts w:asciiTheme="minorHAnsi" w:hAnsiTheme="minorHAnsi"/>
          <w:sz w:val="22"/>
          <w:szCs w:val="22"/>
        </w:rPr>
        <w:t> </w:t>
      </w:r>
      <w:r w:rsidRPr="0041655C">
        <w:rPr>
          <w:rFonts w:asciiTheme="minorHAnsi" w:hAnsiTheme="minorHAnsi"/>
          <w:sz w:val="22"/>
          <w:szCs w:val="22"/>
        </w:rPr>
        <w:t>Geneva, 2022), hence restricted to delegates and representatives of Member States, Sector Members and Associates of the study group in the region. Please note that continuity of representation would be helpful to the group's work.</w:t>
      </w:r>
    </w:p>
    <w:p w14:paraId="6607C2B0" w14:textId="77777777" w:rsidR="00A76D6D" w:rsidRPr="00CA2462" w:rsidRDefault="00A76D6D" w:rsidP="00B31322">
      <w:pPr>
        <w:keepNext/>
        <w:keepLines/>
        <w:spacing w:after="120"/>
        <w:rPr>
          <w:rFonts w:asciiTheme="minorHAnsi" w:hAnsiTheme="minorHAnsi" w:cstheme="minorHAnsi"/>
          <w:sz w:val="22"/>
          <w:szCs w:val="22"/>
        </w:rPr>
      </w:pPr>
      <w:r w:rsidRPr="00CA2462">
        <w:rPr>
          <w:rFonts w:asciiTheme="minorHAnsi" w:hAnsiTheme="minorHAnsi" w:cstheme="minorHAnsi"/>
          <w:b/>
          <w:bCs/>
          <w:sz w:val="22"/>
          <w:szCs w:val="22"/>
        </w:rPr>
        <w:lastRenderedPageBreak/>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32"/>
      </w:tblGrid>
      <w:tr w:rsidR="00E63D76" w:rsidRPr="00CA2462" w14:paraId="0DA16A97" w14:textId="77777777" w:rsidTr="00624DDF">
        <w:tc>
          <w:tcPr>
            <w:tcW w:w="1838" w:type="dxa"/>
            <w:shd w:val="clear" w:color="auto" w:fill="auto"/>
            <w:vAlign w:val="center"/>
          </w:tcPr>
          <w:p w14:paraId="56170111" w14:textId="48997944" w:rsidR="00E63D76" w:rsidRPr="00660E75" w:rsidRDefault="00E63D76" w:rsidP="00E63D76">
            <w:pPr>
              <w:pStyle w:val="TableText"/>
              <w:keepNext/>
              <w:keepLines/>
              <w:rPr>
                <w:rFonts w:asciiTheme="minorHAnsi" w:hAnsiTheme="minorHAnsi" w:cstheme="minorHAnsi"/>
                <w:szCs w:val="22"/>
              </w:rPr>
            </w:pPr>
            <w:r>
              <w:rPr>
                <w:rFonts w:asciiTheme="minorHAnsi" w:hAnsiTheme="minorHAnsi" w:cstheme="minorHAnsi"/>
                <w:szCs w:val="22"/>
              </w:rPr>
              <w:t>19 January 2025</w:t>
            </w:r>
          </w:p>
        </w:tc>
        <w:tc>
          <w:tcPr>
            <w:tcW w:w="7632" w:type="dxa"/>
            <w:shd w:val="clear" w:color="auto" w:fill="auto"/>
            <w:vAlign w:val="center"/>
          </w:tcPr>
          <w:p w14:paraId="4B90D0A7" w14:textId="41A6B034" w:rsidR="00E63D76" w:rsidRPr="00CA2462" w:rsidRDefault="00E63D76" w:rsidP="00E63D76">
            <w:pPr>
              <w:pStyle w:val="TableText"/>
              <w:keepNext/>
              <w:keepLines/>
              <w:rPr>
                <w:rFonts w:asciiTheme="minorHAnsi" w:hAnsiTheme="minorHAnsi" w:cstheme="minorBidi"/>
              </w:rPr>
            </w:pPr>
            <w:r w:rsidRPr="00DD0DFC">
              <w:rPr>
                <w:rFonts w:asciiTheme="minorHAnsi" w:hAnsiTheme="minorHAnsi" w:cstheme="minorHAnsi"/>
                <w:szCs w:val="22"/>
              </w:rPr>
              <w:t>- Pre-registration (online via the</w:t>
            </w:r>
            <w:r>
              <w:rPr>
                <w:rFonts w:asciiTheme="minorHAnsi" w:hAnsiTheme="minorHAnsi" w:cstheme="minorHAnsi"/>
                <w:szCs w:val="22"/>
              </w:rPr>
              <w:t xml:space="preserve"> </w:t>
            </w:r>
            <w:hyperlink r:id="rId16" w:history="1">
              <w:r w:rsidRPr="00F504DB">
                <w:rPr>
                  <w:rStyle w:val="Hyperlink"/>
                  <w:rFonts w:asciiTheme="minorHAnsi" w:hAnsiTheme="minorHAnsi" w:cstheme="minorHAnsi"/>
                  <w:szCs w:val="22"/>
                </w:rPr>
                <w:t>regional group homepage</w:t>
              </w:r>
            </w:hyperlink>
            <w:r w:rsidRPr="00DD0DFC">
              <w:rPr>
                <w:rFonts w:asciiTheme="minorHAnsi" w:hAnsiTheme="minorHAnsi" w:cstheme="minorHAnsi"/>
                <w:szCs w:val="22"/>
              </w:rPr>
              <w:t>)</w:t>
            </w:r>
          </w:p>
        </w:tc>
      </w:tr>
      <w:tr w:rsidR="00E63D76" w:rsidRPr="00CA2462" w14:paraId="7C7543AC" w14:textId="77777777" w:rsidTr="00624DDF">
        <w:tc>
          <w:tcPr>
            <w:tcW w:w="1838" w:type="dxa"/>
            <w:shd w:val="clear" w:color="auto" w:fill="auto"/>
            <w:vAlign w:val="center"/>
          </w:tcPr>
          <w:p w14:paraId="6F076611" w14:textId="3B710167" w:rsidR="00E63D76" w:rsidRDefault="00E63D76" w:rsidP="00E63D76">
            <w:pPr>
              <w:pStyle w:val="TableText"/>
              <w:keepNext/>
              <w:keepLines/>
              <w:rPr>
                <w:rFonts w:asciiTheme="minorHAnsi" w:hAnsiTheme="minorHAnsi" w:cstheme="minorHAnsi"/>
                <w:szCs w:val="22"/>
              </w:rPr>
            </w:pPr>
            <w:r>
              <w:rPr>
                <w:rFonts w:asciiTheme="minorHAnsi" w:hAnsiTheme="minorHAnsi" w:cstheme="minorHAnsi"/>
                <w:szCs w:val="22"/>
              </w:rPr>
              <w:t>20</w:t>
            </w:r>
            <w:r w:rsidRPr="00660E75">
              <w:rPr>
                <w:rFonts w:asciiTheme="minorHAnsi" w:hAnsiTheme="minorHAnsi" w:cstheme="minorHAnsi"/>
                <w:szCs w:val="22"/>
              </w:rPr>
              <w:t xml:space="preserve"> January 2025</w:t>
            </w:r>
          </w:p>
        </w:tc>
        <w:tc>
          <w:tcPr>
            <w:tcW w:w="7632" w:type="dxa"/>
            <w:shd w:val="clear" w:color="auto" w:fill="auto"/>
            <w:vAlign w:val="center"/>
          </w:tcPr>
          <w:p w14:paraId="09E39FC7" w14:textId="4398CD5F" w:rsidR="00E63D76" w:rsidRPr="00F504DB" w:rsidRDefault="00E63D76" w:rsidP="00E63D76">
            <w:pPr>
              <w:pStyle w:val="TableText"/>
              <w:keepNext/>
              <w:keepLines/>
              <w:rPr>
                <w:rFonts w:asciiTheme="minorHAnsi" w:hAnsiTheme="minorHAnsi" w:cstheme="minorHAnsi"/>
                <w:szCs w:val="22"/>
              </w:rPr>
            </w:pPr>
            <w:r w:rsidRPr="00F504DB">
              <w:rPr>
                <w:rFonts w:asciiTheme="minorHAnsi" w:hAnsiTheme="minorHAnsi" w:cstheme="minorHAnsi"/>
                <w:szCs w:val="22"/>
              </w:rPr>
              <w:t>- Submit fellowship requests (see details in Annex A)</w:t>
            </w:r>
          </w:p>
        </w:tc>
      </w:tr>
      <w:tr w:rsidR="00E63D76" w:rsidRPr="00CA2462" w14:paraId="33102925" w14:textId="77777777" w:rsidTr="00624DDF">
        <w:tc>
          <w:tcPr>
            <w:tcW w:w="1838" w:type="dxa"/>
            <w:shd w:val="clear" w:color="auto" w:fill="auto"/>
            <w:vAlign w:val="center"/>
          </w:tcPr>
          <w:p w14:paraId="2D3DEFC0" w14:textId="4AE8F01D" w:rsidR="00E63D76" w:rsidRPr="00CA2462" w:rsidRDefault="00E63D76" w:rsidP="00E63D76">
            <w:pPr>
              <w:pStyle w:val="TableText"/>
              <w:keepNext/>
              <w:keepLines/>
              <w:rPr>
                <w:rFonts w:asciiTheme="minorHAnsi" w:hAnsiTheme="minorHAnsi" w:cstheme="minorHAnsi"/>
                <w:szCs w:val="22"/>
              </w:rPr>
            </w:pPr>
            <w:r>
              <w:rPr>
                <w:rFonts w:asciiTheme="minorHAnsi" w:hAnsiTheme="minorHAnsi" w:cstheme="minorHAnsi"/>
                <w:szCs w:val="22"/>
              </w:rPr>
              <w:t>6 February 2025</w:t>
            </w:r>
          </w:p>
        </w:tc>
        <w:tc>
          <w:tcPr>
            <w:tcW w:w="7632" w:type="dxa"/>
            <w:shd w:val="clear" w:color="auto" w:fill="auto"/>
            <w:vAlign w:val="center"/>
          </w:tcPr>
          <w:p w14:paraId="3C2358BD" w14:textId="6E90E310" w:rsidR="00E63D76" w:rsidRPr="00DD0DFC" w:rsidRDefault="00E63D76" w:rsidP="00E63D76">
            <w:pPr>
              <w:pStyle w:val="TableText"/>
              <w:keepNext/>
              <w:keepLines/>
              <w:rPr>
                <w:rFonts w:asciiTheme="minorHAnsi" w:hAnsiTheme="minorHAnsi" w:cstheme="minorHAnsi"/>
                <w:szCs w:val="22"/>
              </w:rPr>
            </w:pPr>
            <w:r w:rsidRPr="00DD0DFC">
              <w:rPr>
                <w:rFonts w:asciiTheme="minorHAnsi" w:hAnsiTheme="minorHAnsi" w:cstheme="minorHAnsi"/>
                <w:szCs w:val="22"/>
              </w:rPr>
              <w:t>- Submit ITU-T Member contributions (by e-mail to</w:t>
            </w:r>
            <w:r>
              <w:rPr>
                <w:rFonts w:asciiTheme="minorHAnsi" w:hAnsiTheme="minorHAnsi" w:cstheme="minorHAnsi"/>
                <w:szCs w:val="22"/>
              </w:rPr>
              <w:t xml:space="preserve"> </w:t>
            </w:r>
            <w:hyperlink r:id="rId17" w:history="1">
              <w:r w:rsidRPr="001B0847">
                <w:rPr>
                  <w:rStyle w:val="Hyperlink"/>
                  <w:rFonts w:asciiTheme="minorHAnsi" w:hAnsiTheme="minorHAnsi" w:cstheme="minorHAnsi"/>
                  <w:szCs w:val="22"/>
                </w:rPr>
                <w:t>tsbsg3@itu.int</w:t>
              </w:r>
            </w:hyperlink>
            <w:r w:rsidRPr="00DD0DFC">
              <w:rPr>
                <w:rFonts w:asciiTheme="minorHAnsi" w:hAnsiTheme="minorHAnsi" w:cstheme="minorHAnsi"/>
                <w:szCs w:val="22"/>
              </w:rPr>
              <w:t>)</w:t>
            </w:r>
          </w:p>
        </w:tc>
      </w:tr>
      <w:tr w:rsidR="00E63D76" w:rsidRPr="00CA2462" w14:paraId="63A0E613" w14:textId="77777777" w:rsidTr="00624DDF">
        <w:tc>
          <w:tcPr>
            <w:tcW w:w="1838" w:type="dxa"/>
            <w:shd w:val="clear" w:color="auto" w:fill="auto"/>
            <w:vAlign w:val="center"/>
          </w:tcPr>
          <w:p w14:paraId="128C5EE9" w14:textId="252E5809" w:rsidR="00E63D76" w:rsidRDefault="00E63D76" w:rsidP="00E63D76">
            <w:pPr>
              <w:pStyle w:val="TableText"/>
              <w:keepNext/>
              <w:keepLines/>
              <w:rPr>
                <w:rFonts w:asciiTheme="minorHAnsi" w:hAnsiTheme="minorHAnsi" w:cstheme="minorHAnsi"/>
                <w:szCs w:val="22"/>
              </w:rPr>
            </w:pPr>
            <w:r>
              <w:rPr>
                <w:rFonts w:asciiTheme="minorHAnsi" w:hAnsiTheme="minorHAnsi" w:cstheme="minorHAnsi"/>
                <w:szCs w:val="22"/>
              </w:rPr>
              <w:t>7 February 2025</w:t>
            </w:r>
          </w:p>
        </w:tc>
        <w:tc>
          <w:tcPr>
            <w:tcW w:w="7632" w:type="dxa"/>
            <w:shd w:val="clear" w:color="auto" w:fill="auto"/>
            <w:vAlign w:val="center"/>
          </w:tcPr>
          <w:p w14:paraId="2E21D97A" w14:textId="1012626B" w:rsidR="00E63D76" w:rsidRPr="00DD0DFC" w:rsidRDefault="00E63D76" w:rsidP="00E63D76">
            <w:pPr>
              <w:pStyle w:val="TableText"/>
              <w:keepNext/>
              <w:keepLines/>
              <w:rPr>
                <w:rFonts w:asciiTheme="minorHAnsi" w:hAnsiTheme="minorHAnsi" w:cstheme="minorHAnsi"/>
                <w:szCs w:val="22"/>
              </w:rPr>
            </w:pPr>
            <w:r>
              <w:rPr>
                <w:rFonts w:asciiTheme="minorHAnsi" w:hAnsiTheme="minorHAnsi" w:cstheme="minorHAnsi"/>
                <w:szCs w:val="22"/>
              </w:rPr>
              <w:t xml:space="preserve">- </w:t>
            </w:r>
            <w:r w:rsidRPr="00E51909">
              <w:rPr>
                <w:rFonts w:asciiTheme="minorHAnsi" w:hAnsiTheme="minorHAnsi" w:cstheme="minorHAnsi"/>
                <w:szCs w:val="22"/>
              </w:rPr>
              <w:t xml:space="preserve">Submit the form in Annex 2 of TSB Circular </w:t>
            </w:r>
            <w:r>
              <w:rPr>
                <w:rFonts w:asciiTheme="minorHAnsi" w:hAnsiTheme="minorHAnsi" w:cstheme="minorHAnsi"/>
                <w:szCs w:val="22"/>
              </w:rPr>
              <w:t>11</w:t>
            </w:r>
            <w:r w:rsidRPr="00E51909">
              <w:rPr>
                <w:rFonts w:asciiTheme="minorHAnsi" w:hAnsiTheme="minorHAnsi" w:cstheme="minorHAnsi"/>
                <w:szCs w:val="22"/>
              </w:rPr>
              <w:t xml:space="preserve"> concerning TAP Member State consultation on draft new ITU-T </w:t>
            </w:r>
            <w:r w:rsidRPr="00862D7F">
              <w:rPr>
                <w:rFonts w:asciiTheme="minorHAnsi" w:hAnsiTheme="minorHAnsi" w:cstheme="minorHAnsi"/>
                <w:szCs w:val="22"/>
              </w:rPr>
              <w:t>D.609R</w:t>
            </w:r>
          </w:p>
        </w:tc>
      </w:tr>
    </w:tbl>
    <w:p w14:paraId="0E074C28" w14:textId="5BD28DB5" w:rsidR="00C0344E" w:rsidRPr="00CA2462" w:rsidRDefault="006C16BD" w:rsidP="00B25703">
      <w:pPr>
        <w:keepNext/>
        <w:tabs>
          <w:tab w:val="left" w:pos="5450"/>
        </w:tabs>
        <w:spacing w:before="240"/>
        <w:rPr>
          <w:rFonts w:asciiTheme="minorHAnsi" w:hAnsiTheme="minorHAnsi" w:cstheme="minorHAnsi"/>
          <w:sz w:val="22"/>
          <w:szCs w:val="22"/>
        </w:rPr>
      </w:pPr>
      <w:r w:rsidRPr="00CA2462">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C3448" w:rsidRPr="00CA2462" w14:paraId="73528D23" w14:textId="77777777" w:rsidTr="008C3448">
        <w:trPr>
          <w:cantSplit/>
          <w:trHeight w:val="1955"/>
        </w:trPr>
        <w:tc>
          <w:tcPr>
            <w:tcW w:w="6615" w:type="dxa"/>
            <w:vMerge w:val="restart"/>
            <w:tcBorders>
              <w:right w:val="single" w:sz="4" w:space="0" w:color="auto"/>
            </w:tcBorders>
          </w:tcPr>
          <w:p w14:paraId="148FAA2A" w14:textId="475C8C3C" w:rsidR="008C3448" w:rsidRPr="00CA2462" w:rsidRDefault="008C3448" w:rsidP="00FF5DAD">
            <w:pPr>
              <w:ind w:left="-105"/>
              <w:rPr>
                <w:rFonts w:asciiTheme="minorHAnsi" w:hAnsiTheme="minorHAnsi" w:cstheme="minorHAnsi"/>
                <w:sz w:val="22"/>
                <w:szCs w:val="22"/>
              </w:rPr>
            </w:pPr>
            <w:r w:rsidRPr="00CA2462">
              <w:rPr>
                <w:rFonts w:asciiTheme="minorHAnsi" w:hAnsiTheme="minorHAnsi" w:cstheme="minorHAnsi"/>
                <w:sz w:val="22"/>
                <w:szCs w:val="22"/>
              </w:rPr>
              <w:t>Yours faithfully,</w:t>
            </w:r>
          </w:p>
          <w:p w14:paraId="55DFF3B4" w14:textId="447CBBBA" w:rsidR="008C3448" w:rsidRPr="00CA2462" w:rsidRDefault="00C359C3" w:rsidP="00FF5DAD">
            <w:pPr>
              <w:spacing w:before="840"/>
              <w:ind w:left="-105"/>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1" locked="0" layoutInCell="1" allowOverlap="1" wp14:anchorId="454D2578" wp14:editId="61D017F8">
                  <wp:simplePos x="0" y="0"/>
                  <wp:positionH relativeFrom="column">
                    <wp:posOffset>-64770</wp:posOffset>
                  </wp:positionH>
                  <wp:positionV relativeFrom="paragraph">
                    <wp:posOffset>58420</wp:posOffset>
                  </wp:positionV>
                  <wp:extent cx="711237" cy="368319"/>
                  <wp:effectExtent l="0" t="0" r="0" b="0"/>
                  <wp:wrapNone/>
                  <wp:docPr id="200799283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92834" name="Picture 2" descr="A black text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8C3448" w:rsidRPr="00256C4D">
              <w:rPr>
                <w:rFonts w:asciiTheme="minorHAnsi" w:hAnsiTheme="minorHAnsi" w:cstheme="minorHAnsi"/>
                <w:sz w:val="22"/>
                <w:szCs w:val="22"/>
              </w:rPr>
              <w:t>Seizo Onoe</w:t>
            </w:r>
            <w:r w:rsidR="008C3448" w:rsidRPr="00CA2462">
              <w:rPr>
                <w:rFonts w:asciiTheme="minorHAnsi" w:hAnsiTheme="minorHAnsi" w:cstheme="minorHAnsi"/>
                <w:sz w:val="22"/>
                <w:szCs w:val="22"/>
              </w:rPr>
              <w:br/>
              <w:t>Director of the Telecommunication</w:t>
            </w:r>
            <w:r w:rsidR="008C3448" w:rsidRPr="00CA2462">
              <w:rPr>
                <w:rFonts w:asciiTheme="minorHAnsi" w:hAnsiTheme="minorHAnsi" w:cstheme="minorHAnsi"/>
                <w:sz w:val="22"/>
                <w:szCs w:val="22"/>
              </w:rPr>
              <w:br/>
              <w:t>Standardization Bureau</w:t>
            </w:r>
          </w:p>
        </w:tc>
        <w:tc>
          <w:tcPr>
            <w:tcW w:w="3109" w:type="dxa"/>
            <w:tcBorders>
              <w:top w:val="single" w:sz="4" w:space="0" w:color="auto"/>
              <w:left w:val="single" w:sz="4" w:space="0" w:color="auto"/>
              <w:right w:val="single" w:sz="4" w:space="0" w:color="auto"/>
            </w:tcBorders>
            <w:textDirection w:val="btLr"/>
            <w:vAlign w:val="center"/>
          </w:tcPr>
          <w:p w14:paraId="0B952253" w14:textId="37516DA0" w:rsidR="008C3448" w:rsidRPr="00CA2462" w:rsidRDefault="008C3448" w:rsidP="008C3448">
            <w:pPr>
              <w:spacing w:before="0"/>
              <w:ind w:left="113" w:right="113"/>
              <w:jc w:val="center"/>
              <w:rPr>
                <w:rFonts w:asciiTheme="minorHAnsi" w:hAnsiTheme="minorHAnsi" w:cstheme="minorBidi"/>
                <w:sz w:val="22"/>
                <w:szCs w:val="22"/>
              </w:rPr>
            </w:pPr>
            <w:r w:rsidRPr="005F28B7">
              <w:rPr>
                <w:noProof/>
                <w:sz w:val="20"/>
                <w:lang w:val="en-US" w:eastAsia="zh-CN"/>
              </w:rPr>
              <w:drawing>
                <wp:anchor distT="0" distB="0" distL="114300" distR="114300" simplePos="0" relativeHeight="251658240" behindDoc="0" locked="0" layoutInCell="1" allowOverlap="1" wp14:anchorId="49E7524A" wp14:editId="4A4CBF71">
                  <wp:simplePos x="0" y="0"/>
                  <wp:positionH relativeFrom="column">
                    <wp:posOffset>161290</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Pr="006F192E">
              <w:rPr>
                <w:rFonts w:asciiTheme="minorHAnsi" w:hAnsiTheme="minorHAnsi" w:cstheme="minorBidi"/>
                <w:sz w:val="18"/>
                <w:szCs w:val="18"/>
              </w:rPr>
              <w:t>ITU-T SG3RG-</w:t>
            </w:r>
            <w:r>
              <w:rPr>
                <w:rFonts w:asciiTheme="minorHAnsi" w:hAnsiTheme="minorHAnsi" w:cstheme="minorBidi"/>
                <w:sz w:val="18"/>
                <w:szCs w:val="18"/>
              </w:rPr>
              <w:t>AFR</w:t>
            </w:r>
          </w:p>
        </w:tc>
      </w:tr>
      <w:tr w:rsidR="008C3448" w:rsidRPr="00CA2462" w14:paraId="4B5A3196" w14:textId="77777777" w:rsidTr="008C3448">
        <w:trPr>
          <w:cantSplit/>
          <w:trHeight w:val="227"/>
        </w:trPr>
        <w:tc>
          <w:tcPr>
            <w:tcW w:w="6615" w:type="dxa"/>
            <w:vMerge/>
          </w:tcPr>
          <w:p w14:paraId="40FD6064" w14:textId="77777777" w:rsidR="008C3448" w:rsidRPr="00CA2462" w:rsidRDefault="008C3448" w:rsidP="008C3448">
            <w:pPr>
              <w:spacing w:before="480"/>
              <w:rPr>
                <w:rFonts w:asciiTheme="minorHAnsi" w:hAnsiTheme="minorHAnsi" w:cstheme="minorHAnsi"/>
                <w:sz w:val="22"/>
                <w:szCs w:val="22"/>
              </w:rPr>
            </w:pPr>
          </w:p>
        </w:tc>
        <w:tc>
          <w:tcPr>
            <w:tcW w:w="3109" w:type="dxa"/>
            <w:tcBorders>
              <w:left w:val="single" w:sz="4" w:space="0" w:color="auto"/>
              <w:bottom w:val="single" w:sz="4" w:space="0" w:color="auto"/>
              <w:right w:val="single" w:sz="4" w:space="0" w:color="auto"/>
            </w:tcBorders>
            <w:vAlign w:val="center"/>
          </w:tcPr>
          <w:p w14:paraId="5367ACBA" w14:textId="77777777" w:rsidR="008C3448" w:rsidRPr="00CA2462" w:rsidRDefault="008C3448" w:rsidP="008C3448">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627B7F08" w14:textId="6ACA8220" w:rsidR="006F5238" w:rsidRPr="00624DDF" w:rsidRDefault="00981E2E" w:rsidP="00BA52F6">
      <w:pPr>
        <w:spacing w:before="240"/>
        <w:rPr>
          <w:rFonts w:asciiTheme="minorHAnsi" w:hAnsiTheme="minorHAnsi" w:cstheme="minorHAnsi"/>
          <w:b/>
          <w:sz w:val="22"/>
          <w:szCs w:val="22"/>
        </w:rPr>
      </w:pPr>
      <w:r w:rsidRPr="003C087E">
        <w:rPr>
          <w:rFonts w:asciiTheme="minorHAnsi" w:hAnsiTheme="minorHAnsi" w:cstheme="minorHAnsi"/>
          <w:b/>
          <w:bCs/>
          <w:sz w:val="22"/>
          <w:szCs w:val="22"/>
        </w:rPr>
        <w:t>A</w:t>
      </w:r>
      <w:r w:rsidR="00182146" w:rsidRPr="003C087E">
        <w:rPr>
          <w:rFonts w:asciiTheme="minorHAnsi" w:hAnsiTheme="minorHAnsi" w:cstheme="minorHAnsi"/>
          <w:b/>
          <w:bCs/>
          <w:sz w:val="22"/>
          <w:szCs w:val="22"/>
        </w:rPr>
        <w:t>nnexes:</w:t>
      </w:r>
      <w:r w:rsidR="00FF5DAD">
        <w:rPr>
          <w:rFonts w:asciiTheme="minorHAnsi" w:hAnsiTheme="minorHAnsi" w:cstheme="minorHAnsi"/>
          <w:b/>
          <w:bCs/>
          <w:sz w:val="22"/>
          <w:szCs w:val="22"/>
        </w:rPr>
        <w:tab/>
      </w:r>
      <w:r w:rsidR="006A4574" w:rsidRPr="00FF5DAD">
        <w:rPr>
          <w:rFonts w:asciiTheme="minorHAnsi" w:hAnsiTheme="minorHAnsi" w:cstheme="minorHAnsi"/>
          <w:bCs/>
          <w:sz w:val="22"/>
          <w:szCs w:val="22"/>
        </w:rPr>
        <w:t>2</w:t>
      </w:r>
      <w:r w:rsidR="006F5238" w:rsidRPr="00101525">
        <w:rPr>
          <w:rFonts w:asciiTheme="minorHAnsi" w:hAnsiTheme="minorHAnsi"/>
          <w:b/>
          <w:bCs/>
          <w:sz w:val="28"/>
          <w:szCs w:val="28"/>
        </w:rPr>
        <w:br w:type="page"/>
      </w:r>
    </w:p>
    <w:p w14:paraId="36C53BBC" w14:textId="77777777" w:rsidR="007A68A5" w:rsidRDefault="0013597E" w:rsidP="005710C4">
      <w:pPr>
        <w:pStyle w:val="Annextitle0"/>
      </w:pPr>
      <w:r w:rsidRPr="00580DD4">
        <w:lastRenderedPageBreak/>
        <w:t>A</w:t>
      </w:r>
      <w:r>
        <w:t>NNEX</w:t>
      </w:r>
      <w:r w:rsidRPr="00580DD4">
        <w:t xml:space="preserve"> </w:t>
      </w:r>
      <w:r w:rsidR="007A68A5">
        <w:t>A</w:t>
      </w:r>
      <w:r w:rsidR="007A68A5">
        <w:br/>
      </w:r>
      <w:r w:rsidR="005710C4">
        <w:t>Additional</w:t>
      </w:r>
      <w:r w:rsidR="007A68A5">
        <w:t xml:space="preserve"> information</w:t>
      </w:r>
    </w:p>
    <w:p w14:paraId="47916F5E" w14:textId="77777777" w:rsidR="007A68A5" w:rsidRPr="000549A6"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WORKING METHODS </w:t>
      </w:r>
      <w:r w:rsidRPr="000549A6">
        <w:rPr>
          <w:rFonts w:asciiTheme="minorHAnsi" w:hAnsiTheme="minorHAnsi" w:cstheme="minorHAnsi"/>
          <w:b/>
          <w:bCs/>
          <w:sz w:val="22"/>
          <w:szCs w:val="22"/>
        </w:rPr>
        <w:t>AND FACILITIES</w:t>
      </w:r>
    </w:p>
    <w:p w14:paraId="439865F6" w14:textId="728FDD0C" w:rsidR="00700450" w:rsidRPr="00CA2462" w:rsidRDefault="00700450" w:rsidP="00700450">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The meeting will be run paperless. Member Contributions and draft TDs should be submitted by e-mail to </w:t>
      </w:r>
      <w:hyperlink r:id="rId20" w:history="1">
        <w:r w:rsidRPr="00700450">
          <w:rPr>
            <w:rStyle w:val="Hyperlink"/>
            <w:rFonts w:asciiTheme="minorHAnsi" w:hAnsiTheme="minorHAnsi" w:cstheme="minorHAnsi"/>
            <w:sz w:val="22"/>
            <w:szCs w:val="22"/>
          </w:rPr>
          <w:t>tsbsg3@itu.int</w:t>
        </w:r>
      </w:hyperlink>
      <w:r w:rsidRPr="00CA2462">
        <w:rPr>
          <w:rStyle w:val="Hyperlink"/>
          <w:rFonts w:asciiTheme="minorHAnsi" w:hAnsiTheme="minorHAnsi" w:cstheme="minorHAnsi"/>
          <w:sz w:val="22"/>
          <w:szCs w:val="22"/>
          <w:u w:val="none"/>
        </w:rPr>
        <w:t xml:space="preserve"> </w:t>
      </w:r>
      <w:r w:rsidRPr="00CA2462">
        <w:rPr>
          <w:rFonts w:asciiTheme="minorHAnsi" w:eastAsia="SimSun" w:hAnsiTheme="minorHAnsi" w:cstheme="minorHAnsi"/>
          <w:bCs/>
          <w:sz w:val="22"/>
          <w:szCs w:val="22"/>
          <w:lang w:eastAsia="zh-CN"/>
        </w:rPr>
        <w:t xml:space="preserve">using the </w:t>
      </w:r>
      <w:hyperlink r:id="rId21" w:history="1">
        <w:r w:rsidRPr="00CA2462">
          <w:rPr>
            <w:rStyle w:val="Hyperlink"/>
            <w:rFonts w:asciiTheme="minorHAnsi" w:eastAsia="SimSun" w:hAnsiTheme="minorHAnsi" w:cstheme="minorHAnsi"/>
            <w:bCs/>
            <w:sz w:val="22"/>
            <w:szCs w:val="22"/>
            <w:lang w:eastAsia="zh-CN"/>
          </w:rPr>
          <w:t>appropriate template</w:t>
        </w:r>
      </w:hyperlink>
      <w:r w:rsidRPr="00CA2462">
        <w:rPr>
          <w:rFonts w:asciiTheme="minorHAnsi" w:eastAsia="SimSun" w:hAnsiTheme="minorHAnsi" w:cstheme="minorHAnsi"/>
          <w:bCs/>
          <w:sz w:val="22"/>
          <w:szCs w:val="22"/>
          <w:lang w:eastAsia="zh-CN"/>
        </w:rPr>
        <w:t xml:space="preserve">. Access to meeting documents is provided from the study group </w:t>
      </w:r>
      <w:proofErr w:type="gramStart"/>
      <w:r w:rsidRPr="00CA2462">
        <w:rPr>
          <w:rFonts w:asciiTheme="minorHAnsi" w:eastAsia="SimSun" w:hAnsiTheme="minorHAnsi" w:cstheme="minorHAnsi"/>
          <w:bCs/>
          <w:sz w:val="22"/>
          <w:szCs w:val="22"/>
          <w:lang w:eastAsia="zh-CN"/>
        </w:rPr>
        <w:t>homepage, and</w:t>
      </w:r>
      <w:proofErr w:type="gramEnd"/>
      <w:r w:rsidRPr="00CA2462">
        <w:rPr>
          <w:rFonts w:asciiTheme="minorHAnsi" w:eastAsia="SimSun" w:hAnsiTheme="minorHAnsi" w:cstheme="minorHAnsi"/>
          <w:bCs/>
          <w:sz w:val="22"/>
          <w:szCs w:val="22"/>
          <w:lang w:eastAsia="zh-CN"/>
        </w:rPr>
        <w:t xml:space="preserve"> is restricted </w:t>
      </w:r>
      <w:r w:rsidRPr="00CA2462">
        <w:rPr>
          <w:rFonts w:asciiTheme="minorHAnsi" w:eastAsia="SimSun" w:hAnsiTheme="minorHAnsi" w:cstheme="minorHAnsi"/>
          <w:sz w:val="22"/>
          <w:szCs w:val="22"/>
          <w:lang w:eastAsia="zh-CN"/>
        </w:rPr>
        <w:t xml:space="preserve">to ITU-T Members with an </w:t>
      </w:r>
      <w:hyperlink r:id="rId22" w:history="1">
        <w:r w:rsidRPr="00CA2462">
          <w:rPr>
            <w:rStyle w:val="Hyperlink"/>
            <w:rFonts w:asciiTheme="minorHAnsi" w:eastAsia="SimSun" w:hAnsiTheme="minorHAnsi" w:cstheme="minorHAnsi"/>
            <w:sz w:val="22"/>
            <w:szCs w:val="22"/>
            <w:lang w:eastAsia="zh-CN"/>
          </w:rPr>
          <w:t>ITU account</w:t>
        </w:r>
      </w:hyperlink>
      <w:r w:rsidRPr="00CA2462">
        <w:rPr>
          <w:rFonts w:asciiTheme="minorHAnsi" w:eastAsia="SimSun" w:hAnsiTheme="minorHAnsi" w:cstheme="minorHAnsi"/>
          <w:sz w:val="22"/>
          <w:szCs w:val="22"/>
          <w:lang w:eastAsia="zh-CN"/>
        </w:rPr>
        <w:t xml:space="preserve"> that has TIES access.</w:t>
      </w:r>
    </w:p>
    <w:p w14:paraId="537382C6" w14:textId="488C7073" w:rsidR="007A68A5" w:rsidRPr="00CA2462" w:rsidRDefault="00700450" w:rsidP="00700450">
      <w:pPr>
        <w:spacing w:after="120"/>
        <w:rPr>
          <w:rFonts w:asciiTheme="minorHAnsi" w:hAnsiTheme="minorHAnsi" w:cstheme="minorHAnsi"/>
          <w:sz w:val="22"/>
          <w:szCs w:val="22"/>
        </w:rPr>
      </w:pPr>
      <w:r w:rsidRPr="00CA2462">
        <w:rPr>
          <w:rFonts w:asciiTheme="minorHAnsi" w:hAnsiTheme="minorHAnsi" w:cstheme="minorHAnsi"/>
          <w:b/>
          <w:bCs/>
          <w:sz w:val="22"/>
          <w:szCs w:val="22"/>
        </w:rPr>
        <w:t xml:space="preserve">WORKING </w:t>
      </w:r>
      <w:r w:rsidRPr="000730F3">
        <w:rPr>
          <w:rFonts w:asciiTheme="minorHAnsi" w:hAnsiTheme="minorHAnsi" w:cstheme="minorHAnsi"/>
          <w:b/>
          <w:bCs/>
          <w:sz w:val="22"/>
          <w:szCs w:val="22"/>
        </w:rPr>
        <w:t>LANGUAGES</w:t>
      </w:r>
      <w:r w:rsidRPr="000730F3">
        <w:rPr>
          <w:rFonts w:asciiTheme="minorHAnsi" w:hAnsiTheme="minorHAnsi" w:cstheme="minorHAnsi"/>
          <w:bCs/>
          <w:sz w:val="22"/>
          <w:szCs w:val="22"/>
        </w:rPr>
        <w:t xml:space="preserve">: </w:t>
      </w:r>
      <w:r w:rsidRPr="000730F3">
        <w:rPr>
          <w:rFonts w:asciiTheme="minorHAnsi" w:hAnsiTheme="minorHAnsi" w:cstheme="minorHAnsi"/>
          <w:sz w:val="22"/>
          <w:szCs w:val="22"/>
        </w:rPr>
        <w:t>In agreement with the Chair</w:t>
      </w:r>
      <w:r>
        <w:rPr>
          <w:rFonts w:asciiTheme="minorHAnsi" w:hAnsiTheme="minorHAnsi" w:cstheme="minorHAnsi"/>
          <w:sz w:val="22"/>
          <w:szCs w:val="22"/>
        </w:rPr>
        <w:t>s</w:t>
      </w:r>
      <w:r w:rsidRPr="000730F3">
        <w:rPr>
          <w:rFonts w:asciiTheme="minorHAnsi" w:hAnsiTheme="minorHAnsi" w:cstheme="minorHAnsi"/>
          <w:sz w:val="22"/>
          <w:szCs w:val="22"/>
        </w:rPr>
        <w:t xml:space="preserve"> of the Group, the working languages of the meeting will be </w:t>
      </w:r>
      <w:r w:rsidRPr="008062A5">
        <w:rPr>
          <w:rFonts w:asciiTheme="minorHAnsi" w:hAnsiTheme="minorHAnsi" w:cstheme="minorHAnsi"/>
          <w:sz w:val="22"/>
          <w:szCs w:val="22"/>
        </w:rPr>
        <w:t>English and French</w:t>
      </w:r>
      <w:r w:rsidRPr="000730F3">
        <w:rPr>
          <w:rFonts w:asciiTheme="minorHAnsi" w:hAnsiTheme="minorHAnsi" w:cstheme="minorHAnsi"/>
          <w:sz w:val="22"/>
          <w:szCs w:val="22"/>
        </w:rPr>
        <w:t>.</w:t>
      </w:r>
    </w:p>
    <w:p w14:paraId="116CBDAD" w14:textId="565A7E2C" w:rsidR="005710C4" w:rsidRPr="00CA2462" w:rsidRDefault="005710C4" w:rsidP="00127626">
      <w:pPr>
        <w:spacing w:after="120"/>
        <w:ind w:right="-194"/>
        <w:rPr>
          <w:rFonts w:asciiTheme="minorHAnsi" w:hAnsiTheme="minorHAnsi" w:cstheme="minorHAnsi"/>
          <w:sz w:val="22"/>
          <w:szCs w:val="22"/>
        </w:rPr>
      </w:pPr>
      <w:r w:rsidRPr="004611F0">
        <w:rPr>
          <w:rFonts w:asciiTheme="minorHAnsi" w:hAnsiTheme="minorHAnsi" w:cstheme="minorHAnsi"/>
          <w:b/>
          <w:sz w:val="22"/>
          <w:szCs w:val="22"/>
        </w:rPr>
        <w:t>TRANSLATION</w:t>
      </w:r>
      <w:r w:rsidRPr="004611F0">
        <w:rPr>
          <w:rFonts w:asciiTheme="minorHAnsi" w:hAnsiTheme="minorHAnsi" w:cstheme="minorHAnsi"/>
          <w:sz w:val="22"/>
          <w:szCs w:val="22"/>
        </w:rPr>
        <w:t xml:space="preserve">: </w:t>
      </w:r>
      <w:r w:rsidR="004611F0" w:rsidRPr="004611F0">
        <w:rPr>
          <w:rFonts w:asciiTheme="minorHAnsi" w:hAnsiTheme="minorHAnsi" w:cstheme="minorHAnsi"/>
          <w:sz w:val="22"/>
          <w:szCs w:val="22"/>
        </w:rPr>
        <w:t>Contributions</w:t>
      </w:r>
      <w:r w:rsidRPr="004611F0">
        <w:rPr>
          <w:rFonts w:asciiTheme="minorHAnsi" w:hAnsiTheme="minorHAnsi" w:cstheme="minorHAnsi"/>
          <w:sz w:val="22"/>
          <w:szCs w:val="22"/>
        </w:rPr>
        <w:t xml:space="preserve"> </w:t>
      </w:r>
      <w:r w:rsidR="004611F0" w:rsidRPr="004611F0">
        <w:rPr>
          <w:rFonts w:asciiTheme="minorHAnsi" w:hAnsiTheme="minorHAnsi" w:cstheme="minorHAnsi"/>
          <w:sz w:val="22"/>
          <w:szCs w:val="22"/>
        </w:rPr>
        <w:t>to</w:t>
      </w:r>
      <w:r w:rsidRPr="004611F0">
        <w:rPr>
          <w:rFonts w:asciiTheme="minorHAnsi" w:hAnsiTheme="minorHAnsi" w:cstheme="minorHAnsi"/>
          <w:sz w:val="22"/>
          <w:szCs w:val="22"/>
        </w:rPr>
        <w:t xml:space="preserve"> this meeting will be </w:t>
      </w:r>
      <w:r w:rsidR="00A269F1" w:rsidRPr="004611F0">
        <w:rPr>
          <w:rFonts w:asciiTheme="minorHAnsi" w:hAnsiTheme="minorHAnsi" w:cstheme="minorHAnsi"/>
          <w:sz w:val="22"/>
          <w:szCs w:val="22"/>
        </w:rPr>
        <w:t>available in</w:t>
      </w:r>
      <w:r w:rsidRPr="004611F0">
        <w:rPr>
          <w:rFonts w:asciiTheme="minorHAnsi" w:hAnsiTheme="minorHAnsi" w:cstheme="minorHAnsi"/>
          <w:sz w:val="22"/>
          <w:szCs w:val="22"/>
        </w:rPr>
        <w:t xml:space="preserve"> </w:t>
      </w:r>
      <w:r w:rsidR="00A269F1" w:rsidRPr="004611F0">
        <w:rPr>
          <w:rFonts w:asciiTheme="minorHAnsi" w:hAnsiTheme="minorHAnsi" w:cstheme="minorHAnsi"/>
          <w:sz w:val="22"/>
          <w:szCs w:val="22"/>
        </w:rPr>
        <w:t>English</w:t>
      </w:r>
      <w:r w:rsidR="001C1849" w:rsidRPr="004611F0">
        <w:rPr>
          <w:rFonts w:asciiTheme="minorHAnsi" w:hAnsiTheme="minorHAnsi" w:cstheme="minorHAnsi"/>
          <w:sz w:val="22"/>
          <w:szCs w:val="22"/>
        </w:rPr>
        <w:t xml:space="preserve"> and</w:t>
      </w:r>
      <w:r w:rsidR="00A269F1" w:rsidRPr="004611F0">
        <w:rPr>
          <w:rFonts w:asciiTheme="minorHAnsi" w:hAnsiTheme="minorHAnsi" w:cstheme="minorHAnsi"/>
          <w:sz w:val="22"/>
          <w:szCs w:val="22"/>
        </w:rPr>
        <w:t xml:space="preserve"> French</w:t>
      </w:r>
      <w:r w:rsidRPr="004611F0">
        <w:rPr>
          <w:rFonts w:asciiTheme="minorHAnsi" w:hAnsiTheme="minorHAnsi" w:cstheme="minorHAnsi"/>
          <w:sz w:val="22"/>
          <w:szCs w:val="22"/>
        </w:rPr>
        <w:t>.</w:t>
      </w:r>
      <w:r w:rsidR="000F75D9" w:rsidRPr="00CA2462">
        <w:rPr>
          <w:rFonts w:asciiTheme="minorHAnsi" w:hAnsiTheme="minorHAnsi" w:cstheme="minorHAnsi"/>
          <w:bCs/>
          <w:sz w:val="22"/>
          <w:szCs w:val="22"/>
        </w:rPr>
        <w:t xml:space="preserve"> </w:t>
      </w:r>
      <w:r w:rsidR="000F75D9" w:rsidRPr="004611F0">
        <w:rPr>
          <w:rFonts w:asciiTheme="minorHAnsi" w:hAnsiTheme="minorHAnsi" w:cstheme="minorHAnsi"/>
          <w:sz w:val="22"/>
          <w:szCs w:val="22"/>
        </w:rPr>
        <w:t>We invite you to submit your contributions as early as possible to ensure there is sufficient time for translation</w:t>
      </w:r>
      <w:r w:rsidR="005B76B5" w:rsidRPr="004611F0">
        <w:rPr>
          <w:rFonts w:asciiTheme="minorHAnsi" w:hAnsiTheme="minorHAnsi" w:cstheme="minorHAnsi"/>
          <w:sz w:val="22"/>
          <w:szCs w:val="22"/>
        </w:rPr>
        <w:t>.</w:t>
      </w:r>
    </w:p>
    <w:p w14:paraId="13B53DDD" w14:textId="77777777" w:rsidR="00240F27"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AADF174" w14:textId="3CD7699E" w:rsidR="00EA4D65" w:rsidRPr="00CA2462" w:rsidRDefault="00532A56" w:rsidP="00240F27">
      <w:pPr>
        <w:tabs>
          <w:tab w:val="left" w:pos="1418"/>
          <w:tab w:val="left" w:pos="1702"/>
          <w:tab w:val="left" w:pos="2160"/>
        </w:tabs>
        <w:spacing w:after="120"/>
        <w:rPr>
          <w:rFonts w:asciiTheme="minorHAnsi" w:hAnsiTheme="minorHAnsi" w:cstheme="minorHAnsi"/>
          <w:sz w:val="22"/>
          <w:szCs w:val="22"/>
        </w:rPr>
      </w:pPr>
      <w:r w:rsidRPr="003E1680">
        <w:rPr>
          <w:rFonts w:asciiTheme="minorHAnsi" w:hAnsiTheme="minorHAnsi" w:cstheme="minorHAnsi"/>
          <w:b/>
          <w:sz w:val="22"/>
          <w:szCs w:val="22"/>
        </w:rPr>
        <w:t>INTERACTIVE REMOTE PARTICIPATION</w:t>
      </w:r>
      <w:r w:rsidRPr="003E1680">
        <w:rPr>
          <w:rFonts w:asciiTheme="minorHAnsi" w:hAnsiTheme="minorHAnsi" w:cstheme="minorHAnsi"/>
          <w:sz w:val="22"/>
          <w:szCs w:val="22"/>
        </w:rPr>
        <w:t xml:space="preserve">: Remote participation will be provided on a best-effort basis for all sessions. </w:t>
      </w:r>
      <w:proofErr w:type="gramStart"/>
      <w:r w:rsidRPr="003E1680">
        <w:rPr>
          <w:rFonts w:asciiTheme="minorHAnsi" w:hAnsiTheme="minorHAnsi" w:cstheme="minorHAnsi"/>
          <w:sz w:val="22"/>
          <w:szCs w:val="22"/>
        </w:rPr>
        <w:t>In order to</w:t>
      </w:r>
      <w:proofErr w:type="gramEnd"/>
      <w:r w:rsidRPr="003E1680">
        <w:rPr>
          <w:rFonts w:asciiTheme="minorHAnsi" w:hAnsiTheme="minorHAnsi" w:cstheme="minorHAnsi"/>
          <w:sz w:val="22"/>
          <w:szCs w:val="22"/>
        </w:rPr>
        <w:t xml:space="preserve"> access sessions remotely, delegates must register for the meeting. Participants should be aware that, as per usual practice, the meeting will not be delayed or interrupted because of a remote participant’s inability to connect, listen or be heard, at the chair's discretion. If the voice quality of a remote participant is considered insufficient, the Chair may interrupt the remote participant and may refrain from giving the participant the floor until there is indication that the problem is resolved. Use of the meeting chat facility is encouraged to facilitate efficient time management during the sessions, at the chair's discretion</w:t>
      </w:r>
      <w:r w:rsidR="009C7962" w:rsidRPr="009C7962">
        <w:rPr>
          <w:rFonts w:asciiTheme="minorHAnsi" w:hAnsiTheme="minorHAnsi" w:cstheme="minorHAnsi"/>
          <w:sz w:val="22"/>
          <w:szCs w:val="22"/>
        </w:rPr>
        <w: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30D33F81"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w:t>
      </w:r>
      <w:r w:rsidR="00431989">
        <w:rPr>
          <w:rFonts w:asciiTheme="minorHAnsi" w:hAnsiTheme="minorHAnsi" w:cstheme="minorHAnsi"/>
          <w:bCs/>
          <w:sz w:val="22"/>
          <w:szCs w:val="22"/>
        </w:rPr>
        <w:t xml:space="preserve"> </w:t>
      </w:r>
      <w:hyperlink r:id="rId23" w:history="1">
        <w:r w:rsidR="00431989" w:rsidRPr="007E0C04">
          <w:rPr>
            <w:rStyle w:val="Hyperlink"/>
            <w:rFonts w:asciiTheme="minorHAnsi" w:hAnsiTheme="minorHAnsi" w:cstheme="minorHAnsi"/>
            <w:bCs/>
            <w:sz w:val="22"/>
            <w:szCs w:val="22"/>
          </w:rPr>
          <w:t>regional group homepage</w:t>
        </w:r>
      </w:hyperlink>
      <w:r w:rsidRPr="00CA2462">
        <w:rPr>
          <w:rFonts w:asciiTheme="minorHAnsi" w:hAnsiTheme="minorHAnsi" w:cstheme="minorHAnsi"/>
          <w:bCs/>
          <w:sz w:val="22"/>
          <w:szCs w:val="22"/>
        </w:rPr>
        <w:t xml:space="preserv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Pr="00E356FF">
        <w:rPr>
          <w:rFonts w:asciiTheme="minorHAnsi" w:hAnsiTheme="minorHAnsi" w:cstheme="minorHAnsi"/>
          <w:bCs/>
          <w:sz w:val="22"/>
          <w:szCs w:val="22"/>
        </w:rPr>
        <w:t xml:space="preserve">As outlined in </w:t>
      </w:r>
      <w:hyperlink r:id="rId24" w:history="1">
        <w:r w:rsidRPr="00E356FF">
          <w:rPr>
            <w:rStyle w:val="Hyperlink"/>
            <w:rFonts w:asciiTheme="minorHAnsi" w:hAnsiTheme="minorHAnsi" w:cstheme="minorHAnsi"/>
            <w:bCs/>
            <w:sz w:val="22"/>
            <w:szCs w:val="22"/>
          </w:rPr>
          <w:t>TSB Circular</w:t>
        </w:r>
        <w:r w:rsidR="00993A9C" w:rsidRPr="00E356FF">
          <w:rPr>
            <w:rStyle w:val="Hyperlink"/>
            <w:rFonts w:asciiTheme="minorHAnsi" w:hAnsiTheme="minorHAnsi" w:cstheme="minorHAnsi"/>
            <w:bCs/>
            <w:sz w:val="22"/>
            <w:szCs w:val="22"/>
          </w:rPr>
          <w:t xml:space="preserve"> 1</w:t>
        </w:r>
      </w:hyperlink>
      <w:r w:rsidRPr="00E356FF">
        <w:rPr>
          <w:rFonts w:asciiTheme="minorHAnsi" w:hAnsiTheme="minorHAnsi" w:cstheme="minorHAnsi"/>
          <w:sz w:val="22"/>
          <w:szCs w:val="22"/>
        </w:rPr>
        <w:t>, the registration system requires focal-point approval for all registration requests.</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6A938F47" w14:textId="3683646F" w:rsidR="00D976C3" w:rsidRDefault="007A68A5" w:rsidP="00A71367">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A71367" w:rsidRPr="00E818ED">
        <w:rPr>
          <w:rFonts w:asciiTheme="minorHAnsi" w:hAnsiTheme="minorHAnsi" w:cstheme="minorHAnsi"/>
          <w:sz w:val="22"/>
          <w:szCs w:val="22"/>
        </w:rPr>
        <w:t xml:space="preserve">To facilitate participation from </w:t>
      </w:r>
      <w:hyperlink r:id="rId25">
        <w:r w:rsidR="00A71367" w:rsidRPr="00E818ED">
          <w:rPr>
            <w:rStyle w:val="Hyperlink"/>
            <w:rFonts w:asciiTheme="minorHAnsi" w:hAnsiTheme="minorHAnsi" w:cstheme="minorHAnsi"/>
            <w:sz w:val="22"/>
            <w:szCs w:val="22"/>
          </w:rPr>
          <w:t>eligible countries</w:t>
        </w:r>
      </w:hyperlink>
      <w:r w:rsidR="00A71367" w:rsidRPr="00E818ED">
        <w:rPr>
          <w:rFonts w:asciiTheme="minorHAnsi" w:hAnsiTheme="minorHAnsi" w:cstheme="minorHAnsi"/>
          <w:sz w:val="22"/>
          <w:szCs w:val="22"/>
        </w:rPr>
        <w:t xml:space="preserve">, up to two partial in-person fellowships per country may be awarded, </w:t>
      </w:r>
      <w:r w:rsidR="00567B47" w:rsidRPr="00FF7717">
        <w:rPr>
          <w:rFonts w:asciiTheme="minorHAnsi" w:hAnsiTheme="minorHAnsi" w:cstheme="minorHAnsi"/>
          <w:sz w:val="22"/>
          <w:szCs w:val="22"/>
        </w:rPr>
        <w:t>within the Africa region only</w:t>
      </w:r>
      <w:r w:rsidR="00567B47">
        <w:rPr>
          <w:rFonts w:asciiTheme="minorHAnsi" w:hAnsiTheme="minorHAnsi" w:cstheme="minorHAnsi"/>
          <w:sz w:val="22"/>
          <w:szCs w:val="22"/>
        </w:rPr>
        <w:t xml:space="preserve">, </w:t>
      </w:r>
      <w:r w:rsidR="00A71367" w:rsidRPr="00E818ED">
        <w:rPr>
          <w:rFonts w:asciiTheme="minorHAnsi" w:hAnsiTheme="minorHAnsi" w:cstheme="minorHAnsi"/>
          <w:sz w:val="22"/>
          <w:szCs w:val="22"/>
        </w:rPr>
        <w:t>subject to available funding.</w:t>
      </w:r>
    </w:p>
    <w:p w14:paraId="5679B2D2" w14:textId="7CBE6298" w:rsidR="00A71367" w:rsidRPr="00E818ED" w:rsidRDefault="00A71367" w:rsidP="00A71367">
      <w:pPr>
        <w:rPr>
          <w:rFonts w:asciiTheme="minorHAnsi" w:hAnsiTheme="minorHAnsi" w:cstheme="minorHAnsi"/>
          <w:sz w:val="22"/>
          <w:szCs w:val="22"/>
        </w:rPr>
      </w:pPr>
      <w:r w:rsidRPr="00E818ED">
        <w:rPr>
          <w:rFonts w:asciiTheme="minorHAnsi" w:hAnsiTheme="minorHAnsi" w:cstheme="minorHAnsi"/>
          <w:sz w:val="22"/>
          <w:szCs w:val="22"/>
        </w:rPr>
        <w:t xml:space="preserve">A partial fellowship will cover </w:t>
      </w:r>
      <w:r w:rsidRPr="002E5CF0">
        <w:rPr>
          <w:rFonts w:asciiTheme="minorHAnsi" w:hAnsiTheme="minorHAnsi" w:cstheme="minorHAnsi"/>
          <w:sz w:val="22"/>
          <w:szCs w:val="22"/>
        </w:rPr>
        <w:t xml:space="preserve">the </w:t>
      </w:r>
      <w:r w:rsidRPr="002E5CF0">
        <w:rPr>
          <w:rFonts w:asciiTheme="minorHAnsi" w:hAnsiTheme="minorHAnsi" w:cstheme="minorHAnsi"/>
          <w:b/>
          <w:sz w:val="22"/>
          <w:szCs w:val="22"/>
        </w:rPr>
        <w:t>air ticket</w:t>
      </w:r>
      <w:r w:rsidRPr="002E5CF0">
        <w:rPr>
          <w:rFonts w:asciiTheme="minorHAnsi" w:hAnsiTheme="minorHAnsi" w:cstheme="minorHAnsi"/>
          <w:sz w:val="22"/>
          <w:szCs w:val="22"/>
        </w:rPr>
        <w:t xml:space="preserve"> (one return economy class ticket by the most direct/economical route from the country of origin to the meeting venue). The applicant's organization is responsible to cover the remaining participation costs</w:t>
      </w:r>
      <w:r w:rsidRPr="00E818ED">
        <w:rPr>
          <w:rFonts w:asciiTheme="minorHAnsi" w:hAnsiTheme="minorHAnsi" w:cstheme="minorHAnsi"/>
          <w:sz w:val="22"/>
          <w:szCs w:val="22"/>
        </w:rPr>
        <w:t>.</w:t>
      </w:r>
    </w:p>
    <w:p w14:paraId="15CDF9CF" w14:textId="0C354B0B" w:rsidR="00A71367" w:rsidRPr="00E818ED" w:rsidRDefault="00A71367" w:rsidP="00A71367">
      <w:pPr>
        <w:rPr>
          <w:rFonts w:asciiTheme="minorHAnsi" w:hAnsiTheme="minorHAnsi" w:cstheme="minorHAnsi"/>
          <w:sz w:val="22"/>
          <w:szCs w:val="22"/>
        </w:rPr>
      </w:pPr>
      <w:r w:rsidRPr="00E818ED">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E818ED">
        <w:rPr>
          <w:rFonts w:asciiTheme="minorHAnsi" w:hAnsiTheme="minorHAnsi" w:cstheme="minorHAnsi"/>
          <w:sz w:val="22"/>
          <w:szCs w:val="22"/>
        </w:rPr>
        <w:t>criteria to grant a fellowship include: available ITU budget; active participation, including the submission of relevant written contributions; equitable distribution among countries and regions; application by persons with disabilities and specific needs; and gender balance</w:t>
      </w:r>
      <w:r w:rsidRPr="007221FF">
        <w:rPr>
          <w:rFonts w:asciiTheme="minorHAnsi" w:hAnsiTheme="minorHAnsi" w:cstheme="minorHAnsi"/>
          <w:sz w:val="22"/>
          <w:szCs w:val="22"/>
        </w:rPr>
        <w:t>.</w:t>
      </w:r>
      <w:r w:rsidR="00210BDF" w:rsidRPr="007221FF">
        <w:rPr>
          <w:rFonts w:asciiTheme="minorHAnsi" w:hAnsiTheme="minorHAnsi" w:cstheme="minorHAnsi"/>
          <w:sz w:val="22"/>
          <w:szCs w:val="22"/>
        </w:rPr>
        <w:t xml:space="preserve"> Preference will be given to applicants attending all the ITU events in </w:t>
      </w:r>
      <w:r w:rsidR="00C87F46" w:rsidRPr="007221FF">
        <w:rPr>
          <w:rFonts w:asciiTheme="minorHAnsi" w:hAnsiTheme="minorHAnsi" w:cstheme="minorHAnsi"/>
          <w:sz w:val="22"/>
          <w:szCs w:val="22"/>
        </w:rPr>
        <w:t xml:space="preserve">Libreville, </w:t>
      </w:r>
      <w:r w:rsidR="00C87F46" w:rsidRPr="0076273C">
        <w:rPr>
          <w:rFonts w:asciiTheme="minorHAnsi" w:hAnsiTheme="minorHAnsi" w:cstheme="minorHAnsi"/>
          <w:sz w:val="22"/>
          <w:szCs w:val="22"/>
        </w:rPr>
        <w:t>1</w:t>
      </w:r>
      <w:r w:rsidR="00654925" w:rsidRPr="0076273C">
        <w:rPr>
          <w:rFonts w:asciiTheme="minorHAnsi" w:hAnsiTheme="minorHAnsi" w:cstheme="minorHAnsi"/>
          <w:sz w:val="22"/>
          <w:szCs w:val="22"/>
        </w:rPr>
        <w:t>7</w:t>
      </w:r>
      <w:r w:rsidR="00C87F46" w:rsidRPr="0076273C">
        <w:rPr>
          <w:rFonts w:asciiTheme="minorHAnsi" w:hAnsiTheme="minorHAnsi" w:cstheme="minorHAnsi"/>
          <w:sz w:val="22"/>
          <w:szCs w:val="22"/>
        </w:rPr>
        <w:t>-21 February 2025</w:t>
      </w:r>
      <w:r w:rsidR="000152B3" w:rsidRPr="00654925">
        <w:rPr>
          <w:rFonts w:asciiTheme="minorHAnsi" w:hAnsiTheme="minorHAnsi" w:cstheme="minorHAnsi"/>
          <w:sz w:val="22"/>
          <w:szCs w:val="22"/>
        </w:rPr>
        <w:t>.</w:t>
      </w:r>
    </w:p>
    <w:p w14:paraId="34CD9333" w14:textId="2815BBD1" w:rsidR="00453693" w:rsidRPr="00E818ED" w:rsidRDefault="00A71367" w:rsidP="50273706">
      <w:pPr>
        <w:rPr>
          <w:rFonts w:asciiTheme="minorHAnsi" w:hAnsiTheme="minorHAnsi" w:cstheme="minorBidi"/>
          <w:sz w:val="22"/>
          <w:szCs w:val="22"/>
        </w:rPr>
      </w:pPr>
      <w:r w:rsidRPr="50273706">
        <w:rPr>
          <w:rFonts w:asciiTheme="minorHAnsi" w:hAnsiTheme="minorHAnsi" w:cstheme="minorBidi"/>
          <w:sz w:val="22"/>
          <w:szCs w:val="22"/>
        </w:rPr>
        <w:t xml:space="preserve">The request form is available from the </w:t>
      </w:r>
      <w:hyperlink r:id="rId26" w:history="1">
        <w:r w:rsidR="007221FF" w:rsidRPr="007E0C04">
          <w:rPr>
            <w:rStyle w:val="Hyperlink"/>
            <w:rFonts w:asciiTheme="minorHAnsi" w:hAnsiTheme="minorHAnsi" w:cstheme="minorHAnsi"/>
            <w:bCs/>
            <w:sz w:val="22"/>
            <w:szCs w:val="22"/>
          </w:rPr>
          <w:t>regional group homepage</w:t>
        </w:r>
      </w:hyperlink>
      <w:r w:rsidRPr="50273706">
        <w:rPr>
          <w:rFonts w:asciiTheme="minorHAnsi" w:hAnsiTheme="minorHAnsi" w:cstheme="minorBidi"/>
          <w:sz w:val="22"/>
          <w:szCs w:val="22"/>
        </w:rPr>
        <w:t xml:space="preserve">. </w:t>
      </w:r>
      <w:r w:rsidRPr="50273706">
        <w:rPr>
          <w:rFonts w:asciiTheme="minorHAnsi" w:hAnsiTheme="minorHAnsi" w:cstheme="minorBidi"/>
          <w:b/>
          <w:bCs/>
          <w:sz w:val="22"/>
          <w:szCs w:val="22"/>
        </w:rPr>
        <w:t xml:space="preserve">Fellowship requests must be received by </w:t>
      </w:r>
      <w:r w:rsidR="000542C8">
        <w:rPr>
          <w:rFonts w:asciiTheme="minorHAnsi" w:hAnsiTheme="minorHAnsi" w:cstheme="minorBidi"/>
          <w:b/>
          <w:bCs/>
          <w:sz w:val="22"/>
          <w:szCs w:val="22"/>
        </w:rPr>
        <w:t>20</w:t>
      </w:r>
      <w:r w:rsidR="00963FF1" w:rsidRPr="00963FF1">
        <w:rPr>
          <w:rFonts w:asciiTheme="minorHAnsi" w:hAnsiTheme="minorHAnsi" w:cstheme="minorBidi"/>
          <w:b/>
          <w:bCs/>
          <w:sz w:val="22"/>
          <w:szCs w:val="22"/>
        </w:rPr>
        <w:t xml:space="preserve"> January 2025</w:t>
      </w:r>
      <w:r w:rsidRPr="50273706">
        <w:rPr>
          <w:rFonts w:asciiTheme="minorHAnsi" w:hAnsiTheme="minorHAnsi" w:cstheme="minorBidi"/>
          <w:b/>
          <w:bCs/>
          <w:sz w:val="22"/>
          <w:szCs w:val="22"/>
        </w:rPr>
        <w:t xml:space="preserve"> at the latest.</w:t>
      </w:r>
      <w:r w:rsidRPr="50273706">
        <w:rPr>
          <w:rFonts w:asciiTheme="minorHAnsi" w:hAnsiTheme="minorHAnsi" w:cstheme="minorBidi"/>
          <w:sz w:val="22"/>
          <w:szCs w:val="22"/>
        </w:rPr>
        <w:t xml:space="preserve"> They are to be sent by e-mail to </w:t>
      </w:r>
      <w:hyperlink r:id="rId27">
        <w:r w:rsidRPr="50273706">
          <w:rPr>
            <w:rStyle w:val="Hyperlink"/>
            <w:rFonts w:asciiTheme="minorHAnsi" w:hAnsiTheme="minorHAnsi" w:cstheme="minorBidi"/>
            <w:sz w:val="22"/>
            <w:szCs w:val="22"/>
          </w:rPr>
          <w:t>fellowships@itu.int</w:t>
        </w:r>
      </w:hyperlink>
      <w:r w:rsidRPr="50273706">
        <w:rPr>
          <w:rFonts w:asciiTheme="minorHAnsi" w:hAnsiTheme="minorHAnsi" w:cstheme="minorBidi"/>
          <w:sz w:val="22"/>
          <w:szCs w:val="22"/>
        </w:rPr>
        <w:t xml:space="preserve"> or by fax to +41 22 730 57 78. </w:t>
      </w:r>
      <w:r w:rsidRPr="50273706">
        <w:rPr>
          <w:rFonts w:asciiTheme="minorHAnsi" w:hAnsiTheme="minorHAnsi" w:cstheme="minorBidi"/>
          <w:b/>
          <w:bCs/>
          <w:sz w:val="22"/>
          <w:szCs w:val="22"/>
        </w:rPr>
        <w:t>Registration (approved by the focal point) is required before submitting a fellowship request</w:t>
      </w:r>
      <w:r w:rsidRPr="50273706">
        <w:rPr>
          <w:rFonts w:asciiTheme="minorHAnsi" w:hAnsiTheme="minorHAnsi" w:cstheme="minorBidi"/>
          <w:sz w:val="22"/>
          <w:szCs w:val="22"/>
        </w:rPr>
        <w:t>, and it is strongly recommended to register for the event and to start the request process at least seven weeks before the meeting.</w:t>
      </w:r>
    </w:p>
    <w:p w14:paraId="019174FC" w14:textId="6BB238D7" w:rsidR="00AD3D23" w:rsidRPr="00CA2462" w:rsidRDefault="00B70C75" w:rsidP="00FF3D8B">
      <w:pPr>
        <w:tabs>
          <w:tab w:val="clear" w:pos="794"/>
          <w:tab w:val="clear" w:pos="1191"/>
          <w:tab w:val="clear" w:pos="1588"/>
          <w:tab w:val="clear" w:pos="1985"/>
        </w:tabs>
        <w:rPr>
          <w:rFonts w:asciiTheme="minorHAnsi" w:hAnsiTheme="minorHAnsi" w:cstheme="minorHAnsi"/>
          <w:sz w:val="22"/>
          <w:szCs w:val="22"/>
        </w:rPr>
      </w:pPr>
      <w:r w:rsidRPr="00E818ED">
        <w:rPr>
          <w:rFonts w:asciiTheme="minorHAnsi" w:hAnsiTheme="minorHAnsi" w:cstheme="minorHAnsi"/>
          <w:b/>
          <w:bCs/>
          <w:sz w:val="22"/>
          <w:szCs w:val="22"/>
        </w:rPr>
        <w:t>VISA SUPPORT</w:t>
      </w:r>
      <w:r w:rsidRPr="00E818ED">
        <w:rPr>
          <w:rFonts w:asciiTheme="minorHAnsi" w:hAnsiTheme="minorHAnsi" w:cstheme="minorHAnsi"/>
          <w:sz w:val="22"/>
          <w:szCs w:val="22"/>
        </w:rPr>
        <w:t>:</w:t>
      </w:r>
      <w:r w:rsidRPr="00E818ED">
        <w:rPr>
          <w:rFonts w:asciiTheme="minorHAnsi" w:hAnsiTheme="minorHAnsi" w:cstheme="minorHAnsi"/>
          <w:bCs/>
          <w:sz w:val="22"/>
          <w:szCs w:val="22"/>
        </w:rPr>
        <w:t xml:space="preserve"> As this meet</w:t>
      </w:r>
      <w:r w:rsidRPr="00CA2462">
        <w:rPr>
          <w:rFonts w:asciiTheme="minorHAnsi" w:hAnsiTheme="minorHAnsi" w:cstheme="minorHAnsi"/>
          <w:bCs/>
          <w:sz w:val="22"/>
          <w:szCs w:val="22"/>
        </w:rPr>
        <w:t xml:space="preserve">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w:t>
      </w:r>
      <w:r w:rsidR="00856F9C">
        <w:rPr>
          <w:rFonts w:asciiTheme="minorHAnsi" w:hAnsiTheme="minorHAnsi" w:cstheme="minorHAnsi"/>
          <w:bCs/>
          <w:sz w:val="22"/>
          <w:szCs w:val="22"/>
        </w:rPr>
        <w:t xml:space="preserve"> </w:t>
      </w:r>
      <w:hyperlink r:id="rId28" w:history="1">
        <w:r w:rsidR="00856F9C" w:rsidRPr="00897840">
          <w:rPr>
            <w:rStyle w:val="Hyperlink"/>
            <w:rFonts w:asciiTheme="minorHAnsi" w:hAnsiTheme="minorHAnsi" w:cstheme="minorBidi"/>
            <w:sz w:val="22"/>
            <w:szCs w:val="22"/>
          </w:rPr>
          <w:t>https://www.itu.int/en/itu-t/regionalgroups/sg03-afr</w:t>
        </w:r>
      </w:hyperlink>
      <w:r w:rsidR="006B099F" w:rsidRPr="00CA2462">
        <w:rPr>
          <w:rFonts w:asciiTheme="minorHAnsi" w:hAnsiTheme="minorHAnsi" w:cstheme="minorHAnsi"/>
          <w:bCs/>
          <w:sz w:val="22"/>
          <w:szCs w:val="22"/>
        </w:rPr>
        <w:t>.</w:t>
      </w:r>
      <w:r w:rsidR="00AD3D23" w:rsidRPr="00CA2462">
        <w:rPr>
          <w:rFonts w:asciiTheme="minorHAnsi" w:hAnsiTheme="minorHAnsi" w:cstheme="minorHAnsi"/>
          <w:sz w:val="22"/>
          <w:szCs w:val="22"/>
        </w:rPr>
        <w:br w:type="page"/>
      </w:r>
    </w:p>
    <w:p w14:paraId="4441928E" w14:textId="6BCE26D7" w:rsidR="00781667" w:rsidRPr="00FF5DAD" w:rsidRDefault="00E56604" w:rsidP="00681136">
      <w:pPr>
        <w:spacing w:before="0" w:after="240"/>
        <w:jc w:val="center"/>
        <w:rPr>
          <w:rFonts w:asciiTheme="minorHAnsi" w:hAnsiTheme="minorHAnsi" w:cstheme="minorHAnsi"/>
          <w:b/>
          <w:iCs/>
          <w:sz w:val="28"/>
          <w:szCs w:val="28"/>
        </w:rPr>
      </w:pPr>
      <w:r w:rsidRPr="00FF5DAD">
        <w:rPr>
          <w:rFonts w:asciiTheme="minorHAnsi" w:hAnsiTheme="minorHAnsi" w:cstheme="minorHAnsi"/>
          <w:b/>
          <w:bCs/>
          <w:sz w:val="28"/>
          <w:szCs w:val="28"/>
        </w:rPr>
        <w:lastRenderedPageBreak/>
        <w:t xml:space="preserve">ANNEX </w:t>
      </w:r>
      <w:r w:rsidR="00781667" w:rsidRPr="00FF5DAD">
        <w:rPr>
          <w:rFonts w:asciiTheme="minorHAnsi" w:hAnsiTheme="minorHAnsi" w:cstheme="minorHAnsi"/>
          <w:b/>
          <w:bCs/>
          <w:sz w:val="28"/>
          <w:szCs w:val="28"/>
        </w:rPr>
        <w:t>B</w:t>
      </w:r>
      <w:r w:rsidRPr="00FF5DAD">
        <w:rPr>
          <w:rFonts w:asciiTheme="minorHAnsi" w:hAnsiTheme="minorHAnsi" w:cstheme="minorHAnsi"/>
          <w:b/>
          <w:bCs/>
          <w:sz w:val="28"/>
          <w:szCs w:val="28"/>
        </w:rPr>
        <w:br/>
      </w:r>
      <w:r w:rsidR="00B65C72" w:rsidRPr="00FF5DAD">
        <w:rPr>
          <w:rFonts w:asciiTheme="minorHAnsi" w:hAnsiTheme="minorHAnsi" w:cstheme="minorHAnsi"/>
          <w:b/>
          <w:iCs/>
          <w:sz w:val="28"/>
          <w:szCs w:val="28"/>
        </w:rPr>
        <w:t xml:space="preserve">Draft </w:t>
      </w:r>
      <w:r w:rsidR="000E0E2D" w:rsidRPr="00FF5DAD">
        <w:rPr>
          <w:rFonts w:asciiTheme="minorHAnsi" w:hAnsiTheme="minorHAnsi" w:cstheme="minorHAnsi"/>
          <w:b/>
          <w:iCs/>
          <w:sz w:val="28"/>
          <w:szCs w:val="28"/>
        </w:rPr>
        <w:t>a</w:t>
      </w:r>
      <w:r w:rsidR="00B65C72" w:rsidRPr="00FF5DAD">
        <w:rPr>
          <w:rFonts w:asciiTheme="minorHAnsi" w:hAnsiTheme="minorHAnsi" w:cstheme="minorHAnsi"/>
          <w:b/>
          <w:iCs/>
          <w:sz w:val="28"/>
          <w:szCs w:val="28"/>
        </w:rPr>
        <w:t>genda</w:t>
      </w:r>
      <w:r w:rsidR="00B70C75" w:rsidRPr="00FF5DAD">
        <w:rPr>
          <w:rFonts w:asciiTheme="minorHAnsi" w:hAnsiTheme="minorHAnsi" w:cstheme="minorHAnsi"/>
          <w:b/>
          <w:iCs/>
          <w:sz w:val="28"/>
          <w:szCs w:val="28"/>
        </w:rPr>
        <w:br/>
      </w:r>
      <w:r w:rsidR="006B4123" w:rsidRPr="00FF5DAD">
        <w:rPr>
          <w:rFonts w:asciiTheme="minorHAnsi" w:hAnsiTheme="minorHAnsi" w:cstheme="minorHAnsi"/>
          <w:b/>
          <w:iCs/>
          <w:sz w:val="28"/>
          <w:szCs w:val="28"/>
        </w:rPr>
        <w:t>Meeting of ITU-T Study Group 3 Regional Group for Africa (SG3RG-AFR)</w:t>
      </w:r>
      <w:r w:rsidR="00DC37C4" w:rsidRPr="00FF5DAD">
        <w:rPr>
          <w:rFonts w:asciiTheme="minorHAnsi" w:hAnsiTheme="minorHAnsi" w:cstheme="minorHAnsi"/>
          <w:b/>
          <w:iCs/>
          <w:sz w:val="28"/>
          <w:szCs w:val="28"/>
        </w:rPr>
        <w:br/>
      </w:r>
      <w:r w:rsidR="006B4123" w:rsidRPr="00FF5DAD">
        <w:rPr>
          <w:rFonts w:asciiTheme="minorHAnsi" w:hAnsiTheme="minorHAnsi" w:cstheme="minorHAnsi"/>
          <w:b/>
          <w:iCs/>
          <w:sz w:val="28"/>
          <w:szCs w:val="28"/>
        </w:rPr>
        <w:t>Libreville, Gabon, 19-21 February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4A6895" w:rsidRPr="00E91C0A" w14:paraId="3B60DC1C" w14:textId="77777777">
        <w:tc>
          <w:tcPr>
            <w:tcW w:w="663" w:type="dxa"/>
            <w:shd w:val="clear" w:color="auto" w:fill="auto"/>
            <w:tcMar>
              <w:top w:w="0" w:type="dxa"/>
              <w:left w:w="108" w:type="dxa"/>
              <w:bottom w:w="0" w:type="dxa"/>
              <w:right w:w="108" w:type="dxa"/>
            </w:tcMar>
          </w:tcPr>
          <w:p w14:paraId="09C998F4" w14:textId="77777777" w:rsidR="004A6895" w:rsidRPr="00E91C0A" w:rsidRDefault="004A6895">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15FD8EED" w14:textId="77777777" w:rsidR="004A6895" w:rsidRPr="00E91C0A" w:rsidRDefault="004A6895">
            <w:pPr>
              <w:spacing w:before="60" w:after="60"/>
              <w:rPr>
                <w:rFonts w:asciiTheme="minorHAnsi" w:hAnsiTheme="minorHAnsi" w:cstheme="minorHAnsi"/>
                <w:i/>
                <w:sz w:val="22"/>
                <w:szCs w:val="22"/>
              </w:rPr>
            </w:pPr>
            <w:r w:rsidRPr="00E91C0A">
              <w:rPr>
                <w:rFonts w:asciiTheme="minorHAnsi" w:hAnsiTheme="minorHAnsi" w:cstheme="minorHAnsi"/>
                <w:i/>
                <w:sz w:val="22"/>
                <w:szCs w:val="22"/>
              </w:rPr>
              <w:t>Agenda item</w:t>
            </w:r>
          </w:p>
        </w:tc>
      </w:tr>
      <w:tr w:rsidR="004A6895" w:rsidRPr="00E91C0A" w14:paraId="73A9DECE" w14:textId="77777777">
        <w:tc>
          <w:tcPr>
            <w:tcW w:w="663" w:type="dxa"/>
            <w:shd w:val="clear" w:color="auto" w:fill="auto"/>
            <w:tcMar>
              <w:top w:w="0" w:type="dxa"/>
              <w:left w:w="108" w:type="dxa"/>
              <w:bottom w:w="0" w:type="dxa"/>
              <w:right w:w="108" w:type="dxa"/>
            </w:tcMar>
            <w:hideMark/>
          </w:tcPr>
          <w:p w14:paraId="0DE8F8FD" w14:textId="77777777"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3DA4BB15"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Opening of the meeting</w:t>
            </w:r>
          </w:p>
        </w:tc>
      </w:tr>
      <w:tr w:rsidR="004A6895" w:rsidRPr="00E91C0A" w14:paraId="566A096F" w14:textId="77777777">
        <w:tc>
          <w:tcPr>
            <w:tcW w:w="663" w:type="dxa"/>
            <w:shd w:val="clear" w:color="auto" w:fill="auto"/>
            <w:tcMar>
              <w:top w:w="0" w:type="dxa"/>
              <w:left w:w="108" w:type="dxa"/>
              <w:bottom w:w="0" w:type="dxa"/>
              <w:right w:w="108" w:type="dxa"/>
            </w:tcMar>
            <w:hideMark/>
          </w:tcPr>
          <w:p w14:paraId="56D57E4B" w14:textId="77777777"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575AEE05"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Adoption of the agenda</w:t>
            </w:r>
          </w:p>
        </w:tc>
      </w:tr>
      <w:tr w:rsidR="004A6895" w:rsidRPr="00C359C3" w14:paraId="1834C90E" w14:textId="77777777">
        <w:tc>
          <w:tcPr>
            <w:tcW w:w="663" w:type="dxa"/>
            <w:shd w:val="clear" w:color="auto" w:fill="auto"/>
            <w:tcMar>
              <w:top w:w="0" w:type="dxa"/>
              <w:left w:w="108" w:type="dxa"/>
              <w:bottom w:w="0" w:type="dxa"/>
              <w:right w:w="108" w:type="dxa"/>
            </w:tcMar>
            <w:hideMark/>
          </w:tcPr>
          <w:p w14:paraId="3CF8DC70" w14:textId="77777777"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322D8ADB" w14:textId="77777777" w:rsidR="004A6895" w:rsidRPr="00E91C0A" w:rsidRDefault="004A6895">
            <w:pPr>
              <w:spacing w:before="60" w:after="60"/>
              <w:rPr>
                <w:rFonts w:asciiTheme="minorHAnsi" w:hAnsiTheme="minorHAnsi" w:cstheme="minorHAnsi"/>
                <w:sz w:val="22"/>
                <w:szCs w:val="22"/>
                <w:lang w:val="fr-FR"/>
              </w:rPr>
            </w:pPr>
            <w:r w:rsidRPr="00E91C0A">
              <w:rPr>
                <w:rFonts w:asciiTheme="minorHAnsi" w:hAnsiTheme="minorHAnsi" w:cstheme="minorHAnsi"/>
                <w:sz w:val="22"/>
                <w:szCs w:val="22"/>
                <w:lang w:val="fr-FR"/>
              </w:rPr>
              <w:t xml:space="preserve">Available documents (Contributions and </w:t>
            </w:r>
            <w:proofErr w:type="spellStart"/>
            <w:r w:rsidRPr="00E91C0A">
              <w:rPr>
                <w:rFonts w:asciiTheme="minorHAnsi" w:hAnsiTheme="minorHAnsi" w:cstheme="minorHAnsi"/>
                <w:sz w:val="22"/>
                <w:szCs w:val="22"/>
                <w:lang w:val="fr-FR"/>
              </w:rPr>
              <w:t>TDs</w:t>
            </w:r>
            <w:proofErr w:type="spellEnd"/>
            <w:r w:rsidRPr="00E91C0A">
              <w:rPr>
                <w:rFonts w:asciiTheme="minorHAnsi" w:hAnsiTheme="minorHAnsi" w:cstheme="minorHAnsi"/>
                <w:sz w:val="22"/>
                <w:szCs w:val="22"/>
                <w:lang w:val="fr-FR"/>
              </w:rPr>
              <w:t>)</w:t>
            </w:r>
          </w:p>
        </w:tc>
      </w:tr>
      <w:tr w:rsidR="004A6895" w:rsidRPr="00E91C0A" w14:paraId="6374C2D4" w14:textId="77777777">
        <w:tc>
          <w:tcPr>
            <w:tcW w:w="663" w:type="dxa"/>
            <w:shd w:val="clear" w:color="auto" w:fill="auto"/>
            <w:tcMar>
              <w:top w:w="0" w:type="dxa"/>
              <w:left w:w="108" w:type="dxa"/>
              <w:bottom w:w="0" w:type="dxa"/>
              <w:right w:w="108" w:type="dxa"/>
            </w:tcMar>
          </w:tcPr>
          <w:p w14:paraId="3C11DB3A" w14:textId="77777777"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1414224E"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Overview of ITU-T Study Group 3 and working methods</w:t>
            </w:r>
          </w:p>
        </w:tc>
      </w:tr>
      <w:tr w:rsidR="004A6895" w:rsidRPr="00E91C0A" w14:paraId="0B286E40" w14:textId="77777777">
        <w:tc>
          <w:tcPr>
            <w:tcW w:w="663" w:type="dxa"/>
            <w:shd w:val="clear" w:color="auto" w:fill="auto"/>
            <w:tcMar>
              <w:top w:w="0" w:type="dxa"/>
              <w:left w:w="108" w:type="dxa"/>
              <w:bottom w:w="0" w:type="dxa"/>
              <w:right w:w="108" w:type="dxa"/>
            </w:tcMar>
          </w:tcPr>
          <w:p w14:paraId="11633D93" w14:textId="77777777"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73DDBDD"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Review of previous SG3 parent and Regional Group meetings</w:t>
            </w:r>
          </w:p>
        </w:tc>
      </w:tr>
      <w:tr w:rsidR="00EE0947" w:rsidRPr="00E91C0A" w14:paraId="44F30154" w14:textId="77777777">
        <w:tc>
          <w:tcPr>
            <w:tcW w:w="663" w:type="dxa"/>
            <w:shd w:val="clear" w:color="auto" w:fill="auto"/>
            <w:tcMar>
              <w:top w:w="0" w:type="dxa"/>
              <w:left w:w="108" w:type="dxa"/>
              <w:bottom w:w="0" w:type="dxa"/>
              <w:right w:w="108" w:type="dxa"/>
            </w:tcMar>
          </w:tcPr>
          <w:p w14:paraId="01240D90" w14:textId="4245AAB0" w:rsidR="00EE0947" w:rsidRPr="00E91C0A" w:rsidRDefault="00317851">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5F290D60" w14:textId="39217AD9" w:rsidR="00EE0947" w:rsidRPr="00E91C0A" w:rsidRDefault="00265597">
            <w:pPr>
              <w:spacing w:before="60" w:after="60"/>
              <w:rPr>
                <w:rFonts w:asciiTheme="minorHAnsi" w:hAnsiTheme="minorHAnsi" w:cstheme="minorHAnsi"/>
                <w:sz w:val="22"/>
                <w:szCs w:val="22"/>
              </w:rPr>
            </w:pPr>
            <w:r w:rsidRPr="00265597">
              <w:rPr>
                <w:rFonts w:asciiTheme="minorHAnsi" w:hAnsiTheme="minorHAnsi" w:cstheme="minorHAnsi"/>
                <w:sz w:val="22"/>
                <w:szCs w:val="22"/>
              </w:rPr>
              <w:t>Approval of Recommendations under TAP</w:t>
            </w:r>
          </w:p>
        </w:tc>
      </w:tr>
      <w:tr w:rsidR="004A6895" w:rsidRPr="00E91C0A" w14:paraId="4FF0DBE8" w14:textId="77777777">
        <w:tc>
          <w:tcPr>
            <w:tcW w:w="663" w:type="dxa"/>
            <w:shd w:val="clear" w:color="auto" w:fill="auto"/>
            <w:tcMar>
              <w:top w:w="0" w:type="dxa"/>
              <w:left w:w="108" w:type="dxa"/>
              <w:bottom w:w="0" w:type="dxa"/>
              <w:right w:w="108" w:type="dxa"/>
            </w:tcMar>
          </w:tcPr>
          <w:p w14:paraId="291A533C" w14:textId="48B426EA" w:rsidR="004A6895" w:rsidRPr="00E91C0A" w:rsidRDefault="00317851">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71F7F14C"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Status of SG3 work programme</w:t>
            </w:r>
          </w:p>
        </w:tc>
      </w:tr>
      <w:tr w:rsidR="004A6895" w:rsidRPr="00E91C0A" w14:paraId="45490717" w14:textId="77777777">
        <w:tc>
          <w:tcPr>
            <w:tcW w:w="663" w:type="dxa"/>
            <w:shd w:val="clear" w:color="auto" w:fill="auto"/>
            <w:tcMar>
              <w:top w:w="0" w:type="dxa"/>
              <w:left w:w="108" w:type="dxa"/>
              <w:bottom w:w="0" w:type="dxa"/>
              <w:right w:w="108" w:type="dxa"/>
            </w:tcMar>
          </w:tcPr>
          <w:p w14:paraId="66313150" w14:textId="4D557AA6" w:rsidR="004A6895" w:rsidRPr="00E91C0A" w:rsidRDefault="00265597">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.1</w:t>
            </w:r>
          </w:p>
        </w:tc>
        <w:tc>
          <w:tcPr>
            <w:tcW w:w="9255" w:type="dxa"/>
            <w:shd w:val="clear" w:color="auto" w:fill="auto"/>
            <w:tcMar>
              <w:top w:w="0" w:type="dxa"/>
              <w:left w:w="108" w:type="dxa"/>
              <w:bottom w:w="0" w:type="dxa"/>
              <w:right w:w="108" w:type="dxa"/>
            </w:tcMar>
          </w:tcPr>
          <w:p w14:paraId="083DC8B2"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Economic impact of OTTs, OTT bypass</w:t>
            </w:r>
          </w:p>
        </w:tc>
      </w:tr>
      <w:tr w:rsidR="004A6895" w:rsidRPr="00E91C0A" w14:paraId="76762176" w14:textId="77777777">
        <w:tc>
          <w:tcPr>
            <w:tcW w:w="663" w:type="dxa"/>
            <w:shd w:val="clear" w:color="auto" w:fill="auto"/>
            <w:tcMar>
              <w:top w:w="0" w:type="dxa"/>
              <w:left w:w="108" w:type="dxa"/>
              <w:bottom w:w="0" w:type="dxa"/>
              <w:right w:w="108" w:type="dxa"/>
            </w:tcMar>
          </w:tcPr>
          <w:p w14:paraId="1DA1E090" w14:textId="6C9441F6" w:rsidR="004A6895" w:rsidRPr="00E91C0A" w:rsidRDefault="00265597">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.2</w:t>
            </w:r>
          </w:p>
        </w:tc>
        <w:tc>
          <w:tcPr>
            <w:tcW w:w="9255" w:type="dxa"/>
            <w:shd w:val="clear" w:color="auto" w:fill="auto"/>
            <w:tcMar>
              <w:top w:w="0" w:type="dxa"/>
              <w:left w:w="108" w:type="dxa"/>
              <w:bottom w:w="0" w:type="dxa"/>
              <w:right w:w="108" w:type="dxa"/>
            </w:tcMar>
          </w:tcPr>
          <w:p w14:paraId="6630BAAB"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Charging and accounting settlements Agreement of Trans-multi-country Terrestrial Telecommunication Cables</w:t>
            </w:r>
          </w:p>
        </w:tc>
      </w:tr>
      <w:tr w:rsidR="004A6895" w:rsidRPr="00E91C0A" w14:paraId="76267177" w14:textId="77777777">
        <w:tc>
          <w:tcPr>
            <w:tcW w:w="663" w:type="dxa"/>
            <w:shd w:val="clear" w:color="auto" w:fill="auto"/>
            <w:tcMar>
              <w:top w:w="0" w:type="dxa"/>
              <w:left w:w="108" w:type="dxa"/>
              <w:bottom w:w="0" w:type="dxa"/>
              <w:right w:w="108" w:type="dxa"/>
            </w:tcMar>
          </w:tcPr>
          <w:p w14:paraId="2CEEA8ED" w14:textId="5D80FF8F"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.3</w:t>
            </w:r>
          </w:p>
        </w:tc>
        <w:tc>
          <w:tcPr>
            <w:tcW w:w="9255" w:type="dxa"/>
            <w:shd w:val="clear" w:color="auto" w:fill="auto"/>
            <w:tcMar>
              <w:top w:w="0" w:type="dxa"/>
              <w:left w:w="108" w:type="dxa"/>
              <w:bottom w:w="0" w:type="dxa"/>
              <w:right w:w="108" w:type="dxa"/>
            </w:tcMar>
          </w:tcPr>
          <w:p w14:paraId="5AD345B7"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Mobile/Digital Financial Services, including interoperability for competition</w:t>
            </w:r>
          </w:p>
        </w:tc>
      </w:tr>
      <w:tr w:rsidR="004A6895" w:rsidRPr="00E91C0A" w14:paraId="68C736D6" w14:textId="77777777">
        <w:tc>
          <w:tcPr>
            <w:tcW w:w="663" w:type="dxa"/>
            <w:shd w:val="clear" w:color="auto" w:fill="auto"/>
            <w:tcMar>
              <w:top w:w="0" w:type="dxa"/>
              <w:left w:w="108" w:type="dxa"/>
              <w:bottom w:w="0" w:type="dxa"/>
              <w:right w:w="108" w:type="dxa"/>
            </w:tcMar>
          </w:tcPr>
          <w:p w14:paraId="3BDBE954" w14:textId="778E3834"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.4</w:t>
            </w:r>
          </w:p>
        </w:tc>
        <w:tc>
          <w:tcPr>
            <w:tcW w:w="9255" w:type="dxa"/>
            <w:shd w:val="clear" w:color="auto" w:fill="auto"/>
            <w:tcMar>
              <w:top w:w="0" w:type="dxa"/>
              <w:left w:w="108" w:type="dxa"/>
              <w:bottom w:w="0" w:type="dxa"/>
              <w:right w:w="108" w:type="dxa"/>
            </w:tcMar>
          </w:tcPr>
          <w:p w14:paraId="7E93022B"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International Roaming</w:t>
            </w:r>
          </w:p>
        </w:tc>
      </w:tr>
      <w:tr w:rsidR="004A6895" w:rsidRPr="00E91C0A" w14:paraId="4095D04F" w14:textId="77777777">
        <w:tc>
          <w:tcPr>
            <w:tcW w:w="663" w:type="dxa"/>
            <w:shd w:val="clear" w:color="auto" w:fill="auto"/>
            <w:tcMar>
              <w:top w:w="0" w:type="dxa"/>
              <w:left w:w="108" w:type="dxa"/>
              <w:bottom w:w="0" w:type="dxa"/>
              <w:right w:w="108" w:type="dxa"/>
            </w:tcMar>
          </w:tcPr>
          <w:p w14:paraId="3D8F9C77" w14:textId="2C0D3520"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.5</w:t>
            </w:r>
          </w:p>
        </w:tc>
        <w:tc>
          <w:tcPr>
            <w:tcW w:w="9255" w:type="dxa"/>
            <w:shd w:val="clear" w:color="auto" w:fill="auto"/>
            <w:tcMar>
              <w:top w:w="0" w:type="dxa"/>
              <w:left w:w="108" w:type="dxa"/>
              <w:bottom w:w="0" w:type="dxa"/>
              <w:right w:w="108" w:type="dxa"/>
            </w:tcMar>
          </w:tcPr>
          <w:p w14:paraId="49724A36"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Internet of Things (IoT): Roaming aspects of IoT and M2M including any related development and tariff principles, and Tariff and regulatory aspects of IoT</w:t>
            </w:r>
          </w:p>
        </w:tc>
      </w:tr>
      <w:tr w:rsidR="004A6895" w:rsidRPr="00E91C0A" w14:paraId="61379C5E" w14:textId="77777777">
        <w:tc>
          <w:tcPr>
            <w:tcW w:w="663" w:type="dxa"/>
            <w:shd w:val="clear" w:color="auto" w:fill="auto"/>
            <w:tcMar>
              <w:top w:w="0" w:type="dxa"/>
              <w:left w:w="108" w:type="dxa"/>
              <w:bottom w:w="0" w:type="dxa"/>
              <w:right w:w="108" w:type="dxa"/>
            </w:tcMar>
          </w:tcPr>
          <w:p w14:paraId="4E65469B" w14:textId="6DA27623"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.6</w:t>
            </w:r>
          </w:p>
        </w:tc>
        <w:tc>
          <w:tcPr>
            <w:tcW w:w="9255" w:type="dxa"/>
            <w:shd w:val="clear" w:color="auto" w:fill="auto"/>
            <w:tcMar>
              <w:top w:w="0" w:type="dxa"/>
              <w:left w:w="108" w:type="dxa"/>
              <w:bottom w:w="0" w:type="dxa"/>
              <w:right w:w="108" w:type="dxa"/>
            </w:tcMar>
          </w:tcPr>
          <w:p w14:paraId="1E529555"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Big Data, including Data Protection, and Digital Identity</w:t>
            </w:r>
          </w:p>
        </w:tc>
      </w:tr>
      <w:tr w:rsidR="004A6895" w:rsidRPr="00E91C0A" w14:paraId="1CA53830" w14:textId="77777777">
        <w:tc>
          <w:tcPr>
            <w:tcW w:w="663" w:type="dxa"/>
            <w:shd w:val="clear" w:color="auto" w:fill="auto"/>
            <w:tcMar>
              <w:top w:w="0" w:type="dxa"/>
              <w:left w:w="108" w:type="dxa"/>
              <w:bottom w:w="0" w:type="dxa"/>
              <w:right w:w="108" w:type="dxa"/>
            </w:tcMar>
          </w:tcPr>
          <w:p w14:paraId="2D76AEB9" w14:textId="335E2FD1"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.7</w:t>
            </w:r>
          </w:p>
        </w:tc>
        <w:tc>
          <w:tcPr>
            <w:tcW w:w="9255" w:type="dxa"/>
            <w:shd w:val="clear" w:color="auto" w:fill="auto"/>
            <w:tcMar>
              <w:top w:w="0" w:type="dxa"/>
              <w:left w:w="108" w:type="dxa"/>
              <w:bottom w:w="0" w:type="dxa"/>
              <w:right w:w="108" w:type="dxa"/>
            </w:tcMar>
          </w:tcPr>
          <w:p w14:paraId="3D19AA40"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Distributed Ledger Technology</w:t>
            </w:r>
          </w:p>
        </w:tc>
      </w:tr>
      <w:tr w:rsidR="004A6895" w:rsidRPr="00E91C0A" w14:paraId="058B80D7" w14:textId="77777777">
        <w:tc>
          <w:tcPr>
            <w:tcW w:w="663" w:type="dxa"/>
            <w:shd w:val="clear" w:color="auto" w:fill="auto"/>
            <w:tcMar>
              <w:top w:w="0" w:type="dxa"/>
              <w:left w:w="108" w:type="dxa"/>
              <w:bottom w:w="0" w:type="dxa"/>
              <w:right w:w="108" w:type="dxa"/>
            </w:tcMar>
          </w:tcPr>
          <w:p w14:paraId="0969423D" w14:textId="72C88A37"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.8</w:t>
            </w:r>
          </w:p>
        </w:tc>
        <w:tc>
          <w:tcPr>
            <w:tcW w:w="9255" w:type="dxa"/>
            <w:shd w:val="clear" w:color="auto" w:fill="auto"/>
            <w:tcMar>
              <w:top w:w="0" w:type="dxa"/>
              <w:left w:w="108" w:type="dxa"/>
              <w:bottom w:w="0" w:type="dxa"/>
              <w:right w:w="108" w:type="dxa"/>
            </w:tcMar>
          </w:tcPr>
          <w:p w14:paraId="261EC580"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Universal Service Fund</w:t>
            </w:r>
          </w:p>
        </w:tc>
      </w:tr>
      <w:tr w:rsidR="004A6895" w:rsidRPr="00E91C0A" w14:paraId="41EDBFFF" w14:textId="77777777">
        <w:tc>
          <w:tcPr>
            <w:tcW w:w="663" w:type="dxa"/>
            <w:shd w:val="clear" w:color="auto" w:fill="auto"/>
            <w:tcMar>
              <w:top w:w="0" w:type="dxa"/>
              <w:left w:w="108" w:type="dxa"/>
              <w:bottom w:w="0" w:type="dxa"/>
              <w:right w:w="108" w:type="dxa"/>
            </w:tcMar>
          </w:tcPr>
          <w:p w14:paraId="53DA7A91" w14:textId="3A3C34EE" w:rsidR="004A6895" w:rsidRPr="00E91C0A" w:rsidRDefault="0074400E">
            <w:pPr>
              <w:spacing w:before="60" w:after="60"/>
              <w:jc w:val="center"/>
              <w:rPr>
                <w:rFonts w:asciiTheme="minorHAnsi" w:hAnsiTheme="minorHAnsi" w:cstheme="minorHAnsi"/>
                <w:sz w:val="22"/>
                <w:szCs w:val="22"/>
                <w:highlight w:val="yellow"/>
              </w:rPr>
            </w:pPr>
            <w:r>
              <w:rPr>
                <w:rFonts w:asciiTheme="minorHAnsi" w:eastAsia="SimSun" w:hAnsiTheme="minorHAnsi" w:cstheme="minorHAnsi"/>
                <w:sz w:val="22"/>
                <w:szCs w:val="22"/>
                <w:lang w:eastAsia="ja-JP"/>
              </w:rPr>
              <w:t>7</w:t>
            </w:r>
            <w:r w:rsidR="004A6895" w:rsidRPr="00E91C0A">
              <w:rPr>
                <w:rFonts w:asciiTheme="minorHAnsi" w:eastAsia="SimSun" w:hAnsiTheme="minorHAnsi" w:cstheme="minorHAnsi"/>
                <w:sz w:val="22"/>
                <w:szCs w:val="22"/>
                <w:lang w:eastAsia="ja-JP"/>
              </w:rPr>
              <w:t>.9</w:t>
            </w:r>
          </w:p>
        </w:tc>
        <w:tc>
          <w:tcPr>
            <w:tcW w:w="9255" w:type="dxa"/>
            <w:shd w:val="clear" w:color="auto" w:fill="auto"/>
            <w:tcMar>
              <w:top w:w="0" w:type="dxa"/>
              <w:left w:w="108" w:type="dxa"/>
              <w:bottom w:w="0" w:type="dxa"/>
              <w:right w:w="108" w:type="dxa"/>
            </w:tcMar>
          </w:tcPr>
          <w:p w14:paraId="7F9CEAEF" w14:textId="77777777" w:rsidR="004A6895" w:rsidRPr="00E91C0A" w:rsidRDefault="004A6895">
            <w:pPr>
              <w:spacing w:before="60" w:after="60"/>
              <w:rPr>
                <w:rFonts w:asciiTheme="minorHAnsi" w:hAnsiTheme="minorHAnsi" w:cstheme="minorHAnsi"/>
                <w:sz w:val="22"/>
                <w:szCs w:val="22"/>
                <w:highlight w:val="yellow"/>
              </w:rPr>
            </w:pPr>
            <w:r w:rsidRPr="00E91C0A">
              <w:rPr>
                <w:rFonts w:asciiTheme="minorHAnsi" w:eastAsia="SimSun" w:hAnsiTheme="minorHAnsi" w:cstheme="minorHAnsi"/>
                <w:sz w:val="22"/>
                <w:szCs w:val="22"/>
                <w:lang w:eastAsia="ja-JP"/>
              </w:rPr>
              <w:t>Tariff regulation of Data Services</w:t>
            </w:r>
          </w:p>
        </w:tc>
      </w:tr>
      <w:tr w:rsidR="004A6895" w:rsidRPr="00E91C0A" w14:paraId="5803A920" w14:textId="77777777">
        <w:tc>
          <w:tcPr>
            <w:tcW w:w="663" w:type="dxa"/>
            <w:shd w:val="clear" w:color="auto" w:fill="auto"/>
            <w:tcMar>
              <w:top w:w="0" w:type="dxa"/>
              <w:left w:w="108" w:type="dxa"/>
              <w:bottom w:w="0" w:type="dxa"/>
              <w:right w:w="108" w:type="dxa"/>
            </w:tcMar>
          </w:tcPr>
          <w:p w14:paraId="58EB6623" w14:textId="27693E9A" w:rsidR="004A6895" w:rsidRPr="00E91C0A" w:rsidRDefault="0074400E">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59BA3803" w14:textId="7B493B94"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Future Work Programme and Action List for SG3RG-A</w:t>
            </w:r>
            <w:r w:rsidR="00FF35A2">
              <w:rPr>
                <w:rFonts w:asciiTheme="minorHAnsi" w:hAnsiTheme="minorHAnsi" w:cstheme="minorHAnsi"/>
                <w:sz w:val="22"/>
                <w:szCs w:val="22"/>
              </w:rPr>
              <w:t>FR</w:t>
            </w:r>
          </w:p>
        </w:tc>
      </w:tr>
      <w:tr w:rsidR="004A6895" w:rsidRPr="00E91C0A" w14:paraId="37F4EF9B" w14:textId="77777777">
        <w:tc>
          <w:tcPr>
            <w:tcW w:w="663" w:type="dxa"/>
            <w:shd w:val="clear" w:color="auto" w:fill="auto"/>
            <w:tcMar>
              <w:top w:w="0" w:type="dxa"/>
              <w:left w:w="108" w:type="dxa"/>
              <w:bottom w:w="0" w:type="dxa"/>
              <w:right w:w="108" w:type="dxa"/>
            </w:tcMar>
          </w:tcPr>
          <w:p w14:paraId="1F7C08E5" w14:textId="31A5A503" w:rsidR="004A6895" w:rsidRPr="00E91C0A" w:rsidRDefault="0074400E">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746DEB9E" w14:textId="2C1FBD2D"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SG3RG-A</w:t>
            </w:r>
            <w:r w:rsidR="00FF35A2">
              <w:rPr>
                <w:rFonts w:asciiTheme="minorHAnsi" w:hAnsiTheme="minorHAnsi" w:cstheme="minorHAnsi"/>
                <w:sz w:val="22"/>
                <w:szCs w:val="22"/>
              </w:rPr>
              <w:t>FR</w:t>
            </w:r>
            <w:r w:rsidRPr="00E91C0A">
              <w:rPr>
                <w:rFonts w:asciiTheme="minorHAnsi" w:hAnsiTheme="minorHAnsi" w:cstheme="minorHAnsi"/>
                <w:sz w:val="22"/>
                <w:szCs w:val="22"/>
              </w:rPr>
              <w:t xml:space="preserve"> and Member Contributions to </w:t>
            </w:r>
            <w:r w:rsidRPr="00003C71">
              <w:rPr>
                <w:rFonts w:asciiTheme="minorHAnsi" w:hAnsiTheme="minorHAnsi" w:cstheme="minorHAnsi"/>
                <w:sz w:val="22"/>
                <w:szCs w:val="22"/>
              </w:rPr>
              <w:t xml:space="preserve">SG3 </w:t>
            </w:r>
            <w:r w:rsidRPr="00E91C0A">
              <w:rPr>
                <w:rFonts w:asciiTheme="minorHAnsi" w:hAnsiTheme="minorHAnsi" w:cstheme="minorHAnsi"/>
                <w:sz w:val="22"/>
                <w:szCs w:val="22"/>
              </w:rPr>
              <w:t xml:space="preserve">meeting in </w:t>
            </w:r>
            <w:r>
              <w:rPr>
                <w:rFonts w:asciiTheme="minorHAnsi" w:hAnsiTheme="minorHAnsi" w:cstheme="minorHAnsi"/>
                <w:sz w:val="22"/>
                <w:szCs w:val="22"/>
              </w:rPr>
              <w:t>April 2025</w:t>
            </w:r>
          </w:p>
        </w:tc>
      </w:tr>
      <w:tr w:rsidR="004A6895" w:rsidRPr="00E91C0A" w14:paraId="7E5F8C22" w14:textId="77777777">
        <w:tc>
          <w:tcPr>
            <w:tcW w:w="663" w:type="dxa"/>
            <w:shd w:val="clear" w:color="auto" w:fill="auto"/>
            <w:tcMar>
              <w:top w:w="0" w:type="dxa"/>
              <w:left w:w="108" w:type="dxa"/>
              <w:bottom w:w="0" w:type="dxa"/>
              <w:right w:w="108" w:type="dxa"/>
            </w:tcMar>
            <w:hideMark/>
          </w:tcPr>
          <w:p w14:paraId="4A98D3AA" w14:textId="72350DC9" w:rsidR="004A6895" w:rsidRPr="00E91C0A" w:rsidRDefault="0074400E">
            <w:pPr>
              <w:spacing w:before="60" w:after="60"/>
              <w:jc w:val="center"/>
              <w:rPr>
                <w:rFonts w:asciiTheme="minorHAnsi" w:hAnsiTheme="minorHAnsi" w:cstheme="minorHAnsi"/>
                <w:sz w:val="22"/>
                <w:szCs w:val="22"/>
              </w:rPr>
            </w:pPr>
            <w:r>
              <w:rPr>
                <w:rFonts w:asciiTheme="minorHAnsi" w:hAnsiTheme="minorHAnsi" w:cstheme="minorHAnsi"/>
                <w:sz w:val="22"/>
                <w:szCs w:val="22"/>
              </w:rPr>
              <w:t>10</w:t>
            </w:r>
          </w:p>
        </w:tc>
        <w:tc>
          <w:tcPr>
            <w:tcW w:w="9255" w:type="dxa"/>
            <w:shd w:val="clear" w:color="auto" w:fill="auto"/>
            <w:tcMar>
              <w:top w:w="0" w:type="dxa"/>
              <w:left w:w="108" w:type="dxa"/>
              <w:bottom w:w="0" w:type="dxa"/>
              <w:right w:w="108" w:type="dxa"/>
            </w:tcMar>
          </w:tcPr>
          <w:p w14:paraId="63FD1019" w14:textId="01188666"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Venue and date of next SG3RG-A</w:t>
            </w:r>
            <w:r w:rsidR="00FF35A2">
              <w:rPr>
                <w:rFonts w:asciiTheme="minorHAnsi" w:hAnsiTheme="minorHAnsi" w:cstheme="minorHAnsi"/>
                <w:sz w:val="22"/>
                <w:szCs w:val="22"/>
              </w:rPr>
              <w:t>FR</w:t>
            </w:r>
            <w:r w:rsidRPr="00E91C0A">
              <w:rPr>
                <w:rFonts w:asciiTheme="minorHAnsi" w:hAnsiTheme="minorHAnsi" w:cstheme="minorHAnsi"/>
                <w:sz w:val="22"/>
                <w:szCs w:val="22"/>
              </w:rPr>
              <w:t xml:space="preserve"> meeting</w:t>
            </w:r>
          </w:p>
        </w:tc>
      </w:tr>
      <w:tr w:rsidR="004A6895" w:rsidRPr="00E91C0A" w14:paraId="70A1E782" w14:textId="77777777">
        <w:tc>
          <w:tcPr>
            <w:tcW w:w="663" w:type="dxa"/>
            <w:shd w:val="clear" w:color="auto" w:fill="auto"/>
            <w:tcMar>
              <w:top w:w="0" w:type="dxa"/>
              <w:left w:w="108" w:type="dxa"/>
              <w:bottom w:w="0" w:type="dxa"/>
              <w:right w:w="108" w:type="dxa"/>
            </w:tcMar>
            <w:hideMark/>
          </w:tcPr>
          <w:p w14:paraId="328FFAA0" w14:textId="6960570A" w:rsidR="004A6895" w:rsidRPr="00E91C0A" w:rsidRDefault="004A6895">
            <w:pPr>
              <w:spacing w:before="60" w:after="60"/>
              <w:jc w:val="center"/>
              <w:rPr>
                <w:rFonts w:asciiTheme="minorHAnsi" w:hAnsiTheme="minorHAnsi" w:cstheme="minorHAnsi"/>
                <w:sz w:val="22"/>
                <w:szCs w:val="22"/>
              </w:rPr>
            </w:pPr>
            <w:r w:rsidRPr="00E91C0A">
              <w:rPr>
                <w:rFonts w:asciiTheme="minorHAnsi" w:hAnsiTheme="minorHAnsi" w:cstheme="minorHAnsi"/>
                <w:sz w:val="22"/>
                <w:szCs w:val="22"/>
              </w:rPr>
              <w:t>1</w:t>
            </w:r>
            <w:r w:rsidR="0074400E">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tcPr>
          <w:p w14:paraId="588E92C8"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Any other business</w:t>
            </w:r>
          </w:p>
        </w:tc>
      </w:tr>
      <w:tr w:rsidR="004A6895" w:rsidRPr="00E91C0A" w14:paraId="131BAFC3" w14:textId="77777777">
        <w:tc>
          <w:tcPr>
            <w:tcW w:w="663" w:type="dxa"/>
            <w:shd w:val="clear" w:color="auto" w:fill="auto"/>
            <w:tcMar>
              <w:top w:w="0" w:type="dxa"/>
              <w:left w:w="108" w:type="dxa"/>
              <w:bottom w:w="0" w:type="dxa"/>
              <w:right w:w="108" w:type="dxa"/>
            </w:tcMar>
            <w:hideMark/>
          </w:tcPr>
          <w:p w14:paraId="0E3B52CD" w14:textId="5842026B" w:rsidR="004A6895" w:rsidRPr="00E91C0A" w:rsidRDefault="004A6895">
            <w:pPr>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74400E">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tcPr>
          <w:p w14:paraId="14E43D98" w14:textId="77777777" w:rsidR="004A6895" w:rsidRPr="00E91C0A" w:rsidRDefault="004A6895">
            <w:pPr>
              <w:spacing w:before="60" w:after="60"/>
              <w:rPr>
                <w:rFonts w:asciiTheme="minorHAnsi" w:hAnsiTheme="minorHAnsi" w:cstheme="minorHAnsi"/>
                <w:sz w:val="22"/>
                <w:szCs w:val="22"/>
              </w:rPr>
            </w:pPr>
            <w:r w:rsidRPr="00E91C0A">
              <w:rPr>
                <w:rFonts w:asciiTheme="minorHAnsi" w:hAnsiTheme="minorHAnsi" w:cstheme="minorHAnsi"/>
                <w:sz w:val="22"/>
                <w:szCs w:val="22"/>
              </w:rPr>
              <w:t>Closure of the meeting</w:t>
            </w:r>
          </w:p>
        </w:tc>
      </w:tr>
    </w:tbl>
    <w:p w14:paraId="391D9FAC" w14:textId="727C8979" w:rsidR="006A4574" w:rsidRPr="00101525" w:rsidRDefault="00305113" w:rsidP="00305113">
      <w:pPr>
        <w:tabs>
          <w:tab w:val="clear" w:pos="794"/>
          <w:tab w:val="clear" w:pos="1191"/>
          <w:tab w:val="clear" w:pos="1588"/>
          <w:tab w:val="clear" w:pos="1985"/>
        </w:tabs>
        <w:spacing w:after="120"/>
        <w:jc w:val="center"/>
        <w:rPr>
          <w:rFonts w:asciiTheme="minorHAnsi" w:hAnsiTheme="minorHAnsi"/>
          <w:u w:val="single"/>
        </w:rPr>
      </w:pPr>
      <w:r>
        <w:rPr>
          <w:rFonts w:asciiTheme="minorHAnsi" w:hAnsiTheme="minorHAnsi"/>
          <w:u w:val="single"/>
        </w:rPr>
        <w:t>________________</w:t>
      </w:r>
    </w:p>
    <w:sectPr w:rsidR="006A4574" w:rsidRPr="00101525" w:rsidSect="00F337C0">
      <w:headerReference w:type="default" r:id="rId29"/>
      <w:footerReference w:type="first" r:id="rId30"/>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4AF5" w14:textId="77777777" w:rsidR="00FC1F41" w:rsidRDefault="00FC1F41">
      <w:r>
        <w:separator/>
      </w:r>
    </w:p>
  </w:endnote>
  <w:endnote w:type="continuationSeparator" w:id="0">
    <w:p w14:paraId="21D14A4F" w14:textId="77777777" w:rsidR="00FC1F41" w:rsidRDefault="00FC1F41">
      <w:r>
        <w:continuationSeparator/>
      </w:r>
    </w:p>
  </w:endnote>
  <w:endnote w:type="continuationNotice" w:id="1">
    <w:p w14:paraId="60D31079" w14:textId="77777777" w:rsidR="00FC1F41" w:rsidRDefault="00FC1F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771DD" w14:textId="77777777" w:rsidR="00FC1F41" w:rsidRDefault="00FC1F41">
      <w:r>
        <w:t>____________________</w:t>
      </w:r>
    </w:p>
  </w:footnote>
  <w:footnote w:type="continuationSeparator" w:id="0">
    <w:p w14:paraId="38B06D43" w14:textId="77777777" w:rsidR="00FC1F41" w:rsidRDefault="00FC1F41">
      <w:r>
        <w:continuationSeparator/>
      </w:r>
    </w:p>
  </w:footnote>
  <w:footnote w:type="continuationNotice" w:id="1">
    <w:p w14:paraId="6EF8D6D8" w14:textId="77777777" w:rsidR="00FC1F41" w:rsidRDefault="00FC1F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3FC9A100" w:rsidR="0015686F" w:rsidRPr="000A54A3" w:rsidRDefault="0015686F" w:rsidP="000A54A3">
    <w:pPr>
      <w:pStyle w:val="Header"/>
      <w:spacing w:after="240"/>
      <w:rPr>
        <w:rFonts w:asciiTheme="minorHAnsi" w:hAnsiTheme="minorHAnsi"/>
        <w:lang w:val="en-US"/>
      </w:rPr>
    </w:pPr>
    <w:r w:rsidRPr="009B73C4">
      <w:rPr>
        <w:rFonts w:asciiTheme="minorHAnsi" w:hAnsiTheme="minorHAnsi"/>
        <w:noProof/>
      </w:rPr>
      <w:t>Collective letter</w:t>
    </w:r>
    <w:r w:rsidR="00F337C0">
      <w:rPr>
        <w:rFonts w:asciiTheme="minorHAnsi" w:hAnsiTheme="minorHAnsi"/>
        <w:noProof/>
      </w:rPr>
      <w:t xml:space="preserve"> 1</w:t>
    </w:r>
    <w:r w:rsidR="00F337C0" w:rsidRPr="0041116A">
      <w:rPr>
        <w:rFonts w:asciiTheme="minorHAnsi" w:hAnsiTheme="minorHAnsi"/>
        <w:noProof/>
      </w:rPr>
      <w:t>/SG3RG-A</w:t>
    </w:r>
    <w:r w:rsidR="00F337C0">
      <w:rPr>
        <w:rFonts w:asciiTheme="minorHAnsi" w:hAnsiTheme="minorHAnsi"/>
        <w:noProof/>
      </w:rPr>
      <w:t>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2"/>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2B3"/>
    <w:rsid w:val="000156F4"/>
    <w:rsid w:val="00016DA6"/>
    <w:rsid w:val="000206B4"/>
    <w:rsid w:val="00020CA9"/>
    <w:rsid w:val="00024F7C"/>
    <w:rsid w:val="000259FF"/>
    <w:rsid w:val="00030EE5"/>
    <w:rsid w:val="00034C8C"/>
    <w:rsid w:val="00035709"/>
    <w:rsid w:val="0003672E"/>
    <w:rsid w:val="00036A40"/>
    <w:rsid w:val="0004318A"/>
    <w:rsid w:val="000433E2"/>
    <w:rsid w:val="00047DA1"/>
    <w:rsid w:val="00047EED"/>
    <w:rsid w:val="00052073"/>
    <w:rsid w:val="0005293C"/>
    <w:rsid w:val="00052ADE"/>
    <w:rsid w:val="00053428"/>
    <w:rsid w:val="0005349D"/>
    <w:rsid w:val="000542C8"/>
    <w:rsid w:val="000545BD"/>
    <w:rsid w:val="000549A6"/>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31CB"/>
    <w:rsid w:val="000746A8"/>
    <w:rsid w:val="00074CEB"/>
    <w:rsid w:val="0007705C"/>
    <w:rsid w:val="00077AA6"/>
    <w:rsid w:val="00077D10"/>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54A3"/>
    <w:rsid w:val="000A6F8A"/>
    <w:rsid w:val="000B36FA"/>
    <w:rsid w:val="000B40A3"/>
    <w:rsid w:val="000B449F"/>
    <w:rsid w:val="000C168F"/>
    <w:rsid w:val="000C1B5B"/>
    <w:rsid w:val="000C1E7B"/>
    <w:rsid w:val="000C2A5E"/>
    <w:rsid w:val="000C3470"/>
    <w:rsid w:val="000C5E01"/>
    <w:rsid w:val="000C7D67"/>
    <w:rsid w:val="000C7D8A"/>
    <w:rsid w:val="000D07C4"/>
    <w:rsid w:val="000D26A2"/>
    <w:rsid w:val="000D270C"/>
    <w:rsid w:val="000D2FBD"/>
    <w:rsid w:val="000D33BC"/>
    <w:rsid w:val="000D4364"/>
    <w:rsid w:val="000D76F7"/>
    <w:rsid w:val="000D79F6"/>
    <w:rsid w:val="000E0E2D"/>
    <w:rsid w:val="000E0E35"/>
    <w:rsid w:val="000E1BA2"/>
    <w:rsid w:val="000E3E4F"/>
    <w:rsid w:val="000E42B9"/>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29A3"/>
    <w:rsid w:val="0011499A"/>
    <w:rsid w:val="00114FD6"/>
    <w:rsid w:val="00115BE2"/>
    <w:rsid w:val="00115E04"/>
    <w:rsid w:val="00116264"/>
    <w:rsid w:val="0012008B"/>
    <w:rsid w:val="001205FB"/>
    <w:rsid w:val="001241A0"/>
    <w:rsid w:val="00125BB4"/>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6D4E"/>
    <w:rsid w:val="00157DEF"/>
    <w:rsid w:val="0016153A"/>
    <w:rsid w:val="001626BB"/>
    <w:rsid w:val="001632E4"/>
    <w:rsid w:val="00164614"/>
    <w:rsid w:val="00167799"/>
    <w:rsid w:val="00167941"/>
    <w:rsid w:val="00167B59"/>
    <w:rsid w:val="00167BC4"/>
    <w:rsid w:val="00170098"/>
    <w:rsid w:val="00170FF3"/>
    <w:rsid w:val="00176349"/>
    <w:rsid w:val="0018001F"/>
    <w:rsid w:val="00180B39"/>
    <w:rsid w:val="00181486"/>
    <w:rsid w:val="00181DCF"/>
    <w:rsid w:val="00182146"/>
    <w:rsid w:val="001844DC"/>
    <w:rsid w:val="00184A78"/>
    <w:rsid w:val="001851A7"/>
    <w:rsid w:val="0019034B"/>
    <w:rsid w:val="001927D7"/>
    <w:rsid w:val="00194B2B"/>
    <w:rsid w:val="00194F43"/>
    <w:rsid w:val="001970C1"/>
    <w:rsid w:val="0019714A"/>
    <w:rsid w:val="001A021E"/>
    <w:rsid w:val="001A0BFD"/>
    <w:rsid w:val="001A319A"/>
    <w:rsid w:val="001A32A9"/>
    <w:rsid w:val="001A60C7"/>
    <w:rsid w:val="001A6B96"/>
    <w:rsid w:val="001A7F12"/>
    <w:rsid w:val="001B0847"/>
    <w:rsid w:val="001B1AF8"/>
    <w:rsid w:val="001B1FB5"/>
    <w:rsid w:val="001B2979"/>
    <w:rsid w:val="001B41D5"/>
    <w:rsid w:val="001B4832"/>
    <w:rsid w:val="001B51D0"/>
    <w:rsid w:val="001B5570"/>
    <w:rsid w:val="001B5B25"/>
    <w:rsid w:val="001B7D39"/>
    <w:rsid w:val="001C0A6C"/>
    <w:rsid w:val="001C1849"/>
    <w:rsid w:val="001C39A4"/>
    <w:rsid w:val="001C5643"/>
    <w:rsid w:val="001C6D21"/>
    <w:rsid w:val="001C7B93"/>
    <w:rsid w:val="001D1A36"/>
    <w:rsid w:val="001D3101"/>
    <w:rsid w:val="001D4A4B"/>
    <w:rsid w:val="001D4FE5"/>
    <w:rsid w:val="001D5BCA"/>
    <w:rsid w:val="001D5C4D"/>
    <w:rsid w:val="001E0E1E"/>
    <w:rsid w:val="001E1ECE"/>
    <w:rsid w:val="001E4372"/>
    <w:rsid w:val="001E48B6"/>
    <w:rsid w:val="001E6326"/>
    <w:rsid w:val="001E6410"/>
    <w:rsid w:val="001E6DAE"/>
    <w:rsid w:val="001E74D9"/>
    <w:rsid w:val="001F0133"/>
    <w:rsid w:val="001F2573"/>
    <w:rsid w:val="001F2E8B"/>
    <w:rsid w:val="001F35A5"/>
    <w:rsid w:val="001F3EB5"/>
    <w:rsid w:val="001F4201"/>
    <w:rsid w:val="001F48C4"/>
    <w:rsid w:val="001F4ED3"/>
    <w:rsid w:val="001F64A7"/>
    <w:rsid w:val="001F68F9"/>
    <w:rsid w:val="001F7BB9"/>
    <w:rsid w:val="00200BE3"/>
    <w:rsid w:val="00201400"/>
    <w:rsid w:val="0020215C"/>
    <w:rsid w:val="00205473"/>
    <w:rsid w:val="00206009"/>
    <w:rsid w:val="00210BDF"/>
    <w:rsid w:val="00211F29"/>
    <w:rsid w:val="002127B3"/>
    <w:rsid w:val="0021396F"/>
    <w:rsid w:val="00214CE1"/>
    <w:rsid w:val="00215058"/>
    <w:rsid w:val="002160EB"/>
    <w:rsid w:val="00216975"/>
    <w:rsid w:val="00217939"/>
    <w:rsid w:val="00223221"/>
    <w:rsid w:val="002302C8"/>
    <w:rsid w:val="002312F8"/>
    <w:rsid w:val="00231A5E"/>
    <w:rsid w:val="00231E71"/>
    <w:rsid w:val="00234FB5"/>
    <w:rsid w:val="002357E0"/>
    <w:rsid w:val="002363E6"/>
    <w:rsid w:val="00240F27"/>
    <w:rsid w:val="00241EBB"/>
    <w:rsid w:val="00242130"/>
    <w:rsid w:val="002451FF"/>
    <w:rsid w:val="0024711F"/>
    <w:rsid w:val="00250A6B"/>
    <w:rsid w:val="00254355"/>
    <w:rsid w:val="00254573"/>
    <w:rsid w:val="00256028"/>
    <w:rsid w:val="00256C4D"/>
    <w:rsid w:val="002604A5"/>
    <w:rsid w:val="00264DB5"/>
    <w:rsid w:val="002651F0"/>
    <w:rsid w:val="00265597"/>
    <w:rsid w:val="002674CA"/>
    <w:rsid w:val="00270688"/>
    <w:rsid w:val="002727FE"/>
    <w:rsid w:val="0027462C"/>
    <w:rsid w:val="002747F9"/>
    <w:rsid w:val="002754CE"/>
    <w:rsid w:val="00275DD8"/>
    <w:rsid w:val="0028019C"/>
    <w:rsid w:val="00281FF4"/>
    <w:rsid w:val="0028408F"/>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31B"/>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0C0"/>
    <w:rsid w:val="002C44AA"/>
    <w:rsid w:val="002C45FC"/>
    <w:rsid w:val="002C53B2"/>
    <w:rsid w:val="002C6469"/>
    <w:rsid w:val="002C7498"/>
    <w:rsid w:val="002C75C2"/>
    <w:rsid w:val="002C7BD4"/>
    <w:rsid w:val="002D10F3"/>
    <w:rsid w:val="002D12D6"/>
    <w:rsid w:val="002D17AD"/>
    <w:rsid w:val="002D27F4"/>
    <w:rsid w:val="002D3CC9"/>
    <w:rsid w:val="002D51B0"/>
    <w:rsid w:val="002D5664"/>
    <w:rsid w:val="002D5B75"/>
    <w:rsid w:val="002D7691"/>
    <w:rsid w:val="002D7732"/>
    <w:rsid w:val="002D7863"/>
    <w:rsid w:val="002E199A"/>
    <w:rsid w:val="002E1B25"/>
    <w:rsid w:val="002E3CC0"/>
    <w:rsid w:val="002E56D1"/>
    <w:rsid w:val="002E5791"/>
    <w:rsid w:val="002E5CF0"/>
    <w:rsid w:val="002E6A19"/>
    <w:rsid w:val="002E7DC8"/>
    <w:rsid w:val="002F145C"/>
    <w:rsid w:val="002F42A8"/>
    <w:rsid w:val="002F490B"/>
    <w:rsid w:val="002F5004"/>
    <w:rsid w:val="002F5C55"/>
    <w:rsid w:val="00301211"/>
    <w:rsid w:val="0030128E"/>
    <w:rsid w:val="00303EB9"/>
    <w:rsid w:val="003044B7"/>
    <w:rsid w:val="003050FA"/>
    <w:rsid w:val="00305113"/>
    <w:rsid w:val="00305D0D"/>
    <w:rsid w:val="003060A4"/>
    <w:rsid w:val="0030657E"/>
    <w:rsid w:val="003106FE"/>
    <w:rsid w:val="00310985"/>
    <w:rsid w:val="003120D3"/>
    <w:rsid w:val="00313054"/>
    <w:rsid w:val="00317851"/>
    <w:rsid w:val="0032158F"/>
    <w:rsid w:val="0032161B"/>
    <w:rsid w:val="00323FA5"/>
    <w:rsid w:val="00326BC6"/>
    <w:rsid w:val="003278F5"/>
    <w:rsid w:val="003307C3"/>
    <w:rsid w:val="00333903"/>
    <w:rsid w:val="00333D2B"/>
    <w:rsid w:val="00333D60"/>
    <w:rsid w:val="003357DD"/>
    <w:rsid w:val="0033705A"/>
    <w:rsid w:val="00342317"/>
    <w:rsid w:val="00346013"/>
    <w:rsid w:val="0034715B"/>
    <w:rsid w:val="00347205"/>
    <w:rsid w:val="00347DB4"/>
    <w:rsid w:val="003510CA"/>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0E2C"/>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4727"/>
    <w:rsid w:val="003B03C5"/>
    <w:rsid w:val="003B367A"/>
    <w:rsid w:val="003B38A6"/>
    <w:rsid w:val="003B46B6"/>
    <w:rsid w:val="003B481D"/>
    <w:rsid w:val="003B7123"/>
    <w:rsid w:val="003C027C"/>
    <w:rsid w:val="003C087E"/>
    <w:rsid w:val="003C4D7F"/>
    <w:rsid w:val="003C5B35"/>
    <w:rsid w:val="003C61CA"/>
    <w:rsid w:val="003C7754"/>
    <w:rsid w:val="003D1F26"/>
    <w:rsid w:val="003D3F85"/>
    <w:rsid w:val="003D4C4F"/>
    <w:rsid w:val="003D7314"/>
    <w:rsid w:val="003D7F88"/>
    <w:rsid w:val="003E07C9"/>
    <w:rsid w:val="003E13E6"/>
    <w:rsid w:val="003E1680"/>
    <w:rsid w:val="003E469D"/>
    <w:rsid w:val="003E585D"/>
    <w:rsid w:val="003E7766"/>
    <w:rsid w:val="003F07E1"/>
    <w:rsid w:val="003F55B0"/>
    <w:rsid w:val="003F5867"/>
    <w:rsid w:val="003F6939"/>
    <w:rsid w:val="004003CB"/>
    <w:rsid w:val="00402C59"/>
    <w:rsid w:val="00403633"/>
    <w:rsid w:val="00403AAF"/>
    <w:rsid w:val="00403F70"/>
    <w:rsid w:val="00404D9A"/>
    <w:rsid w:val="00405731"/>
    <w:rsid w:val="00406365"/>
    <w:rsid w:val="00407AE4"/>
    <w:rsid w:val="0041152F"/>
    <w:rsid w:val="00412073"/>
    <w:rsid w:val="0041361A"/>
    <w:rsid w:val="00414AFB"/>
    <w:rsid w:val="00416390"/>
    <w:rsid w:val="00416F18"/>
    <w:rsid w:val="00420A7E"/>
    <w:rsid w:val="00421D42"/>
    <w:rsid w:val="0042500A"/>
    <w:rsid w:val="004261B9"/>
    <w:rsid w:val="00426F56"/>
    <w:rsid w:val="004275FC"/>
    <w:rsid w:val="004279A2"/>
    <w:rsid w:val="00431989"/>
    <w:rsid w:val="00432AC5"/>
    <w:rsid w:val="004339BA"/>
    <w:rsid w:val="0043586B"/>
    <w:rsid w:val="004365BE"/>
    <w:rsid w:val="00440A1F"/>
    <w:rsid w:val="004411A1"/>
    <w:rsid w:val="00441210"/>
    <w:rsid w:val="0044318A"/>
    <w:rsid w:val="0044466C"/>
    <w:rsid w:val="00445128"/>
    <w:rsid w:val="00445A35"/>
    <w:rsid w:val="00446FCF"/>
    <w:rsid w:val="004517BE"/>
    <w:rsid w:val="00451A57"/>
    <w:rsid w:val="00452304"/>
    <w:rsid w:val="00453693"/>
    <w:rsid w:val="00455BA8"/>
    <w:rsid w:val="004574EE"/>
    <w:rsid w:val="00457DB3"/>
    <w:rsid w:val="004611F0"/>
    <w:rsid w:val="004645A6"/>
    <w:rsid w:val="00464832"/>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0CA9"/>
    <w:rsid w:val="0048144B"/>
    <w:rsid w:val="004828B2"/>
    <w:rsid w:val="004861B9"/>
    <w:rsid w:val="00486E13"/>
    <w:rsid w:val="00487006"/>
    <w:rsid w:val="00490E30"/>
    <w:rsid w:val="00492D7E"/>
    <w:rsid w:val="004940F2"/>
    <w:rsid w:val="00495064"/>
    <w:rsid w:val="004962EC"/>
    <w:rsid w:val="004968BC"/>
    <w:rsid w:val="00496A45"/>
    <w:rsid w:val="004975C9"/>
    <w:rsid w:val="00497ADA"/>
    <w:rsid w:val="00497EFA"/>
    <w:rsid w:val="004A22E8"/>
    <w:rsid w:val="004A4C2E"/>
    <w:rsid w:val="004A579C"/>
    <w:rsid w:val="004A6895"/>
    <w:rsid w:val="004B0E9F"/>
    <w:rsid w:val="004B1BD1"/>
    <w:rsid w:val="004B251D"/>
    <w:rsid w:val="004B2EE3"/>
    <w:rsid w:val="004B5740"/>
    <w:rsid w:val="004B7579"/>
    <w:rsid w:val="004C04D3"/>
    <w:rsid w:val="004C0509"/>
    <w:rsid w:val="004C0B00"/>
    <w:rsid w:val="004C1C89"/>
    <w:rsid w:val="004C21B4"/>
    <w:rsid w:val="004C2FE3"/>
    <w:rsid w:val="004C4085"/>
    <w:rsid w:val="004C5F5E"/>
    <w:rsid w:val="004C5F79"/>
    <w:rsid w:val="004C7297"/>
    <w:rsid w:val="004C7B09"/>
    <w:rsid w:val="004D059C"/>
    <w:rsid w:val="004D0A1A"/>
    <w:rsid w:val="004D21A7"/>
    <w:rsid w:val="004D49FF"/>
    <w:rsid w:val="004D5E23"/>
    <w:rsid w:val="004D78D4"/>
    <w:rsid w:val="004E0B02"/>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2A56"/>
    <w:rsid w:val="0053490B"/>
    <w:rsid w:val="005365D4"/>
    <w:rsid w:val="00542259"/>
    <w:rsid w:val="00545120"/>
    <w:rsid w:val="00551D04"/>
    <w:rsid w:val="005522D4"/>
    <w:rsid w:val="00562C3B"/>
    <w:rsid w:val="00562D79"/>
    <w:rsid w:val="00564137"/>
    <w:rsid w:val="00564DDA"/>
    <w:rsid w:val="00566D5D"/>
    <w:rsid w:val="005679DD"/>
    <w:rsid w:val="00567B47"/>
    <w:rsid w:val="005710C4"/>
    <w:rsid w:val="00571330"/>
    <w:rsid w:val="005731DE"/>
    <w:rsid w:val="00574B67"/>
    <w:rsid w:val="00576622"/>
    <w:rsid w:val="00576A28"/>
    <w:rsid w:val="00576F47"/>
    <w:rsid w:val="00577C7D"/>
    <w:rsid w:val="00581482"/>
    <w:rsid w:val="00581F4D"/>
    <w:rsid w:val="005830E8"/>
    <w:rsid w:val="005834EB"/>
    <w:rsid w:val="005841AC"/>
    <w:rsid w:val="00586B2B"/>
    <w:rsid w:val="0059000B"/>
    <w:rsid w:val="00590ABE"/>
    <w:rsid w:val="00592416"/>
    <w:rsid w:val="005925CD"/>
    <w:rsid w:val="00592D9F"/>
    <w:rsid w:val="00594730"/>
    <w:rsid w:val="005962E7"/>
    <w:rsid w:val="0059682C"/>
    <w:rsid w:val="005A17FC"/>
    <w:rsid w:val="005A191C"/>
    <w:rsid w:val="005A1F54"/>
    <w:rsid w:val="005A2478"/>
    <w:rsid w:val="005A35F7"/>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6F89"/>
    <w:rsid w:val="005C77E2"/>
    <w:rsid w:val="005D12D0"/>
    <w:rsid w:val="005D395A"/>
    <w:rsid w:val="005D48AB"/>
    <w:rsid w:val="005D4E33"/>
    <w:rsid w:val="005D4F86"/>
    <w:rsid w:val="005D5F51"/>
    <w:rsid w:val="005D716A"/>
    <w:rsid w:val="005D77F8"/>
    <w:rsid w:val="005E03EA"/>
    <w:rsid w:val="005E07C5"/>
    <w:rsid w:val="005E16E5"/>
    <w:rsid w:val="005E2359"/>
    <w:rsid w:val="005E2720"/>
    <w:rsid w:val="005E34EC"/>
    <w:rsid w:val="005E7332"/>
    <w:rsid w:val="005E7FC7"/>
    <w:rsid w:val="005F0B93"/>
    <w:rsid w:val="005F1CF2"/>
    <w:rsid w:val="005F3927"/>
    <w:rsid w:val="005F7B5C"/>
    <w:rsid w:val="0060058D"/>
    <w:rsid w:val="006050D8"/>
    <w:rsid w:val="00607B54"/>
    <w:rsid w:val="00611210"/>
    <w:rsid w:val="006205FF"/>
    <w:rsid w:val="00620FDE"/>
    <w:rsid w:val="00621E08"/>
    <w:rsid w:val="0062325C"/>
    <w:rsid w:val="006249EE"/>
    <w:rsid w:val="00624DDF"/>
    <w:rsid w:val="00625D2B"/>
    <w:rsid w:val="00627122"/>
    <w:rsid w:val="0062719B"/>
    <w:rsid w:val="00627BE9"/>
    <w:rsid w:val="0063089B"/>
    <w:rsid w:val="00633C3F"/>
    <w:rsid w:val="00634599"/>
    <w:rsid w:val="0063475D"/>
    <w:rsid w:val="0063654E"/>
    <w:rsid w:val="0064216F"/>
    <w:rsid w:val="006425AE"/>
    <w:rsid w:val="006426AD"/>
    <w:rsid w:val="00644079"/>
    <w:rsid w:val="00646DC2"/>
    <w:rsid w:val="00647753"/>
    <w:rsid w:val="00647FB6"/>
    <w:rsid w:val="006509A7"/>
    <w:rsid w:val="00651CB2"/>
    <w:rsid w:val="00653A52"/>
    <w:rsid w:val="00654925"/>
    <w:rsid w:val="00655E65"/>
    <w:rsid w:val="00656147"/>
    <w:rsid w:val="0065633C"/>
    <w:rsid w:val="00660E75"/>
    <w:rsid w:val="006636AA"/>
    <w:rsid w:val="006655BD"/>
    <w:rsid w:val="00666C7A"/>
    <w:rsid w:val="0066767F"/>
    <w:rsid w:val="00667960"/>
    <w:rsid w:val="006679B8"/>
    <w:rsid w:val="006700F8"/>
    <w:rsid w:val="006703AE"/>
    <w:rsid w:val="00671A0A"/>
    <w:rsid w:val="00672529"/>
    <w:rsid w:val="00673885"/>
    <w:rsid w:val="0067562A"/>
    <w:rsid w:val="00676F7F"/>
    <w:rsid w:val="00680707"/>
    <w:rsid w:val="0068074A"/>
    <w:rsid w:val="00680E3C"/>
    <w:rsid w:val="00681136"/>
    <w:rsid w:val="006814F6"/>
    <w:rsid w:val="00681A99"/>
    <w:rsid w:val="0068577A"/>
    <w:rsid w:val="00686E0F"/>
    <w:rsid w:val="006927DC"/>
    <w:rsid w:val="006949E5"/>
    <w:rsid w:val="00694A58"/>
    <w:rsid w:val="00695D07"/>
    <w:rsid w:val="00697B2C"/>
    <w:rsid w:val="006A32F5"/>
    <w:rsid w:val="006A4574"/>
    <w:rsid w:val="006B0739"/>
    <w:rsid w:val="006B099F"/>
    <w:rsid w:val="006B2F75"/>
    <w:rsid w:val="006B4123"/>
    <w:rsid w:val="006B54E8"/>
    <w:rsid w:val="006B6D73"/>
    <w:rsid w:val="006B7D38"/>
    <w:rsid w:val="006C05B6"/>
    <w:rsid w:val="006C0B6E"/>
    <w:rsid w:val="006C16BD"/>
    <w:rsid w:val="006C1931"/>
    <w:rsid w:val="006C1EC1"/>
    <w:rsid w:val="006C2511"/>
    <w:rsid w:val="006C48D6"/>
    <w:rsid w:val="006D02B6"/>
    <w:rsid w:val="006D0791"/>
    <w:rsid w:val="006D0EC6"/>
    <w:rsid w:val="006D1CE2"/>
    <w:rsid w:val="006D5F73"/>
    <w:rsid w:val="006D68B7"/>
    <w:rsid w:val="006D7D9F"/>
    <w:rsid w:val="006E08F2"/>
    <w:rsid w:val="006E36A3"/>
    <w:rsid w:val="006E4809"/>
    <w:rsid w:val="006E57C3"/>
    <w:rsid w:val="006E73AA"/>
    <w:rsid w:val="006F0083"/>
    <w:rsid w:val="006F0262"/>
    <w:rsid w:val="006F24D6"/>
    <w:rsid w:val="006F31D4"/>
    <w:rsid w:val="006F51A6"/>
    <w:rsid w:val="006F51C7"/>
    <w:rsid w:val="006F5238"/>
    <w:rsid w:val="006F5F6B"/>
    <w:rsid w:val="006F6469"/>
    <w:rsid w:val="006F73C0"/>
    <w:rsid w:val="00700207"/>
    <w:rsid w:val="00700450"/>
    <w:rsid w:val="007009AD"/>
    <w:rsid w:val="00702221"/>
    <w:rsid w:val="00703243"/>
    <w:rsid w:val="00703570"/>
    <w:rsid w:val="00711906"/>
    <w:rsid w:val="00714523"/>
    <w:rsid w:val="00715F9A"/>
    <w:rsid w:val="00720507"/>
    <w:rsid w:val="00720B59"/>
    <w:rsid w:val="007221FF"/>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3751B"/>
    <w:rsid w:val="00740378"/>
    <w:rsid w:val="0074057B"/>
    <w:rsid w:val="00740CA2"/>
    <w:rsid w:val="00741886"/>
    <w:rsid w:val="00742851"/>
    <w:rsid w:val="00742C7C"/>
    <w:rsid w:val="0074400E"/>
    <w:rsid w:val="00745CCA"/>
    <w:rsid w:val="00745D8C"/>
    <w:rsid w:val="007510BB"/>
    <w:rsid w:val="00752CE3"/>
    <w:rsid w:val="0075428B"/>
    <w:rsid w:val="00756B77"/>
    <w:rsid w:val="00761817"/>
    <w:rsid w:val="00761C2B"/>
    <w:rsid w:val="0076214D"/>
    <w:rsid w:val="00762160"/>
    <w:rsid w:val="007624DE"/>
    <w:rsid w:val="007626C1"/>
    <w:rsid w:val="0076273C"/>
    <w:rsid w:val="0076284B"/>
    <w:rsid w:val="00764A50"/>
    <w:rsid w:val="00764C51"/>
    <w:rsid w:val="007726C0"/>
    <w:rsid w:val="00775592"/>
    <w:rsid w:val="007755A5"/>
    <w:rsid w:val="0078005D"/>
    <w:rsid w:val="0078045D"/>
    <w:rsid w:val="00781667"/>
    <w:rsid w:val="00782DBF"/>
    <w:rsid w:val="007848AF"/>
    <w:rsid w:val="00786D9C"/>
    <w:rsid w:val="00786E54"/>
    <w:rsid w:val="007876D2"/>
    <w:rsid w:val="00790224"/>
    <w:rsid w:val="00790CBF"/>
    <w:rsid w:val="007914D7"/>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47FC"/>
    <w:rsid w:val="007C5BF4"/>
    <w:rsid w:val="007C62F0"/>
    <w:rsid w:val="007D3CD8"/>
    <w:rsid w:val="007D5C68"/>
    <w:rsid w:val="007D5F98"/>
    <w:rsid w:val="007D6430"/>
    <w:rsid w:val="007E0EC1"/>
    <w:rsid w:val="007E2105"/>
    <w:rsid w:val="007E2116"/>
    <w:rsid w:val="007E34F1"/>
    <w:rsid w:val="007E467B"/>
    <w:rsid w:val="007E76C3"/>
    <w:rsid w:val="007F3667"/>
    <w:rsid w:val="007F3EFB"/>
    <w:rsid w:val="007F5E00"/>
    <w:rsid w:val="007F6422"/>
    <w:rsid w:val="007F67B4"/>
    <w:rsid w:val="007F7B89"/>
    <w:rsid w:val="00801F1C"/>
    <w:rsid w:val="008021B2"/>
    <w:rsid w:val="00804F82"/>
    <w:rsid w:val="00805232"/>
    <w:rsid w:val="008062A5"/>
    <w:rsid w:val="0080659A"/>
    <w:rsid w:val="00807C57"/>
    <w:rsid w:val="0081279D"/>
    <w:rsid w:val="008130D7"/>
    <w:rsid w:val="00813566"/>
    <w:rsid w:val="0082076F"/>
    <w:rsid w:val="00822B09"/>
    <w:rsid w:val="00823299"/>
    <w:rsid w:val="00823F66"/>
    <w:rsid w:val="0082425D"/>
    <w:rsid w:val="00825798"/>
    <w:rsid w:val="00825A50"/>
    <w:rsid w:val="00825FC5"/>
    <w:rsid w:val="00827509"/>
    <w:rsid w:val="008279D5"/>
    <w:rsid w:val="00832103"/>
    <w:rsid w:val="0083338F"/>
    <w:rsid w:val="00834D78"/>
    <w:rsid w:val="00835208"/>
    <w:rsid w:val="008352A7"/>
    <w:rsid w:val="0084227B"/>
    <w:rsid w:val="008432A6"/>
    <w:rsid w:val="00844703"/>
    <w:rsid w:val="008456A5"/>
    <w:rsid w:val="00845908"/>
    <w:rsid w:val="00847975"/>
    <w:rsid w:val="00850A59"/>
    <w:rsid w:val="00851D1F"/>
    <w:rsid w:val="00852AAB"/>
    <w:rsid w:val="00852F44"/>
    <w:rsid w:val="0085462B"/>
    <w:rsid w:val="0085578C"/>
    <w:rsid w:val="00856F9C"/>
    <w:rsid w:val="00857AF4"/>
    <w:rsid w:val="0086167E"/>
    <w:rsid w:val="00862D7F"/>
    <w:rsid w:val="00865F26"/>
    <w:rsid w:val="008674F9"/>
    <w:rsid w:val="0087247C"/>
    <w:rsid w:val="00872E7C"/>
    <w:rsid w:val="00873D3E"/>
    <w:rsid w:val="00873F2A"/>
    <w:rsid w:val="00876810"/>
    <w:rsid w:val="00877397"/>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1A51"/>
    <w:rsid w:val="008C3448"/>
    <w:rsid w:val="008C352F"/>
    <w:rsid w:val="008C3556"/>
    <w:rsid w:val="008C573B"/>
    <w:rsid w:val="008C5FD6"/>
    <w:rsid w:val="008D15C2"/>
    <w:rsid w:val="008D21C2"/>
    <w:rsid w:val="008D34E6"/>
    <w:rsid w:val="008D5505"/>
    <w:rsid w:val="008D566F"/>
    <w:rsid w:val="008E2926"/>
    <w:rsid w:val="008E4983"/>
    <w:rsid w:val="008E628A"/>
    <w:rsid w:val="008E6F5B"/>
    <w:rsid w:val="008E7EA8"/>
    <w:rsid w:val="008F04B2"/>
    <w:rsid w:val="008F0CCD"/>
    <w:rsid w:val="008F13F8"/>
    <w:rsid w:val="008F2359"/>
    <w:rsid w:val="008F35F3"/>
    <w:rsid w:val="008F5532"/>
    <w:rsid w:val="008F5E4B"/>
    <w:rsid w:val="00900C31"/>
    <w:rsid w:val="00901EBB"/>
    <w:rsid w:val="00902BD5"/>
    <w:rsid w:val="0090478A"/>
    <w:rsid w:val="00904E5E"/>
    <w:rsid w:val="00906D6F"/>
    <w:rsid w:val="00906D71"/>
    <w:rsid w:val="00910790"/>
    <w:rsid w:val="0091129C"/>
    <w:rsid w:val="00912ADB"/>
    <w:rsid w:val="00912BFD"/>
    <w:rsid w:val="009133AB"/>
    <w:rsid w:val="0091647D"/>
    <w:rsid w:val="00916F4C"/>
    <w:rsid w:val="00917A71"/>
    <w:rsid w:val="00917BC8"/>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47937"/>
    <w:rsid w:val="009521B9"/>
    <w:rsid w:val="009527B6"/>
    <w:rsid w:val="00954B25"/>
    <w:rsid w:val="00954FA3"/>
    <w:rsid w:val="0095587D"/>
    <w:rsid w:val="00960AE4"/>
    <w:rsid w:val="00960CF4"/>
    <w:rsid w:val="0096225B"/>
    <w:rsid w:val="00963FF1"/>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3A9C"/>
    <w:rsid w:val="00994BE5"/>
    <w:rsid w:val="00996976"/>
    <w:rsid w:val="00996A1A"/>
    <w:rsid w:val="00996E06"/>
    <w:rsid w:val="00997CD0"/>
    <w:rsid w:val="009A0003"/>
    <w:rsid w:val="009A23EA"/>
    <w:rsid w:val="009A300C"/>
    <w:rsid w:val="009A4244"/>
    <w:rsid w:val="009A48DE"/>
    <w:rsid w:val="009B216C"/>
    <w:rsid w:val="009B29A4"/>
    <w:rsid w:val="009B73C4"/>
    <w:rsid w:val="009C0D4B"/>
    <w:rsid w:val="009C1267"/>
    <w:rsid w:val="009C1433"/>
    <w:rsid w:val="009C2588"/>
    <w:rsid w:val="009C298D"/>
    <w:rsid w:val="009C4DD4"/>
    <w:rsid w:val="009C5BE2"/>
    <w:rsid w:val="009C6231"/>
    <w:rsid w:val="009C689D"/>
    <w:rsid w:val="009C783A"/>
    <w:rsid w:val="009C78DE"/>
    <w:rsid w:val="009C7962"/>
    <w:rsid w:val="009D070D"/>
    <w:rsid w:val="009D162E"/>
    <w:rsid w:val="009D5C72"/>
    <w:rsid w:val="009E0E56"/>
    <w:rsid w:val="009E10CA"/>
    <w:rsid w:val="009E310D"/>
    <w:rsid w:val="009E353F"/>
    <w:rsid w:val="009E7A54"/>
    <w:rsid w:val="00A0018A"/>
    <w:rsid w:val="00A002B2"/>
    <w:rsid w:val="00A0513E"/>
    <w:rsid w:val="00A0614D"/>
    <w:rsid w:val="00A06D5B"/>
    <w:rsid w:val="00A1107E"/>
    <w:rsid w:val="00A11ED9"/>
    <w:rsid w:val="00A13090"/>
    <w:rsid w:val="00A16E53"/>
    <w:rsid w:val="00A22B81"/>
    <w:rsid w:val="00A232D3"/>
    <w:rsid w:val="00A24B7E"/>
    <w:rsid w:val="00A24DF1"/>
    <w:rsid w:val="00A2609D"/>
    <w:rsid w:val="00A2653F"/>
    <w:rsid w:val="00A268BA"/>
    <w:rsid w:val="00A269F1"/>
    <w:rsid w:val="00A26ADD"/>
    <w:rsid w:val="00A2737B"/>
    <w:rsid w:val="00A31797"/>
    <w:rsid w:val="00A33E8D"/>
    <w:rsid w:val="00A3439B"/>
    <w:rsid w:val="00A34D73"/>
    <w:rsid w:val="00A34FC7"/>
    <w:rsid w:val="00A35044"/>
    <w:rsid w:val="00A353FA"/>
    <w:rsid w:val="00A36F9E"/>
    <w:rsid w:val="00A37BD2"/>
    <w:rsid w:val="00A40FB4"/>
    <w:rsid w:val="00A4144A"/>
    <w:rsid w:val="00A432CD"/>
    <w:rsid w:val="00A439E3"/>
    <w:rsid w:val="00A44F9E"/>
    <w:rsid w:val="00A45877"/>
    <w:rsid w:val="00A461B9"/>
    <w:rsid w:val="00A46827"/>
    <w:rsid w:val="00A472F2"/>
    <w:rsid w:val="00A50642"/>
    <w:rsid w:val="00A515CF"/>
    <w:rsid w:val="00A51E89"/>
    <w:rsid w:val="00A52A47"/>
    <w:rsid w:val="00A52CFA"/>
    <w:rsid w:val="00A52D31"/>
    <w:rsid w:val="00A52DD8"/>
    <w:rsid w:val="00A541C8"/>
    <w:rsid w:val="00A557F9"/>
    <w:rsid w:val="00A56259"/>
    <w:rsid w:val="00A57DA5"/>
    <w:rsid w:val="00A611E6"/>
    <w:rsid w:val="00A62279"/>
    <w:rsid w:val="00A62576"/>
    <w:rsid w:val="00A63C92"/>
    <w:rsid w:val="00A63ECD"/>
    <w:rsid w:val="00A65CE0"/>
    <w:rsid w:val="00A65E13"/>
    <w:rsid w:val="00A662A4"/>
    <w:rsid w:val="00A672F2"/>
    <w:rsid w:val="00A70B20"/>
    <w:rsid w:val="00A71367"/>
    <w:rsid w:val="00A72367"/>
    <w:rsid w:val="00A723C1"/>
    <w:rsid w:val="00A72622"/>
    <w:rsid w:val="00A73B9A"/>
    <w:rsid w:val="00A76529"/>
    <w:rsid w:val="00A76D6D"/>
    <w:rsid w:val="00A76F97"/>
    <w:rsid w:val="00A80649"/>
    <w:rsid w:val="00A81004"/>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819"/>
    <w:rsid w:val="00AB5E8C"/>
    <w:rsid w:val="00AB5FFB"/>
    <w:rsid w:val="00AB717D"/>
    <w:rsid w:val="00AC0E51"/>
    <w:rsid w:val="00AC4581"/>
    <w:rsid w:val="00AC4DC6"/>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6B58"/>
    <w:rsid w:val="00B17F19"/>
    <w:rsid w:val="00B20746"/>
    <w:rsid w:val="00B20DAD"/>
    <w:rsid w:val="00B228A4"/>
    <w:rsid w:val="00B25263"/>
    <w:rsid w:val="00B25703"/>
    <w:rsid w:val="00B25DCB"/>
    <w:rsid w:val="00B27C75"/>
    <w:rsid w:val="00B31322"/>
    <w:rsid w:val="00B33A3A"/>
    <w:rsid w:val="00B36636"/>
    <w:rsid w:val="00B37A2A"/>
    <w:rsid w:val="00B409AC"/>
    <w:rsid w:val="00B4146A"/>
    <w:rsid w:val="00B43E88"/>
    <w:rsid w:val="00B46A66"/>
    <w:rsid w:val="00B46C58"/>
    <w:rsid w:val="00B4745B"/>
    <w:rsid w:val="00B47F09"/>
    <w:rsid w:val="00B500B2"/>
    <w:rsid w:val="00B5175A"/>
    <w:rsid w:val="00B51DC4"/>
    <w:rsid w:val="00B54940"/>
    <w:rsid w:val="00B5552F"/>
    <w:rsid w:val="00B56A26"/>
    <w:rsid w:val="00B61822"/>
    <w:rsid w:val="00B61D68"/>
    <w:rsid w:val="00B620C3"/>
    <w:rsid w:val="00B64063"/>
    <w:rsid w:val="00B65C72"/>
    <w:rsid w:val="00B67822"/>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1E7"/>
    <w:rsid w:val="00BF17E2"/>
    <w:rsid w:val="00BF1E0F"/>
    <w:rsid w:val="00BF254B"/>
    <w:rsid w:val="00BF4459"/>
    <w:rsid w:val="00BF73A0"/>
    <w:rsid w:val="00C00903"/>
    <w:rsid w:val="00C0344E"/>
    <w:rsid w:val="00C047BE"/>
    <w:rsid w:val="00C05DFF"/>
    <w:rsid w:val="00C078B2"/>
    <w:rsid w:val="00C10A4C"/>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59C3"/>
    <w:rsid w:val="00C37635"/>
    <w:rsid w:val="00C378E8"/>
    <w:rsid w:val="00C40C64"/>
    <w:rsid w:val="00C41165"/>
    <w:rsid w:val="00C41B1B"/>
    <w:rsid w:val="00C42EDA"/>
    <w:rsid w:val="00C44ED6"/>
    <w:rsid w:val="00C462A5"/>
    <w:rsid w:val="00C51DC6"/>
    <w:rsid w:val="00C55860"/>
    <w:rsid w:val="00C564BD"/>
    <w:rsid w:val="00C5750D"/>
    <w:rsid w:val="00C60566"/>
    <w:rsid w:val="00C62709"/>
    <w:rsid w:val="00C63EB9"/>
    <w:rsid w:val="00C67671"/>
    <w:rsid w:val="00C67CD7"/>
    <w:rsid w:val="00C7032F"/>
    <w:rsid w:val="00C72E27"/>
    <w:rsid w:val="00C738FE"/>
    <w:rsid w:val="00C759EB"/>
    <w:rsid w:val="00C773CD"/>
    <w:rsid w:val="00C8060F"/>
    <w:rsid w:val="00C82465"/>
    <w:rsid w:val="00C8252D"/>
    <w:rsid w:val="00C82A59"/>
    <w:rsid w:val="00C8445F"/>
    <w:rsid w:val="00C864E0"/>
    <w:rsid w:val="00C869E0"/>
    <w:rsid w:val="00C86C4F"/>
    <w:rsid w:val="00C87610"/>
    <w:rsid w:val="00C87F46"/>
    <w:rsid w:val="00C90530"/>
    <w:rsid w:val="00C94B89"/>
    <w:rsid w:val="00C94CB0"/>
    <w:rsid w:val="00C95272"/>
    <w:rsid w:val="00C96640"/>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721"/>
    <w:rsid w:val="00CC7E2A"/>
    <w:rsid w:val="00CD185B"/>
    <w:rsid w:val="00CD1B78"/>
    <w:rsid w:val="00CD2C05"/>
    <w:rsid w:val="00CD2D08"/>
    <w:rsid w:val="00CD30D7"/>
    <w:rsid w:val="00CD3AE2"/>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6332"/>
    <w:rsid w:val="00D17495"/>
    <w:rsid w:val="00D20C45"/>
    <w:rsid w:val="00D22839"/>
    <w:rsid w:val="00D2674D"/>
    <w:rsid w:val="00D26D90"/>
    <w:rsid w:val="00D30985"/>
    <w:rsid w:val="00D311A5"/>
    <w:rsid w:val="00D311EF"/>
    <w:rsid w:val="00D332AF"/>
    <w:rsid w:val="00D35284"/>
    <w:rsid w:val="00D36A55"/>
    <w:rsid w:val="00D42F67"/>
    <w:rsid w:val="00D446C9"/>
    <w:rsid w:val="00D44AF2"/>
    <w:rsid w:val="00D44BA5"/>
    <w:rsid w:val="00D44C91"/>
    <w:rsid w:val="00D44EC0"/>
    <w:rsid w:val="00D4545A"/>
    <w:rsid w:val="00D4601F"/>
    <w:rsid w:val="00D46CC2"/>
    <w:rsid w:val="00D471C2"/>
    <w:rsid w:val="00D5265B"/>
    <w:rsid w:val="00D52A3D"/>
    <w:rsid w:val="00D5312F"/>
    <w:rsid w:val="00D5378B"/>
    <w:rsid w:val="00D54EE5"/>
    <w:rsid w:val="00D616F3"/>
    <w:rsid w:val="00D617F1"/>
    <w:rsid w:val="00D62807"/>
    <w:rsid w:val="00D632FC"/>
    <w:rsid w:val="00D634CF"/>
    <w:rsid w:val="00D65B7D"/>
    <w:rsid w:val="00D67923"/>
    <w:rsid w:val="00D6798E"/>
    <w:rsid w:val="00D72045"/>
    <w:rsid w:val="00D736D8"/>
    <w:rsid w:val="00D741F8"/>
    <w:rsid w:val="00D7427F"/>
    <w:rsid w:val="00D746EB"/>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6C3"/>
    <w:rsid w:val="00D97938"/>
    <w:rsid w:val="00DA027A"/>
    <w:rsid w:val="00DA04E7"/>
    <w:rsid w:val="00DA1D65"/>
    <w:rsid w:val="00DA2736"/>
    <w:rsid w:val="00DA288A"/>
    <w:rsid w:val="00DA7F14"/>
    <w:rsid w:val="00DB357E"/>
    <w:rsid w:val="00DB3797"/>
    <w:rsid w:val="00DB483D"/>
    <w:rsid w:val="00DB5571"/>
    <w:rsid w:val="00DB6770"/>
    <w:rsid w:val="00DB7CD8"/>
    <w:rsid w:val="00DB7CF6"/>
    <w:rsid w:val="00DB7F03"/>
    <w:rsid w:val="00DC2963"/>
    <w:rsid w:val="00DC2B7F"/>
    <w:rsid w:val="00DC37C4"/>
    <w:rsid w:val="00DC3E6E"/>
    <w:rsid w:val="00DC7FE6"/>
    <w:rsid w:val="00DD0CBD"/>
    <w:rsid w:val="00DD0DFC"/>
    <w:rsid w:val="00DD20D9"/>
    <w:rsid w:val="00DD4C9A"/>
    <w:rsid w:val="00DD4EC1"/>
    <w:rsid w:val="00DD51AC"/>
    <w:rsid w:val="00DD74D7"/>
    <w:rsid w:val="00DD74DC"/>
    <w:rsid w:val="00DE06E6"/>
    <w:rsid w:val="00DE2845"/>
    <w:rsid w:val="00DE2851"/>
    <w:rsid w:val="00DE2906"/>
    <w:rsid w:val="00DE58A5"/>
    <w:rsid w:val="00DE59C8"/>
    <w:rsid w:val="00DE6814"/>
    <w:rsid w:val="00DF1486"/>
    <w:rsid w:val="00DF1DF2"/>
    <w:rsid w:val="00DF321B"/>
    <w:rsid w:val="00DF3BEF"/>
    <w:rsid w:val="00DF44AA"/>
    <w:rsid w:val="00DF7F95"/>
    <w:rsid w:val="00E01C58"/>
    <w:rsid w:val="00E03208"/>
    <w:rsid w:val="00E04672"/>
    <w:rsid w:val="00E04E79"/>
    <w:rsid w:val="00E05975"/>
    <w:rsid w:val="00E06007"/>
    <w:rsid w:val="00E1064E"/>
    <w:rsid w:val="00E106EA"/>
    <w:rsid w:val="00E129E2"/>
    <w:rsid w:val="00E1439A"/>
    <w:rsid w:val="00E145D2"/>
    <w:rsid w:val="00E14768"/>
    <w:rsid w:val="00E14F7D"/>
    <w:rsid w:val="00E15583"/>
    <w:rsid w:val="00E160ED"/>
    <w:rsid w:val="00E160F8"/>
    <w:rsid w:val="00E20A16"/>
    <w:rsid w:val="00E23107"/>
    <w:rsid w:val="00E245D6"/>
    <w:rsid w:val="00E2534A"/>
    <w:rsid w:val="00E26248"/>
    <w:rsid w:val="00E31BBD"/>
    <w:rsid w:val="00E3200E"/>
    <w:rsid w:val="00E356FF"/>
    <w:rsid w:val="00E3620E"/>
    <w:rsid w:val="00E376DC"/>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3D76"/>
    <w:rsid w:val="00E643A2"/>
    <w:rsid w:val="00E666D3"/>
    <w:rsid w:val="00E70CD9"/>
    <w:rsid w:val="00E71A62"/>
    <w:rsid w:val="00E72182"/>
    <w:rsid w:val="00E7219F"/>
    <w:rsid w:val="00E72C5E"/>
    <w:rsid w:val="00E73B7E"/>
    <w:rsid w:val="00E7474B"/>
    <w:rsid w:val="00E7547F"/>
    <w:rsid w:val="00E769A3"/>
    <w:rsid w:val="00E8132A"/>
    <w:rsid w:val="00E818ED"/>
    <w:rsid w:val="00E836FB"/>
    <w:rsid w:val="00E85266"/>
    <w:rsid w:val="00E86E18"/>
    <w:rsid w:val="00E8788E"/>
    <w:rsid w:val="00E87A59"/>
    <w:rsid w:val="00E909D8"/>
    <w:rsid w:val="00E93780"/>
    <w:rsid w:val="00E95621"/>
    <w:rsid w:val="00EA0280"/>
    <w:rsid w:val="00EA2CD4"/>
    <w:rsid w:val="00EA38E8"/>
    <w:rsid w:val="00EA4D65"/>
    <w:rsid w:val="00EA4E24"/>
    <w:rsid w:val="00EA51CE"/>
    <w:rsid w:val="00EA66F6"/>
    <w:rsid w:val="00EA7F37"/>
    <w:rsid w:val="00EB09EB"/>
    <w:rsid w:val="00EB1144"/>
    <w:rsid w:val="00EB32AB"/>
    <w:rsid w:val="00EB3397"/>
    <w:rsid w:val="00EB349E"/>
    <w:rsid w:val="00EB4A81"/>
    <w:rsid w:val="00EB7F00"/>
    <w:rsid w:val="00EC340D"/>
    <w:rsid w:val="00EC41F4"/>
    <w:rsid w:val="00EC512D"/>
    <w:rsid w:val="00EC6E02"/>
    <w:rsid w:val="00EC724B"/>
    <w:rsid w:val="00ED21FA"/>
    <w:rsid w:val="00ED2CE2"/>
    <w:rsid w:val="00ED2F55"/>
    <w:rsid w:val="00ED5CDE"/>
    <w:rsid w:val="00ED5FD1"/>
    <w:rsid w:val="00EE0947"/>
    <w:rsid w:val="00EE134B"/>
    <w:rsid w:val="00EE7D7B"/>
    <w:rsid w:val="00EF1CC3"/>
    <w:rsid w:val="00EF26A5"/>
    <w:rsid w:val="00EF3467"/>
    <w:rsid w:val="00EF34DA"/>
    <w:rsid w:val="00EF71B2"/>
    <w:rsid w:val="00F06700"/>
    <w:rsid w:val="00F11AA1"/>
    <w:rsid w:val="00F131B0"/>
    <w:rsid w:val="00F13829"/>
    <w:rsid w:val="00F14F93"/>
    <w:rsid w:val="00F1516F"/>
    <w:rsid w:val="00F15ACB"/>
    <w:rsid w:val="00F16CBF"/>
    <w:rsid w:val="00F249E6"/>
    <w:rsid w:val="00F2798F"/>
    <w:rsid w:val="00F337C0"/>
    <w:rsid w:val="00F35153"/>
    <w:rsid w:val="00F3539F"/>
    <w:rsid w:val="00F425D9"/>
    <w:rsid w:val="00F426E7"/>
    <w:rsid w:val="00F43ACA"/>
    <w:rsid w:val="00F47388"/>
    <w:rsid w:val="00F519E0"/>
    <w:rsid w:val="00F5389C"/>
    <w:rsid w:val="00F53C87"/>
    <w:rsid w:val="00F57CAD"/>
    <w:rsid w:val="00F64707"/>
    <w:rsid w:val="00F65B45"/>
    <w:rsid w:val="00F67E70"/>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1F41"/>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35A2"/>
    <w:rsid w:val="00FF3D8B"/>
    <w:rsid w:val="00FF3DCC"/>
    <w:rsid w:val="00FF549F"/>
    <w:rsid w:val="00FF5DAD"/>
    <w:rsid w:val="00FF6A0F"/>
    <w:rsid w:val="00FF7A2A"/>
    <w:rsid w:val="00FF7EA8"/>
    <w:rsid w:val="1F0CD619"/>
    <w:rsid w:val="281BA84F"/>
    <w:rsid w:val="3D5B7A9E"/>
    <w:rsid w:val="4D4358BB"/>
    <w:rsid w:val="50273706"/>
    <w:rsid w:val="5533E132"/>
    <w:rsid w:val="5BB4F4CE"/>
    <w:rsid w:val="5E7188F3"/>
    <w:rsid w:val="60D872E6"/>
    <w:rsid w:val="6BEC87B6"/>
    <w:rsid w:val="7FE85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9FB04030-3F70-4FDB-85AD-3FEE6E0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paragraph">
    <w:name w:val="paragraph"/>
    <w:basedOn w:val="Normal"/>
    <w:rsid w:val="00681136"/>
    <w:pPr>
      <w:tabs>
        <w:tab w:val="clear" w:pos="794"/>
        <w:tab w:val="clear" w:pos="1191"/>
        <w:tab w:val="clear" w:pos="1588"/>
        <w:tab w:val="clear" w:pos="1985"/>
      </w:tabs>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197234679">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771779640">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en/ITU-T/focusgroups/cd/" TargetMode="External"/><Relationship Id="rId18" Type="http://schemas.openxmlformats.org/officeDocument/2006/relationships/image" Target="media/image2.png"/><Relationship Id="rId26" Type="http://schemas.openxmlformats.org/officeDocument/2006/relationships/hyperlink" Target="https://www.itu.int/en/itu-t/regionalgroups/sg03-AFR"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3@itu.int" TargetMode="External"/><Relationship Id="rId17" Type="http://schemas.openxmlformats.org/officeDocument/2006/relationships/hyperlink" Target="mailto:tsbsg3@itu.int" TargetMode="External"/><Relationship Id="rId25" Type="http://schemas.openxmlformats.org/officeDocument/2006/relationships/hyperlink" Target="https://www.itu.int/en/fellowships/Documents/2024/ListEligibleCountries2024rev1.pdf" TargetMode="External"/><Relationship Id="rId2" Type="http://schemas.openxmlformats.org/officeDocument/2006/relationships/customXml" Target="../customXml/item2.xml"/><Relationship Id="rId16" Type="http://schemas.openxmlformats.org/officeDocument/2006/relationships/hyperlink" Target="https://www.itu.int/en/itu-t/regionalgroups/sg03-AFR" TargetMode="External"/><Relationship Id="rId20" Type="http://schemas.openxmlformats.org/officeDocument/2006/relationships/hyperlink" Target="mailto:tsbsg3@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5-TSB-CIR-0001/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regionalgroups/sg03-afr" TargetMode="External"/><Relationship Id="rId23" Type="http://schemas.openxmlformats.org/officeDocument/2006/relationships/hyperlink" Target="https://www.itu.int/en/itu-t/regionalgroups/sg03-AFR" TargetMode="External"/><Relationship Id="rId28" Type="http://schemas.openxmlformats.org/officeDocument/2006/relationships/hyperlink" Target="https://www.itu.int/en/itu-t/regionalgroups/sg03-afr"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5-TSB-CIR-0011" TargetMode="External"/><Relationship Id="rId22" Type="http://schemas.openxmlformats.org/officeDocument/2006/relationships/hyperlink" Target="https://www.itu.int/en/ties-services" TargetMode="External"/><Relationship Id="rId27" Type="http://schemas.openxmlformats.org/officeDocument/2006/relationships/hyperlink" Target="mailto:fellowships@itu.in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5323A-D17B-47ED-AD19-54B70897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76</TotalTime>
  <Pages>4</Pages>
  <Words>1214</Words>
  <Characters>7903</Characters>
  <Application>Microsoft Office Word</Application>
  <DocSecurity>0</DocSecurity>
  <Lines>65</Lines>
  <Paragraphs>18</Paragraphs>
  <ScaleCrop>false</ScaleCrop>
  <Manager>ITU-T</Manager>
  <Company>International Telecommunication Union (ITU)</Company>
  <LinksUpToDate>false</LinksUpToDate>
  <CharactersWithSpaces>9099</CharactersWithSpaces>
  <SharedDoc>false</SharedDoc>
  <HLinks>
    <vt:vector size="102" baseType="variant">
      <vt:variant>
        <vt:i4>6160399</vt:i4>
      </vt:variant>
      <vt:variant>
        <vt:i4>42</vt:i4>
      </vt:variant>
      <vt:variant>
        <vt:i4>0</vt:i4>
      </vt:variant>
      <vt:variant>
        <vt:i4>5</vt:i4>
      </vt:variant>
      <vt:variant>
        <vt:lpwstr>https://www.itu.int/en/itu-t/regionalgroups/sg03-afr</vt:lpwstr>
      </vt:variant>
      <vt:variant>
        <vt:lpwstr/>
      </vt:variant>
      <vt:variant>
        <vt:i4>7274584</vt:i4>
      </vt:variant>
      <vt:variant>
        <vt:i4>39</vt:i4>
      </vt:variant>
      <vt:variant>
        <vt:i4>0</vt:i4>
      </vt:variant>
      <vt:variant>
        <vt:i4>5</vt:i4>
      </vt:variant>
      <vt:variant>
        <vt:lpwstr>mailto:fellowships@itu.int</vt:lpwstr>
      </vt:variant>
      <vt:variant>
        <vt:lpwstr/>
      </vt:variant>
      <vt:variant>
        <vt:i4>6160399</vt:i4>
      </vt:variant>
      <vt:variant>
        <vt:i4>36</vt:i4>
      </vt:variant>
      <vt:variant>
        <vt:i4>0</vt:i4>
      </vt:variant>
      <vt:variant>
        <vt:i4>5</vt:i4>
      </vt:variant>
      <vt:variant>
        <vt:lpwstr>https://www.itu.int/en/itu-t/regionalgroups/sg03-AFR</vt:lpwstr>
      </vt:variant>
      <vt:variant>
        <vt:lpwstr/>
      </vt:variant>
      <vt:variant>
        <vt:i4>2097196</vt:i4>
      </vt:variant>
      <vt:variant>
        <vt:i4>33</vt:i4>
      </vt:variant>
      <vt:variant>
        <vt:i4>0</vt:i4>
      </vt:variant>
      <vt:variant>
        <vt:i4>5</vt:i4>
      </vt:variant>
      <vt:variant>
        <vt:lpwstr>https://www.itu.int/en/fellowships/Documents/2024/ListEligibleCountries2024rev1.pdf</vt:lpwstr>
      </vt:variant>
      <vt:variant>
        <vt:lpwstr/>
      </vt:variant>
      <vt:variant>
        <vt:i4>3145826</vt:i4>
      </vt:variant>
      <vt:variant>
        <vt:i4>30</vt:i4>
      </vt:variant>
      <vt:variant>
        <vt:i4>0</vt:i4>
      </vt:variant>
      <vt:variant>
        <vt:i4>5</vt:i4>
      </vt:variant>
      <vt:variant>
        <vt:lpwstr>https://www.itu.int/md/T25-TSB-CIR-0001/en</vt:lpwstr>
      </vt:variant>
      <vt:variant>
        <vt:lpwstr/>
      </vt:variant>
      <vt:variant>
        <vt:i4>6160399</vt:i4>
      </vt:variant>
      <vt:variant>
        <vt:i4>27</vt:i4>
      </vt:variant>
      <vt:variant>
        <vt:i4>0</vt:i4>
      </vt:variant>
      <vt:variant>
        <vt:i4>5</vt:i4>
      </vt:variant>
      <vt:variant>
        <vt:lpwstr>https://www.itu.int/en/itu-t/regionalgroups/sg03-AFR</vt:lpwstr>
      </vt:variant>
      <vt:variant>
        <vt:lpwstr/>
      </vt:variant>
      <vt:variant>
        <vt:i4>131100</vt:i4>
      </vt:variant>
      <vt:variant>
        <vt:i4>24</vt:i4>
      </vt:variant>
      <vt:variant>
        <vt:i4>0</vt:i4>
      </vt:variant>
      <vt:variant>
        <vt:i4>5</vt:i4>
      </vt:variant>
      <vt:variant>
        <vt:lpwstr>https://www.itu.int/en/ties-services</vt:lpwstr>
      </vt:variant>
      <vt:variant>
        <vt:lpwstr/>
      </vt:variant>
      <vt:variant>
        <vt:i4>5832797</vt:i4>
      </vt:variant>
      <vt:variant>
        <vt:i4>21</vt:i4>
      </vt:variant>
      <vt:variant>
        <vt:i4>0</vt:i4>
      </vt:variant>
      <vt:variant>
        <vt:i4>5</vt:i4>
      </vt:variant>
      <vt:variant>
        <vt:lpwstr>https://www.itu.int/en/ITU-T/studygroups/Pages/templates.aspx</vt:lpwstr>
      </vt:variant>
      <vt:variant>
        <vt:lpwstr/>
      </vt:variant>
      <vt:variant>
        <vt:i4>6750220</vt:i4>
      </vt:variant>
      <vt:variant>
        <vt:i4>18</vt:i4>
      </vt:variant>
      <vt:variant>
        <vt:i4>0</vt:i4>
      </vt:variant>
      <vt:variant>
        <vt:i4>5</vt:i4>
      </vt:variant>
      <vt:variant>
        <vt:lpwstr>mailto:tsbsg3@itu.int</vt:lpwstr>
      </vt:variant>
      <vt:variant>
        <vt:lpwstr/>
      </vt:variant>
      <vt:variant>
        <vt:i4>6750220</vt:i4>
      </vt:variant>
      <vt:variant>
        <vt:i4>15</vt:i4>
      </vt:variant>
      <vt:variant>
        <vt:i4>0</vt:i4>
      </vt:variant>
      <vt:variant>
        <vt:i4>5</vt:i4>
      </vt:variant>
      <vt:variant>
        <vt:lpwstr>mailto:tsbsg3@itu.int</vt:lpwstr>
      </vt:variant>
      <vt:variant>
        <vt:lpwstr/>
      </vt:variant>
      <vt:variant>
        <vt:i4>6160399</vt:i4>
      </vt:variant>
      <vt:variant>
        <vt:i4>12</vt:i4>
      </vt:variant>
      <vt:variant>
        <vt:i4>0</vt:i4>
      </vt:variant>
      <vt:variant>
        <vt:i4>5</vt:i4>
      </vt:variant>
      <vt:variant>
        <vt:lpwstr>https://www.itu.int/en/itu-t/regionalgroups/sg03-AFR</vt:lpwstr>
      </vt:variant>
      <vt:variant>
        <vt:lpwstr/>
      </vt:variant>
      <vt:variant>
        <vt:i4>6160399</vt:i4>
      </vt:variant>
      <vt:variant>
        <vt:i4>9</vt:i4>
      </vt:variant>
      <vt:variant>
        <vt:i4>0</vt:i4>
      </vt:variant>
      <vt:variant>
        <vt:i4>5</vt:i4>
      </vt:variant>
      <vt:variant>
        <vt:lpwstr>https://www.itu.int/en/itu-t/regionalgroups/sg03-afr</vt:lpwstr>
      </vt:variant>
      <vt:variant>
        <vt:lpwstr/>
      </vt:variant>
      <vt:variant>
        <vt:i4>5111903</vt:i4>
      </vt:variant>
      <vt:variant>
        <vt:i4>6</vt:i4>
      </vt:variant>
      <vt:variant>
        <vt:i4>0</vt:i4>
      </vt:variant>
      <vt:variant>
        <vt:i4>5</vt:i4>
      </vt:variant>
      <vt:variant>
        <vt:lpwstr>https://www.itu.int/md/meetingdoc.asp?lang=en&amp;parent=T25-TSB-CIR-0011</vt:lpwstr>
      </vt:variant>
      <vt:variant>
        <vt:lpwstr/>
      </vt:variant>
      <vt:variant>
        <vt:i4>4325460</vt:i4>
      </vt:variant>
      <vt:variant>
        <vt:i4>3</vt:i4>
      </vt:variant>
      <vt:variant>
        <vt:i4>0</vt:i4>
      </vt:variant>
      <vt:variant>
        <vt:i4>5</vt:i4>
      </vt:variant>
      <vt:variant>
        <vt:lpwstr>https://itu.int/en/ITU-T/focusgroups/cd/</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Regional_Collective_27022019.docx  For: _x000d_Document date: _x000d_Saved by ITU51011773 at 16:58:18 on 27/02/2019</dc:description>
  <cp:lastModifiedBy>Braud, Olivia</cp:lastModifiedBy>
  <cp:revision>102</cp:revision>
  <cp:lastPrinted>2025-01-06T14:56:00Z</cp:lastPrinted>
  <dcterms:created xsi:type="dcterms:W3CDTF">2024-12-19T19:25:00Z</dcterms:created>
  <dcterms:modified xsi:type="dcterms:W3CDTF">2025-01-06T14:56:00Z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