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8B28C2" w14:paraId="0A71D676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7125DFCF" w14:textId="77777777" w:rsidR="00D2023F" w:rsidRPr="008B28C2" w:rsidRDefault="0018215C" w:rsidP="00C30155">
            <w:pPr>
              <w:spacing w:before="0"/>
            </w:pPr>
            <w:r w:rsidRPr="008B28C2">
              <w:rPr>
                <w:noProof/>
              </w:rPr>
              <w:drawing>
                <wp:inline distT="0" distB="0" distL="0" distR="0" wp14:anchorId="36A5D550" wp14:editId="12F53090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550801A8" w14:textId="77777777" w:rsidR="00D2023F" w:rsidRPr="008B28C2" w:rsidRDefault="005B7B2D" w:rsidP="00E610A4">
            <w:pPr>
              <w:pStyle w:val="TopHeader"/>
              <w:spacing w:before="0"/>
            </w:pPr>
            <w:r w:rsidRPr="008B28C2">
              <w:rPr>
                <w:szCs w:val="22"/>
              </w:rPr>
              <w:t xml:space="preserve">Всемирная ассамблея по стандартизации </w:t>
            </w:r>
            <w:r w:rsidRPr="008B28C2">
              <w:rPr>
                <w:szCs w:val="22"/>
              </w:rPr>
              <w:br/>
              <w:t>электросвязи (ВАСЭ-24)</w:t>
            </w:r>
            <w:r w:rsidRPr="008B28C2">
              <w:rPr>
                <w:szCs w:val="22"/>
              </w:rPr>
              <w:br/>
            </w:r>
            <w:r w:rsidRPr="008B28C2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8B28C2">
              <w:rPr>
                <w:rFonts w:cstheme="minorHAnsi"/>
                <w:sz w:val="18"/>
                <w:szCs w:val="18"/>
              </w:rPr>
              <w:t>15</w:t>
            </w:r>
            <w:r w:rsidR="00461C79" w:rsidRPr="008B28C2">
              <w:rPr>
                <w:sz w:val="16"/>
                <w:szCs w:val="16"/>
              </w:rPr>
              <w:t>−</w:t>
            </w:r>
            <w:r w:rsidRPr="008B28C2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8B28C2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2F3474CE" w14:textId="77777777" w:rsidR="00D2023F" w:rsidRPr="008B28C2" w:rsidRDefault="00D2023F" w:rsidP="00C30155">
            <w:pPr>
              <w:spacing w:before="0"/>
            </w:pPr>
            <w:r w:rsidRPr="008B28C2">
              <w:rPr>
                <w:noProof/>
                <w:lang w:eastAsia="zh-CN"/>
              </w:rPr>
              <w:drawing>
                <wp:inline distT="0" distB="0" distL="0" distR="0" wp14:anchorId="6354B743" wp14:editId="440772F6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8B28C2" w14:paraId="5E6534C7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4C3D1541" w14:textId="77777777" w:rsidR="00D2023F" w:rsidRPr="008B28C2" w:rsidRDefault="00D2023F" w:rsidP="00C30155">
            <w:pPr>
              <w:spacing w:before="0"/>
            </w:pPr>
          </w:p>
        </w:tc>
      </w:tr>
      <w:tr w:rsidR="00931298" w:rsidRPr="008B28C2" w14:paraId="18429BEF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6BA6B226" w14:textId="77777777" w:rsidR="00931298" w:rsidRPr="008B28C2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50D3F4E" w14:textId="77777777" w:rsidR="00931298" w:rsidRPr="008B28C2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8B28C2" w14:paraId="45256DE5" w14:textId="77777777" w:rsidTr="0068791E">
        <w:trPr>
          <w:cantSplit/>
        </w:trPr>
        <w:tc>
          <w:tcPr>
            <w:tcW w:w="6237" w:type="dxa"/>
            <w:gridSpan w:val="2"/>
          </w:tcPr>
          <w:p w14:paraId="4E64D865" w14:textId="77777777" w:rsidR="00752D4D" w:rsidRPr="008B28C2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8B28C2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0DCE79DB" w14:textId="77777777" w:rsidR="00752D4D" w:rsidRPr="008B28C2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8B28C2">
              <w:rPr>
                <w:sz w:val="18"/>
                <w:szCs w:val="18"/>
              </w:rPr>
              <w:t>Дополнительный документ 8</w:t>
            </w:r>
            <w:r w:rsidRPr="008B28C2">
              <w:rPr>
                <w:sz w:val="18"/>
                <w:szCs w:val="18"/>
              </w:rPr>
              <w:br/>
              <w:t>к Документу 40</w:t>
            </w:r>
            <w:r w:rsidR="00967E61" w:rsidRPr="008B28C2">
              <w:rPr>
                <w:sz w:val="18"/>
                <w:szCs w:val="18"/>
              </w:rPr>
              <w:t>-</w:t>
            </w:r>
            <w:r w:rsidR="00986BCD" w:rsidRPr="008B28C2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8B28C2" w14:paraId="625FE4ED" w14:textId="77777777" w:rsidTr="0068791E">
        <w:trPr>
          <w:cantSplit/>
        </w:trPr>
        <w:tc>
          <w:tcPr>
            <w:tcW w:w="6237" w:type="dxa"/>
            <w:gridSpan w:val="2"/>
          </w:tcPr>
          <w:p w14:paraId="47F5D1E4" w14:textId="77777777" w:rsidR="00931298" w:rsidRPr="008B28C2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C8200A7" w14:textId="55F17214" w:rsidR="00931298" w:rsidRPr="008B28C2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8B28C2">
              <w:rPr>
                <w:sz w:val="18"/>
                <w:szCs w:val="18"/>
              </w:rPr>
              <w:t>19 сентября 2024</w:t>
            </w:r>
            <w:r w:rsidR="008B28C2" w:rsidRPr="008B28C2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8B28C2" w14:paraId="0F2EAA1B" w14:textId="77777777" w:rsidTr="0068791E">
        <w:trPr>
          <w:cantSplit/>
        </w:trPr>
        <w:tc>
          <w:tcPr>
            <w:tcW w:w="6237" w:type="dxa"/>
            <w:gridSpan w:val="2"/>
          </w:tcPr>
          <w:p w14:paraId="13DE4545" w14:textId="77777777" w:rsidR="00931298" w:rsidRPr="008B28C2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114347E" w14:textId="77777777" w:rsidR="00931298" w:rsidRPr="008B28C2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8B28C2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8B28C2" w14:paraId="22EBB0D7" w14:textId="77777777" w:rsidTr="0068791E">
        <w:trPr>
          <w:cantSplit/>
        </w:trPr>
        <w:tc>
          <w:tcPr>
            <w:tcW w:w="9811" w:type="dxa"/>
            <w:gridSpan w:val="4"/>
          </w:tcPr>
          <w:p w14:paraId="0C40899B" w14:textId="77777777" w:rsidR="00931298" w:rsidRPr="008B28C2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8B28C2" w14:paraId="61B29088" w14:textId="77777777" w:rsidTr="0068791E">
        <w:trPr>
          <w:cantSplit/>
        </w:trPr>
        <w:tc>
          <w:tcPr>
            <w:tcW w:w="9811" w:type="dxa"/>
            <w:gridSpan w:val="4"/>
          </w:tcPr>
          <w:p w14:paraId="46EBDE0E" w14:textId="2AB252EB" w:rsidR="00931298" w:rsidRPr="008B28C2" w:rsidRDefault="00BE7C34" w:rsidP="00C30155">
            <w:pPr>
              <w:pStyle w:val="Source"/>
            </w:pPr>
            <w:r w:rsidRPr="008B28C2">
              <w:t xml:space="preserve">Государства – Члены МСЭ, члены Регионального содружества </w:t>
            </w:r>
            <w:r w:rsidR="008B28C2" w:rsidRPr="008B28C2">
              <w:br/>
            </w:r>
            <w:r w:rsidRPr="008B28C2">
              <w:t>в области связи (РСС)</w:t>
            </w:r>
          </w:p>
        </w:tc>
      </w:tr>
      <w:tr w:rsidR="00931298" w:rsidRPr="008B28C2" w14:paraId="60FA4433" w14:textId="77777777" w:rsidTr="0068791E">
        <w:trPr>
          <w:cantSplit/>
        </w:trPr>
        <w:tc>
          <w:tcPr>
            <w:tcW w:w="9811" w:type="dxa"/>
            <w:gridSpan w:val="4"/>
          </w:tcPr>
          <w:p w14:paraId="1A5F9C42" w14:textId="0CD19332" w:rsidR="00931298" w:rsidRPr="008B28C2" w:rsidRDefault="00345756" w:rsidP="00345756">
            <w:pPr>
              <w:pStyle w:val="Title1"/>
            </w:pPr>
            <w:r w:rsidRPr="008B28C2">
              <w:t xml:space="preserve">ПРЕДЛОЖЕНИЕ ПО СОХРАНЕНИЮ РЕЗОЛЮЦИИ </w:t>
            </w:r>
            <w:r w:rsidR="00BE7C34" w:rsidRPr="008B28C2">
              <w:t>96</w:t>
            </w:r>
          </w:p>
        </w:tc>
      </w:tr>
      <w:tr w:rsidR="00657CDA" w:rsidRPr="008B28C2" w14:paraId="246C49DC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7C174984" w14:textId="77777777" w:rsidR="00657CDA" w:rsidRPr="008B28C2" w:rsidRDefault="00657CDA" w:rsidP="00BE7C34">
            <w:pPr>
              <w:pStyle w:val="Title2"/>
              <w:spacing w:before="0"/>
            </w:pPr>
          </w:p>
        </w:tc>
      </w:tr>
      <w:tr w:rsidR="00657CDA" w:rsidRPr="008B28C2" w14:paraId="489455F6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695A4EF7" w14:textId="77777777" w:rsidR="00657CDA" w:rsidRPr="008B28C2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7DB29E59" w14:textId="77777777" w:rsidR="00931298" w:rsidRPr="008B28C2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8B28C2" w14:paraId="4FB44D43" w14:textId="77777777" w:rsidTr="00611AF5">
        <w:trPr>
          <w:cantSplit/>
        </w:trPr>
        <w:tc>
          <w:tcPr>
            <w:tcW w:w="1957" w:type="dxa"/>
          </w:tcPr>
          <w:p w14:paraId="4871B052" w14:textId="77777777" w:rsidR="00931298" w:rsidRPr="008B28C2" w:rsidRDefault="00B357A0" w:rsidP="00E45467">
            <w:r w:rsidRPr="008B28C2">
              <w:rPr>
                <w:b/>
                <w:bCs/>
                <w:szCs w:val="22"/>
              </w:rPr>
              <w:t>Резюме</w:t>
            </w:r>
            <w:r w:rsidRPr="008B28C2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7D640FB" w14:textId="6F29505C" w:rsidR="00611AF5" w:rsidRPr="008B28C2" w:rsidRDefault="00611AF5" w:rsidP="00611AF5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8B28C2">
              <w:rPr>
                <w:color w:val="000000" w:themeColor="text1"/>
                <w:szCs w:val="22"/>
                <w:lang w:val="ru-RU"/>
              </w:rPr>
              <w:t xml:space="preserve">РСС предлагает сохранить Резолюцию 96 (Хаммамет, 2016 г.) </w:t>
            </w:r>
            <w:r w:rsidR="008B28C2" w:rsidRPr="008B28C2">
              <w:rPr>
                <w:color w:val="000000" w:themeColor="text1"/>
                <w:szCs w:val="22"/>
                <w:lang w:val="ru-RU"/>
              </w:rPr>
              <w:t>"</w:t>
            </w:r>
            <w:r w:rsidRPr="008B28C2">
              <w:rPr>
                <w:color w:val="000000" w:themeColor="text1"/>
                <w:szCs w:val="22"/>
                <w:lang w:val="ru-RU"/>
              </w:rPr>
              <w:t>Исследования Сектора стандартизации электросвязи МСЭ в области борьбы с контрафактными устройствами электросвязи/информационно-коммуникационных технологий</w:t>
            </w:r>
            <w:r w:rsidR="008B28C2" w:rsidRPr="008B28C2">
              <w:rPr>
                <w:color w:val="000000" w:themeColor="text1"/>
                <w:szCs w:val="22"/>
                <w:lang w:val="ru-RU"/>
              </w:rPr>
              <w:t>"</w:t>
            </w:r>
            <w:r w:rsidRPr="008B28C2">
              <w:rPr>
                <w:color w:val="000000" w:themeColor="text1"/>
                <w:szCs w:val="22"/>
                <w:lang w:val="ru-RU"/>
              </w:rPr>
              <w:t>.</w:t>
            </w:r>
          </w:p>
          <w:p w14:paraId="4C861A85" w14:textId="42253EA5" w:rsidR="00931298" w:rsidRPr="008B28C2" w:rsidRDefault="00611AF5" w:rsidP="00611AF5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8B28C2">
              <w:rPr>
                <w:color w:val="000000" w:themeColor="text1"/>
                <w:szCs w:val="22"/>
                <w:lang w:val="ru-RU"/>
              </w:rPr>
              <w:t>Считаем необходимым сохранить достигнутые на ВАСЭ-16 результат</w:t>
            </w:r>
            <w:r w:rsidR="008B28C2" w:rsidRPr="008B28C2">
              <w:rPr>
                <w:color w:val="000000" w:themeColor="text1"/>
                <w:szCs w:val="22"/>
                <w:lang w:val="ru-RU"/>
              </w:rPr>
              <w:t>ы</w:t>
            </w:r>
            <w:r w:rsidRPr="008B28C2">
              <w:rPr>
                <w:color w:val="000000" w:themeColor="text1"/>
                <w:szCs w:val="22"/>
                <w:lang w:val="ru-RU"/>
              </w:rPr>
              <w:t>, а</w:t>
            </w:r>
            <w:r w:rsidR="008B28C2">
              <w:rPr>
                <w:color w:val="000000" w:themeColor="text1"/>
                <w:szCs w:val="22"/>
                <w:lang w:val="ru-RU"/>
              </w:rPr>
              <w:t> </w:t>
            </w:r>
            <w:r w:rsidRPr="008B28C2">
              <w:rPr>
                <w:color w:val="000000" w:themeColor="text1"/>
                <w:szCs w:val="22"/>
                <w:lang w:val="ru-RU"/>
              </w:rPr>
              <w:t>также сохранить преемственность и сбалансированность работы МСЭ-Т в</w:t>
            </w:r>
            <w:r w:rsidR="008B28C2">
              <w:rPr>
                <w:color w:val="000000" w:themeColor="text1"/>
                <w:szCs w:val="22"/>
                <w:lang w:val="ru-RU"/>
              </w:rPr>
              <w:t> </w:t>
            </w:r>
            <w:r w:rsidRPr="008B28C2">
              <w:rPr>
                <w:color w:val="000000" w:themeColor="text1"/>
                <w:szCs w:val="22"/>
                <w:lang w:val="ru-RU"/>
              </w:rPr>
              <w:t>вопросе борьбы с контрафактными устройствами электросвязи/информационно-коммуникационных технологий.</w:t>
            </w:r>
          </w:p>
        </w:tc>
      </w:tr>
      <w:tr w:rsidR="00611AF5" w:rsidRPr="008B28C2" w14:paraId="69146885" w14:textId="77777777" w:rsidTr="00F31496">
        <w:trPr>
          <w:cantSplit/>
        </w:trPr>
        <w:tc>
          <w:tcPr>
            <w:tcW w:w="1957" w:type="dxa"/>
          </w:tcPr>
          <w:p w14:paraId="5304E139" w14:textId="77777777" w:rsidR="00611AF5" w:rsidRPr="008B28C2" w:rsidRDefault="00611AF5" w:rsidP="00611AF5">
            <w:pPr>
              <w:rPr>
                <w:b/>
                <w:bCs/>
                <w:szCs w:val="24"/>
              </w:rPr>
            </w:pPr>
            <w:r w:rsidRPr="008B28C2">
              <w:rPr>
                <w:b/>
                <w:bCs/>
              </w:rPr>
              <w:t>Для контактов</w:t>
            </w:r>
            <w:r w:rsidRPr="008B28C2">
              <w:t>:</w:t>
            </w:r>
          </w:p>
        </w:tc>
        <w:tc>
          <w:tcPr>
            <w:tcW w:w="4280" w:type="dxa"/>
          </w:tcPr>
          <w:p w14:paraId="7D413865" w14:textId="2826182B" w:rsidR="00611AF5" w:rsidRPr="008B28C2" w:rsidRDefault="00611AF5" w:rsidP="00611AF5">
            <w:r w:rsidRPr="008B28C2">
              <w:rPr>
                <w:szCs w:val="22"/>
              </w:rPr>
              <w:t>Алексей Бородин</w:t>
            </w:r>
            <w:r w:rsidRPr="008B28C2"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402" w:type="dxa"/>
          </w:tcPr>
          <w:p w14:paraId="4A1D8216" w14:textId="5A11EC7D" w:rsidR="00611AF5" w:rsidRPr="008B28C2" w:rsidRDefault="00611AF5" w:rsidP="00611AF5">
            <w:r w:rsidRPr="008B28C2">
              <w:rPr>
                <w:szCs w:val="22"/>
              </w:rPr>
              <w:t>Эл. почта</w:t>
            </w:r>
            <w:r w:rsidRPr="008B28C2">
              <w:t xml:space="preserve">: </w:t>
            </w:r>
            <w:hyperlink r:id="rId14" w:history="1">
              <w:r w:rsidRPr="008B28C2">
                <w:rPr>
                  <w:rStyle w:val="Hyperlink"/>
                </w:rPr>
                <w:t>ecrcc@rcc.org.ru</w:t>
              </w:r>
            </w:hyperlink>
            <w:r w:rsidRPr="008B28C2"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611AF5" w:rsidRPr="008B28C2" w14:paraId="20425BCC" w14:textId="77777777" w:rsidTr="00F31496">
        <w:trPr>
          <w:cantSplit/>
        </w:trPr>
        <w:tc>
          <w:tcPr>
            <w:tcW w:w="1957" w:type="dxa"/>
          </w:tcPr>
          <w:p w14:paraId="646D149F" w14:textId="1EFCDAAD" w:rsidR="00611AF5" w:rsidRPr="008B28C2" w:rsidRDefault="00611AF5" w:rsidP="00611AF5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47BCFFFD" w14:textId="1953C1ED" w:rsidR="00611AF5" w:rsidRPr="0097572F" w:rsidRDefault="00611AF5" w:rsidP="00611AF5">
            <w:pPr>
              <w:rPr>
                <w:szCs w:val="22"/>
              </w:rPr>
            </w:pPr>
            <w:r w:rsidRPr="008B28C2">
              <w:rPr>
                <w:szCs w:val="22"/>
              </w:rPr>
              <w:t>Евгений Тонких</w:t>
            </w:r>
            <w:r w:rsidRPr="008B28C2">
              <w:rPr>
                <w:szCs w:val="22"/>
              </w:rPr>
              <w:br/>
              <w:t>Координатор РСС по подготовке к ВАСЭ</w:t>
            </w:r>
            <w:r w:rsidRPr="008B28C2">
              <w:rPr>
                <w:szCs w:val="22"/>
              </w:rPr>
              <w:br/>
              <w:t>Росси</w:t>
            </w:r>
            <w:r w:rsidR="0097572F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38B559CA" w14:textId="2F3ABC0F" w:rsidR="00611AF5" w:rsidRPr="008B28C2" w:rsidRDefault="00611AF5" w:rsidP="00611AF5">
            <w:pPr>
              <w:rPr>
                <w:szCs w:val="22"/>
              </w:rPr>
            </w:pPr>
            <w:r w:rsidRPr="008B28C2">
              <w:rPr>
                <w:szCs w:val="22"/>
              </w:rPr>
              <w:t>Эл. почта</w:t>
            </w:r>
            <w:r w:rsidRPr="008B28C2">
              <w:t xml:space="preserve">: </w:t>
            </w:r>
            <w:hyperlink r:id="rId15" w:history="1">
              <w:r w:rsidRPr="008B28C2">
                <w:rPr>
                  <w:rStyle w:val="Hyperlink"/>
                </w:rPr>
                <w:t>et@niir.ru</w:t>
              </w:r>
            </w:hyperlink>
            <w:r w:rsidRPr="008B28C2">
              <w:t xml:space="preserve"> </w:t>
            </w:r>
          </w:p>
        </w:tc>
      </w:tr>
    </w:tbl>
    <w:p w14:paraId="4EFAB10C" w14:textId="77777777" w:rsidR="00A52D1A" w:rsidRPr="008B28C2" w:rsidRDefault="00A52D1A" w:rsidP="00A52D1A"/>
    <w:p w14:paraId="0267076F" w14:textId="77777777" w:rsidR="00461C79" w:rsidRPr="008B28C2" w:rsidRDefault="009F4801" w:rsidP="00781A83">
      <w:r w:rsidRPr="008B28C2">
        <w:br w:type="page"/>
      </w:r>
    </w:p>
    <w:p w14:paraId="4594DA48" w14:textId="77777777" w:rsidR="00107505" w:rsidRPr="008B28C2" w:rsidRDefault="00611AF5">
      <w:pPr>
        <w:pStyle w:val="Proposal"/>
      </w:pPr>
      <w:r w:rsidRPr="008B28C2">
        <w:rPr>
          <w:u w:val="single"/>
        </w:rPr>
        <w:lastRenderedPageBreak/>
        <w:t>NOC</w:t>
      </w:r>
      <w:r w:rsidRPr="008B28C2">
        <w:tab/>
        <w:t>RCC/</w:t>
      </w:r>
      <w:proofErr w:type="spellStart"/>
      <w:r w:rsidRPr="008B28C2">
        <w:t>40A8</w:t>
      </w:r>
      <w:proofErr w:type="spellEnd"/>
      <w:r w:rsidRPr="008B28C2">
        <w:t>/1</w:t>
      </w:r>
    </w:p>
    <w:p w14:paraId="7A86D565" w14:textId="77777777" w:rsidR="00611AF5" w:rsidRPr="008B28C2" w:rsidRDefault="00611AF5" w:rsidP="0016235B">
      <w:pPr>
        <w:pStyle w:val="ResNo"/>
      </w:pPr>
      <w:bookmarkStart w:id="0" w:name="_Toc112777510"/>
      <w:r w:rsidRPr="008B28C2">
        <w:t xml:space="preserve">РЕЗОЛЮЦИЯ </w:t>
      </w:r>
      <w:r w:rsidRPr="008B28C2">
        <w:rPr>
          <w:rStyle w:val="href"/>
        </w:rPr>
        <w:t>96</w:t>
      </w:r>
      <w:r w:rsidRPr="008B28C2">
        <w:t xml:space="preserve"> (Хаммамет, 2016 г.)</w:t>
      </w:r>
      <w:bookmarkEnd w:id="0"/>
    </w:p>
    <w:p w14:paraId="21B58159" w14:textId="77777777" w:rsidR="00611AF5" w:rsidRPr="008B28C2" w:rsidRDefault="00611AF5" w:rsidP="0016235B">
      <w:pPr>
        <w:pStyle w:val="Restitle"/>
      </w:pPr>
      <w:bookmarkStart w:id="1" w:name="_Toc112777511"/>
      <w:r w:rsidRPr="008B28C2">
        <w:t>Исследования Сектора стандартизации электросвязи МСЭ в области борьбы с контрафактными устройствами электросвязи/информационно-коммуникационных технологий</w:t>
      </w:r>
      <w:bookmarkEnd w:id="1"/>
      <w:r w:rsidRPr="008B28C2">
        <w:t xml:space="preserve"> </w:t>
      </w:r>
    </w:p>
    <w:p w14:paraId="4B2FFE56" w14:textId="77777777" w:rsidR="00611AF5" w:rsidRPr="008B28C2" w:rsidRDefault="00611AF5" w:rsidP="0016235B">
      <w:pPr>
        <w:pStyle w:val="Resref"/>
      </w:pPr>
      <w:r w:rsidRPr="008B28C2">
        <w:t>(Хаммамет, 2016 г.)</w:t>
      </w:r>
    </w:p>
    <w:p w14:paraId="0B3CFC44" w14:textId="77777777" w:rsidR="00611AF5" w:rsidRPr="008B28C2" w:rsidRDefault="00611AF5" w:rsidP="0016235B">
      <w:pPr>
        <w:pStyle w:val="Normalaftertitle0"/>
        <w:rPr>
          <w:lang w:val="ru-RU"/>
        </w:rPr>
      </w:pPr>
      <w:r w:rsidRPr="008B28C2">
        <w:rPr>
          <w:lang w:val="ru-RU"/>
        </w:rPr>
        <w:t>Всемирная ассамблея по стандартизации электросвязи (Хаммамет, 2016 г.),</w:t>
      </w:r>
    </w:p>
    <w:p w14:paraId="3DA67A12" w14:textId="5EC87947" w:rsidR="00107505" w:rsidRPr="008B28C2" w:rsidRDefault="00611AF5" w:rsidP="00611AF5">
      <w:pPr>
        <w:pStyle w:val="Reasons"/>
      </w:pPr>
      <w:r w:rsidRPr="008B28C2">
        <w:rPr>
          <w:b/>
        </w:rPr>
        <w:t>Основания</w:t>
      </w:r>
      <w:r w:rsidRPr="008B28C2">
        <w:rPr>
          <w:bCs/>
        </w:rPr>
        <w:t>:</w:t>
      </w:r>
      <w:r w:rsidRPr="008B28C2">
        <w:tab/>
      </w:r>
      <w:r w:rsidR="008B28C2" w:rsidRPr="008B28C2">
        <w:t xml:space="preserve">Необходимость </w:t>
      </w:r>
      <w:r w:rsidRPr="008B28C2">
        <w:t>сохранения достигнутых на ВАСЭ-16 результат</w:t>
      </w:r>
      <w:r w:rsidR="00761CD5">
        <w:t>ов</w:t>
      </w:r>
      <w:r w:rsidRPr="008B28C2">
        <w:t>, а также сохранения преемственности и сбалансированной работы МСЭ-Т в вопросе борьбы с контрафактными устройствами электросвязи/информационно-коммуникационных технологий.</w:t>
      </w:r>
    </w:p>
    <w:p w14:paraId="1E369E50" w14:textId="77777777" w:rsidR="008B28C2" w:rsidRPr="008B28C2" w:rsidRDefault="008B28C2" w:rsidP="008B28C2">
      <w:pPr>
        <w:spacing w:before="480"/>
        <w:jc w:val="center"/>
      </w:pPr>
      <w:r w:rsidRPr="008B28C2">
        <w:t>______________</w:t>
      </w:r>
    </w:p>
    <w:sectPr w:rsidR="008B28C2" w:rsidRPr="008B28C2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2DF210" w14:textId="77777777" w:rsidR="001313D4" w:rsidRDefault="001313D4">
      <w:r>
        <w:separator/>
      </w:r>
    </w:p>
  </w:endnote>
  <w:endnote w:type="continuationSeparator" w:id="0">
    <w:p w14:paraId="5A385FE3" w14:textId="77777777" w:rsidR="001313D4" w:rsidRDefault="001313D4">
      <w:r>
        <w:continuationSeparator/>
      </w:r>
    </w:p>
  </w:endnote>
  <w:endnote w:type="continuationNotice" w:id="1">
    <w:p w14:paraId="480541A7" w14:textId="77777777" w:rsidR="001313D4" w:rsidRDefault="001313D4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2CDF20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078BDF8" w14:textId="0A47899E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7572F">
      <w:rPr>
        <w:noProof/>
      </w:rPr>
      <w:t>25.09.24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CB74CD" w14:textId="77777777" w:rsidR="001313D4" w:rsidRDefault="001313D4">
      <w:r>
        <w:rPr>
          <w:b/>
        </w:rPr>
        <w:t>_______________</w:t>
      </w:r>
    </w:p>
  </w:footnote>
  <w:footnote w:type="continuationSeparator" w:id="0">
    <w:p w14:paraId="225CA857" w14:textId="77777777" w:rsidR="001313D4" w:rsidRDefault="001313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A03C85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WTSA-24/40(Add.8)-R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420951243">
    <w:abstractNumId w:val="8"/>
  </w:num>
  <w:num w:numId="2" w16cid:durableId="93004542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902720744">
    <w:abstractNumId w:val="9"/>
  </w:num>
  <w:num w:numId="4" w16cid:durableId="1563908116">
    <w:abstractNumId w:val="7"/>
  </w:num>
  <w:num w:numId="5" w16cid:durableId="2091611072">
    <w:abstractNumId w:val="6"/>
  </w:num>
  <w:num w:numId="6" w16cid:durableId="1507986440">
    <w:abstractNumId w:val="5"/>
  </w:num>
  <w:num w:numId="7" w16cid:durableId="168258359">
    <w:abstractNumId w:val="4"/>
  </w:num>
  <w:num w:numId="8" w16cid:durableId="488449002">
    <w:abstractNumId w:val="3"/>
  </w:num>
  <w:num w:numId="9" w16cid:durableId="1596014792">
    <w:abstractNumId w:val="2"/>
  </w:num>
  <w:num w:numId="10" w16cid:durableId="1055276761">
    <w:abstractNumId w:val="1"/>
  </w:num>
  <w:num w:numId="11" w16cid:durableId="4330954">
    <w:abstractNumId w:val="0"/>
  </w:num>
  <w:num w:numId="12" w16cid:durableId="810295402">
    <w:abstractNumId w:val="12"/>
  </w:num>
  <w:num w:numId="13" w16cid:durableId="182854687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112"/>
    <w:rsid w:val="000E0EFD"/>
    <w:rsid w:val="000F57C3"/>
    <w:rsid w:val="000F73FF"/>
    <w:rsid w:val="001043FF"/>
    <w:rsid w:val="001059D5"/>
    <w:rsid w:val="00107505"/>
    <w:rsid w:val="00114CF7"/>
    <w:rsid w:val="00123B68"/>
    <w:rsid w:val="00126F2E"/>
    <w:rsid w:val="001301F4"/>
    <w:rsid w:val="00130789"/>
    <w:rsid w:val="001313D4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B0FB3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1C3A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5756"/>
    <w:rsid w:val="0034635C"/>
    <w:rsid w:val="00374EB9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0C87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7651A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11AF5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1CD5"/>
    <w:rsid w:val="007742CA"/>
    <w:rsid w:val="00776230"/>
    <w:rsid w:val="00777235"/>
    <w:rsid w:val="00781A83"/>
    <w:rsid w:val="00785E1D"/>
    <w:rsid w:val="00790D70"/>
    <w:rsid w:val="00796446"/>
    <w:rsid w:val="00797C4B"/>
    <w:rsid w:val="007C4229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28C2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572F"/>
    <w:rsid w:val="00976208"/>
    <w:rsid w:val="00986BCD"/>
    <w:rsid w:val="00990ADA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2F65"/>
    <w:rsid w:val="00EC7F04"/>
    <w:rsid w:val="00ED30BC"/>
    <w:rsid w:val="00F00DDC"/>
    <w:rsid w:val="00F01223"/>
    <w:rsid w:val="00F02766"/>
    <w:rsid w:val="00F05BD4"/>
    <w:rsid w:val="00F2404A"/>
    <w:rsid w:val="00F31496"/>
    <w:rsid w:val="00F3630D"/>
    <w:rsid w:val="00F37852"/>
    <w:rsid w:val="00F42AFE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90000F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52b284ec-36f0-427e-89d4-cec7b4217221">DPM</DPM_x0020_Author>
    <DPM_x0020_File_x0020_name xmlns="52b284ec-36f0-427e-89d4-cec7b4217221">T22-WTSA.24-C-0040!A8!MSW-R</DPM_x0020_File_x0020_name>
    <DPM_x0020_Version xmlns="52b284ec-36f0-427e-89d4-cec7b4217221">DPM_2022.05.12.01</DPM_x0020_Version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52b284ec-36f0-427e-89d4-cec7b4217221" targetNamespace="http://schemas.microsoft.com/office/2006/metadata/properties" ma:root="true" ma:fieldsID="d41af5c836d734370eb92e7ee5f83852" ns2:_="" ns3:_="">
    <xsd:import namespace="996b2e75-67fd-4955-a3b0-5ab9934cb50b"/>
    <xsd:import namespace="52b284ec-36f0-427e-89d4-cec7b421722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b284ec-36f0-427e-89d4-cec7b421722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52b284ec-36f0-427e-89d4-cec7b4217221"/>
  </ds:schemaRefs>
</ds:datastoreItem>
</file>

<file path=customXml/itemProps4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52b284ec-36f0-427e-89d4-cec7b42172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165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1628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T22-WTSA.24-C-0040!A8!MSW-R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6</cp:revision>
  <cp:lastPrinted>2016-06-06T07:49:00Z</cp:lastPrinted>
  <dcterms:created xsi:type="dcterms:W3CDTF">2024-09-20T14:01:00Z</dcterms:created>
  <dcterms:modified xsi:type="dcterms:W3CDTF">2024-09-27T15:03:00Z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