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B660EE" w14:paraId="104FCFAC" w14:textId="77777777" w:rsidTr="003C64ED">
        <w:trPr>
          <w:cantSplit/>
          <w:trHeight w:val="1132"/>
        </w:trPr>
        <w:tc>
          <w:tcPr>
            <w:tcW w:w="1290" w:type="dxa"/>
            <w:vAlign w:val="center"/>
          </w:tcPr>
          <w:p w14:paraId="7DA55948" w14:textId="77777777" w:rsidR="00D2023F" w:rsidRPr="00B660EE" w:rsidRDefault="0018215C" w:rsidP="00C30155">
            <w:pPr>
              <w:spacing w:before="0"/>
              <w:rPr>
                <w:lang w:eastAsia="zh-CN"/>
              </w:rPr>
            </w:pPr>
            <w:r w:rsidRPr="00B660EE">
              <w:rPr>
                <w:rFonts w:hint="eastAsia"/>
                <w:noProof/>
                <w:lang w:eastAsia="zh-CN"/>
              </w:rPr>
              <w:drawing>
                <wp:inline distT="0" distB="0" distL="0" distR="0" wp14:anchorId="4BC99CF0" wp14:editId="10968EB6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4B5F244E" w14:textId="77777777" w:rsidR="007C0180" w:rsidRPr="00B660EE" w:rsidRDefault="007C0180" w:rsidP="007C0180">
            <w:pPr>
              <w:rPr>
                <w:rFonts w:ascii="SimSun" w:hAnsi="SimSun" w:cs="Times New Roman Bold"/>
                <w:b/>
                <w:bCs/>
                <w:sz w:val="28"/>
                <w:szCs w:val="28"/>
                <w:lang w:eastAsia="zh-CN"/>
              </w:rPr>
            </w:pPr>
            <w:r w:rsidRPr="00B660EE">
              <w:rPr>
                <w:rFonts w:ascii="SimSun" w:hAnsi="SimSun" w:cs="MS Gothic" w:hint="eastAsia"/>
                <w:b/>
                <w:bCs/>
                <w:sz w:val="28"/>
                <w:szCs w:val="28"/>
                <w:lang w:eastAsia="zh-CN"/>
              </w:rPr>
              <w:t>世界</w:t>
            </w:r>
            <w:r w:rsidRPr="00B660EE">
              <w:rPr>
                <w:rFonts w:ascii="SimSun" w:hAnsi="SimSun" w:cs="Microsoft JhengHei" w:hint="eastAsia"/>
                <w:b/>
                <w:bCs/>
                <w:sz w:val="28"/>
                <w:szCs w:val="28"/>
                <w:lang w:eastAsia="zh-CN"/>
              </w:rPr>
              <w:t>电信标准化全会</w:t>
            </w:r>
            <w:r w:rsidRPr="00B660EE">
              <w:rPr>
                <w:rFonts w:ascii="Verdana" w:hAnsi="Verdana" w:cs="MS Gothic" w:hint="eastAsia"/>
                <w:b/>
                <w:bCs/>
                <w:szCs w:val="24"/>
                <w:lang w:eastAsia="zh-CN"/>
              </w:rPr>
              <w:t>（</w:t>
            </w:r>
            <w:r w:rsidRPr="00B660EE">
              <w:rPr>
                <w:rFonts w:ascii="Verdana" w:hAnsi="Verdana" w:cs="Times New Roman Bold" w:hint="eastAsia"/>
                <w:b/>
                <w:bCs/>
                <w:szCs w:val="24"/>
                <w:lang w:eastAsia="zh-CN"/>
              </w:rPr>
              <w:t>WTSA-24</w:t>
            </w:r>
            <w:r w:rsidRPr="00B660EE">
              <w:rPr>
                <w:rFonts w:ascii="Verdana" w:hAnsi="Verdana" w:cs="MS Gothic" w:hint="eastAsia"/>
                <w:b/>
                <w:bCs/>
                <w:szCs w:val="24"/>
                <w:lang w:eastAsia="zh-CN"/>
              </w:rPr>
              <w:t>）</w:t>
            </w:r>
          </w:p>
          <w:p w14:paraId="1C0095A3" w14:textId="77777777" w:rsidR="00D2023F" w:rsidRPr="00B660EE" w:rsidRDefault="00906526" w:rsidP="007C0180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r w:rsidRPr="007242E3">
              <w:rPr>
                <w:rFonts w:cstheme="minorHAnsi"/>
                <w:sz w:val="20"/>
                <w:szCs w:val="20"/>
                <w:lang w:eastAsia="zh-CN"/>
              </w:rPr>
              <w:t>2024</w:t>
            </w:r>
            <w:r w:rsidRPr="007242E3">
              <w:rPr>
                <w:rFonts w:cstheme="minorHAnsi"/>
                <w:sz w:val="20"/>
                <w:szCs w:val="20"/>
                <w:lang w:eastAsia="zh-CN"/>
              </w:rPr>
              <w:t>年</w:t>
            </w:r>
            <w:r w:rsidRPr="007242E3">
              <w:rPr>
                <w:rFonts w:cstheme="minorHAnsi"/>
                <w:sz w:val="20"/>
                <w:szCs w:val="20"/>
                <w:lang w:eastAsia="zh-CN"/>
              </w:rPr>
              <w:t>10</w:t>
            </w:r>
            <w:r w:rsidRPr="007242E3">
              <w:rPr>
                <w:rFonts w:cstheme="minorHAnsi"/>
                <w:sz w:val="20"/>
                <w:szCs w:val="20"/>
                <w:lang w:eastAsia="zh-CN"/>
              </w:rPr>
              <w:t>月</w:t>
            </w:r>
            <w:r w:rsidRPr="007242E3">
              <w:rPr>
                <w:rFonts w:cstheme="minorHAnsi"/>
                <w:sz w:val="20"/>
                <w:szCs w:val="20"/>
                <w:lang w:eastAsia="zh-CN"/>
              </w:rPr>
              <w:t>15-24</w:t>
            </w:r>
            <w:r w:rsidRPr="007242E3">
              <w:rPr>
                <w:rFonts w:cstheme="minorHAnsi"/>
                <w:sz w:val="20"/>
                <w:szCs w:val="20"/>
                <w:lang w:eastAsia="zh-CN"/>
              </w:rPr>
              <w:t>日</w:t>
            </w:r>
            <w:bookmarkStart w:id="0" w:name="_Hlk53061815"/>
            <w:r w:rsidRPr="007242E3">
              <w:rPr>
                <w:rFonts w:cstheme="minorHAnsi"/>
                <w:smallCaps/>
                <w:sz w:val="20"/>
                <w:szCs w:val="20"/>
                <w:lang w:eastAsia="zh-CN"/>
              </w:rPr>
              <w:t>，</w:t>
            </w:r>
            <w:bookmarkEnd w:id="0"/>
            <w:r w:rsidRPr="007242E3">
              <w:rPr>
                <w:rFonts w:cstheme="minorHAnsi"/>
                <w:smallCaps/>
                <w:sz w:val="20"/>
                <w:szCs w:val="20"/>
                <w:lang w:eastAsia="zh-CN"/>
              </w:rPr>
              <w:t>新德里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5D7944C3" w14:textId="77777777" w:rsidR="00D2023F" w:rsidRPr="00B660EE" w:rsidRDefault="00D2023F" w:rsidP="00C30155">
            <w:pPr>
              <w:spacing w:before="0"/>
              <w:rPr>
                <w:lang w:eastAsia="zh-CN"/>
              </w:rPr>
            </w:pPr>
            <w:r w:rsidRPr="00B660EE">
              <w:rPr>
                <w:rFonts w:hint="eastAsia"/>
                <w:noProof/>
                <w:lang w:eastAsia="zh-CN"/>
              </w:rPr>
              <w:drawing>
                <wp:inline distT="0" distB="0" distL="0" distR="0" wp14:anchorId="7AEDA8B1" wp14:editId="0A6D8092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B660EE" w14:paraId="5CF9A45F" w14:textId="77777777" w:rsidTr="003C64ED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60DEC35D" w14:textId="77777777" w:rsidR="00D2023F" w:rsidRPr="00B660EE" w:rsidRDefault="00D2023F" w:rsidP="00C30155">
            <w:pPr>
              <w:spacing w:before="0"/>
              <w:rPr>
                <w:lang w:eastAsia="zh-CN"/>
              </w:rPr>
            </w:pPr>
          </w:p>
        </w:tc>
      </w:tr>
      <w:tr w:rsidR="00931298" w:rsidRPr="007B28CB" w14:paraId="355208F0" w14:textId="77777777" w:rsidTr="003C64ED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7023A554" w14:textId="77777777" w:rsidR="00931298" w:rsidRPr="007B28CB" w:rsidRDefault="00931298" w:rsidP="007B28CB">
            <w:pPr>
              <w:spacing w:before="0"/>
              <w:rPr>
                <w:sz w:val="20"/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228A7909" w14:textId="77777777" w:rsidR="00931298" w:rsidRPr="007B28CB" w:rsidRDefault="00931298" w:rsidP="007B28CB">
            <w:pPr>
              <w:spacing w:before="0"/>
              <w:rPr>
                <w:sz w:val="20"/>
              </w:rPr>
            </w:pPr>
          </w:p>
        </w:tc>
      </w:tr>
      <w:tr w:rsidR="00752D4D" w:rsidRPr="00B660EE" w14:paraId="132F8FCD" w14:textId="77777777" w:rsidTr="003C64ED">
        <w:trPr>
          <w:cantSplit/>
        </w:trPr>
        <w:tc>
          <w:tcPr>
            <w:tcW w:w="6237" w:type="dxa"/>
            <w:gridSpan w:val="2"/>
          </w:tcPr>
          <w:p w14:paraId="272DC1A5" w14:textId="77777777" w:rsidR="00752D4D" w:rsidRPr="00B660EE" w:rsidRDefault="0048422D" w:rsidP="00C30155">
            <w:pPr>
              <w:pStyle w:val="Committee"/>
              <w:rPr>
                <w:lang w:eastAsia="zh-CN"/>
              </w:rPr>
            </w:pPr>
            <w:r w:rsidRPr="0048422D">
              <w:t>全体会议</w:t>
            </w:r>
          </w:p>
        </w:tc>
        <w:tc>
          <w:tcPr>
            <w:tcW w:w="3574" w:type="dxa"/>
            <w:gridSpan w:val="2"/>
          </w:tcPr>
          <w:p w14:paraId="216AA458" w14:textId="77777777" w:rsidR="00752D4D" w:rsidRPr="00B660EE" w:rsidRDefault="00774149" w:rsidP="00A52D1A">
            <w:pPr>
              <w:pStyle w:val="Docnumber"/>
              <w:rPr>
                <w:lang w:eastAsia="zh-CN"/>
              </w:rPr>
            </w:pPr>
            <w:r>
              <w:t>文件</w:t>
            </w:r>
            <w:r>
              <w:t xml:space="preserve"> 40 (Add.5)-C</w:t>
            </w:r>
          </w:p>
        </w:tc>
      </w:tr>
      <w:tr w:rsidR="00931298" w:rsidRPr="00B660EE" w14:paraId="464372BA" w14:textId="77777777" w:rsidTr="003C64ED">
        <w:trPr>
          <w:cantSplit/>
        </w:trPr>
        <w:tc>
          <w:tcPr>
            <w:tcW w:w="6237" w:type="dxa"/>
            <w:gridSpan w:val="2"/>
          </w:tcPr>
          <w:p w14:paraId="22AC580F" w14:textId="77777777" w:rsidR="00931298" w:rsidRPr="00B660EE" w:rsidRDefault="00931298" w:rsidP="00C30155">
            <w:pPr>
              <w:spacing w:before="0"/>
              <w:rPr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48BAEDD9" w14:textId="77777777" w:rsidR="00931298" w:rsidRPr="00B660EE" w:rsidRDefault="0048422D" w:rsidP="00C30155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r w:rsidRPr="0048422D">
              <w:rPr>
                <w:sz w:val="20"/>
                <w:szCs w:val="16"/>
              </w:rPr>
              <w:t>2024</w:t>
            </w:r>
            <w:r w:rsidRPr="0048422D">
              <w:rPr>
                <w:sz w:val="20"/>
                <w:szCs w:val="16"/>
              </w:rPr>
              <w:t>年</w:t>
            </w:r>
            <w:r w:rsidRPr="0048422D">
              <w:rPr>
                <w:sz w:val="20"/>
                <w:szCs w:val="16"/>
              </w:rPr>
              <w:t>9</w:t>
            </w:r>
            <w:r w:rsidRPr="0048422D">
              <w:rPr>
                <w:sz w:val="20"/>
                <w:szCs w:val="16"/>
              </w:rPr>
              <w:t>月</w:t>
            </w:r>
            <w:r w:rsidRPr="0048422D">
              <w:rPr>
                <w:sz w:val="20"/>
                <w:szCs w:val="16"/>
              </w:rPr>
              <w:t>19</w:t>
            </w:r>
            <w:r w:rsidRPr="0048422D">
              <w:rPr>
                <w:sz w:val="20"/>
                <w:szCs w:val="16"/>
              </w:rPr>
              <w:t>日</w:t>
            </w:r>
          </w:p>
        </w:tc>
      </w:tr>
      <w:tr w:rsidR="00931298" w:rsidRPr="00B660EE" w14:paraId="44144494" w14:textId="77777777" w:rsidTr="003C64ED">
        <w:trPr>
          <w:cantSplit/>
        </w:trPr>
        <w:tc>
          <w:tcPr>
            <w:tcW w:w="6237" w:type="dxa"/>
            <w:gridSpan w:val="2"/>
          </w:tcPr>
          <w:p w14:paraId="24951BB2" w14:textId="77777777" w:rsidR="00931298" w:rsidRPr="00B660EE" w:rsidRDefault="00931298" w:rsidP="00C30155">
            <w:pPr>
              <w:spacing w:before="0"/>
              <w:rPr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07543224" w14:textId="77777777" w:rsidR="00931298" w:rsidRPr="00B660EE" w:rsidRDefault="0048422D" w:rsidP="00C30155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r w:rsidRPr="0048422D">
              <w:rPr>
                <w:sz w:val="20"/>
                <w:szCs w:val="16"/>
              </w:rPr>
              <w:t>原文：俄文</w:t>
            </w:r>
          </w:p>
        </w:tc>
      </w:tr>
      <w:tr w:rsidR="00931298" w:rsidRPr="007B28CB" w14:paraId="4E3ECF6A" w14:textId="77777777" w:rsidTr="003C64ED">
        <w:trPr>
          <w:cantSplit/>
        </w:trPr>
        <w:tc>
          <w:tcPr>
            <w:tcW w:w="9811" w:type="dxa"/>
            <w:gridSpan w:val="4"/>
          </w:tcPr>
          <w:p w14:paraId="5897AFC4" w14:textId="77777777" w:rsidR="00931298" w:rsidRPr="007B28CB" w:rsidRDefault="00931298" w:rsidP="007B28CB">
            <w:pPr>
              <w:spacing w:before="0"/>
              <w:rPr>
                <w:sz w:val="20"/>
                <w:szCs w:val="16"/>
                <w:lang w:eastAsia="zh-CN"/>
              </w:rPr>
            </w:pPr>
          </w:p>
        </w:tc>
      </w:tr>
      <w:tr w:rsidR="0048422D" w:rsidRPr="00B660EE" w14:paraId="775C7D96" w14:textId="77777777" w:rsidTr="003C64ED">
        <w:trPr>
          <w:cantSplit/>
        </w:trPr>
        <w:tc>
          <w:tcPr>
            <w:tcW w:w="9811" w:type="dxa"/>
            <w:gridSpan w:val="4"/>
          </w:tcPr>
          <w:p w14:paraId="5AA7EDD9" w14:textId="7CC1E028" w:rsidR="0048422D" w:rsidRPr="00B660EE" w:rsidRDefault="0067106F" w:rsidP="0048422D">
            <w:pPr>
              <w:pStyle w:val="Source"/>
              <w:rPr>
                <w:lang w:eastAsia="zh-CN"/>
              </w:rPr>
            </w:pPr>
            <w:r w:rsidRPr="0067106F">
              <w:rPr>
                <w:rFonts w:hint="eastAsia"/>
                <w:lang w:eastAsia="zh-CN"/>
              </w:rPr>
              <w:t>作为区域通信联合体</w:t>
            </w:r>
            <w:r>
              <w:rPr>
                <w:rFonts w:hint="eastAsia"/>
                <w:lang w:eastAsia="zh-CN"/>
              </w:rPr>
              <w:t>（</w:t>
            </w:r>
            <w:r w:rsidRPr="004856E3">
              <w:rPr>
                <w:lang w:eastAsia="zh-CN"/>
              </w:rPr>
              <w:t>RCC</w:t>
            </w:r>
            <w:r>
              <w:rPr>
                <w:rFonts w:hint="eastAsia"/>
                <w:lang w:eastAsia="zh-CN"/>
              </w:rPr>
              <w:t>）</w:t>
            </w:r>
            <w:r w:rsidRPr="0067106F">
              <w:rPr>
                <w:rFonts w:hint="eastAsia"/>
                <w:lang w:eastAsia="zh-CN"/>
              </w:rPr>
              <w:t>成员的国际电联成员国</w:t>
            </w:r>
          </w:p>
        </w:tc>
      </w:tr>
      <w:tr w:rsidR="0048422D" w:rsidRPr="009D4900" w14:paraId="7ED72C5B" w14:textId="77777777" w:rsidTr="003C64ED">
        <w:trPr>
          <w:cantSplit/>
        </w:trPr>
        <w:tc>
          <w:tcPr>
            <w:tcW w:w="9811" w:type="dxa"/>
            <w:gridSpan w:val="4"/>
          </w:tcPr>
          <w:p w14:paraId="324AE8F1" w14:textId="774346BF" w:rsidR="0048422D" w:rsidRPr="00B660EE" w:rsidRDefault="0067106F" w:rsidP="0048422D">
            <w:pPr>
              <w:pStyle w:val="Title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建议保留</w:t>
            </w:r>
            <w:r w:rsidR="003E1F5F" w:rsidRPr="00BD79A7">
              <w:rPr>
                <w:rFonts w:hint="eastAsia"/>
              </w:rPr>
              <w:t>第</w:t>
            </w:r>
            <w:r w:rsidR="003E1F5F">
              <w:rPr>
                <w:rFonts w:hint="eastAsia"/>
                <w:lang w:eastAsia="zh-CN"/>
              </w:rPr>
              <w:t>48</w:t>
            </w:r>
            <w:r w:rsidR="003E1F5F" w:rsidRPr="00BD79A7">
              <w:rPr>
                <w:rFonts w:hint="eastAsia"/>
              </w:rPr>
              <w:t>号决议</w:t>
            </w:r>
          </w:p>
        </w:tc>
      </w:tr>
      <w:tr w:rsidR="00657CDA" w:rsidRPr="00426748" w14:paraId="2C61162A" w14:textId="77777777" w:rsidTr="003C64ED">
        <w:trPr>
          <w:cantSplit/>
          <w:trHeight w:hRule="exact" w:val="240"/>
        </w:trPr>
        <w:tc>
          <w:tcPr>
            <w:tcW w:w="9811" w:type="dxa"/>
            <w:gridSpan w:val="4"/>
          </w:tcPr>
          <w:p w14:paraId="1FCD91DA" w14:textId="77777777" w:rsidR="00657CDA" w:rsidRDefault="00657CDA" w:rsidP="0048422D">
            <w:pPr>
              <w:pStyle w:val="Title2"/>
              <w:spacing w:before="0"/>
              <w:rPr>
                <w:lang w:eastAsia="zh-CN"/>
              </w:rPr>
            </w:pPr>
          </w:p>
        </w:tc>
      </w:tr>
      <w:tr w:rsidR="00657CDA" w:rsidRPr="00426748" w14:paraId="337A9B9D" w14:textId="77777777" w:rsidTr="003C64ED">
        <w:trPr>
          <w:cantSplit/>
          <w:trHeight w:hRule="exact" w:val="240"/>
        </w:trPr>
        <w:tc>
          <w:tcPr>
            <w:tcW w:w="9811" w:type="dxa"/>
            <w:gridSpan w:val="4"/>
          </w:tcPr>
          <w:p w14:paraId="239C050D" w14:textId="77777777" w:rsidR="00657CDA" w:rsidRPr="00DB6F38" w:rsidRDefault="00657CDA" w:rsidP="00293F9A">
            <w:pPr>
              <w:pStyle w:val="Agendaitem"/>
              <w:spacing w:before="0"/>
              <w:rPr>
                <w:lang w:eastAsia="zh-CN"/>
              </w:rPr>
            </w:pPr>
          </w:p>
        </w:tc>
      </w:tr>
    </w:tbl>
    <w:p w14:paraId="01B0B25A" w14:textId="77777777" w:rsidR="00931298" w:rsidRPr="009D4900" w:rsidRDefault="00931298" w:rsidP="00931298">
      <w:pPr>
        <w:rPr>
          <w:lang w:eastAsia="zh-CN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3E1F5F" w:rsidRPr="009D4900" w14:paraId="4A7E18BE" w14:textId="77777777" w:rsidTr="003E1F5F">
        <w:trPr>
          <w:cantSplit/>
        </w:trPr>
        <w:tc>
          <w:tcPr>
            <w:tcW w:w="1957" w:type="dxa"/>
          </w:tcPr>
          <w:p w14:paraId="72B6D1C7" w14:textId="77777777" w:rsidR="003E1F5F" w:rsidRPr="00906526" w:rsidRDefault="003E1F5F" w:rsidP="003E1F5F">
            <w:pPr>
              <w:rPr>
                <w:rFonts w:ascii="SimSun" w:hAnsi="SimSun"/>
                <w:lang w:eastAsia="zh-CN"/>
              </w:rPr>
            </w:pPr>
            <w:r w:rsidRPr="00906526">
              <w:rPr>
                <w:rFonts w:ascii="SimSun" w:hAnsi="SimSun" w:cs="MS Mincho" w:hint="eastAsia"/>
                <w:b/>
                <w:bCs/>
                <w:lang w:eastAsia="zh-CN"/>
              </w:rPr>
              <w:t>摘要</w:t>
            </w:r>
            <w:r w:rsidRPr="00136B14">
              <w:rPr>
                <w:rFonts w:asciiTheme="minorEastAsia" w:hAnsiTheme="minorEastAsia" w:hint="eastAsia"/>
                <w:b/>
                <w:bCs/>
                <w:szCs w:val="22"/>
                <w:lang w:eastAsia="zh-CN"/>
              </w:rPr>
              <w:t>：</w:t>
            </w:r>
          </w:p>
        </w:tc>
        <w:tc>
          <w:tcPr>
            <w:tcW w:w="7682" w:type="dxa"/>
            <w:gridSpan w:val="2"/>
          </w:tcPr>
          <w:p w14:paraId="6A9AAA24" w14:textId="3582726D" w:rsidR="003E1F5F" w:rsidRPr="00906526" w:rsidRDefault="005D7FEB" w:rsidP="003E1F5F">
            <w:pPr>
              <w:pStyle w:val="Abstract"/>
              <w:rPr>
                <w:rFonts w:ascii="SimSun" w:hAnsi="SimSun"/>
                <w:lang w:val="en-GB" w:eastAsia="zh-CN"/>
              </w:rPr>
            </w:pPr>
            <w:r w:rsidRPr="00B40391">
              <w:rPr>
                <w:color w:val="000000" w:themeColor="text1"/>
                <w:szCs w:val="22"/>
                <w:lang w:val="en-GB" w:eastAsia="zh-CN"/>
              </w:rPr>
              <w:t>RCC</w:t>
            </w:r>
            <w:r w:rsidRPr="005D7FEB">
              <w:rPr>
                <w:rFonts w:hint="eastAsia"/>
                <w:color w:val="000000" w:themeColor="text1"/>
                <w:szCs w:val="22"/>
                <w:lang w:val="en-GB" w:eastAsia="zh-CN"/>
              </w:rPr>
              <w:t>建议保留有关国际化</w:t>
            </w:r>
            <w:r>
              <w:rPr>
                <w:rFonts w:hint="eastAsia"/>
                <w:color w:val="000000" w:themeColor="text1"/>
                <w:szCs w:val="22"/>
                <w:lang w:val="en-GB" w:eastAsia="zh-CN"/>
              </w:rPr>
              <w:t>（</w:t>
            </w:r>
            <w:r w:rsidRPr="005D7FEB">
              <w:rPr>
                <w:rFonts w:hint="eastAsia"/>
                <w:color w:val="000000" w:themeColor="text1"/>
                <w:szCs w:val="22"/>
                <w:lang w:val="en-GB" w:eastAsia="zh-CN"/>
              </w:rPr>
              <w:t>多语文</w:t>
            </w:r>
            <w:r>
              <w:rPr>
                <w:rFonts w:hint="eastAsia"/>
                <w:color w:val="000000" w:themeColor="text1"/>
                <w:szCs w:val="22"/>
                <w:lang w:val="en-GB" w:eastAsia="zh-CN"/>
              </w:rPr>
              <w:t>）</w:t>
            </w:r>
            <w:r w:rsidRPr="005D7FEB">
              <w:rPr>
                <w:rFonts w:hint="eastAsia"/>
                <w:color w:val="000000" w:themeColor="text1"/>
                <w:szCs w:val="22"/>
                <w:lang w:val="en-GB" w:eastAsia="zh-CN"/>
              </w:rPr>
              <w:t>域名的第</w:t>
            </w:r>
            <w:r w:rsidRPr="00B40391">
              <w:rPr>
                <w:color w:val="000000" w:themeColor="text1"/>
                <w:szCs w:val="22"/>
                <w:lang w:val="en-GB" w:eastAsia="zh-CN"/>
              </w:rPr>
              <w:t>48</w:t>
            </w:r>
            <w:r w:rsidRPr="005D7FEB">
              <w:rPr>
                <w:rFonts w:hint="eastAsia"/>
                <w:color w:val="000000" w:themeColor="text1"/>
                <w:szCs w:val="22"/>
                <w:lang w:val="en-GB" w:eastAsia="zh-CN"/>
              </w:rPr>
              <w:t>号决议</w:t>
            </w:r>
            <w:r>
              <w:rPr>
                <w:rFonts w:hint="eastAsia"/>
                <w:color w:val="000000" w:themeColor="text1"/>
                <w:szCs w:val="22"/>
                <w:lang w:val="en-GB" w:eastAsia="zh-CN"/>
              </w:rPr>
              <w:t>（</w:t>
            </w:r>
            <w:r w:rsidRPr="00B40391">
              <w:rPr>
                <w:color w:val="000000" w:themeColor="text1"/>
                <w:szCs w:val="22"/>
                <w:lang w:val="en-GB" w:eastAsia="zh-CN"/>
              </w:rPr>
              <w:t>2022</w:t>
            </w:r>
            <w:r w:rsidRPr="005D7FEB">
              <w:rPr>
                <w:rFonts w:hint="eastAsia"/>
                <w:color w:val="000000" w:themeColor="text1"/>
                <w:szCs w:val="22"/>
                <w:lang w:val="en-GB" w:eastAsia="zh-CN"/>
              </w:rPr>
              <w:t>年</w:t>
            </w:r>
            <w:r>
              <w:rPr>
                <w:rFonts w:hint="eastAsia"/>
                <w:color w:val="000000" w:themeColor="text1"/>
                <w:szCs w:val="22"/>
                <w:lang w:val="en-GB" w:eastAsia="zh-CN"/>
              </w:rPr>
              <w:t>，</w:t>
            </w:r>
            <w:r w:rsidRPr="005D7FEB">
              <w:rPr>
                <w:rFonts w:hint="eastAsia"/>
                <w:color w:val="000000" w:themeColor="text1"/>
                <w:szCs w:val="22"/>
                <w:lang w:val="en-GB" w:eastAsia="zh-CN"/>
              </w:rPr>
              <w:t>日内瓦</w:t>
            </w:r>
            <w:r>
              <w:rPr>
                <w:rFonts w:hint="eastAsia"/>
                <w:color w:val="000000" w:themeColor="text1"/>
                <w:szCs w:val="22"/>
                <w:lang w:val="en-GB" w:eastAsia="zh-CN"/>
              </w:rPr>
              <w:t>，</w:t>
            </w:r>
            <w:r w:rsidRPr="005D7FEB">
              <w:rPr>
                <w:rFonts w:hint="eastAsia"/>
                <w:color w:val="000000" w:themeColor="text1"/>
                <w:szCs w:val="22"/>
                <w:lang w:val="en-GB" w:eastAsia="zh-CN"/>
              </w:rPr>
              <w:t>修订版</w:t>
            </w:r>
            <w:r>
              <w:rPr>
                <w:rFonts w:hint="eastAsia"/>
                <w:color w:val="000000" w:themeColor="text1"/>
                <w:szCs w:val="22"/>
                <w:lang w:val="en-GB" w:eastAsia="zh-CN"/>
              </w:rPr>
              <w:t>）。</w:t>
            </w:r>
            <w:r w:rsidRPr="005D7FEB">
              <w:rPr>
                <w:rFonts w:hint="eastAsia"/>
                <w:color w:val="000000" w:themeColor="text1"/>
                <w:szCs w:val="22"/>
                <w:lang w:val="en-GB" w:eastAsia="zh-CN"/>
              </w:rPr>
              <w:t>我们认为有必要保留现有机制</w:t>
            </w:r>
            <w:r>
              <w:rPr>
                <w:rFonts w:hint="eastAsia"/>
                <w:color w:val="000000" w:themeColor="text1"/>
                <w:szCs w:val="22"/>
                <w:lang w:val="en-GB" w:eastAsia="zh-CN"/>
              </w:rPr>
              <w:t>，</w:t>
            </w:r>
            <w:r w:rsidRPr="005D7FEB">
              <w:rPr>
                <w:rFonts w:hint="eastAsia"/>
                <w:color w:val="000000" w:themeColor="text1"/>
                <w:szCs w:val="22"/>
                <w:lang w:val="en-GB" w:eastAsia="zh-CN"/>
              </w:rPr>
              <w:t>并确保国际化</w:t>
            </w:r>
            <w:r>
              <w:rPr>
                <w:rFonts w:hint="eastAsia"/>
                <w:color w:val="000000" w:themeColor="text1"/>
                <w:szCs w:val="22"/>
                <w:lang w:val="en-GB" w:eastAsia="zh-CN"/>
              </w:rPr>
              <w:t>（</w:t>
            </w:r>
            <w:r w:rsidRPr="005D7FEB">
              <w:rPr>
                <w:rFonts w:hint="eastAsia"/>
                <w:color w:val="000000" w:themeColor="text1"/>
                <w:szCs w:val="22"/>
                <w:lang w:val="en-GB" w:eastAsia="zh-CN"/>
              </w:rPr>
              <w:t>多语文</w:t>
            </w:r>
            <w:r>
              <w:rPr>
                <w:rFonts w:hint="eastAsia"/>
                <w:color w:val="000000" w:themeColor="text1"/>
                <w:szCs w:val="22"/>
                <w:lang w:val="en-GB" w:eastAsia="zh-CN"/>
              </w:rPr>
              <w:t>）</w:t>
            </w:r>
            <w:r w:rsidRPr="005D7FEB">
              <w:rPr>
                <w:rFonts w:hint="eastAsia"/>
                <w:color w:val="000000" w:themeColor="text1"/>
                <w:szCs w:val="22"/>
                <w:lang w:val="en-GB" w:eastAsia="zh-CN"/>
              </w:rPr>
              <w:t>域名的一致性</w:t>
            </w:r>
            <w:r>
              <w:rPr>
                <w:rFonts w:hint="eastAsia"/>
                <w:color w:val="000000" w:themeColor="text1"/>
                <w:szCs w:val="22"/>
                <w:lang w:val="en-GB" w:eastAsia="zh-CN"/>
              </w:rPr>
              <w:t>。</w:t>
            </w:r>
          </w:p>
        </w:tc>
      </w:tr>
      <w:tr w:rsidR="003E1F5F" w:rsidRPr="009D4900" w14:paraId="7A3D22E4" w14:textId="77777777" w:rsidTr="003E1F5F">
        <w:trPr>
          <w:cantSplit/>
        </w:trPr>
        <w:tc>
          <w:tcPr>
            <w:tcW w:w="1957" w:type="dxa"/>
          </w:tcPr>
          <w:p w14:paraId="62881FEA" w14:textId="77777777" w:rsidR="003E1F5F" w:rsidRPr="00906526" w:rsidRDefault="003E1F5F" w:rsidP="003E1F5F">
            <w:pPr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906526">
              <w:rPr>
                <w:rFonts w:ascii="SimSun" w:hAnsi="SimSun" w:cs="SimSun" w:hint="eastAsia"/>
                <w:b/>
                <w:bCs/>
                <w:lang w:eastAsia="zh-CN"/>
              </w:rPr>
              <w:t>联系人</w:t>
            </w:r>
            <w:r w:rsidRPr="00136B14">
              <w:rPr>
                <w:rFonts w:asciiTheme="minorEastAsia" w:hAnsiTheme="minorEastAsia" w:hint="eastAsia"/>
                <w:b/>
                <w:bCs/>
                <w:lang w:eastAsia="zh-CN"/>
              </w:rPr>
              <w:t>：</w:t>
            </w:r>
          </w:p>
        </w:tc>
        <w:tc>
          <w:tcPr>
            <w:tcW w:w="3805" w:type="dxa"/>
          </w:tcPr>
          <w:p w14:paraId="1B3D4D9E" w14:textId="0FCDB490" w:rsidR="003E1F5F" w:rsidRPr="00B660EE" w:rsidRDefault="005D7FEB" w:rsidP="003E1F5F">
            <w:pPr>
              <w:rPr>
                <w:lang w:eastAsia="zh-CN"/>
              </w:rPr>
            </w:pPr>
            <w:r w:rsidRPr="005D7FEB">
              <w:rPr>
                <w:rFonts w:hint="eastAsia"/>
                <w:szCs w:val="22"/>
              </w:rPr>
              <w:t>区域通信联合体</w:t>
            </w:r>
            <w:r w:rsidR="003E1F5F" w:rsidRPr="00B40391">
              <w:rPr>
                <w:szCs w:val="22"/>
              </w:rPr>
              <w:br/>
            </w:r>
            <w:r w:rsidRPr="00B40391">
              <w:rPr>
                <w:szCs w:val="22"/>
              </w:rPr>
              <w:t>Alexey Borodin</w:t>
            </w:r>
          </w:p>
        </w:tc>
        <w:tc>
          <w:tcPr>
            <w:tcW w:w="3877" w:type="dxa"/>
          </w:tcPr>
          <w:p w14:paraId="19D778AC" w14:textId="59581B4C" w:rsidR="003E1F5F" w:rsidRPr="00B660EE" w:rsidRDefault="003E1F5F" w:rsidP="003E1F5F">
            <w:pPr>
              <w:rPr>
                <w:lang w:eastAsia="zh-CN"/>
              </w:rPr>
            </w:pPr>
            <w:r w:rsidRPr="00B660EE">
              <w:rPr>
                <w:rFonts w:ascii="SimSun" w:hAnsi="SimSun" w:cs="SimSun" w:hint="eastAsia"/>
                <w:lang w:eastAsia="zh-CN"/>
              </w:rPr>
              <w:t>电子邮件</w:t>
            </w:r>
            <w:r>
              <w:rPr>
                <w:rFonts w:ascii="SimSun" w:hAnsi="SimSun" w:cs="SimSun" w:hint="eastAsia"/>
                <w:lang w:eastAsia="zh-CN"/>
              </w:rPr>
              <w:t>：</w:t>
            </w:r>
            <w:hyperlink r:id="rId14" w:history="1">
              <w:r w:rsidRPr="00B40391">
                <w:rPr>
                  <w:rStyle w:val="Hyperlink"/>
                </w:rPr>
                <w:t>ecrcc@rcc.org.ru</w:t>
              </w:r>
            </w:hyperlink>
          </w:p>
        </w:tc>
      </w:tr>
      <w:tr w:rsidR="003E1F5F" w:rsidRPr="009D4900" w14:paraId="3DB5B1B2" w14:textId="77777777" w:rsidTr="003E1F5F">
        <w:trPr>
          <w:cantSplit/>
        </w:trPr>
        <w:tc>
          <w:tcPr>
            <w:tcW w:w="1957" w:type="dxa"/>
          </w:tcPr>
          <w:p w14:paraId="02221819" w14:textId="07366F31" w:rsidR="003E1F5F" w:rsidRPr="00906526" w:rsidRDefault="003E1F5F" w:rsidP="003E1F5F">
            <w:pPr>
              <w:rPr>
                <w:rFonts w:ascii="SimSun" w:hAnsi="SimSun" w:cs="SimSun"/>
                <w:b/>
                <w:bCs/>
                <w:lang w:eastAsia="zh-CN"/>
              </w:rPr>
            </w:pPr>
            <w:r>
              <w:rPr>
                <w:rFonts w:ascii="SimSun" w:hAnsi="SimSun" w:cs="SimSun" w:hint="eastAsia"/>
                <w:b/>
                <w:bCs/>
                <w:lang w:eastAsia="zh-CN"/>
              </w:rPr>
              <w:t>联系人：</w:t>
            </w:r>
          </w:p>
        </w:tc>
        <w:tc>
          <w:tcPr>
            <w:tcW w:w="3805" w:type="dxa"/>
          </w:tcPr>
          <w:p w14:paraId="710336B2" w14:textId="7A75C205" w:rsidR="003E1F5F" w:rsidRPr="00B40391" w:rsidRDefault="005D7FEB" w:rsidP="003E1F5F">
            <w:pPr>
              <w:rPr>
                <w:szCs w:val="22"/>
              </w:rPr>
            </w:pPr>
            <w:r w:rsidRPr="005D7FEB">
              <w:rPr>
                <w:rFonts w:hint="eastAsia"/>
                <w:szCs w:val="22"/>
              </w:rPr>
              <w:t>俄罗斯联邦</w:t>
            </w:r>
            <w:r w:rsidR="003E1F5F" w:rsidRPr="00B40391">
              <w:rPr>
                <w:szCs w:val="22"/>
              </w:rPr>
              <w:br/>
            </w:r>
            <w:r w:rsidRPr="00B40391">
              <w:rPr>
                <w:szCs w:val="22"/>
              </w:rPr>
              <w:t>RCC</w:t>
            </w:r>
            <w:r w:rsidRPr="005D7FEB">
              <w:rPr>
                <w:rFonts w:hint="eastAsia"/>
                <w:szCs w:val="22"/>
              </w:rPr>
              <w:t>筹备</w:t>
            </w:r>
            <w:r w:rsidRPr="00B40391">
              <w:rPr>
                <w:szCs w:val="22"/>
              </w:rPr>
              <w:t>WTSA</w:t>
            </w:r>
            <w:r w:rsidRPr="005D7FEB">
              <w:rPr>
                <w:rFonts w:hint="eastAsia"/>
                <w:szCs w:val="22"/>
              </w:rPr>
              <w:t>协调员</w:t>
            </w:r>
            <w:r w:rsidR="003E1F5F" w:rsidRPr="00B40391">
              <w:rPr>
                <w:szCs w:val="22"/>
              </w:rPr>
              <w:br/>
            </w:r>
            <w:r w:rsidRPr="00B40391">
              <w:rPr>
                <w:szCs w:val="22"/>
              </w:rPr>
              <w:t>Evgeny Tonkikh</w:t>
            </w:r>
          </w:p>
        </w:tc>
        <w:tc>
          <w:tcPr>
            <w:tcW w:w="3877" w:type="dxa"/>
          </w:tcPr>
          <w:p w14:paraId="2356382C" w14:textId="7066F40A" w:rsidR="003E1F5F" w:rsidRPr="00B660EE" w:rsidRDefault="003E1F5F" w:rsidP="003E1F5F">
            <w:pPr>
              <w:rPr>
                <w:rFonts w:ascii="SimSun" w:hAnsi="SimSun" w:cs="SimSun"/>
                <w:lang w:eastAsia="zh-CN"/>
              </w:rPr>
            </w:pPr>
            <w:r w:rsidRPr="00B660EE">
              <w:rPr>
                <w:rFonts w:ascii="SimSun" w:hAnsi="SimSun" w:cs="SimSun" w:hint="eastAsia"/>
                <w:lang w:eastAsia="zh-CN"/>
              </w:rPr>
              <w:t>电子邮件</w:t>
            </w:r>
            <w:r>
              <w:rPr>
                <w:rFonts w:ascii="SimSun" w:hAnsi="SimSun" w:cs="SimSun" w:hint="eastAsia"/>
                <w:lang w:eastAsia="zh-CN"/>
              </w:rPr>
              <w:t>：</w:t>
            </w:r>
            <w:hyperlink r:id="rId15" w:history="1">
              <w:r w:rsidRPr="00B40391">
                <w:rPr>
                  <w:rStyle w:val="Hyperlink"/>
                </w:rPr>
                <w:t>et@niir.ru</w:t>
              </w:r>
            </w:hyperlink>
          </w:p>
        </w:tc>
      </w:tr>
    </w:tbl>
    <w:p w14:paraId="16707ED0" w14:textId="77777777" w:rsidR="00A52D1A" w:rsidRPr="00A52D1A" w:rsidRDefault="00A52D1A" w:rsidP="00A52D1A">
      <w:pPr>
        <w:rPr>
          <w:lang w:eastAsia="zh-CN"/>
        </w:rPr>
      </w:pPr>
    </w:p>
    <w:p w14:paraId="74BDC04F" w14:textId="77777777" w:rsidR="00931298" w:rsidRPr="00A52D1A" w:rsidRDefault="009F4801" w:rsidP="00B9514A">
      <w:pPr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rFonts w:hint="eastAsia"/>
          <w:lang w:eastAsia="zh-CN"/>
        </w:rPr>
        <w:br w:type="page"/>
      </w:r>
    </w:p>
    <w:p w14:paraId="2E87933B" w14:textId="77777777" w:rsidR="0045750F" w:rsidRDefault="00EE1E7F">
      <w:pPr>
        <w:pStyle w:val="Proposal"/>
        <w:rPr>
          <w:lang w:eastAsia="zh-CN"/>
        </w:rPr>
      </w:pPr>
      <w:r>
        <w:rPr>
          <w:u w:val="single"/>
          <w:lang w:eastAsia="zh-CN"/>
        </w:rPr>
        <w:lastRenderedPageBreak/>
        <w:t>NOC</w:t>
      </w:r>
      <w:r>
        <w:rPr>
          <w:lang w:eastAsia="zh-CN"/>
        </w:rPr>
        <w:tab/>
        <w:t>RCC/40A5/1</w:t>
      </w:r>
    </w:p>
    <w:p w14:paraId="22281414" w14:textId="77777777" w:rsidR="00F47E5D" w:rsidRPr="002B04C3" w:rsidRDefault="00EE1E7F" w:rsidP="00F81018">
      <w:pPr>
        <w:pStyle w:val="ResNo"/>
        <w:rPr>
          <w:lang w:eastAsia="zh-CN"/>
        </w:rPr>
      </w:pPr>
      <w:bookmarkStart w:id="1" w:name="_Toc114651320"/>
      <w:r w:rsidRPr="002B04C3">
        <w:rPr>
          <w:rStyle w:val="href"/>
          <w:rFonts w:hint="eastAsia"/>
          <w:lang w:eastAsia="zh-CN"/>
        </w:rPr>
        <w:t>第</w:t>
      </w:r>
      <w:r w:rsidRPr="002B04C3">
        <w:rPr>
          <w:rStyle w:val="href"/>
          <w:lang w:eastAsia="zh-CN"/>
        </w:rPr>
        <w:t>48</w:t>
      </w:r>
      <w:r w:rsidRPr="002B04C3">
        <w:rPr>
          <w:rStyle w:val="href"/>
          <w:rFonts w:hint="eastAsia"/>
          <w:lang w:eastAsia="zh-CN"/>
        </w:rPr>
        <w:t>号决议</w:t>
      </w:r>
      <w:r w:rsidRPr="002B04C3">
        <w:rPr>
          <w:rFonts w:hint="eastAsia"/>
          <w:lang w:eastAsia="zh-CN"/>
        </w:rPr>
        <w:t>（</w:t>
      </w:r>
      <w:r w:rsidRPr="002B04C3">
        <w:rPr>
          <w:lang w:eastAsia="zh-CN"/>
        </w:rPr>
        <w:t>2022</w:t>
      </w:r>
      <w:r w:rsidRPr="002B04C3">
        <w:rPr>
          <w:rFonts w:hint="eastAsia"/>
          <w:lang w:eastAsia="zh-CN"/>
        </w:rPr>
        <w:t>年，日内瓦，修订版）</w:t>
      </w:r>
      <w:bookmarkEnd w:id="1"/>
    </w:p>
    <w:p w14:paraId="76970E57" w14:textId="77777777" w:rsidR="00F47E5D" w:rsidRPr="002B04C3" w:rsidRDefault="00EE1E7F" w:rsidP="00F81018">
      <w:pPr>
        <w:pStyle w:val="Restitle"/>
        <w:rPr>
          <w:lang w:eastAsia="zh-CN"/>
        </w:rPr>
      </w:pPr>
      <w:bookmarkStart w:id="2" w:name="_Toc114651321"/>
      <w:r w:rsidRPr="002B04C3">
        <w:rPr>
          <w:lang w:eastAsia="zh-CN"/>
        </w:rPr>
        <w:t>国际化</w:t>
      </w:r>
      <w:r w:rsidRPr="002B04C3">
        <w:rPr>
          <w:rFonts w:hint="eastAsia"/>
          <w:lang w:eastAsia="zh-CN"/>
        </w:rPr>
        <w:t>（多语文）</w:t>
      </w:r>
      <w:r w:rsidRPr="002B04C3">
        <w:rPr>
          <w:lang w:eastAsia="zh-CN"/>
        </w:rPr>
        <w:t>域名</w:t>
      </w:r>
      <w:bookmarkEnd w:id="2"/>
    </w:p>
    <w:p w14:paraId="1C0E1FF6" w14:textId="77777777" w:rsidR="00F47E5D" w:rsidRPr="00EC45BB" w:rsidRDefault="00EE1E7F" w:rsidP="00F81018">
      <w:pPr>
        <w:pStyle w:val="Resref"/>
        <w:rPr>
          <w:i w:val="0"/>
          <w:lang w:eastAsia="zh-CN"/>
        </w:rPr>
      </w:pPr>
      <w:r w:rsidRPr="00EC45BB">
        <w:rPr>
          <w:rFonts w:hint="eastAsia"/>
          <w:i w:val="0"/>
          <w:lang w:eastAsia="zh-CN"/>
        </w:rPr>
        <w:t>（</w:t>
      </w:r>
      <w:r w:rsidRPr="00EC45BB">
        <w:rPr>
          <w:rStyle w:val="Italic"/>
          <w:i w:val="0"/>
          <w:lang w:eastAsia="zh-CN"/>
        </w:rPr>
        <w:t>2004</w:t>
      </w:r>
      <w:r w:rsidRPr="00EC45BB">
        <w:rPr>
          <w:rStyle w:val="Italic"/>
          <w:rFonts w:hint="eastAsia"/>
          <w:i w:val="0"/>
          <w:lang w:eastAsia="zh-CN"/>
        </w:rPr>
        <w:t>年，弗洛里亚诺波利斯</w:t>
      </w:r>
      <w:r w:rsidRPr="00EC45BB">
        <w:rPr>
          <w:rStyle w:val="Italic"/>
          <w:i w:val="0"/>
          <w:lang w:eastAsia="zh-CN"/>
        </w:rPr>
        <w:t>；</w:t>
      </w:r>
      <w:r w:rsidRPr="00EC45BB">
        <w:rPr>
          <w:rStyle w:val="Italic"/>
          <w:i w:val="0"/>
          <w:lang w:eastAsia="zh-CN"/>
        </w:rPr>
        <w:t>2008</w:t>
      </w:r>
      <w:r w:rsidRPr="00EC45BB">
        <w:rPr>
          <w:rStyle w:val="Italic"/>
          <w:i w:val="0"/>
          <w:lang w:eastAsia="zh-CN"/>
        </w:rPr>
        <w:t>年，约翰内斯堡</w:t>
      </w:r>
      <w:r w:rsidRPr="00EC45BB">
        <w:rPr>
          <w:rStyle w:val="Italic"/>
          <w:rFonts w:hint="eastAsia"/>
          <w:i w:val="0"/>
          <w:lang w:eastAsia="zh-CN"/>
        </w:rPr>
        <w:t>；</w:t>
      </w:r>
      <w:r w:rsidRPr="00EC45BB">
        <w:rPr>
          <w:rStyle w:val="Italic"/>
          <w:rFonts w:hint="eastAsia"/>
          <w:i w:val="0"/>
          <w:lang w:eastAsia="zh-CN"/>
        </w:rPr>
        <w:t>2012</w:t>
      </w:r>
      <w:r w:rsidRPr="00EC45BB">
        <w:rPr>
          <w:rStyle w:val="Italic"/>
          <w:rFonts w:hint="eastAsia"/>
          <w:i w:val="0"/>
          <w:lang w:eastAsia="zh-CN"/>
        </w:rPr>
        <w:t>年，迪拜；</w:t>
      </w:r>
      <w:r w:rsidRPr="00EC45BB">
        <w:rPr>
          <w:rStyle w:val="Italic"/>
          <w:rFonts w:hint="eastAsia"/>
          <w:i w:val="0"/>
          <w:lang w:eastAsia="zh-CN"/>
        </w:rPr>
        <w:t>2022</w:t>
      </w:r>
      <w:r w:rsidRPr="00EC45BB">
        <w:rPr>
          <w:rStyle w:val="Italic"/>
          <w:rFonts w:hint="eastAsia"/>
          <w:i w:val="0"/>
          <w:lang w:eastAsia="zh-CN"/>
        </w:rPr>
        <w:t>年，日内瓦</w:t>
      </w:r>
      <w:r w:rsidRPr="00EC45BB">
        <w:rPr>
          <w:rFonts w:hint="eastAsia"/>
          <w:i w:val="0"/>
          <w:lang w:eastAsia="zh-CN"/>
        </w:rPr>
        <w:t>）</w:t>
      </w:r>
    </w:p>
    <w:p w14:paraId="64ECD9AF" w14:textId="77777777" w:rsidR="00F47E5D" w:rsidRPr="002B04C3" w:rsidRDefault="00EE1E7F" w:rsidP="008E0A83">
      <w:pPr>
        <w:pStyle w:val="Normalnoindent"/>
        <w:rPr>
          <w:lang w:eastAsia="zh-CN"/>
        </w:rPr>
      </w:pPr>
      <w:r w:rsidRPr="002B04C3">
        <w:rPr>
          <w:lang w:eastAsia="zh-CN"/>
        </w:rPr>
        <w:t>世界电信标准化全会</w:t>
      </w:r>
      <w:r w:rsidRPr="002B04C3">
        <w:rPr>
          <w:rFonts w:hint="eastAsia"/>
          <w:lang w:eastAsia="zh-CN"/>
        </w:rPr>
        <w:t>（</w:t>
      </w:r>
      <w:r w:rsidRPr="002B04C3">
        <w:rPr>
          <w:rFonts w:hint="eastAsia"/>
          <w:lang w:eastAsia="zh-CN"/>
        </w:rPr>
        <w:t>2022</w:t>
      </w:r>
      <w:r w:rsidRPr="002B04C3">
        <w:rPr>
          <w:rFonts w:hint="eastAsia"/>
          <w:lang w:eastAsia="zh-CN"/>
        </w:rPr>
        <w:t>年，日内瓦），</w:t>
      </w:r>
    </w:p>
    <w:p w14:paraId="6D680D0D" w14:textId="196F784C" w:rsidR="0045750F" w:rsidRDefault="00EE1E7F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5D7FEB" w:rsidRPr="005D7FEB">
        <w:rPr>
          <w:rFonts w:hint="eastAsia"/>
          <w:lang w:eastAsia="zh-CN"/>
        </w:rPr>
        <w:t>有必要保留现有机制</w:t>
      </w:r>
      <w:r w:rsidR="005D7FEB">
        <w:rPr>
          <w:rFonts w:hint="eastAsia"/>
          <w:lang w:eastAsia="zh-CN"/>
        </w:rPr>
        <w:t>，</w:t>
      </w:r>
      <w:r w:rsidR="005D7FEB" w:rsidRPr="005D7FEB">
        <w:rPr>
          <w:rFonts w:hint="eastAsia"/>
          <w:lang w:eastAsia="zh-CN"/>
        </w:rPr>
        <w:t>并确保国际化</w:t>
      </w:r>
      <w:r w:rsidR="005D7FEB">
        <w:rPr>
          <w:rFonts w:hint="eastAsia"/>
          <w:lang w:eastAsia="zh-CN"/>
        </w:rPr>
        <w:t>（</w:t>
      </w:r>
      <w:r w:rsidR="005D7FEB" w:rsidRPr="005D7FEB">
        <w:rPr>
          <w:rFonts w:hint="eastAsia"/>
          <w:lang w:eastAsia="zh-CN"/>
        </w:rPr>
        <w:t>多语文</w:t>
      </w:r>
      <w:r w:rsidR="005D7FEB">
        <w:rPr>
          <w:rFonts w:hint="eastAsia"/>
          <w:lang w:eastAsia="zh-CN"/>
        </w:rPr>
        <w:t>）</w:t>
      </w:r>
      <w:r w:rsidR="005D7FEB" w:rsidRPr="005D7FEB">
        <w:rPr>
          <w:rFonts w:hint="eastAsia"/>
          <w:lang w:eastAsia="zh-CN"/>
        </w:rPr>
        <w:t>域名的一致性</w:t>
      </w:r>
      <w:r w:rsidR="005D7FEB">
        <w:rPr>
          <w:rFonts w:hint="eastAsia"/>
          <w:lang w:eastAsia="zh-CN"/>
        </w:rPr>
        <w:t>。</w:t>
      </w:r>
    </w:p>
    <w:sectPr w:rsidR="0045750F">
      <w:headerReference w:type="default" r:id="rId16"/>
      <w:footerReference w:type="even" r:id="rId17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1CB592" w14:textId="77777777" w:rsidR="00C33506" w:rsidRDefault="00C33506">
      <w:r>
        <w:separator/>
      </w:r>
    </w:p>
  </w:endnote>
  <w:endnote w:type="continuationSeparator" w:id="0">
    <w:p w14:paraId="551F6408" w14:textId="77777777" w:rsidR="00C33506" w:rsidRDefault="00C33506">
      <w:r>
        <w:continuationSeparator/>
      </w:r>
    </w:p>
  </w:endnote>
  <w:endnote w:type="continuationNotice" w:id="1">
    <w:p w14:paraId="264B511E" w14:textId="77777777" w:rsidR="00C33506" w:rsidRDefault="00C3350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CC51A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0923C94" w14:textId="5E3A88C9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E1E7F">
      <w:rPr>
        <w:noProof/>
      </w:rPr>
      <w:t>26.09.24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86214F" w14:textId="77777777" w:rsidR="00C33506" w:rsidRDefault="00C33506">
      <w:r>
        <w:rPr>
          <w:b/>
        </w:rPr>
        <w:t>_______________</w:t>
      </w:r>
    </w:p>
  </w:footnote>
  <w:footnote w:type="continuationSeparator" w:id="0">
    <w:p w14:paraId="0A78C6C7" w14:textId="77777777" w:rsidR="00C33506" w:rsidRDefault="00C335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C5D89" w14:textId="77777777" w:rsidR="004324DF" w:rsidRDefault="00732252" w:rsidP="00C12C2B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C12C2B">
      <w:br/>
    </w:r>
    <w:r w:rsidR="00EF2A81">
      <w:t>WTSA-24/</w:t>
    </w:r>
    <w:r w:rsidR="0035166C">
      <w:t>40(Add.5)</w:t>
    </w:r>
    <w:r w:rsidR="00802D7B">
      <w:t>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303002911">
    <w:abstractNumId w:val="8"/>
  </w:num>
  <w:num w:numId="2" w16cid:durableId="97637975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981034708">
    <w:abstractNumId w:val="9"/>
  </w:num>
  <w:num w:numId="4" w16cid:durableId="145978361">
    <w:abstractNumId w:val="7"/>
  </w:num>
  <w:num w:numId="5" w16cid:durableId="626814119">
    <w:abstractNumId w:val="6"/>
  </w:num>
  <w:num w:numId="6" w16cid:durableId="367266403">
    <w:abstractNumId w:val="5"/>
  </w:num>
  <w:num w:numId="7" w16cid:durableId="1871995251">
    <w:abstractNumId w:val="4"/>
  </w:num>
  <w:num w:numId="8" w16cid:durableId="1476213599">
    <w:abstractNumId w:val="3"/>
  </w:num>
  <w:num w:numId="9" w16cid:durableId="2027094927">
    <w:abstractNumId w:val="2"/>
  </w:num>
  <w:num w:numId="10" w16cid:durableId="1955864108">
    <w:abstractNumId w:val="1"/>
  </w:num>
  <w:num w:numId="11" w16cid:durableId="146556897">
    <w:abstractNumId w:val="0"/>
  </w:num>
  <w:num w:numId="12" w16cid:durableId="824784272">
    <w:abstractNumId w:val="12"/>
  </w:num>
  <w:num w:numId="13" w16cid:durableId="12970323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368C"/>
    <w:rsid w:val="000560D0"/>
    <w:rsid w:val="00062F05"/>
    <w:rsid w:val="00063D0B"/>
    <w:rsid w:val="00063EBE"/>
    <w:rsid w:val="0006471F"/>
    <w:rsid w:val="00077239"/>
    <w:rsid w:val="000807E9"/>
    <w:rsid w:val="000863A0"/>
    <w:rsid w:val="00086491"/>
    <w:rsid w:val="00091346"/>
    <w:rsid w:val="0009706C"/>
    <w:rsid w:val="000A4F50"/>
    <w:rsid w:val="000D0578"/>
    <w:rsid w:val="000D708A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7CF6"/>
    <w:rsid w:val="00146F6F"/>
    <w:rsid w:val="00161472"/>
    <w:rsid w:val="00163E58"/>
    <w:rsid w:val="0017074E"/>
    <w:rsid w:val="00182117"/>
    <w:rsid w:val="0018215C"/>
    <w:rsid w:val="00187BD9"/>
    <w:rsid w:val="00190B55"/>
    <w:rsid w:val="001C3B5F"/>
    <w:rsid w:val="001D058F"/>
    <w:rsid w:val="001E6F73"/>
    <w:rsid w:val="002009EA"/>
    <w:rsid w:val="00202CA0"/>
    <w:rsid w:val="00216B6D"/>
    <w:rsid w:val="00227927"/>
    <w:rsid w:val="00236EBA"/>
    <w:rsid w:val="00245127"/>
    <w:rsid w:val="00246525"/>
    <w:rsid w:val="00250AF4"/>
    <w:rsid w:val="00260B50"/>
    <w:rsid w:val="00263BE8"/>
    <w:rsid w:val="0027050E"/>
    <w:rsid w:val="00271316"/>
    <w:rsid w:val="00281576"/>
    <w:rsid w:val="00290F83"/>
    <w:rsid w:val="002931F4"/>
    <w:rsid w:val="00293F9A"/>
    <w:rsid w:val="002957A7"/>
    <w:rsid w:val="002A1D23"/>
    <w:rsid w:val="002A5392"/>
    <w:rsid w:val="002A5AFA"/>
    <w:rsid w:val="002B100E"/>
    <w:rsid w:val="002C6531"/>
    <w:rsid w:val="002D151C"/>
    <w:rsid w:val="002D58BE"/>
    <w:rsid w:val="002D7317"/>
    <w:rsid w:val="002E3AEE"/>
    <w:rsid w:val="002E44B9"/>
    <w:rsid w:val="002E561F"/>
    <w:rsid w:val="002F2D0C"/>
    <w:rsid w:val="00316B80"/>
    <w:rsid w:val="003251EA"/>
    <w:rsid w:val="003316BD"/>
    <w:rsid w:val="00333994"/>
    <w:rsid w:val="00336B4E"/>
    <w:rsid w:val="0034635C"/>
    <w:rsid w:val="0035166C"/>
    <w:rsid w:val="00353B05"/>
    <w:rsid w:val="00377BD3"/>
    <w:rsid w:val="00384088"/>
    <w:rsid w:val="003879F0"/>
    <w:rsid w:val="0039169B"/>
    <w:rsid w:val="00394470"/>
    <w:rsid w:val="003A7F8C"/>
    <w:rsid w:val="003B09A1"/>
    <w:rsid w:val="003B532E"/>
    <w:rsid w:val="003C33B7"/>
    <w:rsid w:val="003C64ED"/>
    <w:rsid w:val="003D0F8B"/>
    <w:rsid w:val="003D61E9"/>
    <w:rsid w:val="003E1F5F"/>
    <w:rsid w:val="003F020A"/>
    <w:rsid w:val="0041348E"/>
    <w:rsid w:val="004142ED"/>
    <w:rsid w:val="00420EDB"/>
    <w:rsid w:val="004324DF"/>
    <w:rsid w:val="004373CA"/>
    <w:rsid w:val="004420C9"/>
    <w:rsid w:val="00443CCE"/>
    <w:rsid w:val="0045750F"/>
    <w:rsid w:val="00465799"/>
    <w:rsid w:val="00471EF9"/>
    <w:rsid w:val="0048422D"/>
    <w:rsid w:val="00492075"/>
    <w:rsid w:val="00495DF5"/>
    <w:rsid w:val="004969AD"/>
    <w:rsid w:val="004974D9"/>
    <w:rsid w:val="004A26C4"/>
    <w:rsid w:val="004B13CB"/>
    <w:rsid w:val="004B4AAE"/>
    <w:rsid w:val="004C6FBE"/>
    <w:rsid w:val="004D5D5C"/>
    <w:rsid w:val="004D6DFC"/>
    <w:rsid w:val="004E05BE"/>
    <w:rsid w:val="004E268A"/>
    <w:rsid w:val="004E2B16"/>
    <w:rsid w:val="004F630A"/>
    <w:rsid w:val="004F645D"/>
    <w:rsid w:val="0050139F"/>
    <w:rsid w:val="00510C3D"/>
    <w:rsid w:val="005134F7"/>
    <w:rsid w:val="00522010"/>
    <w:rsid w:val="0055140B"/>
    <w:rsid w:val="00553247"/>
    <w:rsid w:val="0056747D"/>
    <w:rsid w:val="005750F0"/>
    <w:rsid w:val="00581B01"/>
    <w:rsid w:val="00587F8C"/>
    <w:rsid w:val="00590744"/>
    <w:rsid w:val="00595780"/>
    <w:rsid w:val="005964AB"/>
    <w:rsid w:val="005A1A6A"/>
    <w:rsid w:val="005A38F1"/>
    <w:rsid w:val="005B7B2D"/>
    <w:rsid w:val="005C099A"/>
    <w:rsid w:val="005C31A5"/>
    <w:rsid w:val="005D431B"/>
    <w:rsid w:val="005D7FEB"/>
    <w:rsid w:val="005E10C9"/>
    <w:rsid w:val="005E61DD"/>
    <w:rsid w:val="006023DF"/>
    <w:rsid w:val="00602F64"/>
    <w:rsid w:val="00610197"/>
    <w:rsid w:val="00622829"/>
    <w:rsid w:val="00623F15"/>
    <w:rsid w:val="006256C0"/>
    <w:rsid w:val="00643684"/>
    <w:rsid w:val="00657CDA"/>
    <w:rsid w:val="00657DE0"/>
    <w:rsid w:val="0067106F"/>
    <w:rsid w:val="006714A3"/>
    <w:rsid w:val="0067500B"/>
    <w:rsid w:val="006763BF"/>
    <w:rsid w:val="00685313"/>
    <w:rsid w:val="0069276B"/>
    <w:rsid w:val="00692833"/>
    <w:rsid w:val="006A0D14"/>
    <w:rsid w:val="006A6E9B"/>
    <w:rsid w:val="006A72A4"/>
    <w:rsid w:val="006B13D2"/>
    <w:rsid w:val="006B7C2A"/>
    <w:rsid w:val="006C23DA"/>
    <w:rsid w:val="006D4032"/>
    <w:rsid w:val="006E3D45"/>
    <w:rsid w:val="006E6EE0"/>
    <w:rsid w:val="006F0DB7"/>
    <w:rsid w:val="00700547"/>
    <w:rsid w:val="00707E39"/>
    <w:rsid w:val="007149F9"/>
    <w:rsid w:val="00732252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149"/>
    <w:rsid w:val="007742CA"/>
    <w:rsid w:val="00775C84"/>
    <w:rsid w:val="00776230"/>
    <w:rsid w:val="00777235"/>
    <w:rsid w:val="00785E1D"/>
    <w:rsid w:val="00790D70"/>
    <w:rsid w:val="0079139A"/>
    <w:rsid w:val="00797C4B"/>
    <w:rsid w:val="007B28CB"/>
    <w:rsid w:val="007C0180"/>
    <w:rsid w:val="007C60C2"/>
    <w:rsid w:val="007D1EC0"/>
    <w:rsid w:val="007D5320"/>
    <w:rsid w:val="007E51BA"/>
    <w:rsid w:val="007E66EA"/>
    <w:rsid w:val="007F3C67"/>
    <w:rsid w:val="007F6D49"/>
    <w:rsid w:val="00800972"/>
    <w:rsid w:val="00802D7B"/>
    <w:rsid w:val="00804475"/>
    <w:rsid w:val="00811633"/>
    <w:rsid w:val="00822B56"/>
    <w:rsid w:val="008260DF"/>
    <w:rsid w:val="00840F52"/>
    <w:rsid w:val="008508D8"/>
    <w:rsid w:val="00850EEE"/>
    <w:rsid w:val="0086377E"/>
    <w:rsid w:val="00864CD2"/>
    <w:rsid w:val="00872FC8"/>
    <w:rsid w:val="00874789"/>
    <w:rsid w:val="008777B8"/>
    <w:rsid w:val="008845D0"/>
    <w:rsid w:val="008A186A"/>
    <w:rsid w:val="008B1AEA"/>
    <w:rsid w:val="008B43F2"/>
    <w:rsid w:val="008B4CE6"/>
    <w:rsid w:val="008B6CFF"/>
    <w:rsid w:val="008E2A7A"/>
    <w:rsid w:val="008E4BBE"/>
    <w:rsid w:val="008E67E5"/>
    <w:rsid w:val="008F08A1"/>
    <w:rsid w:val="008F7D1E"/>
    <w:rsid w:val="00905803"/>
    <w:rsid w:val="00906526"/>
    <w:rsid w:val="009163CF"/>
    <w:rsid w:val="00921DD4"/>
    <w:rsid w:val="0092425C"/>
    <w:rsid w:val="009274B4"/>
    <w:rsid w:val="00930EBD"/>
    <w:rsid w:val="00931298"/>
    <w:rsid w:val="00931323"/>
    <w:rsid w:val="00934EA2"/>
    <w:rsid w:val="009357F5"/>
    <w:rsid w:val="00940614"/>
    <w:rsid w:val="00944A5C"/>
    <w:rsid w:val="00952A66"/>
    <w:rsid w:val="0095691C"/>
    <w:rsid w:val="009634FA"/>
    <w:rsid w:val="00965AB9"/>
    <w:rsid w:val="009B2216"/>
    <w:rsid w:val="009B59BB"/>
    <w:rsid w:val="009B7300"/>
    <w:rsid w:val="009C56E5"/>
    <w:rsid w:val="009D4900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30A6"/>
    <w:rsid w:val="00AC5B55"/>
    <w:rsid w:val="00AE0E1B"/>
    <w:rsid w:val="00AF74C9"/>
    <w:rsid w:val="00B067BF"/>
    <w:rsid w:val="00B305D7"/>
    <w:rsid w:val="00B357A0"/>
    <w:rsid w:val="00B529AD"/>
    <w:rsid w:val="00B53209"/>
    <w:rsid w:val="00B6324B"/>
    <w:rsid w:val="00B639E9"/>
    <w:rsid w:val="00B660EE"/>
    <w:rsid w:val="00B66385"/>
    <w:rsid w:val="00B66C2B"/>
    <w:rsid w:val="00B817CD"/>
    <w:rsid w:val="00B83084"/>
    <w:rsid w:val="00B94AD0"/>
    <w:rsid w:val="00B9514A"/>
    <w:rsid w:val="00BA5265"/>
    <w:rsid w:val="00BB3A95"/>
    <w:rsid w:val="00BB6222"/>
    <w:rsid w:val="00BC2FB6"/>
    <w:rsid w:val="00BC7D84"/>
    <w:rsid w:val="00BF3941"/>
    <w:rsid w:val="00BF490E"/>
    <w:rsid w:val="00BF5986"/>
    <w:rsid w:val="00C0018F"/>
    <w:rsid w:val="00C0539A"/>
    <w:rsid w:val="00C120F4"/>
    <w:rsid w:val="00C12C2B"/>
    <w:rsid w:val="00C16A5A"/>
    <w:rsid w:val="00C20466"/>
    <w:rsid w:val="00C214ED"/>
    <w:rsid w:val="00C234E6"/>
    <w:rsid w:val="00C30155"/>
    <w:rsid w:val="00C324A8"/>
    <w:rsid w:val="00C33506"/>
    <w:rsid w:val="00C34489"/>
    <w:rsid w:val="00C35338"/>
    <w:rsid w:val="00C45420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0EF"/>
    <w:rsid w:val="00CD7CC4"/>
    <w:rsid w:val="00CE343A"/>
    <w:rsid w:val="00CE388F"/>
    <w:rsid w:val="00CE5E47"/>
    <w:rsid w:val="00CF020F"/>
    <w:rsid w:val="00CF1E9D"/>
    <w:rsid w:val="00CF2B5B"/>
    <w:rsid w:val="00D03DED"/>
    <w:rsid w:val="00D055D3"/>
    <w:rsid w:val="00D14CE0"/>
    <w:rsid w:val="00D16E1C"/>
    <w:rsid w:val="00D2023F"/>
    <w:rsid w:val="00D23169"/>
    <w:rsid w:val="00D2609F"/>
    <w:rsid w:val="00D278AC"/>
    <w:rsid w:val="00D41719"/>
    <w:rsid w:val="00D54009"/>
    <w:rsid w:val="00D5651D"/>
    <w:rsid w:val="00D57A34"/>
    <w:rsid w:val="00D643B3"/>
    <w:rsid w:val="00D73671"/>
    <w:rsid w:val="00D74898"/>
    <w:rsid w:val="00D801ED"/>
    <w:rsid w:val="00D930BB"/>
    <w:rsid w:val="00D936BC"/>
    <w:rsid w:val="00D96530"/>
    <w:rsid w:val="00DA7E2F"/>
    <w:rsid w:val="00DC5E13"/>
    <w:rsid w:val="00DD441E"/>
    <w:rsid w:val="00DD44AF"/>
    <w:rsid w:val="00DE2AC3"/>
    <w:rsid w:val="00DE5692"/>
    <w:rsid w:val="00DE6785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368CA"/>
    <w:rsid w:val="00E45D05"/>
    <w:rsid w:val="00E55816"/>
    <w:rsid w:val="00E55AEF"/>
    <w:rsid w:val="00E610A4"/>
    <w:rsid w:val="00E6117A"/>
    <w:rsid w:val="00E710DF"/>
    <w:rsid w:val="00E765C9"/>
    <w:rsid w:val="00E82677"/>
    <w:rsid w:val="00E8342F"/>
    <w:rsid w:val="00E870AC"/>
    <w:rsid w:val="00E94DBA"/>
    <w:rsid w:val="00E976C1"/>
    <w:rsid w:val="00EA12E5"/>
    <w:rsid w:val="00EB55C6"/>
    <w:rsid w:val="00EC79DF"/>
    <w:rsid w:val="00EC7F04"/>
    <w:rsid w:val="00ED30BC"/>
    <w:rsid w:val="00ED33AD"/>
    <w:rsid w:val="00EE1E7F"/>
    <w:rsid w:val="00EF2A81"/>
    <w:rsid w:val="00F00DDC"/>
    <w:rsid w:val="00F01223"/>
    <w:rsid w:val="00F02766"/>
    <w:rsid w:val="00F05BD4"/>
    <w:rsid w:val="00F2404A"/>
    <w:rsid w:val="00F27D1D"/>
    <w:rsid w:val="00F3630D"/>
    <w:rsid w:val="00F4677D"/>
    <w:rsid w:val="00F47E5D"/>
    <w:rsid w:val="00F528B4"/>
    <w:rsid w:val="00F60D05"/>
    <w:rsid w:val="00F6155B"/>
    <w:rsid w:val="00F65C19"/>
    <w:rsid w:val="00F7356B"/>
    <w:rsid w:val="00F762C9"/>
    <w:rsid w:val="00F80977"/>
    <w:rsid w:val="00F83F75"/>
    <w:rsid w:val="00F972D2"/>
    <w:rsid w:val="00FC1DB9"/>
    <w:rsid w:val="00FD2546"/>
    <w:rsid w:val="00FD36AC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13EA88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Theme="minorEastAsia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3994"/>
    <w:pPr>
      <w:tabs>
        <w:tab w:val="left" w:pos="1134"/>
        <w:tab w:val="left" w:pos="1701"/>
        <w:tab w:val="left" w:pos="249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SimSu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D16E1C"/>
    <w:pPr>
      <w:keepNext/>
      <w:keepLines/>
      <w:spacing w:before="160"/>
      <w:ind w:left="1134"/>
    </w:pPr>
    <w:rPr>
      <w:rFonts w:eastAsia="STKaiti"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D16E1C"/>
    <w:pPr>
      <w:tabs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uiPriority w:val="99"/>
    <w:rsid w:val="00DE5692"/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906526"/>
    <w:pPr>
      <w:spacing w:before="160"/>
    </w:pPr>
    <w:rPr>
      <w:rFonts w:ascii="STKaiti" w:hAnsi="STKaiti"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overflowPunct/>
      <w:autoSpaceDE/>
      <w:autoSpaceDN/>
      <w:adjustRightInd/>
      <w:jc w:val="right"/>
      <w:textAlignment w:val="auto"/>
    </w:pPr>
    <w:rPr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</w:pPr>
    <w:rPr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left" w:pos="567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spacing w:before="240" w:after="120"/>
      <w:jc w:val="center"/>
    </w:pPr>
    <w:rPr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spacing w:before="360" w:after="120"/>
      <w:jc w:val="center"/>
    </w:pPr>
    <w:rPr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D16E1C"/>
    <w:rPr>
      <w:rFonts w:ascii="Times New Roman" w:eastAsia="SimSu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left" w:pos="567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overflowPunct/>
      <w:autoSpaceDE/>
      <w:autoSpaceDN/>
      <w:adjustRightInd/>
      <w:jc w:val="center"/>
      <w:textAlignment w:val="auto"/>
    </w:pPr>
    <w:rPr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overflowPunct/>
      <w:autoSpaceDE/>
      <w:autoSpaceDN/>
      <w:adjustRightInd/>
      <w:jc w:val="right"/>
      <w:textAlignment w:val="auto"/>
    </w:pPr>
    <w:rPr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ascii="Times New Roman Bold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overflowPunct/>
      <w:autoSpaceDE/>
      <w:autoSpaceDN/>
      <w:adjustRightInd/>
      <w:jc w:val="center"/>
      <w:textAlignment w:val="auto"/>
    </w:pPr>
    <w:rPr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overflowPunct/>
      <w:autoSpaceDE/>
      <w:autoSpaceDN/>
      <w:adjustRightInd/>
      <w:spacing w:before="0"/>
      <w:ind w:left="1920"/>
      <w:textAlignment w:val="auto"/>
    </w:pPr>
    <w:rPr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overflowPunct/>
      <w:autoSpaceDE/>
      <w:autoSpaceDN/>
      <w:adjustRightInd/>
      <w:textAlignment w:val="auto"/>
    </w:pPr>
    <w:rPr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spacing w:before="360"/>
      <w:ind w:left="0" w:firstLine="0"/>
      <w:jc w:val="center"/>
    </w:pPr>
    <w:rPr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left" w:pos="432"/>
      </w:tabs>
      <w:spacing w:before="360"/>
      <w:ind w:left="0" w:firstLine="0"/>
      <w:outlineLvl w:val="9"/>
    </w:pPr>
    <w:rPr>
      <w:rFonts w:ascii="Calibri Light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E610A4"/>
    <w:rPr>
      <w:rFonts w:ascii="Times New Roman" w:hAnsi="Times New Roman Bold"/>
      <w:sz w:val="28"/>
      <w:lang w:val="en-GB" w:eastAsia="en-US"/>
    </w:rPr>
  </w:style>
  <w:style w:type="character" w:customStyle="1" w:styleId="ui-provider">
    <w:name w:val="ui-provider"/>
    <w:basedOn w:val="DefaultParagraphFont"/>
    <w:rsid w:val="0086377E"/>
  </w:style>
  <w:style w:type="character" w:customStyle="1" w:styleId="href">
    <w:name w:val="href"/>
    <w:basedOn w:val="DefaultParagraphFont"/>
    <w:qFormat/>
  </w:style>
  <w:style w:type="character" w:customStyle="1" w:styleId="Italic">
    <w:name w:val="Italic"/>
    <w:rsid w:val="0068512A"/>
    <w:rPr>
      <w:rFonts w:eastAsia="STKaiti"/>
      <w:b w:val="0"/>
      <w:i w:val="0"/>
      <w:lang w:val="fr-FR"/>
    </w:rPr>
  </w:style>
  <w:style w:type="paragraph" w:customStyle="1" w:styleId="Normalnoindent">
    <w:name w:val="Normal no indent"/>
    <w:basedOn w:val="Normal"/>
    <w:rsid w:val="00793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et@niir.ru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crcc@rcc.org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3e3b99c6-ea0d-4e15-b937-7913af23fbb4">DPM</DPM_x0020_Author>
    <DPM_x0020_File_x0020_name xmlns="3e3b99c6-ea0d-4e15-b937-7913af23fbb4">T22-WTSA.24-C-0040!A5!MSW-C</DPM_x0020_File_x0020_name>
    <DPM_x0020_Version xmlns="3e3b99c6-ea0d-4e15-b937-7913af23fbb4">DPM_2022.05.12.01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e3b99c6-ea0d-4e15-b937-7913af23fbb4" targetNamespace="http://schemas.microsoft.com/office/2006/metadata/properties" ma:root="true" ma:fieldsID="d41af5c836d734370eb92e7ee5f83852" ns2:_="" ns3:_="">
    <xsd:import namespace="996b2e75-67fd-4955-a3b0-5ab9934cb50b"/>
    <xsd:import namespace="3e3b99c6-ea0d-4e15-b937-7913af23fbb4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b99c6-ea0d-4e15-b937-7913af23fbb4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3e3b99c6-ea0d-4e15-b937-7913af23fbb4"/>
  </ds:schemaRefs>
</ds:datastoreItem>
</file>

<file path=customXml/itemProps2.xml><?xml version="1.0" encoding="utf-8"?>
<ds:datastoreItem xmlns:ds="http://schemas.openxmlformats.org/officeDocument/2006/customXml" ds:itemID="{5CA035DF-A293-4EC3-AD58-DEFBB131D2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e3b99c6-ea0d-4e15-b937-7913af23fb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WTSA-24 Document Template (E)</vt:lpstr>
    </vt:vector>
  </TitlesOfParts>
  <Manager>General Secretariat - Pool</Manager>
  <Company>International Telecommunication Union (ITU)</Company>
  <LinksUpToDate>false</LinksUpToDate>
  <CharactersWithSpaces>548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T22-WTSA.24-C-0040!A5!MSW-C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Li, Kehan</cp:lastModifiedBy>
  <cp:revision>2</cp:revision>
  <cp:lastPrinted>2016-06-06T07:49:00Z</cp:lastPrinted>
  <dcterms:created xsi:type="dcterms:W3CDTF">2024-09-27T08:32:00Z</dcterms:created>
  <dcterms:modified xsi:type="dcterms:W3CDTF">2024-09-27T08:32:00Z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