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FB4AF4" w14:paraId="7A718C6D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001B409D" w14:textId="77777777" w:rsidR="00D2023F" w:rsidRPr="00FB4AF4" w:rsidRDefault="0018215C" w:rsidP="00C30155">
            <w:pPr>
              <w:spacing w:before="0"/>
            </w:pPr>
            <w:r w:rsidRPr="00FB4AF4">
              <w:rPr>
                <w:noProof/>
              </w:rPr>
              <w:drawing>
                <wp:inline distT="0" distB="0" distL="0" distR="0" wp14:anchorId="44B3E714" wp14:editId="44B4C9B9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308A799D" w14:textId="77777777" w:rsidR="00D2023F" w:rsidRPr="00FB4AF4" w:rsidRDefault="005B7B2D" w:rsidP="00E610A4">
            <w:pPr>
              <w:pStyle w:val="TopHeader"/>
              <w:spacing w:before="0"/>
            </w:pPr>
            <w:r w:rsidRPr="00FB4AF4">
              <w:rPr>
                <w:szCs w:val="22"/>
              </w:rPr>
              <w:t xml:space="preserve">Всемирная ассамблея по стандартизации </w:t>
            </w:r>
            <w:r w:rsidRPr="00FB4AF4">
              <w:rPr>
                <w:szCs w:val="22"/>
              </w:rPr>
              <w:br/>
              <w:t>электросвязи (ВАСЭ-24)</w:t>
            </w:r>
            <w:r w:rsidRPr="00FB4AF4">
              <w:rPr>
                <w:szCs w:val="22"/>
              </w:rPr>
              <w:br/>
            </w:r>
            <w:r w:rsidRPr="00FB4AF4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FB4AF4">
              <w:rPr>
                <w:sz w:val="16"/>
                <w:szCs w:val="16"/>
              </w:rPr>
              <w:t>−</w:t>
            </w:r>
            <w:r w:rsidRPr="00FB4AF4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4B6846D1" w14:textId="77777777" w:rsidR="00D2023F" w:rsidRPr="00FB4AF4" w:rsidRDefault="00D2023F" w:rsidP="00C30155">
            <w:pPr>
              <w:spacing w:before="0"/>
            </w:pPr>
            <w:r w:rsidRPr="00FB4AF4">
              <w:rPr>
                <w:noProof/>
                <w:lang w:eastAsia="zh-CN"/>
              </w:rPr>
              <w:drawing>
                <wp:inline distT="0" distB="0" distL="0" distR="0" wp14:anchorId="66ABA7C7" wp14:editId="62507ADF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FB4AF4" w14:paraId="37D25B3A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71251CE4" w14:textId="77777777" w:rsidR="00D2023F" w:rsidRPr="00FB4AF4" w:rsidRDefault="00D2023F" w:rsidP="00C30155">
            <w:pPr>
              <w:spacing w:before="0"/>
            </w:pPr>
          </w:p>
        </w:tc>
      </w:tr>
      <w:tr w:rsidR="00931298" w:rsidRPr="00FB4AF4" w14:paraId="03D72402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1C02986A" w14:textId="77777777" w:rsidR="00931298" w:rsidRPr="00FB4AF4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2A9DD3E8" w14:textId="77777777" w:rsidR="00931298" w:rsidRPr="00FB4AF4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FB4AF4" w14:paraId="522C53A8" w14:textId="77777777" w:rsidTr="0068791E">
        <w:trPr>
          <w:cantSplit/>
        </w:trPr>
        <w:tc>
          <w:tcPr>
            <w:tcW w:w="6237" w:type="dxa"/>
            <w:gridSpan w:val="2"/>
          </w:tcPr>
          <w:p w14:paraId="6F8D0118" w14:textId="270B33D1" w:rsidR="00752D4D" w:rsidRPr="00FB4AF4" w:rsidRDefault="00FB4AF4" w:rsidP="00C30155">
            <w:pPr>
              <w:pStyle w:val="Committee"/>
              <w:rPr>
                <w:sz w:val="18"/>
                <w:szCs w:val="18"/>
              </w:rPr>
            </w:pPr>
            <w:r w:rsidRPr="00FB4AF4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0F6FE18B" w14:textId="77777777" w:rsidR="00752D4D" w:rsidRPr="00FB4AF4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FB4AF4">
              <w:rPr>
                <w:sz w:val="18"/>
                <w:szCs w:val="18"/>
              </w:rPr>
              <w:t>Дополнительный документ 37</w:t>
            </w:r>
            <w:r w:rsidRPr="00FB4AF4">
              <w:rPr>
                <w:sz w:val="18"/>
                <w:szCs w:val="18"/>
              </w:rPr>
              <w:br/>
              <w:t>к Документу 40</w:t>
            </w:r>
            <w:r w:rsidR="00967E61" w:rsidRPr="00FB4AF4">
              <w:rPr>
                <w:sz w:val="18"/>
                <w:szCs w:val="18"/>
              </w:rPr>
              <w:t>-</w:t>
            </w:r>
            <w:r w:rsidR="00986BCD" w:rsidRPr="00FB4AF4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FB4AF4" w14:paraId="12958435" w14:textId="77777777" w:rsidTr="0068791E">
        <w:trPr>
          <w:cantSplit/>
        </w:trPr>
        <w:tc>
          <w:tcPr>
            <w:tcW w:w="6237" w:type="dxa"/>
            <w:gridSpan w:val="2"/>
          </w:tcPr>
          <w:p w14:paraId="09923CC9" w14:textId="77777777" w:rsidR="00931298" w:rsidRPr="00FB4AF4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A329BF3" w14:textId="75301ECA" w:rsidR="00931298" w:rsidRPr="00FB4AF4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FB4AF4">
              <w:rPr>
                <w:sz w:val="18"/>
                <w:szCs w:val="18"/>
              </w:rPr>
              <w:t>23 сентября 2024</w:t>
            </w:r>
            <w:r w:rsidR="00FB4AF4" w:rsidRPr="00FB4AF4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FB4AF4" w14:paraId="277032D6" w14:textId="77777777" w:rsidTr="0068791E">
        <w:trPr>
          <w:cantSplit/>
        </w:trPr>
        <w:tc>
          <w:tcPr>
            <w:tcW w:w="6237" w:type="dxa"/>
            <w:gridSpan w:val="2"/>
          </w:tcPr>
          <w:p w14:paraId="0CFDB14F" w14:textId="77777777" w:rsidR="00931298" w:rsidRPr="00FB4AF4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7B87E52F" w14:textId="77777777" w:rsidR="00931298" w:rsidRPr="00FB4AF4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FB4AF4">
              <w:rPr>
                <w:sz w:val="18"/>
                <w:szCs w:val="18"/>
              </w:rPr>
              <w:t>Оригинал: русский</w:t>
            </w:r>
          </w:p>
        </w:tc>
      </w:tr>
      <w:tr w:rsidR="00931298" w:rsidRPr="00FB4AF4" w14:paraId="3EC80D44" w14:textId="77777777" w:rsidTr="0068791E">
        <w:trPr>
          <w:cantSplit/>
        </w:trPr>
        <w:tc>
          <w:tcPr>
            <w:tcW w:w="9811" w:type="dxa"/>
            <w:gridSpan w:val="4"/>
          </w:tcPr>
          <w:p w14:paraId="165B11D6" w14:textId="77777777" w:rsidR="00931298" w:rsidRPr="00FB4AF4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FB4AF4" w14:paraId="0FB86560" w14:textId="77777777" w:rsidTr="0068791E">
        <w:trPr>
          <w:cantSplit/>
        </w:trPr>
        <w:tc>
          <w:tcPr>
            <w:tcW w:w="9811" w:type="dxa"/>
            <w:gridSpan w:val="4"/>
          </w:tcPr>
          <w:p w14:paraId="1BB1D155" w14:textId="0DE604D3" w:rsidR="00931298" w:rsidRPr="00FB4AF4" w:rsidRDefault="00BE7C34" w:rsidP="00C30155">
            <w:pPr>
              <w:pStyle w:val="Source"/>
            </w:pPr>
            <w:r w:rsidRPr="00FB4AF4">
              <w:t xml:space="preserve">Государства – Члены МСЭ, члены Регионального содружества </w:t>
            </w:r>
            <w:r w:rsidR="00FB4AF4" w:rsidRPr="00FB4AF4">
              <w:br/>
            </w:r>
            <w:r w:rsidRPr="00FB4AF4">
              <w:t>в области связи (РСС)</w:t>
            </w:r>
          </w:p>
        </w:tc>
      </w:tr>
      <w:tr w:rsidR="00931298" w:rsidRPr="00FB4AF4" w14:paraId="4FD54AA0" w14:textId="77777777" w:rsidTr="0068791E">
        <w:trPr>
          <w:cantSplit/>
        </w:trPr>
        <w:tc>
          <w:tcPr>
            <w:tcW w:w="9811" w:type="dxa"/>
            <w:gridSpan w:val="4"/>
          </w:tcPr>
          <w:p w14:paraId="3015CFE5" w14:textId="6638B2CF" w:rsidR="00931298" w:rsidRPr="00FB4AF4" w:rsidRDefault="00BE7C34" w:rsidP="00C30155">
            <w:pPr>
              <w:pStyle w:val="Title1"/>
            </w:pPr>
            <w:r w:rsidRPr="00FB4AF4">
              <w:t>ПОЗИЦИЯ АС РСС ПО ВОПРОСАМ ОПТИМИЗАЦИИ РАБОТЫ И</w:t>
            </w:r>
            <w:r w:rsidR="00FB4AF4" w:rsidRPr="00FB4AF4">
              <w:t> </w:t>
            </w:r>
            <w:r w:rsidRPr="00FB4AF4">
              <w:t>РЕСТРУКТУРИЗАЦИИ ИССЛЕДОВАТЕЛЬСКИХ КОМИССИЙ СЕКТОРА</w:t>
            </w:r>
            <w:r w:rsidR="00FB4AF4" w:rsidRPr="00FB4AF4">
              <w:t> </w:t>
            </w:r>
            <w:r w:rsidRPr="00FB4AF4">
              <w:t>СТАНДАРТИЗАЦИИ ЭЛЕКТРОСВЯЗИ МСЭ</w:t>
            </w:r>
          </w:p>
        </w:tc>
      </w:tr>
      <w:tr w:rsidR="00657CDA" w:rsidRPr="00FB4AF4" w14:paraId="49822779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449CAC13" w14:textId="77777777" w:rsidR="00657CDA" w:rsidRPr="00FB4AF4" w:rsidRDefault="00657CDA" w:rsidP="00BE7C34">
            <w:pPr>
              <w:pStyle w:val="Title2"/>
              <w:spacing w:before="0"/>
            </w:pPr>
          </w:p>
        </w:tc>
      </w:tr>
      <w:tr w:rsidR="00657CDA" w:rsidRPr="00FB4AF4" w14:paraId="76A166A8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21312D3E" w14:textId="77777777" w:rsidR="00657CDA" w:rsidRPr="00FB4AF4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28EC31A5" w14:textId="77777777" w:rsidR="00931298" w:rsidRPr="00FB4AF4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4280"/>
        <w:gridCol w:w="3402"/>
      </w:tblGrid>
      <w:tr w:rsidR="00931298" w:rsidRPr="00FB4AF4" w14:paraId="1BA393B6" w14:textId="77777777" w:rsidTr="003060A7">
        <w:trPr>
          <w:cantSplit/>
        </w:trPr>
        <w:tc>
          <w:tcPr>
            <w:tcW w:w="1957" w:type="dxa"/>
          </w:tcPr>
          <w:p w14:paraId="08394F1A" w14:textId="77777777" w:rsidR="00931298" w:rsidRPr="00FB4AF4" w:rsidRDefault="00B357A0" w:rsidP="00E45467">
            <w:r w:rsidRPr="00FB4AF4">
              <w:rPr>
                <w:b/>
                <w:bCs/>
                <w:szCs w:val="22"/>
              </w:rPr>
              <w:t>Резюме</w:t>
            </w:r>
            <w:r w:rsidRPr="00FB4AF4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199C48DA" w14:textId="709D7ACF" w:rsidR="00931298" w:rsidRPr="00FB4AF4" w:rsidRDefault="003060A7" w:rsidP="003060A7">
            <w:pPr>
              <w:pStyle w:val="Abstract"/>
              <w:rPr>
                <w:color w:val="000000" w:themeColor="text1"/>
                <w:szCs w:val="22"/>
                <w:lang w:val="ru-RU"/>
              </w:rPr>
            </w:pPr>
            <w:r w:rsidRPr="00FB4AF4">
              <w:rPr>
                <w:lang w:val="ru-RU"/>
              </w:rPr>
              <w:t xml:space="preserve">РСС не </w:t>
            </w:r>
            <w:r w:rsidR="00D02669" w:rsidRPr="00BD17B7">
              <w:rPr>
                <w:lang w:val="ru-RU"/>
              </w:rPr>
              <w:t>возражают</w:t>
            </w:r>
            <w:r w:rsidR="00D02669" w:rsidRPr="00FB4AF4">
              <w:rPr>
                <w:lang w:val="ru-RU"/>
              </w:rPr>
              <w:t xml:space="preserve"> </w:t>
            </w:r>
            <w:r w:rsidRPr="00FB4AF4">
              <w:rPr>
                <w:lang w:val="ru-RU"/>
              </w:rPr>
              <w:t xml:space="preserve">против, рассмотренного на КГСЭ предложения о слиянии ИК9 и ИК16 МСЭ-Т. При этом РСС имеет позицию (взгляд) по вопросам оптимизации работы и реструктуризации исследовательских комиссий </w:t>
            </w:r>
            <w:r w:rsidR="00FB4AF4" w:rsidRPr="00FB4AF4">
              <w:rPr>
                <w:lang w:val="ru-RU"/>
              </w:rPr>
              <w:t xml:space="preserve">Сектора </w:t>
            </w:r>
            <w:r w:rsidRPr="00FB4AF4">
              <w:rPr>
                <w:lang w:val="ru-RU"/>
              </w:rPr>
              <w:t>стандартизации электросвязи МСЭ и выступает за сохранение стабильности работы МСЭ-Т в целом и за поиск возможностей оптимизации работы МСЭ-Т в самих ИК МСЭ-Т в частности.</w:t>
            </w:r>
          </w:p>
        </w:tc>
      </w:tr>
      <w:tr w:rsidR="003060A7" w:rsidRPr="00FB4AF4" w14:paraId="48D9B732" w14:textId="77777777" w:rsidTr="00FB4AF4">
        <w:trPr>
          <w:cantSplit/>
        </w:trPr>
        <w:tc>
          <w:tcPr>
            <w:tcW w:w="1957" w:type="dxa"/>
          </w:tcPr>
          <w:p w14:paraId="6D666FA7" w14:textId="77777777" w:rsidR="003060A7" w:rsidRPr="00FB4AF4" w:rsidRDefault="003060A7" w:rsidP="003060A7">
            <w:pPr>
              <w:rPr>
                <w:b/>
                <w:bCs/>
                <w:szCs w:val="24"/>
              </w:rPr>
            </w:pPr>
            <w:r w:rsidRPr="00FB4AF4">
              <w:rPr>
                <w:b/>
                <w:bCs/>
              </w:rPr>
              <w:t>Для контактов</w:t>
            </w:r>
            <w:r w:rsidRPr="00FB4AF4">
              <w:t>:</w:t>
            </w:r>
          </w:p>
        </w:tc>
        <w:tc>
          <w:tcPr>
            <w:tcW w:w="4280" w:type="dxa"/>
          </w:tcPr>
          <w:p w14:paraId="0DD63EE6" w14:textId="084555D4" w:rsidR="003060A7" w:rsidRPr="00FB4AF4" w:rsidRDefault="003060A7" w:rsidP="003060A7">
            <w:r w:rsidRPr="00FB4AF4">
              <w:rPr>
                <w:szCs w:val="22"/>
              </w:rPr>
              <w:t>Алексей Бородин</w:t>
            </w:r>
            <w:r w:rsidRPr="00FB4AF4">
              <w:rPr>
                <w:szCs w:val="22"/>
              </w:rPr>
              <w:br/>
              <w:t>Региональное содружество в области связи</w:t>
            </w:r>
          </w:p>
        </w:tc>
        <w:tc>
          <w:tcPr>
            <w:tcW w:w="3402" w:type="dxa"/>
          </w:tcPr>
          <w:p w14:paraId="6F37C050" w14:textId="2C0BD6AC" w:rsidR="003060A7" w:rsidRPr="00FB4AF4" w:rsidRDefault="003060A7" w:rsidP="003060A7">
            <w:r w:rsidRPr="00FB4AF4">
              <w:rPr>
                <w:szCs w:val="22"/>
              </w:rPr>
              <w:t>Эл. почта</w:t>
            </w:r>
            <w:r w:rsidRPr="00FB4AF4">
              <w:t xml:space="preserve">: </w:t>
            </w:r>
            <w:hyperlink r:id="rId14" w:history="1">
              <w:r w:rsidRPr="00FB4AF4">
                <w:rPr>
                  <w:rStyle w:val="Hyperlink"/>
                </w:rPr>
                <w:t>ecrcc@rcc.org.ru</w:t>
              </w:r>
            </w:hyperlink>
            <w:r w:rsidRPr="00FB4AF4"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060A7" w:rsidRPr="00FB4AF4" w14:paraId="6197B686" w14:textId="77777777" w:rsidTr="00FB4AF4">
        <w:trPr>
          <w:cantSplit/>
        </w:trPr>
        <w:tc>
          <w:tcPr>
            <w:tcW w:w="1957" w:type="dxa"/>
          </w:tcPr>
          <w:p w14:paraId="039F54FD" w14:textId="73CF9E9B" w:rsidR="003060A7" w:rsidRPr="00FB4AF4" w:rsidRDefault="003060A7" w:rsidP="003060A7">
            <w:pPr>
              <w:rPr>
                <w:b/>
                <w:bCs/>
              </w:rPr>
            </w:pPr>
          </w:p>
        </w:tc>
        <w:tc>
          <w:tcPr>
            <w:tcW w:w="4280" w:type="dxa"/>
          </w:tcPr>
          <w:p w14:paraId="128C22D0" w14:textId="1E803A18" w:rsidR="003060A7" w:rsidRPr="00FB4AF4" w:rsidRDefault="003060A7" w:rsidP="003060A7">
            <w:pPr>
              <w:rPr>
                <w:szCs w:val="22"/>
              </w:rPr>
            </w:pPr>
            <w:r w:rsidRPr="00FB4AF4">
              <w:rPr>
                <w:szCs w:val="22"/>
              </w:rPr>
              <w:t>Евгений Тонких</w:t>
            </w:r>
            <w:r w:rsidRPr="00FB4AF4">
              <w:rPr>
                <w:szCs w:val="22"/>
              </w:rPr>
              <w:br/>
              <w:t>Координатор РСС по подготовке к ВАСЭ</w:t>
            </w:r>
            <w:r w:rsidRPr="00FB4AF4">
              <w:rPr>
                <w:szCs w:val="22"/>
              </w:rPr>
              <w:br/>
              <w:t>Росси</w:t>
            </w:r>
            <w:r w:rsidR="00BD17B7">
              <w:rPr>
                <w:szCs w:val="22"/>
              </w:rPr>
              <w:t>йская Федерация</w:t>
            </w:r>
          </w:p>
        </w:tc>
        <w:tc>
          <w:tcPr>
            <w:tcW w:w="3402" w:type="dxa"/>
          </w:tcPr>
          <w:p w14:paraId="2520422E" w14:textId="2F0AF4C2" w:rsidR="003060A7" w:rsidRPr="00FB4AF4" w:rsidRDefault="003060A7" w:rsidP="003060A7">
            <w:pPr>
              <w:rPr>
                <w:szCs w:val="22"/>
              </w:rPr>
            </w:pPr>
            <w:r w:rsidRPr="00FB4AF4">
              <w:rPr>
                <w:szCs w:val="22"/>
              </w:rPr>
              <w:t>Эл. почта</w:t>
            </w:r>
            <w:r w:rsidRPr="00FB4AF4">
              <w:t xml:space="preserve">: </w:t>
            </w:r>
            <w:hyperlink r:id="rId15" w:history="1">
              <w:r w:rsidRPr="00FB4AF4">
                <w:rPr>
                  <w:rStyle w:val="Hyperlink"/>
                </w:rPr>
                <w:t>et@niir.ru</w:t>
              </w:r>
            </w:hyperlink>
            <w:r w:rsidRPr="00FB4AF4">
              <w:t xml:space="preserve"> </w:t>
            </w:r>
          </w:p>
        </w:tc>
      </w:tr>
    </w:tbl>
    <w:p w14:paraId="6EFF99DC" w14:textId="77777777" w:rsidR="00461C79" w:rsidRPr="00FB4AF4" w:rsidRDefault="009F4801" w:rsidP="00781A83">
      <w:r w:rsidRPr="00FB4AF4">
        <w:br w:type="page"/>
      </w:r>
    </w:p>
    <w:p w14:paraId="5EBE8149" w14:textId="77777777" w:rsidR="006A6130" w:rsidRPr="00FB4AF4" w:rsidRDefault="0077411A">
      <w:pPr>
        <w:pStyle w:val="Proposal"/>
      </w:pPr>
      <w:r w:rsidRPr="00FB4AF4">
        <w:lastRenderedPageBreak/>
        <w:tab/>
        <w:t>RCC/</w:t>
      </w:r>
      <w:proofErr w:type="spellStart"/>
      <w:r w:rsidRPr="00FB4AF4">
        <w:t>40A37</w:t>
      </w:r>
      <w:proofErr w:type="spellEnd"/>
      <w:r w:rsidRPr="00FB4AF4">
        <w:t>/1</w:t>
      </w:r>
    </w:p>
    <w:p w14:paraId="4D72AACE" w14:textId="77777777" w:rsidR="004C594A" w:rsidRPr="00FB4AF4" w:rsidRDefault="0077411A" w:rsidP="00BD74FB">
      <w:pPr>
        <w:pStyle w:val="Volumetitle"/>
      </w:pPr>
      <w:r w:rsidRPr="00FB4AF4">
        <w:t>Общие вопросы</w:t>
      </w:r>
    </w:p>
    <w:p w14:paraId="571DCBA9" w14:textId="77777777" w:rsidR="003060A7" w:rsidRPr="00FB4AF4" w:rsidRDefault="003060A7" w:rsidP="00FB4AF4">
      <w:pPr>
        <w:pStyle w:val="Normalaftertitle"/>
      </w:pPr>
      <w:r w:rsidRPr="00FB4AF4">
        <w:t>При рассмотрении вопросов эффективности и оптимизации работы исследовательских комиссий (ИК) МСЭ-Т, а также возможной реструктуризации ИК МСЭ-Т АС РСС предлагают следовать следующим подходам:</w:t>
      </w:r>
    </w:p>
    <w:p w14:paraId="2D1AFF44" w14:textId="77777777" w:rsidR="003060A7" w:rsidRPr="00FB4AF4" w:rsidRDefault="003060A7" w:rsidP="00FB4AF4">
      <w:pPr>
        <w:pStyle w:val="enumlev1"/>
      </w:pPr>
      <w:r w:rsidRPr="00FB4AF4">
        <w:t>1</w:t>
      </w:r>
      <w:r w:rsidRPr="00FB4AF4">
        <w:tab/>
        <w:t>Обеспечить адекватное, простое (беспрепятственное) и гибкое применение механизма создания Оперативных групп для обеспечения своевременности проведения новых работ и реагирования на срочные запросы, касающиеся стандартизации в области международной электросвязи/ИКТ, которые обеспечивают широкий охват участников, в том числе и организаций, не являющихся Членами МСЭ, и пользуются большой гибкостью при выборе требуемых результатов и методов работы.</w:t>
      </w:r>
    </w:p>
    <w:p w14:paraId="7FBFAA9E" w14:textId="04A34F35" w:rsidR="003060A7" w:rsidRPr="00FB4AF4" w:rsidRDefault="003060A7" w:rsidP="00FB4AF4">
      <w:pPr>
        <w:pStyle w:val="enumlev1"/>
      </w:pPr>
      <w:r w:rsidRPr="00FB4AF4">
        <w:t>2</w:t>
      </w:r>
      <w:r w:rsidRPr="00FB4AF4">
        <w:tab/>
        <w:t xml:space="preserve">Применять для отдельных приоритетных направлений, утвержденных ВАСЭ или в последующем принятых КГСЭ, формат </w:t>
      </w:r>
      <w:r w:rsidR="005B7356" w:rsidRPr="00BD17B7">
        <w:t>ГИС</w:t>
      </w:r>
      <w:r w:rsidR="005B7356" w:rsidRPr="00FB4AF4">
        <w:t xml:space="preserve"> </w:t>
      </w:r>
      <w:r w:rsidRPr="00FB4AF4">
        <w:t xml:space="preserve">(Глобальная инициатива по стандартизации) как метод комплексной работы, который должен обеспечить проведение собраний </w:t>
      </w:r>
      <w:proofErr w:type="spellStart"/>
      <w:r w:rsidRPr="00FB4AF4">
        <w:t>GSI</w:t>
      </w:r>
      <w:proofErr w:type="spellEnd"/>
      <w:r w:rsidRPr="00FB4AF4">
        <w:t xml:space="preserve"> совместно с собраниями заинтересованных исследовательских комиссий, оперативных групп и групп Докладчиков под эгидой скоординированного плана работ. Это должно ускорить принятие согласованных решений в ответ на потребности рынка и дать возможность консолидировать работу различных исследовательских комиссий при необходимости.</w:t>
      </w:r>
    </w:p>
    <w:p w14:paraId="77016435" w14:textId="25FA4677" w:rsidR="003060A7" w:rsidRPr="00FB4AF4" w:rsidRDefault="003060A7" w:rsidP="00FB4AF4">
      <w:pPr>
        <w:pStyle w:val="enumlev1"/>
      </w:pPr>
      <w:r w:rsidRPr="00FB4AF4">
        <w:t>3</w:t>
      </w:r>
      <w:r w:rsidRPr="00FB4AF4">
        <w:tab/>
        <w:t xml:space="preserve">Сохранить (в основном) действующую </w:t>
      </w:r>
      <w:r w:rsidRPr="00BD17B7">
        <w:t>структуру ИК</w:t>
      </w:r>
      <w:r w:rsidRPr="00FB4AF4">
        <w:t xml:space="preserve"> </w:t>
      </w:r>
      <w:r w:rsidRPr="00FB4AF4">
        <w:t xml:space="preserve">МСЭ-Т, утвержденную </w:t>
      </w:r>
      <w:r w:rsidRPr="00605947">
        <w:t>ВАСЭ-16</w:t>
      </w:r>
      <w:r w:rsidRPr="00FB4AF4">
        <w:t>, как стабильную, за исключением случаев, где мандат в основном может считаться в большей степени выполненным, например в ИК9 МСЭ-Т.</w:t>
      </w:r>
    </w:p>
    <w:p w14:paraId="0B6E4C5A" w14:textId="77777777" w:rsidR="003060A7" w:rsidRPr="00FB4AF4" w:rsidRDefault="003060A7" w:rsidP="00FB4AF4">
      <w:pPr>
        <w:pStyle w:val="enumlev1"/>
      </w:pPr>
      <w:r w:rsidRPr="00FB4AF4">
        <w:t>4</w:t>
      </w:r>
      <w:r w:rsidRPr="00FB4AF4">
        <w:tab/>
        <w:t>Рассматривать вопросы эффективности, оптимизации, а также возможной реструктуризации ИК МСЭ-Т необходимо с учетом деятельности региональных и других международных организаций по стандартизации и сотрудничества с ними, исходя из того, что Союз должен сохранять свое ведущее положение в области международной стандартизации электросвязи.</w:t>
      </w:r>
    </w:p>
    <w:p w14:paraId="2173DF5B" w14:textId="77777777" w:rsidR="003060A7" w:rsidRPr="00FB4AF4" w:rsidRDefault="003060A7" w:rsidP="00FB4AF4">
      <w:pPr>
        <w:pStyle w:val="enumlev1"/>
      </w:pPr>
      <w:r w:rsidRPr="00FB4AF4">
        <w:t>5</w:t>
      </w:r>
      <w:r w:rsidRPr="00FB4AF4">
        <w:tab/>
        <w:t>Разрабатывать рекомендации по вопросам эффективности, оптимизации, а также возможной реструктуризации ИК МСЭ-Т, силами Членов МСЭ-Т, участвующих в работе собраний, соответствующих ИК МСЭ-Т, без привлечения внешних независимых консультантов.</w:t>
      </w:r>
    </w:p>
    <w:p w14:paraId="754C648C" w14:textId="47552898" w:rsidR="003060A7" w:rsidRPr="00FB4AF4" w:rsidRDefault="003060A7" w:rsidP="00FB4AF4">
      <w:pPr>
        <w:pStyle w:val="enumlev1"/>
      </w:pPr>
      <w:r w:rsidRPr="00FB4AF4">
        <w:t>6</w:t>
      </w:r>
      <w:r w:rsidRPr="00FB4AF4">
        <w:tab/>
        <w:t xml:space="preserve">Сосредоточить усилия по оптимизации работы ИК МСЭ-Т на уровне пересмотра и возможного укрупнения </w:t>
      </w:r>
      <w:r w:rsidR="007D4400" w:rsidRPr="007D4400">
        <w:t xml:space="preserve">исследуемых </w:t>
      </w:r>
      <w:r w:rsidRPr="007D4400">
        <w:t>Вопросов</w:t>
      </w:r>
      <w:r w:rsidRPr="00FB4AF4">
        <w:t>, а также оптимизации числа рабочих групп ИК МСЭ-Т.</w:t>
      </w:r>
    </w:p>
    <w:p w14:paraId="2EABDE0D" w14:textId="77777777" w:rsidR="00FB4AF4" w:rsidRPr="00FB4AF4" w:rsidRDefault="00FB4AF4" w:rsidP="00411C49">
      <w:pPr>
        <w:pStyle w:val="Reasons"/>
      </w:pPr>
    </w:p>
    <w:p w14:paraId="430F8025" w14:textId="625547D7" w:rsidR="006A6130" w:rsidRPr="00FB4AF4" w:rsidRDefault="00FB4AF4" w:rsidP="00FB4AF4">
      <w:pPr>
        <w:jc w:val="center"/>
      </w:pPr>
      <w:r w:rsidRPr="00FB4AF4">
        <w:t>______________</w:t>
      </w:r>
    </w:p>
    <w:sectPr w:rsidR="006A6130" w:rsidRPr="00FB4AF4">
      <w:headerReference w:type="default" r:id="rId16"/>
      <w:footerReference w:type="even" r:id="rId17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77CE1" w14:textId="77777777" w:rsidR="00F50230" w:rsidRDefault="00F50230">
      <w:r>
        <w:separator/>
      </w:r>
    </w:p>
  </w:endnote>
  <w:endnote w:type="continuationSeparator" w:id="0">
    <w:p w14:paraId="7A43F19E" w14:textId="77777777" w:rsidR="00F50230" w:rsidRDefault="00F50230">
      <w:r>
        <w:continuationSeparator/>
      </w:r>
    </w:p>
  </w:endnote>
  <w:endnote w:type="continuationNotice" w:id="1">
    <w:p w14:paraId="5E33B13E" w14:textId="77777777" w:rsidR="00F50230" w:rsidRDefault="00F5023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7F059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DEC4F29" w14:textId="7ED49B3E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D17B7">
      <w:rPr>
        <w:noProof/>
      </w:rPr>
      <w:t>26.09.24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0334C" w14:textId="77777777" w:rsidR="00F50230" w:rsidRDefault="00F50230">
      <w:r>
        <w:rPr>
          <w:b/>
        </w:rPr>
        <w:t>_______________</w:t>
      </w:r>
    </w:p>
  </w:footnote>
  <w:footnote w:type="continuationSeparator" w:id="0">
    <w:p w14:paraId="4828C745" w14:textId="77777777" w:rsidR="00F50230" w:rsidRDefault="00F50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7C6F1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WTSA-24/40(Add.37)-R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545173166">
    <w:abstractNumId w:val="8"/>
  </w:num>
  <w:num w:numId="2" w16cid:durableId="100663494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200974461">
    <w:abstractNumId w:val="9"/>
  </w:num>
  <w:num w:numId="4" w16cid:durableId="1040864023">
    <w:abstractNumId w:val="7"/>
  </w:num>
  <w:num w:numId="5" w16cid:durableId="608587274">
    <w:abstractNumId w:val="6"/>
  </w:num>
  <w:num w:numId="6" w16cid:durableId="230583604">
    <w:abstractNumId w:val="5"/>
  </w:num>
  <w:num w:numId="7" w16cid:durableId="1594245938">
    <w:abstractNumId w:val="4"/>
  </w:num>
  <w:num w:numId="8" w16cid:durableId="672799522">
    <w:abstractNumId w:val="3"/>
  </w:num>
  <w:num w:numId="9" w16cid:durableId="247661490">
    <w:abstractNumId w:val="2"/>
  </w:num>
  <w:num w:numId="10" w16cid:durableId="1039402616">
    <w:abstractNumId w:val="1"/>
  </w:num>
  <w:num w:numId="11" w16cid:durableId="610942727">
    <w:abstractNumId w:val="0"/>
  </w:num>
  <w:num w:numId="12" w16cid:durableId="1565094107">
    <w:abstractNumId w:val="12"/>
  </w:num>
  <w:num w:numId="13" w16cid:durableId="4450092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1446F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060A7"/>
    <w:rsid w:val="00316B80"/>
    <w:rsid w:val="003251EA"/>
    <w:rsid w:val="00333E7D"/>
    <w:rsid w:val="00336B4E"/>
    <w:rsid w:val="0034635C"/>
    <w:rsid w:val="00374EB9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4AAE"/>
    <w:rsid w:val="004C594A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356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05947"/>
    <w:rsid w:val="00622829"/>
    <w:rsid w:val="00623F15"/>
    <w:rsid w:val="006256C0"/>
    <w:rsid w:val="0063216C"/>
    <w:rsid w:val="0063304D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130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5B8"/>
    <w:rsid w:val="00750F10"/>
    <w:rsid w:val="00752D4D"/>
    <w:rsid w:val="00761B19"/>
    <w:rsid w:val="0077411A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440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5661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0BE0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17B7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2669"/>
    <w:rsid w:val="00D055D3"/>
    <w:rsid w:val="00D117BF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196D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0230"/>
    <w:rsid w:val="00F528B4"/>
    <w:rsid w:val="00F60D05"/>
    <w:rsid w:val="00F6155B"/>
    <w:rsid w:val="00F65079"/>
    <w:rsid w:val="00F65C19"/>
    <w:rsid w:val="00F7317A"/>
    <w:rsid w:val="00F7356B"/>
    <w:rsid w:val="00F80977"/>
    <w:rsid w:val="00F83F75"/>
    <w:rsid w:val="00F972D2"/>
    <w:rsid w:val="00FA0F63"/>
    <w:rsid w:val="00FB0A91"/>
    <w:rsid w:val="00FB4AF4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0ED9D9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65ca7b1-92ff-42e0-9fee-37991b75906a" targetNamespace="http://schemas.microsoft.com/office/2006/metadata/properties" ma:root="true" ma:fieldsID="d41af5c836d734370eb92e7ee5f83852" ns2:_="" ns3:_="">
    <xsd:import namespace="996b2e75-67fd-4955-a3b0-5ab9934cb50b"/>
    <xsd:import namespace="165ca7b1-92ff-42e0-9fee-37991b75906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ca7b1-92ff-42e0-9fee-37991b75906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65ca7b1-92ff-42e0-9fee-37991b75906a">DPM</DPM_x0020_Author>
    <DPM_x0020_File_x0020_name xmlns="165ca7b1-92ff-42e0-9fee-37991b75906a">T22-WTSA.24-C-0040!A37!MSW-R</DPM_x0020_File_x0020_name>
    <DPM_x0020_Version xmlns="165ca7b1-92ff-42e0-9fee-37991b75906a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65ca7b1-92ff-42e0-9fee-37991b7590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165ca7b1-92ff-42e0-9fee-37991b7590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399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T22-WTSA.24-C-0040!A37!MSW-R</vt:lpstr>
    </vt:vector>
  </TitlesOfParts>
  <Manager>General Secretariat - Pool</Manager>
  <Company>International Telecommunication Union (ITU)</Company>
  <LinksUpToDate>false</LinksUpToDate>
  <CharactersWithSpaces>3304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T22-WTSA.24-C-0040!A37!MSW-R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AN</cp:lastModifiedBy>
  <cp:revision>6</cp:revision>
  <cp:lastPrinted>2016-06-06T07:49:00Z</cp:lastPrinted>
  <dcterms:created xsi:type="dcterms:W3CDTF">2024-09-26T10:27:00Z</dcterms:created>
  <dcterms:modified xsi:type="dcterms:W3CDTF">2024-10-01T08:45:00Z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