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9E7E15" w14:paraId="534642B8" w14:textId="77777777" w:rsidTr="00D417A3">
        <w:trPr>
          <w:cantSplit/>
          <w:trHeight w:val="20"/>
        </w:trPr>
        <w:tc>
          <w:tcPr>
            <w:tcW w:w="1318" w:type="dxa"/>
          </w:tcPr>
          <w:p w14:paraId="3EBBCB53" w14:textId="77777777" w:rsidR="00314F41" w:rsidRPr="009E7E15" w:rsidRDefault="00863FEE" w:rsidP="009D0810">
            <w:pPr>
              <w:rPr>
                <w:sz w:val="24"/>
                <w:szCs w:val="24"/>
                <w:rtl/>
              </w:rPr>
            </w:pPr>
            <w:r w:rsidRPr="009E7E15">
              <w:rPr>
                <w:noProof/>
              </w:rPr>
              <w:drawing>
                <wp:inline distT="0" distB="0" distL="0" distR="0" wp14:anchorId="146DE890" wp14:editId="577F9E2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457412A8" w14:textId="77777777" w:rsidR="00314F41" w:rsidRPr="009E7E15" w:rsidRDefault="00314F41" w:rsidP="003309DA">
            <w:pPr>
              <w:pStyle w:val="TopHeader"/>
              <w:bidi/>
              <w:spacing w:before="240"/>
              <w:rPr>
                <w:rFonts w:ascii="Dubai" w:hAnsi="Dubai" w:cs="Dubai"/>
                <w:sz w:val="30"/>
                <w:szCs w:val="30"/>
                <w:lang w:val="en-US"/>
              </w:rPr>
            </w:pPr>
            <w:r w:rsidRPr="009E7E15">
              <w:rPr>
                <w:rFonts w:ascii="Dubai" w:hAnsi="Dubai" w:cs="Dubai" w:hint="cs"/>
                <w:sz w:val="30"/>
                <w:szCs w:val="30"/>
                <w:rtl/>
                <w:lang w:val="en-US"/>
              </w:rPr>
              <w:t xml:space="preserve">الجمعية العالمية لتقييس الاتصالات </w:t>
            </w:r>
            <w:r w:rsidRPr="009E7E15">
              <w:rPr>
                <w:rFonts w:ascii="Dubai" w:hAnsi="Dubai" w:cs="Dubai"/>
                <w:sz w:val="30"/>
                <w:szCs w:val="30"/>
                <w:lang w:val="en-US"/>
              </w:rPr>
              <w:t>(WTSA-24)</w:t>
            </w:r>
          </w:p>
          <w:p w14:paraId="10FC9944" w14:textId="77777777" w:rsidR="00314F41" w:rsidRPr="009E7E15" w:rsidRDefault="00314F41" w:rsidP="003309DA">
            <w:pPr>
              <w:pStyle w:val="TopHeader"/>
              <w:bidi/>
              <w:spacing w:before="0"/>
              <w:rPr>
                <w:b w:val="0"/>
                <w:bCs w:val="0"/>
                <w:rtl/>
                <w:lang w:bidi="ar-EG"/>
              </w:rPr>
            </w:pPr>
            <w:r w:rsidRPr="009E7E15">
              <w:rPr>
                <w:rFonts w:ascii="Dubai" w:hAnsi="Dubai" w:cs="Dubai"/>
                <w:sz w:val="26"/>
                <w:szCs w:val="26"/>
                <w:rtl/>
                <w:lang w:val="en-US"/>
              </w:rPr>
              <w:t>نيودلهي،</w:t>
            </w:r>
            <w:r w:rsidRPr="009E7E15">
              <w:rPr>
                <w:rFonts w:ascii="Dubai" w:hAnsi="Dubai" w:cs="Dubai" w:hint="cs"/>
                <w:sz w:val="26"/>
                <w:szCs w:val="26"/>
                <w:rtl/>
                <w:lang w:val="en-US"/>
              </w:rPr>
              <w:t xml:space="preserve"> </w:t>
            </w:r>
            <w:r w:rsidRPr="009E7E15">
              <w:rPr>
                <w:rFonts w:ascii="Dubai" w:hAnsi="Dubai" w:cs="Dubai"/>
                <w:sz w:val="26"/>
                <w:szCs w:val="26"/>
                <w:lang w:val="en-US"/>
              </w:rPr>
              <w:t>24-15</w:t>
            </w:r>
            <w:r w:rsidRPr="009E7E15">
              <w:rPr>
                <w:rFonts w:ascii="Dubai" w:hAnsi="Dubai" w:cs="Dubai" w:hint="cs"/>
                <w:sz w:val="26"/>
                <w:szCs w:val="26"/>
                <w:rtl/>
                <w:lang w:val="en-US"/>
              </w:rPr>
              <w:t xml:space="preserve"> </w:t>
            </w:r>
            <w:r w:rsidRPr="009E7E15">
              <w:rPr>
                <w:rFonts w:ascii="Dubai" w:hAnsi="Dubai" w:cs="Dubai"/>
                <w:sz w:val="26"/>
                <w:szCs w:val="26"/>
                <w:rtl/>
                <w:lang w:val="en-US"/>
              </w:rPr>
              <w:t>أكتوبر</w:t>
            </w:r>
            <w:r w:rsidRPr="009E7E15">
              <w:rPr>
                <w:rFonts w:ascii="Dubai" w:hAnsi="Dubai" w:cs="Dubai" w:hint="cs"/>
                <w:sz w:val="26"/>
                <w:szCs w:val="26"/>
                <w:rtl/>
                <w:lang w:val="en-US"/>
              </w:rPr>
              <w:t xml:space="preserve"> </w:t>
            </w:r>
            <w:r w:rsidRPr="009E7E15">
              <w:rPr>
                <w:rFonts w:ascii="Dubai" w:hAnsi="Dubai" w:cs="Dubai"/>
                <w:sz w:val="26"/>
                <w:szCs w:val="26"/>
                <w:lang w:val="en-US"/>
              </w:rPr>
              <w:t>2024</w:t>
            </w:r>
          </w:p>
        </w:tc>
        <w:tc>
          <w:tcPr>
            <w:tcW w:w="1262" w:type="dxa"/>
            <w:tcBorders>
              <w:left w:val="nil"/>
            </w:tcBorders>
          </w:tcPr>
          <w:p w14:paraId="45907E33" w14:textId="77777777" w:rsidR="00314F41" w:rsidRPr="009E7E15" w:rsidRDefault="00314F41" w:rsidP="009D0810">
            <w:pPr>
              <w:rPr>
                <w:rtl/>
                <w:lang w:bidi="ar-EG"/>
              </w:rPr>
            </w:pPr>
            <w:r w:rsidRPr="009E7E15">
              <w:rPr>
                <w:noProof/>
                <w:lang w:eastAsia="zh-CN"/>
              </w:rPr>
              <w:drawing>
                <wp:inline distT="0" distB="0" distL="0" distR="0" wp14:anchorId="55E3F139" wp14:editId="24A9FF7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9E7E15" w14:paraId="54E11CF9" w14:textId="77777777" w:rsidTr="00D417A3">
        <w:trPr>
          <w:cantSplit/>
          <w:trHeight w:val="20"/>
        </w:trPr>
        <w:tc>
          <w:tcPr>
            <w:tcW w:w="6496" w:type="dxa"/>
            <w:gridSpan w:val="2"/>
            <w:tcBorders>
              <w:bottom w:val="single" w:sz="12" w:space="0" w:color="auto"/>
            </w:tcBorders>
          </w:tcPr>
          <w:p w14:paraId="497A5EAA" w14:textId="77777777" w:rsidR="00280E04" w:rsidRPr="009E7E15" w:rsidRDefault="00280E04" w:rsidP="003309DA">
            <w:pPr>
              <w:spacing w:before="0" w:line="120" w:lineRule="auto"/>
              <w:rPr>
                <w:rtl/>
                <w:lang w:bidi="ar-EG"/>
              </w:rPr>
            </w:pPr>
          </w:p>
        </w:tc>
        <w:tc>
          <w:tcPr>
            <w:tcW w:w="3143" w:type="dxa"/>
            <w:gridSpan w:val="2"/>
            <w:tcBorders>
              <w:bottom w:val="single" w:sz="12" w:space="0" w:color="auto"/>
            </w:tcBorders>
          </w:tcPr>
          <w:p w14:paraId="768E8715" w14:textId="77777777" w:rsidR="00280E04" w:rsidRPr="009E7E15" w:rsidRDefault="00280E04" w:rsidP="003309DA">
            <w:pPr>
              <w:spacing w:before="0" w:line="120" w:lineRule="auto"/>
              <w:rPr>
                <w:lang w:bidi="ar-EG"/>
              </w:rPr>
            </w:pPr>
          </w:p>
        </w:tc>
      </w:tr>
      <w:tr w:rsidR="00280E04" w:rsidRPr="009E7E15" w14:paraId="1AD665D0" w14:textId="77777777" w:rsidTr="00D417A3">
        <w:trPr>
          <w:cantSplit/>
          <w:trHeight w:val="240"/>
        </w:trPr>
        <w:tc>
          <w:tcPr>
            <w:tcW w:w="6496" w:type="dxa"/>
            <w:gridSpan w:val="2"/>
            <w:tcBorders>
              <w:top w:val="single" w:sz="12" w:space="0" w:color="auto"/>
            </w:tcBorders>
          </w:tcPr>
          <w:p w14:paraId="5B216F78" w14:textId="77777777" w:rsidR="00280E04" w:rsidRPr="009E7E15" w:rsidRDefault="00280E04" w:rsidP="000B0891">
            <w:pPr>
              <w:spacing w:before="0" w:line="240" w:lineRule="exact"/>
              <w:rPr>
                <w:rFonts w:eastAsia="SimSun"/>
                <w:b/>
                <w:bCs/>
                <w:rtl/>
              </w:rPr>
            </w:pPr>
          </w:p>
        </w:tc>
        <w:tc>
          <w:tcPr>
            <w:tcW w:w="3143" w:type="dxa"/>
            <w:gridSpan w:val="2"/>
            <w:tcBorders>
              <w:top w:val="single" w:sz="12" w:space="0" w:color="auto"/>
            </w:tcBorders>
          </w:tcPr>
          <w:p w14:paraId="2CBE47D4" w14:textId="77777777" w:rsidR="00280E04" w:rsidRPr="009E7E15" w:rsidRDefault="00280E04" w:rsidP="000B0891">
            <w:pPr>
              <w:spacing w:before="0" w:line="240" w:lineRule="exact"/>
              <w:rPr>
                <w:rFonts w:eastAsia="SimSun"/>
                <w:b/>
                <w:bCs/>
              </w:rPr>
            </w:pPr>
          </w:p>
        </w:tc>
      </w:tr>
      <w:tr w:rsidR="00D417A3" w:rsidRPr="009E7E15" w14:paraId="307879EE" w14:textId="77777777" w:rsidTr="00D417A3">
        <w:trPr>
          <w:cantSplit/>
        </w:trPr>
        <w:tc>
          <w:tcPr>
            <w:tcW w:w="6496" w:type="dxa"/>
            <w:gridSpan w:val="2"/>
          </w:tcPr>
          <w:p w14:paraId="2E0C8F37" w14:textId="77777777" w:rsidR="00D417A3" w:rsidRPr="009E7E15" w:rsidRDefault="00D417A3" w:rsidP="004B2CFE">
            <w:pPr>
              <w:pStyle w:val="Committee"/>
              <w:framePr w:hSpace="0" w:wrap="auto" w:hAnchor="text" w:yAlign="inline"/>
              <w:bidi/>
              <w:spacing w:before="40" w:after="40"/>
              <w:rPr>
                <w:rtl/>
              </w:rPr>
            </w:pPr>
            <w:r w:rsidRPr="009E7E15">
              <w:rPr>
                <w:rtl/>
              </w:rPr>
              <w:t>الجلسة العامة</w:t>
            </w:r>
          </w:p>
        </w:tc>
        <w:tc>
          <w:tcPr>
            <w:tcW w:w="3143" w:type="dxa"/>
            <w:gridSpan w:val="2"/>
          </w:tcPr>
          <w:p w14:paraId="32DF02BA" w14:textId="2BAC589C" w:rsidR="00D417A3" w:rsidRPr="009E7E15" w:rsidRDefault="00D417A3" w:rsidP="004B2CFE">
            <w:pPr>
              <w:pStyle w:val="Docnumber"/>
              <w:bidi/>
              <w:spacing w:before="40" w:after="40" w:line="300" w:lineRule="exact"/>
            </w:pPr>
            <w:r w:rsidRPr="009E7E15">
              <w:rPr>
                <w:rtl/>
              </w:rPr>
              <w:t xml:space="preserve">‏الإضافة </w:t>
            </w:r>
            <w:r w:rsidR="00AC65F0" w:rsidRPr="009E7E15">
              <w:t>31</w:t>
            </w:r>
            <w:r w:rsidRPr="009E7E15">
              <w:rPr>
                <w:rtl/>
              </w:rPr>
              <w:br/>
              <w:t xml:space="preserve">‏للوثيقة </w:t>
            </w:r>
            <w:r w:rsidRPr="009E7E15">
              <w:rPr>
                <w:cs/>
              </w:rPr>
              <w:t>‎</w:t>
            </w:r>
            <w:r w:rsidRPr="009E7E15">
              <w:t>40-A</w:t>
            </w:r>
            <w:r w:rsidRPr="009E7E15">
              <w:rPr>
                <w:rtl/>
              </w:rPr>
              <w:t>‏</w:t>
            </w:r>
          </w:p>
        </w:tc>
      </w:tr>
      <w:tr w:rsidR="00D417A3" w:rsidRPr="009E7E15" w14:paraId="0D2BC64C" w14:textId="77777777" w:rsidTr="00D417A3">
        <w:trPr>
          <w:cantSplit/>
        </w:trPr>
        <w:tc>
          <w:tcPr>
            <w:tcW w:w="6496" w:type="dxa"/>
            <w:gridSpan w:val="2"/>
          </w:tcPr>
          <w:p w14:paraId="18EA6991" w14:textId="77777777" w:rsidR="00D417A3" w:rsidRPr="009E7E15" w:rsidRDefault="00D417A3" w:rsidP="004B2CFE">
            <w:pPr>
              <w:spacing w:before="40" w:after="40" w:line="300" w:lineRule="exact"/>
              <w:rPr>
                <w:b/>
                <w:bCs/>
                <w:rtl/>
              </w:rPr>
            </w:pPr>
          </w:p>
        </w:tc>
        <w:tc>
          <w:tcPr>
            <w:tcW w:w="3143" w:type="dxa"/>
            <w:gridSpan w:val="2"/>
          </w:tcPr>
          <w:p w14:paraId="73E0ABCD" w14:textId="50235904" w:rsidR="00D417A3" w:rsidRPr="009E7E15" w:rsidRDefault="00AC65F0" w:rsidP="004B2CFE">
            <w:pPr>
              <w:pStyle w:val="TopHeader"/>
              <w:bidi/>
              <w:spacing w:before="40" w:after="40" w:line="300" w:lineRule="exact"/>
              <w:rPr>
                <w:rFonts w:ascii="Dubai" w:hAnsi="Dubai" w:cs="Dubai"/>
                <w:sz w:val="22"/>
                <w:szCs w:val="22"/>
                <w:rtl/>
              </w:rPr>
            </w:pPr>
            <w:r w:rsidRPr="009E7E15">
              <w:rPr>
                <w:rFonts w:ascii="Dubai" w:eastAsia="SimSun" w:hAnsi="Dubai" w:cs="Dubai"/>
                <w:sz w:val="22"/>
              </w:rPr>
              <w:t>23</w:t>
            </w:r>
            <w:r w:rsidR="00D417A3" w:rsidRPr="009E7E15">
              <w:rPr>
                <w:rFonts w:ascii="Dubai" w:eastAsia="SimSun" w:hAnsi="Dubai" w:cs="Dubai"/>
                <w:sz w:val="22"/>
                <w:rtl/>
              </w:rPr>
              <w:t xml:space="preserve"> سبتمبر </w:t>
            </w:r>
            <w:r w:rsidR="00D417A3" w:rsidRPr="009E7E15">
              <w:rPr>
                <w:rFonts w:ascii="Dubai" w:eastAsia="SimSun" w:hAnsi="Dubai" w:cs="Dubai"/>
                <w:sz w:val="22"/>
              </w:rPr>
              <w:t>2024</w:t>
            </w:r>
          </w:p>
        </w:tc>
      </w:tr>
      <w:tr w:rsidR="00D417A3" w:rsidRPr="009E7E15" w14:paraId="293C54D4" w14:textId="77777777" w:rsidTr="00D417A3">
        <w:trPr>
          <w:cantSplit/>
        </w:trPr>
        <w:tc>
          <w:tcPr>
            <w:tcW w:w="6496" w:type="dxa"/>
            <w:gridSpan w:val="2"/>
          </w:tcPr>
          <w:p w14:paraId="6362F799" w14:textId="77777777" w:rsidR="00D417A3" w:rsidRPr="009E7E15" w:rsidRDefault="00D417A3" w:rsidP="004B2CFE">
            <w:pPr>
              <w:spacing w:before="40" w:after="40" w:line="300" w:lineRule="exact"/>
              <w:rPr>
                <w:b/>
                <w:bCs/>
                <w:rtl/>
              </w:rPr>
            </w:pPr>
          </w:p>
        </w:tc>
        <w:tc>
          <w:tcPr>
            <w:tcW w:w="3143" w:type="dxa"/>
            <w:gridSpan w:val="2"/>
          </w:tcPr>
          <w:p w14:paraId="66C185F1" w14:textId="1DB8F450" w:rsidR="00D417A3" w:rsidRPr="009E7E15" w:rsidRDefault="00D417A3" w:rsidP="004B2CFE">
            <w:pPr>
              <w:pStyle w:val="TopHeader"/>
              <w:bidi/>
              <w:spacing w:before="40" w:after="40" w:line="300" w:lineRule="exact"/>
              <w:rPr>
                <w:rFonts w:ascii="Dubai" w:eastAsia="SimSun" w:hAnsi="Dubai" w:cs="Dubai"/>
                <w:sz w:val="22"/>
                <w:szCs w:val="22"/>
              </w:rPr>
            </w:pPr>
            <w:r w:rsidRPr="009E7E15">
              <w:rPr>
                <w:rFonts w:ascii="Dubai" w:hAnsi="Dubai" w:cs="Dubai"/>
                <w:sz w:val="22"/>
                <w:rtl/>
              </w:rPr>
              <w:t>الأصل: بالروسية</w:t>
            </w:r>
          </w:p>
        </w:tc>
      </w:tr>
      <w:tr w:rsidR="00D417A3" w:rsidRPr="009E7E15" w14:paraId="2FDFE13E" w14:textId="77777777" w:rsidTr="00D417A3">
        <w:trPr>
          <w:cantSplit/>
        </w:trPr>
        <w:tc>
          <w:tcPr>
            <w:tcW w:w="9639" w:type="dxa"/>
            <w:gridSpan w:val="4"/>
          </w:tcPr>
          <w:p w14:paraId="0A8F2089" w14:textId="77777777" w:rsidR="00D417A3" w:rsidRPr="009E7E15" w:rsidRDefault="00D417A3" w:rsidP="00D417A3">
            <w:pPr>
              <w:spacing w:before="0" w:line="240" w:lineRule="exact"/>
              <w:rPr>
                <w:rFonts w:eastAsia="SimSun"/>
                <w:b/>
                <w:bCs/>
              </w:rPr>
            </w:pPr>
          </w:p>
        </w:tc>
      </w:tr>
      <w:tr w:rsidR="00D417A3" w:rsidRPr="009E7E15" w14:paraId="76774B97" w14:textId="77777777" w:rsidTr="00D417A3">
        <w:trPr>
          <w:cantSplit/>
        </w:trPr>
        <w:tc>
          <w:tcPr>
            <w:tcW w:w="9639" w:type="dxa"/>
            <w:gridSpan w:val="4"/>
          </w:tcPr>
          <w:p w14:paraId="3AD0C737" w14:textId="2A441C56" w:rsidR="00D417A3" w:rsidRPr="009E7E15" w:rsidRDefault="00D417A3" w:rsidP="00D417A3">
            <w:pPr>
              <w:pStyle w:val="Source"/>
              <w:rPr>
                <w:rtl/>
              </w:rPr>
            </w:pPr>
            <w:r w:rsidRPr="009E7E15">
              <w:rPr>
                <w:rtl/>
              </w:rPr>
              <w:t xml:space="preserve">الدول الأعضاء في </w:t>
            </w:r>
            <w:r w:rsidRPr="009E7E15">
              <w:rPr>
                <w:rFonts w:hint="cs"/>
                <w:rtl/>
              </w:rPr>
              <w:t>الاتحاد</w:t>
            </w:r>
            <w:r w:rsidRPr="009E7E15">
              <w:rPr>
                <w:rtl/>
              </w:rPr>
              <w:t xml:space="preserve"> الدولي للاتصالات، الأعضاء في الكومنولث الإقليمي </w:t>
            </w:r>
            <w:r w:rsidR="006B5F4C">
              <w:br/>
            </w:r>
            <w:r w:rsidRPr="009E7E15">
              <w:rPr>
                <w:rtl/>
              </w:rPr>
              <w:t xml:space="preserve">في </w:t>
            </w:r>
            <w:r w:rsidRPr="009E7E15">
              <w:rPr>
                <w:rFonts w:hint="cs"/>
                <w:rtl/>
              </w:rPr>
              <w:t>مجال</w:t>
            </w:r>
            <w:r w:rsidRPr="009E7E15">
              <w:rPr>
                <w:rtl/>
              </w:rPr>
              <w:t xml:space="preserve"> الاتصالات (RCC)</w:t>
            </w:r>
          </w:p>
        </w:tc>
      </w:tr>
      <w:tr w:rsidR="00D417A3" w:rsidRPr="009E7E15" w14:paraId="48EFF3A7" w14:textId="77777777" w:rsidTr="00D417A3">
        <w:trPr>
          <w:cantSplit/>
        </w:trPr>
        <w:tc>
          <w:tcPr>
            <w:tcW w:w="9639" w:type="dxa"/>
            <w:gridSpan w:val="4"/>
          </w:tcPr>
          <w:p w14:paraId="599BCC0D" w14:textId="458291FD" w:rsidR="00D417A3" w:rsidRPr="009E7E15" w:rsidRDefault="00D417A3" w:rsidP="00D417A3">
            <w:pPr>
              <w:pStyle w:val="Title1"/>
              <w:spacing w:before="240"/>
              <w:rPr>
                <w:rtl/>
              </w:rPr>
            </w:pPr>
            <w:r w:rsidRPr="009E7E15">
              <w:rPr>
                <w:rtl/>
              </w:rPr>
              <w:t>تعديل</w:t>
            </w:r>
            <w:r w:rsidR="00C45423" w:rsidRPr="009E7E15">
              <w:rPr>
                <w:rFonts w:hint="cs"/>
                <w:rtl/>
              </w:rPr>
              <w:t>ات</w:t>
            </w:r>
            <w:r w:rsidRPr="009E7E15">
              <w:rPr>
                <w:rtl/>
              </w:rPr>
              <w:t xml:space="preserve"> يُقترح إدخال</w:t>
            </w:r>
            <w:r w:rsidRPr="009E7E15">
              <w:rPr>
                <w:rFonts w:hint="cs"/>
                <w:rtl/>
              </w:rPr>
              <w:t>ه</w:t>
            </w:r>
            <w:r w:rsidR="00C45423" w:rsidRPr="009E7E15">
              <w:rPr>
                <w:rFonts w:hint="cs"/>
                <w:rtl/>
              </w:rPr>
              <w:t>ا</w:t>
            </w:r>
            <w:r w:rsidRPr="009E7E15">
              <w:rPr>
                <w:rtl/>
              </w:rPr>
              <w:t xml:space="preserve"> على القرار</w:t>
            </w:r>
            <w:r w:rsidRPr="009E7E15">
              <w:rPr>
                <w:rFonts w:hint="cs"/>
                <w:rtl/>
              </w:rPr>
              <w:t xml:space="preserve"> </w:t>
            </w:r>
            <w:r w:rsidR="00C45423" w:rsidRPr="009E7E15">
              <w:t>2</w:t>
            </w:r>
          </w:p>
        </w:tc>
      </w:tr>
      <w:tr w:rsidR="00D417A3" w:rsidRPr="009E7E15" w14:paraId="4D09ADC1" w14:textId="77777777" w:rsidTr="00D417A3">
        <w:trPr>
          <w:cantSplit/>
          <w:trHeight w:hRule="exact" w:val="240"/>
        </w:trPr>
        <w:tc>
          <w:tcPr>
            <w:tcW w:w="9639" w:type="dxa"/>
            <w:gridSpan w:val="4"/>
          </w:tcPr>
          <w:p w14:paraId="38631AD8" w14:textId="77777777" w:rsidR="00D417A3" w:rsidRPr="009E7E15" w:rsidRDefault="00D417A3" w:rsidP="00D417A3">
            <w:pPr>
              <w:pStyle w:val="Title2"/>
              <w:spacing w:before="240"/>
            </w:pPr>
          </w:p>
        </w:tc>
      </w:tr>
      <w:tr w:rsidR="00D417A3" w:rsidRPr="009E7E15" w14:paraId="61BF9EDF" w14:textId="77777777" w:rsidTr="00D417A3">
        <w:trPr>
          <w:cantSplit/>
          <w:trHeight w:hRule="exact" w:val="240"/>
        </w:trPr>
        <w:tc>
          <w:tcPr>
            <w:tcW w:w="9639" w:type="dxa"/>
            <w:gridSpan w:val="4"/>
          </w:tcPr>
          <w:p w14:paraId="075BA46D" w14:textId="77777777" w:rsidR="00D417A3" w:rsidRPr="009E7E15" w:rsidRDefault="00D417A3" w:rsidP="00D417A3">
            <w:pPr>
              <w:pStyle w:val="Agendaitem"/>
              <w:spacing w:before="0" w:after="0"/>
              <w:rPr>
                <w:rtl/>
              </w:rPr>
            </w:pPr>
          </w:p>
        </w:tc>
      </w:tr>
    </w:tbl>
    <w:p w14:paraId="0F3EB079" w14:textId="77777777" w:rsidR="00FC7FD8" w:rsidRPr="009E7E15"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456"/>
        <w:gridCol w:w="3828"/>
      </w:tblGrid>
      <w:tr w:rsidR="00D417A3" w:rsidRPr="009E7E15" w14:paraId="3F5B3CD2" w14:textId="77777777" w:rsidTr="00746B61">
        <w:tc>
          <w:tcPr>
            <w:tcW w:w="1355" w:type="dxa"/>
            <w:shd w:val="clear" w:color="auto" w:fill="FFFFFF"/>
          </w:tcPr>
          <w:p w14:paraId="55FEBBA9" w14:textId="77777777" w:rsidR="00D417A3" w:rsidRPr="009E7E15" w:rsidRDefault="00D417A3" w:rsidP="00746B61">
            <w:pPr>
              <w:rPr>
                <w:rFonts w:eastAsia="SimSun"/>
                <w:b/>
                <w:bCs/>
                <w:position w:val="2"/>
                <w:rtl/>
                <w:lang w:val="fr-FR" w:eastAsia="zh-CN" w:bidi="ar-EG"/>
              </w:rPr>
            </w:pPr>
            <w:r w:rsidRPr="009E7E15">
              <w:rPr>
                <w:b/>
                <w:bCs/>
                <w:rtl/>
              </w:rPr>
              <w:t>ملخص:</w:t>
            </w:r>
          </w:p>
        </w:tc>
        <w:tc>
          <w:tcPr>
            <w:tcW w:w="8284" w:type="dxa"/>
            <w:gridSpan w:val="2"/>
            <w:shd w:val="clear" w:color="auto" w:fill="FFFFFF"/>
          </w:tcPr>
          <w:p w14:paraId="0635968D" w14:textId="2586BB23" w:rsidR="00ED1FB2" w:rsidRPr="00E16B86" w:rsidRDefault="00ED1FB2" w:rsidP="00E16B86">
            <w:pPr>
              <w:pStyle w:val="Abstract"/>
              <w:rPr>
                <w:rtl/>
              </w:rPr>
            </w:pPr>
            <w:r w:rsidRPr="00E16B86">
              <w:rPr>
                <w:rtl/>
              </w:rPr>
              <w:t xml:space="preserve">‏كجزء من الأعمال التحضيرية للجان دراسات قطاع تقييس الاتصالات للجمعية </w:t>
            </w:r>
            <w:r w:rsidRPr="00E16B86">
              <w:rPr>
                <w:rtl/>
                <w:cs/>
              </w:rPr>
              <w:t>‎</w:t>
            </w:r>
            <w:r w:rsidRPr="00E16B86">
              <w:rPr>
                <w:rtl/>
              </w:rPr>
              <w:t>WTSA-24‏، قد</w:t>
            </w:r>
            <w:r w:rsidR="00BE097B" w:rsidRPr="00E16B86">
              <w:rPr>
                <w:rFonts w:hint="cs"/>
                <w:rtl/>
              </w:rPr>
              <w:t>َّ</w:t>
            </w:r>
            <w:r w:rsidRPr="00E16B86">
              <w:rPr>
                <w:rtl/>
              </w:rPr>
              <w:t>مت لجان الدراسات مقترحات إلى الاجتماع الأخير للفريق الاستشاري لتقييس الاتصالات (</w:t>
            </w:r>
            <w:r w:rsidRPr="00E16B86">
              <w:rPr>
                <w:rtl/>
                <w:cs/>
              </w:rPr>
              <w:t>‎</w:t>
            </w:r>
            <w:r w:rsidRPr="00E16B86">
              <w:rPr>
                <w:rtl/>
              </w:rPr>
              <w:t xml:space="preserve">TSAG) ‏في دورة الدراسة هذه بشأن </w:t>
            </w:r>
            <w:proofErr w:type="gramStart"/>
            <w:r w:rsidRPr="00E16B86">
              <w:rPr>
                <w:rtl/>
              </w:rPr>
              <w:t>مراجعة</w:t>
            </w:r>
            <w:proofErr w:type="gramEnd"/>
            <w:r w:rsidRPr="00E16B86">
              <w:rPr>
                <w:rtl/>
              </w:rPr>
              <w:t xml:space="preserve"> ولاياتها وأدوارها القيادية واختصاصاتها. </w:t>
            </w:r>
            <w:r w:rsidR="0004367D" w:rsidRPr="00E16B86">
              <w:rPr>
                <w:rFonts w:hint="cs"/>
                <w:rtl/>
              </w:rPr>
              <w:t>و</w:t>
            </w:r>
            <w:r w:rsidRPr="00E16B86">
              <w:rPr>
                <w:rtl/>
              </w:rPr>
              <w:t xml:space="preserve">نظرت البلدان الأعضاء في الكومنولث الإقليمي في مجال الاتصالات في نتائج لجان دراسات قطاع تقييس الاتصالات، </w:t>
            </w:r>
            <w:r w:rsidR="00BE097B" w:rsidRPr="00E16B86">
              <w:rPr>
                <w:rFonts w:hint="cs"/>
                <w:rtl/>
              </w:rPr>
              <w:t xml:space="preserve">على النحو الذي عُرضت به </w:t>
            </w:r>
            <w:r w:rsidRPr="00E16B86">
              <w:rPr>
                <w:rtl/>
              </w:rPr>
              <w:t xml:space="preserve">على الاجتماع النهائي للفريق الاستشاري لتقييس الاتصالات، وتقترح </w:t>
            </w:r>
            <w:r w:rsidR="00BE097B" w:rsidRPr="00E16B86">
              <w:rPr>
                <w:rFonts w:hint="cs"/>
                <w:rtl/>
              </w:rPr>
              <w:t xml:space="preserve">إظهار </w:t>
            </w:r>
            <w:r w:rsidRPr="00E16B86">
              <w:rPr>
                <w:rtl/>
              </w:rPr>
              <w:t>ما تعتبره أكثر هذه النتائج قبولا</w:t>
            </w:r>
            <w:r w:rsidR="00BE097B" w:rsidRPr="00E16B86">
              <w:rPr>
                <w:rFonts w:hint="cs"/>
                <w:rtl/>
              </w:rPr>
              <w:t>ً</w:t>
            </w:r>
            <w:r w:rsidRPr="00E16B86">
              <w:rPr>
                <w:rtl/>
              </w:rPr>
              <w:t xml:space="preserve"> في مراجعة ولايات لجان دراسات قطاع تقييس الاتصالات، </w:t>
            </w:r>
            <w:r w:rsidR="00DD1B50" w:rsidRPr="00E16B86">
              <w:rPr>
                <w:rFonts w:hint="cs"/>
                <w:rtl/>
              </w:rPr>
              <w:t xml:space="preserve">وإضافة </w:t>
            </w:r>
            <w:r w:rsidRPr="00E16B86">
              <w:rPr>
                <w:rtl/>
              </w:rPr>
              <w:t xml:space="preserve">أحكام أخرى </w:t>
            </w:r>
            <w:r w:rsidR="00DD1B50" w:rsidRPr="00E16B86">
              <w:rPr>
                <w:rFonts w:hint="cs"/>
                <w:rtl/>
              </w:rPr>
              <w:t xml:space="preserve">كذلك </w:t>
            </w:r>
            <w:r w:rsidR="00BE097B" w:rsidRPr="00E16B86">
              <w:rPr>
                <w:rFonts w:hint="cs"/>
                <w:rtl/>
              </w:rPr>
              <w:t xml:space="preserve">تظهر </w:t>
            </w:r>
            <w:r w:rsidRPr="00E16B86">
              <w:rPr>
                <w:rtl/>
              </w:rPr>
              <w:t>عمل إدارات الكومنولث الإقليمي في مجال الاتصالات في عدد من لجان دراسات قطاع تقييس الاتصالات والفريق الاستشاري لتقييس الاتصالات.</w:t>
            </w:r>
            <w:r w:rsidRPr="00E16B86">
              <w:rPr>
                <w:rtl/>
                <w:cs/>
              </w:rPr>
              <w:t>‎</w:t>
            </w:r>
          </w:p>
          <w:p w14:paraId="28722DFE" w14:textId="3CC5EBAE" w:rsidR="00D417A3" w:rsidRPr="009E7E15" w:rsidRDefault="00DD1B50" w:rsidP="00E16B86">
            <w:pPr>
              <w:pStyle w:val="Abstract"/>
              <w:rPr>
                <w:rFonts w:eastAsia="SimSun"/>
                <w:rtl/>
              </w:rPr>
            </w:pPr>
            <w:proofErr w:type="spellStart"/>
            <w:r w:rsidRPr="009E7E15">
              <w:rPr>
                <w:rFonts w:hint="cs"/>
                <w:rtl/>
              </w:rPr>
              <w:t>و</w:t>
            </w:r>
            <w:r w:rsidR="00ED1FB2" w:rsidRPr="009E7E15">
              <w:rPr>
                <w:rtl/>
              </w:rPr>
              <w:t>‏يقترح</w:t>
            </w:r>
            <w:proofErr w:type="spellEnd"/>
            <w:r w:rsidR="00ED1FB2" w:rsidRPr="009E7E15">
              <w:rPr>
                <w:rtl/>
              </w:rPr>
              <w:t xml:space="preserve"> الكومنولث الإقليمي في مجال الاتصالات مراجعة القرار </w:t>
            </w:r>
            <w:r w:rsidR="00ED1FB2" w:rsidRPr="009E7E15">
              <w:rPr>
                <w:rtl/>
                <w:cs/>
              </w:rPr>
              <w:t>‎</w:t>
            </w:r>
            <w:r w:rsidR="00ED1FB2" w:rsidRPr="009E7E15">
              <w:rPr>
                <w:rtl/>
              </w:rPr>
              <w:t>2 ‏بشأن مسؤوليات لجان دراسات قطاع تقييس الاتصالات واختصاصاتها.</w:t>
            </w:r>
            <w:r w:rsidR="00ED1FB2" w:rsidRPr="009E7E15">
              <w:rPr>
                <w:rtl/>
                <w:cs/>
              </w:rPr>
              <w:t>‎</w:t>
            </w:r>
          </w:p>
        </w:tc>
      </w:tr>
      <w:tr w:rsidR="00D417A3" w:rsidRPr="009E7E15" w14:paraId="0F301962" w14:textId="77777777" w:rsidTr="00746B61">
        <w:trPr>
          <w:trHeight w:val="779"/>
        </w:trPr>
        <w:tc>
          <w:tcPr>
            <w:tcW w:w="1355" w:type="dxa"/>
            <w:shd w:val="clear" w:color="auto" w:fill="FFFFFF"/>
            <w:hideMark/>
          </w:tcPr>
          <w:p w14:paraId="2A390C12" w14:textId="77777777" w:rsidR="00D417A3" w:rsidRPr="009E7E15" w:rsidRDefault="00D417A3" w:rsidP="00746B61">
            <w:pPr>
              <w:rPr>
                <w:rFonts w:eastAsia="SimSun"/>
                <w:b/>
                <w:bCs/>
                <w:position w:val="2"/>
                <w:lang w:val="en-GB" w:eastAsia="zh-CN"/>
              </w:rPr>
            </w:pPr>
            <w:r w:rsidRPr="009E7E15">
              <w:rPr>
                <w:rFonts w:eastAsia="SimSun"/>
                <w:b/>
                <w:bCs/>
                <w:position w:val="2"/>
                <w:rtl/>
                <w:lang w:val="fr-FR" w:eastAsia="zh-CN" w:bidi="ar-EG"/>
              </w:rPr>
              <w:t>للاتصال:</w:t>
            </w:r>
          </w:p>
        </w:tc>
        <w:tc>
          <w:tcPr>
            <w:tcW w:w="4456" w:type="dxa"/>
            <w:shd w:val="clear" w:color="auto" w:fill="FFFFFF"/>
          </w:tcPr>
          <w:p w14:paraId="6990E8D3" w14:textId="77777777" w:rsidR="00D417A3" w:rsidRPr="009E7E15" w:rsidRDefault="00D417A3" w:rsidP="00746B61">
            <w:pPr>
              <w:jc w:val="left"/>
              <w:rPr>
                <w:rFonts w:eastAsia="SimSun"/>
                <w:position w:val="2"/>
                <w:lang w:val="en-GB" w:eastAsia="zh-CN"/>
              </w:rPr>
            </w:pPr>
            <w:r w:rsidRPr="009E7E15">
              <w:t>Alexey Borodin</w:t>
            </w:r>
            <w:r w:rsidRPr="009E7E15">
              <w:br/>
            </w:r>
            <w:r w:rsidRPr="009E7E15">
              <w:rPr>
                <w:rtl/>
              </w:rPr>
              <w:t>الكومنولث الإقليمي في مجال الاتصالات (</w:t>
            </w:r>
            <w:r w:rsidRPr="009E7E15">
              <w:t>RCC</w:t>
            </w:r>
            <w:r w:rsidRPr="009E7E15">
              <w:rPr>
                <w:rtl/>
              </w:rPr>
              <w:t>)</w:t>
            </w:r>
          </w:p>
        </w:tc>
        <w:tc>
          <w:tcPr>
            <w:tcW w:w="3828" w:type="dxa"/>
            <w:shd w:val="clear" w:color="auto" w:fill="FFFFFF"/>
          </w:tcPr>
          <w:p w14:paraId="7740E222" w14:textId="131DDBC6" w:rsidR="00D417A3" w:rsidRPr="009E7E15" w:rsidRDefault="00D417A3" w:rsidP="00746B61">
            <w:pPr>
              <w:rPr>
                <w:rFonts w:eastAsia="SimSun"/>
                <w:position w:val="2"/>
                <w:lang w:eastAsia="zh-CN"/>
              </w:rPr>
            </w:pPr>
            <w:r w:rsidRPr="009E7E15">
              <w:rPr>
                <w:rFonts w:eastAsia="SimSun"/>
                <w:position w:val="2"/>
                <w:rtl/>
                <w:lang w:val="fr-FR" w:eastAsia="zh-CN" w:bidi="ar-EG"/>
              </w:rPr>
              <w:t>البريد الإلكتروني:</w:t>
            </w:r>
            <w:r w:rsidR="00C45423" w:rsidRPr="009E7E15">
              <w:rPr>
                <w:rFonts w:hint="cs"/>
                <w:rtl/>
              </w:rPr>
              <w:t xml:space="preserve"> </w:t>
            </w:r>
            <w:hyperlink r:id="rId14" w:history="1">
              <w:r w:rsidRPr="009E7E15">
                <w:rPr>
                  <w:rStyle w:val="Hyperlink"/>
                </w:rPr>
                <w:t>ecrcc@rcc.org.ru</w:t>
              </w:r>
            </w:hyperlink>
          </w:p>
        </w:tc>
      </w:tr>
      <w:tr w:rsidR="00D417A3" w:rsidRPr="009E7E15" w14:paraId="23F65ADA" w14:textId="77777777" w:rsidTr="00746B61">
        <w:trPr>
          <w:trHeight w:val="1341"/>
        </w:trPr>
        <w:tc>
          <w:tcPr>
            <w:tcW w:w="1355" w:type="dxa"/>
            <w:shd w:val="clear" w:color="auto" w:fill="FFFFFF"/>
          </w:tcPr>
          <w:p w14:paraId="434A6EC9" w14:textId="77777777" w:rsidR="00D417A3" w:rsidRPr="009E7E15" w:rsidRDefault="00D417A3" w:rsidP="00746B61">
            <w:pPr>
              <w:rPr>
                <w:rFonts w:eastAsia="SimSun"/>
                <w:b/>
                <w:bCs/>
                <w:position w:val="2"/>
                <w:rtl/>
                <w:lang w:val="fr-FR" w:eastAsia="zh-CN" w:bidi="ar-EG"/>
              </w:rPr>
            </w:pPr>
            <w:r w:rsidRPr="009E7E15">
              <w:rPr>
                <w:rFonts w:eastAsia="SimSun"/>
                <w:b/>
                <w:bCs/>
                <w:position w:val="2"/>
                <w:rtl/>
                <w:lang w:val="fr-FR" w:eastAsia="zh-CN" w:bidi="ar-EG"/>
              </w:rPr>
              <w:t>للاتصال:</w:t>
            </w:r>
          </w:p>
        </w:tc>
        <w:tc>
          <w:tcPr>
            <w:tcW w:w="4456" w:type="dxa"/>
            <w:shd w:val="clear" w:color="auto" w:fill="FFFFFF"/>
          </w:tcPr>
          <w:p w14:paraId="1988F8FA" w14:textId="77777777" w:rsidR="00D417A3" w:rsidRPr="009E7E15" w:rsidRDefault="00D417A3" w:rsidP="00746B61">
            <w:pPr>
              <w:jc w:val="left"/>
            </w:pPr>
            <w:proofErr w:type="spellStart"/>
            <w:r w:rsidRPr="009E7E15">
              <w:t>Evgeny</w:t>
            </w:r>
            <w:proofErr w:type="spellEnd"/>
            <w:r w:rsidRPr="009E7E15">
              <w:t xml:space="preserve"> </w:t>
            </w:r>
            <w:proofErr w:type="spellStart"/>
            <w:r w:rsidRPr="009E7E15">
              <w:t>Tonkikh</w:t>
            </w:r>
            <w:proofErr w:type="spellEnd"/>
            <w:r w:rsidRPr="009E7E15">
              <w:br/>
            </w:r>
            <w:r w:rsidRPr="009E7E15">
              <w:rPr>
                <w:rtl/>
              </w:rPr>
              <w:t>منسق الكومنولث الإقليمي في مجال الاتصالات بشأن التحضير للجمعية العالمية لتقييس الاتصالات</w:t>
            </w:r>
            <w:r w:rsidRPr="009E7E15">
              <w:br/>
            </w:r>
            <w:r w:rsidRPr="009E7E15">
              <w:rPr>
                <w:rFonts w:hint="cs"/>
                <w:rtl/>
              </w:rPr>
              <w:t>الاتحاد الروسي</w:t>
            </w:r>
          </w:p>
        </w:tc>
        <w:tc>
          <w:tcPr>
            <w:tcW w:w="3828" w:type="dxa"/>
            <w:shd w:val="clear" w:color="auto" w:fill="FFFFFF"/>
          </w:tcPr>
          <w:p w14:paraId="36C44E23" w14:textId="366755B2" w:rsidR="00D417A3" w:rsidRPr="009E7E15" w:rsidRDefault="00D417A3" w:rsidP="00746B61">
            <w:pPr>
              <w:rPr>
                <w:rFonts w:eastAsia="SimSun"/>
                <w:position w:val="2"/>
                <w:rtl/>
                <w:lang w:val="fr-FR" w:eastAsia="zh-CN" w:bidi="ar-EG"/>
              </w:rPr>
            </w:pPr>
            <w:r w:rsidRPr="009E7E15">
              <w:rPr>
                <w:rFonts w:eastAsia="SimSun"/>
                <w:position w:val="2"/>
                <w:rtl/>
                <w:lang w:val="fr-FR" w:eastAsia="zh-CN" w:bidi="ar-EG"/>
              </w:rPr>
              <w:t>البريد الإلكتروني:</w:t>
            </w:r>
            <w:r w:rsidR="00C45423" w:rsidRPr="009E7E15">
              <w:rPr>
                <w:rFonts w:hint="cs"/>
                <w:rtl/>
              </w:rPr>
              <w:t xml:space="preserve"> </w:t>
            </w:r>
            <w:hyperlink r:id="rId15" w:history="1">
              <w:r w:rsidRPr="009E7E15">
                <w:rPr>
                  <w:rStyle w:val="Hyperlink"/>
                </w:rPr>
                <w:t>et@niir.ru</w:t>
              </w:r>
            </w:hyperlink>
          </w:p>
        </w:tc>
      </w:tr>
    </w:tbl>
    <w:p w14:paraId="63A03714" w14:textId="77777777" w:rsidR="0012545F" w:rsidRPr="009E7E15" w:rsidRDefault="0012545F" w:rsidP="00D417A3">
      <w:pPr>
        <w:rPr>
          <w:rtl/>
        </w:rPr>
      </w:pPr>
      <w:r w:rsidRPr="009E7E15">
        <w:rPr>
          <w:rtl/>
        </w:rPr>
        <w:br w:type="page"/>
      </w:r>
    </w:p>
    <w:p w14:paraId="615434C7" w14:textId="77777777" w:rsidR="00CE58E4" w:rsidRPr="009E7E15" w:rsidRDefault="00CE58E4" w:rsidP="00CE58E4">
      <w:pPr>
        <w:pStyle w:val="Proposal"/>
      </w:pPr>
      <w:r w:rsidRPr="009E7E15">
        <w:lastRenderedPageBreak/>
        <w:t>MOD</w:t>
      </w:r>
      <w:r w:rsidRPr="009E7E15">
        <w:tab/>
        <w:t>RCC/40A31/1</w:t>
      </w:r>
    </w:p>
    <w:p w14:paraId="7577707F" w14:textId="1BE4A27A" w:rsidR="00CE58E4" w:rsidRPr="009E7E15" w:rsidRDefault="00CE58E4" w:rsidP="00CE58E4">
      <w:pPr>
        <w:pStyle w:val="ResNo"/>
        <w:rPr>
          <w:rtl/>
        </w:rPr>
      </w:pPr>
      <w:bookmarkStart w:id="0" w:name="_Toc111642708"/>
      <w:bookmarkStart w:id="1" w:name="_Toc111646776"/>
      <w:r w:rsidRPr="009E7E15">
        <w:rPr>
          <w:rFonts w:hint="cs"/>
          <w:rtl/>
        </w:rPr>
        <w:t>القرار</w:t>
      </w:r>
      <w:r w:rsidRPr="009E7E15">
        <w:rPr>
          <w:rtl/>
        </w:rPr>
        <w:t xml:space="preserve"> </w:t>
      </w:r>
      <w:r w:rsidRPr="009E7E15">
        <w:rPr>
          <w:rStyle w:val="href"/>
        </w:rPr>
        <w:t>2</w:t>
      </w:r>
      <w:r w:rsidRPr="009E7E15">
        <w:rPr>
          <w:rFonts w:hint="cs"/>
          <w:rtl/>
        </w:rPr>
        <w:t xml:space="preserve"> (المراجَع في </w:t>
      </w:r>
      <w:del w:id="2" w:author="AAK" w:date="2024-10-07T10:53:00Z">
        <w:r w:rsidRPr="009E7E15" w:rsidDel="00BA4B67">
          <w:rPr>
            <w:rFonts w:hint="cs"/>
            <w:rtl/>
            <w:lang w:val="en-GB"/>
          </w:rPr>
          <w:delText xml:space="preserve">جنيف، </w:delText>
        </w:r>
        <w:r w:rsidRPr="009E7E15" w:rsidDel="00BA4B67">
          <w:delText>2022</w:delText>
        </w:r>
      </w:del>
      <w:ins w:id="3" w:author="AAK" w:date="2024-10-07T10:53:00Z">
        <w:r w:rsidR="00BA4B67" w:rsidRPr="009E7E15">
          <w:rPr>
            <w:rFonts w:hint="cs"/>
            <w:rtl/>
          </w:rPr>
          <w:t>نيودلهي، 2024</w:t>
        </w:r>
      </w:ins>
      <w:r w:rsidRPr="009E7E15">
        <w:rPr>
          <w:rFonts w:hint="cs"/>
          <w:rtl/>
        </w:rPr>
        <w:t>)</w:t>
      </w:r>
      <w:bookmarkEnd w:id="0"/>
      <w:bookmarkEnd w:id="1"/>
    </w:p>
    <w:p w14:paraId="0223B1D3" w14:textId="77777777" w:rsidR="00CE58E4" w:rsidRPr="009E7E15" w:rsidRDefault="00CE58E4" w:rsidP="00CE58E4">
      <w:pPr>
        <w:pStyle w:val="Restitle"/>
        <w:rPr>
          <w:rtl/>
        </w:rPr>
      </w:pPr>
      <w:bookmarkStart w:id="4" w:name="_Toc111642709"/>
      <w:bookmarkStart w:id="5" w:name="_Toc111646777"/>
      <w:r w:rsidRPr="009E7E15">
        <w:rPr>
          <w:rFonts w:hint="cs"/>
          <w:rtl/>
        </w:rPr>
        <w:t>مسؤوليات لجان دراسات قطاع تقييس الاتصالات للاتحاد الدولي للاتصالات واختصاصاتها</w:t>
      </w:r>
      <w:bookmarkEnd w:id="4"/>
      <w:bookmarkEnd w:id="5"/>
    </w:p>
    <w:p w14:paraId="2E699E88" w14:textId="667F3D05" w:rsidR="00CE58E4" w:rsidRPr="009E7E15" w:rsidRDefault="00CE58E4" w:rsidP="00CE58E4">
      <w:pPr>
        <w:pStyle w:val="Resref"/>
        <w:keepNext/>
        <w:keepLines/>
        <w:overflowPunct w:val="0"/>
        <w:autoSpaceDE w:val="0"/>
        <w:autoSpaceDN w:val="0"/>
        <w:adjustRightInd w:val="0"/>
        <w:textAlignment w:val="baseline"/>
        <w:rPr>
          <w:iCs w:val="0"/>
          <w:rtl/>
        </w:rPr>
      </w:pPr>
      <w:r w:rsidRPr="009E7E15">
        <w:rPr>
          <w:rtl/>
        </w:rPr>
        <w:t>(</w:t>
      </w:r>
      <w:r w:rsidRPr="009E7E15">
        <w:rPr>
          <w:rFonts w:hint="eastAsia"/>
          <w:rtl/>
        </w:rPr>
        <w:t>هلسنكي،</w:t>
      </w:r>
      <w:r w:rsidRPr="009E7E15">
        <w:rPr>
          <w:rtl/>
        </w:rPr>
        <w:t xml:space="preserve"> </w:t>
      </w:r>
      <w:r w:rsidRPr="009E7E15">
        <w:t>1993</w:t>
      </w:r>
      <w:r w:rsidRPr="009E7E15">
        <w:rPr>
          <w:rFonts w:hint="eastAsia"/>
          <w:rtl/>
        </w:rPr>
        <w:t>؛</w:t>
      </w:r>
      <w:r w:rsidRPr="009E7E15">
        <w:rPr>
          <w:rtl/>
        </w:rPr>
        <w:t xml:space="preserve"> </w:t>
      </w:r>
      <w:r w:rsidRPr="009E7E15">
        <w:rPr>
          <w:rFonts w:hint="eastAsia"/>
          <w:rtl/>
        </w:rPr>
        <w:t>جنيف،</w:t>
      </w:r>
      <w:r w:rsidRPr="009E7E15">
        <w:rPr>
          <w:rtl/>
        </w:rPr>
        <w:t xml:space="preserve"> </w:t>
      </w:r>
      <w:r w:rsidRPr="009E7E15">
        <w:t>1996</w:t>
      </w:r>
      <w:r w:rsidRPr="009E7E15">
        <w:rPr>
          <w:rFonts w:hint="eastAsia"/>
          <w:rtl/>
        </w:rPr>
        <w:t>؛</w:t>
      </w:r>
      <w:r w:rsidRPr="009E7E15">
        <w:rPr>
          <w:rtl/>
        </w:rPr>
        <w:t xml:space="preserve"> </w:t>
      </w:r>
      <w:r w:rsidRPr="009E7E15">
        <w:rPr>
          <w:rFonts w:hint="eastAsia"/>
          <w:rtl/>
        </w:rPr>
        <w:t>مونتريال،</w:t>
      </w:r>
      <w:r w:rsidRPr="009E7E15">
        <w:rPr>
          <w:rtl/>
        </w:rPr>
        <w:t xml:space="preserve"> </w:t>
      </w:r>
      <w:r w:rsidRPr="009E7E15">
        <w:t>2000</w:t>
      </w:r>
      <w:r w:rsidRPr="009E7E15">
        <w:rPr>
          <w:rFonts w:hint="eastAsia"/>
          <w:rtl/>
        </w:rPr>
        <w:t>؛</w:t>
      </w:r>
      <w:r w:rsidRPr="009E7E15">
        <w:rPr>
          <w:rtl/>
        </w:rPr>
        <w:t xml:space="preserve"> </w:t>
      </w:r>
      <w:proofErr w:type="spellStart"/>
      <w:r w:rsidRPr="009E7E15">
        <w:rPr>
          <w:rFonts w:hint="eastAsia"/>
          <w:rtl/>
        </w:rPr>
        <w:t>فلوريانوبوليس</w:t>
      </w:r>
      <w:proofErr w:type="spellEnd"/>
      <w:r w:rsidRPr="009E7E15">
        <w:rPr>
          <w:rFonts w:hint="eastAsia"/>
          <w:rtl/>
        </w:rPr>
        <w:t>،</w:t>
      </w:r>
      <w:r w:rsidRPr="009E7E15">
        <w:rPr>
          <w:rtl/>
        </w:rPr>
        <w:t xml:space="preserve"> </w:t>
      </w:r>
      <w:r w:rsidRPr="009E7E15">
        <w:t>2004</w:t>
      </w:r>
      <w:r w:rsidRPr="009E7E15">
        <w:rPr>
          <w:rFonts w:hint="eastAsia"/>
          <w:rtl/>
        </w:rPr>
        <w:t>؛</w:t>
      </w:r>
      <w:r w:rsidRPr="009E7E15">
        <w:br/>
      </w:r>
      <w:r w:rsidRPr="009E7E15">
        <w:rPr>
          <w:rFonts w:hint="eastAsia"/>
          <w:rtl/>
        </w:rPr>
        <w:t>جوهانسبرغ، </w:t>
      </w:r>
      <w:r w:rsidRPr="009E7E15">
        <w:t>2008</w:t>
      </w:r>
      <w:r w:rsidRPr="009E7E15">
        <w:rPr>
          <w:rFonts w:hint="eastAsia"/>
          <w:rtl/>
        </w:rPr>
        <w:t>؛</w:t>
      </w:r>
      <w:r w:rsidRPr="009E7E15">
        <w:rPr>
          <w:rtl/>
        </w:rPr>
        <w:t xml:space="preserve"> </w:t>
      </w:r>
      <w:r w:rsidRPr="009E7E15">
        <w:t>2009</w:t>
      </w:r>
      <w:r w:rsidR="002F0003" w:rsidRPr="009E7E15">
        <w:rPr>
          <w:rStyle w:val="FootnoteReference"/>
          <w:rtl/>
        </w:rPr>
        <w:footnoteReference w:customMarkFollows="1" w:id="1"/>
        <w:t>1</w:t>
      </w:r>
      <w:r w:rsidRPr="009E7E15">
        <w:rPr>
          <w:rFonts w:hint="eastAsia"/>
          <w:rtl/>
          <w:lang w:bidi="ar-EG"/>
        </w:rPr>
        <w:t>؛</w:t>
      </w:r>
      <w:r w:rsidRPr="009E7E15">
        <w:rPr>
          <w:rtl/>
        </w:rPr>
        <w:t xml:space="preserve"> </w:t>
      </w:r>
      <w:r w:rsidRPr="009E7E15">
        <w:rPr>
          <w:rFonts w:hint="eastAsia"/>
          <w:rtl/>
        </w:rPr>
        <w:t>دبي،</w:t>
      </w:r>
      <w:r w:rsidRPr="009E7E15">
        <w:rPr>
          <w:rtl/>
        </w:rPr>
        <w:t xml:space="preserve"> </w:t>
      </w:r>
      <w:r w:rsidRPr="009E7E15">
        <w:t>2012</w:t>
      </w:r>
      <w:r w:rsidRPr="009E7E15">
        <w:rPr>
          <w:rFonts w:hint="eastAsia"/>
          <w:rtl/>
        </w:rPr>
        <w:t>؛</w:t>
      </w:r>
      <w:r w:rsidRPr="009E7E15">
        <w:rPr>
          <w:rtl/>
        </w:rPr>
        <w:t xml:space="preserve"> </w:t>
      </w:r>
      <w:r w:rsidRPr="009E7E15">
        <w:t>2015</w:t>
      </w:r>
      <w:r w:rsidRPr="009E7E15">
        <w:rPr>
          <w:rStyle w:val="FootnoteReference"/>
          <w:rtl/>
        </w:rPr>
        <w:footnoteReference w:customMarkFollows="1" w:id="2"/>
        <w:t>2</w:t>
      </w:r>
      <w:r w:rsidRPr="009E7E15">
        <w:rPr>
          <w:rFonts w:hint="eastAsia"/>
          <w:rtl/>
        </w:rPr>
        <w:t>؛</w:t>
      </w:r>
      <w:r w:rsidRPr="009E7E15">
        <w:rPr>
          <w:rtl/>
        </w:rPr>
        <w:t xml:space="preserve"> </w:t>
      </w:r>
      <w:r w:rsidRPr="009E7E15">
        <w:t>2016</w:t>
      </w:r>
      <w:r w:rsidRPr="009E7E15">
        <w:rPr>
          <w:rStyle w:val="FootnoteReference"/>
          <w:rtl/>
          <w:lang w:bidi="ar-EG"/>
        </w:rPr>
        <w:footnoteReference w:customMarkFollows="1" w:id="3"/>
        <w:t>3</w:t>
      </w:r>
      <w:r w:rsidRPr="009E7E15">
        <w:rPr>
          <w:rFonts w:hint="eastAsia"/>
          <w:rtl/>
          <w:lang w:bidi="ar-EG"/>
        </w:rPr>
        <w:t>؛</w:t>
      </w:r>
      <w:r w:rsidRPr="009E7E15">
        <w:rPr>
          <w:rtl/>
          <w:lang w:bidi="ar-EG"/>
        </w:rPr>
        <w:t xml:space="preserve"> </w:t>
      </w:r>
      <w:r w:rsidRPr="009E7E15">
        <w:rPr>
          <w:rFonts w:hint="eastAsia"/>
          <w:rtl/>
          <w:lang w:bidi="ar-EG"/>
        </w:rPr>
        <w:t>الحمامات،</w:t>
      </w:r>
      <w:r w:rsidRPr="009E7E15">
        <w:rPr>
          <w:rtl/>
          <w:lang w:bidi="ar-EG"/>
        </w:rPr>
        <w:t xml:space="preserve"> </w:t>
      </w:r>
      <w:r w:rsidRPr="009E7E15">
        <w:rPr>
          <w:lang w:bidi="ar-EG"/>
        </w:rPr>
        <w:t>2016</w:t>
      </w:r>
      <w:r w:rsidRPr="009E7E15">
        <w:rPr>
          <w:rFonts w:hint="cs"/>
          <w:rtl/>
          <w:lang w:bidi="ar-EG"/>
        </w:rPr>
        <w:t>؛</w:t>
      </w:r>
      <w:r w:rsidRPr="009E7E15">
        <w:rPr>
          <w:rFonts w:hint="cs"/>
          <w:rtl/>
          <w:lang w:val="en-GB" w:bidi="ar-EG"/>
        </w:rPr>
        <w:t xml:space="preserve"> جنيف، 2022</w:t>
      </w:r>
      <w:ins w:id="6" w:author="AAK" w:date="2024-10-07T10:53:00Z">
        <w:r w:rsidR="00BA4B67" w:rsidRPr="009E7E15">
          <w:rPr>
            <w:rFonts w:hint="cs"/>
            <w:rtl/>
            <w:lang w:val="en-GB" w:bidi="ar-EG"/>
          </w:rPr>
          <w:t>؛ نيودلهي، 2024</w:t>
        </w:r>
      </w:ins>
      <w:r w:rsidRPr="009E7E15">
        <w:rPr>
          <w:rtl/>
        </w:rPr>
        <w:t>)</w:t>
      </w:r>
    </w:p>
    <w:p w14:paraId="24F387B3" w14:textId="7CC1C416" w:rsidR="00CE58E4" w:rsidRPr="009E7E15" w:rsidRDefault="00CE58E4" w:rsidP="00CE58E4">
      <w:pPr>
        <w:pStyle w:val="Normalaftertitle"/>
        <w:rPr>
          <w:lang w:bidi="ar-EG"/>
        </w:rPr>
      </w:pPr>
      <w:r w:rsidRPr="009E7E15">
        <w:rPr>
          <w:rFonts w:hint="cs"/>
          <w:rtl/>
        </w:rPr>
        <w:t>إن الجمعية العالمية لتقييس الاتصالات (</w:t>
      </w:r>
      <w:del w:id="7" w:author="AAK" w:date="2024-10-07T10:53:00Z">
        <w:r w:rsidRPr="009E7E15" w:rsidDel="00DA14DA">
          <w:rPr>
            <w:rFonts w:hint="cs"/>
            <w:rtl/>
            <w:lang w:bidi="ar-EG"/>
          </w:rPr>
          <w:delText>جنيف، 2022</w:delText>
        </w:r>
      </w:del>
      <w:ins w:id="8" w:author="AAK" w:date="2024-10-07T10:53:00Z">
        <w:r w:rsidR="00DA14DA" w:rsidRPr="009E7E15">
          <w:rPr>
            <w:rFonts w:hint="cs"/>
            <w:rtl/>
            <w:lang w:bidi="ar-EG"/>
          </w:rPr>
          <w:t>نيودلهي، 2024</w:t>
        </w:r>
      </w:ins>
      <w:r w:rsidRPr="009E7E15">
        <w:rPr>
          <w:rFonts w:hint="cs"/>
          <w:rtl/>
        </w:rPr>
        <w:t>)،</w:t>
      </w:r>
    </w:p>
    <w:p w14:paraId="2DA9A2AA" w14:textId="77777777" w:rsidR="00CE58E4" w:rsidRPr="009E7E15" w:rsidRDefault="00CE58E4" w:rsidP="00CE58E4">
      <w:pPr>
        <w:pStyle w:val="Call"/>
        <w:spacing w:before="160"/>
        <w:rPr>
          <w:rtl/>
        </w:rPr>
      </w:pPr>
      <w:r w:rsidRPr="009E7E15">
        <w:rPr>
          <w:rFonts w:hint="cs"/>
          <w:rtl/>
        </w:rPr>
        <w:t>إذ تدرك</w:t>
      </w:r>
    </w:p>
    <w:p w14:paraId="5FD215EB" w14:textId="77777777" w:rsidR="00CE58E4" w:rsidRPr="003845A1" w:rsidRDefault="00CE58E4" w:rsidP="00CE58E4">
      <w:pPr>
        <w:rPr>
          <w:spacing w:val="-2"/>
          <w:rtl/>
        </w:rPr>
      </w:pPr>
      <w:r w:rsidRPr="003845A1">
        <w:rPr>
          <w:rFonts w:hint="cs"/>
          <w:i/>
          <w:iCs/>
          <w:spacing w:val="-2"/>
          <w:rtl/>
        </w:rPr>
        <w:t xml:space="preserve"> </w:t>
      </w:r>
      <w:proofErr w:type="gramStart"/>
      <w:r w:rsidRPr="003845A1">
        <w:rPr>
          <w:rFonts w:hint="eastAsia"/>
          <w:i/>
          <w:iCs/>
          <w:spacing w:val="-2"/>
          <w:rtl/>
        </w:rPr>
        <w:t>أ</w:t>
      </w:r>
      <w:r w:rsidRPr="003845A1">
        <w:rPr>
          <w:i/>
          <w:iCs/>
          <w:spacing w:val="-2"/>
          <w:rtl/>
        </w:rPr>
        <w:t xml:space="preserve"> )</w:t>
      </w:r>
      <w:proofErr w:type="gramEnd"/>
      <w:r w:rsidRPr="003845A1">
        <w:rPr>
          <w:i/>
          <w:iCs/>
          <w:spacing w:val="-2"/>
          <w:rtl/>
        </w:rPr>
        <w:tab/>
      </w:r>
      <w:r w:rsidRPr="003845A1">
        <w:rPr>
          <w:rFonts w:hint="cs"/>
          <w:spacing w:val="-2"/>
          <w:rtl/>
        </w:rPr>
        <w:t xml:space="preserve">أن </w:t>
      </w:r>
      <w:r w:rsidRPr="003845A1">
        <w:rPr>
          <w:spacing w:val="-2"/>
          <w:rtl/>
        </w:rPr>
        <w:t>قطاع تقييس الاتصالات</w:t>
      </w:r>
      <w:r w:rsidRPr="003845A1">
        <w:rPr>
          <w:rFonts w:hint="cs"/>
          <w:spacing w:val="-2"/>
          <w:rtl/>
        </w:rPr>
        <w:t xml:space="preserve"> بالاتحاد الدولي للاتصالات </w:t>
      </w:r>
      <w:r w:rsidRPr="003845A1">
        <w:rPr>
          <w:spacing w:val="-2"/>
        </w:rPr>
        <w:t>(ITU-T)</w:t>
      </w:r>
      <w:r w:rsidRPr="003845A1">
        <w:rPr>
          <w:rFonts w:hint="cs"/>
          <w:spacing w:val="-2"/>
          <w:rtl/>
        </w:rPr>
        <w:t xml:space="preserve"> مخول</w:t>
      </w:r>
      <w:r w:rsidRPr="003845A1">
        <w:rPr>
          <w:spacing w:val="-2"/>
          <w:rtl/>
        </w:rPr>
        <w:t xml:space="preserve"> </w:t>
      </w:r>
      <w:r w:rsidRPr="003845A1">
        <w:rPr>
          <w:rFonts w:hint="cs"/>
          <w:spacing w:val="-2"/>
          <w:rtl/>
        </w:rPr>
        <w:t>ب</w:t>
      </w:r>
      <w:r w:rsidRPr="003845A1">
        <w:rPr>
          <w:spacing w:val="-2"/>
          <w:rtl/>
        </w:rPr>
        <w:t xml:space="preserve">دراسة </w:t>
      </w:r>
      <w:r w:rsidRPr="003845A1">
        <w:rPr>
          <w:rFonts w:hint="eastAsia"/>
          <w:spacing w:val="-2"/>
          <w:rtl/>
        </w:rPr>
        <w:t>وإعداد</w:t>
      </w:r>
      <w:r w:rsidRPr="003845A1">
        <w:rPr>
          <w:spacing w:val="-2"/>
          <w:rtl/>
        </w:rPr>
        <w:t xml:space="preserve"> نواتج بشأن القضايا التقنية والاقتصادية </w:t>
      </w:r>
      <w:proofErr w:type="spellStart"/>
      <w:r w:rsidRPr="003845A1">
        <w:rPr>
          <w:spacing w:val="-2"/>
          <w:rtl/>
        </w:rPr>
        <w:t>والسياساتية</w:t>
      </w:r>
      <w:proofErr w:type="spellEnd"/>
      <w:r w:rsidRPr="003845A1">
        <w:rPr>
          <w:spacing w:val="-2"/>
          <w:rtl/>
        </w:rPr>
        <w:t xml:space="preserve"> المتعلقة بالاتصالات/تكنولوجيا المعلومات والاتصالات</w:t>
      </w:r>
      <w:r w:rsidRPr="003845A1">
        <w:rPr>
          <w:rFonts w:hint="cs"/>
          <w:spacing w:val="-2"/>
          <w:rtl/>
        </w:rPr>
        <w:t xml:space="preserve"> </w:t>
      </w:r>
      <w:r w:rsidRPr="003845A1">
        <w:rPr>
          <w:spacing w:val="-2"/>
        </w:rPr>
        <w:t>(ICT)</w:t>
      </w:r>
      <w:r w:rsidRPr="003845A1">
        <w:rPr>
          <w:rFonts w:hint="cs"/>
          <w:spacing w:val="-2"/>
          <w:rtl/>
        </w:rPr>
        <w:t>،</w:t>
      </w:r>
      <w:r w:rsidRPr="003845A1">
        <w:rPr>
          <w:spacing w:val="-2"/>
          <w:rtl/>
        </w:rPr>
        <w:t xml:space="preserve"> </w:t>
      </w:r>
      <w:r w:rsidRPr="003845A1">
        <w:rPr>
          <w:rFonts w:hint="cs"/>
          <w:spacing w:val="-2"/>
          <w:rtl/>
        </w:rPr>
        <w:t>على النحو المنصوص عليه في</w:t>
      </w:r>
      <w:r w:rsidRPr="003845A1">
        <w:rPr>
          <w:rFonts w:hint="eastAsia"/>
          <w:spacing w:val="-2"/>
          <w:rtl/>
        </w:rPr>
        <w:t> </w:t>
      </w:r>
      <w:r w:rsidRPr="003845A1">
        <w:rPr>
          <w:spacing w:val="-2"/>
          <w:rtl/>
        </w:rPr>
        <w:t>المواد</w:t>
      </w:r>
      <w:r w:rsidRPr="003845A1">
        <w:rPr>
          <w:rFonts w:hint="cs"/>
          <w:spacing w:val="-2"/>
          <w:rtl/>
        </w:rPr>
        <w:t> </w:t>
      </w:r>
      <w:r w:rsidRPr="003845A1">
        <w:rPr>
          <w:spacing w:val="-2"/>
          <w:lang w:val="en-GB"/>
        </w:rPr>
        <w:t>17</w:t>
      </w:r>
      <w:r w:rsidRPr="003845A1">
        <w:rPr>
          <w:rFonts w:hint="cs"/>
          <w:spacing w:val="-2"/>
          <w:rtl/>
        </w:rPr>
        <w:t xml:space="preserve"> و</w:t>
      </w:r>
      <w:r w:rsidRPr="003845A1">
        <w:rPr>
          <w:spacing w:val="-2"/>
          <w:lang w:val="en-GB"/>
        </w:rPr>
        <w:t>18</w:t>
      </w:r>
      <w:r w:rsidRPr="003845A1">
        <w:rPr>
          <w:rFonts w:hint="cs"/>
          <w:spacing w:val="-2"/>
          <w:rtl/>
        </w:rPr>
        <w:t xml:space="preserve"> و</w:t>
      </w:r>
      <w:r w:rsidRPr="003845A1">
        <w:rPr>
          <w:spacing w:val="-2"/>
          <w:lang w:val="en-GB"/>
        </w:rPr>
        <w:t>19</w:t>
      </w:r>
      <w:r w:rsidRPr="003845A1">
        <w:rPr>
          <w:rFonts w:hint="cs"/>
          <w:spacing w:val="-2"/>
          <w:rtl/>
        </w:rPr>
        <w:t xml:space="preserve"> و</w:t>
      </w:r>
      <w:r w:rsidRPr="003845A1">
        <w:rPr>
          <w:spacing w:val="-2"/>
          <w:lang w:val="en-GB"/>
        </w:rPr>
        <w:t>20</w:t>
      </w:r>
      <w:r w:rsidRPr="003845A1">
        <w:rPr>
          <w:rFonts w:hint="cs"/>
          <w:spacing w:val="-2"/>
          <w:rtl/>
        </w:rPr>
        <w:t xml:space="preserve"> </w:t>
      </w:r>
      <w:r w:rsidRPr="003845A1">
        <w:rPr>
          <w:spacing w:val="-2"/>
          <w:rtl/>
        </w:rPr>
        <w:t xml:space="preserve">من دستور الاتحاد والمواد </w:t>
      </w:r>
      <w:r w:rsidRPr="003845A1">
        <w:rPr>
          <w:spacing w:val="-2"/>
          <w:lang w:val="en-GB"/>
        </w:rPr>
        <w:t>13</w:t>
      </w:r>
      <w:r w:rsidRPr="003845A1">
        <w:rPr>
          <w:rFonts w:hint="cs"/>
          <w:spacing w:val="-2"/>
          <w:rtl/>
        </w:rPr>
        <w:t xml:space="preserve"> و</w:t>
      </w:r>
      <w:r w:rsidRPr="003845A1">
        <w:rPr>
          <w:spacing w:val="-2"/>
          <w:lang w:val="en-GB"/>
        </w:rPr>
        <w:t>14</w:t>
      </w:r>
      <w:r w:rsidRPr="003845A1">
        <w:rPr>
          <w:rFonts w:hint="cs"/>
          <w:spacing w:val="-2"/>
          <w:rtl/>
          <w:lang w:val="en-GB"/>
        </w:rPr>
        <w:t xml:space="preserve"> و</w:t>
      </w:r>
      <w:r w:rsidRPr="003845A1">
        <w:rPr>
          <w:spacing w:val="-2"/>
          <w:lang w:val="en-GB"/>
        </w:rPr>
        <w:t>14A</w:t>
      </w:r>
      <w:r w:rsidRPr="003845A1">
        <w:rPr>
          <w:rFonts w:hint="cs"/>
          <w:spacing w:val="-2"/>
          <w:rtl/>
        </w:rPr>
        <w:t xml:space="preserve"> و</w:t>
      </w:r>
      <w:r w:rsidRPr="003845A1">
        <w:rPr>
          <w:spacing w:val="-2"/>
          <w:lang w:val="en-GB"/>
        </w:rPr>
        <w:t>15</w:t>
      </w:r>
      <w:r w:rsidRPr="003845A1">
        <w:rPr>
          <w:rFonts w:hint="cs"/>
          <w:spacing w:val="-2"/>
          <w:rtl/>
          <w:lang w:val="en-GB"/>
        </w:rPr>
        <w:t xml:space="preserve"> و</w:t>
      </w:r>
      <w:r w:rsidRPr="003845A1">
        <w:rPr>
          <w:spacing w:val="-2"/>
          <w:lang w:val="en-GB"/>
        </w:rPr>
        <w:t>20</w:t>
      </w:r>
      <w:r w:rsidRPr="003845A1">
        <w:rPr>
          <w:rFonts w:hint="cs"/>
          <w:spacing w:val="-2"/>
          <w:rtl/>
        </w:rPr>
        <w:t xml:space="preserve"> </w:t>
      </w:r>
      <w:r w:rsidRPr="003845A1">
        <w:rPr>
          <w:spacing w:val="-2"/>
          <w:rtl/>
        </w:rPr>
        <w:t>من اتفاقية الاتحاد</w:t>
      </w:r>
      <w:r w:rsidRPr="003845A1">
        <w:rPr>
          <w:rFonts w:hint="cs"/>
          <w:spacing w:val="-2"/>
          <w:rtl/>
        </w:rPr>
        <w:t>؛</w:t>
      </w:r>
    </w:p>
    <w:p w14:paraId="771FF2E4" w14:textId="419B3561" w:rsidR="00DA14DA" w:rsidRPr="009E7E15" w:rsidRDefault="00DA75A2" w:rsidP="00CE58E4">
      <w:pPr>
        <w:rPr>
          <w:ins w:id="9" w:author="AAK" w:date="2024-10-07T10:54:00Z"/>
          <w:rtl/>
        </w:rPr>
      </w:pPr>
      <w:ins w:id="10" w:author="AAK" w:date="2024-10-08T09:03:00Z">
        <w:r w:rsidRPr="009E7E15">
          <w:rPr>
            <w:rFonts w:hint="eastAsia"/>
            <w:i/>
            <w:iCs/>
            <w:rtl/>
          </w:rPr>
          <w:t>ب</w:t>
        </w:r>
        <w:r w:rsidRPr="009E7E15">
          <w:rPr>
            <w:i/>
            <w:iCs/>
            <w:rtl/>
          </w:rPr>
          <w:t>)</w:t>
        </w:r>
        <w:r w:rsidRPr="009E7E15">
          <w:rPr>
            <w:rtl/>
          </w:rPr>
          <w:tab/>
        </w:r>
      </w:ins>
      <w:ins w:id="11" w:author="Kenawy, Hamdy" w:date="2024-10-07T12:36:00Z">
        <w:r w:rsidR="00DD1B50" w:rsidRPr="009E7E15">
          <w:rPr>
            <w:rtl/>
          </w:rPr>
          <w:t>‏أن التكنولوجيات الجديدة والناشئة سيكون لها تأثير ملحوظ على الاتصالات/تكنولوجيا المعلومات والاتصالات؛</w:t>
        </w:r>
        <w:r w:rsidR="00DD1B50" w:rsidRPr="009E7E15">
          <w:rPr>
            <w:cs/>
          </w:rPr>
          <w:t>‎</w:t>
        </w:r>
      </w:ins>
    </w:p>
    <w:p w14:paraId="199FC120" w14:textId="2DCD73CC" w:rsidR="00CE58E4" w:rsidRPr="009E7E15" w:rsidRDefault="00167F92" w:rsidP="00CE58E4">
      <w:pPr>
        <w:rPr>
          <w:rtl/>
        </w:rPr>
      </w:pPr>
      <w:del w:id="12" w:author="Khattab, Alaa Atef Abdellatif" w:date="2024-10-08T09:13:00Z">
        <w:r w:rsidDel="00167F92">
          <w:rPr>
            <w:rFonts w:hint="cs"/>
            <w:i/>
            <w:iCs/>
            <w:rtl/>
          </w:rPr>
          <w:delText>ب)</w:delText>
        </w:r>
      </w:del>
      <w:ins w:id="13" w:author="AAK" w:date="2024-10-08T09:04:00Z">
        <w:r w:rsidR="00215640">
          <w:rPr>
            <w:rFonts w:hint="cs"/>
            <w:i/>
            <w:iCs/>
            <w:rtl/>
          </w:rPr>
          <w:t>ج)</w:t>
        </w:r>
      </w:ins>
      <w:r w:rsidR="00215640" w:rsidRPr="009E7E15">
        <w:rPr>
          <w:rtl/>
        </w:rPr>
        <w:tab/>
      </w:r>
      <w:r w:rsidR="00CE58E4" w:rsidRPr="009E7E15">
        <w:rPr>
          <w:rFonts w:hint="cs"/>
          <w:rtl/>
        </w:rPr>
        <w:t>أن القرارات ذات الصلة</w:t>
      </w:r>
      <w:r w:rsidR="00CE58E4" w:rsidRPr="009E7E15">
        <w:rPr>
          <w:rtl/>
        </w:rPr>
        <w:t xml:space="preserve"> </w:t>
      </w:r>
      <w:r w:rsidR="00CE58E4" w:rsidRPr="009E7E15">
        <w:rPr>
          <w:rFonts w:hint="cs"/>
          <w:rtl/>
        </w:rPr>
        <w:t xml:space="preserve">الصادرة عن </w:t>
      </w:r>
      <w:r w:rsidR="00CE58E4" w:rsidRPr="009E7E15">
        <w:rPr>
          <w:rtl/>
        </w:rPr>
        <w:t xml:space="preserve">مؤتمر المندوبين المفوضين </w:t>
      </w:r>
      <w:r w:rsidR="00CE58E4" w:rsidRPr="009E7E15">
        <w:rPr>
          <w:rFonts w:hint="cs"/>
          <w:rtl/>
        </w:rPr>
        <w:t>للاتحاد</w:t>
      </w:r>
      <w:r w:rsidR="00CE58E4" w:rsidRPr="009E7E15">
        <w:rPr>
          <w:rtl/>
        </w:rPr>
        <w:t xml:space="preserve"> </w:t>
      </w:r>
      <w:r w:rsidR="00CE58E4" w:rsidRPr="009E7E15">
        <w:rPr>
          <w:rFonts w:hint="cs"/>
          <w:rtl/>
        </w:rPr>
        <w:t>تكلف قطاع تقييس الاتصالات</w:t>
      </w:r>
      <w:r w:rsidR="00CE58E4" w:rsidRPr="009E7E15">
        <w:rPr>
          <w:rtl/>
        </w:rPr>
        <w:t xml:space="preserve"> بدراسة وإعداد نواتج</w:t>
      </w:r>
      <w:r w:rsidR="00CE58E4" w:rsidRPr="009E7E15">
        <w:rPr>
          <w:rFonts w:hint="cs"/>
          <w:rtl/>
        </w:rPr>
        <w:t>،</w:t>
      </w:r>
      <w:r w:rsidR="00CE58E4" w:rsidRPr="009E7E15">
        <w:rPr>
          <w:rtl/>
        </w:rPr>
        <w:t xml:space="preserve"> بما في ذلك توصيات</w:t>
      </w:r>
      <w:r w:rsidR="00CE58E4" w:rsidRPr="009E7E15">
        <w:rPr>
          <w:rFonts w:hint="cs"/>
          <w:rtl/>
        </w:rPr>
        <w:t>،</w:t>
      </w:r>
      <w:r w:rsidR="00CE58E4" w:rsidRPr="009E7E15">
        <w:rPr>
          <w:rtl/>
        </w:rPr>
        <w:t xml:space="preserve"> في مجالات</w:t>
      </w:r>
      <w:r w:rsidR="00CE58E4" w:rsidRPr="009E7E15">
        <w:rPr>
          <w:rFonts w:hint="cs"/>
          <w:rtl/>
        </w:rPr>
        <w:t xml:space="preserve"> عديدة</w:t>
      </w:r>
      <w:r w:rsidR="00CE58E4" w:rsidRPr="009E7E15">
        <w:rPr>
          <w:rtl/>
        </w:rPr>
        <w:t>؛</w:t>
      </w:r>
    </w:p>
    <w:p w14:paraId="20C0998E" w14:textId="16D53B89" w:rsidR="00CE58E4" w:rsidRPr="009E7E15" w:rsidDel="00DA14DA" w:rsidRDefault="00CE58E4" w:rsidP="00CE58E4">
      <w:pPr>
        <w:rPr>
          <w:del w:id="14" w:author="AAK" w:date="2024-10-07T10:54:00Z"/>
          <w:rtl/>
        </w:rPr>
      </w:pPr>
      <w:del w:id="15" w:author="AAK" w:date="2024-10-07T10:54:00Z">
        <w:r w:rsidRPr="009E7E15" w:rsidDel="00DA14DA">
          <w:rPr>
            <w:rFonts w:hint="eastAsia"/>
            <w:i/>
            <w:iCs/>
            <w:rtl/>
          </w:rPr>
          <w:delText>ج</w:delText>
        </w:r>
        <w:r w:rsidRPr="009E7E15" w:rsidDel="00DA14DA">
          <w:rPr>
            <w:i/>
            <w:iCs/>
            <w:rtl/>
          </w:rPr>
          <w:delText>)</w:delText>
        </w:r>
        <w:r w:rsidRPr="009E7E15" w:rsidDel="00DA14DA">
          <w:rPr>
            <w:rtl/>
          </w:rPr>
          <w:tab/>
        </w:r>
        <w:r w:rsidRPr="009E7E15" w:rsidDel="00DA14DA">
          <w:rPr>
            <w:rFonts w:hint="cs"/>
            <w:rtl/>
          </w:rPr>
          <w:delText xml:space="preserve">أن </w:delText>
        </w:r>
        <w:r w:rsidRPr="009E7E15" w:rsidDel="00DA14DA">
          <w:rPr>
            <w:rtl/>
          </w:rPr>
          <w:delText xml:space="preserve">التكنولوجيات الجديدة والناشئة سيكون لها </w:delText>
        </w:r>
        <w:r w:rsidRPr="009E7E15" w:rsidDel="00DA14DA">
          <w:rPr>
            <w:rFonts w:hint="cs"/>
            <w:rtl/>
          </w:rPr>
          <w:delText>تأثير</w:delText>
        </w:r>
        <w:r w:rsidRPr="009E7E15" w:rsidDel="00DA14DA">
          <w:rPr>
            <w:rtl/>
          </w:rPr>
          <w:delText xml:space="preserve"> ملحوظ على الاتصالات/تكنولوجيا المعلومات والاتصالات، وأن هناك حاجة إلى أن يلبي قطاع تقييس الاتصالات مصالح أعضائه من خلال </w:delText>
        </w:r>
        <w:r w:rsidRPr="009E7E15" w:rsidDel="00DA14DA">
          <w:rPr>
            <w:rFonts w:hint="eastAsia"/>
            <w:rtl/>
          </w:rPr>
          <w:delText>مواكبة</w:delText>
        </w:r>
        <w:r w:rsidRPr="009E7E15" w:rsidDel="00DA14DA">
          <w:rPr>
            <w:rFonts w:hint="cs"/>
            <w:rtl/>
          </w:rPr>
          <w:delText xml:space="preserve"> هذه التطورات</w:delText>
        </w:r>
        <w:r w:rsidRPr="009E7E15" w:rsidDel="00DA14DA">
          <w:rPr>
            <w:rtl/>
          </w:rPr>
          <w:delText xml:space="preserve"> في </w:delText>
        </w:r>
        <w:r w:rsidRPr="009E7E15" w:rsidDel="00DA14DA">
          <w:rPr>
            <w:rFonts w:hint="cs"/>
            <w:rtl/>
          </w:rPr>
          <w:delText xml:space="preserve">مجال </w:delText>
        </w:r>
        <w:r w:rsidRPr="009E7E15" w:rsidDel="00DA14DA">
          <w:rPr>
            <w:rtl/>
          </w:rPr>
          <w:delText>التكنولوجيا</w:delText>
        </w:r>
        <w:r w:rsidRPr="009E7E15" w:rsidDel="00DA14DA">
          <w:rPr>
            <w:rFonts w:hint="cs"/>
            <w:rtl/>
          </w:rPr>
          <w:delText xml:space="preserve"> </w:delText>
        </w:r>
        <w:r w:rsidRPr="009E7E15" w:rsidDel="00DA14DA">
          <w:rPr>
            <w:rtl/>
          </w:rPr>
          <w:delText>من أجل النهوض بالاتصالات/تكنولوجيا المعلومات والاتصالات</w:delText>
        </w:r>
        <w:r w:rsidRPr="009E7E15" w:rsidDel="00DA14DA">
          <w:rPr>
            <w:rFonts w:hint="cs"/>
            <w:rtl/>
          </w:rPr>
          <w:delText>؛</w:delText>
        </w:r>
      </w:del>
    </w:p>
    <w:p w14:paraId="17CFA784" w14:textId="77777777" w:rsidR="00CE58E4" w:rsidRPr="009E7E15" w:rsidRDefault="00CE58E4" w:rsidP="00CE58E4">
      <w:pPr>
        <w:rPr>
          <w:rtl/>
        </w:rPr>
      </w:pPr>
      <w:proofErr w:type="gramStart"/>
      <w:r w:rsidRPr="009E7E15">
        <w:rPr>
          <w:rFonts w:hint="eastAsia"/>
          <w:i/>
          <w:iCs/>
          <w:rtl/>
        </w:rPr>
        <w:t>د</w:t>
      </w:r>
      <w:r w:rsidRPr="009E7E15">
        <w:rPr>
          <w:i/>
          <w:iCs/>
          <w:rtl/>
        </w:rPr>
        <w:t xml:space="preserve"> )</w:t>
      </w:r>
      <w:proofErr w:type="gramEnd"/>
      <w:r w:rsidRPr="009E7E15">
        <w:rPr>
          <w:rtl/>
        </w:rPr>
        <w:tab/>
      </w:r>
      <w:r w:rsidRPr="009E7E15">
        <w:rPr>
          <w:rFonts w:hint="eastAsia"/>
          <w:rtl/>
        </w:rPr>
        <w:t>القرارات</w:t>
      </w:r>
      <w:r w:rsidRPr="009E7E15">
        <w:rPr>
          <w:rtl/>
        </w:rPr>
        <w:t xml:space="preserve"> </w:t>
      </w:r>
      <w:r w:rsidRPr="009E7E15">
        <w:rPr>
          <w:rFonts w:hint="eastAsia"/>
          <w:rtl/>
        </w:rPr>
        <w:t>التي</w:t>
      </w:r>
      <w:r w:rsidRPr="009E7E15">
        <w:rPr>
          <w:rtl/>
        </w:rPr>
        <w:t xml:space="preserve"> </w:t>
      </w:r>
      <w:r w:rsidRPr="009E7E15">
        <w:rPr>
          <w:rFonts w:hint="eastAsia"/>
          <w:rtl/>
        </w:rPr>
        <w:t>اعتمدتها</w:t>
      </w:r>
      <w:r w:rsidRPr="009E7E15">
        <w:rPr>
          <w:rtl/>
        </w:rPr>
        <w:t xml:space="preserve"> </w:t>
      </w:r>
      <w:r w:rsidRPr="009E7E15">
        <w:rPr>
          <w:rFonts w:hint="eastAsia"/>
          <w:rtl/>
        </w:rPr>
        <w:t>هذه</w:t>
      </w:r>
      <w:r w:rsidRPr="009E7E15">
        <w:rPr>
          <w:rtl/>
        </w:rPr>
        <w:t xml:space="preserve"> </w:t>
      </w:r>
      <w:r w:rsidRPr="009E7E15">
        <w:rPr>
          <w:rFonts w:hint="eastAsia"/>
          <w:rtl/>
        </w:rPr>
        <w:t>الجمعية</w:t>
      </w:r>
      <w:r w:rsidRPr="009E7E15">
        <w:rPr>
          <w:rtl/>
        </w:rPr>
        <w:t xml:space="preserve"> </w:t>
      </w:r>
      <w:r w:rsidRPr="009E7E15">
        <w:rPr>
          <w:rFonts w:hint="eastAsia"/>
          <w:rtl/>
        </w:rPr>
        <w:t>وما</w:t>
      </w:r>
      <w:r w:rsidRPr="009E7E15">
        <w:rPr>
          <w:rtl/>
        </w:rPr>
        <w:t xml:space="preserve"> </w:t>
      </w:r>
      <w:r w:rsidRPr="009E7E15">
        <w:rPr>
          <w:rFonts w:hint="eastAsia"/>
          <w:rtl/>
        </w:rPr>
        <w:t>تتضمنه</w:t>
      </w:r>
      <w:r w:rsidRPr="009E7E15">
        <w:rPr>
          <w:rtl/>
        </w:rPr>
        <w:t xml:space="preserve"> </w:t>
      </w:r>
      <w:r w:rsidRPr="009E7E15">
        <w:rPr>
          <w:rFonts w:hint="eastAsia"/>
          <w:rtl/>
        </w:rPr>
        <w:t>من</w:t>
      </w:r>
      <w:r w:rsidRPr="009E7E15">
        <w:rPr>
          <w:rtl/>
        </w:rPr>
        <w:t xml:space="preserve"> </w:t>
      </w:r>
      <w:r w:rsidRPr="009E7E15">
        <w:rPr>
          <w:rFonts w:hint="eastAsia"/>
          <w:rtl/>
        </w:rPr>
        <w:t>تعليمات</w:t>
      </w:r>
      <w:r w:rsidRPr="009E7E15">
        <w:rPr>
          <w:rtl/>
        </w:rPr>
        <w:t xml:space="preserve"> </w:t>
      </w:r>
      <w:r w:rsidRPr="009E7E15">
        <w:rPr>
          <w:rFonts w:hint="eastAsia"/>
          <w:rtl/>
        </w:rPr>
        <w:t>كثيرة</w:t>
      </w:r>
      <w:r w:rsidRPr="009E7E15">
        <w:rPr>
          <w:rtl/>
        </w:rPr>
        <w:t xml:space="preserve"> </w:t>
      </w:r>
      <w:r w:rsidRPr="009E7E15">
        <w:rPr>
          <w:rFonts w:hint="eastAsia"/>
          <w:rtl/>
        </w:rPr>
        <w:t>وآثار</w:t>
      </w:r>
      <w:r w:rsidRPr="009E7E15">
        <w:rPr>
          <w:rtl/>
        </w:rPr>
        <w:t xml:space="preserve"> </w:t>
      </w:r>
      <w:r w:rsidRPr="009E7E15">
        <w:rPr>
          <w:rFonts w:hint="eastAsia"/>
          <w:rtl/>
        </w:rPr>
        <w:t>مترتبة</w:t>
      </w:r>
      <w:r w:rsidRPr="009E7E15">
        <w:rPr>
          <w:rtl/>
        </w:rPr>
        <w:t xml:space="preserve"> </w:t>
      </w:r>
      <w:r w:rsidRPr="009E7E15">
        <w:rPr>
          <w:rFonts w:hint="eastAsia"/>
          <w:rtl/>
        </w:rPr>
        <w:t>عليها</w:t>
      </w:r>
      <w:r w:rsidRPr="009E7E15">
        <w:rPr>
          <w:rtl/>
        </w:rPr>
        <w:t xml:space="preserve"> </w:t>
      </w:r>
      <w:r w:rsidRPr="009E7E15">
        <w:rPr>
          <w:rFonts w:hint="eastAsia"/>
          <w:rtl/>
        </w:rPr>
        <w:t>فيما يتعلق</w:t>
      </w:r>
      <w:r w:rsidRPr="009E7E15">
        <w:rPr>
          <w:rtl/>
        </w:rPr>
        <w:t xml:space="preserve"> </w:t>
      </w:r>
      <w:r w:rsidRPr="009E7E15">
        <w:rPr>
          <w:rFonts w:hint="eastAsia"/>
          <w:rtl/>
        </w:rPr>
        <w:t>بأعمال</w:t>
      </w:r>
      <w:r w:rsidRPr="009E7E15">
        <w:rPr>
          <w:rtl/>
        </w:rPr>
        <w:t xml:space="preserve"> </w:t>
      </w:r>
      <w:r w:rsidRPr="009E7E15">
        <w:rPr>
          <w:rFonts w:hint="eastAsia"/>
          <w:rtl/>
        </w:rPr>
        <w:t>لجان</w:t>
      </w:r>
      <w:r w:rsidRPr="009E7E15">
        <w:rPr>
          <w:rtl/>
        </w:rPr>
        <w:t xml:space="preserve"> </w:t>
      </w:r>
      <w:r w:rsidRPr="009E7E15">
        <w:rPr>
          <w:rFonts w:hint="eastAsia"/>
          <w:rtl/>
        </w:rPr>
        <w:t>الدراسات</w:t>
      </w:r>
      <w:r w:rsidRPr="009E7E15">
        <w:rPr>
          <w:rtl/>
        </w:rPr>
        <w:t xml:space="preserve"> </w:t>
      </w:r>
      <w:r w:rsidRPr="009E7E15">
        <w:rPr>
          <w:rFonts w:hint="eastAsia"/>
          <w:rtl/>
        </w:rPr>
        <w:t>المعنية،</w:t>
      </w:r>
    </w:p>
    <w:p w14:paraId="145A3F02" w14:textId="77777777" w:rsidR="00CE58E4" w:rsidRPr="009E7E15" w:rsidRDefault="00CE58E4" w:rsidP="00CE58E4">
      <w:pPr>
        <w:pStyle w:val="Call"/>
        <w:rPr>
          <w:rtl/>
        </w:rPr>
      </w:pPr>
      <w:r w:rsidRPr="009E7E15">
        <w:rPr>
          <w:rtl/>
        </w:rPr>
        <w:t>وإذ تضع في اعتبارها</w:t>
      </w:r>
    </w:p>
    <w:p w14:paraId="652FF136" w14:textId="35EC53A7" w:rsidR="00CE58E4" w:rsidRPr="009E7E15" w:rsidRDefault="00CE58E4" w:rsidP="00CE58E4">
      <w:pPr>
        <w:rPr>
          <w:rtl/>
        </w:rPr>
      </w:pPr>
      <w:r w:rsidRPr="009E7E15">
        <w:rPr>
          <w:i/>
          <w:iCs/>
          <w:rtl/>
        </w:rPr>
        <w:t xml:space="preserve"> </w:t>
      </w:r>
      <w:proofErr w:type="gramStart"/>
      <w:r w:rsidRPr="009E7E15">
        <w:rPr>
          <w:i/>
          <w:iCs/>
          <w:rtl/>
        </w:rPr>
        <w:t>أ )</w:t>
      </w:r>
      <w:proofErr w:type="gramEnd"/>
      <w:r w:rsidRPr="009E7E15">
        <w:rPr>
          <w:rtl/>
        </w:rPr>
        <w:tab/>
        <w:t xml:space="preserve">أن من الضروري تحديد اختصاصات كل لجنة من لجان الدراسات بوضوح </w:t>
      </w:r>
      <w:del w:id="16" w:author="AAK" w:date="2024-10-07T10:55:00Z">
        <w:r w:rsidRPr="009E7E15" w:rsidDel="00DA14DA">
          <w:rPr>
            <w:rFonts w:hint="cs"/>
            <w:rtl/>
          </w:rPr>
          <w:delText xml:space="preserve">للتخفيف من </w:delText>
        </w:r>
        <w:r w:rsidRPr="009E7E15" w:rsidDel="00DA14DA">
          <w:rPr>
            <w:rtl/>
          </w:rPr>
          <w:delText xml:space="preserve">الازدواجية في </w:delText>
        </w:r>
        <w:r w:rsidRPr="009E7E15" w:rsidDel="00DA14DA">
          <w:rPr>
            <w:rFonts w:hint="cs"/>
            <w:rtl/>
          </w:rPr>
          <w:delText xml:space="preserve">العمل </w:delText>
        </w:r>
        <w:r w:rsidRPr="009E7E15" w:rsidDel="00DA14DA">
          <w:rPr>
            <w:rtl/>
          </w:rPr>
          <w:delText>بينها و</w:delText>
        </w:r>
      </w:del>
      <w:ins w:id="17" w:author="AAK" w:date="2024-10-07T10:55:00Z">
        <w:r w:rsidR="00DA14DA" w:rsidRPr="009E7E15">
          <w:rPr>
            <w:rFonts w:hint="cs"/>
            <w:rtl/>
          </w:rPr>
          <w:t>ل</w:t>
        </w:r>
      </w:ins>
      <w:r w:rsidRPr="009E7E15">
        <w:rPr>
          <w:rtl/>
        </w:rPr>
        <w:t>ضمان اتساق برنامج عمل قطاع تقييس الاتصالات في الاتحاد بصفة عامة</w:t>
      </w:r>
      <w:ins w:id="18" w:author="AAK" w:date="2024-10-07T10:54:00Z">
        <w:r w:rsidR="00DA14DA" w:rsidRPr="009E7E15">
          <w:rPr>
            <w:rFonts w:hint="cs"/>
            <w:rtl/>
          </w:rPr>
          <w:t xml:space="preserve"> </w:t>
        </w:r>
      </w:ins>
      <w:ins w:id="19" w:author="Kenawy, Hamdy" w:date="2024-10-07T14:05:00Z">
        <w:r w:rsidR="00AF05B9" w:rsidRPr="009E7E15">
          <w:rPr>
            <w:rtl/>
          </w:rPr>
          <w:t>‏و</w:t>
        </w:r>
        <w:r w:rsidR="00AF05B9" w:rsidRPr="009E7E15">
          <w:rPr>
            <w:rFonts w:hint="cs"/>
            <w:rtl/>
          </w:rPr>
          <w:t xml:space="preserve">للتخفيف </w:t>
        </w:r>
        <w:r w:rsidR="00AF05B9" w:rsidRPr="009E7E15">
          <w:rPr>
            <w:rtl/>
          </w:rPr>
          <w:t>من الازدواجية بين الدراسات التي يجريها قطاع تقييس الاتصالات والدراسات التي يجريها القطاعان الآخران في الاتحاد</w:t>
        </w:r>
        <w:r w:rsidR="00AF05B9" w:rsidRPr="009E7E15">
          <w:rPr>
            <w:cs/>
          </w:rPr>
          <w:t>‎</w:t>
        </w:r>
      </w:ins>
      <w:r w:rsidRPr="009E7E15">
        <w:rPr>
          <w:rtl/>
        </w:rPr>
        <w:t>؛</w:t>
      </w:r>
    </w:p>
    <w:p w14:paraId="7B459B60" w14:textId="77777777" w:rsidR="00CE58E4" w:rsidRPr="009E7E15" w:rsidRDefault="00CE58E4" w:rsidP="00CE58E4">
      <w:pPr>
        <w:rPr>
          <w:rtl/>
        </w:rPr>
      </w:pPr>
      <w:r w:rsidRPr="009E7E15">
        <w:rPr>
          <w:i/>
          <w:iCs/>
          <w:rtl/>
        </w:rPr>
        <w:t>ب)</w:t>
      </w:r>
      <w:r w:rsidRPr="009E7E15">
        <w:rPr>
          <w:rtl/>
        </w:rPr>
        <w:tab/>
        <w:t>أن قطاع تقييس الاتصالات عليه أن يتطور لكي يحافظ على أهميته لبيئة الاتصالات المتغيرة ولمصالح أعضائه؛</w:t>
      </w:r>
    </w:p>
    <w:p w14:paraId="3866AE42" w14:textId="44A60A0E" w:rsidR="00CE58E4" w:rsidRPr="009E7E15" w:rsidDel="00DA14DA" w:rsidRDefault="00CE58E4" w:rsidP="00DA14DA">
      <w:pPr>
        <w:rPr>
          <w:del w:id="20" w:author="AAK" w:date="2024-10-07T10:56:00Z"/>
          <w:rtl/>
        </w:rPr>
      </w:pPr>
      <w:r w:rsidRPr="009E7E15">
        <w:rPr>
          <w:i/>
          <w:iCs/>
          <w:rtl/>
        </w:rPr>
        <w:t>ج)</w:t>
      </w:r>
      <w:r w:rsidRPr="009E7E15">
        <w:rPr>
          <w:rtl/>
        </w:rPr>
        <w:tab/>
        <w:t xml:space="preserve">أن توحيد مكان عقد اجتماعات لجان الدراسات أو فرق العمل أو أفرقة المقرِّرين </w:t>
      </w:r>
      <w:r w:rsidRPr="009E7E15">
        <w:rPr>
          <w:rFonts w:hint="cs"/>
          <w:rtl/>
        </w:rPr>
        <w:t xml:space="preserve">كان </w:t>
      </w:r>
      <w:r w:rsidRPr="009E7E15">
        <w:rPr>
          <w:rtl/>
        </w:rPr>
        <w:t xml:space="preserve">أيضاً وسيلة </w:t>
      </w:r>
      <w:r w:rsidRPr="009E7E15">
        <w:rPr>
          <w:rFonts w:hint="cs"/>
          <w:rtl/>
        </w:rPr>
        <w:t xml:space="preserve">للتخفيف من </w:t>
      </w:r>
      <w:r w:rsidRPr="009E7E15">
        <w:rPr>
          <w:rtl/>
        </w:rPr>
        <w:t>ازدواج</w:t>
      </w:r>
      <w:r w:rsidRPr="009E7E15">
        <w:rPr>
          <w:rFonts w:hint="cs"/>
          <w:rtl/>
        </w:rPr>
        <w:t>ية</w:t>
      </w:r>
      <w:r w:rsidRPr="009E7E15">
        <w:rPr>
          <w:rtl/>
        </w:rPr>
        <w:t xml:space="preserve"> العمل ولتحسين كفاءة العمل</w:t>
      </w:r>
      <w:ins w:id="21" w:author="AAK" w:date="2024-10-07T10:56:00Z">
        <w:r w:rsidR="00DA14DA" w:rsidRPr="009E7E15">
          <w:rPr>
            <w:rFonts w:hint="cs"/>
            <w:rtl/>
          </w:rPr>
          <w:t>؛</w:t>
        </w:r>
      </w:ins>
      <w:del w:id="22" w:author="AAK" w:date="2024-10-07T10:56:00Z">
        <w:r w:rsidRPr="009E7E15" w:rsidDel="00DA14DA">
          <w:rPr>
            <w:rtl/>
          </w:rPr>
          <w:delText>. ومن الناحية العملية، يؤدي توحيد مكان عقد الاجتماعات إلى:</w:delText>
        </w:r>
      </w:del>
    </w:p>
    <w:p w14:paraId="5637E188" w14:textId="77E31FC9" w:rsidR="00CE58E4" w:rsidRPr="009E7E15" w:rsidDel="00DA14DA" w:rsidRDefault="00CE58E4" w:rsidP="008E45D7">
      <w:pPr>
        <w:pStyle w:val="enumlev1"/>
        <w:rPr>
          <w:del w:id="23" w:author="AAK" w:date="2024-10-07T10:56:00Z"/>
          <w:rtl/>
        </w:rPr>
      </w:pPr>
      <w:del w:id="24" w:author="AAK" w:date="2024-10-07T10:56:00Z">
        <w:r w:rsidRPr="009E7E15" w:rsidDel="00DA14DA">
          <w:rPr>
            <w:rFonts w:hint="cs"/>
            <w:rtl/>
          </w:rPr>
          <w:delText>–</w:delText>
        </w:r>
        <w:r w:rsidRPr="009E7E15" w:rsidDel="00DA14DA">
          <w:rPr>
            <w:rtl/>
          </w:rPr>
          <w:tab/>
          <w:delText>مشاركة الحاضرين في أعمال أكثر من لجنة دراسات واحدة؛</w:delText>
        </w:r>
      </w:del>
    </w:p>
    <w:p w14:paraId="38D40A27" w14:textId="28865F5F" w:rsidR="00CE58E4" w:rsidRPr="009E7E15" w:rsidDel="00DA14DA" w:rsidRDefault="00CE58E4" w:rsidP="008E45D7">
      <w:pPr>
        <w:pStyle w:val="enumlev1"/>
        <w:rPr>
          <w:del w:id="25" w:author="AAK" w:date="2024-10-07T10:56:00Z"/>
          <w:rtl/>
        </w:rPr>
      </w:pPr>
      <w:del w:id="26" w:author="AAK" w:date="2024-10-07T10:56:00Z">
        <w:r w:rsidRPr="009E7E15" w:rsidDel="00DA14DA">
          <w:rPr>
            <w:rFonts w:hint="cs"/>
            <w:rtl/>
          </w:rPr>
          <w:delText>–</w:delText>
        </w:r>
        <w:r w:rsidRPr="009E7E15" w:rsidDel="00DA14DA">
          <w:rPr>
            <w:rtl/>
          </w:rPr>
          <w:tab/>
          <w:delText>تقليل الحاجة إلى تبادل بيانات الاتصال بين لجان الدراسات المعنية؛</w:delText>
        </w:r>
      </w:del>
    </w:p>
    <w:p w14:paraId="39965BA7" w14:textId="5B9A5440" w:rsidR="00CE58E4" w:rsidRPr="009E7E15" w:rsidRDefault="00CE58E4" w:rsidP="008E45D7">
      <w:pPr>
        <w:pStyle w:val="enumlev1"/>
        <w:rPr>
          <w:rtl/>
        </w:rPr>
      </w:pPr>
      <w:del w:id="27" w:author="AAK" w:date="2024-10-07T10:56:00Z">
        <w:r w:rsidRPr="009E7E15" w:rsidDel="00DA14DA">
          <w:rPr>
            <w:rFonts w:hint="cs"/>
            <w:rtl/>
          </w:rPr>
          <w:delText>–</w:delText>
        </w:r>
        <w:r w:rsidRPr="009E7E15" w:rsidDel="00DA14DA">
          <w:rPr>
            <w:rtl/>
          </w:rPr>
          <w:tab/>
          <w:delText>توفير التكاليف على الاتحاد وأعضائه والخبراء الآخرين؛</w:delText>
        </w:r>
      </w:del>
    </w:p>
    <w:p w14:paraId="306E2D4B" w14:textId="77777777" w:rsidR="00CE58E4" w:rsidRPr="009E7E15" w:rsidRDefault="00CE58E4" w:rsidP="00CE58E4">
      <w:pPr>
        <w:rPr>
          <w:rtl/>
        </w:rPr>
      </w:pPr>
      <w:proofErr w:type="gramStart"/>
      <w:r w:rsidRPr="009E7E15">
        <w:rPr>
          <w:i/>
          <w:iCs/>
          <w:rtl/>
        </w:rPr>
        <w:t>د )</w:t>
      </w:r>
      <w:proofErr w:type="gramEnd"/>
      <w:r w:rsidRPr="009E7E15">
        <w:rPr>
          <w:rtl/>
        </w:rPr>
        <w:tab/>
        <w:t>أن</w:t>
      </w:r>
      <w:r w:rsidRPr="009E7E15">
        <w:rPr>
          <w:rFonts w:hint="cs"/>
          <w:rtl/>
        </w:rPr>
        <w:t xml:space="preserve"> </w:t>
      </w:r>
      <w:r w:rsidRPr="009E7E15">
        <w:rPr>
          <w:rtl/>
        </w:rPr>
        <w:t>الجمعية العالمية لتقييس الاتصالات</w:t>
      </w:r>
      <w:r w:rsidRPr="009E7E15">
        <w:rPr>
          <w:rFonts w:hint="cs"/>
          <w:rtl/>
        </w:rPr>
        <w:t> </w:t>
      </w:r>
      <w:r w:rsidRPr="009E7E15">
        <w:t>(WTSA)</w:t>
      </w:r>
      <w:r w:rsidRPr="009E7E15">
        <w:rPr>
          <w:rtl/>
        </w:rPr>
        <w:t xml:space="preserve"> في قرارها 22 قد أسندت إلى الفريق الاستشاري لتقييس الاتصالات</w:t>
      </w:r>
      <w:r w:rsidRPr="009E7E15">
        <w:rPr>
          <w:rFonts w:hint="cs"/>
          <w:rtl/>
        </w:rPr>
        <w:t> </w:t>
      </w:r>
      <w:r w:rsidRPr="009E7E15">
        <w:t>(TSAG)</w:t>
      </w:r>
      <w:r w:rsidRPr="009E7E15">
        <w:rPr>
          <w:rtl/>
        </w:rPr>
        <w:t xml:space="preserve"> سلطة القيام</w:t>
      </w:r>
      <w:r w:rsidRPr="009E7E15">
        <w:rPr>
          <w:rFonts w:hint="cs"/>
          <w:rtl/>
        </w:rPr>
        <w:t>،</w:t>
      </w:r>
      <w:r w:rsidRPr="009E7E15">
        <w:rPr>
          <w:rtl/>
        </w:rPr>
        <w:t xml:space="preserve"> في الفترة الفاصلة بين جمعيتين</w:t>
      </w:r>
      <w:r w:rsidRPr="009E7E15">
        <w:rPr>
          <w:rFonts w:hint="cs"/>
          <w:rtl/>
        </w:rPr>
        <w:t xml:space="preserve">، </w:t>
      </w:r>
      <w:r w:rsidRPr="009E7E15">
        <w:rPr>
          <w:rtl/>
        </w:rPr>
        <w:t>بإعادة هيكلة لجان دراسات قطاع تقييس الاتصالات وإنشائها استجابةً للتغيرات الحاصلة في سوق الاتصالات،</w:t>
      </w:r>
    </w:p>
    <w:p w14:paraId="0DCC6453" w14:textId="77777777" w:rsidR="00CE58E4" w:rsidRPr="009E7E15" w:rsidRDefault="00CE58E4" w:rsidP="00CE58E4">
      <w:pPr>
        <w:pStyle w:val="Call"/>
        <w:spacing w:before="160"/>
        <w:rPr>
          <w:rtl/>
        </w:rPr>
      </w:pPr>
      <w:r w:rsidRPr="009E7E15">
        <w:rPr>
          <w:rFonts w:hint="eastAsia"/>
          <w:rtl/>
        </w:rPr>
        <w:lastRenderedPageBreak/>
        <w:t>وإذ</w:t>
      </w:r>
      <w:r w:rsidRPr="009E7E15">
        <w:rPr>
          <w:rtl/>
        </w:rPr>
        <w:t xml:space="preserve"> </w:t>
      </w:r>
      <w:r w:rsidRPr="009E7E15">
        <w:rPr>
          <w:rFonts w:hint="eastAsia"/>
          <w:rtl/>
        </w:rPr>
        <w:t>تلاحظ</w:t>
      </w:r>
    </w:p>
    <w:p w14:paraId="753181F7" w14:textId="6C1C4F0C" w:rsidR="00CE58E4" w:rsidRPr="009E7E15" w:rsidRDefault="00CE58E4" w:rsidP="00CE58E4">
      <w:pPr>
        <w:rPr>
          <w:rtl/>
        </w:rPr>
      </w:pPr>
      <w:r w:rsidRPr="009E7E15">
        <w:rPr>
          <w:rFonts w:hint="eastAsia"/>
          <w:rtl/>
        </w:rPr>
        <w:t>أن</w:t>
      </w:r>
      <w:r w:rsidRPr="009E7E15">
        <w:rPr>
          <w:rtl/>
        </w:rPr>
        <w:t xml:space="preserve"> </w:t>
      </w:r>
      <w:r w:rsidRPr="009E7E15">
        <w:rPr>
          <w:rFonts w:hint="eastAsia"/>
          <w:rtl/>
        </w:rPr>
        <w:t>هيكل</w:t>
      </w:r>
      <w:r w:rsidRPr="009E7E15">
        <w:rPr>
          <w:rtl/>
        </w:rPr>
        <w:t xml:space="preserve"> </w:t>
      </w:r>
      <w:r w:rsidRPr="009E7E15">
        <w:rPr>
          <w:rFonts w:hint="eastAsia"/>
          <w:rtl/>
        </w:rPr>
        <w:t>لجان</w:t>
      </w:r>
      <w:r w:rsidRPr="009E7E15">
        <w:rPr>
          <w:rtl/>
        </w:rPr>
        <w:t xml:space="preserve"> </w:t>
      </w:r>
      <w:r w:rsidRPr="009E7E15">
        <w:rPr>
          <w:rFonts w:hint="eastAsia"/>
          <w:rtl/>
        </w:rPr>
        <w:t>الدراسات</w:t>
      </w:r>
      <w:r w:rsidRPr="009E7E15">
        <w:rPr>
          <w:rtl/>
        </w:rPr>
        <w:t xml:space="preserve"> </w:t>
      </w:r>
      <w:r w:rsidRPr="009E7E15">
        <w:rPr>
          <w:rFonts w:hint="eastAsia"/>
          <w:rtl/>
        </w:rPr>
        <w:t>ومسؤولياتها</w:t>
      </w:r>
      <w:r w:rsidRPr="009E7E15">
        <w:rPr>
          <w:rtl/>
        </w:rPr>
        <w:t xml:space="preserve"> </w:t>
      </w:r>
      <w:r w:rsidRPr="009E7E15">
        <w:rPr>
          <w:rFonts w:hint="eastAsia"/>
          <w:rtl/>
        </w:rPr>
        <w:t>واختصاصاتها</w:t>
      </w:r>
      <w:r w:rsidRPr="009E7E15">
        <w:rPr>
          <w:rtl/>
        </w:rPr>
        <w:t xml:space="preserve"> </w:t>
      </w:r>
      <w:r w:rsidRPr="009E7E15">
        <w:rPr>
          <w:rFonts w:hint="eastAsia"/>
          <w:rtl/>
        </w:rPr>
        <w:t>الموافَق</w:t>
      </w:r>
      <w:r w:rsidRPr="009E7E15">
        <w:rPr>
          <w:rtl/>
        </w:rPr>
        <w:t xml:space="preserve"> </w:t>
      </w:r>
      <w:r w:rsidRPr="009E7E15">
        <w:rPr>
          <w:rFonts w:hint="eastAsia"/>
          <w:rtl/>
        </w:rPr>
        <w:t>عليها</w:t>
      </w:r>
      <w:r w:rsidRPr="009E7E15">
        <w:rPr>
          <w:rtl/>
        </w:rPr>
        <w:t xml:space="preserve"> في </w:t>
      </w:r>
      <w:r w:rsidRPr="009E7E15">
        <w:rPr>
          <w:rFonts w:hint="eastAsia"/>
          <w:rtl/>
        </w:rPr>
        <w:t>الجمعية</w:t>
      </w:r>
      <w:r w:rsidRPr="009E7E15">
        <w:rPr>
          <w:rtl/>
        </w:rPr>
        <w:t xml:space="preserve"> </w:t>
      </w:r>
      <w:r w:rsidRPr="009E7E15">
        <w:rPr>
          <w:rFonts w:hint="eastAsia"/>
          <w:rtl/>
        </w:rPr>
        <w:t>العالمية</w:t>
      </w:r>
      <w:r w:rsidRPr="009E7E15">
        <w:rPr>
          <w:rtl/>
        </w:rPr>
        <w:t xml:space="preserve"> </w:t>
      </w:r>
      <w:r w:rsidRPr="009E7E15">
        <w:rPr>
          <w:rFonts w:hint="eastAsia"/>
          <w:rtl/>
        </w:rPr>
        <w:t>لتقييس</w:t>
      </w:r>
      <w:r w:rsidRPr="009E7E15">
        <w:rPr>
          <w:rtl/>
        </w:rPr>
        <w:t xml:space="preserve"> </w:t>
      </w:r>
      <w:r w:rsidRPr="009E7E15">
        <w:rPr>
          <w:rFonts w:hint="eastAsia"/>
          <w:rtl/>
        </w:rPr>
        <w:t>الاتصالات</w:t>
      </w:r>
      <w:r w:rsidRPr="009E7E15">
        <w:rPr>
          <w:rtl/>
        </w:rPr>
        <w:t xml:space="preserve"> </w:t>
      </w:r>
      <w:r w:rsidRPr="009E7E15">
        <w:rPr>
          <w:rFonts w:hint="eastAsia"/>
          <w:rtl/>
        </w:rPr>
        <w:t>يجوز</w:t>
      </w:r>
      <w:r w:rsidRPr="009E7E15">
        <w:rPr>
          <w:rtl/>
        </w:rPr>
        <w:t xml:space="preserve"> </w:t>
      </w:r>
      <w:r w:rsidRPr="009E7E15">
        <w:rPr>
          <w:rFonts w:hint="eastAsia"/>
          <w:rtl/>
        </w:rPr>
        <w:t>تعديلها</w:t>
      </w:r>
      <w:r w:rsidRPr="009E7E15">
        <w:rPr>
          <w:rtl/>
        </w:rPr>
        <w:t xml:space="preserve"> في </w:t>
      </w:r>
      <w:r w:rsidRPr="009E7E15">
        <w:rPr>
          <w:rFonts w:hint="eastAsia"/>
          <w:rtl/>
        </w:rPr>
        <w:t>الفترة</w:t>
      </w:r>
      <w:r w:rsidRPr="009E7E15">
        <w:rPr>
          <w:rtl/>
        </w:rPr>
        <w:t xml:space="preserve"> </w:t>
      </w:r>
      <w:r w:rsidRPr="009E7E15">
        <w:rPr>
          <w:rFonts w:hint="eastAsia"/>
          <w:rtl/>
        </w:rPr>
        <w:t>الفاصلة</w:t>
      </w:r>
      <w:r w:rsidRPr="009E7E15">
        <w:rPr>
          <w:rtl/>
        </w:rPr>
        <w:t xml:space="preserve"> </w:t>
      </w:r>
      <w:r w:rsidRPr="009E7E15">
        <w:rPr>
          <w:rFonts w:hint="eastAsia"/>
          <w:rtl/>
        </w:rPr>
        <w:t>بين</w:t>
      </w:r>
      <w:r w:rsidRPr="009E7E15">
        <w:rPr>
          <w:rtl/>
        </w:rPr>
        <w:t xml:space="preserve"> </w:t>
      </w:r>
      <w:r w:rsidRPr="009E7E15">
        <w:rPr>
          <w:rFonts w:hint="eastAsia"/>
          <w:rtl/>
        </w:rPr>
        <w:t>جمعيتين</w:t>
      </w:r>
      <w:r w:rsidRPr="009E7E15">
        <w:rPr>
          <w:rtl/>
        </w:rPr>
        <w:t xml:space="preserve"> </w:t>
      </w:r>
      <w:r w:rsidRPr="009E7E15">
        <w:rPr>
          <w:rFonts w:hint="eastAsia"/>
          <w:rtl/>
        </w:rPr>
        <w:t>وأنه</w:t>
      </w:r>
      <w:r w:rsidRPr="009E7E15">
        <w:rPr>
          <w:rtl/>
        </w:rPr>
        <w:t xml:space="preserve"> </w:t>
      </w:r>
      <w:r w:rsidRPr="009E7E15">
        <w:rPr>
          <w:rFonts w:hint="eastAsia"/>
          <w:rtl/>
        </w:rPr>
        <w:t>يمكن</w:t>
      </w:r>
      <w:r w:rsidRPr="009E7E15">
        <w:rPr>
          <w:rtl/>
        </w:rPr>
        <w:t xml:space="preserve"> </w:t>
      </w:r>
      <w:r w:rsidRPr="009E7E15">
        <w:rPr>
          <w:rFonts w:hint="eastAsia"/>
          <w:rtl/>
        </w:rPr>
        <w:t>الاطلاع</w:t>
      </w:r>
      <w:r w:rsidRPr="009E7E15">
        <w:rPr>
          <w:rtl/>
        </w:rPr>
        <w:t xml:space="preserve"> </w:t>
      </w:r>
      <w:r w:rsidRPr="009E7E15">
        <w:rPr>
          <w:rFonts w:hint="eastAsia"/>
          <w:rtl/>
        </w:rPr>
        <w:t>على</w:t>
      </w:r>
      <w:del w:id="28" w:author="Arabic_AA" w:date="2024-10-08T15:32:00Z">
        <w:r w:rsidRPr="009E7E15" w:rsidDel="00814A90">
          <w:rPr>
            <w:rtl/>
          </w:rPr>
          <w:delText xml:space="preserve"> </w:delText>
        </w:r>
      </w:del>
      <w:del w:id="29" w:author="AAK" w:date="2024-10-07T10:58:00Z">
        <w:r w:rsidRPr="009E7E15" w:rsidDel="00DA14DA">
          <w:rPr>
            <w:rFonts w:hint="eastAsia"/>
            <w:rtl/>
          </w:rPr>
          <w:delText>الهيكل</w:delText>
        </w:r>
        <w:r w:rsidRPr="009E7E15" w:rsidDel="00DA14DA">
          <w:rPr>
            <w:rtl/>
          </w:rPr>
          <w:delText xml:space="preserve"> </w:delText>
        </w:r>
        <w:r w:rsidRPr="009E7E15" w:rsidDel="00DA14DA">
          <w:rPr>
            <w:rFonts w:hint="eastAsia"/>
            <w:rtl/>
          </w:rPr>
          <w:delText>الحالي</w:delText>
        </w:r>
        <w:r w:rsidRPr="009E7E15" w:rsidDel="00DA14DA">
          <w:rPr>
            <w:rtl/>
          </w:rPr>
          <w:delText xml:space="preserve"> </w:delText>
        </w:r>
        <w:r w:rsidRPr="009E7E15" w:rsidDel="00DA14DA">
          <w:rPr>
            <w:rFonts w:hint="eastAsia"/>
            <w:rtl/>
          </w:rPr>
          <w:delText>للجان</w:delText>
        </w:r>
        <w:r w:rsidRPr="009E7E15" w:rsidDel="00DA14DA">
          <w:rPr>
            <w:rtl/>
          </w:rPr>
          <w:delText xml:space="preserve"> </w:delText>
        </w:r>
        <w:r w:rsidRPr="009E7E15" w:rsidDel="00DA14DA">
          <w:rPr>
            <w:rFonts w:hint="eastAsia"/>
            <w:rtl/>
          </w:rPr>
          <w:delText>الدراسات</w:delText>
        </w:r>
        <w:r w:rsidRPr="009E7E15" w:rsidDel="00DA14DA">
          <w:rPr>
            <w:rtl/>
          </w:rPr>
          <w:delText xml:space="preserve"> </w:delText>
        </w:r>
        <w:r w:rsidRPr="009E7E15" w:rsidDel="00DA14DA">
          <w:rPr>
            <w:rFonts w:hint="eastAsia"/>
            <w:rtl/>
          </w:rPr>
          <w:delText>ومسؤولياتها</w:delText>
        </w:r>
        <w:r w:rsidRPr="009E7E15" w:rsidDel="00DA14DA">
          <w:rPr>
            <w:rtl/>
          </w:rPr>
          <w:delText xml:space="preserve"> </w:delText>
        </w:r>
        <w:r w:rsidRPr="009E7E15" w:rsidDel="00DA14DA">
          <w:rPr>
            <w:rFonts w:hint="eastAsia"/>
            <w:rtl/>
          </w:rPr>
          <w:delText>واختصاصاتها</w:delText>
        </w:r>
        <w:r w:rsidRPr="009E7E15" w:rsidDel="00DA14DA">
          <w:rPr>
            <w:rtl/>
          </w:rPr>
          <w:delText xml:space="preserve"> </w:delText>
        </w:r>
        <w:r w:rsidRPr="009E7E15" w:rsidDel="00DA14DA">
          <w:rPr>
            <w:rFonts w:hint="eastAsia"/>
            <w:rtl/>
          </w:rPr>
          <w:delText>الحالية</w:delText>
        </w:r>
      </w:del>
      <w:ins w:id="30" w:author="Kenawy, Hamdy" w:date="2024-10-07T14:07:00Z">
        <w:r w:rsidR="00AF05B9" w:rsidRPr="009E7E15">
          <w:rPr>
            <w:rtl/>
          </w:rPr>
          <w:t xml:space="preserve"> أحدث المعلومات المتعلقة </w:t>
        </w:r>
      </w:ins>
      <w:ins w:id="31" w:author="Kenawy, Hamdy" w:date="2024-10-07T14:08:00Z">
        <w:r w:rsidR="00AF05B9" w:rsidRPr="009E7E15">
          <w:rPr>
            <w:rFonts w:hint="cs"/>
            <w:rtl/>
          </w:rPr>
          <w:t>باللجان</w:t>
        </w:r>
      </w:ins>
      <w:ins w:id="32" w:author="Kenawy, Hamdy" w:date="2024-10-07T14:07:00Z">
        <w:r w:rsidR="00AF05B9" w:rsidRPr="009E7E15">
          <w:rPr>
            <w:rtl/>
          </w:rPr>
          <w:t>‏</w:t>
        </w:r>
      </w:ins>
      <w:r w:rsidRPr="009E7E15">
        <w:rPr>
          <w:rtl/>
        </w:rPr>
        <w:t xml:space="preserve"> في </w:t>
      </w:r>
      <w:r w:rsidRPr="009E7E15">
        <w:rPr>
          <w:rFonts w:hint="eastAsia"/>
          <w:rtl/>
        </w:rPr>
        <w:t>موقع</w:t>
      </w:r>
      <w:r w:rsidRPr="009E7E15">
        <w:rPr>
          <w:rtl/>
        </w:rPr>
        <w:t xml:space="preserve"> </w:t>
      </w:r>
      <w:r w:rsidRPr="009E7E15">
        <w:rPr>
          <w:rFonts w:hint="eastAsia"/>
          <w:rtl/>
        </w:rPr>
        <w:t>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r w:rsidRPr="009E7E15">
        <w:rPr>
          <w:rtl/>
        </w:rPr>
        <w:t xml:space="preserve"> في </w:t>
      </w:r>
      <w:r w:rsidRPr="009E7E15">
        <w:rPr>
          <w:rFonts w:hint="eastAsia"/>
          <w:rtl/>
        </w:rPr>
        <w:t>شبكة</w:t>
      </w:r>
      <w:r w:rsidRPr="009E7E15">
        <w:rPr>
          <w:rtl/>
        </w:rPr>
        <w:t xml:space="preserve"> </w:t>
      </w:r>
      <w:r w:rsidRPr="009E7E15">
        <w:rPr>
          <w:rFonts w:hint="eastAsia"/>
          <w:rtl/>
        </w:rPr>
        <w:t>الويب</w:t>
      </w:r>
      <w:r w:rsidRPr="009E7E15">
        <w:rPr>
          <w:rtl/>
        </w:rPr>
        <w:t xml:space="preserve"> </w:t>
      </w:r>
      <w:r w:rsidRPr="009E7E15">
        <w:rPr>
          <w:rFonts w:hint="eastAsia"/>
          <w:rtl/>
        </w:rPr>
        <w:t>أو الحصول</w:t>
      </w:r>
      <w:r w:rsidRPr="009E7E15">
        <w:rPr>
          <w:rtl/>
        </w:rPr>
        <w:t xml:space="preserve"> </w:t>
      </w:r>
      <w:r w:rsidRPr="009E7E15">
        <w:rPr>
          <w:rFonts w:hint="eastAsia"/>
          <w:rtl/>
        </w:rPr>
        <w:t>عليها</w:t>
      </w:r>
      <w:r w:rsidRPr="009E7E15">
        <w:rPr>
          <w:rtl/>
        </w:rPr>
        <w:t xml:space="preserve"> </w:t>
      </w:r>
      <w:r w:rsidRPr="009E7E15">
        <w:rPr>
          <w:rFonts w:hint="eastAsia"/>
          <w:rtl/>
        </w:rPr>
        <w:t>من</w:t>
      </w:r>
      <w:r w:rsidRPr="009E7E15">
        <w:rPr>
          <w:rtl/>
        </w:rPr>
        <w:t xml:space="preserve"> </w:t>
      </w:r>
      <w:r w:rsidRPr="009E7E15">
        <w:rPr>
          <w:rFonts w:hint="eastAsia"/>
          <w:rtl/>
        </w:rPr>
        <w:t>مكتب</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r w:rsidRPr="009E7E15">
        <w:rPr>
          <w:rFonts w:hint="cs"/>
          <w:rtl/>
        </w:rPr>
        <w:t> </w:t>
      </w:r>
      <w:r w:rsidRPr="009E7E15">
        <w:t>(TSB)</w:t>
      </w:r>
      <w:r w:rsidRPr="009E7E15">
        <w:rPr>
          <w:rFonts w:hint="eastAsia"/>
          <w:rtl/>
        </w:rPr>
        <w:t>،</w:t>
      </w:r>
    </w:p>
    <w:p w14:paraId="0753DB51" w14:textId="77777777" w:rsidR="00CE58E4" w:rsidRPr="009E7E15" w:rsidRDefault="00CE58E4" w:rsidP="00CE58E4">
      <w:pPr>
        <w:pStyle w:val="Call"/>
        <w:spacing w:before="160"/>
        <w:rPr>
          <w:rtl/>
        </w:rPr>
      </w:pPr>
      <w:r w:rsidRPr="009E7E15">
        <w:rPr>
          <w:rFonts w:hint="eastAsia"/>
          <w:rtl/>
        </w:rPr>
        <w:t>تقرر</w:t>
      </w:r>
    </w:p>
    <w:p w14:paraId="37116C32" w14:textId="77777777" w:rsidR="00CE58E4" w:rsidRPr="009E7E15" w:rsidRDefault="00CE58E4" w:rsidP="00CE58E4">
      <w:pPr>
        <w:keepNext/>
        <w:keepLines/>
        <w:rPr>
          <w:rtl/>
        </w:rPr>
      </w:pPr>
      <w:r w:rsidRPr="009E7E15">
        <w:t>1</w:t>
      </w:r>
      <w:r w:rsidRPr="009E7E15">
        <w:rPr>
          <w:rtl/>
        </w:rPr>
        <w:tab/>
      </w:r>
      <w:r w:rsidRPr="009E7E15">
        <w:rPr>
          <w:rFonts w:hint="eastAsia"/>
          <w:rtl/>
        </w:rPr>
        <w:t>أن</w:t>
      </w:r>
      <w:r w:rsidRPr="009E7E15">
        <w:rPr>
          <w:rtl/>
        </w:rPr>
        <w:t xml:space="preserve"> </w:t>
      </w:r>
      <w:r w:rsidRPr="009E7E15">
        <w:rPr>
          <w:rFonts w:hint="eastAsia"/>
          <w:rtl/>
        </w:rPr>
        <w:t>تتألف</w:t>
      </w:r>
      <w:r w:rsidRPr="009E7E15">
        <w:rPr>
          <w:rtl/>
        </w:rPr>
        <w:t xml:space="preserve"> </w:t>
      </w:r>
      <w:r w:rsidRPr="009E7E15">
        <w:rPr>
          <w:rFonts w:hint="eastAsia"/>
          <w:rtl/>
        </w:rPr>
        <w:t>اختصاصات</w:t>
      </w:r>
      <w:r w:rsidRPr="009E7E15">
        <w:rPr>
          <w:rtl/>
        </w:rPr>
        <w:t xml:space="preserve"> </w:t>
      </w:r>
      <w:r w:rsidRPr="009E7E15">
        <w:rPr>
          <w:rFonts w:hint="eastAsia"/>
          <w:rtl/>
        </w:rPr>
        <w:t>كل</w:t>
      </w:r>
      <w:r w:rsidRPr="009E7E15">
        <w:rPr>
          <w:rtl/>
        </w:rPr>
        <w:t xml:space="preserve"> </w:t>
      </w:r>
      <w:r w:rsidRPr="009E7E15">
        <w:rPr>
          <w:rFonts w:hint="eastAsia"/>
          <w:rtl/>
        </w:rPr>
        <w:t>لجنة</w:t>
      </w:r>
      <w:r w:rsidRPr="009E7E15">
        <w:rPr>
          <w:rtl/>
        </w:rPr>
        <w:t xml:space="preserve"> </w:t>
      </w:r>
      <w:r w:rsidRPr="009E7E15">
        <w:rPr>
          <w:rFonts w:hint="eastAsia"/>
          <w:rtl/>
        </w:rPr>
        <w:t>من</w:t>
      </w:r>
      <w:r w:rsidRPr="009E7E15">
        <w:rPr>
          <w:rtl/>
        </w:rPr>
        <w:t xml:space="preserve"> </w:t>
      </w:r>
      <w:r w:rsidRPr="009E7E15">
        <w:rPr>
          <w:rFonts w:hint="eastAsia"/>
          <w:rtl/>
        </w:rPr>
        <w:t>لجان</w:t>
      </w:r>
      <w:r w:rsidRPr="009E7E15">
        <w:rPr>
          <w:rtl/>
        </w:rPr>
        <w:t xml:space="preserve"> </w:t>
      </w:r>
      <w:r w:rsidRPr="009E7E15">
        <w:rPr>
          <w:rFonts w:hint="eastAsia"/>
          <w:rtl/>
        </w:rPr>
        <w:t>الدراسات</w:t>
      </w:r>
      <w:r w:rsidRPr="009E7E15">
        <w:rPr>
          <w:rtl/>
        </w:rPr>
        <w:t xml:space="preserve"> </w:t>
      </w:r>
      <w:r w:rsidRPr="009E7E15">
        <w:rPr>
          <w:rFonts w:hint="eastAsia"/>
          <w:rtl/>
        </w:rPr>
        <w:t>مما</w:t>
      </w:r>
      <w:r w:rsidRPr="009E7E15">
        <w:rPr>
          <w:rtl/>
        </w:rPr>
        <w:t xml:space="preserve"> </w:t>
      </w:r>
      <w:r w:rsidRPr="009E7E15">
        <w:rPr>
          <w:rFonts w:hint="eastAsia"/>
          <w:rtl/>
        </w:rPr>
        <w:t>يلي،</w:t>
      </w:r>
      <w:r w:rsidRPr="009E7E15">
        <w:rPr>
          <w:rtl/>
        </w:rPr>
        <w:t xml:space="preserve"> </w:t>
      </w:r>
      <w:r w:rsidRPr="009E7E15">
        <w:rPr>
          <w:rFonts w:hint="eastAsia"/>
          <w:rtl/>
        </w:rPr>
        <w:t>وأن</w:t>
      </w:r>
      <w:r w:rsidRPr="009E7E15">
        <w:rPr>
          <w:rtl/>
        </w:rPr>
        <w:t xml:space="preserve"> </w:t>
      </w:r>
      <w:r w:rsidRPr="009E7E15">
        <w:rPr>
          <w:rFonts w:hint="eastAsia"/>
          <w:rtl/>
        </w:rPr>
        <w:t>تكون</w:t>
      </w:r>
      <w:r w:rsidRPr="009E7E15">
        <w:rPr>
          <w:rtl/>
        </w:rPr>
        <w:t xml:space="preserve"> </w:t>
      </w:r>
      <w:r w:rsidRPr="009E7E15">
        <w:rPr>
          <w:rFonts w:hint="eastAsia"/>
          <w:rtl/>
        </w:rPr>
        <w:t>الأساس</w:t>
      </w:r>
      <w:r w:rsidRPr="009E7E15">
        <w:rPr>
          <w:rtl/>
        </w:rPr>
        <w:t xml:space="preserve"> </w:t>
      </w:r>
      <w:r w:rsidRPr="009E7E15">
        <w:rPr>
          <w:rFonts w:hint="eastAsia"/>
          <w:rtl/>
        </w:rPr>
        <w:t>الذي</w:t>
      </w:r>
      <w:r w:rsidRPr="009E7E15">
        <w:rPr>
          <w:rtl/>
        </w:rPr>
        <w:t xml:space="preserve"> </w:t>
      </w:r>
      <w:r w:rsidRPr="009E7E15">
        <w:rPr>
          <w:rFonts w:hint="eastAsia"/>
          <w:rtl/>
        </w:rPr>
        <w:t>تستخدمه</w:t>
      </w:r>
      <w:r w:rsidRPr="009E7E15">
        <w:rPr>
          <w:rtl/>
        </w:rPr>
        <w:t xml:space="preserve"> </w:t>
      </w:r>
      <w:r w:rsidRPr="009E7E15">
        <w:rPr>
          <w:rFonts w:hint="eastAsia"/>
          <w:rtl/>
        </w:rPr>
        <w:t>اللجنة</w:t>
      </w:r>
      <w:r w:rsidRPr="009E7E15">
        <w:rPr>
          <w:rtl/>
        </w:rPr>
        <w:t xml:space="preserve"> </w:t>
      </w:r>
      <w:r w:rsidRPr="009E7E15">
        <w:rPr>
          <w:rFonts w:hint="eastAsia"/>
          <w:rtl/>
        </w:rPr>
        <w:t>لتنظيم</w:t>
      </w:r>
      <w:r w:rsidRPr="009E7E15">
        <w:rPr>
          <w:rtl/>
        </w:rPr>
        <w:t xml:space="preserve"> </w:t>
      </w:r>
      <w:r w:rsidRPr="009E7E15">
        <w:rPr>
          <w:rFonts w:hint="eastAsia"/>
          <w:rtl/>
        </w:rPr>
        <w:t>برنامج دراساتها</w:t>
      </w:r>
      <w:r w:rsidRPr="009E7E15">
        <w:rPr>
          <w:rFonts w:hint="cs"/>
          <w:rtl/>
        </w:rPr>
        <w:t xml:space="preserve"> مع مراعاة الفقرات </w:t>
      </w:r>
      <w:r w:rsidRPr="009E7E15">
        <w:rPr>
          <w:rFonts w:hint="eastAsia"/>
          <w:i/>
          <w:iCs/>
          <w:rtl/>
        </w:rPr>
        <w:t>أ</w:t>
      </w:r>
      <w:r w:rsidRPr="009E7E15">
        <w:rPr>
          <w:i/>
          <w:iCs/>
          <w:rtl/>
        </w:rPr>
        <w:t>)</w:t>
      </w:r>
      <w:r w:rsidRPr="009E7E15">
        <w:rPr>
          <w:rFonts w:hint="cs"/>
          <w:rtl/>
        </w:rPr>
        <w:t xml:space="preserve"> و</w:t>
      </w:r>
      <w:r w:rsidRPr="009E7E15">
        <w:rPr>
          <w:rFonts w:hint="eastAsia"/>
          <w:i/>
          <w:iCs/>
          <w:rtl/>
        </w:rPr>
        <w:t>ب</w:t>
      </w:r>
      <w:r w:rsidRPr="009E7E15">
        <w:rPr>
          <w:i/>
          <w:iCs/>
          <w:rtl/>
        </w:rPr>
        <w:t>)</w:t>
      </w:r>
      <w:r w:rsidRPr="009E7E15">
        <w:rPr>
          <w:rFonts w:hint="cs"/>
          <w:rtl/>
        </w:rPr>
        <w:t xml:space="preserve"> </w:t>
      </w:r>
      <w:proofErr w:type="spellStart"/>
      <w:r w:rsidRPr="009E7E15">
        <w:rPr>
          <w:rFonts w:hint="cs"/>
          <w:rtl/>
        </w:rPr>
        <w:t>و</w:t>
      </w:r>
      <w:r w:rsidRPr="009E7E15">
        <w:rPr>
          <w:rFonts w:hint="eastAsia"/>
          <w:i/>
          <w:iCs/>
          <w:rtl/>
        </w:rPr>
        <w:t>ج</w:t>
      </w:r>
      <w:proofErr w:type="spellEnd"/>
      <w:r w:rsidRPr="009E7E15">
        <w:rPr>
          <w:i/>
          <w:iCs/>
          <w:rtl/>
        </w:rPr>
        <w:t>)</w:t>
      </w:r>
      <w:r w:rsidRPr="009E7E15">
        <w:rPr>
          <w:rFonts w:hint="cs"/>
          <w:rtl/>
        </w:rPr>
        <w:t xml:space="preserve"> و</w:t>
      </w:r>
      <w:r w:rsidRPr="009E7E15">
        <w:rPr>
          <w:rFonts w:hint="eastAsia"/>
          <w:i/>
          <w:iCs/>
          <w:rtl/>
        </w:rPr>
        <w:t>د</w:t>
      </w:r>
      <w:r w:rsidRPr="009E7E15">
        <w:rPr>
          <w:i/>
          <w:iCs/>
          <w:rtl/>
        </w:rPr>
        <w:t>)</w:t>
      </w:r>
      <w:r w:rsidRPr="009E7E15">
        <w:rPr>
          <w:rFonts w:hint="cs"/>
          <w:rtl/>
        </w:rPr>
        <w:t xml:space="preserve"> من </w:t>
      </w:r>
      <w:r w:rsidRPr="009E7E15">
        <w:rPr>
          <w:rFonts w:hint="cs"/>
          <w:i/>
          <w:iCs/>
          <w:rtl/>
        </w:rPr>
        <w:t>"</w:t>
      </w:r>
      <w:r w:rsidRPr="009E7E15">
        <w:rPr>
          <w:rFonts w:hint="eastAsia"/>
          <w:i/>
          <w:iCs/>
          <w:rtl/>
        </w:rPr>
        <w:t>إذ</w:t>
      </w:r>
      <w:r w:rsidRPr="009E7E15">
        <w:rPr>
          <w:i/>
          <w:iCs/>
          <w:rtl/>
        </w:rPr>
        <w:t xml:space="preserve"> </w:t>
      </w:r>
      <w:r w:rsidRPr="009E7E15">
        <w:rPr>
          <w:rFonts w:hint="eastAsia"/>
          <w:i/>
          <w:iCs/>
          <w:rtl/>
        </w:rPr>
        <w:t>تدرك</w:t>
      </w:r>
      <w:r w:rsidRPr="009E7E15">
        <w:rPr>
          <w:rFonts w:hint="cs"/>
          <w:i/>
          <w:iCs/>
          <w:rtl/>
        </w:rPr>
        <w:t>"</w:t>
      </w:r>
      <w:r w:rsidRPr="009E7E15">
        <w:rPr>
          <w:rFonts w:hint="cs"/>
          <w:rtl/>
        </w:rPr>
        <w:t xml:space="preserve"> أعلاه</w:t>
      </w:r>
      <w:r w:rsidRPr="009E7E15">
        <w:rPr>
          <w:rtl/>
        </w:rPr>
        <w:t>:</w:t>
      </w:r>
    </w:p>
    <w:p w14:paraId="327095BA" w14:textId="49CCC49D" w:rsidR="00CE58E4" w:rsidRPr="009E7E15" w:rsidRDefault="00CE58E4" w:rsidP="008E45D7">
      <w:pPr>
        <w:pStyle w:val="enumlev1"/>
        <w:rPr>
          <w:rtl/>
        </w:rPr>
      </w:pPr>
      <w:r w:rsidRPr="009E7E15">
        <w:rPr>
          <w:rtl/>
        </w:rPr>
        <w:t>–</w:t>
      </w:r>
      <w:r w:rsidRPr="009E7E15">
        <w:rPr>
          <w:rtl/>
        </w:rPr>
        <w:tab/>
        <w:t>مجال عام للمسؤولية، ويرد في الملحق</w:t>
      </w:r>
      <w:r w:rsidRPr="009E7E15">
        <w:rPr>
          <w:rFonts w:hint="eastAsia"/>
          <w:rtl/>
        </w:rPr>
        <w:t> </w:t>
      </w:r>
      <w:r w:rsidRPr="009E7E15">
        <w:t>A</w:t>
      </w:r>
      <w:r w:rsidRPr="009E7E15">
        <w:rPr>
          <w:rFonts w:hint="cs"/>
          <w:rtl/>
        </w:rPr>
        <w:t xml:space="preserve"> بهذا القرار</w:t>
      </w:r>
      <w:r w:rsidRPr="009E7E15">
        <w:rPr>
          <w:rtl/>
        </w:rPr>
        <w:t xml:space="preserve">، ويمكن للجنة الدراسات أن تقوم في إطاره </w:t>
      </w:r>
      <w:ins w:id="33" w:author="Kenawy, Hamdy" w:date="2024-10-07T14:10:00Z">
        <w:r w:rsidR="00AF05B9" w:rsidRPr="009E7E15">
          <w:rPr>
            <w:rFonts w:hint="cs"/>
            <w:rtl/>
          </w:rPr>
          <w:t>بوضع توصيات جديدة و</w:t>
        </w:r>
      </w:ins>
      <w:r w:rsidRPr="009E7E15">
        <w:rPr>
          <w:rtl/>
        </w:rPr>
        <w:t>بتعديل التوصيات الحالية، بالتعاون مع اللجان الأُخرى، حسب الاقتضاء؛</w:t>
      </w:r>
    </w:p>
    <w:p w14:paraId="242CD910" w14:textId="77777777" w:rsidR="00CE58E4" w:rsidRPr="009E7E15" w:rsidRDefault="00CE58E4" w:rsidP="008E45D7">
      <w:pPr>
        <w:pStyle w:val="enumlev1"/>
        <w:rPr>
          <w:rtl/>
        </w:rPr>
      </w:pPr>
      <w:r w:rsidRPr="009E7E15">
        <w:rPr>
          <w:rtl/>
        </w:rPr>
        <w:t>–</w:t>
      </w:r>
      <w:r w:rsidRPr="009E7E15">
        <w:rPr>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sidRPr="009E7E15">
        <w:rPr>
          <w:rFonts w:hint="eastAsia"/>
          <w:rtl/>
        </w:rPr>
        <w:t> </w:t>
      </w:r>
      <w:r w:rsidRPr="009E7E15">
        <w:t>7</w:t>
      </w:r>
      <w:r w:rsidRPr="009E7E15">
        <w:rPr>
          <w:rtl/>
        </w:rPr>
        <w:t xml:space="preserve"> من القرار</w:t>
      </w:r>
      <w:r w:rsidRPr="009E7E15">
        <w:rPr>
          <w:rFonts w:hint="eastAsia"/>
          <w:rtl/>
        </w:rPr>
        <w:t> </w:t>
      </w:r>
      <w:r w:rsidRPr="009E7E15">
        <w:t>1</w:t>
      </w:r>
      <w:r w:rsidRPr="009E7E15">
        <w:rPr>
          <w:rtl/>
        </w:rPr>
        <w:t xml:space="preserve"> (المراجَع في </w:t>
      </w:r>
      <w:r w:rsidRPr="009E7E15">
        <w:rPr>
          <w:rFonts w:hint="cs"/>
          <w:rtl/>
        </w:rPr>
        <w:t>جنيف، 2022</w:t>
      </w:r>
      <w:r w:rsidRPr="009E7E15">
        <w:rPr>
          <w:rtl/>
        </w:rPr>
        <w:t>) لهذه الجمعية)؛</w:t>
      </w:r>
    </w:p>
    <w:p w14:paraId="67900224" w14:textId="77777777" w:rsidR="00CE58E4" w:rsidRPr="009E7E15" w:rsidRDefault="00CE58E4" w:rsidP="00CE58E4">
      <w:pPr>
        <w:keepNext/>
        <w:keepLines/>
        <w:rPr>
          <w:rtl/>
        </w:rPr>
      </w:pPr>
      <w:r w:rsidRPr="009E7E15">
        <w:t>2</w:t>
      </w:r>
      <w:r w:rsidRPr="009E7E15">
        <w:tab/>
      </w:r>
      <w:r w:rsidRPr="009E7E15">
        <w:rPr>
          <w:rFonts w:hint="eastAsia"/>
          <w:rtl/>
        </w:rPr>
        <w:t>تشجيع</w:t>
      </w:r>
      <w:r w:rsidRPr="009E7E15">
        <w:rPr>
          <w:rtl/>
        </w:rPr>
        <w:t xml:space="preserve"> </w:t>
      </w:r>
      <w:r w:rsidRPr="009E7E15">
        <w:rPr>
          <w:rFonts w:hint="eastAsia"/>
          <w:rtl/>
        </w:rPr>
        <w:t>لجان</w:t>
      </w:r>
      <w:r w:rsidRPr="009E7E15">
        <w:rPr>
          <w:rtl/>
        </w:rPr>
        <w:t xml:space="preserve"> </w:t>
      </w:r>
      <w:r w:rsidRPr="009E7E15">
        <w:rPr>
          <w:rFonts w:hint="eastAsia"/>
          <w:rtl/>
        </w:rPr>
        <w:t>الدراسات</w:t>
      </w:r>
      <w:r w:rsidRPr="009E7E15">
        <w:rPr>
          <w:rtl/>
        </w:rPr>
        <w:t xml:space="preserve"> </w:t>
      </w:r>
      <w:r w:rsidRPr="009E7E15">
        <w:rPr>
          <w:rFonts w:hint="eastAsia"/>
          <w:rtl/>
        </w:rPr>
        <w:t>على</w:t>
      </w:r>
      <w:r w:rsidRPr="009E7E15">
        <w:rPr>
          <w:rtl/>
        </w:rPr>
        <w:t xml:space="preserve"> </w:t>
      </w:r>
      <w:r w:rsidRPr="009E7E15">
        <w:rPr>
          <w:rFonts w:hint="eastAsia"/>
          <w:rtl/>
        </w:rPr>
        <w:t>النظر</w:t>
      </w:r>
      <w:r w:rsidRPr="009E7E15">
        <w:rPr>
          <w:rtl/>
        </w:rPr>
        <w:t xml:space="preserve"> في </w:t>
      </w:r>
      <w:r w:rsidRPr="009E7E15">
        <w:rPr>
          <w:rFonts w:hint="eastAsia"/>
          <w:rtl/>
        </w:rPr>
        <w:t>توحيد</w:t>
      </w:r>
      <w:r w:rsidRPr="009E7E15">
        <w:rPr>
          <w:rtl/>
        </w:rPr>
        <w:t xml:space="preserve"> </w:t>
      </w:r>
      <w:r w:rsidRPr="009E7E15">
        <w:rPr>
          <w:rFonts w:hint="eastAsia"/>
          <w:rtl/>
        </w:rPr>
        <w:t>مكان</w:t>
      </w:r>
      <w:r w:rsidRPr="009E7E15">
        <w:rPr>
          <w:rtl/>
        </w:rPr>
        <w:t xml:space="preserve"> </w:t>
      </w:r>
      <w:r w:rsidRPr="009E7E15">
        <w:rPr>
          <w:rFonts w:hint="eastAsia"/>
          <w:rtl/>
        </w:rPr>
        <w:t>الاجتماعات</w:t>
      </w:r>
      <w:r w:rsidRPr="009E7E15">
        <w:rPr>
          <w:rtl/>
        </w:rPr>
        <w:t xml:space="preserve"> (مثل </w:t>
      </w:r>
      <w:r w:rsidRPr="009E7E15">
        <w:rPr>
          <w:rFonts w:hint="eastAsia"/>
          <w:rtl/>
        </w:rPr>
        <w:t>الجلسات</w:t>
      </w:r>
      <w:r w:rsidRPr="009E7E15">
        <w:rPr>
          <w:rtl/>
        </w:rPr>
        <w:t xml:space="preserve"> </w:t>
      </w:r>
      <w:r w:rsidRPr="009E7E15">
        <w:rPr>
          <w:rFonts w:hint="eastAsia"/>
          <w:rtl/>
        </w:rPr>
        <w:t>العامة</w:t>
      </w:r>
      <w:r w:rsidRPr="009E7E15">
        <w:rPr>
          <w:rtl/>
        </w:rPr>
        <w:t xml:space="preserve"> </w:t>
      </w:r>
      <w:r w:rsidRPr="009E7E15">
        <w:rPr>
          <w:rFonts w:hint="eastAsia"/>
          <w:rtl/>
        </w:rPr>
        <w:t>للجان</w:t>
      </w:r>
      <w:r w:rsidRPr="009E7E15">
        <w:rPr>
          <w:rtl/>
        </w:rPr>
        <w:t xml:space="preserve"> </w:t>
      </w:r>
      <w:r w:rsidRPr="009E7E15">
        <w:rPr>
          <w:rFonts w:hint="eastAsia"/>
          <w:rtl/>
        </w:rPr>
        <w:t>الدراسات</w:t>
      </w:r>
      <w:r w:rsidRPr="009E7E15">
        <w:rPr>
          <w:rtl/>
        </w:rPr>
        <w:t xml:space="preserve"> </w:t>
      </w:r>
      <w:r w:rsidRPr="009E7E15">
        <w:rPr>
          <w:rFonts w:hint="eastAsia"/>
          <w:rtl/>
        </w:rPr>
        <w:t>واجتماعات</w:t>
      </w:r>
      <w:r w:rsidRPr="009E7E15">
        <w:rPr>
          <w:rtl/>
        </w:rPr>
        <w:t xml:space="preserve"> </w:t>
      </w:r>
      <w:r w:rsidRPr="009E7E15">
        <w:rPr>
          <w:rFonts w:hint="eastAsia"/>
          <w:rtl/>
        </w:rPr>
        <w:t>فرق</w:t>
      </w:r>
      <w:r w:rsidRPr="009E7E15">
        <w:rPr>
          <w:rtl/>
        </w:rPr>
        <w:t xml:space="preserve"> </w:t>
      </w:r>
      <w:r w:rsidRPr="009E7E15">
        <w:rPr>
          <w:rFonts w:hint="eastAsia"/>
          <w:rtl/>
        </w:rPr>
        <w:t>العمل</w:t>
      </w:r>
      <w:r w:rsidRPr="009E7E15">
        <w:rPr>
          <w:rtl/>
        </w:rPr>
        <w:t xml:space="preserve"> </w:t>
      </w:r>
      <w:r w:rsidRPr="009E7E15">
        <w:rPr>
          <w:rFonts w:hint="eastAsia"/>
          <w:rtl/>
        </w:rPr>
        <w:t>أو المقرِّرين</w:t>
      </w:r>
      <w:r w:rsidRPr="009E7E15">
        <w:rPr>
          <w:rtl/>
        </w:rPr>
        <w:t xml:space="preserve">) </w:t>
      </w:r>
      <w:r w:rsidRPr="009E7E15">
        <w:rPr>
          <w:rFonts w:hint="eastAsia"/>
          <w:rtl/>
        </w:rPr>
        <w:t>كوسيلة</w:t>
      </w:r>
      <w:r w:rsidRPr="009E7E15">
        <w:rPr>
          <w:rtl/>
        </w:rPr>
        <w:t xml:space="preserve"> </w:t>
      </w:r>
      <w:r w:rsidRPr="009E7E15">
        <w:rPr>
          <w:rFonts w:hint="eastAsia"/>
          <w:rtl/>
        </w:rPr>
        <w:t>لتحسين</w:t>
      </w:r>
      <w:r w:rsidRPr="009E7E15">
        <w:rPr>
          <w:rtl/>
        </w:rPr>
        <w:t xml:space="preserve"> </w:t>
      </w:r>
      <w:r w:rsidRPr="009E7E15">
        <w:rPr>
          <w:rFonts w:hint="eastAsia"/>
          <w:rtl/>
        </w:rPr>
        <w:t>التعاون</w:t>
      </w:r>
      <w:r w:rsidRPr="009E7E15">
        <w:rPr>
          <w:rtl/>
        </w:rPr>
        <w:t xml:space="preserve"> في </w:t>
      </w:r>
      <w:r w:rsidRPr="009E7E15">
        <w:rPr>
          <w:rFonts w:hint="eastAsia"/>
          <w:rtl/>
        </w:rPr>
        <w:t>بعض</w:t>
      </w:r>
      <w:r w:rsidRPr="009E7E15">
        <w:rPr>
          <w:rtl/>
        </w:rPr>
        <w:t xml:space="preserve"> </w:t>
      </w:r>
      <w:r w:rsidRPr="009E7E15">
        <w:rPr>
          <w:rFonts w:hint="eastAsia"/>
          <w:rtl/>
        </w:rPr>
        <w:t>مجالات</w:t>
      </w:r>
      <w:r w:rsidRPr="009E7E15">
        <w:rPr>
          <w:rtl/>
        </w:rPr>
        <w:t xml:space="preserve"> </w:t>
      </w:r>
      <w:r w:rsidRPr="009E7E15">
        <w:rPr>
          <w:rFonts w:hint="eastAsia"/>
          <w:rtl/>
        </w:rPr>
        <w:t>العمل؛</w:t>
      </w:r>
      <w:r w:rsidRPr="009E7E15">
        <w:rPr>
          <w:rtl/>
        </w:rPr>
        <w:t xml:space="preserve"> </w:t>
      </w:r>
      <w:r w:rsidRPr="009E7E15">
        <w:rPr>
          <w:rFonts w:hint="eastAsia"/>
          <w:rtl/>
        </w:rPr>
        <w:t>وستحتاج</w:t>
      </w:r>
      <w:r w:rsidRPr="009E7E15">
        <w:rPr>
          <w:rtl/>
        </w:rPr>
        <w:t xml:space="preserve"> </w:t>
      </w:r>
      <w:r w:rsidRPr="009E7E15">
        <w:rPr>
          <w:rFonts w:hint="eastAsia"/>
          <w:rtl/>
        </w:rPr>
        <w:t>لجان</w:t>
      </w:r>
      <w:r w:rsidRPr="009E7E15">
        <w:rPr>
          <w:rtl/>
        </w:rPr>
        <w:t xml:space="preserve"> </w:t>
      </w:r>
      <w:r w:rsidRPr="009E7E15">
        <w:rPr>
          <w:rFonts w:hint="eastAsia"/>
          <w:rtl/>
        </w:rPr>
        <w:t>الدراسات</w:t>
      </w:r>
      <w:r w:rsidRPr="009E7E15">
        <w:rPr>
          <w:rtl/>
        </w:rPr>
        <w:t xml:space="preserve"> </w:t>
      </w:r>
      <w:r w:rsidRPr="009E7E15">
        <w:rPr>
          <w:rFonts w:hint="eastAsia"/>
          <w:rtl/>
        </w:rPr>
        <w:t>المعنية</w:t>
      </w:r>
      <w:r w:rsidRPr="009E7E15">
        <w:rPr>
          <w:rtl/>
        </w:rPr>
        <w:t xml:space="preserve"> </w:t>
      </w:r>
      <w:r w:rsidRPr="009E7E15">
        <w:rPr>
          <w:rFonts w:hint="eastAsia"/>
          <w:rtl/>
        </w:rPr>
        <w:t>إلى</w:t>
      </w:r>
      <w:r w:rsidRPr="009E7E15">
        <w:rPr>
          <w:rtl/>
        </w:rPr>
        <w:t xml:space="preserve"> </w:t>
      </w:r>
      <w:r w:rsidRPr="009E7E15">
        <w:rPr>
          <w:rFonts w:hint="eastAsia"/>
          <w:rtl/>
        </w:rPr>
        <w:t>تعيين</w:t>
      </w:r>
      <w:r w:rsidRPr="009E7E15">
        <w:rPr>
          <w:rtl/>
        </w:rPr>
        <w:t xml:space="preserve"> </w:t>
      </w:r>
      <w:r w:rsidRPr="009E7E15">
        <w:rPr>
          <w:rFonts w:hint="eastAsia"/>
          <w:rtl/>
        </w:rPr>
        <w:t>المجالات</w:t>
      </w:r>
      <w:r w:rsidRPr="009E7E15">
        <w:rPr>
          <w:rtl/>
        </w:rPr>
        <w:t xml:space="preserve"> </w:t>
      </w:r>
      <w:r w:rsidRPr="009E7E15">
        <w:rPr>
          <w:rFonts w:hint="eastAsia"/>
          <w:rtl/>
        </w:rPr>
        <w:t>التي</w:t>
      </w:r>
      <w:r w:rsidRPr="009E7E15">
        <w:rPr>
          <w:rtl/>
        </w:rPr>
        <w:t xml:space="preserve"> </w:t>
      </w:r>
      <w:r w:rsidRPr="009E7E15">
        <w:rPr>
          <w:rFonts w:hint="eastAsia"/>
          <w:rtl/>
        </w:rPr>
        <w:t>تتطلب</w:t>
      </w:r>
      <w:r w:rsidRPr="009E7E15">
        <w:rPr>
          <w:rtl/>
        </w:rPr>
        <w:t xml:space="preserve"> </w:t>
      </w:r>
      <w:r w:rsidRPr="009E7E15">
        <w:rPr>
          <w:rFonts w:hint="eastAsia"/>
          <w:rtl/>
        </w:rPr>
        <w:t>التعاون</w:t>
      </w:r>
      <w:r w:rsidRPr="009E7E15">
        <w:rPr>
          <w:rtl/>
        </w:rPr>
        <w:t xml:space="preserve"> </w:t>
      </w:r>
      <w:r w:rsidRPr="009E7E15">
        <w:rPr>
          <w:rFonts w:hint="eastAsia"/>
          <w:rtl/>
        </w:rPr>
        <w:t>فيما</w:t>
      </w:r>
      <w:r w:rsidRPr="009E7E15">
        <w:rPr>
          <w:rtl/>
        </w:rPr>
        <w:t xml:space="preserve"> </w:t>
      </w:r>
      <w:r w:rsidRPr="009E7E15">
        <w:rPr>
          <w:rFonts w:hint="eastAsia"/>
          <w:rtl/>
        </w:rPr>
        <w:t>بينها</w:t>
      </w:r>
      <w:r w:rsidRPr="009E7E15">
        <w:rPr>
          <w:rtl/>
        </w:rPr>
        <w:t xml:space="preserve"> </w:t>
      </w:r>
      <w:r w:rsidRPr="009E7E15">
        <w:rPr>
          <w:rFonts w:hint="eastAsia"/>
          <w:rtl/>
        </w:rPr>
        <w:t>استناداً</w:t>
      </w:r>
      <w:r w:rsidRPr="009E7E15">
        <w:rPr>
          <w:rtl/>
        </w:rPr>
        <w:t xml:space="preserve"> </w:t>
      </w:r>
      <w:r w:rsidRPr="009E7E15">
        <w:rPr>
          <w:rFonts w:hint="eastAsia"/>
          <w:rtl/>
        </w:rPr>
        <w:t>إلى</w:t>
      </w:r>
      <w:r w:rsidRPr="009E7E15">
        <w:rPr>
          <w:rtl/>
        </w:rPr>
        <w:t xml:space="preserve"> </w:t>
      </w:r>
      <w:r w:rsidRPr="009E7E15">
        <w:rPr>
          <w:rFonts w:hint="eastAsia"/>
          <w:rtl/>
        </w:rPr>
        <w:t>اختصاصاتها</w:t>
      </w:r>
      <w:r w:rsidRPr="009E7E15">
        <w:rPr>
          <w:rtl/>
        </w:rPr>
        <w:t xml:space="preserve"> </w:t>
      </w:r>
      <w:r w:rsidRPr="009E7E15">
        <w:rPr>
          <w:rFonts w:hint="eastAsia"/>
          <w:rtl/>
        </w:rPr>
        <w:t>وإبلاغ</w:t>
      </w:r>
      <w:r w:rsidRPr="009E7E15">
        <w:rPr>
          <w:rtl/>
        </w:rPr>
        <w:t xml:space="preserve"> </w:t>
      </w:r>
      <w:r w:rsidRPr="009E7E15">
        <w:rPr>
          <w:rFonts w:hint="eastAsia"/>
          <w:rtl/>
        </w:rPr>
        <w:t>الفريق</w:t>
      </w:r>
      <w:r w:rsidRPr="009E7E15">
        <w:rPr>
          <w:rtl/>
        </w:rPr>
        <w:t xml:space="preserve"> </w:t>
      </w:r>
      <w:r w:rsidRPr="009E7E15">
        <w:rPr>
          <w:rFonts w:hint="eastAsia"/>
          <w:rtl/>
        </w:rPr>
        <w:t>الاستشاري</w:t>
      </w:r>
      <w:r w:rsidRPr="009E7E15">
        <w:rPr>
          <w:rtl/>
        </w:rPr>
        <w:t xml:space="preserve"> </w:t>
      </w:r>
      <w:r w:rsidRPr="009E7E15">
        <w:rPr>
          <w:rFonts w:hint="eastAsia"/>
          <w:rtl/>
        </w:rPr>
        <w:t>لتقييس</w:t>
      </w:r>
      <w:r w:rsidRPr="009E7E15">
        <w:rPr>
          <w:rtl/>
        </w:rPr>
        <w:t xml:space="preserve"> </w:t>
      </w:r>
      <w:r w:rsidRPr="009E7E15">
        <w:rPr>
          <w:rFonts w:hint="eastAsia"/>
          <w:rtl/>
        </w:rPr>
        <w:t>الاتصالات</w:t>
      </w:r>
      <w:r w:rsidRPr="009E7E15">
        <w:rPr>
          <w:rtl/>
        </w:rPr>
        <w:t xml:space="preserve"> </w:t>
      </w:r>
      <w:r w:rsidRPr="009E7E15">
        <w:rPr>
          <w:rFonts w:hint="eastAsia"/>
          <w:rtl/>
        </w:rPr>
        <w:t>ومكتب</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 </w:t>
      </w:r>
      <w:proofErr w:type="gramStart"/>
      <w:r w:rsidRPr="009E7E15">
        <w:rPr>
          <w:rFonts w:hint="eastAsia"/>
          <w:rtl/>
        </w:rPr>
        <w:t>بذلك</w:t>
      </w:r>
      <w:r w:rsidRPr="009E7E15">
        <w:rPr>
          <w:rFonts w:hint="cs"/>
          <w:rtl/>
        </w:rPr>
        <w:t>؛</w:t>
      </w:r>
      <w:proofErr w:type="gramEnd"/>
    </w:p>
    <w:p w14:paraId="6D059159" w14:textId="658A4B6E" w:rsidR="00DA14DA" w:rsidRPr="009E7E15" w:rsidRDefault="00EE27A9" w:rsidP="00CE58E4">
      <w:pPr>
        <w:rPr>
          <w:ins w:id="34" w:author="AAK" w:date="2024-10-07T10:59:00Z"/>
          <w:rtl/>
        </w:rPr>
      </w:pPr>
      <w:ins w:id="35" w:author="AAK" w:date="2024-10-08T09:09:00Z">
        <w:r w:rsidRPr="009E7E15">
          <w:rPr>
            <w:rFonts w:hint="cs"/>
            <w:rtl/>
          </w:rPr>
          <w:t>3</w:t>
        </w:r>
        <w:r w:rsidRPr="009E7E15">
          <w:rPr>
            <w:rtl/>
          </w:rPr>
          <w:tab/>
        </w:r>
      </w:ins>
      <w:ins w:id="36" w:author="Kenawy, Hamdy" w:date="2024-10-07T14:11:00Z">
        <w:r w:rsidR="00AF05B9" w:rsidRPr="009E7E15">
          <w:rPr>
            <w:rtl/>
          </w:rPr>
          <w:t xml:space="preserve">‏أن تستفيد لجان الدراسات من نواتج ومواد </w:t>
        </w:r>
      </w:ins>
      <w:ins w:id="37" w:author="Kenawy, Hamdy" w:date="2024-10-07T14:18:00Z">
        <w:r w:rsidR="00BF00BF" w:rsidRPr="009E7E15">
          <w:rPr>
            <w:rFonts w:hint="cs"/>
            <w:rtl/>
          </w:rPr>
          <w:t>ا</w:t>
        </w:r>
      </w:ins>
      <w:ins w:id="38" w:author="Kenawy, Hamdy" w:date="2024-10-07T14:11:00Z">
        <w:r w:rsidR="00AF05B9" w:rsidRPr="009E7E15">
          <w:rPr>
            <w:rtl/>
          </w:rPr>
          <w:t>لقطاعين الآخرين والأمانة العامة ذات الصلة باختصاصاتها</w:t>
        </w:r>
      </w:ins>
      <w:ins w:id="39" w:author="Kenawy, Hamdy" w:date="2024-10-07T14:19:00Z">
        <w:r w:rsidR="00BF00BF" w:rsidRPr="009E7E15">
          <w:rPr>
            <w:rFonts w:hint="cs"/>
            <w:rtl/>
          </w:rPr>
          <w:t>،</w:t>
        </w:r>
      </w:ins>
      <w:ins w:id="40" w:author="Kenawy, Hamdy" w:date="2024-10-07T14:11:00Z">
        <w:r w:rsidR="00AF05B9" w:rsidRPr="009E7E15">
          <w:rPr>
            <w:rtl/>
          </w:rPr>
          <w:t xml:space="preserve"> وأن تتعاون </w:t>
        </w:r>
      </w:ins>
      <w:ins w:id="41" w:author="Kenawy, Hamdy" w:date="2024-10-07T14:19:00Z">
        <w:r w:rsidR="00BF00BF" w:rsidRPr="009E7E15">
          <w:rPr>
            <w:rFonts w:hint="cs"/>
            <w:rtl/>
          </w:rPr>
          <w:t xml:space="preserve">على نحو وثيق </w:t>
        </w:r>
      </w:ins>
      <w:ins w:id="42" w:author="Kenawy, Hamdy" w:date="2024-10-07T14:11:00Z">
        <w:r w:rsidR="00AF05B9" w:rsidRPr="009E7E15">
          <w:rPr>
            <w:rtl/>
          </w:rPr>
          <w:t xml:space="preserve">مع لجان الدراسات في القطاعين الآخرين </w:t>
        </w:r>
      </w:ins>
      <w:ins w:id="43" w:author="Kenawy, Hamdy" w:date="2024-10-07T14:19:00Z">
        <w:r w:rsidR="00BF00BF" w:rsidRPr="009E7E15">
          <w:rPr>
            <w:rFonts w:hint="cs"/>
            <w:rtl/>
          </w:rPr>
          <w:t>فيما يتعلق ب</w:t>
        </w:r>
      </w:ins>
      <w:ins w:id="44" w:author="Kenawy, Hamdy" w:date="2024-10-07T14:11:00Z">
        <w:r w:rsidR="00AF05B9" w:rsidRPr="009E7E15">
          <w:rPr>
            <w:rtl/>
          </w:rPr>
          <w:t>القضايا ذات الاهتمام المشترك؛</w:t>
        </w:r>
        <w:r w:rsidR="00AF05B9" w:rsidRPr="009E7E15">
          <w:rPr>
            <w:cs/>
          </w:rPr>
          <w:t>‎</w:t>
        </w:r>
      </w:ins>
    </w:p>
    <w:p w14:paraId="1AAF1C49" w14:textId="456B98B0" w:rsidR="00CE58E4" w:rsidRPr="009E7E15" w:rsidRDefault="00814A90" w:rsidP="00CE58E4">
      <w:pPr>
        <w:rPr>
          <w:rtl/>
        </w:rPr>
      </w:pPr>
      <w:ins w:id="45" w:author="AAK" w:date="2024-10-08T09:09:00Z">
        <w:r>
          <w:rPr>
            <w:rFonts w:hint="cs"/>
            <w:rtl/>
          </w:rPr>
          <w:t>4</w:t>
        </w:r>
      </w:ins>
      <w:del w:id="46" w:author="AAK" w:date="2024-10-08T09:09:00Z">
        <w:r w:rsidR="00EE27A9" w:rsidDel="00EE27A9">
          <w:rPr>
            <w:rFonts w:hint="cs"/>
            <w:rtl/>
          </w:rPr>
          <w:delText>3</w:delText>
        </w:r>
      </w:del>
      <w:r w:rsidR="00DA14DA" w:rsidRPr="009E7E15">
        <w:rPr>
          <w:rtl/>
        </w:rPr>
        <w:tab/>
      </w:r>
      <w:r w:rsidR="00CE58E4" w:rsidRPr="009E7E15">
        <w:rPr>
          <w:rtl/>
        </w:rPr>
        <w:t>تشجيع لجان الدراسات على القيام بأعمال تتعلق ب</w:t>
      </w:r>
      <w:r w:rsidR="00CE58E4" w:rsidRPr="009E7E15">
        <w:rPr>
          <w:rFonts w:hint="cs"/>
          <w:rtl/>
        </w:rPr>
        <w:t xml:space="preserve">كيفية ضمان زيادة </w:t>
      </w:r>
      <w:r w:rsidR="00CE58E4" w:rsidRPr="009E7E15">
        <w:rPr>
          <w:rtl/>
        </w:rPr>
        <w:t xml:space="preserve">تطبيق توصيات قطاع تقييس الاتصالات على الصعيد الوطني </w:t>
      </w:r>
      <w:r w:rsidR="00CE58E4" w:rsidRPr="009E7E15">
        <w:rPr>
          <w:rFonts w:hint="cs"/>
          <w:rtl/>
        </w:rPr>
        <w:t>بالتعاون</w:t>
      </w:r>
      <w:r w:rsidR="00CE58E4" w:rsidRPr="009E7E15">
        <w:rPr>
          <w:rtl/>
        </w:rPr>
        <w:t xml:space="preserve"> مع لجنتي دراسات قطاع تنمية الاتصالات</w:t>
      </w:r>
      <w:r w:rsidR="00CE58E4" w:rsidRPr="009E7E15">
        <w:rPr>
          <w:rFonts w:hint="cs"/>
          <w:rtl/>
        </w:rPr>
        <w:t xml:space="preserve"> بالاتحاد الدولي للاتصالات</w:t>
      </w:r>
      <w:r w:rsidR="00CE58E4" w:rsidRPr="009E7E15">
        <w:rPr>
          <w:rtl/>
        </w:rPr>
        <w:t>،</w:t>
      </w:r>
    </w:p>
    <w:p w14:paraId="4ADCE400" w14:textId="77777777" w:rsidR="00CE58E4" w:rsidRPr="009E7E15" w:rsidRDefault="00CE58E4" w:rsidP="00CE58E4">
      <w:pPr>
        <w:pStyle w:val="Call"/>
        <w:spacing w:before="160"/>
        <w:rPr>
          <w:rtl/>
        </w:rPr>
      </w:pPr>
      <w:r w:rsidRPr="009E7E15">
        <w:rPr>
          <w:rFonts w:hint="eastAsia"/>
          <w:rtl/>
        </w:rPr>
        <w:t>ت</w:t>
      </w:r>
      <w:r w:rsidRPr="009E7E15">
        <w:rPr>
          <w:rFonts w:hint="cs"/>
          <w:rtl/>
        </w:rPr>
        <w:t>ُ</w:t>
      </w:r>
      <w:r w:rsidRPr="009E7E15">
        <w:rPr>
          <w:rFonts w:hint="eastAsia"/>
          <w:rtl/>
        </w:rPr>
        <w:t>كل</w:t>
      </w:r>
      <w:r w:rsidRPr="009E7E15">
        <w:rPr>
          <w:rFonts w:hint="cs"/>
          <w:rtl/>
        </w:rPr>
        <w:t>ّ</w:t>
      </w:r>
      <w:r w:rsidRPr="009E7E15">
        <w:rPr>
          <w:rFonts w:hint="eastAsia"/>
          <w:rtl/>
        </w:rPr>
        <w:t>ف</w:t>
      </w:r>
      <w:r w:rsidRPr="009E7E15">
        <w:rPr>
          <w:rtl/>
        </w:rPr>
        <w:t xml:space="preserve"> </w:t>
      </w:r>
      <w:r w:rsidRPr="009E7E15">
        <w:rPr>
          <w:rFonts w:hint="eastAsia"/>
          <w:rtl/>
        </w:rPr>
        <w:t>مكتب</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723B8C8" w14:textId="14EDA729" w:rsidR="00CE58E4" w:rsidRPr="009E7E15" w:rsidRDefault="00CE58E4" w:rsidP="00CE58E4">
      <w:del w:id="47" w:author="AAK" w:date="2024-10-07T10:59:00Z">
        <w:r w:rsidRPr="009E7E15" w:rsidDel="00643517">
          <w:rPr>
            <w:rFonts w:hint="eastAsia"/>
            <w:rtl/>
          </w:rPr>
          <w:delText>بدعم</w:delText>
        </w:r>
        <w:r w:rsidRPr="009E7E15" w:rsidDel="00643517">
          <w:rPr>
            <w:rtl/>
          </w:rPr>
          <w:delText xml:space="preserve"> </w:delText>
        </w:r>
        <w:r w:rsidRPr="009E7E15" w:rsidDel="00643517">
          <w:rPr>
            <w:rFonts w:hint="eastAsia"/>
            <w:rtl/>
          </w:rPr>
          <w:delText>و</w:delText>
        </w:r>
      </w:del>
      <w:ins w:id="48" w:author="AAK" w:date="2024-10-07T10:59:00Z">
        <w:r w:rsidR="00643517" w:rsidRPr="009E7E15">
          <w:rPr>
            <w:rFonts w:hint="cs"/>
            <w:rtl/>
          </w:rPr>
          <w:t>ب</w:t>
        </w:r>
      </w:ins>
      <w:r w:rsidRPr="009E7E15">
        <w:rPr>
          <w:rFonts w:hint="eastAsia"/>
          <w:rtl/>
        </w:rPr>
        <w:t>تسهيل</w:t>
      </w:r>
      <w:r w:rsidRPr="009E7E15">
        <w:rPr>
          <w:rtl/>
        </w:rPr>
        <w:t xml:space="preserve"> </w:t>
      </w:r>
      <w:r w:rsidRPr="009E7E15">
        <w:rPr>
          <w:rFonts w:hint="eastAsia"/>
          <w:rtl/>
        </w:rPr>
        <w:t>الجوانب</w:t>
      </w:r>
      <w:r w:rsidRPr="009E7E15">
        <w:rPr>
          <w:rtl/>
        </w:rPr>
        <w:t xml:space="preserve"> </w:t>
      </w:r>
      <w:r w:rsidRPr="009E7E15">
        <w:rPr>
          <w:rFonts w:hint="eastAsia"/>
          <w:rtl/>
        </w:rPr>
        <w:t>التشغيلية</w:t>
      </w:r>
      <w:del w:id="49" w:author="Arabic_AA" w:date="2024-10-08T15:34:00Z">
        <w:r w:rsidRPr="009E7E15" w:rsidDel="0007101E">
          <w:rPr>
            <w:rtl/>
          </w:rPr>
          <w:delText xml:space="preserve"> </w:delText>
        </w:r>
      </w:del>
      <w:del w:id="50" w:author="AAK" w:date="2024-10-07T11:00:00Z">
        <w:r w:rsidRPr="009E7E15" w:rsidDel="00643517">
          <w:rPr>
            <w:rFonts w:hint="eastAsia"/>
            <w:rtl/>
          </w:rPr>
          <w:delText>لتوحيد</w:delText>
        </w:r>
        <w:r w:rsidRPr="009E7E15" w:rsidDel="00643517">
          <w:rPr>
            <w:rtl/>
          </w:rPr>
          <w:delText xml:space="preserve"> </w:delText>
        </w:r>
        <w:r w:rsidRPr="009E7E15" w:rsidDel="00643517">
          <w:rPr>
            <w:rFonts w:hint="eastAsia"/>
            <w:rtl/>
          </w:rPr>
          <w:delText>أماكن</w:delText>
        </w:r>
      </w:del>
      <w:r w:rsidRPr="009E7E15">
        <w:rPr>
          <w:rtl/>
        </w:rPr>
        <w:t xml:space="preserve"> </w:t>
      </w:r>
      <w:ins w:id="51" w:author="Kenawy, Hamdy" w:date="2024-10-07T14:20:00Z">
        <w:r w:rsidR="00524065" w:rsidRPr="009E7E15">
          <w:rPr>
            <w:rFonts w:hint="cs"/>
            <w:rtl/>
          </w:rPr>
          <w:t>ل</w:t>
        </w:r>
      </w:ins>
      <w:r w:rsidRPr="009E7E15">
        <w:rPr>
          <w:rFonts w:hint="eastAsia"/>
          <w:rtl/>
        </w:rPr>
        <w:t>عقد</w:t>
      </w:r>
      <w:r w:rsidRPr="009E7E15">
        <w:rPr>
          <w:rtl/>
        </w:rPr>
        <w:t xml:space="preserve"> </w:t>
      </w:r>
      <w:r w:rsidRPr="009E7E15">
        <w:rPr>
          <w:rFonts w:hint="eastAsia"/>
          <w:rtl/>
        </w:rPr>
        <w:t>الاجتماعات</w:t>
      </w:r>
      <w:r w:rsidRPr="009E7E15">
        <w:rPr>
          <w:rtl/>
        </w:rPr>
        <w:t>.</w:t>
      </w:r>
    </w:p>
    <w:p w14:paraId="50748FE5" w14:textId="4C4CFD77" w:rsidR="00CE58E4" w:rsidRPr="009E7E15" w:rsidRDefault="00CE58E4" w:rsidP="00CE58E4">
      <w:pPr>
        <w:pStyle w:val="AnnexNo"/>
        <w:rPr>
          <w:rtl/>
        </w:rPr>
      </w:pPr>
      <w:r w:rsidRPr="009E7E15">
        <w:rPr>
          <w:rFonts w:hint="eastAsia"/>
          <w:rtl/>
        </w:rPr>
        <w:t>الملحق</w:t>
      </w:r>
      <w:r w:rsidRPr="009E7E15">
        <w:rPr>
          <w:rtl/>
        </w:rPr>
        <w:t xml:space="preserve"> </w:t>
      </w:r>
      <w:r w:rsidRPr="009E7E15">
        <w:t>A</w:t>
      </w:r>
      <w:r w:rsidRPr="009E7E15">
        <w:rPr>
          <w:rtl/>
        </w:rPr>
        <w:br/>
        <w:t>(</w:t>
      </w:r>
      <w:r w:rsidRPr="009E7E15">
        <w:rPr>
          <w:rFonts w:hint="cs"/>
          <w:rtl/>
        </w:rPr>
        <w:t>بالقرار</w:t>
      </w:r>
      <w:r w:rsidRPr="009E7E15">
        <w:rPr>
          <w:rtl/>
        </w:rPr>
        <w:t xml:space="preserve"> </w:t>
      </w:r>
      <w:r w:rsidRPr="009E7E15">
        <w:t>2</w:t>
      </w:r>
      <w:r w:rsidRPr="009E7E15">
        <w:rPr>
          <w:rFonts w:hint="cs"/>
          <w:rtl/>
        </w:rPr>
        <w:t xml:space="preserve"> (المراجَع في </w:t>
      </w:r>
      <w:del w:id="52" w:author="AAK" w:date="2024-10-07T11:00:00Z">
        <w:r w:rsidRPr="009E7E15" w:rsidDel="00643517">
          <w:rPr>
            <w:rFonts w:hint="cs"/>
            <w:rtl/>
          </w:rPr>
          <w:delText xml:space="preserve">جنيف، </w:delText>
        </w:r>
        <w:r w:rsidRPr="009E7E15" w:rsidDel="00643517">
          <w:delText>2022</w:delText>
        </w:r>
      </w:del>
      <w:ins w:id="53" w:author="AAK" w:date="2024-10-08T09:10:00Z">
        <w:r w:rsidR="0007101E" w:rsidRPr="009E7E15">
          <w:rPr>
            <w:rFonts w:hint="cs"/>
            <w:rtl/>
          </w:rPr>
          <w:t>نيودلهي، 2024</w:t>
        </w:r>
      </w:ins>
      <w:r w:rsidRPr="009E7E15">
        <w:rPr>
          <w:rFonts w:hint="cs"/>
          <w:rtl/>
        </w:rPr>
        <w:t>)</w:t>
      </w:r>
      <w:r w:rsidRPr="009E7E15">
        <w:rPr>
          <w:rtl/>
        </w:rPr>
        <w:t>)</w:t>
      </w:r>
    </w:p>
    <w:p w14:paraId="22C129B9" w14:textId="77777777" w:rsidR="00CE58E4" w:rsidRPr="009E7E15" w:rsidRDefault="00CE58E4" w:rsidP="00CE58E4">
      <w:pPr>
        <w:pStyle w:val="PartNo"/>
        <w:rPr>
          <w:rtl/>
        </w:rPr>
      </w:pPr>
      <w:r w:rsidRPr="009E7E15">
        <w:rPr>
          <w:rFonts w:hint="eastAsia"/>
          <w:rtl/>
        </w:rPr>
        <w:t>الجزء</w:t>
      </w:r>
      <w:r w:rsidRPr="009E7E15">
        <w:rPr>
          <w:rtl/>
        </w:rPr>
        <w:t xml:space="preserve"> </w:t>
      </w:r>
      <w:r w:rsidRPr="009E7E15">
        <w:t>1</w:t>
      </w:r>
      <w:r w:rsidRPr="009E7E15">
        <w:rPr>
          <w:rtl/>
        </w:rPr>
        <w:t xml:space="preserve"> – المجالات العامة للدراسة</w:t>
      </w:r>
    </w:p>
    <w:p w14:paraId="676A5667" w14:textId="77777777" w:rsidR="00CE58E4" w:rsidRPr="009E7E15" w:rsidRDefault="00CE58E4" w:rsidP="00CE58E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2</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75819018" w14:textId="77777777" w:rsidR="00CE58E4" w:rsidRPr="009E7E15" w:rsidRDefault="00CE58E4" w:rsidP="00516EBD">
      <w:pPr>
        <w:pStyle w:val="Heading4"/>
        <w:rPr>
          <w:rtl/>
        </w:rPr>
      </w:pPr>
      <w:r w:rsidRPr="009E7E15">
        <w:rPr>
          <w:rFonts w:hint="eastAsia"/>
          <w:rtl/>
        </w:rPr>
        <w:t>الجوانب</w:t>
      </w:r>
      <w:r w:rsidRPr="009E7E15">
        <w:rPr>
          <w:rtl/>
        </w:rPr>
        <w:t xml:space="preserve"> </w:t>
      </w:r>
      <w:r w:rsidRPr="009E7E15">
        <w:rPr>
          <w:rFonts w:hint="eastAsia"/>
          <w:rtl/>
        </w:rPr>
        <w:t>التشغيلية</w:t>
      </w:r>
      <w:r w:rsidRPr="009E7E15">
        <w:rPr>
          <w:rtl/>
        </w:rPr>
        <w:t xml:space="preserve"> </w:t>
      </w:r>
      <w:r w:rsidRPr="009E7E15">
        <w:rPr>
          <w:rFonts w:hint="eastAsia"/>
          <w:rtl/>
        </w:rPr>
        <w:t>لتوفير</w:t>
      </w:r>
      <w:r w:rsidRPr="009E7E15">
        <w:rPr>
          <w:rtl/>
        </w:rPr>
        <w:t xml:space="preserve"> </w:t>
      </w:r>
      <w:r w:rsidRPr="009E7E15">
        <w:rPr>
          <w:rFonts w:hint="eastAsia"/>
          <w:rtl/>
        </w:rPr>
        <w:t>الخدمات</w:t>
      </w:r>
      <w:r w:rsidRPr="009E7E15">
        <w:rPr>
          <w:rtl/>
        </w:rPr>
        <w:t xml:space="preserve"> </w:t>
      </w:r>
      <w:r w:rsidRPr="009E7E15">
        <w:rPr>
          <w:rFonts w:hint="eastAsia"/>
          <w:rtl/>
        </w:rPr>
        <w:t>وإدارة</w:t>
      </w:r>
      <w:r w:rsidRPr="009E7E15">
        <w:rPr>
          <w:rtl/>
        </w:rPr>
        <w:t xml:space="preserve"> </w:t>
      </w:r>
      <w:r w:rsidRPr="009E7E15">
        <w:rPr>
          <w:rFonts w:hint="eastAsia"/>
          <w:rtl/>
        </w:rPr>
        <w:t>الاتصالات</w:t>
      </w:r>
    </w:p>
    <w:p w14:paraId="0681F164" w14:textId="77777777" w:rsidR="00CE58E4" w:rsidRPr="009E7E15" w:rsidRDefault="00CE58E4" w:rsidP="00CE58E4">
      <w:r w:rsidRPr="009E7E15">
        <w:rPr>
          <w:rFonts w:hint="eastAsia"/>
          <w:rtl/>
        </w:rPr>
        <w:t>تكون</w:t>
      </w:r>
      <w:r w:rsidRPr="009E7E15">
        <w:rPr>
          <w:rtl/>
        </w:rPr>
        <w:t xml:space="preserve"> لجنة الدراسات </w:t>
      </w:r>
      <w:r w:rsidRPr="009E7E15">
        <w:t>2</w:t>
      </w:r>
      <w:r w:rsidRPr="009E7E15">
        <w:rPr>
          <w:rtl/>
          <w:lang w:bidi="ar-SY"/>
        </w:rPr>
        <w:t xml:space="preserve"> لقطاع تقييس الاتصالات </w:t>
      </w:r>
      <w:r w:rsidRPr="009E7E15">
        <w:rPr>
          <w:rFonts w:hint="eastAsia"/>
          <w:rtl/>
        </w:rPr>
        <w:t>مسؤولة</w:t>
      </w:r>
      <w:r w:rsidRPr="009E7E15">
        <w:rPr>
          <w:rtl/>
        </w:rPr>
        <w:t xml:space="preserve"> </w:t>
      </w:r>
      <w:r w:rsidRPr="009E7E15">
        <w:rPr>
          <w:rFonts w:hint="eastAsia"/>
          <w:rtl/>
        </w:rPr>
        <w:t>عن</w:t>
      </w:r>
      <w:r w:rsidRPr="009E7E15">
        <w:rPr>
          <w:rtl/>
        </w:rPr>
        <w:t xml:space="preserve"> </w:t>
      </w:r>
      <w:r w:rsidRPr="009E7E15">
        <w:rPr>
          <w:rFonts w:hint="eastAsia"/>
          <w:rtl/>
        </w:rPr>
        <w:t>الدراسات</w:t>
      </w:r>
      <w:r w:rsidRPr="009E7E15">
        <w:rPr>
          <w:rtl/>
        </w:rPr>
        <w:t xml:space="preserve"> </w:t>
      </w:r>
      <w:r w:rsidRPr="009E7E15">
        <w:rPr>
          <w:rFonts w:hint="eastAsia"/>
          <w:rtl/>
        </w:rPr>
        <w:t>المتصلة</w:t>
      </w:r>
      <w:r w:rsidRPr="009E7E15">
        <w:rPr>
          <w:rtl/>
        </w:rPr>
        <w:t xml:space="preserve"> </w:t>
      </w:r>
      <w:r w:rsidRPr="009E7E15">
        <w:rPr>
          <w:rFonts w:hint="eastAsia"/>
          <w:rtl/>
        </w:rPr>
        <w:t>بما</w:t>
      </w:r>
      <w:r w:rsidRPr="009E7E15">
        <w:rPr>
          <w:rtl/>
        </w:rPr>
        <w:t xml:space="preserve"> </w:t>
      </w:r>
      <w:r w:rsidRPr="009E7E15">
        <w:rPr>
          <w:rFonts w:hint="eastAsia"/>
          <w:rtl/>
        </w:rPr>
        <w:t>يلي</w:t>
      </w:r>
      <w:r w:rsidRPr="009E7E15">
        <w:rPr>
          <w:rtl/>
        </w:rPr>
        <w:t>:</w:t>
      </w:r>
    </w:p>
    <w:p w14:paraId="421648CB" w14:textId="77777777" w:rsidR="00CE58E4" w:rsidRPr="009E7E15" w:rsidRDefault="00CE58E4" w:rsidP="008E45D7">
      <w:pPr>
        <w:pStyle w:val="enumlev1"/>
        <w:rPr>
          <w:rtl/>
        </w:rPr>
      </w:pPr>
      <w:r w:rsidRPr="009E7E15">
        <w:rPr>
          <w:rFonts w:ascii="Calibri" w:hAnsi="Calibri" w:cs="Calibri"/>
          <w:rtl/>
        </w:rPr>
        <w:t>•</w:t>
      </w:r>
      <w:r w:rsidRPr="009E7E15">
        <w:tab/>
      </w:r>
      <w:r w:rsidRPr="009E7E15">
        <w:rPr>
          <w:rFonts w:hint="cs"/>
          <w:rtl/>
        </w:rPr>
        <w:t xml:space="preserve">مواصلة نشر </w:t>
      </w:r>
      <w:r w:rsidRPr="009E7E15">
        <w:rPr>
          <w:rtl/>
        </w:rPr>
        <w:t>متطلبات الترقيم والتسمية والعنونة وتحديد الهوية</w:t>
      </w:r>
      <w:r w:rsidRPr="009E7E15">
        <w:rPr>
          <w:rFonts w:hint="cs"/>
          <w:rtl/>
        </w:rPr>
        <w:t> </w:t>
      </w:r>
      <w:r w:rsidRPr="009E7E15">
        <w:t>(NNAI)</w:t>
      </w:r>
      <w:r w:rsidRPr="009E7E15">
        <w:rPr>
          <w:rtl/>
        </w:rPr>
        <w:t>، وتخصيص الموارد بما في ذلك معايير وإجراءات حجز الموارد وتخصيصها واستعادتها؛</w:t>
      </w:r>
    </w:p>
    <w:p w14:paraId="73E28F1F" w14:textId="77777777" w:rsidR="00CE58E4" w:rsidRPr="009E7E15" w:rsidRDefault="00CE58E4" w:rsidP="008E45D7">
      <w:pPr>
        <w:pStyle w:val="enumlev1"/>
        <w:rPr>
          <w:rtl/>
        </w:rPr>
      </w:pPr>
      <w:r w:rsidRPr="009E7E15">
        <w:rPr>
          <w:rFonts w:ascii="Calibri" w:hAnsi="Calibri" w:cs="Calibri"/>
          <w:rtl/>
        </w:rPr>
        <w:t>•</w:t>
      </w:r>
      <w:r w:rsidRPr="009E7E15">
        <w:tab/>
      </w:r>
      <w:r w:rsidRPr="009E7E15">
        <w:rPr>
          <w:rFonts w:hint="cs"/>
          <w:rtl/>
        </w:rPr>
        <w:t xml:space="preserve">تطور وتوصيف استخدام متطلبات الترقيم والتسمية والعنونة وتحديد الهوية </w:t>
      </w:r>
      <w:r w:rsidRPr="009E7E15">
        <w:rPr>
          <w:lang w:val="en-GB"/>
        </w:rPr>
        <w:t>(NNAI)</w:t>
      </w:r>
      <w:r w:rsidRPr="009E7E15">
        <w:rPr>
          <w:rFonts w:hint="cs"/>
          <w:rtl/>
        </w:rPr>
        <w:t xml:space="preserve"> وتخصيص الموارد بما</w:t>
      </w:r>
      <w:r w:rsidRPr="009E7E15">
        <w:rPr>
          <w:rFonts w:hint="eastAsia"/>
          <w:rtl/>
          <w:lang w:bidi="ar-EG"/>
        </w:rPr>
        <w:t> </w:t>
      </w:r>
      <w:r w:rsidRPr="009E7E15">
        <w:rPr>
          <w:rFonts w:hint="cs"/>
          <w:rtl/>
        </w:rPr>
        <w:t>في</w:t>
      </w:r>
      <w:r w:rsidRPr="009E7E15">
        <w:rPr>
          <w:rFonts w:hint="eastAsia"/>
          <w:rtl/>
        </w:rPr>
        <w:t> </w:t>
      </w:r>
      <w:r w:rsidRPr="009E7E15">
        <w:rPr>
          <w:rFonts w:hint="cs"/>
          <w:rtl/>
        </w:rPr>
        <w:t>ذلك معايير وإجراءات الحجز والتخصيص والاستعادة فيما يتعلق بمعماريات الاتصالات/تكنولوجيا المعلومات والاتصالات</w:t>
      </w:r>
      <w:r w:rsidRPr="009E7E15">
        <w:rPr>
          <w:rFonts w:hint="eastAsia"/>
          <w:rtl/>
        </w:rPr>
        <w:t> </w:t>
      </w:r>
      <w:r w:rsidRPr="009E7E15">
        <w:t>(ICT)</w:t>
      </w:r>
      <w:r w:rsidRPr="009E7E15">
        <w:rPr>
          <w:rFonts w:hint="cs"/>
          <w:rtl/>
        </w:rPr>
        <w:t xml:space="preserve"> وقدراتها وتكنولوجياتها وتطبيقاتها وخدماتها المستقبلية؛</w:t>
      </w:r>
    </w:p>
    <w:p w14:paraId="55997C24" w14:textId="77777777" w:rsidR="00CE58E4" w:rsidRPr="009E7E15" w:rsidRDefault="00CE58E4" w:rsidP="008E45D7">
      <w:pPr>
        <w:pStyle w:val="enumlev1"/>
        <w:rPr>
          <w:rtl/>
        </w:rPr>
      </w:pPr>
      <w:r w:rsidRPr="009E7E15">
        <w:rPr>
          <w:rFonts w:ascii="Calibri" w:hAnsi="Calibri" w:cs="Calibri"/>
          <w:rtl/>
        </w:rPr>
        <w:t>•</w:t>
      </w:r>
      <w:r w:rsidRPr="009E7E15">
        <w:tab/>
      </w:r>
      <w:r w:rsidRPr="009E7E15">
        <w:rPr>
          <w:rFonts w:hint="cs"/>
          <w:rtl/>
        </w:rPr>
        <w:t xml:space="preserve">مبادئ إدارة الموارد </w:t>
      </w:r>
      <w:r w:rsidRPr="009E7E15">
        <w:rPr>
          <w:lang w:val="en-GB"/>
        </w:rPr>
        <w:t>NNAI</w:t>
      </w:r>
      <w:r w:rsidRPr="009E7E15">
        <w:rPr>
          <w:rFonts w:hint="cs"/>
          <w:rtl/>
          <w:lang w:val="en-GB"/>
        </w:rPr>
        <w:t xml:space="preserve"> العالمية</w:t>
      </w:r>
      <w:r w:rsidRPr="009E7E15">
        <w:rPr>
          <w:rFonts w:hint="cs"/>
          <w:rtl/>
        </w:rPr>
        <w:t>؛</w:t>
      </w:r>
    </w:p>
    <w:p w14:paraId="7C3C4FDC" w14:textId="77777777" w:rsidR="00CE58E4" w:rsidRPr="009E7E15" w:rsidRDefault="00CE58E4" w:rsidP="008E45D7">
      <w:pPr>
        <w:pStyle w:val="enumlev1"/>
        <w:rPr>
          <w:rtl/>
          <w:lang w:bidi="ar-EG"/>
        </w:rPr>
      </w:pPr>
      <w:r w:rsidRPr="009E7E15">
        <w:rPr>
          <w:rFonts w:ascii="Calibri" w:hAnsi="Calibri" w:cs="Calibri"/>
          <w:rtl/>
        </w:rPr>
        <w:t>•</w:t>
      </w:r>
      <w:r w:rsidRPr="009E7E15">
        <w:tab/>
      </w:r>
      <w:r w:rsidRPr="009E7E15">
        <w:rPr>
          <w:rFonts w:hint="eastAsia"/>
          <w:rtl/>
        </w:rPr>
        <w:t>المبادئ</w:t>
      </w:r>
      <w:r w:rsidRPr="009E7E15">
        <w:rPr>
          <w:rtl/>
        </w:rPr>
        <w:t xml:space="preserve"> </w:t>
      </w:r>
      <w:r w:rsidRPr="009E7E15">
        <w:rPr>
          <w:rFonts w:hint="eastAsia"/>
          <w:rtl/>
        </w:rPr>
        <w:t>والجوانب</w:t>
      </w:r>
      <w:r w:rsidRPr="009E7E15">
        <w:rPr>
          <w:rtl/>
        </w:rPr>
        <w:t xml:space="preserve"> </w:t>
      </w:r>
      <w:r w:rsidRPr="009E7E15">
        <w:rPr>
          <w:rFonts w:hint="eastAsia"/>
          <w:rtl/>
        </w:rPr>
        <w:t>التشغيلية</w:t>
      </w:r>
      <w:r w:rsidRPr="009E7E15">
        <w:rPr>
          <w:rtl/>
        </w:rPr>
        <w:t xml:space="preserve"> </w:t>
      </w:r>
      <w:r w:rsidRPr="009E7E15">
        <w:rPr>
          <w:rFonts w:hint="eastAsia"/>
          <w:rtl/>
        </w:rPr>
        <w:t>للتسيير</w:t>
      </w:r>
      <w:r w:rsidRPr="009E7E15">
        <w:rPr>
          <w:rtl/>
        </w:rPr>
        <w:t xml:space="preserve"> </w:t>
      </w:r>
      <w:r w:rsidRPr="009E7E15">
        <w:rPr>
          <w:rFonts w:hint="eastAsia"/>
          <w:rtl/>
        </w:rPr>
        <w:t>والتشغيل</w:t>
      </w:r>
      <w:r w:rsidRPr="009E7E15">
        <w:rPr>
          <w:rtl/>
        </w:rPr>
        <w:t xml:space="preserve"> </w:t>
      </w:r>
      <w:r w:rsidRPr="009E7E15">
        <w:rPr>
          <w:rFonts w:hint="eastAsia"/>
          <w:rtl/>
        </w:rPr>
        <w:t>البيني</w:t>
      </w:r>
      <w:r w:rsidRPr="009E7E15">
        <w:rPr>
          <w:rtl/>
        </w:rPr>
        <w:t xml:space="preserve"> </w:t>
      </w:r>
      <w:r w:rsidRPr="009E7E15">
        <w:rPr>
          <w:rFonts w:hint="eastAsia"/>
          <w:rtl/>
        </w:rPr>
        <w:t>وإمكانية</w:t>
      </w:r>
      <w:r w:rsidRPr="009E7E15">
        <w:rPr>
          <w:rtl/>
        </w:rPr>
        <w:t xml:space="preserve"> </w:t>
      </w:r>
      <w:r w:rsidRPr="009E7E15">
        <w:rPr>
          <w:rFonts w:hint="eastAsia"/>
          <w:rtl/>
        </w:rPr>
        <w:t>نقل</w:t>
      </w:r>
      <w:r w:rsidRPr="009E7E15">
        <w:rPr>
          <w:rtl/>
        </w:rPr>
        <w:t xml:space="preserve"> </w:t>
      </w:r>
      <w:r w:rsidRPr="009E7E15">
        <w:rPr>
          <w:rFonts w:hint="eastAsia"/>
          <w:rtl/>
        </w:rPr>
        <w:t>الأرقام</w:t>
      </w:r>
      <w:r w:rsidRPr="009E7E15">
        <w:rPr>
          <w:rtl/>
        </w:rPr>
        <w:t xml:space="preserve"> </w:t>
      </w:r>
      <w:r w:rsidRPr="009E7E15">
        <w:rPr>
          <w:rFonts w:hint="eastAsia"/>
          <w:rtl/>
        </w:rPr>
        <w:t>وتغيير</w:t>
      </w:r>
      <w:r w:rsidRPr="009E7E15">
        <w:rPr>
          <w:rtl/>
        </w:rPr>
        <w:t xml:space="preserve"> </w:t>
      </w:r>
      <w:r w:rsidRPr="009E7E15">
        <w:rPr>
          <w:rFonts w:hint="eastAsia"/>
          <w:rtl/>
        </w:rPr>
        <w:t>شركة</w:t>
      </w:r>
      <w:r w:rsidRPr="009E7E15">
        <w:rPr>
          <w:rtl/>
        </w:rPr>
        <w:t xml:space="preserve"> </w:t>
      </w:r>
      <w:r w:rsidRPr="009E7E15">
        <w:rPr>
          <w:rFonts w:hint="eastAsia"/>
          <w:rtl/>
        </w:rPr>
        <w:t>التشغيل؛</w:t>
      </w:r>
    </w:p>
    <w:p w14:paraId="30D0A282" w14:textId="77777777" w:rsidR="00CE58E4" w:rsidRPr="009E7E15" w:rsidRDefault="00CE58E4" w:rsidP="008E45D7">
      <w:pPr>
        <w:pStyle w:val="enumlev1"/>
        <w:rPr>
          <w:rtl/>
        </w:rPr>
      </w:pPr>
      <w:r w:rsidRPr="009E7E15">
        <w:rPr>
          <w:rFonts w:ascii="Calibri" w:hAnsi="Calibri" w:cs="Calibri"/>
          <w:rtl/>
        </w:rPr>
        <w:t>•</w:t>
      </w:r>
      <w:r w:rsidRPr="009E7E15">
        <w:tab/>
      </w:r>
      <w:r w:rsidRPr="009E7E15">
        <w:rPr>
          <w:rtl/>
        </w:rPr>
        <w:t>مبادئ تقديم الخدمات وتعريفها ومتطلباتها التشغيلية</w:t>
      </w:r>
      <w:r w:rsidRPr="009E7E15">
        <w:rPr>
          <w:rFonts w:hint="cs"/>
          <w:rtl/>
        </w:rPr>
        <w:t xml:space="preserve"> فيما يتعلق بمعماريات الاتصالات/تكنولوجيا المعلومات والاتصالات، وقدراتها، وتكنولوجياتها، وتطبيقاتها وخدماتها الحالية والمستقبلية</w:t>
      </w:r>
      <w:r w:rsidRPr="009E7E15">
        <w:rPr>
          <w:rtl/>
        </w:rPr>
        <w:t>؛</w:t>
      </w:r>
    </w:p>
    <w:p w14:paraId="4EF72B2B" w14:textId="77777777" w:rsidR="00CE58E4" w:rsidRPr="007D43FA" w:rsidRDefault="00CE58E4" w:rsidP="008E45D7">
      <w:pPr>
        <w:pStyle w:val="enumlev1"/>
        <w:rPr>
          <w:spacing w:val="-2"/>
          <w:rtl/>
        </w:rPr>
      </w:pPr>
      <w:r w:rsidRPr="007D43FA">
        <w:rPr>
          <w:rFonts w:ascii="Calibri" w:hAnsi="Calibri" w:cs="Calibri"/>
          <w:spacing w:val="-2"/>
          <w:rtl/>
        </w:rPr>
        <w:t>•</w:t>
      </w:r>
      <w:r w:rsidRPr="007D43FA">
        <w:rPr>
          <w:spacing w:val="-2"/>
        </w:rPr>
        <w:tab/>
      </w:r>
      <w:r w:rsidRPr="007D43FA">
        <w:rPr>
          <w:spacing w:val="-2"/>
          <w:rtl/>
        </w:rPr>
        <w:t>الجوانب التشغيلية والإدارية للشبكات بما في ذلك إدارة حركة الشبكات، والتسميات وإجراءات التشغيل المتصلة</w:t>
      </w:r>
      <w:r w:rsidRPr="007D43FA">
        <w:rPr>
          <w:rFonts w:hint="eastAsia"/>
          <w:spacing w:val="-2"/>
          <w:rtl/>
        </w:rPr>
        <w:t> </w:t>
      </w:r>
      <w:r w:rsidRPr="007D43FA">
        <w:rPr>
          <w:spacing w:val="-2"/>
          <w:rtl/>
        </w:rPr>
        <w:t>بالنقل؛</w:t>
      </w:r>
    </w:p>
    <w:p w14:paraId="7B3FF792" w14:textId="77777777" w:rsidR="00CE58E4" w:rsidRPr="009E7E15" w:rsidRDefault="00CE58E4" w:rsidP="008E45D7">
      <w:pPr>
        <w:pStyle w:val="enumlev1"/>
      </w:pPr>
      <w:r w:rsidRPr="009E7E15">
        <w:rPr>
          <w:rFonts w:ascii="Calibri" w:hAnsi="Calibri" w:cs="Calibri"/>
          <w:rtl/>
        </w:rPr>
        <w:lastRenderedPageBreak/>
        <w:t>•</w:t>
      </w:r>
      <w:r w:rsidRPr="009E7E15">
        <w:tab/>
      </w:r>
      <w:r w:rsidRPr="009E7E15">
        <w:rPr>
          <w:rtl/>
        </w:rPr>
        <w:t xml:space="preserve">الجوانب التشغيلية للتشغيل البيني لشبكات الاتصالات التقليدية </w:t>
      </w:r>
      <w:r w:rsidRPr="009E7E15">
        <w:rPr>
          <w:rFonts w:hint="cs"/>
          <w:rtl/>
        </w:rPr>
        <w:t>ومعماريات الاتصالات/تكنولوجيا المعلومات والاتصالات وقدراتها وتكنولوجياتها وتطبيقاتها وخدماتها الناشئة والآخذة في التطور</w:t>
      </w:r>
      <w:r w:rsidRPr="009E7E15">
        <w:rPr>
          <w:rtl/>
        </w:rPr>
        <w:t>؛</w:t>
      </w:r>
    </w:p>
    <w:p w14:paraId="60098BE8" w14:textId="77777777" w:rsidR="00CE58E4" w:rsidRPr="009E7E15" w:rsidRDefault="00CE58E4" w:rsidP="008E45D7">
      <w:pPr>
        <w:pStyle w:val="enumlev1"/>
        <w:rPr>
          <w:spacing w:val="-4"/>
          <w:rtl/>
        </w:rPr>
      </w:pPr>
      <w:r w:rsidRPr="009E7E15">
        <w:rPr>
          <w:rFonts w:ascii="Calibri" w:hAnsi="Calibri" w:cs="Calibri"/>
          <w:rtl/>
        </w:rPr>
        <w:t>•</w:t>
      </w:r>
      <w:r w:rsidRPr="009E7E15">
        <w:tab/>
      </w:r>
      <w:r w:rsidRPr="009E7E15">
        <w:rPr>
          <w:rtl/>
        </w:rPr>
        <w:t xml:space="preserve">تقييم المعلومات </w:t>
      </w:r>
      <w:r w:rsidRPr="009E7E15">
        <w:rPr>
          <w:rFonts w:hint="cs"/>
          <w:rtl/>
        </w:rPr>
        <w:t>الواردة</w:t>
      </w:r>
      <w:r w:rsidRPr="009E7E15">
        <w:rPr>
          <w:rtl/>
        </w:rPr>
        <w:t xml:space="preserve"> من جهات التشغيل، وشركات التصنيع والمستعملين بشأن الجوانب المختلفة لتشغيل الشبكات؛</w:t>
      </w:r>
    </w:p>
    <w:p w14:paraId="69492476" w14:textId="77777777" w:rsidR="00CE58E4" w:rsidRPr="007D43FA" w:rsidRDefault="00CE58E4" w:rsidP="008E45D7">
      <w:pPr>
        <w:pStyle w:val="enumlev1"/>
        <w:rPr>
          <w:spacing w:val="-2"/>
          <w:rtl/>
        </w:rPr>
      </w:pPr>
      <w:r w:rsidRPr="007D43FA">
        <w:rPr>
          <w:rFonts w:ascii="Calibri" w:hAnsi="Calibri" w:cs="Calibri"/>
          <w:spacing w:val="-2"/>
          <w:rtl/>
        </w:rPr>
        <w:t>•</w:t>
      </w:r>
      <w:r w:rsidRPr="007D43FA">
        <w:rPr>
          <w:spacing w:val="-2"/>
          <w:rtl/>
        </w:rPr>
        <w:tab/>
        <w:t xml:space="preserve">إدارة </w:t>
      </w:r>
      <w:r w:rsidRPr="007D43FA">
        <w:rPr>
          <w:rFonts w:hint="cs"/>
          <w:spacing w:val="-2"/>
          <w:rtl/>
        </w:rPr>
        <w:t xml:space="preserve">معماريات </w:t>
      </w:r>
      <w:r w:rsidRPr="007D43FA">
        <w:rPr>
          <w:spacing w:val="-2"/>
          <w:rtl/>
        </w:rPr>
        <w:t>الاتصالات</w:t>
      </w:r>
      <w:r w:rsidRPr="007D43FA">
        <w:rPr>
          <w:rFonts w:hint="cs"/>
          <w:spacing w:val="-2"/>
          <w:rtl/>
        </w:rPr>
        <w:t>/تكنولوجيا المعلومات والاتصالات وقدراتها وتكنولوجياتها وتطبيقاتها وخدماتها المستقبلية؛</w:t>
      </w:r>
    </w:p>
    <w:p w14:paraId="3608B343" w14:textId="77777777" w:rsidR="00CE58E4" w:rsidRPr="009E7E15" w:rsidRDefault="00CE58E4" w:rsidP="008E45D7">
      <w:pPr>
        <w:pStyle w:val="enumlev1"/>
        <w:rPr>
          <w:rtl/>
        </w:rPr>
      </w:pPr>
      <w:r w:rsidRPr="009E7E15">
        <w:rPr>
          <w:rFonts w:ascii="Calibri" w:hAnsi="Calibri" w:cs="Calibri"/>
          <w:rtl/>
        </w:rPr>
        <w:t>•</w:t>
      </w:r>
      <w:r w:rsidRPr="009E7E15">
        <w:rPr>
          <w:rtl/>
        </w:rPr>
        <w:tab/>
      </w:r>
      <w:r w:rsidRPr="009E7E15">
        <w:rPr>
          <w:rFonts w:hint="cs"/>
          <w:rtl/>
        </w:rPr>
        <w:t xml:space="preserve">تطور </w:t>
      </w:r>
      <w:r w:rsidRPr="009E7E15">
        <w:rPr>
          <w:rtl/>
        </w:rPr>
        <w:t xml:space="preserve">منهجية مواصفة السطح البيني </w:t>
      </w:r>
      <w:r w:rsidRPr="009E7E15">
        <w:rPr>
          <w:rFonts w:hint="cs"/>
          <w:rtl/>
        </w:rPr>
        <w:t>لل</w:t>
      </w:r>
      <w:r w:rsidRPr="009E7E15">
        <w:rPr>
          <w:rtl/>
        </w:rPr>
        <w:t>إدارة؛</w:t>
      </w:r>
    </w:p>
    <w:p w14:paraId="06D1D681" w14:textId="77777777" w:rsidR="00CE58E4" w:rsidRPr="009E7E15" w:rsidRDefault="00CE58E4" w:rsidP="008E45D7">
      <w:pPr>
        <w:pStyle w:val="enumlev1"/>
        <w:rPr>
          <w:rtl/>
        </w:rPr>
      </w:pPr>
      <w:r w:rsidRPr="009E7E15">
        <w:rPr>
          <w:rFonts w:ascii="Calibri" w:hAnsi="Calibri" w:cs="Calibri"/>
          <w:rtl/>
        </w:rPr>
        <w:t>•</w:t>
      </w:r>
      <w:r w:rsidRPr="009E7E15">
        <w:rPr>
          <w:rtl/>
        </w:rPr>
        <w:tab/>
        <w:t>تحديد السطوح البينية لأنظمة الإدارة لدعم توصيل معلومات الهوية ضمن الميادين التنظيمية أو فيما بينها</w:t>
      </w:r>
      <w:r w:rsidRPr="009E7E15">
        <w:rPr>
          <w:rFonts w:hint="cs"/>
          <w:rtl/>
        </w:rPr>
        <w:t>؛</w:t>
      </w:r>
    </w:p>
    <w:p w14:paraId="3B1EB914" w14:textId="1E921E45" w:rsidR="00CE58E4" w:rsidRPr="009E7E15" w:rsidRDefault="00CE58E4" w:rsidP="008E45D7">
      <w:pPr>
        <w:pStyle w:val="enumlev1"/>
        <w:rPr>
          <w:rtl/>
          <w:lang w:bidi="ar-EG"/>
        </w:rPr>
      </w:pPr>
      <w:r w:rsidRPr="009E7E15">
        <w:rPr>
          <w:rFonts w:ascii="Calibri" w:hAnsi="Calibri" w:cs="Calibri"/>
          <w:rtl/>
        </w:rPr>
        <w:t>•</w:t>
      </w:r>
      <w:r w:rsidRPr="009E7E15">
        <w:rPr>
          <w:rtl/>
          <w:lang w:bidi="ar-EG"/>
        </w:rPr>
        <w:tab/>
      </w:r>
      <w:r w:rsidRPr="009E7E15">
        <w:rPr>
          <w:rFonts w:hint="cs"/>
          <w:rtl/>
          <w:lang w:bidi="ar-EG"/>
        </w:rPr>
        <w:t>الأثر التشغيلي للإنترنت، والتقارب (الخدمات أو البنية التحتية) والخدمات المستقبلية مثل الخدمات المتاحة</w:t>
      </w:r>
      <w:del w:id="54" w:author="Arabic_AA" w:date="2024-10-08T15:37:00Z">
        <w:r w:rsidRPr="009E7E15" w:rsidDel="008C0167">
          <w:rPr>
            <w:rFonts w:hint="cs"/>
            <w:rtl/>
            <w:lang w:bidi="ar-EG"/>
          </w:rPr>
          <w:delText xml:space="preserve"> </w:delText>
        </w:r>
      </w:del>
      <w:del w:id="55" w:author="AAK" w:date="2024-10-07T11:08:00Z">
        <w:r w:rsidRPr="009E7E15" w:rsidDel="00516EBD">
          <w:rPr>
            <w:rFonts w:hint="cs"/>
            <w:rtl/>
            <w:lang w:bidi="ar-EG"/>
          </w:rPr>
          <w:delText>بحرية على</w:delText>
        </w:r>
      </w:del>
      <w:ins w:id="56" w:author="Arabic_AA" w:date="2024-10-08T15:37:00Z">
        <w:r w:rsidR="008C0167">
          <w:rPr>
            <w:rFonts w:hint="cs"/>
            <w:rtl/>
            <w:lang w:bidi="ar-EG"/>
          </w:rPr>
          <w:t xml:space="preserve"> </w:t>
        </w:r>
      </w:ins>
      <w:ins w:id="57" w:author="AAK" w:date="2024-10-07T11:08:00Z">
        <w:r w:rsidR="00516EBD" w:rsidRPr="009E7E15">
          <w:rPr>
            <w:rFonts w:hint="cs"/>
            <w:rtl/>
            <w:lang w:bidi="ar-EG"/>
          </w:rPr>
          <w:t>عبر</w:t>
        </w:r>
      </w:ins>
      <w:r w:rsidRPr="009E7E15">
        <w:rPr>
          <w:rFonts w:hint="cs"/>
          <w:rtl/>
          <w:lang w:bidi="ar-EG"/>
        </w:rPr>
        <w:t xml:space="preserve"> الإنترنت</w:t>
      </w:r>
      <w:r w:rsidRPr="009E7E15">
        <w:rPr>
          <w:rFonts w:hint="eastAsia"/>
          <w:rtl/>
          <w:lang w:bidi="ar-EG"/>
        </w:rPr>
        <w:t> </w:t>
      </w:r>
      <w:r w:rsidRPr="009E7E15">
        <w:rPr>
          <w:lang w:bidi="ar-EG"/>
        </w:rPr>
        <w:t>(OTT)</w:t>
      </w:r>
      <w:r w:rsidRPr="009E7E15">
        <w:rPr>
          <w:rFonts w:hint="cs"/>
          <w:rtl/>
          <w:lang w:bidi="ar-EG"/>
        </w:rPr>
        <w:t>، على خدمات وشبكات الاتصالات الدولية.</w:t>
      </w:r>
    </w:p>
    <w:p w14:paraId="24AF002C" w14:textId="77777777" w:rsidR="00CE58E4" w:rsidRPr="009E7E15" w:rsidRDefault="00CE58E4" w:rsidP="00CE58E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Fonts w:hint="cs"/>
          <w:rtl/>
        </w:rPr>
        <w:t xml:space="preserve"> </w:t>
      </w:r>
      <w:r w:rsidRPr="009E7E15">
        <w:t>3</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68A64B88" w14:textId="77777777" w:rsidR="00CE58E4" w:rsidRPr="009E7E15" w:rsidRDefault="00CE58E4" w:rsidP="0036209F">
      <w:pPr>
        <w:pStyle w:val="Heading4"/>
        <w:tabs>
          <w:tab w:val="clear" w:pos="794"/>
          <w:tab w:val="clear" w:pos="1191"/>
        </w:tabs>
        <w:ind w:left="0" w:firstLine="0"/>
        <w:rPr>
          <w:rtl/>
        </w:rPr>
      </w:pPr>
      <w:r w:rsidRPr="009E7E15">
        <w:rPr>
          <w:rFonts w:hint="eastAsia"/>
          <w:rtl/>
        </w:rPr>
        <w:t>مبادئ</w:t>
      </w:r>
      <w:r w:rsidRPr="009E7E15">
        <w:rPr>
          <w:rtl/>
        </w:rPr>
        <w:t xml:space="preserve"> </w:t>
      </w:r>
      <w:r w:rsidRPr="009E7E15">
        <w:rPr>
          <w:rFonts w:hint="eastAsia"/>
          <w:rtl/>
        </w:rPr>
        <w:t>التعريفة</w:t>
      </w:r>
      <w:r w:rsidRPr="009E7E15">
        <w:rPr>
          <w:rtl/>
        </w:rPr>
        <w:t xml:space="preserve"> </w:t>
      </w:r>
      <w:r w:rsidRPr="009E7E15">
        <w:rPr>
          <w:rFonts w:hint="eastAsia"/>
          <w:rtl/>
        </w:rPr>
        <w:t>والمحاسبة</w:t>
      </w:r>
      <w:r w:rsidRPr="009E7E15">
        <w:rPr>
          <w:rtl/>
        </w:rPr>
        <w:t xml:space="preserve"> </w:t>
      </w:r>
      <w:r w:rsidRPr="009E7E15">
        <w:rPr>
          <w:rFonts w:hint="eastAsia"/>
          <w:rtl/>
        </w:rPr>
        <w:t>والقضايا</w:t>
      </w:r>
      <w:r w:rsidRPr="009E7E15">
        <w:rPr>
          <w:rtl/>
        </w:rPr>
        <w:t xml:space="preserve"> </w:t>
      </w:r>
      <w:r w:rsidRPr="009E7E15">
        <w:rPr>
          <w:rFonts w:hint="eastAsia"/>
          <w:rtl/>
        </w:rPr>
        <w:t>الاقتصادية</w:t>
      </w:r>
      <w:r w:rsidRPr="009E7E15">
        <w:rPr>
          <w:rtl/>
        </w:rPr>
        <w:t xml:space="preserve"> </w:t>
      </w:r>
      <w:proofErr w:type="spellStart"/>
      <w:r w:rsidRPr="009E7E15">
        <w:rPr>
          <w:rFonts w:hint="cs"/>
          <w:rtl/>
        </w:rPr>
        <w:t>والسياساتية</w:t>
      </w:r>
      <w:proofErr w:type="spellEnd"/>
      <w:r w:rsidRPr="009E7E15">
        <w:rPr>
          <w:rFonts w:hint="cs"/>
          <w:rtl/>
        </w:rPr>
        <w:t xml:space="preserve"> </w:t>
      </w:r>
      <w:r w:rsidRPr="009E7E15">
        <w:rPr>
          <w:rFonts w:hint="eastAsia"/>
          <w:rtl/>
        </w:rPr>
        <w:t>المتصلة</w:t>
      </w:r>
      <w:r w:rsidRPr="009E7E15">
        <w:rPr>
          <w:rtl/>
        </w:rPr>
        <w:t xml:space="preserve"> </w:t>
      </w:r>
      <w:r w:rsidRPr="009E7E15">
        <w:rPr>
          <w:rFonts w:hint="eastAsia"/>
          <w:rtl/>
        </w:rPr>
        <w:t>بالاتصالات</w:t>
      </w:r>
      <w:r w:rsidRPr="009E7E15">
        <w:rPr>
          <w:rtl/>
        </w:rPr>
        <w:t>/</w:t>
      </w:r>
      <w:r w:rsidRPr="009E7E15">
        <w:rPr>
          <w:rFonts w:hint="eastAsia"/>
          <w:rtl/>
        </w:rPr>
        <w:t>تكنولوجيا</w:t>
      </w:r>
      <w:r w:rsidRPr="009E7E15">
        <w:rPr>
          <w:rtl/>
        </w:rPr>
        <w:t xml:space="preserve"> </w:t>
      </w:r>
      <w:r w:rsidRPr="009E7E15">
        <w:rPr>
          <w:rFonts w:hint="eastAsia"/>
          <w:rtl/>
        </w:rPr>
        <w:t>المعلومات</w:t>
      </w:r>
      <w:r w:rsidRPr="009E7E15">
        <w:rPr>
          <w:rtl/>
        </w:rPr>
        <w:t xml:space="preserve"> </w:t>
      </w:r>
      <w:r w:rsidRPr="009E7E15">
        <w:rPr>
          <w:rFonts w:hint="eastAsia"/>
          <w:rtl/>
        </w:rPr>
        <w:t>والاتصالات</w:t>
      </w:r>
      <w:r w:rsidRPr="009E7E15">
        <w:rPr>
          <w:rtl/>
        </w:rPr>
        <w:t xml:space="preserve"> </w:t>
      </w:r>
      <w:r w:rsidRPr="009E7E15">
        <w:rPr>
          <w:rFonts w:hint="eastAsia"/>
          <w:rtl/>
        </w:rPr>
        <w:t>على</w:t>
      </w:r>
      <w:r w:rsidRPr="009E7E15">
        <w:rPr>
          <w:rtl/>
        </w:rPr>
        <w:t xml:space="preserve"> </w:t>
      </w:r>
      <w:r w:rsidRPr="009E7E15">
        <w:rPr>
          <w:rFonts w:hint="eastAsia"/>
          <w:rtl/>
        </w:rPr>
        <w:t>الصعيد</w:t>
      </w:r>
      <w:r w:rsidRPr="009E7E15">
        <w:rPr>
          <w:rtl/>
        </w:rPr>
        <w:t xml:space="preserve"> </w:t>
      </w:r>
      <w:r w:rsidRPr="009E7E15">
        <w:rPr>
          <w:rFonts w:hint="eastAsia"/>
          <w:rtl/>
        </w:rPr>
        <w:t>الدولي</w:t>
      </w:r>
    </w:p>
    <w:p w14:paraId="4EAC9F69" w14:textId="069A0EB9" w:rsidR="00CE58E4" w:rsidRPr="009E7E15" w:rsidRDefault="00CE58E4" w:rsidP="00CE58E4">
      <w:pPr>
        <w:rPr>
          <w:rtl/>
          <w:lang w:bidi="ar-EG"/>
        </w:rPr>
      </w:pPr>
      <w:r w:rsidRPr="009E7E15">
        <w:rPr>
          <w:rFonts w:hint="eastAsia"/>
          <w:rtl/>
        </w:rPr>
        <w:t>تكون</w:t>
      </w:r>
      <w:r w:rsidRPr="009E7E15">
        <w:rPr>
          <w:rtl/>
        </w:rPr>
        <w:t xml:space="preserve"> لجنة الدراسات </w:t>
      </w:r>
      <w:r w:rsidRPr="009E7E15">
        <w:t>3</w:t>
      </w:r>
      <w:r w:rsidRPr="009E7E15">
        <w:rPr>
          <w:rtl/>
          <w:lang w:bidi="ar-SY"/>
        </w:rPr>
        <w:t xml:space="preserve"> لقطاع تقييس الاتصالات </w:t>
      </w:r>
      <w:r w:rsidRPr="009E7E15">
        <w:rPr>
          <w:rFonts w:hint="eastAsia"/>
          <w:rtl/>
        </w:rPr>
        <w:t>مسؤولة</w:t>
      </w:r>
      <w:r w:rsidRPr="009E7E15">
        <w:rPr>
          <w:rtl/>
        </w:rPr>
        <w:t xml:space="preserve"> </w:t>
      </w:r>
      <w:r w:rsidRPr="009E7E15">
        <w:rPr>
          <w:rFonts w:hint="eastAsia"/>
          <w:rtl/>
        </w:rPr>
        <w:t>عن</w:t>
      </w:r>
      <w:r w:rsidRPr="009E7E15">
        <w:rPr>
          <w:rFonts w:hint="cs"/>
          <w:rtl/>
        </w:rPr>
        <w:t xml:space="preserve"> </w:t>
      </w:r>
      <w:r w:rsidRPr="009E7E15">
        <w:rPr>
          <w:rFonts w:hint="cs"/>
          <w:i/>
          <w:iCs/>
          <w:rtl/>
        </w:rPr>
        <w:t>جملة أمور منها</w:t>
      </w:r>
      <w:r w:rsidRPr="009E7E15">
        <w:rPr>
          <w:rtl/>
        </w:rPr>
        <w:t xml:space="preserve"> </w:t>
      </w:r>
      <w:r w:rsidRPr="009E7E15">
        <w:rPr>
          <w:rFonts w:hint="eastAsia"/>
          <w:rtl/>
        </w:rPr>
        <w:t>دراس</w:t>
      </w:r>
      <w:r w:rsidRPr="009E7E15">
        <w:rPr>
          <w:rFonts w:hint="cs"/>
          <w:rtl/>
        </w:rPr>
        <w:t>ة</w:t>
      </w:r>
      <w:r w:rsidRPr="009E7E15">
        <w:rPr>
          <w:rtl/>
        </w:rPr>
        <w:t xml:space="preserve"> </w:t>
      </w:r>
      <w:r w:rsidRPr="009E7E15">
        <w:rPr>
          <w:rFonts w:hint="eastAsia"/>
          <w:rtl/>
        </w:rPr>
        <w:t>القضايا</w:t>
      </w:r>
      <w:r w:rsidRPr="009E7E15">
        <w:rPr>
          <w:rtl/>
        </w:rPr>
        <w:t xml:space="preserve"> </w:t>
      </w:r>
      <w:r w:rsidRPr="009E7E15">
        <w:rPr>
          <w:rFonts w:hint="eastAsia"/>
          <w:rtl/>
        </w:rPr>
        <w:t>الاقتصادية</w:t>
      </w:r>
      <w:r w:rsidRPr="009E7E15">
        <w:rPr>
          <w:rtl/>
        </w:rPr>
        <w:t xml:space="preserve"> </w:t>
      </w:r>
      <w:proofErr w:type="spellStart"/>
      <w:r w:rsidRPr="009E7E15">
        <w:rPr>
          <w:rFonts w:hint="cs"/>
          <w:rtl/>
        </w:rPr>
        <w:t>والسياساتية</w:t>
      </w:r>
      <w:proofErr w:type="spellEnd"/>
      <w:r w:rsidRPr="009E7E15">
        <w:rPr>
          <w:rFonts w:hint="cs"/>
          <w:rtl/>
        </w:rPr>
        <w:t xml:space="preserve"> </w:t>
      </w:r>
      <w:r w:rsidRPr="009E7E15">
        <w:rPr>
          <w:rFonts w:hint="eastAsia"/>
          <w:rtl/>
        </w:rPr>
        <w:t>المتصلة</w:t>
      </w:r>
      <w:r w:rsidRPr="009E7E15">
        <w:rPr>
          <w:rFonts w:hint="cs"/>
          <w:rtl/>
        </w:rPr>
        <w:t xml:space="preserve"> ب</w:t>
      </w:r>
      <w:r w:rsidRPr="009E7E15">
        <w:rPr>
          <w:rtl/>
        </w:rPr>
        <w:t>الاتصالات</w:t>
      </w:r>
      <w:r w:rsidRPr="009E7E15">
        <w:rPr>
          <w:rFonts w:hint="cs"/>
          <w:rtl/>
        </w:rPr>
        <w:t>/تكنولوجيا المعلومات والاتصالات</w:t>
      </w:r>
      <w:r w:rsidRPr="009E7E15">
        <w:rPr>
          <w:rtl/>
        </w:rPr>
        <w:t xml:space="preserve"> </w:t>
      </w:r>
      <w:r w:rsidRPr="009E7E15">
        <w:rPr>
          <w:rFonts w:hint="cs"/>
          <w:rtl/>
          <w:lang w:bidi="ar-EG"/>
        </w:rPr>
        <w:t>على الصعيد الدولي</w:t>
      </w:r>
      <w:r w:rsidRPr="009E7E15">
        <w:rPr>
          <w:rtl/>
        </w:rPr>
        <w:t xml:space="preserve"> و</w:t>
      </w:r>
      <w:r w:rsidRPr="009E7E15">
        <w:rPr>
          <w:rFonts w:hint="cs"/>
          <w:rtl/>
        </w:rPr>
        <w:t>المسائل المتعلقة بالتعريفة و</w:t>
      </w:r>
      <w:r w:rsidRPr="009E7E15">
        <w:rPr>
          <w:rtl/>
        </w:rPr>
        <w:t>المحاسبة</w:t>
      </w:r>
      <w:r w:rsidRPr="009E7E15">
        <w:rPr>
          <w:rFonts w:hint="cs"/>
          <w:rtl/>
        </w:rPr>
        <w:t xml:space="preserve"> (بما في ذلك مبادئ ومنهجيات التكاليف) بهدف الإبلاغ عن تطوير النماذج والأطر التنظيمية التمكينية</w:t>
      </w:r>
      <w:r w:rsidRPr="009E7E15">
        <w:rPr>
          <w:rtl/>
        </w:rPr>
        <w:t>. وتحقيقاً لهذه الغاية، تعمل لجنة الدراسات</w:t>
      </w:r>
      <w:r w:rsidRPr="009E7E15">
        <w:rPr>
          <w:rFonts w:hint="cs"/>
          <w:rtl/>
        </w:rPr>
        <w:t> </w:t>
      </w:r>
      <w:r w:rsidRPr="009E7E15">
        <w:t>3</w:t>
      </w:r>
      <w:r w:rsidRPr="009E7E15">
        <w:rPr>
          <w:rFonts w:hint="eastAsia"/>
          <w:rtl/>
        </w:rPr>
        <w:t>،</w:t>
      </w:r>
      <w:r w:rsidRPr="009E7E15">
        <w:rPr>
          <w:rtl/>
        </w:rPr>
        <w:t xml:space="preserve"> </w:t>
      </w:r>
      <w:r w:rsidRPr="009E7E15">
        <w:rPr>
          <w:rFonts w:hint="eastAsia"/>
          <w:rtl/>
        </w:rPr>
        <w:t>بصفة</w:t>
      </w:r>
      <w:r w:rsidRPr="009E7E15">
        <w:rPr>
          <w:rtl/>
        </w:rPr>
        <w:t xml:space="preserve"> </w:t>
      </w:r>
      <w:r w:rsidRPr="009E7E15">
        <w:rPr>
          <w:rFonts w:hint="eastAsia"/>
          <w:rtl/>
        </w:rPr>
        <w:t>خاصة،</w:t>
      </w:r>
      <w:r w:rsidRPr="009E7E15">
        <w:rPr>
          <w:rtl/>
        </w:rPr>
        <w:t xml:space="preserve"> </w:t>
      </w:r>
      <w:r w:rsidRPr="009E7E15">
        <w:rPr>
          <w:rFonts w:hint="eastAsia"/>
          <w:rtl/>
        </w:rPr>
        <w:t>على</w:t>
      </w:r>
      <w:r w:rsidRPr="009E7E15">
        <w:rPr>
          <w:rtl/>
        </w:rPr>
        <w:t xml:space="preserve"> </w:t>
      </w:r>
      <w:r w:rsidRPr="009E7E15">
        <w:rPr>
          <w:rFonts w:hint="eastAsia"/>
          <w:rtl/>
        </w:rPr>
        <w:t>دعم</w:t>
      </w:r>
      <w:r w:rsidRPr="009E7E15">
        <w:rPr>
          <w:rtl/>
        </w:rPr>
        <w:t xml:space="preserve"> </w:t>
      </w:r>
      <w:r w:rsidRPr="009E7E15">
        <w:rPr>
          <w:rFonts w:hint="eastAsia"/>
          <w:rtl/>
        </w:rPr>
        <w:t>التعاون</w:t>
      </w:r>
      <w:r w:rsidRPr="009E7E15">
        <w:rPr>
          <w:rtl/>
        </w:rPr>
        <w:t xml:space="preserve"> </w:t>
      </w:r>
      <w:r w:rsidRPr="009E7E15">
        <w:rPr>
          <w:rFonts w:hint="eastAsia"/>
          <w:rtl/>
        </w:rPr>
        <w:t>بين</w:t>
      </w:r>
      <w:r w:rsidRPr="009E7E15">
        <w:rPr>
          <w:rtl/>
        </w:rPr>
        <w:t xml:space="preserve"> </w:t>
      </w:r>
      <w:r w:rsidRPr="009E7E15">
        <w:rPr>
          <w:rFonts w:hint="eastAsia"/>
          <w:rtl/>
        </w:rPr>
        <w:t>المشاركين</w:t>
      </w:r>
      <w:r w:rsidRPr="009E7E15">
        <w:rPr>
          <w:rtl/>
        </w:rPr>
        <w:t xml:space="preserve"> </w:t>
      </w:r>
      <w:r w:rsidRPr="009E7E15">
        <w:rPr>
          <w:rFonts w:hint="eastAsia"/>
          <w:rtl/>
        </w:rPr>
        <w:t>فيها</w:t>
      </w:r>
      <w:r w:rsidRPr="009E7E15">
        <w:rPr>
          <w:rtl/>
        </w:rPr>
        <w:t xml:space="preserve"> </w:t>
      </w:r>
      <w:r w:rsidRPr="009E7E15">
        <w:rPr>
          <w:rFonts w:hint="eastAsia"/>
          <w:rtl/>
        </w:rPr>
        <w:t>بقصد</w:t>
      </w:r>
      <w:r w:rsidRPr="009E7E15">
        <w:rPr>
          <w:rtl/>
        </w:rPr>
        <w:t xml:space="preserve"> </w:t>
      </w:r>
      <w:r w:rsidRPr="009E7E15">
        <w:rPr>
          <w:rFonts w:hint="eastAsia"/>
          <w:rtl/>
        </w:rPr>
        <w:t>وضع</w:t>
      </w:r>
      <w:r w:rsidRPr="009E7E15">
        <w:rPr>
          <w:rtl/>
        </w:rPr>
        <w:t xml:space="preserve"> </w:t>
      </w:r>
      <w:r w:rsidRPr="009E7E15">
        <w:rPr>
          <w:rFonts w:hint="eastAsia"/>
          <w:rtl/>
        </w:rPr>
        <w:t>الأسعار</w:t>
      </w:r>
      <w:r w:rsidRPr="009E7E15">
        <w:rPr>
          <w:rtl/>
        </w:rPr>
        <w:t xml:space="preserve"> في </w:t>
      </w:r>
      <w:r w:rsidRPr="009E7E15">
        <w:rPr>
          <w:rFonts w:hint="eastAsia"/>
          <w:rtl/>
        </w:rPr>
        <w:t>أدنى</w:t>
      </w:r>
      <w:r w:rsidRPr="009E7E15">
        <w:rPr>
          <w:rtl/>
        </w:rPr>
        <w:t xml:space="preserve"> </w:t>
      </w:r>
      <w:r w:rsidRPr="009E7E15">
        <w:rPr>
          <w:rFonts w:hint="eastAsia"/>
          <w:rtl/>
        </w:rPr>
        <w:t>المستويات</w:t>
      </w:r>
      <w:r w:rsidRPr="009E7E15">
        <w:rPr>
          <w:rtl/>
        </w:rPr>
        <w:t xml:space="preserve"> </w:t>
      </w:r>
      <w:r w:rsidRPr="009E7E15">
        <w:rPr>
          <w:rFonts w:hint="eastAsia"/>
          <w:rtl/>
        </w:rPr>
        <w:t>الممكنة</w:t>
      </w:r>
      <w:r w:rsidRPr="009E7E15">
        <w:rPr>
          <w:rtl/>
        </w:rPr>
        <w:t xml:space="preserve"> </w:t>
      </w:r>
      <w:r w:rsidRPr="009E7E15">
        <w:rPr>
          <w:rFonts w:hint="eastAsia"/>
          <w:rtl/>
        </w:rPr>
        <w:t>بما</w:t>
      </w:r>
      <w:r w:rsidRPr="009E7E15">
        <w:rPr>
          <w:rtl/>
        </w:rPr>
        <w:t xml:space="preserve"> </w:t>
      </w:r>
      <w:r w:rsidRPr="009E7E15">
        <w:rPr>
          <w:rFonts w:hint="eastAsia"/>
          <w:rtl/>
        </w:rPr>
        <w:t>يتفق</w:t>
      </w:r>
      <w:r w:rsidRPr="009E7E15">
        <w:rPr>
          <w:rtl/>
        </w:rPr>
        <w:t xml:space="preserve"> </w:t>
      </w:r>
      <w:r w:rsidRPr="009E7E15">
        <w:rPr>
          <w:rFonts w:hint="eastAsia"/>
          <w:rtl/>
        </w:rPr>
        <w:t>مع</w:t>
      </w:r>
      <w:r w:rsidRPr="009E7E15">
        <w:rPr>
          <w:rtl/>
        </w:rPr>
        <w:t xml:space="preserve"> </w:t>
      </w:r>
      <w:r w:rsidRPr="009E7E15">
        <w:rPr>
          <w:rFonts w:hint="eastAsia"/>
          <w:rtl/>
        </w:rPr>
        <w:t>كفاءة</w:t>
      </w:r>
      <w:r w:rsidRPr="009E7E15">
        <w:rPr>
          <w:rtl/>
        </w:rPr>
        <w:t xml:space="preserve"> </w:t>
      </w:r>
      <w:r w:rsidRPr="009E7E15">
        <w:rPr>
          <w:rFonts w:hint="eastAsia"/>
          <w:rtl/>
        </w:rPr>
        <w:t>الخدمة</w:t>
      </w:r>
      <w:r w:rsidRPr="009E7E15">
        <w:rPr>
          <w:rtl/>
        </w:rPr>
        <w:t xml:space="preserve"> </w:t>
      </w:r>
      <w:r w:rsidRPr="009E7E15">
        <w:rPr>
          <w:rFonts w:hint="eastAsia"/>
          <w:rtl/>
        </w:rPr>
        <w:t>ومع</w:t>
      </w:r>
      <w:r w:rsidRPr="009E7E15">
        <w:rPr>
          <w:rtl/>
        </w:rPr>
        <w:t xml:space="preserve"> </w:t>
      </w:r>
      <w:r w:rsidRPr="009E7E15">
        <w:rPr>
          <w:rFonts w:hint="eastAsia"/>
          <w:rtl/>
        </w:rPr>
        <w:t>مراعاة</w:t>
      </w:r>
      <w:r w:rsidRPr="009E7E15">
        <w:rPr>
          <w:rtl/>
        </w:rPr>
        <w:t xml:space="preserve"> </w:t>
      </w:r>
      <w:r w:rsidRPr="009E7E15">
        <w:rPr>
          <w:rFonts w:hint="eastAsia"/>
          <w:rtl/>
        </w:rPr>
        <w:t>ضرورة</w:t>
      </w:r>
      <w:r w:rsidRPr="009E7E15">
        <w:rPr>
          <w:rtl/>
        </w:rPr>
        <w:t xml:space="preserve"> </w:t>
      </w:r>
      <w:r w:rsidRPr="009E7E15">
        <w:rPr>
          <w:rFonts w:hint="eastAsia"/>
          <w:rtl/>
        </w:rPr>
        <w:t>المحافظة</w:t>
      </w:r>
      <w:r w:rsidRPr="009E7E15">
        <w:rPr>
          <w:rtl/>
        </w:rPr>
        <w:t xml:space="preserve"> </w:t>
      </w:r>
      <w:r w:rsidRPr="009E7E15">
        <w:rPr>
          <w:rFonts w:hint="eastAsia"/>
          <w:rtl/>
        </w:rPr>
        <w:t>على</w:t>
      </w:r>
      <w:r w:rsidRPr="009E7E15">
        <w:rPr>
          <w:rtl/>
        </w:rPr>
        <w:t xml:space="preserve"> </w:t>
      </w:r>
      <w:r w:rsidRPr="009E7E15">
        <w:rPr>
          <w:rFonts w:hint="eastAsia"/>
          <w:rtl/>
        </w:rPr>
        <w:t>استقلال</w:t>
      </w:r>
      <w:r w:rsidRPr="009E7E15">
        <w:rPr>
          <w:rtl/>
        </w:rPr>
        <w:t xml:space="preserve"> </w:t>
      </w:r>
      <w:r w:rsidRPr="009E7E15">
        <w:rPr>
          <w:rFonts w:hint="eastAsia"/>
          <w:rtl/>
        </w:rPr>
        <w:t>الإدارة</w:t>
      </w:r>
      <w:r w:rsidRPr="009E7E15">
        <w:rPr>
          <w:rtl/>
        </w:rPr>
        <w:t xml:space="preserve"> </w:t>
      </w:r>
      <w:r w:rsidRPr="009E7E15">
        <w:rPr>
          <w:rFonts w:hint="eastAsia"/>
          <w:rtl/>
        </w:rPr>
        <w:t>المالية</w:t>
      </w:r>
      <w:r w:rsidRPr="009E7E15">
        <w:rPr>
          <w:rtl/>
        </w:rPr>
        <w:t xml:space="preserve"> </w:t>
      </w:r>
      <w:r w:rsidRPr="009E7E15">
        <w:rPr>
          <w:rFonts w:hint="eastAsia"/>
          <w:rtl/>
        </w:rPr>
        <w:t>للاتصالات</w:t>
      </w:r>
      <w:r w:rsidRPr="009E7E15">
        <w:rPr>
          <w:rtl/>
        </w:rPr>
        <w:t xml:space="preserve"> </w:t>
      </w:r>
      <w:r w:rsidRPr="009E7E15">
        <w:rPr>
          <w:rFonts w:hint="eastAsia"/>
          <w:rtl/>
        </w:rPr>
        <w:t>على</w:t>
      </w:r>
      <w:r w:rsidRPr="009E7E15">
        <w:rPr>
          <w:rtl/>
        </w:rPr>
        <w:t xml:space="preserve"> </w:t>
      </w:r>
      <w:r w:rsidRPr="009E7E15">
        <w:rPr>
          <w:rFonts w:hint="eastAsia"/>
          <w:rtl/>
        </w:rPr>
        <w:t>أساس</w:t>
      </w:r>
      <w:r w:rsidRPr="009E7E15">
        <w:rPr>
          <w:rtl/>
        </w:rPr>
        <w:t xml:space="preserve"> </w:t>
      </w:r>
      <w:r w:rsidRPr="009E7E15">
        <w:rPr>
          <w:rFonts w:hint="eastAsia"/>
          <w:rtl/>
        </w:rPr>
        <w:t>سليم</w:t>
      </w:r>
      <w:r w:rsidRPr="009E7E15">
        <w:rPr>
          <w:rtl/>
        </w:rPr>
        <w:t>.</w:t>
      </w:r>
      <w:r w:rsidRPr="009E7E15">
        <w:rPr>
          <w:rFonts w:hint="cs"/>
          <w:rtl/>
        </w:rPr>
        <w:t xml:space="preserve"> وبالإضافة إلى ذلك، ستدرس لجنة الدراسات </w:t>
      </w:r>
      <w:r w:rsidRPr="009E7E15">
        <w:t>3</w:t>
      </w:r>
      <w:r w:rsidRPr="009E7E15">
        <w:rPr>
          <w:rFonts w:hint="cs"/>
          <w:rtl/>
          <w:lang w:bidi="ar-EG"/>
        </w:rPr>
        <w:t xml:space="preserve"> الآثار الاقتصادية والتنظيمية للإنترنت، والتكنولوجيات الجديدة والناشئة والتقارب (الخدمات أو البنية التحتية) والخدمات الجديدة مثل الخدمات المتاحة</w:t>
      </w:r>
      <w:del w:id="58" w:author="Arabic_AA" w:date="2024-10-08T15:41:00Z">
        <w:r w:rsidRPr="009E7E15" w:rsidDel="0036209F">
          <w:rPr>
            <w:rFonts w:hint="cs"/>
            <w:rtl/>
            <w:lang w:bidi="ar-EG"/>
          </w:rPr>
          <w:delText xml:space="preserve"> </w:delText>
        </w:r>
      </w:del>
      <w:del w:id="59" w:author="AAK" w:date="2024-10-07T11:08:00Z">
        <w:r w:rsidRPr="009E7E15" w:rsidDel="00516EBD">
          <w:rPr>
            <w:rFonts w:hint="cs"/>
            <w:rtl/>
            <w:lang w:bidi="ar-EG"/>
          </w:rPr>
          <w:delText>بحرية على</w:delText>
        </w:r>
      </w:del>
      <w:ins w:id="60" w:author="Arabic_AA" w:date="2024-10-08T15:41:00Z">
        <w:r w:rsidR="0036209F">
          <w:rPr>
            <w:rFonts w:hint="cs"/>
            <w:rtl/>
            <w:lang w:bidi="ar-EG"/>
          </w:rPr>
          <w:t xml:space="preserve"> </w:t>
        </w:r>
      </w:ins>
      <w:ins w:id="61" w:author="AAK" w:date="2024-10-07T11:08:00Z">
        <w:r w:rsidR="00516EBD" w:rsidRPr="009E7E15">
          <w:rPr>
            <w:rFonts w:hint="cs"/>
            <w:rtl/>
            <w:lang w:bidi="ar-EG"/>
          </w:rPr>
          <w:t>عبر</w:t>
        </w:r>
      </w:ins>
      <w:r w:rsidRPr="009E7E15">
        <w:rPr>
          <w:rFonts w:hint="cs"/>
          <w:rtl/>
          <w:lang w:bidi="ar-EG"/>
        </w:rPr>
        <w:t xml:space="preserve"> الإنترنت</w:t>
      </w:r>
      <w:r w:rsidRPr="009E7E15">
        <w:rPr>
          <w:rFonts w:hint="eastAsia"/>
          <w:rtl/>
          <w:lang w:bidi="ar-EG"/>
        </w:rPr>
        <w:t> </w:t>
      </w:r>
      <w:r w:rsidRPr="009E7E15">
        <w:rPr>
          <w:lang w:bidi="ar-EG"/>
        </w:rPr>
        <w:t>(OTT)</w:t>
      </w:r>
      <w:r w:rsidRPr="009E7E15">
        <w:rPr>
          <w:rFonts w:hint="cs"/>
          <w:rtl/>
          <w:lang w:bidi="ar-EG"/>
        </w:rPr>
        <w:t>، على خدمات وشبكات الاتصالات الدولية.</w:t>
      </w:r>
    </w:p>
    <w:p w14:paraId="4F6C546A" w14:textId="77777777" w:rsidR="00CE58E4" w:rsidRPr="009E7E15" w:rsidRDefault="00CE58E4" w:rsidP="00CE58E4">
      <w:pPr>
        <w:pStyle w:val="Headingb"/>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5</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09EF351C" w14:textId="77777777" w:rsidR="00CE58E4" w:rsidRPr="009E7E15" w:rsidRDefault="00CE58E4" w:rsidP="00516EBD">
      <w:pPr>
        <w:pStyle w:val="Heading4"/>
        <w:rPr>
          <w:rtl/>
        </w:rPr>
      </w:pPr>
      <w:r w:rsidRPr="009E7E15">
        <w:rPr>
          <w:rtl/>
        </w:rPr>
        <w:t>المجالات</w:t>
      </w:r>
      <w:r w:rsidRPr="009E7E15">
        <w:rPr>
          <w:rFonts w:hint="cs"/>
          <w:rtl/>
        </w:rPr>
        <w:t xml:space="preserve"> </w:t>
      </w:r>
      <w:proofErr w:type="spellStart"/>
      <w:r w:rsidRPr="009E7E15">
        <w:rPr>
          <w:rFonts w:hint="cs"/>
          <w:rtl/>
        </w:rPr>
        <w:t>الكهرمغنطيسية</w:t>
      </w:r>
      <w:proofErr w:type="spellEnd"/>
      <w:r w:rsidRPr="009E7E15">
        <w:rPr>
          <w:rtl/>
        </w:rPr>
        <w:t xml:space="preserve"> والبيئة والعمل المناخي </w:t>
      </w:r>
      <w:proofErr w:type="spellStart"/>
      <w:r w:rsidRPr="009E7E15">
        <w:rPr>
          <w:rtl/>
        </w:rPr>
        <w:t>والرقمنة</w:t>
      </w:r>
      <w:proofErr w:type="spellEnd"/>
      <w:r w:rsidRPr="009E7E15">
        <w:rPr>
          <w:rtl/>
        </w:rPr>
        <w:t xml:space="preserve"> المستدامة وا</w:t>
      </w:r>
      <w:r w:rsidRPr="009E7E15">
        <w:rPr>
          <w:rFonts w:hint="cs"/>
          <w:rtl/>
        </w:rPr>
        <w:t>لا</w:t>
      </w:r>
      <w:r w:rsidRPr="009E7E15">
        <w:rPr>
          <w:rtl/>
        </w:rPr>
        <w:t xml:space="preserve">قتصاد </w:t>
      </w:r>
      <w:r w:rsidRPr="009E7E15">
        <w:rPr>
          <w:rFonts w:hint="cs"/>
          <w:rtl/>
        </w:rPr>
        <w:t>الدائري</w:t>
      </w:r>
    </w:p>
    <w:p w14:paraId="38D53B67" w14:textId="77777777" w:rsidR="00CE58E4" w:rsidRPr="009E7E15" w:rsidRDefault="00CE58E4" w:rsidP="00CE58E4">
      <w:pPr>
        <w:rPr>
          <w:rtl/>
          <w:lang w:bidi="ar-EG"/>
        </w:rPr>
      </w:pPr>
      <w:r w:rsidRPr="009E7E15">
        <w:rPr>
          <w:rtl/>
          <w:lang w:bidi="ar-EG"/>
        </w:rPr>
        <w:t>تكون لجنة الدراسات 5 لقطاع تقييس الاتصالات مسؤولة عن</w:t>
      </w:r>
      <w:r w:rsidRPr="009E7E15">
        <w:rPr>
          <w:rFonts w:hint="cs"/>
          <w:rtl/>
          <w:lang w:bidi="ar-EG"/>
        </w:rPr>
        <w:t xml:space="preserve"> </w:t>
      </w:r>
      <w:r w:rsidRPr="009E7E15">
        <w:rPr>
          <w:rtl/>
          <w:lang w:bidi="ar-EG"/>
        </w:rPr>
        <w:t xml:space="preserve">وضع المعايير المتعلقة بالجوانب البيئية لتكنولوجيا المعلومات والاتصالات والتكنولوجيات الرقمية وحماية البيئة بما في ذلك الظواهر </w:t>
      </w:r>
      <w:proofErr w:type="spellStart"/>
      <w:r w:rsidRPr="009E7E15">
        <w:rPr>
          <w:rFonts w:hint="cs"/>
          <w:rtl/>
          <w:lang w:bidi="ar-EG"/>
        </w:rPr>
        <w:t>الكهرمغنطيسية</w:t>
      </w:r>
      <w:proofErr w:type="spellEnd"/>
      <w:r w:rsidRPr="009E7E15">
        <w:rPr>
          <w:rFonts w:hint="cs"/>
          <w:rtl/>
          <w:lang w:bidi="ar-EG"/>
        </w:rPr>
        <w:t xml:space="preserve"> </w:t>
      </w:r>
      <w:r w:rsidRPr="009E7E15">
        <w:rPr>
          <w:rtl/>
          <w:lang w:bidi="ar-EG"/>
        </w:rPr>
        <w:t>وتغير المناخ.</w:t>
      </w:r>
    </w:p>
    <w:p w14:paraId="38C306ED" w14:textId="77777777" w:rsidR="00CE58E4" w:rsidRPr="009E7E15" w:rsidRDefault="00CE58E4" w:rsidP="00CE58E4">
      <w:pPr>
        <w:rPr>
          <w:rtl/>
          <w:lang w:bidi="ar-EG"/>
        </w:rPr>
      </w:pPr>
      <w:r w:rsidRPr="009E7E15">
        <w:rPr>
          <w:rFonts w:hint="cs"/>
          <w:rtl/>
          <w:lang w:bidi="ar-EG"/>
        </w:rPr>
        <w:t>و</w:t>
      </w:r>
      <w:r w:rsidRPr="009E7E15">
        <w:rPr>
          <w:rtl/>
          <w:lang w:bidi="ar-EG"/>
        </w:rPr>
        <w:t xml:space="preserve">ستدرس لجنة </w:t>
      </w:r>
      <w:r w:rsidRPr="009E7E15">
        <w:rPr>
          <w:rFonts w:hint="cs"/>
          <w:rtl/>
        </w:rPr>
        <w:t>الدراسات</w:t>
      </w:r>
      <w:r w:rsidRPr="009E7E15">
        <w:rPr>
          <w:rtl/>
          <w:lang w:bidi="ar-EG"/>
        </w:rPr>
        <w:t xml:space="preserve"> 5 </w:t>
      </w:r>
      <w:r w:rsidRPr="009E7E15">
        <w:rPr>
          <w:rFonts w:hint="cs"/>
          <w:rtl/>
          <w:lang w:bidi="ar-EG"/>
        </w:rPr>
        <w:t>الطريقة التي</w:t>
      </w:r>
      <w:r w:rsidRPr="009E7E15">
        <w:rPr>
          <w:rtl/>
          <w:lang w:bidi="ar-EG"/>
        </w:rPr>
        <w:t xml:space="preserve"> يمكن</w:t>
      </w:r>
      <w:r w:rsidRPr="009E7E15">
        <w:rPr>
          <w:rFonts w:hint="cs"/>
          <w:rtl/>
          <w:lang w:bidi="ar-EG"/>
        </w:rPr>
        <w:t xml:space="preserve"> بها</w:t>
      </w:r>
      <w:r w:rsidRPr="009E7E15">
        <w:rPr>
          <w:rtl/>
          <w:lang w:bidi="ar-EG"/>
        </w:rPr>
        <w:t xml:space="preserve"> </w:t>
      </w:r>
      <w:r w:rsidRPr="009E7E15">
        <w:rPr>
          <w:rFonts w:hint="cs"/>
          <w:rtl/>
          <w:lang w:bidi="ar-EG"/>
        </w:rPr>
        <w:t>تحديد معالم</w:t>
      </w:r>
      <w:r w:rsidRPr="009E7E15">
        <w:rPr>
          <w:rtl/>
          <w:lang w:bidi="ar-EG"/>
        </w:rPr>
        <w:t xml:space="preserve"> التحول الرقمي للتأكد من أنه يدعم التحولات نحو مجتمعات أكثر استدامة</w:t>
      </w:r>
      <w:r w:rsidRPr="009E7E15">
        <w:rPr>
          <w:rFonts w:hint="cs"/>
          <w:rtl/>
          <w:lang w:bidi="ar-EG"/>
        </w:rPr>
        <w:t>.</w:t>
      </w:r>
    </w:p>
    <w:p w14:paraId="2CED7503" w14:textId="77777777" w:rsidR="00CE58E4" w:rsidRPr="001F5F83" w:rsidRDefault="00CE58E4" w:rsidP="00CE58E4">
      <w:pPr>
        <w:rPr>
          <w:spacing w:val="-2"/>
          <w:rtl/>
          <w:lang w:bidi="ar-EG"/>
        </w:rPr>
      </w:pPr>
      <w:r w:rsidRPr="001F5F83">
        <w:rPr>
          <w:spacing w:val="-2"/>
          <w:rtl/>
          <w:lang w:bidi="ar-EG"/>
        </w:rPr>
        <w:t xml:space="preserve">وستدرس لجنة الدراسات 5 أيضاً </w:t>
      </w:r>
      <w:r w:rsidRPr="001F5F83">
        <w:rPr>
          <w:rFonts w:hint="cs"/>
          <w:spacing w:val="-2"/>
          <w:rtl/>
          <w:lang w:bidi="ar-EG"/>
        </w:rPr>
        <w:t xml:space="preserve">القضايا المتعلقة بالقدرة على المقاومة، والتعرض البشري للمجالات </w:t>
      </w:r>
      <w:proofErr w:type="spellStart"/>
      <w:r w:rsidRPr="001F5F83">
        <w:rPr>
          <w:rFonts w:hint="cs"/>
          <w:spacing w:val="-2"/>
          <w:rtl/>
          <w:lang w:bidi="ar-EG"/>
        </w:rPr>
        <w:t>الكهرمغنطيسية</w:t>
      </w:r>
      <w:proofErr w:type="spellEnd"/>
      <w:r w:rsidRPr="001F5F83">
        <w:rPr>
          <w:rFonts w:hint="cs"/>
          <w:spacing w:val="-2"/>
          <w:rtl/>
          <w:lang w:bidi="ar-EG"/>
        </w:rPr>
        <w:t xml:space="preserve"> </w:t>
      </w:r>
      <w:r w:rsidRPr="001F5F83">
        <w:rPr>
          <w:spacing w:val="-2"/>
          <w:lang w:bidi="ar-EG"/>
        </w:rPr>
        <w:t>(EMF)</w:t>
      </w:r>
      <w:r w:rsidRPr="001F5F83">
        <w:rPr>
          <w:rFonts w:hint="cs"/>
          <w:spacing w:val="-2"/>
          <w:rtl/>
          <w:lang w:bidi="ar-EG"/>
        </w:rPr>
        <w:t>، والاقتصاد الدائري، وكفاءة استخدام الطاقة، والتكيف مع تغير المناخ والتخفيف من آثاره. و</w:t>
      </w:r>
      <w:r w:rsidRPr="001F5F83">
        <w:rPr>
          <w:spacing w:val="-2"/>
          <w:rtl/>
          <w:lang w:bidi="ar-EG"/>
        </w:rPr>
        <w:t xml:space="preserve">ستضع لجنة الدراسات 5 المعايير الدولية والمبادئ التوجيهية </w:t>
      </w:r>
      <w:r w:rsidRPr="001F5F83">
        <w:rPr>
          <w:rFonts w:hint="cs"/>
          <w:spacing w:val="-2"/>
          <w:rtl/>
          <w:lang w:bidi="ar-EG"/>
        </w:rPr>
        <w:t>والورقات</w:t>
      </w:r>
      <w:r w:rsidRPr="001F5F83">
        <w:rPr>
          <w:spacing w:val="-2"/>
          <w:rtl/>
          <w:lang w:bidi="ar-EG"/>
        </w:rPr>
        <w:t xml:space="preserve"> التقنية وأطر التقييم التي تدعم استخدام ونشر تكنولوجيا المعلومات والاتصالات</w:t>
      </w:r>
      <w:r w:rsidRPr="001F5F83">
        <w:rPr>
          <w:spacing w:val="-2"/>
          <w:rtl/>
        </w:rPr>
        <w:t xml:space="preserve"> </w:t>
      </w:r>
      <w:r w:rsidRPr="001F5F83">
        <w:rPr>
          <w:rFonts w:hint="cs"/>
          <w:spacing w:val="-2"/>
          <w:rtl/>
          <w:lang w:bidi="ar-EG"/>
        </w:rPr>
        <w:t>والتكنولوجيات</w:t>
      </w:r>
      <w:r w:rsidRPr="001F5F83">
        <w:rPr>
          <w:spacing w:val="-2"/>
          <w:rtl/>
          <w:lang w:bidi="ar-EG"/>
        </w:rPr>
        <w:t xml:space="preserve"> الرقمية</w:t>
      </w:r>
      <w:r w:rsidRPr="001F5F83">
        <w:rPr>
          <w:spacing w:val="-2"/>
          <w:rtl/>
        </w:rPr>
        <w:t xml:space="preserve"> </w:t>
      </w:r>
      <w:r w:rsidRPr="001F5F83">
        <w:rPr>
          <w:rFonts w:hint="cs"/>
          <w:spacing w:val="-2"/>
          <w:rtl/>
        </w:rPr>
        <w:t xml:space="preserve">بشكل </w:t>
      </w:r>
      <w:r w:rsidRPr="001F5F83">
        <w:rPr>
          <w:rFonts w:hint="cs"/>
          <w:spacing w:val="-2"/>
          <w:rtl/>
          <w:lang w:bidi="ar-EG"/>
        </w:rPr>
        <w:t>مستدام،</w:t>
      </w:r>
      <w:r w:rsidRPr="001F5F83">
        <w:rPr>
          <w:spacing w:val="-2"/>
          <w:rtl/>
          <w:lang w:bidi="ar-EG"/>
        </w:rPr>
        <w:t xml:space="preserve"> وتقييم الأداء البيئي، بما في ذلك التنوع البيولوجي، </w:t>
      </w:r>
      <w:r w:rsidRPr="001F5F83">
        <w:rPr>
          <w:rFonts w:hint="cs"/>
          <w:spacing w:val="-2"/>
          <w:rtl/>
          <w:lang w:bidi="ar-EG"/>
        </w:rPr>
        <w:t>للتكنولوجيات</w:t>
      </w:r>
      <w:r w:rsidRPr="001F5F83">
        <w:rPr>
          <w:spacing w:val="-2"/>
          <w:rtl/>
          <w:lang w:bidi="ar-EG"/>
        </w:rPr>
        <w:t xml:space="preserve"> الرقمية</w:t>
      </w:r>
      <w:r w:rsidRPr="001F5F83">
        <w:rPr>
          <w:rFonts w:hint="cs"/>
          <w:spacing w:val="-2"/>
          <w:rtl/>
          <w:lang w:bidi="ar-EG"/>
        </w:rPr>
        <w:t xml:space="preserve"> مثل</w:t>
      </w:r>
      <w:r w:rsidRPr="001F5F83">
        <w:rPr>
          <w:spacing w:val="-2"/>
          <w:rtl/>
          <w:lang w:bidi="ar-EG"/>
        </w:rPr>
        <w:t>، على سبيل المثال لا</w:t>
      </w:r>
      <w:r w:rsidRPr="001F5F83">
        <w:rPr>
          <w:rFonts w:hint="cs"/>
          <w:spacing w:val="-2"/>
          <w:rtl/>
          <w:lang w:bidi="ar-EG"/>
        </w:rPr>
        <w:t> </w:t>
      </w:r>
      <w:r w:rsidRPr="001F5F83">
        <w:rPr>
          <w:spacing w:val="-2"/>
          <w:rtl/>
          <w:lang w:bidi="ar-EG"/>
        </w:rPr>
        <w:t xml:space="preserve">الحصر، </w:t>
      </w:r>
      <w:r w:rsidRPr="001F5F83">
        <w:rPr>
          <w:rFonts w:hint="cs"/>
          <w:spacing w:val="-2"/>
          <w:rtl/>
          <w:lang w:bidi="ar-EG"/>
        </w:rPr>
        <w:t>تكنولوجيا الجيل الخامس،</w:t>
      </w:r>
      <w:r w:rsidRPr="001F5F83">
        <w:rPr>
          <w:spacing w:val="-2"/>
          <w:rtl/>
          <w:lang w:bidi="ar-EG"/>
        </w:rPr>
        <w:t xml:space="preserve"> والذكاء الاصطناعي</w:t>
      </w:r>
      <w:r w:rsidRPr="001F5F83">
        <w:rPr>
          <w:rFonts w:hint="cs"/>
          <w:spacing w:val="-2"/>
          <w:rtl/>
          <w:lang w:bidi="ar-EG"/>
        </w:rPr>
        <w:t> </w:t>
      </w:r>
      <w:r w:rsidRPr="001F5F83">
        <w:rPr>
          <w:spacing w:val="-2"/>
          <w:lang w:bidi="ar-EG"/>
        </w:rPr>
        <w:t>(AI)</w:t>
      </w:r>
      <w:r w:rsidRPr="001F5F83">
        <w:rPr>
          <w:spacing w:val="-2"/>
          <w:rtl/>
          <w:lang w:bidi="ar-EG"/>
        </w:rPr>
        <w:t xml:space="preserve">، </w:t>
      </w:r>
      <w:r w:rsidRPr="001F5F83">
        <w:rPr>
          <w:rFonts w:hint="cs"/>
          <w:spacing w:val="-2"/>
          <w:rtl/>
          <w:lang w:bidi="ar-EG"/>
        </w:rPr>
        <w:t>والتصنيع الذكي</w:t>
      </w:r>
      <w:r w:rsidRPr="001F5F83">
        <w:rPr>
          <w:spacing w:val="-2"/>
          <w:rtl/>
          <w:lang w:bidi="ar-EG"/>
        </w:rPr>
        <w:t xml:space="preserve">، </w:t>
      </w:r>
      <w:r w:rsidRPr="001F5F83">
        <w:rPr>
          <w:rFonts w:hint="cs"/>
          <w:spacing w:val="-2"/>
          <w:rtl/>
          <w:lang w:bidi="ar-EG"/>
        </w:rPr>
        <w:t>و</w:t>
      </w:r>
      <w:r w:rsidRPr="001F5F83">
        <w:rPr>
          <w:spacing w:val="-2"/>
          <w:rtl/>
          <w:lang w:bidi="ar-EG"/>
        </w:rPr>
        <w:t xml:space="preserve">الأتمتة، </w:t>
      </w:r>
      <w:r w:rsidRPr="001F5F83">
        <w:rPr>
          <w:rFonts w:hint="cs"/>
          <w:spacing w:val="-2"/>
          <w:rtl/>
          <w:lang w:bidi="ar-EG"/>
        </w:rPr>
        <w:t>وغير ذلك</w:t>
      </w:r>
      <w:r w:rsidRPr="001F5F83">
        <w:rPr>
          <w:spacing w:val="-2"/>
          <w:rtl/>
          <w:lang w:bidi="ar-EG"/>
        </w:rPr>
        <w:t>.</w:t>
      </w:r>
    </w:p>
    <w:p w14:paraId="2CAEAF6F" w14:textId="77777777" w:rsidR="00CE58E4" w:rsidRPr="009E7E15" w:rsidRDefault="00CE58E4" w:rsidP="00CE58E4">
      <w:pPr>
        <w:rPr>
          <w:lang w:bidi="ar-EG"/>
        </w:rPr>
      </w:pPr>
      <w:r w:rsidRPr="009E7E15">
        <w:rPr>
          <w:rtl/>
          <w:lang w:bidi="ar-EG"/>
        </w:rPr>
        <w:t>كما أن لجنة الدراسات 5 مسؤولة أيضا</w:t>
      </w:r>
      <w:r w:rsidRPr="009E7E15">
        <w:rPr>
          <w:rFonts w:hint="cs"/>
          <w:rtl/>
          <w:lang w:bidi="ar-EG"/>
        </w:rPr>
        <w:t>ً</w:t>
      </w:r>
      <w:r w:rsidRPr="009E7E15">
        <w:rPr>
          <w:rtl/>
          <w:lang w:bidi="ar-EG"/>
        </w:rPr>
        <w:t xml:space="preserve"> عن دراسة منهجيات وأطر التصميم لتقليل حجم</w:t>
      </w:r>
      <w:r w:rsidRPr="009E7E15">
        <w:rPr>
          <w:rFonts w:hint="cs"/>
          <w:rtl/>
          <w:lang w:bidi="ar-EG"/>
        </w:rPr>
        <w:t xml:space="preserve"> المخلفات الإلكترونية وآثارها</w:t>
      </w:r>
      <w:r w:rsidRPr="009E7E15">
        <w:rPr>
          <w:rtl/>
          <w:lang w:bidi="ar-EG"/>
        </w:rPr>
        <w:t xml:space="preserve"> البيئية الضارة ودعم الانتقال نحو </w:t>
      </w:r>
      <w:r w:rsidRPr="009E7E15">
        <w:rPr>
          <w:rFonts w:hint="cs"/>
          <w:rtl/>
          <w:lang w:bidi="ar-EG"/>
        </w:rPr>
        <w:t>ال</w:t>
      </w:r>
      <w:r w:rsidRPr="009E7E15">
        <w:rPr>
          <w:rtl/>
          <w:lang w:bidi="ar-EG"/>
        </w:rPr>
        <w:t xml:space="preserve">اقتصاد </w:t>
      </w:r>
      <w:r w:rsidRPr="009E7E15">
        <w:rPr>
          <w:rFonts w:hint="cs"/>
          <w:rtl/>
          <w:lang w:bidi="ar-EG"/>
        </w:rPr>
        <w:t>الدائري</w:t>
      </w:r>
      <w:r w:rsidRPr="009E7E15">
        <w:rPr>
          <w:rtl/>
          <w:lang w:bidi="ar-EG"/>
        </w:rPr>
        <w:t>.</w:t>
      </w:r>
    </w:p>
    <w:p w14:paraId="448D09C5" w14:textId="77777777" w:rsidR="00CE58E4" w:rsidRPr="009E7E15" w:rsidRDefault="00CE58E4" w:rsidP="00CE58E4">
      <w:pPr>
        <w:rPr>
          <w:rtl/>
          <w:lang w:bidi="ar-EG"/>
        </w:rPr>
      </w:pPr>
      <w:r w:rsidRPr="009E7E15">
        <w:rPr>
          <w:rFonts w:hint="eastAsia"/>
          <w:rtl/>
          <w:lang w:bidi="ar-EG"/>
        </w:rPr>
        <w:t>و</w:t>
      </w:r>
      <w:r w:rsidRPr="009E7E15">
        <w:rPr>
          <w:rtl/>
          <w:lang w:bidi="ar-EG"/>
        </w:rPr>
        <w:t xml:space="preserve">تضطلع لجنة الدراسات 5 بدور </w:t>
      </w:r>
      <w:r w:rsidRPr="009E7E15">
        <w:rPr>
          <w:rFonts w:hint="eastAsia"/>
          <w:rtl/>
          <w:lang w:bidi="ar-EG"/>
        </w:rPr>
        <w:t>موسع</w:t>
      </w:r>
      <w:r w:rsidRPr="009E7E15">
        <w:rPr>
          <w:rtl/>
          <w:lang w:bidi="ar-EG"/>
        </w:rPr>
        <w:t xml:space="preserve"> في تقييم تأثير تكنولوجيا المعلومات والاتصالات في تسريع إجراءات التكيف مع تغير المناخ والتخفيف من </w:t>
      </w:r>
      <w:r w:rsidRPr="009E7E15">
        <w:rPr>
          <w:rFonts w:hint="cs"/>
          <w:rtl/>
          <w:lang w:bidi="ar-EG"/>
        </w:rPr>
        <w:t>آثاره</w:t>
      </w:r>
      <w:r w:rsidRPr="009E7E15">
        <w:rPr>
          <w:rtl/>
          <w:lang w:bidi="ar-EG"/>
        </w:rPr>
        <w:t xml:space="preserve">، لا سيما في الصناعات (بما في ذلك قطاع تكنولوجيا المعلومات والاتصالات) والمدن والمناطق الريفية والمجتمعات المحلية. ولهذه الغاية، </w:t>
      </w:r>
      <w:r w:rsidRPr="009E7E15">
        <w:rPr>
          <w:rFonts w:hint="cs"/>
          <w:rtl/>
          <w:lang w:bidi="ar-EG"/>
        </w:rPr>
        <w:t xml:space="preserve">فهي </w:t>
      </w:r>
      <w:r w:rsidRPr="009E7E15">
        <w:rPr>
          <w:rtl/>
          <w:lang w:bidi="ar-EG"/>
        </w:rPr>
        <w:t>تعمل أيضا</w:t>
      </w:r>
      <w:r w:rsidRPr="009E7E15">
        <w:rPr>
          <w:rFonts w:hint="cs"/>
          <w:rtl/>
          <w:lang w:bidi="ar-EG"/>
        </w:rPr>
        <w:t>ً</w:t>
      </w:r>
      <w:r w:rsidRPr="009E7E15">
        <w:rPr>
          <w:rtl/>
          <w:lang w:bidi="ar-EG"/>
        </w:rPr>
        <w:t xml:space="preserve"> على </w:t>
      </w:r>
      <w:r w:rsidRPr="009E7E15">
        <w:rPr>
          <w:rFonts w:hint="cs"/>
          <w:rtl/>
          <w:lang w:bidi="ar-EG"/>
        </w:rPr>
        <w:t>وضع</w:t>
      </w:r>
      <w:r w:rsidRPr="009E7E15">
        <w:rPr>
          <w:rtl/>
          <w:lang w:bidi="ar-EG"/>
        </w:rPr>
        <w:t xml:space="preserve"> معايير ومبادئ توجيهية </w:t>
      </w:r>
      <w:r w:rsidRPr="009E7E15">
        <w:rPr>
          <w:rFonts w:hint="cs"/>
          <w:rtl/>
          <w:lang w:bidi="ar-EG"/>
        </w:rPr>
        <w:t>لإنشاء</w:t>
      </w:r>
      <w:r w:rsidRPr="009E7E15">
        <w:rPr>
          <w:rtl/>
          <w:lang w:bidi="ar-EG"/>
        </w:rPr>
        <w:t xml:space="preserve"> بنى تحتية لتكنولوجيا المعلومات والاتصالات</w:t>
      </w:r>
      <w:r w:rsidRPr="009E7E15">
        <w:rPr>
          <w:rFonts w:hint="cs"/>
          <w:rtl/>
          <w:lang w:bidi="ar-EG"/>
        </w:rPr>
        <w:t xml:space="preserve"> لديها القدرة على الصمود</w:t>
      </w:r>
      <w:r w:rsidRPr="009E7E15">
        <w:rPr>
          <w:rtl/>
          <w:lang w:bidi="ar-EG"/>
        </w:rPr>
        <w:t xml:space="preserve"> في المناطق </w:t>
      </w:r>
      <w:r w:rsidRPr="009E7E15">
        <w:rPr>
          <w:rFonts w:hint="cs"/>
          <w:rtl/>
          <w:lang w:bidi="ar-EG"/>
        </w:rPr>
        <w:t xml:space="preserve">والمجتمعات الريفية </w:t>
      </w:r>
      <w:r w:rsidRPr="009E7E15">
        <w:rPr>
          <w:rtl/>
          <w:lang w:bidi="ar-EG"/>
        </w:rPr>
        <w:t xml:space="preserve">فضلاً عن </w:t>
      </w:r>
      <w:r w:rsidRPr="009E7E15">
        <w:rPr>
          <w:rFonts w:hint="cs"/>
          <w:rtl/>
          <w:lang w:bidi="ar-EG"/>
        </w:rPr>
        <w:t>وضع</w:t>
      </w:r>
      <w:r w:rsidRPr="009E7E15">
        <w:rPr>
          <w:rtl/>
          <w:lang w:bidi="ar-EG"/>
        </w:rPr>
        <w:t xml:space="preserve"> منهجيات </w:t>
      </w:r>
      <w:r w:rsidRPr="009E7E15">
        <w:rPr>
          <w:rFonts w:hint="cs"/>
          <w:rtl/>
          <w:lang w:bidi="ar-EG"/>
        </w:rPr>
        <w:t>ل</w:t>
      </w:r>
      <w:r w:rsidRPr="009E7E15">
        <w:rPr>
          <w:rtl/>
          <w:lang w:bidi="ar-EG"/>
        </w:rPr>
        <w:t>تقييم مسارات</w:t>
      </w:r>
      <w:r w:rsidRPr="009E7E15">
        <w:rPr>
          <w:rFonts w:hint="cs"/>
          <w:rtl/>
          <w:lang w:bidi="ar-EG"/>
        </w:rPr>
        <w:t xml:space="preserve"> تقدم</w:t>
      </w:r>
      <w:r w:rsidRPr="009E7E15">
        <w:rPr>
          <w:rtl/>
          <w:lang w:bidi="ar-EG"/>
        </w:rPr>
        <w:t xml:space="preserve"> قطاع تكنولوجيا المعلومات والاتصالات</w:t>
      </w:r>
      <w:r w:rsidRPr="009E7E15">
        <w:rPr>
          <w:rFonts w:hint="cs"/>
          <w:rtl/>
          <w:lang w:bidi="ar-EG"/>
        </w:rPr>
        <w:t xml:space="preserve"> فيما يتعلق بخطة</w:t>
      </w:r>
      <w:r w:rsidRPr="009E7E15">
        <w:rPr>
          <w:rtl/>
          <w:lang w:bidi="ar-EG"/>
        </w:rPr>
        <w:t xml:space="preserve"> الأمم المتحدة للتنمية المستدامة</w:t>
      </w:r>
      <w:r w:rsidRPr="009E7E15">
        <w:rPr>
          <w:rFonts w:hint="cs"/>
          <w:rtl/>
          <w:lang w:bidi="ar-EG"/>
        </w:rPr>
        <w:t xml:space="preserve"> لعام</w:t>
      </w:r>
      <w:r w:rsidRPr="009E7E15">
        <w:rPr>
          <w:rtl/>
          <w:lang w:bidi="ar-EG"/>
        </w:rPr>
        <w:t xml:space="preserve"> 2030 واتفاق باريس.</w:t>
      </w:r>
    </w:p>
    <w:p w14:paraId="71BC993D" w14:textId="77777777" w:rsidR="00CE58E4" w:rsidRPr="009E7E15" w:rsidRDefault="00CE58E4" w:rsidP="00CE58E4">
      <w:pPr>
        <w:rPr>
          <w:rtl/>
          <w:lang w:bidi="ar-EG"/>
        </w:rPr>
      </w:pPr>
      <w:r w:rsidRPr="009E7E15">
        <w:rPr>
          <w:rFonts w:hint="cs"/>
          <w:rtl/>
          <w:lang w:bidi="ar-EG"/>
        </w:rPr>
        <w:t>و</w:t>
      </w:r>
      <w:r w:rsidRPr="009E7E15">
        <w:rPr>
          <w:rtl/>
          <w:lang w:bidi="ar-EG"/>
        </w:rPr>
        <w:t>إضافة</w:t>
      </w:r>
      <w:r w:rsidRPr="009E7E15">
        <w:rPr>
          <w:rFonts w:hint="cs"/>
          <w:rtl/>
          <w:lang w:bidi="ar-EG"/>
        </w:rPr>
        <w:t>ً</w:t>
      </w:r>
      <w:r w:rsidRPr="009E7E15">
        <w:rPr>
          <w:rtl/>
          <w:lang w:bidi="ar-EG"/>
        </w:rPr>
        <w:t xml:space="preserve"> إلى أنشط</w:t>
      </w:r>
      <w:r w:rsidRPr="009E7E15">
        <w:rPr>
          <w:rFonts w:hint="cs"/>
          <w:rtl/>
        </w:rPr>
        <w:t>ة لجنة الدراسات 5</w:t>
      </w:r>
      <w:r w:rsidRPr="009E7E15">
        <w:rPr>
          <w:rtl/>
          <w:lang w:bidi="ar-EG"/>
        </w:rPr>
        <w:t xml:space="preserve"> التي تركز على المناخ، </w:t>
      </w:r>
      <w:r w:rsidRPr="009E7E15">
        <w:rPr>
          <w:rFonts w:hint="cs"/>
          <w:rtl/>
          <w:lang w:bidi="ar-EG"/>
        </w:rPr>
        <w:t xml:space="preserve">فإن لديها </w:t>
      </w:r>
      <w:r w:rsidRPr="009E7E15">
        <w:rPr>
          <w:rtl/>
          <w:lang w:bidi="ar-EG"/>
        </w:rPr>
        <w:t>خمسة أهداف أخرى.</w:t>
      </w:r>
      <w:r w:rsidRPr="009E7E15">
        <w:rPr>
          <w:rFonts w:hint="cs"/>
          <w:rtl/>
          <w:lang w:bidi="ar-EG"/>
        </w:rPr>
        <w:t xml:space="preserve"> الهدف </w:t>
      </w:r>
      <w:r w:rsidRPr="009E7E15">
        <w:rPr>
          <w:rtl/>
          <w:lang w:bidi="ar-EG"/>
        </w:rPr>
        <w:t>الأول هو حماية تكنولوجيا المعلومات والاتصالات (بما في ذلك معدات الاتصالات و</w:t>
      </w:r>
      <w:r w:rsidRPr="009E7E15">
        <w:rPr>
          <w:rFonts w:hint="cs"/>
          <w:rtl/>
          <w:lang w:bidi="ar-EG"/>
        </w:rPr>
        <w:t>منشآتها</w:t>
      </w:r>
      <w:r w:rsidRPr="009E7E15">
        <w:rPr>
          <w:rtl/>
          <w:lang w:bidi="ar-EG"/>
        </w:rPr>
        <w:t xml:space="preserve">) من التلف والأعطال الناتجة عن الظواهر </w:t>
      </w:r>
      <w:proofErr w:type="spellStart"/>
      <w:r w:rsidRPr="009E7E15">
        <w:rPr>
          <w:rFonts w:hint="cs"/>
          <w:rtl/>
          <w:lang w:bidi="ar-EG"/>
        </w:rPr>
        <w:t>الكهرمغنطيسية</w:t>
      </w:r>
      <w:proofErr w:type="spellEnd"/>
      <w:r w:rsidRPr="009E7E15">
        <w:rPr>
          <w:rtl/>
          <w:lang w:bidi="ar-EG"/>
        </w:rPr>
        <w:t xml:space="preserve">، مثل </w:t>
      </w:r>
      <w:r w:rsidRPr="009E7E15">
        <w:rPr>
          <w:rFonts w:hint="cs"/>
          <w:rtl/>
          <w:lang w:bidi="ar-EG"/>
        </w:rPr>
        <w:t>الصواعق</w:t>
      </w:r>
      <w:r w:rsidRPr="009E7E15">
        <w:rPr>
          <w:rtl/>
          <w:lang w:bidi="ar-EG"/>
        </w:rPr>
        <w:t xml:space="preserve"> وكذلك من إشعاعات الجسيمات. </w:t>
      </w:r>
      <w:r w:rsidRPr="009E7E15">
        <w:rPr>
          <w:rFonts w:hint="cs"/>
          <w:rtl/>
          <w:lang w:bidi="ar-EG"/>
        </w:rPr>
        <w:t>و</w:t>
      </w:r>
      <w:r w:rsidRPr="009E7E15">
        <w:rPr>
          <w:rtl/>
          <w:lang w:bidi="ar-EG"/>
        </w:rPr>
        <w:t>تعد لجنة الدراسات 5 في هذا المجال</w:t>
      </w:r>
      <w:r w:rsidRPr="009E7E15">
        <w:rPr>
          <w:rFonts w:hint="cs"/>
          <w:rtl/>
          <w:lang w:bidi="ar-EG"/>
        </w:rPr>
        <w:t xml:space="preserve"> </w:t>
      </w:r>
      <w:r w:rsidRPr="009E7E15">
        <w:rPr>
          <w:rtl/>
          <w:lang w:bidi="ar-EG"/>
        </w:rPr>
        <w:t>واحدة من هيئات التقييس الأكثر خبرة واحتراما</w:t>
      </w:r>
      <w:r w:rsidRPr="009E7E15">
        <w:rPr>
          <w:rFonts w:hint="cs"/>
          <w:rtl/>
          <w:lang w:bidi="ar-EG"/>
        </w:rPr>
        <w:t>ً</w:t>
      </w:r>
      <w:r w:rsidRPr="009E7E15">
        <w:rPr>
          <w:rtl/>
          <w:lang w:bidi="ar-EG"/>
        </w:rPr>
        <w:t xml:space="preserve"> في العالم.</w:t>
      </w:r>
      <w:r w:rsidRPr="009E7E15">
        <w:rPr>
          <w:rFonts w:hint="cs"/>
          <w:rtl/>
          <w:lang w:bidi="ar-EG"/>
        </w:rPr>
        <w:t xml:space="preserve"> </w:t>
      </w:r>
      <w:r w:rsidRPr="009E7E15">
        <w:rPr>
          <w:rtl/>
          <w:lang w:bidi="ar-EG"/>
        </w:rPr>
        <w:t>و</w:t>
      </w:r>
      <w:r w:rsidRPr="009E7E15">
        <w:rPr>
          <w:rFonts w:hint="cs"/>
          <w:rtl/>
          <w:lang w:bidi="ar-EG"/>
        </w:rPr>
        <w:t xml:space="preserve">الهدف </w:t>
      </w:r>
      <w:r w:rsidRPr="009E7E15">
        <w:rPr>
          <w:rtl/>
          <w:lang w:bidi="ar-EG"/>
        </w:rPr>
        <w:t xml:space="preserve">الثاني هو ضمان سلامة </w:t>
      </w:r>
      <w:r w:rsidRPr="009E7E15">
        <w:rPr>
          <w:rFonts w:hint="cs"/>
          <w:rtl/>
          <w:lang w:bidi="ar-EG"/>
        </w:rPr>
        <w:t>مشغلي</w:t>
      </w:r>
      <w:r w:rsidRPr="009E7E15">
        <w:rPr>
          <w:rtl/>
          <w:lang w:bidi="ar-EG"/>
        </w:rPr>
        <w:t xml:space="preserve"> ومستخدمي الشبكات </w:t>
      </w:r>
      <w:r w:rsidRPr="009E7E15">
        <w:rPr>
          <w:rFonts w:hint="cs"/>
          <w:rtl/>
          <w:lang w:bidi="ar-EG"/>
        </w:rPr>
        <w:t>فيما يتعلق</w:t>
      </w:r>
      <w:r w:rsidRPr="009E7E15">
        <w:rPr>
          <w:rtl/>
          <w:lang w:bidi="ar-EG"/>
        </w:rPr>
        <w:t xml:space="preserve"> </w:t>
      </w:r>
      <w:r w:rsidRPr="009E7E15">
        <w:rPr>
          <w:rFonts w:hint="cs"/>
          <w:rtl/>
          <w:lang w:bidi="ar-EG"/>
        </w:rPr>
        <w:t>ب</w:t>
      </w:r>
      <w:r w:rsidRPr="009E7E15">
        <w:rPr>
          <w:rtl/>
          <w:lang w:bidi="ar-EG"/>
        </w:rPr>
        <w:t xml:space="preserve">الأخطار الكهربائية </w:t>
      </w:r>
      <w:r w:rsidRPr="009E7E15">
        <w:rPr>
          <w:rFonts w:hint="cs"/>
          <w:rtl/>
          <w:lang w:bidi="ar-EG"/>
        </w:rPr>
        <w:t>التي تنطوي عليها</w:t>
      </w:r>
      <w:r w:rsidRPr="009E7E15">
        <w:rPr>
          <w:rtl/>
          <w:lang w:bidi="ar-EG"/>
        </w:rPr>
        <w:t xml:space="preserve"> شبكات تكنولوجيا المعلومات والاتصالات. و</w:t>
      </w:r>
      <w:r w:rsidRPr="009E7E15">
        <w:rPr>
          <w:rFonts w:hint="cs"/>
          <w:rtl/>
          <w:lang w:bidi="ar-EG"/>
        </w:rPr>
        <w:t xml:space="preserve">الهدف </w:t>
      </w:r>
      <w:r w:rsidRPr="009E7E15">
        <w:rPr>
          <w:rtl/>
          <w:lang w:bidi="ar-EG"/>
        </w:rPr>
        <w:t xml:space="preserve">الثالث هو تجنب المخاطر الصحية </w:t>
      </w:r>
      <w:r w:rsidRPr="009E7E15">
        <w:rPr>
          <w:rFonts w:hint="cs"/>
          <w:rtl/>
          <w:lang w:bidi="ar-EG"/>
        </w:rPr>
        <w:t>الناجمة ع</w:t>
      </w:r>
      <w:r w:rsidRPr="009E7E15">
        <w:rPr>
          <w:rtl/>
          <w:lang w:bidi="ar-EG"/>
        </w:rPr>
        <w:t>ن المجالات</w:t>
      </w:r>
      <w:r w:rsidRPr="009E7E15">
        <w:rPr>
          <w:rFonts w:hint="cs"/>
          <w:rtl/>
          <w:lang w:bidi="ar-EG"/>
        </w:rPr>
        <w:t xml:space="preserve"> </w:t>
      </w:r>
      <w:proofErr w:type="spellStart"/>
      <w:r w:rsidRPr="009E7E15">
        <w:rPr>
          <w:rFonts w:hint="cs"/>
          <w:rtl/>
          <w:lang w:bidi="ar-EG"/>
        </w:rPr>
        <w:lastRenderedPageBreak/>
        <w:t>الكهرمغنطيسية</w:t>
      </w:r>
      <w:proofErr w:type="spellEnd"/>
      <w:r w:rsidRPr="009E7E15">
        <w:rPr>
          <w:rFonts w:hint="cs"/>
          <w:rtl/>
          <w:lang w:bidi="ar-EG"/>
        </w:rPr>
        <w:t> </w:t>
      </w:r>
      <w:r w:rsidRPr="009E7E15">
        <w:rPr>
          <w:lang w:bidi="ar-EG"/>
        </w:rPr>
        <w:t>(EMF)</w:t>
      </w:r>
      <w:r w:rsidRPr="009E7E15">
        <w:rPr>
          <w:rFonts w:hint="cs"/>
          <w:rtl/>
          <w:lang w:bidi="ar-EG"/>
        </w:rPr>
        <w:t xml:space="preserve"> </w:t>
      </w:r>
      <w:r w:rsidRPr="009E7E15">
        <w:rPr>
          <w:rtl/>
          <w:lang w:bidi="ar-EG"/>
        </w:rPr>
        <w:t xml:space="preserve">التي تنتجها أجهزة الاتصالات </w:t>
      </w:r>
      <w:r w:rsidRPr="009E7E15">
        <w:rPr>
          <w:rFonts w:hint="cs"/>
          <w:rtl/>
          <w:lang w:bidi="ar-EG"/>
        </w:rPr>
        <w:t>ومنشآتها</w:t>
      </w:r>
      <w:r w:rsidRPr="009E7E15">
        <w:rPr>
          <w:rtl/>
          <w:lang w:bidi="ar-EG"/>
        </w:rPr>
        <w:t xml:space="preserve">. </w:t>
      </w:r>
      <w:r w:rsidRPr="009E7E15">
        <w:rPr>
          <w:rFonts w:hint="cs"/>
          <w:rtl/>
          <w:lang w:bidi="ar-EG"/>
        </w:rPr>
        <w:t>و</w:t>
      </w:r>
      <w:r w:rsidRPr="009E7E15">
        <w:rPr>
          <w:rtl/>
          <w:lang w:bidi="ar-EG"/>
        </w:rPr>
        <w:t xml:space="preserve">ستضع لجنة الدراسات 5 معايير لمنح </w:t>
      </w:r>
      <w:r w:rsidRPr="009E7E15">
        <w:rPr>
          <w:rFonts w:hint="cs"/>
          <w:rtl/>
          <w:lang w:bidi="ar-EG"/>
        </w:rPr>
        <w:t>شركات التشغيل</w:t>
      </w:r>
      <w:r w:rsidRPr="009E7E15">
        <w:rPr>
          <w:rtl/>
          <w:lang w:bidi="ar-EG"/>
        </w:rPr>
        <w:t xml:space="preserve"> والمصنعين والوكالات الحكومية الأدوات اللازمة لتقييم مستويات المجالات </w:t>
      </w:r>
      <w:proofErr w:type="spellStart"/>
      <w:r w:rsidRPr="009E7E15">
        <w:rPr>
          <w:rFonts w:hint="cs"/>
          <w:rtl/>
          <w:lang w:bidi="ar-EG"/>
        </w:rPr>
        <w:t>الكهرمغنطيسية</w:t>
      </w:r>
      <w:proofErr w:type="spellEnd"/>
      <w:r w:rsidRPr="009E7E15">
        <w:rPr>
          <w:rtl/>
          <w:lang w:bidi="ar-EG"/>
        </w:rPr>
        <w:t xml:space="preserve"> وللتحقق من الامتثال </w:t>
      </w:r>
      <w:r w:rsidRPr="009E7E15">
        <w:rPr>
          <w:rFonts w:hint="cs"/>
          <w:rtl/>
          <w:lang w:bidi="ar-EG"/>
        </w:rPr>
        <w:t>للمبادئ التوجيهية</w:t>
      </w:r>
      <w:r w:rsidRPr="009E7E15">
        <w:rPr>
          <w:rtl/>
          <w:lang w:bidi="ar-EG"/>
        </w:rPr>
        <w:t xml:space="preserve"> وحدود التعرض البشري التي أوصت بها منظمة الصحة العالمية</w:t>
      </w:r>
      <w:r w:rsidRPr="009E7E15">
        <w:rPr>
          <w:rFonts w:hint="cs"/>
          <w:rtl/>
          <w:lang w:bidi="ar-EG"/>
        </w:rPr>
        <w:t xml:space="preserve"> </w:t>
      </w:r>
      <w:r w:rsidRPr="009E7E15">
        <w:rPr>
          <w:lang w:bidi="ar-EG"/>
        </w:rPr>
        <w:t>(WHO)</w:t>
      </w:r>
      <w:r w:rsidRPr="009E7E15">
        <w:rPr>
          <w:rtl/>
          <w:lang w:bidi="ar-EG"/>
        </w:rPr>
        <w:t xml:space="preserve">. </w:t>
      </w:r>
      <w:r w:rsidRPr="009E7E15">
        <w:rPr>
          <w:rFonts w:hint="cs"/>
          <w:rtl/>
          <w:lang w:bidi="ar-EG"/>
        </w:rPr>
        <w:t xml:space="preserve">والهدف </w:t>
      </w:r>
      <w:r w:rsidRPr="009E7E15">
        <w:rPr>
          <w:rtl/>
          <w:lang w:bidi="ar-EG"/>
        </w:rPr>
        <w:t xml:space="preserve">الرابع هو ضمان </w:t>
      </w:r>
      <w:r w:rsidRPr="009E7E15">
        <w:rPr>
          <w:rFonts w:hint="cs"/>
          <w:rtl/>
          <w:lang w:bidi="ar-EG"/>
        </w:rPr>
        <w:t xml:space="preserve">أن تكون </w:t>
      </w:r>
      <w:r w:rsidRPr="009E7E15">
        <w:rPr>
          <w:rtl/>
          <w:lang w:bidi="ar-EG"/>
        </w:rPr>
        <w:t>خدمات الشبكات عالية السرعة</w:t>
      </w:r>
      <w:r w:rsidRPr="009E7E15">
        <w:rPr>
          <w:rFonts w:hint="cs"/>
          <w:rtl/>
          <w:lang w:bidi="ar-EG"/>
        </w:rPr>
        <w:t xml:space="preserve"> في مستوى جيد من</w:t>
      </w:r>
      <w:r w:rsidRPr="009E7E15">
        <w:rPr>
          <w:rtl/>
          <w:lang w:bidi="ar-EG"/>
        </w:rPr>
        <w:t xml:space="preserve"> الموثوقية والكمون المنخفض من خلال توفير متطلبات المقاومة والتوافق </w:t>
      </w:r>
      <w:proofErr w:type="spellStart"/>
      <w:r w:rsidRPr="009E7E15">
        <w:rPr>
          <w:rFonts w:hint="cs"/>
          <w:rtl/>
          <w:lang w:bidi="ar-EG"/>
        </w:rPr>
        <w:t>الكهرمغنطيسي</w:t>
      </w:r>
      <w:proofErr w:type="spellEnd"/>
      <w:r w:rsidRPr="009E7E15">
        <w:rPr>
          <w:rtl/>
          <w:lang w:bidi="ar-EG"/>
        </w:rPr>
        <w:t xml:space="preserve">. </w:t>
      </w:r>
      <w:r w:rsidRPr="009E7E15">
        <w:rPr>
          <w:rFonts w:hint="cs"/>
          <w:rtl/>
          <w:lang w:bidi="ar-EG"/>
        </w:rPr>
        <w:t xml:space="preserve">والهدف </w:t>
      </w:r>
      <w:r w:rsidRPr="009E7E15">
        <w:rPr>
          <w:rtl/>
          <w:lang w:bidi="ar-EG"/>
        </w:rPr>
        <w:t xml:space="preserve">الخامس هو التوافق </w:t>
      </w:r>
      <w:proofErr w:type="spellStart"/>
      <w:r w:rsidRPr="009E7E15">
        <w:rPr>
          <w:rFonts w:hint="cs"/>
          <w:rtl/>
          <w:lang w:bidi="ar-EG"/>
        </w:rPr>
        <w:t>الكهرمغنطيسي</w:t>
      </w:r>
      <w:proofErr w:type="spellEnd"/>
      <w:r w:rsidRPr="009E7E15">
        <w:rPr>
          <w:rtl/>
          <w:lang w:bidi="ar-EG"/>
        </w:rPr>
        <w:t xml:space="preserve"> </w:t>
      </w:r>
      <w:r w:rsidRPr="009E7E15">
        <w:rPr>
          <w:lang w:bidi="ar-EG"/>
        </w:rPr>
        <w:t>(EMC)</w:t>
      </w:r>
      <w:r w:rsidRPr="009E7E15">
        <w:rPr>
          <w:rFonts w:hint="cs"/>
          <w:rtl/>
        </w:rPr>
        <w:t xml:space="preserve"> </w:t>
      </w:r>
      <w:r w:rsidRPr="009E7E15">
        <w:rPr>
          <w:rtl/>
          <w:lang w:bidi="ar-EG"/>
        </w:rPr>
        <w:t>وهو عنصر رئيسي آخر في عمل لجنة الدراسات 5 من خلال ضمان عدم المساس بوظ</w:t>
      </w:r>
      <w:r w:rsidRPr="009E7E15">
        <w:rPr>
          <w:rFonts w:hint="cs"/>
          <w:rtl/>
          <w:lang w:bidi="ar-EG"/>
        </w:rPr>
        <w:t xml:space="preserve">ائف </w:t>
      </w:r>
      <w:r w:rsidRPr="009E7E15">
        <w:rPr>
          <w:rtl/>
          <w:lang w:bidi="ar-EG"/>
        </w:rPr>
        <w:t xml:space="preserve">معدات الاتصالات </w:t>
      </w:r>
      <w:r w:rsidRPr="009E7E15">
        <w:rPr>
          <w:rFonts w:hint="cs"/>
          <w:rtl/>
          <w:lang w:bidi="ar-EG"/>
        </w:rPr>
        <w:t>نتيجة للتداخل</w:t>
      </w:r>
      <w:r w:rsidRPr="009E7E15">
        <w:rPr>
          <w:rtl/>
          <w:lang w:bidi="ar-EG"/>
        </w:rPr>
        <w:t xml:space="preserve"> </w:t>
      </w:r>
      <w:proofErr w:type="spellStart"/>
      <w:r w:rsidRPr="009E7E15">
        <w:rPr>
          <w:rFonts w:hint="cs"/>
          <w:rtl/>
          <w:lang w:bidi="ar-EG"/>
        </w:rPr>
        <w:t>الكهرمغنطيسي</w:t>
      </w:r>
      <w:proofErr w:type="spellEnd"/>
      <w:r w:rsidRPr="009E7E15">
        <w:rPr>
          <w:rtl/>
          <w:lang w:bidi="ar-EG"/>
        </w:rPr>
        <w:t xml:space="preserve"> المرتبط بالاضطرابات المشعة </w:t>
      </w:r>
      <w:r w:rsidRPr="009E7E15">
        <w:rPr>
          <w:rFonts w:hint="cs"/>
          <w:rtl/>
          <w:lang w:bidi="ar-EG"/>
        </w:rPr>
        <w:t>والموصولة</w:t>
      </w:r>
      <w:r w:rsidRPr="009E7E15">
        <w:rPr>
          <w:rtl/>
          <w:lang w:bidi="ar-EG"/>
        </w:rPr>
        <w:t xml:space="preserve"> المنبعثة من أنظمة كهربائية أو </w:t>
      </w:r>
      <w:r w:rsidRPr="009E7E15">
        <w:rPr>
          <w:rFonts w:hint="cs"/>
          <w:rtl/>
          <w:lang w:bidi="ar-EG"/>
        </w:rPr>
        <w:t xml:space="preserve">أنظمة </w:t>
      </w:r>
      <w:r w:rsidRPr="009E7E15">
        <w:rPr>
          <w:rtl/>
          <w:lang w:bidi="ar-EG"/>
        </w:rPr>
        <w:t xml:space="preserve">اتصالات أخرى. </w:t>
      </w:r>
      <w:r w:rsidRPr="009E7E15">
        <w:rPr>
          <w:rFonts w:hint="cs"/>
          <w:rtl/>
          <w:lang w:bidi="ar-EG"/>
        </w:rPr>
        <w:t xml:space="preserve">وقد </w:t>
      </w:r>
      <w:r w:rsidRPr="009E7E15">
        <w:rPr>
          <w:rtl/>
          <w:lang w:bidi="ar-EG"/>
        </w:rPr>
        <w:t>أصبح</w:t>
      </w:r>
      <w:r w:rsidRPr="009E7E15">
        <w:rPr>
          <w:rFonts w:hint="cs"/>
          <w:rtl/>
          <w:lang w:bidi="ar-EG"/>
        </w:rPr>
        <w:t xml:space="preserve"> التوافق</w:t>
      </w:r>
      <w:r w:rsidRPr="009E7E15">
        <w:rPr>
          <w:rtl/>
          <w:lang w:bidi="ar-EG"/>
        </w:rPr>
        <w:t xml:space="preserve"> </w:t>
      </w:r>
      <w:proofErr w:type="spellStart"/>
      <w:r w:rsidRPr="009E7E15">
        <w:rPr>
          <w:rFonts w:hint="cs"/>
          <w:rtl/>
          <w:lang w:bidi="ar-EG"/>
        </w:rPr>
        <w:t>الكهرمغنطيسي</w:t>
      </w:r>
      <w:proofErr w:type="spellEnd"/>
      <w:r w:rsidRPr="009E7E15">
        <w:rPr>
          <w:rFonts w:hint="cs"/>
          <w:rtl/>
          <w:lang w:bidi="ar-EG"/>
        </w:rPr>
        <w:t xml:space="preserve"> يتسم بأهمية</w:t>
      </w:r>
      <w:r w:rsidRPr="009E7E15">
        <w:rPr>
          <w:rtl/>
          <w:lang w:bidi="ar-EG"/>
        </w:rPr>
        <w:t xml:space="preserve"> خاصة</w:t>
      </w:r>
      <w:r w:rsidRPr="009E7E15">
        <w:rPr>
          <w:rFonts w:hint="cs"/>
          <w:rtl/>
          <w:lang w:bidi="ar-EG"/>
        </w:rPr>
        <w:t xml:space="preserve"> بالنظر إلى</w:t>
      </w:r>
      <w:r w:rsidRPr="009E7E15">
        <w:rPr>
          <w:rtl/>
          <w:lang w:bidi="ar-EG"/>
        </w:rPr>
        <w:t xml:space="preserve"> </w:t>
      </w:r>
      <w:r w:rsidRPr="009E7E15">
        <w:rPr>
          <w:rFonts w:hint="cs"/>
          <w:rtl/>
          <w:lang w:bidi="ar-EG"/>
        </w:rPr>
        <w:t>التقارب بين</w:t>
      </w:r>
      <w:r w:rsidRPr="009E7E15">
        <w:rPr>
          <w:rtl/>
          <w:lang w:bidi="ar-EG"/>
        </w:rPr>
        <w:t xml:space="preserve"> معدات الاتصالات وتكنولوجيا المعلومات، وكذلك </w:t>
      </w:r>
      <w:r w:rsidRPr="009E7E15">
        <w:rPr>
          <w:rFonts w:hint="cs"/>
          <w:rtl/>
          <w:lang w:bidi="ar-EG"/>
        </w:rPr>
        <w:t>من أجل</w:t>
      </w:r>
      <w:r w:rsidRPr="009E7E15">
        <w:rPr>
          <w:rtl/>
          <w:lang w:bidi="ar-EG"/>
        </w:rPr>
        <w:t xml:space="preserve"> ضمان التشغيل الفعال للشبكات المنزلية.</w:t>
      </w:r>
    </w:p>
    <w:p w14:paraId="6B4FAEB8" w14:textId="77777777" w:rsidR="00CE58E4" w:rsidRPr="009E7E15" w:rsidRDefault="00CE58E4" w:rsidP="00CE58E4">
      <w:pPr>
        <w:rPr>
          <w:rtl/>
          <w:lang w:bidi="ar-EG"/>
        </w:rPr>
      </w:pPr>
      <w:r w:rsidRPr="009E7E15">
        <w:rPr>
          <w:rtl/>
          <w:lang w:bidi="ar-EG"/>
        </w:rPr>
        <w:t xml:space="preserve">وتكون لجنة الدراسات </w:t>
      </w:r>
      <w:r w:rsidRPr="009E7E15">
        <w:rPr>
          <w:lang w:bidi="ar-EG"/>
        </w:rPr>
        <w:t>5</w:t>
      </w:r>
      <w:r w:rsidRPr="009E7E15">
        <w:rPr>
          <w:rtl/>
          <w:lang w:bidi="ar-EG"/>
        </w:rPr>
        <w:t xml:space="preserve"> </w:t>
      </w:r>
      <w:r w:rsidRPr="009E7E15">
        <w:rPr>
          <w:rFonts w:hint="eastAsia"/>
          <w:rtl/>
          <w:lang w:bidi="ar-EG"/>
        </w:rPr>
        <w:t>مسؤولة</w:t>
      </w:r>
      <w:r w:rsidRPr="009E7E15">
        <w:rPr>
          <w:rtl/>
          <w:lang w:bidi="ar-EG"/>
        </w:rPr>
        <w:t xml:space="preserve"> </w:t>
      </w:r>
      <w:r w:rsidRPr="009E7E15">
        <w:rPr>
          <w:rFonts w:hint="eastAsia"/>
          <w:rtl/>
          <w:lang w:bidi="ar-EG"/>
        </w:rPr>
        <w:t>عن</w:t>
      </w:r>
      <w:r w:rsidRPr="009E7E15">
        <w:rPr>
          <w:rtl/>
          <w:lang w:bidi="ar-EG"/>
        </w:rPr>
        <w:t xml:space="preserve"> </w:t>
      </w:r>
      <w:r w:rsidRPr="009E7E15">
        <w:rPr>
          <w:rFonts w:hint="eastAsia"/>
          <w:rtl/>
          <w:lang w:bidi="ar-EG"/>
        </w:rPr>
        <w:t>إجراء</w:t>
      </w:r>
      <w:r w:rsidRPr="009E7E15">
        <w:rPr>
          <w:rtl/>
          <w:lang w:bidi="ar-EG"/>
        </w:rPr>
        <w:t xml:space="preserve"> </w:t>
      </w:r>
      <w:r w:rsidRPr="009E7E15">
        <w:rPr>
          <w:rFonts w:hint="eastAsia"/>
          <w:rtl/>
          <w:lang w:bidi="ar-EG"/>
        </w:rPr>
        <w:t>دراسات</w:t>
      </w:r>
      <w:r w:rsidRPr="009E7E15">
        <w:rPr>
          <w:rtl/>
          <w:lang w:bidi="ar-EG"/>
        </w:rPr>
        <w:t xml:space="preserve"> </w:t>
      </w:r>
      <w:r w:rsidRPr="009E7E15">
        <w:rPr>
          <w:rFonts w:hint="eastAsia"/>
          <w:rtl/>
          <w:lang w:bidi="ar-EG"/>
        </w:rPr>
        <w:t>عن</w:t>
      </w:r>
      <w:r w:rsidRPr="009E7E15">
        <w:rPr>
          <w:rtl/>
          <w:lang w:bidi="ar-EG"/>
        </w:rPr>
        <w:t xml:space="preserve"> </w:t>
      </w:r>
      <w:r w:rsidRPr="009E7E15">
        <w:rPr>
          <w:rFonts w:hint="eastAsia"/>
          <w:rtl/>
          <w:lang w:bidi="ar-EG"/>
        </w:rPr>
        <w:t>كيفية</w:t>
      </w:r>
      <w:r w:rsidRPr="009E7E15">
        <w:rPr>
          <w:rtl/>
          <w:lang w:bidi="ar-EG"/>
        </w:rPr>
        <w:t xml:space="preserve"> </w:t>
      </w:r>
      <w:r w:rsidRPr="009E7E15">
        <w:rPr>
          <w:rFonts w:hint="eastAsia"/>
          <w:rtl/>
          <w:lang w:bidi="ar-EG"/>
        </w:rPr>
        <w:t>استخدام</w:t>
      </w:r>
      <w:r w:rsidRPr="009E7E15">
        <w:rPr>
          <w:rtl/>
          <w:lang w:bidi="ar-EG"/>
        </w:rPr>
        <w:t xml:space="preserve"> </w:t>
      </w:r>
      <w:r w:rsidRPr="009E7E15">
        <w:rPr>
          <w:rFonts w:hint="eastAsia"/>
          <w:rtl/>
          <w:lang w:bidi="ar-EG"/>
        </w:rPr>
        <w:t>تكنولوجيا</w:t>
      </w:r>
      <w:r w:rsidRPr="009E7E15">
        <w:rPr>
          <w:rtl/>
          <w:lang w:bidi="ar-EG"/>
        </w:rPr>
        <w:t xml:space="preserve"> المعلومات والاتصالات </w:t>
      </w:r>
      <w:r w:rsidRPr="009E7E15">
        <w:rPr>
          <w:rFonts w:hint="cs"/>
          <w:rtl/>
          <w:lang w:bidi="ar-EG"/>
        </w:rPr>
        <w:t xml:space="preserve">والتكنولوجيات الرقمية في مواجهة </w:t>
      </w:r>
      <w:r w:rsidRPr="009E7E15">
        <w:rPr>
          <w:rtl/>
          <w:lang w:bidi="ar-EG"/>
        </w:rPr>
        <w:t>التحديات البيئية تماشياً مع أهداف التنمية</w:t>
      </w:r>
      <w:r w:rsidRPr="009E7E15">
        <w:rPr>
          <w:rFonts w:hint="eastAsia"/>
          <w:rtl/>
          <w:lang w:bidi="ar-EG"/>
        </w:rPr>
        <w:t> المستدامة</w:t>
      </w:r>
      <w:r w:rsidRPr="009E7E15">
        <w:rPr>
          <w:rFonts w:hint="cs"/>
          <w:rtl/>
          <w:lang w:bidi="ar-EG"/>
        </w:rPr>
        <w:t> </w:t>
      </w:r>
      <w:r w:rsidRPr="009E7E15">
        <w:rPr>
          <w:lang w:bidi="ar-EG"/>
        </w:rPr>
        <w:t>(SDG)</w:t>
      </w:r>
      <w:r w:rsidRPr="009E7E15">
        <w:rPr>
          <w:rtl/>
          <w:lang w:bidi="ar-EG"/>
        </w:rPr>
        <w:t>.</w:t>
      </w:r>
    </w:p>
    <w:p w14:paraId="6AEEC8E5" w14:textId="77777777" w:rsidR="00CE58E4" w:rsidRPr="009E7E15" w:rsidRDefault="00CE58E4" w:rsidP="00CE58E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9</w:t>
      </w:r>
      <w:r w:rsidRPr="009E7E15">
        <w:rPr>
          <w:rFonts w:hint="cs"/>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659DE35D" w14:textId="77777777" w:rsidR="00CE58E4" w:rsidRPr="009E7E15" w:rsidRDefault="00CE58E4" w:rsidP="00516EBD">
      <w:pPr>
        <w:pStyle w:val="Heading4"/>
        <w:rPr>
          <w:rtl/>
        </w:rPr>
      </w:pPr>
      <w:r w:rsidRPr="009E7E15">
        <w:rPr>
          <w:rtl/>
        </w:rPr>
        <w:t xml:space="preserve">إرسال المحتوى السمعي المرئي </w:t>
      </w:r>
      <w:r w:rsidRPr="009E7E15">
        <w:rPr>
          <w:rFonts w:hint="eastAsia"/>
          <w:rtl/>
        </w:rPr>
        <w:t>والشبكات</w:t>
      </w:r>
      <w:r w:rsidRPr="009E7E15">
        <w:rPr>
          <w:rtl/>
        </w:rPr>
        <w:t xml:space="preserve"> </w:t>
      </w:r>
      <w:proofErr w:type="spellStart"/>
      <w:r w:rsidRPr="009E7E15">
        <w:rPr>
          <w:rFonts w:hint="eastAsia"/>
          <w:rtl/>
        </w:rPr>
        <w:t>الكبلية</w:t>
      </w:r>
      <w:proofErr w:type="spellEnd"/>
      <w:r w:rsidRPr="009E7E15">
        <w:rPr>
          <w:rtl/>
        </w:rPr>
        <w:t xml:space="preserve"> </w:t>
      </w:r>
      <w:r w:rsidRPr="009E7E15">
        <w:rPr>
          <w:rFonts w:hint="eastAsia"/>
          <w:rtl/>
        </w:rPr>
        <w:t>المتكاملة</w:t>
      </w:r>
      <w:r w:rsidRPr="009E7E15">
        <w:rPr>
          <w:rtl/>
        </w:rPr>
        <w:t xml:space="preserve"> </w:t>
      </w:r>
      <w:r w:rsidRPr="009E7E15">
        <w:rPr>
          <w:rFonts w:hint="eastAsia"/>
          <w:rtl/>
        </w:rPr>
        <w:t>عريضة</w:t>
      </w:r>
      <w:r w:rsidRPr="009E7E15">
        <w:rPr>
          <w:rtl/>
        </w:rPr>
        <w:t xml:space="preserve"> </w:t>
      </w:r>
      <w:r w:rsidRPr="009E7E15">
        <w:rPr>
          <w:rFonts w:hint="eastAsia"/>
          <w:rtl/>
        </w:rPr>
        <w:t>النطاق</w:t>
      </w:r>
    </w:p>
    <w:p w14:paraId="75284F75" w14:textId="77777777" w:rsidR="00CE58E4" w:rsidRPr="009E7E15" w:rsidRDefault="00CE58E4" w:rsidP="00CE58E4">
      <w:pPr>
        <w:keepNext/>
        <w:rPr>
          <w:rtl/>
        </w:rPr>
      </w:pPr>
      <w:r w:rsidRPr="009E7E15">
        <w:rPr>
          <w:rFonts w:hint="eastAsia"/>
          <w:rtl/>
        </w:rPr>
        <w:t>تكون</w:t>
      </w:r>
      <w:r w:rsidRPr="009E7E15">
        <w:rPr>
          <w:rtl/>
        </w:rPr>
        <w:t xml:space="preserve"> لجنة الدراسات </w:t>
      </w:r>
      <w:r w:rsidRPr="009E7E15">
        <w:t>9</w:t>
      </w:r>
      <w:r w:rsidRPr="009E7E15">
        <w:rPr>
          <w:rtl/>
          <w:lang w:bidi="ar-SY"/>
        </w:rPr>
        <w:t xml:space="preserve"> لقطاع تقييس الاتصالات </w:t>
      </w:r>
      <w:r w:rsidRPr="009E7E15">
        <w:rPr>
          <w:rFonts w:hint="eastAsia"/>
          <w:rtl/>
        </w:rPr>
        <w:t>مسؤولة</w:t>
      </w:r>
      <w:r w:rsidRPr="009E7E15">
        <w:rPr>
          <w:rtl/>
        </w:rPr>
        <w:t xml:space="preserve"> </w:t>
      </w:r>
      <w:r w:rsidRPr="009E7E15">
        <w:rPr>
          <w:rFonts w:hint="eastAsia"/>
          <w:rtl/>
        </w:rPr>
        <w:t>عن</w:t>
      </w:r>
      <w:r w:rsidRPr="009E7E15">
        <w:rPr>
          <w:rtl/>
        </w:rPr>
        <w:t xml:space="preserve"> </w:t>
      </w:r>
      <w:r w:rsidRPr="009E7E15">
        <w:rPr>
          <w:rFonts w:hint="eastAsia"/>
          <w:rtl/>
        </w:rPr>
        <w:t>الدراسات</w:t>
      </w:r>
      <w:r w:rsidRPr="009E7E15">
        <w:rPr>
          <w:rtl/>
        </w:rPr>
        <w:t xml:space="preserve"> </w:t>
      </w:r>
      <w:r w:rsidRPr="009E7E15">
        <w:rPr>
          <w:rFonts w:hint="cs"/>
          <w:rtl/>
        </w:rPr>
        <w:t>المتعلقة</w:t>
      </w:r>
      <w:r w:rsidRPr="009E7E15">
        <w:rPr>
          <w:rtl/>
        </w:rPr>
        <w:t xml:space="preserve"> </w:t>
      </w:r>
      <w:r w:rsidRPr="009E7E15">
        <w:rPr>
          <w:rFonts w:hint="eastAsia"/>
          <w:rtl/>
        </w:rPr>
        <w:t>بما</w:t>
      </w:r>
      <w:r w:rsidRPr="009E7E15">
        <w:rPr>
          <w:rtl/>
        </w:rPr>
        <w:t xml:space="preserve"> </w:t>
      </w:r>
      <w:r w:rsidRPr="009E7E15">
        <w:rPr>
          <w:rFonts w:hint="eastAsia"/>
          <w:rtl/>
        </w:rPr>
        <w:t>يلي</w:t>
      </w:r>
      <w:r w:rsidRPr="009E7E15">
        <w:rPr>
          <w:rtl/>
        </w:rPr>
        <w:t>:</w:t>
      </w:r>
    </w:p>
    <w:p w14:paraId="267D3231" w14:textId="77777777" w:rsidR="00CE58E4" w:rsidRPr="009E7E15" w:rsidRDefault="00CE58E4" w:rsidP="008E45D7">
      <w:pPr>
        <w:pStyle w:val="enumlev1"/>
        <w:rPr>
          <w:rtl/>
        </w:rPr>
      </w:pPr>
      <w:r w:rsidRPr="009E7E15">
        <w:rPr>
          <w:rFonts w:ascii="Calibri" w:hAnsi="Calibri" w:cs="Calibri"/>
          <w:rtl/>
        </w:rPr>
        <w:t>•</w:t>
      </w:r>
      <w:r w:rsidRPr="009E7E15">
        <w:rPr>
          <w:rtl/>
        </w:rPr>
        <w:tab/>
        <w:t xml:space="preserve">استعمال أنظمة الاتصالات في خدمات المساهمة والتوزيع الأولي والثانوي للمحتوى السمعي </w:t>
      </w:r>
      <w:r w:rsidRPr="009E7E15">
        <w:rPr>
          <w:rtl/>
          <w:lang w:bidi="ar-EG"/>
        </w:rPr>
        <w:t>المرئي</w:t>
      </w:r>
      <w:r w:rsidRPr="009E7E15">
        <w:rPr>
          <w:rtl/>
        </w:rPr>
        <w:t>، مثل برامج التلفزيون وخدمات البيانات المتصلة بها بما فيها الخدمات والتطبيقات التفاعلية التي تقدم قدرات متقدمة من قبيل التلفزيون فائق الوضوح والتلفزيون ذي المدى الدينامي الواسع</w:t>
      </w:r>
      <w:r w:rsidRPr="009E7E15">
        <w:rPr>
          <w:rFonts w:hint="cs"/>
          <w:rtl/>
        </w:rPr>
        <w:t xml:space="preserve"> </w:t>
      </w:r>
      <w:r w:rsidRPr="009E7E15">
        <w:rPr>
          <w:rtl/>
        </w:rPr>
        <w:t xml:space="preserve">والتلفزيون ثلاثي الأبعاد والواقع الافتراضي والواقع </w:t>
      </w:r>
      <w:r w:rsidRPr="009E7E15">
        <w:rPr>
          <w:rFonts w:hint="cs"/>
          <w:rtl/>
        </w:rPr>
        <w:t>المزيد</w:t>
      </w:r>
      <w:r w:rsidRPr="009E7E15">
        <w:rPr>
          <w:rtl/>
        </w:rPr>
        <w:t xml:space="preserve"> والتلفزيون متعدد المشاهد؛</w:t>
      </w:r>
    </w:p>
    <w:p w14:paraId="2BFB50DA" w14:textId="77777777" w:rsidR="00CE58E4" w:rsidRPr="002C30BE" w:rsidRDefault="00CE58E4" w:rsidP="008E45D7">
      <w:pPr>
        <w:pStyle w:val="enumlev1"/>
        <w:rPr>
          <w:spacing w:val="-2"/>
          <w:rtl/>
          <w:lang w:bidi="ar-EG"/>
        </w:rPr>
      </w:pPr>
      <w:r w:rsidRPr="002C30BE">
        <w:rPr>
          <w:rFonts w:ascii="Calibri" w:hAnsi="Calibri" w:cs="Calibri"/>
          <w:spacing w:val="-2"/>
          <w:rtl/>
        </w:rPr>
        <w:t>•</w:t>
      </w:r>
      <w:r w:rsidRPr="002C30BE">
        <w:rPr>
          <w:spacing w:val="-2"/>
        </w:rPr>
        <w:tab/>
      </w:r>
      <w:r w:rsidRPr="002C30BE">
        <w:rPr>
          <w:spacing w:val="-2"/>
          <w:rtl/>
        </w:rPr>
        <w:t xml:space="preserve">استعمال شبكات </w:t>
      </w:r>
      <w:proofErr w:type="spellStart"/>
      <w:r w:rsidRPr="002C30BE">
        <w:rPr>
          <w:spacing w:val="-2"/>
          <w:rtl/>
        </w:rPr>
        <w:t>الكبلات</w:t>
      </w:r>
      <w:proofErr w:type="spellEnd"/>
      <w:r w:rsidRPr="002C30BE">
        <w:rPr>
          <w:rFonts w:hint="cs"/>
          <w:spacing w:val="-2"/>
          <w:rtl/>
        </w:rPr>
        <w:t xml:space="preserve">، </w:t>
      </w:r>
      <w:r w:rsidRPr="002C30BE">
        <w:rPr>
          <w:spacing w:val="-2"/>
          <w:rtl/>
        </w:rPr>
        <w:t xml:space="preserve">مثل </w:t>
      </w:r>
      <w:proofErr w:type="spellStart"/>
      <w:r w:rsidRPr="002C30BE">
        <w:rPr>
          <w:spacing w:val="-2"/>
          <w:rtl/>
        </w:rPr>
        <w:t>الكبلات</w:t>
      </w:r>
      <w:proofErr w:type="spellEnd"/>
      <w:r w:rsidRPr="002C30BE">
        <w:rPr>
          <w:spacing w:val="-2"/>
          <w:rtl/>
        </w:rPr>
        <w:t xml:space="preserve"> متحدة المحور والألياف البصرية </w:t>
      </w:r>
      <w:proofErr w:type="spellStart"/>
      <w:r w:rsidRPr="002C30BE">
        <w:rPr>
          <w:spacing w:val="-2"/>
          <w:rtl/>
        </w:rPr>
        <w:t>والكبلات</w:t>
      </w:r>
      <w:proofErr w:type="spellEnd"/>
      <w:r w:rsidRPr="002C30BE">
        <w:rPr>
          <w:spacing w:val="-2"/>
          <w:rtl/>
        </w:rPr>
        <w:t xml:space="preserve"> متحدة المحور الهجينة (</w:t>
      </w:r>
      <w:r w:rsidRPr="002C30BE">
        <w:rPr>
          <w:spacing w:val="-2"/>
        </w:rPr>
        <w:t>HFC</w:t>
      </w:r>
      <w:r w:rsidRPr="002C30BE">
        <w:rPr>
          <w:spacing w:val="-2"/>
          <w:rtl/>
        </w:rPr>
        <w:t xml:space="preserve">) وغيرها، لتقديم خدمات النطاق العريض المتكاملة أيضاً. والشبكة </w:t>
      </w:r>
      <w:proofErr w:type="spellStart"/>
      <w:r w:rsidRPr="002C30BE">
        <w:rPr>
          <w:spacing w:val="-2"/>
          <w:rtl/>
        </w:rPr>
        <w:t>الكبلية</w:t>
      </w:r>
      <w:proofErr w:type="spellEnd"/>
      <w:r w:rsidRPr="002C30BE">
        <w:rPr>
          <w:spacing w:val="-2"/>
          <w:rtl/>
        </w:rPr>
        <w:t xml:space="preserve">، المصممة أساساً </w:t>
      </w:r>
      <w:r w:rsidRPr="002C30BE">
        <w:rPr>
          <w:rFonts w:hint="cs"/>
          <w:spacing w:val="-2"/>
          <w:rtl/>
        </w:rPr>
        <w:t xml:space="preserve">لتقديم </w:t>
      </w:r>
      <w:r w:rsidRPr="002C30BE">
        <w:rPr>
          <w:spacing w:val="-2"/>
          <w:rtl/>
        </w:rPr>
        <w:t xml:space="preserve">المحتوى السمعي المرئي إلى المنازل، </w:t>
      </w:r>
      <w:r w:rsidRPr="002C30BE">
        <w:rPr>
          <w:rFonts w:hint="cs"/>
          <w:spacing w:val="-2"/>
          <w:rtl/>
        </w:rPr>
        <w:t xml:space="preserve">توفر </w:t>
      </w:r>
      <w:r w:rsidRPr="002C30BE">
        <w:rPr>
          <w:spacing w:val="-2"/>
          <w:rtl/>
        </w:rPr>
        <w:t xml:space="preserve">أيضاً خدمات يكون عنصر الوقت فيها حرجاً، مثل الاتصالات الصوتية والألعاب </w:t>
      </w:r>
      <w:r w:rsidRPr="002C30BE">
        <w:rPr>
          <w:rFonts w:hint="cs"/>
          <w:spacing w:val="-2"/>
          <w:rtl/>
        </w:rPr>
        <w:t>و</w:t>
      </w:r>
      <w:r w:rsidRPr="002C30BE">
        <w:rPr>
          <w:spacing w:val="-2"/>
          <w:rtl/>
        </w:rPr>
        <w:t>الفيديو حسب الطلب</w:t>
      </w:r>
      <w:r w:rsidRPr="002C30BE">
        <w:rPr>
          <w:rFonts w:hint="cs"/>
          <w:spacing w:val="-2"/>
          <w:rtl/>
        </w:rPr>
        <w:t xml:space="preserve"> </w:t>
      </w:r>
      <w:r w:rsidRPr="002C30BE">
        <w:rPr>
          <w:spacing w:val="-2"/>
          <w:rtl/>
        </w:rPr>
        <w:t>والخدمات التفاعلية</w:t>
      </w:r>
      <w:r w:rsidRPr="002C30BE">
        <w:rPr>
          <w:rFonts w:hint="cs"/>
          <w:spacing w:val="-2"/>
          <w:rtl/>
          <w:lang w:bidi="ar-EG"/>
        </w:rPr>
        <w:t xml:space="preserve"> متعددة الشاشات</w:t>
      </w:r>
      <w:r w:rsidRPr="002C30BE">
        <w:rPr>
          <w:spacing w:val="-2"/>
          <w:rtl/>
        </w:rPr>
        <w:t>، وما</w:t>
      </w:r>
      <w:r w:rsidRPr="002C30BE">
        <w:rPr>
          <w:rFonts w:hint="cs"/>
          <w:spacing w:val="-2"/>
          <w:rtl/>
        </w:rPr>
        <w:t> </w:t>
      </w:r>
      <w:r w:rsidRPr="002C30BE">
        <w:rPr>
          <w:spacing w:val="-2"/>
          <w:rtl/>
        </w:rPr>
        <w:t>إلى ذلك</w:t>
      </w:r>
      <w:r w:rsidRPr="002C30BE">
        <w:rPr>
          <w:rFonts w:hint="cs"/>
          <w:spacing w:val="-2"/>
          <w:rtl/>
        </w:rPr>
        <w:t>،</w:t>
      </w:r>
      <w:r w:rsidRPr="002C30BE">
        <w:rPr>
          <w:spacing w:val="-2"/>
          <w:rtl/>
        </w:rPr>
        <w:t xml:space="preserve"> إلى تجهيزات مقار </w:t>
      </w:r>
      <w:r w:rsidRPr="002C30BE">
        <w:rPr>
          <w:rFonts w:hint="cs"/>
          <w:spacing w:val="-2"/>
          <w:rtl/>
        </w:rPr>
        <w:t xml:space="preserve">العملاء </w:t>
      </w:r>
      <w:r w:rsidRPr="002C30BE">
        <w:rPr>
          <w:spacing w:val="-2"/>
          <w:rtl/>
        </w:rPr>
        <w:t>(</w:t>
      </w:r>
      <w:r w:rsidRPr="002C30BE">
        <w:rPr>
          <w:spacing w:val="-2"/>
        </w:rPr>
        <w:t>CPE</w:t>
      </w:r>
      <w:r w:rsidRPr="002C30BE">
        <w:rPr>
          <w:spacing w:val="-2"/>
          <w:rtl/>
        </w:rPr>
        <w:t>) في</w:t>
      </w:r>
      <w:r w:rsidRPr="002C30BE">
        <w:rPr>
          <w:rFonts w:hint="cs"/>
          <w:spacing w:val="-2"/>
          <w:rtl/>
        </w:rPr>
        <w:t> </w:t>
      </w:r>
      <w:r w:rsidRPr="002C30BE">
        <w:rPr>
          <w:spacing w:val="-2"/>
          <w:rtl/>
        </w:rPr>
        <w:t>المنازل والمؤسسات؛</w:t>
      </w:r>
    </w:p>
    <w:p w14:paraId="635986DF" w14:textId="77777777" w:rsidR="00CE58E4" w:rsidRPr="009E7E15" w:rsidRDefault="00CE58E4" w:rsidP="008E45D7">
      <w:pPr>
        <w:pStyle w:val="enumlev1"/>
        <w:rPr>
          <w:rtl/>
          <w:lang w:bidi="ar-EG"/>
        </w:rPr>
      </w:pPr>
      <w:r w:rsidRPr="009E7E15">
        <w:rPr>
          <w:rFonts w:ascii="Calibri" w:hAnsi="Calibri" w:cs="Calibri"/>
          <w:rtl/>
        </w:rPr>
        <w:t>•</w:t>
      </w:r>
      <w:r w:rsidRPr="009E7E15">
        <w:rPr>
          <w:rtl/>
          <w:lang w:bidi="ar-EG"/>
        </w:rPr>
        <w:tab/>
      </w:r>
      <w:r w:rsidRPr="009E7E15">
        <w:rPr>
          <w:rFonts w:hint="cs"/>
          <w:rtl/>
          <w:lang w:bidi="ar-EG"/>
        </w:rPr>
        <w:t>استعمال</w:t>
      </w:r>
      <w:r w:rsidRPr="009E7E15">
        <w:rPr>
          <w:rtl/>
          <w:lang w:bidi="ar-EG"/>
        </w:rPr>
        <w:t xml:space="preserve"> الحوسبة السحابية، والذكاء الاصطناعي (</w:t>
      </w:r>
      <w:r w:rsidRPr="009E7E15">
        <w:t>AI</w:t>
      </w:r>
      <w:r w:rsidRPr="009E7E15">
        <w:rPr>
          <w:rtl/>
          <w:lang w:bidi="ar-EG"/>
        </w:rPr>
        <w:t xml:space="preserve">) والتكنولوجيات المتقدمة الأخرى، لتعزيز مساهمة المحتوى السمعي المرئي وتوزيعه فضلاً عن خدمات النطاق العريض المتكاملة عبر الشبكات </w:t>
      </w:r>
      <w:proofErr w:type="spellStart"/>
      <w:r w:rsidRPr="009E7E15">
        <w:rPr>
          <w:rtl/>
          <w:lang w:bidi="ar-EG"/>
        </w:rPr>
        <w:t>الكبلية</w:t>
      </w:r>
      <w:proofErr w:type="spellEnd"/>
      <w:r w:rsidRPr="009E7E15">
        <w:rPr>
          <w:rFonts w:hint="cs"/>
          <w:rtl/>
        </w:rPr>
        <w:t>؛</w:t>
      </w:r>
    </w:p>
    <w:p w14:paraId="7C980461" w14:textId="77777777" w:rsidR="00CE58E4" w:rsidRPr="009E7E15" w:rsidRDefault="00CE58E4" w:rsidP="008E45D7">
      <w:pPr>
        <w:pStyle w:val="enumlev1"/>
        <w:rPr>
          <w:rtl/>
          <w:lang w:bidi="ar-EG"/>
        </w:rPr>
      </w:pPr>
      <w:r w:rsidRPr="009E7E15">
        <w:rPr>
          <w:rFonts w:ascii="Calibri" w:hAnsi="Calibri" w:cs="Calibri"/>
          <w:rtl/>
        </w:rPr>
        <w:t>•</w:t>
      </w:r>
      <w:r w:rsidRPr="009E7E15">
        <w:rPr>
          <w:rtl/>
          <w:lang w:bidi="ar-EG"/>
        </w:rPr>
        <w:tab/>
      </w:r>
      <w:r w:rsidRPr="009E7E15">
        <w:rPr>
          <w:rFonts w:hint="cs"/>
          <w:rtl/>
          <w:lang w:bidi="ar-EG"/>
        </w:rPr>
        <w:t>استعمال</w:t>
      </w:r>
      <w:r w:rsidRPr="009E7E15">
        <w:rPr>
          <w:rtl/>
          <w:lang w:bidi="ar-EG"/>
        </w:rPr>
        <w:t xml:space="preserve"> خدمات إمكانية النفاذ (مثل العرض النصي والعرض السمعي للحوار) وتكنولوجيات التفاعل الجديدة (مثل اللمس والإيماءات وتتبع العين وما إلى ذلك) من أجل تعزيز إمكانية النفاذ إلى المحتوى السمعي المرئي وخدمات البيانات ذات الصلة للأشخاص ذوي القدرات</w:t>
      </w:r>
      <w:r w:rsidRPr="009E7E15">
        <w:rPr>
          <w:rFonts w:hint="cs"/>
          <w:rtl/>
          <w:lang w:bidi="ar-EG"/>
        </w:rPr>
        <w:t xml:space="preserve"> المختلفة.</w:t>
      </w:r>
    </w:p>
    <w:p w14:paraId="6EED089A" w14:textId="77777777" w:rsidR="00CE58E4" w:rsidRPr="009E7E15" w:rsidRDefault="00CE58E4" w:rsidP="00CE58E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11</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66FF675" w14:textId="77777777" w:rsidR="00CE58E4" w:rsidRPr="002C30BE" w:rsidRDefault="00CE58E4" w:rsidP="00516EBD">
      <w:pPr>
        <w:pStyle w:val="Heading4"/>
        <w:rPr>
          <w:spacing w:val="-4"/>
          <w:rtl/>
        </w:rPr>
      </w:pPr>
      <w:r w:rsidRPr="002C30BE">
        <w:rPr>
          <w:rFonts w:hint="eastAsia"/>
          <w:spacing w:val="-4"/>
          <w:rtl/>
        </w:rPr>
        <w:t>متطلبات</w:t>
      </w:r>
      <w:r w:rsidRPr="002C30BE">
        <w:rPr>
          <w:spacing w:val="-4"/>
          <w:rtl/>
        </w:rPr>
        <w:t xml:space="preserve"> </w:t>
      </w:r>
      <w:r w:rsidRPr="002C30BE">
        <w:rPr>
          <w:rFonts w:hint="eastAsia"/>
          <w:spacing w:val="-4"/>
          <w:rtl/>
        </w:rPr>
        <w:t>وبروتوكولات</w:t>
      </w:r>
      <w:r w:rsidRPr="002C30BE">
        <w:rPr>
          <w:spacing w:val="-4"/>
          <w:rtl/>
        </w:rPr>
        <w:t xml:space="preserve"> </w:t>
      </w:r>
      <w:r w:rsidRPr="002C30BE">
        <w:rPr>
          <w:rFonts w:hint="eastAsia"/>
          <w:spacing w:val="-4"/>
          <w:rtl/>
        </w:rPr>
        <w:t>التشوير</w:t>
      </w:r>
      <w:r w:rsidRPr="002C30BE">
        <w:rPr>
          <w:spacing w:val="-4"/>
          <w:rtl/>
        </w:rPr>
        <w:t xml:space="preserve"> </w:t>
      </w:r>
      <w:r w:rsidRPr="002C30BE">
        <w:rPr>
          <w:rFonts w:hint="eastAsia"/>
          <w:spacing w:val="-4"/>
          <w:rtl/>
        </w:rPr>
        <w:t>ومواصفات</w:t>
      </w:r>
      <w:r w:rsidRPr="002C30BE">
        <w:rPr>
          <w:spacing w:val="-4"/>
          <w:rtl/>
        </w:rPr>
        <w:t xml:space="preserve"> </w:t>
      </w:r>
      <w:r w:rsidRPr="002C30BE">
        <w:rPr>
          <w:rFonts w:hint="eastAsia"/>
          <w:spacing w:val="-4"/>
          <w:rtl/>
        </w:rPr>
        <w:t>الاختبار</w:t>
      </w:r>
      <w:r w:rsidRPr="002C30BE">
        <w:rPr>
          <w:rFonts w:hint="cs"/>
          <w:spacing w:val="-4"/>
          <w:rtl/>
        </w:rPr>
        <w:t xml:space="preserve"> ومكافحة أجهزة الاتصالات/تكنولوجيا المعلومات والاتصالات </w:t>
      </w:r>
      <w:r w:rsidRPr="002C30BE">
        <w:rPr>
          <w:spacing w:val="-4"/>
        </w:rPr>
        <w:t>(ICT)</w:t>
      </w:r>
      <w:r w:rsidRPr="002C30BE">
        <w:rPr>
          <w:rFonts w:hint="cs"/>
          <w:spacing w:val="-4"/>
          <w:rtl/>
        </w:rPr>
        <w:t xml:space="preserve"> المزيفة</w:t>
      </w:r>
    </w:p>
    <w:p w14:paraId="604E9961" w14:textId="65E7D0D5" w:rsidR="00CE58E4" w:rsidRPr="009E7E15" w:rsidRDefault="00CE58E4" w:rsidP="00CE58E4">
      <w:pPr>
        <w:rPr>
          <w:rtl/>
          <w:lang w:bidi="ar-EG"/>
        </w:rPr>
      </w:pPr>
      <w:r w:rsidRPr="009E7E15">
        <w:rPr>
          <w:rFonts w:hint="cs"/>
          <w:rtl/>
        </w:rPr>
        <w:t>كلفت</w:t>
      </w:r>
      <w:r w:rsidRPr="009E7E15">
        <w:rPr>
          <w:rtl/>
        </w:rPr>
        <w:t xml:space="preserve"> </w:t>
      </w:r>
      <w:r w:rsidRPr="009E7E15">
        <w:rPr>
          <w:rFonts w:hint="eastAsia"/>
          <w:rtl/>
        </w:rPr>
        <w:t>لجنة</w:t>
      </w:r>
      <w:r w:rsidRPr="009E7E15">
        <w:rPr>
          <w:rtl/>
        </w:rPr>
        <w:t xml:space="preserve"> الدراسات </w:t>
      </w:r>
      <w:r w:rsidRPr="009E7E15">
        <w:t>11</w:t>
      </w:r>
      <w:r w:rsidRPr="009E7E15">
        <w:rPr>
          <w:rtl/>
        </w:rPr>
        <w:t xml:space="preserve"> لقطاع تقييس الاتصالات </w:t>
      </w:r>
      <w:r w:rsidRPr="009E7E15">
        <w:rPr>
          <w:rFonts w:hint="cs"/>
          <w:rtl/>
        </w:rPr>
        <w:t>بمسؤولية</w:t>
      </w:r>
      <w:r w:rsidRPr="009E7E15">
        <w:rPr>
          <w:rtl/>
        </w:rPr>
        <w:t xml:space="preserve"> </w:t>
      </w:r>
      <w:r w:rsidRPr="009E7E15">
        <w:rPr>
          <w:rFonts w:hint="eastAsia"/>
          <w:rtl/>
        </w:rPr>
        <w:t>الدراسات</w:t>
      </w:r>
      <w:r w:rsidRPr="009E7E15">
        <w:rPr>
          <w:rtl/>
        </w:rPr>
        <w:t xml:space="preserve"> </w:t>
      </w:r>
      <w:r w:rsidRPr="009E7E15">
        <w:rPr>
          <w:rFonts w:hint="eastAsia"/>
          <w:rtl/>
        </w:rPr>
        <w:t>المتصلة</w:t>
      </w:r>
      <w:r w:rsidRPr="009E7E15">
        <w:rPr>
          <w:rtl/>
        </w:rPr>
        <w:t xml:space="preserve"> </w:t>
      </w:r>
      <w:r w:rsidRPr="009E7E15">
        <w:rPr>
          <w:rFonts w:hint="cs"/>
          <w:rtl/>
        </w:rPr>
        <w:t>بمعمارية نظام التشوير وبمتطلبات</w:t>
      </w:r>
      <w:r w:rsidRPr="009E7E15">
        <w:rPr>
          <w:rtl/>
        </w:rPr>
        <w:t xml:space="preserve"> </w:t>
      </w:r>
      <w:r w:rsidRPr="009E7E15">
        <w:rPr>
          <w:rFonts w:hint="eastAsia"/>
          <w:rtl/>
        </w:rPr>
        <w:t>وبروتوكولات</w:t>
      </w:r>
      <w:r w:rsidRPr="009E7E15">
        <w:rPr>
          <w:rtl/>
        </w:rPr>
        <w:t xml:space="preserve"> </w:t>
      </w:r>
      <w:r w:rsidRPr="009E7E15">
        <w:rPr>
          <w:rFonts w:hint="eastAsia"/>
          <w:rtl/>
        </w:rPr>
        <w:t>التشوير</w:t>
      </w:r>
      <w:r w:rsidRPr="009E7E15">
        <w:rPr>
          <w:rFonts w:hint="cs"/>
          <w:rtl/>
        </w:rPr>
        <w:t xml:space="preserve"> لجميع أنواع الشبكات</w:t>
      </w:r>
      <w:r w:rsidRPr="009E7E15">
        <w:rPr>
          <w:rtl/>
        </w:rPr>
        <w:t xml:space="preserve"> </w:t>
      </w:r>
      <w:r w:rsidRPr="009E7E15">
        <w:rPr>
          <w:rFonts w:hint="cs"/>
          <w:rtl/>
          <w:lang w:bidi="ar-SY"/>
        </w:rPr>
        <w:t xml:space="preserve">مثل </w:t>
      </w:r>
      <w:r w:rsidRPr="009E7E15">
        <w:rPr>
          <w:rtl/>
          <w:lang w:bidi="ar-SY"/>
        </w:rPr>
        <w:t>شبكات المستقبل</w:t>
      </w:r>
      <w:r w:rsidRPr="009E7E15">
        <w:rPr>
          <w:rFonts w:hint="eastAsia"/>
          <w:rtl/>
          <w:lang w:bidi="ar-SY"/>
        </w:rPr>
        <w:t> </w:t>
      </w:r>
      <w:r w:rsidRPr="009E7E15">
        <w:t>(FN)</w:t>
      </w:r>
      <w:r w:rsidRPr="009E7E15">
        <w:rPr>
          <w:rtl/>
          <w:lang w:bidi="ar-SY"/>
        </w:rPr>
        <w:t xml:space="preserve"> </w:t>
      </w:r>
      <w:r w:rsidRPr="009E7E15">
        <w:rPr>
          <w:rFonts w:hint="eastAsia"/>
          <w:rtl/>
        </w:rPr>
        <w:t>و</w:t>
      </w:r>
      <w:r w:rsidRPr="009E7E15">
        <w:rPr>
          <w:rFonts w:hint="cs"/>
          <w:rtl/>
        </w:rPr>
        <w:t xml:space="preserve">شبكات </w:t>
      </w:r>
      <w:r w:rsidRPr="009E7E15">
        <w:rPr>
          <w:rFonts w:hint="eastAsia"/>
          <w:rtl/>
        </w:rPr>
        <w:t>الحوسبة</w:t>
      </w:r>
      <w:r w:rsidRPr="009E7E15">
        <w:rPr>
          <w:rtl/>
          <w:lang w:bidi="ar"/>
        </w:rPr>
        <w:t xml:space="preserve"> </w:t>
      </w:r>
      <w:r w:rsidRPr="009E7E15">
        <w:rPr>
          <w:rFonts w:hint="eastAsia"/>
          <w:rtl/>
        </w:rPr>
        <w:t>السحابية</w:t>
      </w:r>
      <w:r w:rsidRPr="009E7E15">
        <w:rPr>
          <w:rtl/>
        </w:rPr>
        <w:t xml:space="preserve"> </w:t>
      </w:r>
      <w:r w:rsidRPr="009E7E15">
        <w:rPr>
          <w:rFonts w:hint="cs"/>
          <w:rtl/>
        </w:rPr>
        <w:t>والتوصيل البيني للشبكات القائمة على تكنولوجيا</w:t>
      </w:r>
      <w:r w:rsidRPr="009E7E15">
        <w:rPr>
          <w:rFonts w:hint="eastAsia"/>
          <w:rtl/>
        </w:rPr>
        <w:t> </w:t>
      </w:r>
      <w:ins w:id="62" w:author="AAK" w:date="2024-10-07T11:02:00Z">
        <w:r w:rsidR="00516EBD" w:rsidRPr="009E7E15">
          <w:rPr>
            <w:rFonts w:eastAsia="DengXian"/>
            <w:lang w:eastAsia="ja-JP"/>
          </w:rPr>
          <w:t>VoLTE/</w:t>
        </w:r>
        <w:proofErr w:type="spellStart"/>
        <w:r w:rsidR="00516EBD" w:rsidRPr="009E7E15">
          <w:rPr>
            <w:rFonts w:eastAsia="DengXian"/>
            <w:lang w:eastAsia="ja-JP"/>
          </w:rPr>
          <w:t>ViLTE</w:t>
        </w:r>
        <w:proofErr w:type="spellEnd"/>
        <w:r w:rsidR="00516EBD" w:rsidRPr="009E7E15">
          <w:rPr>
            <w:rFonts w:eastAsia="DengXian"/>
            <w:lang w:eastAsia="ja-JP"/>
          </w:rPr>
          <w:t>/</w:t>
        </w:r>
        <w:proofErr w:type="spellStart"/>
        <w:r w:rsidR="00516EBD" w:rsidRPr="009E7E15">
          <w:rPr>
            <w:rFonts w:eastAsia="DengXian"/>
            <w:lang w:eastAsia="ja-JP"/>
          </w:rPr>
          <w:t>VoNR</w:t>
        </w:r>
        <w:proofErr w:type="spellEnd"/>
        <w:r w:rsidR="00516EBD" w:rsidRPr="009E7E15">
          <w:rPr>
            <w:rFonts w:eastAsia="DengXian"/>
            <w:lang w:eastAsia="ja-JP"/>
          </w:rPr>
          <w:t>/</w:t>
        </w:r>
        <w:proofErr w:type="spellStart"/>
        <w:r w:rsidR="00516EBD" w:rsidRPr="009E7E15">
          <w:rPr>
            <w:rFonts w:eastAsia="DengXian"/>
            <w:lang w:eastAsia="ja-JP"/>
          </w:rPr>
          <w:t>ViNR</w:t>
        </w:r>
      </w:ins>
      <w:proofErr w:type="spellEnd"/>
      <w:del w:id="63" w:author="AAK" w:date="2024-10-07T11:02:00Z">
        <w:r w:rsidRPr="009E7E15" w:rsidDel="00516EBD">
          <w:delText>ViLTE/VoLTE</w:delText>
        </w:r>
      </w:del>
      <w:r w:rsidRPr="009E7E15">
        <w:rPr>
          <w:rFonts w:hint="cs"/>
          <w:rtl/>
          <w:lang w:bidi="ar-EG"/>
        </w:rPr>
        <w:t xml:space="preserve"> </w:t>
      </w:r>
      <w:r w:rsidRPr="009E7E15">
        <w:rPr>
          <w:rFonts w:hint="cs"/>
          <w:rtl/>
        </w:rPr>
        <w:t>والشبكات الافتراضية</w:t>
      </w:r>
      <w:r w:rsidRPr="009E7E15">
        <w:rPr>
          <w:rFonts w:hint="cs"/>
          <w:rtl/>
          <w:lang w:bidi="ar-EG"/>
        </w:rPr>
        <w:t xml:space="preserve"> والوسائط المتعددة وشبكات الجيل التالي</w:t>
      </w:r>
      <w:r w:rsidRPr="009E7E15">
        <w:rPr>
          <w:rFonts w:hint="eastAsia"/>
          <w:rtl/>
          <w:lang w:bidi="ar-EG"/>
        </w:rPr>
        <w:t> </w:t>
      </w:r>
      <w:r w:rsidRPr="009E7E15">
        <w:rPr>
          <w:lang w:bidi="ar-EG"/>
        </w:rPr>
        <w:t>(NGN)</w:t>
      </w:r>
      <w:r w:rsidRPr="009E7E15">
        <w:rPr>
          <w:rFonts w:hint="cs"/>
          <w:rtl/>
          <w:lang w:bidi="ar-EG"/>
        </w:rPr>
        <w:t xml:space="preserve"> وتشوير التشغيل البيني للشبكات التقليدية والشبكات </w:t>
      </w:r>
      <w:proofErr w:type="spellStart"/>
      <w:r w:rsidRPr="009E7E15">
        <w:rPr>
          <w:rFonts w:hint="cs"/>
          <w:rtl/>
          <w:lang w:bidi="ar-EG"/>
        </w:rPr>
        <w:t>الساتلية</w:t>
      </w:r>
      <w:proofErr w:type="spellEnd"/>
      <w:r w:rsidRPr="009E7E15">
        <w:rPr>
          <w:rFonts w:hint="cs"/>
          <w:rtl/>
          <w:lang w:bidi="ar-EG"/>
        </w:rPr>
        <w:t xml:space="preserve"> للأرض وتكنولوجيات الشبكات المعرفة بالبرمجيات </w:t>
      </w:r>
      <w:r w:rsidRPr="009E7E15">
        <w:rPr>
          <w:lang w:bidi="ar-EG"/>
        </w:rPr>
        <w:t>(SDN)</w:t>
      </w:r>
      <w:r w:rsidRPr="009E7E15">
        <w:rPr>
          <w:rFonts w:hint="cs"/>
          <w:rtl/>
          <w:lang w:bidi="ar-EG"/>
        </w:rPr>
        <w:t xml:space="preserve"> والتمثيل الافتراضي لوظائف الشبكة </w:t>
      </w:r>
      <w:r w:rsidRPr="009E7E15">
        <w:rPr>
          <w:lang w:bidi="ar-EG"/>
        </w:rPr>
        <w:t>(NFV)</w:t>
      </w:r>
      <w:r w:rsidRPr="009E7E15">
        <w:rPr>
          <w:rFonts w:hint="cs"/>
          <w:rtl/>
          <w:lang w:bidi="ar-EG"/>
        </w:rPr>
        <w:t xml:space="preserve"> و</w:t>
      </w:r>
      <w:ins w:id="64" w:author="Kenawy, Hamdy" w:date="2024-10-07T14:22:00Z">
        <w:r w:rsidR="00524065" w:rsidRPr="009E7E15">
          <w:rPr>
            <w:rFonts w:hint="cs"/>
            <w:rtl/>
            <w:lang w:bidi="ar-EG"/>
          </w:rPr>
          <w:t xml:space="preserve">أنظمة </w:t>
        </w:r>
      </w:ins>
      <w:del w:id="65" w:author="Kenawy, Hamdy" w:date="2024-10-07T14:22:00Z">
        <w:r w:rsidRPr="009E7E15" w:rsidDel="00524065">
          <w:rPr>
            <w:rFonts w:hint="cs"/>
            <w:rtl/>
            <w:lang w:bidi="ar-EG"/>
          </w:rPr>
          <w:delText xml:space="preserve">شبكات </w:delText>
        </w:r>
      </w:del>
      <w:r w:rsidRPr="009E7E15">
        <w:rPr>
          <w:rFonts w:hint="cs"/>
          <w:rtl/>
          <w:lang w:bidi="ar-EG"/>
        </w:rPr>
        <w:t>الاتصالات المتنقلة الدولية</w:t>
      </w:r>
      <w:del w:id="66" w:author="AAK" w:date="2024-10-07T11:03:00Z">
        <w:r w:rsidRPr="009E7E15" w:rsidDel="00516EBD">
          <w:rPr>
            <w:lang w:bidi="ar-EG"/>
          </w:rPr>
          <w:delText>2020-</w:delText>
        </w:r>
      </w:del>
      <w:ins w:id="67" w:author="Kenawy, Hamdy" w:date="2024-10-07T14:22:00Z">
        <w:r w:rsidR="00524065" w:rsidRPr="009E7E15">
          <w:rPr>
            <w:rFonts w:hint="cs"/>
            <w:rtl/>
            <w:lang w:bidi="ar-EG"/>
          </w:rPr>
          <w:t>،</w:t>
        </w:r>
      </w:ins>
      <w:ins w:id="68" w:author="AAK" w:date="2024-10-07T11:03:00Z">
        <w:r w:rsidR="00516EBD" w:rsidRPr="009E7E15">
          <w:rPr>
            <w:rFonts w:hint="cs"/>
            <w:rtl/>
            <w:lang w:bidi="ar-EG"/>
          </w:rPr>
          <w:t xml:space="preserve"> </w:t>
        </w:r>
      </w:ins>
      <w:ins w:id="69" w:author="Kenawy, Hamdy" w:date="2024-10-07T14:22:00Z">
        <w:r w:rsidR="00524065" w:rsidRPr="009E7E15">
          <w:rPr>
            <w:rFonts w:hint="cs"/>
            <w:rtl/>
            <w:lang w:bidi="ar-EG"/>
          </w:rPr>
          <w:t xml:space="preserve">بما في ذلك </w:t>
        </w:r>
      </w:ins>
      <w:ins w:id="70" w:author="Kenawy, Hamdy" w:date="2024-10-07T14:23:00Z">
        <w:r w:rsidR="00524065" w:rsidRPr="009E7E15">
          <w:rPr>
            <w:rFonts w:hint="cs"/>
            <w:rtl/>
            <w:lang w:bidi="ar-EG"/>
          </w:rPr>
          <w:t xml:space="preserve">شبكات </w:t>
        </w:r>
      </w:ins>
      <w:ins w:id="71" w:author="Kenawy, Hamdy" w:date="2024-10-07T14:22:00Z">
        <w:r w:rsidR="00524065" w:rsidRPr="009E7E15">
          <w:rPr>
            <w:rFonts w:hint="cs"/>
            <w:rtl/>
            <w:lang w:bidi="ar-EG"/>
          </w:rPr>
          <w:t xml:space="preserve">الاتصالات المتنقلة </w:t>
        </w:r>
      </w:ins>
      <w:ins w:id="72" w:author="Kenawy, Hamdy" w:date="2024-10-07T14:23:00Z">
        <w:r w:rsidR="00524065" w:rsidRPr="009E7E15">
          <w:rPr>
            <w:rFonts w:hint="cs"/>
            <w:rtl/>
            <w:lang w:bidi="ar-EG"/>
          </w:rPr>
          <w:t>الدولية-2030</w:t>
        </w:r>
      </w:ins>
      <w:r w:rsidRPr="009E7E15">
        <w:rPr>
          <w:rFonts w:hint="cs"/>
          <w:rtl/>
          <w:lang w:bidi="ar-EG"/>
        </w:rPr>
        <w:t xml:space="preserve"> </w:t>
      </w:r>
      <w:ins w:id="73" w:author="AAK" w:date="2024-10-07T11:03:00Z">
        <w:r w:rsidR="00516EBD" w:rsidRPr="009E7E15">
          <w:rPr>
            <w:rFonts w:hint="cs"/>
            <w:rtl/>
            <w:lang w:bidi="ar-EG"/>
          </w:rPr>
          <w:t>(</w:t>
        </w:r>
      </w:ins>
      <w:ins w:id="74" w:author="Kenawy, Hamdy" w:date="2024-10-07T14:23:00Z">
        <w:r w:rsidR="00524065" w:rsidRPr="009E7E15">
          <w:rPr>
            <w:rFonts w:hint="cs"/>
            <w:rtl/>
            <w:lang w:bidi="ar-EG"/>
          </w:rPr>
          <w:t>الأجزاء غير الراديوية</w:t>
        </w:r>
      </w:ins>
      <w:ins w:id="75" w:author="AAK" w:date="2024-10-07T11:03:00Z">
        <w:r w:rsidR="00516EBD" w:rsidRPr="009E7E15">
          <w:rPr>
            <w:rFonts w:hint="cs"/>
            <w:rtl/>
            <w:lang w:bidi="ar-EG"/>
          </w:rPr>
          <w:t xml:space="preserve">) </w:t>
        </w:r>
      </w:ins>
      <w:del w:id="76" w:author="AAK" w:date="2024-10-07T11:03:00Z">
        <w:r w:rsidRPr="009E7E15" w:rsidDel="00516EBD">
          <w:rPr>
            <w:rFonts w:hint="cs"/>
            <w:rtl/>
            <w:lang w:bidi="ar-EG"/>
          </w:rPr>
          <w:delText xml:space="preserve">وما بعدها </w:delText>
        </w:r>
      </w:del>
      <w:r w:rsidRPr="009E7E15">
        <w:rPr>
          <w:rFonts w:hint="cs"/>
          <w:rtl/>
          <w:lang w:bidi="ar-EG"/>
        </w:rPr>
        <w:t xml:space="preserve">وشبكات توزيع المفاتيح الكمومية </w:t>
      </w:r>
      <w:r w:rsidRPr="009E7E15">
        <w:rPr>
          <w:lang w:bidi="ar-EG"/>
        </w:rPr>
        <w:t>(QKDN)</w:t>
      </w:r>
      <w:r w:rsidRPr="009E7E15">
        <w:rPr>
          <w:rFonts w:hint="cs"/>
          <w:rtl/>
          <w:lang w:bidi="ar-EG"/>
        </w:rPr>
        <w:t xml:space="preserve"> والتكنولوجيات ذات الصلة، والواقع المزيد</w:t>
      </w:r>
      <w:r w:rsidRPr="009E7E15">
        <w:rPr>
          <w:rtl/>
          <w:lang w:bidi="ar-EG"/>
        </w:rPr>
        <w:t>.</w:t>
      </w:r>
    </w:p>
    <w:p w14:paraId="425F04E4" w14:textId="3CB4E75F" w:rsidR="00CE58E4" w:rsidRPr="009E7E15" w:rsidRDefault="00CE58E4" w:rsidP="00CE58E4">
      <w:pPr>
        <w:rPr>
          <w:rtl/>
        </w:rPr>
      </w:pPr>
      <w:r w:rsidRPr="009E7E15">
        <w:rPr>
          <w:rFonts w:hint="cs"/>
          <w:rtl/>
        </w:rPr>
        <w:t xml:space="preserve">ولجنة الدراسات </w:t>
      </w:r>
      <w:r w:rsidRPr="009E7E15">
        <w:t>11</w:t>
      </w:r>
      <w:r w:rsidRPr="009E7E15">
        <w:rPr>
          <w:rFonts w:hint="cs"/>
          <w:rtl/>
          <w:lang w:bidi="ar-EG"/>
        </w:rPr>
        <w:t xml:space="preserve"> مسؤولة أيضاً عن الدراسات الرامية إلى مكافحة أجهزة الاتصالات/تكنولوجيا المعلومات والاتصالات المزيفة</w:t>
      </w:r>
      <w:ins w:id="77" w:author="Kenawy, Hamdy" w:date="2024-10-07T14:25:00Z">
        <w:r w:rsidR="00524065" w:rsidRPr="009E7E15">
          <w:rPr>
            <w:rFonts w:hint="cs"/>
            <w:rtl/>
            <w:lang w:bidi="ar-EG"/>
          </w:rPr>
          <w:t xml:space="preserve"> </w:t>
        </w:r>
        <w:r w:rsidR="00524065" w:rsidRPr="009E7E15">
          <w:rPr>
            <w:rtl/>
            <w:lang w:bidi="ar-EG"/>
          </w:rPr>
          <w:t>والمغشوشة والمسروقة</w:t>
        </w:r>
      </w:ins>
      <w:r w:rsidRPr="009E7E15">
        <w:rPr>
          <w:rFonts w:hint="cs"/>
          <w:rtl/>
          <w:lang w:bidi="ar-EG"/>
        </w:rPr>
        <w:t>،</w:t>
      </w:r>
      <w:del w:id="78" w:author="AAK" w:date="2024-10-08T09:18:00Z">
        <w:r w:rsidRPr="009E7E15" w:rsidDel="00C03A52">
          <w:rPr>
            <w:rFonts w:hint="cs"/>
            <w:rtl/>
            <w:lang w:bidi="ar-EG"/>
          </w:rPr>
          <w:delText xml:space="preserve"> </w:delText>
        </w:r>
      </w:del>
      <w:del w:id="79" w:author="AAK" w:date="2024-10-07T11:04:00Z">
        <w:r w:rsidRPr="009E7E15" w:rsidDel="00516EBD">
          <w:rPr>
            <w:rFonts w:hint="cs"/>
            <w:rtl/>
            <w:lang w:bidi="ar-EG"/>
          </w:rPr>
          <w:delText>وسرقة الأجهزة المتنقلة</w:delText>
        </w:r>
      </w:del>
      <w:ins w:id="80" w:author="Kenawy, Hamdy" w:date="2024-10-07T14:26:00Z">
        <w:r w:rsidR="00524065" w:rsidRPr="009E7E15">
          <w:rPr>
            <w:rtl/>
          </w:rPr>
          <w:t xml:space="preserve"> </w:t>
        </w:r>
        <w:r w:rsidR="00524065" w:rsidRPr="009E7E15">
          <w:rPr>
            <w:rtl/>
            <w:lang w:bidi="ar-EG"/>
          </w:rPr>
          <w:t>برمجيات الاتصالات/تكنولوجيا المعلومات والاتصالات المزيفة والمغشوشة وآثارها السلبية</w:t>
        </w:r>
      </w:ins>
      <w:r w:rsidRPr="009E7E15">
        <w:rPr>
          <w:rFonts w:hint="cs"/>
          <w:rtl/>
          <w:lang w:bidi="ar-EG"/>
        </w:rPr>
        <w:t>.</w:t>
      </w:r>
    </w:p>
    <w:p w14:paraId="524B72D2" w14:textId="77777777" w:rsidR="00CE58E4" w:rsidRPr="0045327D" w:rsidRDefault="00CE58E4" w:rsidP="00CE58E4">
      <w:pPr>
        <w:rPr>
          <w:spacing w:val="-2"/>
          <w:rtl/>
        </w:rPr>
      </w:pPr>
      <w:r w:rsidRPr="0045327D">
        <w:rPr>
          <w:rFonts w:hint="cs"/>
          <w:spacing w:val="-2"/>
          <w:rtl/>
          <w:lang w:bidi="ar-EG"/>
        </w:rPr>
        <w:t xml:space="preserve">وستضع لجنة الدراسات </w:t>
      </w:r>
      <w:r w:rsidRPr="0045327D">
        <w:rPr>
          <w:spacing w:val="-2"/>
          <w:lang w:bidi="ar-EG"/>
        </w:rPr>
        <w:t>11</w:t>
      </w:r>
      <w:r w:rsidRPr="0045327D">
        <w:rPr>
          <w:rFonts w:hint="cs"/>
          <w:spacing w:val="-2"/>
          <w:rtl/>
          <w:lang w:bidi="ar-EG"/>
        </w:rPr>
        <w:t xml:space="preserve"> أيضاً مواصفات ل</w:t>
      </w:r>
      <w:r w:rsidRPr="0045327D">
        <w:rPr>
          <w:rFonts w:hint="cs"/>
          <w:spacing w:val="-2"/>
          <w:rtl/>
        </w:rPr>
        <w:t>اختبار المطابقة وقابلية التشغيل البيني</w:t>
      </w:r>
      <w:r w:rsidRPr="0045327D">
        <w:rPr>
          <w:rFonts w:hint="eastAsia"/>
          <w:spacing w:val="-2"/>
          <w:rtl/>
        </w:rPr>
        <w:t> </w:t>
      </w:r>
      <w:r w:rsidRPr="0045327D">
        <w:rPr>
          <w:spacing w:val="-2"/>
        </w:rPr>
        <w:t>(C&amp;I)</w:t>
      </w:r>
      <w:r w:rsidRPr="0045327D">
        <w:rPr>
          <w:rFonts w:hint="cs"/>
          <w:spacing w:val="-2"/>
          <w:rtl/>
        </w:rPr>
        <w:t xml:space="preserve"> لجميع أنواع الشبكات والتكنولوجيات والخدمات، و</w:t>
      </w:r>
      <w:r w:rsidRPr="0045327D">
        <w:rPr>
          <w:spacing w:val="-2"/>
          <w:rtl/>
        </w:rPr>
        <w:t>منهجي</w:t>
      </w:r>
      <w:r w:rsidRPr="0045327D">
        <w:rPr>
          <w:rFonts w:hint="cs"/>
          <w:spacing w:val="-2"/>
          <w:rtl/>
        </w:rPr>
        <w:t>ات</w:t>
      </w:r>
      <w:r w:rsidRPr="0045327D">
        <w:rPr>
          <w:spacing w:val="-2"/>
          <w:rtl/>
        </w:rPr>
        <w:t xml:space="preserve"> اختبار</w:t>
      </w:r>
      <w:r w:rsidRPr="0045327D">
        <w:rPr>
          <w:rFonts w:hint="cs"/>
          <w:spacing w:val="-2"/>
          <w:rtl/>
        </w:rPr>
        <w:t>،</w:t>
      </w:r>
      <w:r w:rsidRPr="0045327D">
        <w:rPr>
          <w:spacing w:val="-2"/>
          <w:rtl/>
        </w:rPr>
        <w:t xml:space="preserve"> ومجموعات اختبار </w:t>
      </w:r>
      <w:r w:rsidRPr="0045327D">
        <w:rPr>
          <w:rFonts w:hint="cs"/>
          <w:spacing w:val="-2"/>
          <w:rtl/>
        </w:rPr>
        <w:t xml:space="preserve">من أجل المعلمات الشبكية </w:t>
      </w:r>
      <w:proofErr w:type="spellStart"/>
      <w:r w:rsidRPr="0045327D">
        <w:rPr>
          <w:rFonts w:hint="cs"/>
          <w:spacing w:val="-2"/>
          <w:rtl/>
        </w:rPr>
        <w:t>المقيسة</w:t>
      </w:r>
      <w:proofErr w:type="spellEnd"/>
      <w:r w:rsidRPr="0045327D">
        <w:rPr>
          <w:rFonts w:hint="cs"/>
          <w:spacing w:val="-2"/>
          <w:rtl/>
        </w:rPr>
        <w:t xml:space="preserve"> فيما يتعلق بالإطار الخاص بقياس أداء الإنترنت، وكذلك</w:t>
      </w:r>
      <w:r w:rsidRPr="0045327D">
        <w:rPr>
          <w:rFonts w:hint="cs"/>
          <w:spacing w:val="-2"/>
          <w:rtl/>
          <w:lang w:bidi="ar-EG"/>
        </w:rPr>
        <w:t xml:space="preserve"> من أجل التكنولوجيات القائمة والناشئة.</w:t>
      </w:r>
    </w:p>
    <w:p w14:paraId="704D46A9" w14:textId="09A5C631" w:rsidR="00CE58E4" w:rsidRPr="009E7E15" w:rsidRDefault="00CE58E4" w:rsidP="00CE58E4">
      <w:pPr>
        <w:rPr>
          <w:rtl/>
        </w:rPr>
      </w:pPr>
      <w:del w:id="81" w:author="Kenawy, Hamdy" w:date="2024-10-07T14:27:00Z">
        <w:r w:rsidRPr="009E7E15" w:rsidDel="00524065">
          <w:rPr>
            <w:rFonts w:hint="cs"/>
            <w:rtl/>
            <w:lang w:bidi="ar-EG"/>
          </w:rPr>
          <w:delText xml:space="preserve">وستدرس </w:delText>
        </w:r>
      </w:del>
      <w:ins w:id="82" w:author="Kenawy, Hamdy" w:date="2024-10-07T14:27:00Z">
        <w:r w:rsidR="00524065" w:rsidRPr="009E7E15">
          <w:rPr>
            <w:rFonts w:hint="cs"/>
            <w:rtl/>
            <w:lang w:bidi="ar-EG"/>
          </w:rPr>
          <w:t xml:space="preserve">وتدعم </w:t>
        </w:r>
      </w:ins>
      <w:r w:rsidRPr="009E7E15">
        <w:rPr>
          <w:rFonts w:hint="cs"/>
          <w:rtl/>
          <w:lang w:bidi="ar-EG"/>
        </w:rPr>
        <w:t xml:space="preserve">لجنة الدراسات </w:t>
      </w:r>
      <w:r w:rsidRPr="009E7E15">
        <w:rPr>
          <w:lang w:bidi="ar-EG"/>
        </w:rPr>
        <w:t>11</w:t>
      </w:r>
      <w:r w:rsidRPr="009E7E15">
        <w:rPr>
          <w:rFonts w:hint="cs"/>
          <w:rtl/>
          <w:lang w:bidi="ar-EG"/>
        </w:rPr>
        <w:t xml:space="preserve"> إلى جانب ذلك </w:t>
      </w:r>
      <w:ins w:id="83" w:author="Kenawy, Hamdy" w:date="2024-10-07T14:28:00Z">
        <w:r w:rsidR="00524065" w:rsidRPr="009E7E15">
          <w:rPr>
            <w:rFonts w:hint="cs"/>
            <w:rtl/>
            <w:lang w:bidi="ar-EG"/>
          </w:rPr>
          <w:t>و</w:t>
        </w:r>
      </w:ins>
      <w:ins w:id="84" w:author="Kenawy, Hamdy" w:date="2024-10-07T14:29:00Z">
        <w:r w:rsidR="00524065" w:rsidRPr="009E7E15">
          <w:rPr>
            <w:rFonts w:hint="cs"/>
            <w:rtl/>
            <w:lang w:bidi="ar-EG"/>
          </w:rPr>
          <w:t>تستحدث</w:t>
        </w:r>
      </w:ins>
      <w:ins w:id="85" w:author="Kenawy, Hamdy" w:date="2024-10-07T14:28:00Z">
        <w:r w:rsidR="00524065" w:rsidRPr="009E7E15">
          <w:rPr>
            <w:rFonts w:hint="cs"/>
            <w:rtl/>
            <w:lang w:bidi="ar-EG"/>
          </w:rPr>
          <w:t xml:space="preserve"> </w:t>
        </w:r>
      </w:ins>
      <w:del w:id="86" w:author="Kenawy, Hamdy" w:date="2024-10-07T14:28:00Z">
        <w:r w:rsidRPr="009E7E15" w:rsidDel="00524065">
          <w:rPr>
            <w:rFonts w:hint="cs"/>
            <w:rtl/>
            <w:lang w:bidi="ar-EG"/>
          </w:rPr>
          <w:delText xml:space="preserve">طريقة لتنفيذ </w:delText>
        </w:r>
      </w:del>
      <w:r w:rsidRPr="009E7E15">
        <w:rPr>
          <w:rFonts w:hint="cs"/>
          <w:rtl/>
          <w:lang w:bidi="ar-EG"/>
        </w:rPr>
        <w:t xml:space="preserve">إجراء للاعتراف بمعامل الاختبار في قطاع تقييس الاتصالات من خلال عمل لجنة التوجيه المعنية بتقييم المطابقة </w:t>
      </w:r>
      <w:r w:rsidRPr="009E7E15">
        <w:rPr>
          <w:lang w:bidi="ar-EG"/>
        </w:rPr>
        <w:t>(CASC)</w:t>
      </w:r>
      <w:r w:rsidRPr="009E7E15">
        <w:rPr>
          <w:rFonts w:hint="cs"/>
          <w:rtl/>
          <w:lang w:bidi="ar-EG"/>
        </w:rPr>
        <w:t xml:space="preserve"> التابعة لقطاع تقييس الاتصالات.</w:t>
      </w:r>
    </w:p>
    <w:p w14:paraId="5F9CBF1F" w14:textId="77777777" w:rsidR="00CE58E4" w:rsidRPr="009E7E15" w:rsidRDefault="00CE58E4" w:rsidP="00CE58E4">
      <w:pPr>
        <w:pStyle w:val="Headingb"/>
      </w:pPr>
      <w:r w:rsidRPr="009E7E15">
        <w:rPr>
          <w:rFonts w:hint="eastAsia"/>
          <w:rtl/>
        </w:rPr>
        <w:lastRenderedPageBreak/>
        <w:t>لجنة</w:t>
      </w:r>
      <w:r w:rsidRPr="009E7E15">
        <w:rPr>
          <w:rtl/>
        </w:rPr>
        <w:t xml:space="preserve"> </w:t>
      </w:r>
      <w:r w:rsidRPr="009E7E15">
        <w:rPr>
          <w:rFonts w:hint="eastAsia"/>
          <w:rtl/>
        </w:rPr>
        <w:t>الدراسات</w:t>
      </w:r>
      <w:r w:rsidRPr="009E7E15">
        <w:rPr>
          <w:rtl/>
        </w:rPr>
        <w:t xml:space="preserve"> </w:t>
      </w:r>
      <w:r w:rsidRPr="009E7E15">
        <w:t>12</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B5D00AD" w14:textId="77777777" w:rsidR="00CE58E4" w:rsidRPr="009E7E15" w:rsidRDefault="00CE58E4" w:rsidP="00516EBD">
      <w:pPr>
        <w:pStyle w:val="Heading4"/>
      </w:pPr>
      <w:r w:rsidRPr="009E7E15">
        <w:rPr>
          <w:rFonts w:hint="eastAsia"/>
          <w:rtl/>
        </w:rPr>
        <w:t>الأداء</w:t>
      </w:r>
      <w:r w:rsidRPr="009E7E15">
        <w:rPr>
          <w:rtl/>
        </w:rPr>
        <w:t xml:space="preserve"> </w:t>
      </w:r>
      <w:r w:rsidRPr="009E7E15">
        <w:rPr>
          <w:rFonts w:hint="eastAsia"/>
          <w:rtl/>
        </w:rPr>
        <w:t>وجودة</w:t>
      </w:r>
      <w:r w:rsidRPr="009E7E15">
        <w:rPr>
          <w:rtl/>
        </w:rPr>
        <w:t xml:space="preserve"> </w:t>
      </w:r>
      <w:r w:rsidRPr="009E7E15">
        <w:rPr>
          <w:rFonts w:hint="eastAsia"/>
          <w:rtl/>
        </w:rPr>
        <w:t>الخدمة</w:t>
      </w:r>
      <w:r w:rsidRPr="009E7E15">
        <w:rPr>
          <w:rtl/>
        </w:rPr>
        <w:t xml:space="preserve"> </w:t>
      </w:r>
      <w:r w:rsidRPr="009E7E15">
        <w:rPr>
          <w:rFonts w:hint="eastAsia"/>
          <w:rtl/>
        </w:rPr>
        <w:t>وجودة</w:t>
      </w:r>
      <w:r w:rsidRPr="009E7E15">
        <w:rPr>
          <w:rtl/>
        </w:rPr>
        <w:t xml:space="preserve"> </w:t>
      </w:r>
      <w:r w:rsidRPr="009E7E15">
        <w:rPr>
          <w:rFonts w:hint="eastAsia"/>
          <w:rtl/>
        </w:rPr>
        <w:t>التجربة</w:t>
      </w:r>
    </w:p>
    <w:p w14:paraId="59EF9C5A" w14:textId="77777777" w:rsidR="00CE58E4" w:rsidRPr="009E7E15" w:rsidRDefault="00CE58E4" w:rsidP="00CE58E4">
      <w:pPr>
        <w:spacing w:line="180" w:lineRule="auto"/>
      </w:pPr>
      <w:r w:rsidRPr="009E7E15">
        <w:rPr>
          <w:rFonts w:hint="eastAsia"/>
          <w:rtl/>
          <w:lang w:bidi="ar-EG"/>
        </w:rPr>
        <w:t>تكون</w:t>
      </w:r>
      <w:r w:rsidRPr="009E7E15">
        <w:rPr>
          <w:rtl/>
          <w:lang w:bidi="ar-EG"/>
        </w:rPr>
        <w:t xml:space="preserve"> لجنة الدراسات </w:t>
      </w:r>
      <w:r w:rsidRPr="009E7E15">
        <w:rPr>
          <w:lang w:bidi="ar-EG"/>
        </w:rPr>
        <w:t>12</w:t>
      </w:r>
      <w:r w:rsidRPr="009E7E15">
        <w:rPr>
          <w:rtl/>
          <w:lang w:bidi="ar-EG"/>
        </w:rPr>
        <w:t xml:space="preserve"> </w:t>
      </w:r>
      <w:r w:rsidRPr="009E7E15">
        <w:rPr>
          <w:rFonts w:hint="eastAsia"/>
          <w:rtl/>
        </w:rPr>
        <w:t>لقطاع</w:t>
      </w:r>
      <w:r w:rsidRPr="009E7E15">
        <w:rPr>
          <w:rtl/>
        </w:rPr>
        <w:t xml:space="preserve"> تقييس الاتصالات </w:t>
      </w:r>
      <w:r w:rsidRPr="009E7E15">
        <w:rPr>
          <w:rFonts w:hint="eastAsia"/>
          <w:rtl/>
          <w:lang w:bidi="ar-EG"/>
        </w:rPr>
        <w:t>مسؤولة</w:t>
      </w:r>
      <w:r w:rsidRPr="009E7E15">
        <w:rPr>
          <w:rtl/>
          <w:lang w:bidi="ar-EG"/>
        </w:rPr>
        <w:t xml:space="preserve"> </w:t>
      </w:r>
      <w:r w:rsidRPr="009E7E15">
        <w:rPr>
          <w:rFonts w:hint="eastAsia"/>
          <w:rtl/>
          <w:lang w:bidi="ar-EG"/>
        </w:rPr>
        <w:t>عن</w:t>
      </w:r>
      <w:r w:rsidRPr="009E7E15">
        <w:rPr>
          <w:rtl/>
          <w:lang w:bidi="ar-EG"/>
        </w:rPr>
        <w:t xml:space="preserve"> </w:t>
      </w:r>
      <w:r w:rsidRPr="009E7E15">
        <w:rPr>
          <w:rFonts w:hint="eastAsia"/>
          <w:rtl/>
          <w:lang w:bidi="ar-EG"/>
        </w:rPr>
        <w:t>التوصيات</w:t>
      </w:r>
      <w:r w:rsidRPr="009E7E15">
        <w:rPr>
          <w:rtl/>
          <w:lang w:bidi="ar-EG"/>
        </w:rPr>
        <w:t xml:space="preserve"> </w:t>
      </w:r>
      <w:r w:rsidRPr="009E7E15">
        <w:rPr>
          <w:rFonts w:hint="eastAsia"/>
          <w:rtl/>
          <w:lang w:bidi="ar-EG"/>
        </w:rPr>
        <w:t>الخاصة</w:t>
      </w:r>
      <w:r w:rsidRPr="009E7E15">
        <w:rPr>
          <w:rtl/>
          <w:lang w:bidi="ar-EG"/>
        </w:rPr>
        <w:t xml:space="preserve"> </w:t>
      </w:r>
      <w:r w:rsidRPr="009E7E15">
        <w:rPr>
          <w:rFonts w:hint="eastAsia"/>
          <w:rtl/>
          <w:lang w:bidi="ar-EG"/>
        </w:rPr>
        <w:t>بالأداء</w:t>
      </w:r>
      <w:r w:rsidRPr="009E7E15">
        <w:rPr>
          <w:rtl/>
          <w:lang w:bidi="ar-EG"/>
        </w:rPr>
        <w:t xml:space="preserve"> </w:t>
      </w:r>
      <w:r w:rsidRPr="009E7E15">
        <w:rPr>
          <w:rFonts w:hint="eastAsia"/>
          <w:rtl/>
          <w:lang w:bidi="ar-EG"/>
        </w:rPr>
        <w:t>وجودة</w:t>
      </w:r>
      <w:r w:rsidRPr="009E7E15">
        <w:rPr>
          <w:rtl/>
          <w:lang w:bidi="ar-EG"/>
        </w:rPr>
        <w:t xml:space="preserve"> </w:t>
      </w:r>
      <w:r w:rsidRPr="009E7E15">
        <w:rPr>
          <w:rFonts w:hint="eastAsia"/>
          <w:rtl/>
          <w:lang w:bidi="ar-EG"/>
        </w:rPr>
        <w:t>الخدمة </w:t>
      </w:r>
      <w:r w:rsidRPr="009E7E15">
        <w:rPr>
          <w:lang w:bidi="ar-EG"/>
        </w:rPr>
        <w:t>(QoS)</w:t>
      </w:r>
      <w:r w:rsidRPr="009E7E15">
        <w:rPr>
          <w:rtl/>
          <w:lang w:bidi="ar-EG"/>
        </w:rPr>
        <w:t xml:space="preserve"> وجودة التجربة</w:t>
      </w:r>
      <w:r w:rsidRPr="009E7E15">
        <w:rPr>
          <w:rFonts w:hint="eastAsia"/>
          <w:rtl/>
          <w:lang w:bidi="ar-EG"/>
        </w:rPr>
        <w:t> </w:t>
      </w:r>
      <w:r w:rsidRPr="009E7E15">
        <w:rPr>
          <w:lang w:bidi="ar-EG"/>
        </w:rPr>
        <w:t>(</w:t>
      </w:r>
      <w:proofErr w:type="spellStart"/>
      <w:r w:rsidRPr="009E7E15">
        <w:rPr>
          <w:lang w:bidi="ar-EG"/>
        </w:rPr>
        <w:t>QoE</w:t>
      </w:r>
      <w:proofErr w:type="spellEnd"/>
      <w:r w:rsidRPr="009E7E15">
        <w:rPr>
          <w:lang w:bidi="ar-EG"/>
        </w:rPr>
        <w:t>)</w:t>
      </w:r>
      <w:r w:rsidRPr="009E7E15">
        <w:rPr>
          <w:rtl/>
          <w:lang w:bidi="ar-EG"/>
        </w:rPr>
        <w:t xml:space="preserve"> من أجل جميع </w:t>
      </w:r>
      <w:proofErr w:type="spellStart"/>
      <w:r w:rsidRPr="009E7E15">
        <w:rPr>
          <w:rtl/>
          <w:lang w:bidi="ar-EG"/>
        </w:rPr>
        <w:t>المطاريف</w:t>
      </w:r>
      <w:proofErr w:type="spellEnd"/>
      <w:r w:rsidRPr="009E7E15">
        <w:rPr>
          <w:rtl/>
          <w:lang w:bidi="ar-EG"/>
        </w:rPr>
        <w:t xml:space="preserve"> والشبكات والخدمات </w:t>
      </w:r>
      <w:r w:rsidRPr="009E7E15">
        <w:rPr>
          <w:rFonts w:hint="cs"/>
          <w:rtl/>
          <w:lang w:bidi="ar-EG"/>
        </w:rPr>
        <w:t xml:space="preserve">والتطبيقات </w:t>
      </w:r>
      <w:r w:rsidRPr="009E7E15">
        <w:rPr>
          <w:rFonts w:hint="eastAsia"/>
          <w:rtl/>
          <w:lang w:bidi="ar-EG"/>
        </w:rPr>
        <w:t>بدءاً</w:t>
      </w:r>
      <w:r w:rsidRPr="009E7E15">
        <w:rPr>
          <w:rtl/>
          <w:lang w:bidi="ar-EG"/>
        </w:rPr>
        <w:t xml:space="preserve"> </w:t>
      </w:r>
      <w:r w:rsidRPr="009E7E15">
        <w:rPr>
          <w:rtl/>
        </w:rPr>
        <w:t xml:space="preserve">من إرسال الصوت عبر الشبكات الثابتة القائمة على الدارات إلى التطبيقات متعددة الوسائط عبر الشبكات المتنقلة والقائمة على الرزم. </w:t>
      </w:r>
      <w:r w:rsidRPr="009E7E15">
        <w:rPr>
          <w:rFonts w:hint="eastAsia"/>
          <w:rtl/>
        </w:rPr>
        <w:t>ويدخل</w:t>
      </w:r>
      <w:r w:rsidRPr="009E7E15">
        <w:rPr>
          <w:rtl/>
        </w:rPr>
        <w:t xml:space="preserve"> في </w:t>
      </w:r>
      <w:r w:rsidRPr="009E7E15">
        <w:rPr>
          <w:rFonts w:hint="eastAsia"/>
          <w:rtl/>
        </w:rPr>
        <w:t>هذا</w:t>
      </w:r>
      <w:r w:rsidRPr="009E7E15">
        <w:rPr>
          <w:rtl/>
        </w:rPr>
        <w:t xml:space="preserve"> </w:t>
      </w:r>
      <w:r w:rsidRPr="009E7E15">
        <w:rPr>
          <w:rFonts w:hint="eastAsia"/>
          <w:rtl/>
        </w:rPr>
        <w:t>المجال</w:t>
      </w:r>
      <w:r w:rsidRPr="009E7E15">
        <w:rPr>
          <w:rtl/>
        </w:rPr>
        <w:t xml:space="preserve"> </w:t>
      </w:r>
      <w:r w:rsidRPr="009E7E15">
        <w:rPr>
          <w:rFonts w:hint="eastAsia"/>
          <w:rtl/>
        </w:rPr>
        <w:t>الجوانب</w:t>
      </w:r>
      <w:r w:rsidRPr="009E7E15">
        <w:rPr>
          <w:rtl/>
        </w:rPr>
        <w:t xml:space="preserve"> </w:t>
      </w:r>
      <w:r w:rsidRPr="009E7E15">
        <w:rPr>
          <w:rFonts w:hint="eastAsia"/>
          <w:rtl/>
        </w:rPr>
        <w:t>التشغيلية</w:t>
      </w:r>
      <w:r w:rsidRPr="009E7E15">
        <w:rPr>
          <w:rtl/>
        </w:rPr>
        <w:t xml:space="preserve"> </w:t>
      </w:r>
      <w:r w:rsidRPr="009E7E15">
        <w:rPr>
          <w:rFonts w:hint="eastAsia"/>
          <w:rtl/>
        </w:rPr>
        <w:t>للأداء</w:t>
      </w:r>
      <w:r w:rsidRPr="009E7E15">
        <w:rPr>
          <w:rtl/>
        </w:rPr>
        <w:t xml:space="preserve"> </w:t>
      </w:r>
      <w:r w:rsidRPr="009E7E15">
        <w:rPr>
          <w:rFonts w:hint="eastAsia"/>
          <w:rtl/>
        </w:rPr>
        <w:t>وجودة</w:t>
      </w:r>
      <w:r w:rsidRPr="009E7E15">
        <w:rPr>
          <w:rtl/>
        </w:rPr>
        <w:t xml:space="preserve"> </w:t>
      </w:r>
      <w:r w:rsidRPr="009E7E15">
        <w:rPr>
          <w:rFonts w:hint="eastAsia"/>
          <w:rtl/>
        </w:rPr>
        <w:t>الخدمة</w:t>
      </w:r>
      <w:r w:rsidRPr="009E7E15">
        <w:rPr>
          <w:rtl/>
        </w:rPr>
        <w:t xml:space="preserve"> </w:t>
      </w:r>
      <w:r w:rsidRPr="009E7E15">
        <w:rPr>
          <w:rFonts w:hint="eastAsia"/>
          <w:rtl/>
        </w:rPr>
        <w:t>وجودة</w:t>
      </w:r>
      <w:r w:rsidRPr="009E7E15">
        <w:rPr>
          <w:rtl/>
        </w:rPr>
        <w:t xml:space="preserve"> </w:t>
      </w:r>
      <w:r w:rsidRPr="009E7E15">
        <w:rPr>
          <w:rFonts w:hint="eastAsia"/>
          <w:rtl/>
        </w:rPr>
        <w:t>التجربة؛</w:t>
      </w:r>
      <w:r w:rsidRPr="009E7E15">
        <w:rPr>
          <w:rtl/>
        </w:rPr>
        <w:t xml:space="preserve"> </w:t>
      </w:r>
      <w:r w:rsidRPr="009E7E15">
        <w:rPr>
          <w:rFonts w:hint="eastAsia"/>
          <w:rtl/>
        </w:rPr>
        <w:t>وجوانب</w:t>
      </w:r>
      <w:r w:rsidRPr="009E7E15">
        <w:rPr>
          <w:rtl/>
        </w:rPr>
        <w:t xml:space="preserve"> </w:t>
      </w:r>
      <w:r w:rsidRPr="009E7E15">
        <w:rPr>
          <w:rFonts w:hint="cs"/>
          <w:rtl/>
        </w:rPr>
        <w:t xml:space="preserve">الجودة </w:t>
      </w:r>
      <w:r w:rsidRPr="009E7E15">
        <w:rPr>
          <w:rFonts w:hint="eastAsia"/>
          <w:rtl/>
        </w:rPr>
        <w:t>للتشغيل</w:t>
      </w:r>
      <w:r w:rsidRPr="009E7E15">
        <w:rPr>
          <w:rtl/>
        </w:rPr>
        <w:t xml:space="preserve"> </w:t>
      </w:r>
      <w:r w:rsidRPr="009E7E15">
        <w:rPr>
          <w:rFonts w:hint="eastAsia"/>
          <w:rtl/>
        </w:rPr>
        <w:t>البيني</w:t>
      </w:r>
      <w:r w:rsidRPr="009E7E15">
        <w:rPr>
          <w:rtl/>
        </w:rPr>
        <w:t xml:space="preserve"> </w:t>
      </w:r>
      <w:r w:rsidRPr="009E7E15">
        <w:rPr>
          <w:rFonts w:hint="eastAsia"/>
          <w:rtl/>
        </w:rPr>
        <w:t>من</w:t>
      </w:r>
      <w:r w:rsidRPr="009E7E15">
        <w:rPr>
          <w:rtl/>
        </w:rPr>
        <w:t xml:space="preserve"> </w:t>
      </w:r>
      <w:r w:rsidRPr="009E7E15">
        <w:rPr>
          <w:rFonts w:hint="eastAsia"/>
          <w:rtl/>
        </w:rPr>
        <w:t>طرف</w:t>
      </w:r>
      <w:r w:rsidRPr="009E7E15">
        <w:rPr>
          <w:rtl/>
        </w:rPr>
        <w:t xml:space="preserve"> </w:t>
      </w:r>
      <w:r w:rsidRPr="009E7E15">
        <w:rPr>
          <w:rFonts w:hint="eastAsia"/>
          <w:rtl/>
        </w:rPr>
        <w:t>إلى</w:t>
      </w:r>
      <w:r w:rsidRPr="009E7E15">
        <w:rPr>
          <w:rtl/>
        </w:rPr>
        <w:t xml:space="preserve"> </w:t>
      </w:r>
      <w:r w:rsidRPr="009E7E15">
        <w:rPr>
          <w:rFonts w:hint="eastAsia"/>
          <w:rtl/>
        </w:rPr>
        <w:t>طرف</w:t>
      </w:r>
      <w:r w:rsidRPr="009E7E15">
        <w:rPr>
          <w:rFonts w:hint="cs"/>
          <w:rtl/>
          <w:lang w:bidi="ar-EG"/>
        </w:rPr>
        <w:t>؛</w:t>
      </w:r>
      <w:r w:rsidRPr="009E7E15">
        <w:rPr>
          <w:rtl/>
        </w:rPr>
        <w:t xml:space="preserve"> </w:t>
      </w:r>
      <w:r w:rsidRPr="009E7E15">
        <w:rPr>
          <w:rFonts w:hint="eastAsia"/>
          <w:rtl/>
        </w:rPr>
        <w:t>وتطوير</w:t>
      </w:r>
      <w:r w:rsidRPr="009E7E15">
        <w:rPr>
          <w:rtl/>
        </w:rPr>
        <w:t xml:space="preserve"> </w:t>
      </w:r>
      <w:r w:rsidRPr="009E7E15">
        <w:rPr>
          <w:rFonts w:hint="eastAsia"/>
          <w:rtl/>
        </w:rPr>
        <w:t>منهجيات</w:t>
      </w:r>
      <w:r w:rsidRPr="009E7E15">
        <w:rPr>
          <w:rtl/>
        </w:rPr>
        <w:t xml:space="preserve"> </w:t>
      </w:r>
      <w:r w:rsidRPr="009E7E15">
        <w:rPr>
          <w:rFonts w:hint="eastAsia"/>
          <w:rtl/>
        </w:rPr>
        <w:t>التقييم</w:t>
      </w:r>
      <w:r w:rsidRPr="009E7E15">
        <w:rPr>
          <w:rtl/>
        </w:rPr>
        <w:t xml:space="preserve"> </w:t>
      </w:r>
      <w:r w:rsidRPr="009E7E15">
        <w:rPr>
          <w:rFonts w:hint="eastAsia"/>
          <w:rtl/>
        </w:rPr>
        <w:t>الذاتية</w:t>
      </w:r>
      <w:r w:rsidRPr="009E7E15">
        <w:rPr>
          <w:rtl/>
        </w:rPr>
        <w:t xml:space="preserve"> </w:t>
      </w:r>
      <w:r w:rsidRPr="009E7E15">
        <w:rPr>
          <w:rFonts w:hint="eastAsia"/>
          <w:rtl/>
        </w:rPr>
        <w:t>والموضوعية</w:t>
      </w:r>
      <w:r w:rsidRPr="009E7E15">
        <w:rPr>
          <w:rtl/>
        </w:rPr>
        <w:t xml:space="preserve"> </w:t>
      </w:r>
      <w:r w:rsidRPr="009E7E15">
        <w:rPr>
          <w:rFonts w:hint="eastAsia"/>
          <w:rtl/>
        </w:rPr>
        <w:t>لنوعية</w:t>
      </w:r>
      <w:r w:rsidRPr="009E7E15">
        <w:rPr>
          <w:rtl/>
        </w:rPr>
        <w:t xml:space="preserve"> </w:t>
      </w:r>
      <w:r w:rsidRPr="009E7E15">
        <w:rPr>
          <w:rFonts w:hint="eastAsia"/>
          <w:rtl/>
        </w:rPr>
        <w:t>الوسائط</w:t>
      </w:r>
      <w:r w:rsidRPr="009E7E15">
        <w:rPr>
          <w:rtl/>
        </w:rPr>
        <w:t xml:space="preserve"> </w:t>
      </w:r>
      <w:r w:rsidRPr="009E7E15">
        <w:rPr>
          <w:rFonts w:hint="eastAsia"/>
          <w:rtl/>
        </w:rPr>
        <w:t>المتعددة</w:t>
      </w:r>
      <w:r w:rsidRPr="009E7E15">
        <w:rPr>
          <w:rtl/>
        </w:rPr>
        <w:t>.</w:t>
      </w:r>
    </w:p>
    <w:p w14:paraId="584E08AD" w14:textId="77777777" w:rsidR="00CE58E4" w:rsidRPr="009E7E15" w:rsidRDefault="00CE58E4" w:rsidP="00CE58E4">
      <w:pPr>
        <w:pStyle w:val="Headingb"/>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13</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44AFC8D6" w14:textId="77777777" w:rsidR="00CE58E4" w:rsidRPr="009E7E15" w:rsidRDefault="00CE58E4" w:rsidP="00516EBD">
      <w:pPr>
        <w:pStyle w:val="Heading4"/>
        <w:rPr>
          <w:rtl/>
        </w:rPr>
      </w:pPr>
      <w:r w:rsidRPr="009E7E15">
        <w:rPr>
          <w:rFonts w:hint="cs"/>
          <w:rtl/>
        </w:rPr>
        <w:t>شبكات المستقبل وتكنولوجيات الشبكات الناشئة</w:t>
      </w:r>
    </w:p>
    <w:p w14:paraId="26B89A7A" w14:textId="70CF288B" w:rsidR="00CE58E4" w:rsidRPr="009E7E15" w:rsidRDefault="00CE58E4" w:rsidP="00CE58E4">
      <w:pPr>
        <w:rPr>
          <w:rtl/>
        </w:rPr>
      </w:pPr>
      <w:bookmarkStart w:id="87" w:name="_Hlk179204080"/>
      <w:r w:rsidRPr="009E7E15">
        <w:rPr>
          <w:rtl/>
          <w:lang w:bidi="ar-SY"/>
        </w:rPr>
        <w:t xml:space="preserve">تكون لجنة الدراسات </w:t>
      </w:r>
      <w:r w:rsidRPr="009E7E15">
        <w:rPr>
          <w:lang w:bidi="ar-SY"/>
        </w:rPr>
        <w:t>13</w:t>
      </w:r>
      <w:r w:rsidRPr="009E7E15">
        <w:rPr>
          <w:rtl/>
          <w:lang w:bidi="ar-SY"/>
        </w:rPr>
        <w:t xml:space="preserve"> لقطاع تقييس الاتصالات مسؤولة عن</w:t>
      </w:r>
      <w:r w:rsidRPr="009E7E15">
        <w:rPr>
          <w:rtl/>
          <w:lang w:bidi="ar-EG"/>
        </w:rPr>
        <w:t xml:space="preserve"> الدراسات المتعلقة </w:t>
      </w:r>
      <w:r w:rsidRPr="009E7E15">
        <w:rPr>
          <w:rtl/>
        </w:rPr>
        <w:t xml:space="preserve">بالمتطلبات والمعماريات والقدرات والسطوح البينية لبرمجة التطبيقات </w:t>
      </w:r>
      <w:r w:rsidRPr="009E7E15">
        <w:t>(API)</w:t>
      </w:r>
      <w:r w:rsidRPr="009E7E15">
        <w:rPr>
          <w:rtl/>
        </w:rPr>
        <w:t xml:space="preserve"> و</w:t>
      </w:r>
      <w:del w:id="88" w:author="Kenawy, Hamdy" w:date="2024-10-07T14:30:00Z">
        <w:r w:rsidRPr="009E7E15" w:rsidDel="00524065">
          <w:rPr>
            <w:rtl/>
          </w:rPr>
          <w:delText xml:space="preserve">كذلك </w:delText>
        </w:r>
      </w:del>
      <w:r w:rsidRPr="009E7E15">
        <w:rPr>
          <w:rtl/>
        </w:rPr>
        <w:t>جوانب المكونات البرمجية وتنسيق وظائف</w:t>
      </w:r>
      <w:r w:rsidRPr="009E7E15">
        <w:rPr>
          <w:rtl/>
          <w:lang w:bidi="ar-EG"/>
        </w:rPr>
        <w:t xml:space="preserve"> شبكات المستقبل</w:t>
      </w:r>
      <w:r w:rsidRPr="009E7E15">
        <w:rPr>
          <w:rFonts w:hint="cs"/>
          <w:rtl/>
          <w:lang w:bidi="ar-EG"/>
        </w:rPr>
        <w:t xml:space="preserve"> </w:t>
      </w:r>
      <w:r w:rsidRPr="009E7E15">
        <w:rPr>
          <w:lang w:bidi="ar-EG"/>
        </w:rPr>
        <w:t>(FN)</w:t>
      </w:r>
      <w:r w:rsidRPr="009E7E15">
        <w:rPr>
          <w:rtl/>
          <w:lang w:bidi="ar-EG"/>
        </w:rPr>
        <w:t xml:space="preserve"> </w:t>
      </w:r>
      <w:ins w:id="89" w:author="Kenawy, Hamdy" w:date="2024-10-07T14:33:00Z">
        <w:r w:rsidR="00524065" w:rsidRPr="009E7E15">
          <w:rPr>
            <w:rFonts w:hint="cs"/>
            <w:rtl/>
            <w:lang w:bidi="ar-EG"/>
          </w:rPr>
          <w:t>وتطبيقاتها التي تستخدم الذكاء الاصطناعي، بما في ذلك تعلُّم الآلة</w:t>
        </w:r>
      </w:ins>
      <w:del w:id="90" w:author="Kenawy, Hamdy" w:date="2024-10-07T14:31:00Z">
        <w:r w:rsidRPr="009E7E15" w:rsidDel="00524065">
          <w:rPr>
            <w:rFonts w:hint="eastAsia"/>
            <w:rtl/>
            <w:lang w:bidi="ar-EG"/>
          </w:rPr>
          <w:delText>المتقاربة</w:delText>
        </w:r>
      </w:del>
      <w:del w:id="91" w:author="Kenawy, Hamdy" w:date="2024-10-07T14:38:00Z">
        <w:r w:rsidRPr="009E7E15" w:rsidDel="00524065">
          <w:rPr>
            <w:rFonts w:hint="cs"/>
            <w:rtl/>
            <w:lang w:bidi="ar-EG"/>
          </w:rPr>
          <w:delText>،</w:delText>
        </w:r>
        <w:r w:rsidRPr="009E7E15" w:rsidDel="00524065">
          <w:rPr>
            <w:rFonts w:eastAsia="SimSun"/>
            <w:rtl/>
            <w:lang w:bidi="ar"/>
          </w:rPr>
          <w:delText xml:space="preserve"> </w:delText>
        </w:r>
        <w:r w:rsidRPr="009E7E15" w:rsidDel="00524065">
          <w:rPr>
            <w:rtl/>
          </w:rPr>
          <w:delText xml:space="preserve">بما في ذلك تطبيق </w:delText>
        </w:r>
        <w:r w:rsidRPr="009E7E15" w:rsidDel="00524065">
          <w:rPr>
            <w:rFonts w:hint="cs"/>
            <w:rtl/>
          </w:rPr>
          <w:delText>تكنولوجيات التعلم الآلي</w:delText>
        </w:r>
      </w:del>
      <w:r w:rsidRPr="009E7E15">
        <w:rPr>
          <w:rtl/>
        </w:rPr>
        <w:t xml:space="preserve">. </w:t>
      </w:r>
      <w:r w:rsidRPr="009E7E15">
        <w:rPr>
          <w:rFonts w:hint="cs"/>
          <w:rtl/>
        </w:rPr>
        <w:t>وتتولى</w:t>
      </w:r>
      <w:r w:rsidRPr="009E7E15">
        <w:rPr>
          <w:rtl/>
        </w:rPr>
        <w:t xml:space="preserve"> </w:t>
      </w:r>
      <w:r w:rsidRPr="009E7E15">
        <w:rPr>
          <w:rFonts w:hint="cs"/>
          <w:rtl/>
        </w:rPr>
        <w:t>وضع</w:t>
      </w:r>
      <w:r w:rsidRPr="009E7E15">
        <w:rPr>
          <w:rtl/>
        </w:rPr>
        <w:t xml:space="preserve"> المعايير المتعلقة بالشبكات المتمحورة حول المعلومات</w:t>
      </w:r>
      <w:r w:rsidRPr="009E7E15">
        <w:rPr>
          <w:rFonts w:hint="cs"/>
          <w:rtl/>
        </w:rPr>
        <w:t> </w:t>
      </w:r>
      <w:r w:rsidRPr="009E7E15">
        <w:rPr>
          <w:rtl/>
        </w:rPr>
        <w:t>(</w:t>
      </w:r>
      <w:r w:rsidRPr="009E7E15">
        <w:t>ICN</w:t>
      </w:r>
      <w:r w:rsidRPr="009E7E15">
        <w:rPr>
          <w:rtl/>
        </w:rPr>
        <w:t>)</w:t>
      </w:r>
      <w:del w:id="92" w:author="Kenawy, Hamdy" w:date="2024-10-07T14:39:00Z">
        <w:r w:rsidRPr="009E7E15" w:rsidDel="00524065">
          <w:rPr>
            <w:rtl/>
          </w:rPr>
          <w:delText xml:space="preserve"> والشبكات </w:delText>
        </w:r>
        <w:r w:rsidRPr="009E7E15" w:rsidDel="00524065">
          <w:rPr>
            <w:rFonts w:hint="cs"/>
            <w:rtl/>
          </w:rPr>
          <w:delText>المتمحورة حول</w:delText>
        </w:r>
        <w:r w:rsidRPr="009E7E15" w:rsidDel="00524065">
          <w:rPr>
            <w:rtl/>
          </w:rPr>
          <w:delText xml:space="preserve"> المحتوى</w:delText>
        </w:r>
        <w:r w:rsidRPr="009E7E15" w:rsidDel="00524065">
          <w:rPr>
            <w:rFonts w:hint="cs"/>
            <w:rtl/>
          </w:rPr>
          <w:delText> </w:delText>
        </w:r>
        <w:r w:rsidRPr="009E7E15" w:rsidDel="00524065">
          <w:rPr>
            <w:rtl/>
          </w:rPr>
          <w:delText>(</w:delText>
        </w:r>
        <w:r w:rsidRPr="009E7E15" w:rsidDel="00524065">
          <w:delText>CCN</w:delText>
        </w:r>
        <w:r w:rsidRPr="009E7E15" w:rsidDel="00524065">
          <w:rPr>
            <w:rtl/>
          </w:rPr>
          <w:delText>)</w:delText>
        </w:r>
      </w:del>
      <w:r w:rsidRPr="009E7E15">
        <w:rPr>
          <w:rtl/>
        </w:rPr>
        <w:t xml:space="preserve">. </w:t>
      </w:r>
      <w:r w:rsidRPr="009E7E15">
        <w:rPr>
          <w:rFonts w:hint="cs"/>
          <w:rtl/>
          <w:lang w:bidi="ar-EG"/>
        </w:rPr>
        <w:t>و</w:t>
      </w:r>
      <w:r w:rsidRPr="009E7E15">
        <w:rPr>
          <w:rtl/>
        </w:rPr>
        <w:t>فيما يتعلق ب</w:t>
      </w:r>
      <w:ins w:id="93" w:author="Kenawy, Hamdy" w:date="2024-10-07T14:41:00Z">
        <w:r w:rsidR="004D5714" w:rsidRPr="009E7E15">
          <w:rPr>
            <w:rFonts w:hint="cs"/>
            <w:rtl/>
          </w:rPr>
          <w:t xml:space="preserve">شبكات </w:t>
        </w:r>
      </w:ins>
      <w:del w:id="94" w:author="Arabic_AA" w:date="2024-10-08T15:48:00Z">
        <w:r w:rsidRPr="009E7E15" w:rsidDel="00816D4F">
          <w:rPr>
            <w:rtl/>
          </w:rPr>
          <w:delText>ـ</w:delText>
        </w:r>
      </w:del>
      <w:r w:rsidRPr="009E7E15">
        <w:rPr>
          <w:rtl/>
        </w:rPr>
        <w:t>الاتصالات المتنقلة الدولية</w:t>
      </w:r>
      <w:del w:id="95" w:author="Kenawy, Hamdy" w:date="2024-10-07T14:40:00Z">
        <w:r w:rsidRPr="009E7E15" w:rsidDel="004D5714">
          <w:rPr>
            <w:rStyle w:val="Left-to-Right"/>
          </w:rPr>
          <w:delText>2020</w:delText>
        </w:r>
        <w:r w:rsidRPr="009E7E15" w:rsidDel="004D5714">
          <w:rPr>
            <w:rStyle w:val="Left-to-Right"/>
          </w:rPr>
          <w:noBreakHyphen/>
        </w:r>
        <w:r w:rsidRPr="009E7E15" w:rsidDel="004D5714">
          <w:rPr>
            <w:rtl/>
          </w:rPr>
          <w:delText xml:space="preserve"> وما بعده</w:delText>
        </w:r>
        <w:r w:rsidRPr="009E7E15" w:rsidDel="004D5714">
          <w:rPr>
            <w:rFonts w:hint="cs"/>
            <w:rtl/>
          </w:rPr>
          <w:delText>ا</w:delText>
        </w:r>
      </w:del>
      <w:r w:rsidRPr="009E7E15">
        <w:rPr>
          <w:rFonts w:hint="cs"/>
          <w:rtl/>
        </w:rPr>
        <w:t xml:space="preserve">، </w:t>
      </w:r>
      <w:ins w:id="96" w:author="Kenawy, Hamdy" w:date="2024-10-07T14:40:00Z">
        <w:r w:rsidR="004D5714" w:rsidRPr="009E7E15">
          <w:rPr>
            <w:rFonts w:hint="cs"/>
            <w:rtl/>
          </w:rPr>
          <w:t xml:space="preserve">بما في ذلك الاتصالات المتنقلة الدولية-2030، </w:t>
        </w:r>
      </w:ins>
      <w:r w:rsidRPr="009E7E15">
        <w:rPr>
          <w:rFonts w:hint="cs"/>
          <w:rtl/>
        </w:rPr>
        <w:t>فإنها تركز بشكل خاص</w:t>
      </w:r>
      <w:r w:rsidRPr="009E7E15">
        <w:rPr>
          <w:rtl/>
        </w:rPr>
        <w:t xml:space="preserve"> على الأجزاء غير </w:t>
      </w:r>
      <w:r w:rsidRPr="009E7E15">
        <w:rPr>
          <w:rFonts w:hint="cs"/>
          <w:rtl/>
        </w:rPr>
        <w:t xml:space="preserve">الراديوية. </w:t>
      </w:r>
      <w:r w:rsidRPr="009E7E15">
        <w:rPr>
          <w:rFonts w:eastAsia="SimSun" w:hint="cs"/>
          <w:rtl/>
          <w:lang w:val="en-GB"/>
        </w:rPr>
        <w:t>وتشمل مسؤولية لجنة الدراسات</w:t>
      </w:r>
      <w:r w:rsidRPr="009E7E15">
        <w:rPr>
          <w:rFonts w:eastAsia="SimSun" w:hint="cs"/>
          <w:rtl/>
          <w:lang w:val="en-GB" w:bidi="ar"/>
        </w:rPr>
        <w:t xml:space="preserve"> 13 </w:t>
      </w:r>
      <w:r w:rsidRPr="009E7E15">
        <w:rPr>
          <w:rFonts w:eastAsia="SimSun" w:hint="cs"/>
          <w:rtl/>
          <w:lang w:val="en-GB"/>
        </w:rPr>
        <w:t xml:space="preserve">أيضاً </w:t>
      </w:r>
      <w:r w:rsidRPr="009E7E15">
        <w:rPr>
          <w:rFonts w:eastAsia="SimSun"/>
          <w:rtl/>
        </w:rPr>
        <w:t xml:space="preserve">تنسيق </w:t>
      </w:r>
      <w:del w:id="97" w:author="Kenawy, Hamdy" w:date="2024-10-07T14:42:00Z">
        <w:r w:rsidRPr="009E7E15" w:rsidDel="004D5714">
          <w:rPr>
            <w:rFonts w:eastAsia="SimSun"/>
            <w:rtl/>
          </w:rPr>
          <w:delText xml:space="preserve">إدارة </w:delText>
        </w:r>
      </w:del>
      <w:r w:rsidRPr="009E7E15">
        <w:rPr>
          <w:rFonts w:eastAsia="SimSun" w:hint="cs"/>
          <w:rtl/>
        </w:rPr>
        <w:t xml:space="preserve">مشاريع </w:t>
      </w:r>
      <w:ins w:id="98" w:author="Kenawy, Hamdy" w:date="2024-10-07T14:42:00Z">
        <w:r w:rsidR="004D5714" w:rsidRPr="009E7E15">
          <w:rPr>
            <w:rFonts w:eastAsia="SimSun" w:hint="cs"/>
            <w:rtl/>
          </w:rPr>
          <w:t>شبكات المستقبل (</w:t>
        </w:r>
        <w:r w:rsidR="004D5714" w:rsidRPr="009E7E15">
          <w:rPr>
            <w:rFonts w:eastAsia="SimSun"/>
          </w:rPr>
          <w:t>FN</w:t>
        </w:r>
        <w:r w:rsidR="004D5714" w:rsidRPr="009E7E15">
          <w:rPr>
            <w:rFonts w:eastAsia="SimSun" w:hint="cs"/>
            <w:rtl/>
          </w:rPr>
          <w:t>)</w:t>
        </w:r>
      </w:ins>
      <w:del w:id="99" w:author="Kenawy, Hamdy" w:date="2024-10-07T14:42:00Z">
        <w:r w:rsidRPr="009E7E15" w:rsidDel="004D5714">
          <w:rPr>
            <w:rtl/>
          </w:rPr>
          <w:delText>الاتصالات المتنقلة الدولية</w:delText>
        </w:r>
        <w:r w:rsidRPr="009E7E15" w:rsidDel="004D5714">
          <w:rPr>
            <w:rStyle w:val="Left-to-Right"/>
          </w:rPr>
          <w:delText>2020</w:delText>
        </w:r>
        <w:r w:rsidRPr="009E7E15" w:rsidDel="004D5714">
          <w:rPr>
            <w:rStyle w:val="Left-to-Right"/>
          </w:rPr>
          <w:noBreakHyphen/>
        </w:r>
        <w:r w:rsidRPr="009E7E15" w:rsidDel="004D5714">
          <w:rPr>
            <w:rtl/>
          </w:rPr>
          <w:delText xml:space="preserve"> </w:delText>
        </w:r>
        <w:r w:rsidRPr="009E7E15" w:rsidDel="004D5714">
          <w:rPr>
            <w:rFonts w:hint="cs"/>
            <w:rtl/>
          </w:rPr>
          <w:delText>وما بعدها</w:delText>
        </w:r>
      </w:del>
      <w:r w:rsidRPr="009E7E15">
        <w:rPr>
          <w:rFonts w:hint="cs"/>
          <w:rtl/>
        </w:rPr>
        <w:t xml:space="preserve"> </w:t>
      </w:r>
      <w:r w:rsidRPr="009E7E15">
        <w:rPr>
          <w:rtl/>
        </w:rPr>
        <w:t>في </w:t>
      </w:r>
      <w:r w:rsidRPr="009E7E15">
        <w:rPr>
          <w:rFonts w:eastAsia="SimSun"/>
          <w:rtl/>
        </w:rPr>
        <w:t xml:space="preserve">جميع لجان الدراسات </w:t>
      </w:r>
      <w:r w:rsidRPr="009E7E15">
        <w:rPr>
          <w:rFonts w:eastAsia="SimSun" w:hint="cs"/>
          <w:rtl/>
          <w:lang w:bidi="ar-EG"/>
        </w:rPr>
        <w:t>ل</w:t>
      </w:r>
      <w:r w:rsidRPr="009E7E15">
        <w:rPr>
          <w:rFonts w:eastAsia="SimSun"/>
          <w:rtl/>
          <w:lang w:bidi="ar-EG"/>
        </w:rPr>
        <w:t>قطاع تقييس الاتصالات</w:t>
      </w:r>
      <w:r w:rsidRPr="009E7E15">
        <w:rPr>
          <w:rFonts w:eastAsia="SimSun" w:hint="cs"/>
          <w:rtl/>
          <w:lang w:bidi="ar-EG"/>
        </w:rPr>
        <w:t>،</w:t>
      </w:r>
      <w:r w:rsidRPr="009E7E15">
        <w:rPr>
          <w:rFonts w:eastAsia="SimSun"/>
          <w:rtl/>
          <w:lang w:bidi="ar-EG"/>
        </w:rPr>
        <w:t xml:space="preserve"> وتخطيط الإصدارات</w:t>
      </w:r>
      <w:r w:rsidRPr="009E7E15">
        <w:rPr>
          <w:rFonts w:eastAsia="SimSun"/>
          <w:rtl/>
          <w:lang w:bidi="ar"/>
        </w:rPr>
        <w:t>.</w:t>
      </w:r>
      <w:ins w:id="100" w:author="Kenawy, Hamdy" w:date="2024-10-07T14:43:00Z">
        <w:r w:rsidR="004D5714" w:rsidRPr="009E7E15">
          <w:rPr>
            <w:rFonts w:eastAsia="SimSun" w:hint="cs"/>
            <w:rtl/>
            <w:lang w:bidi="ar"/>
          </w:rPr>
          <w:t xml:space="preserve"> وبالإضافة إلى ذلك، تشمل مسؤوليتها دراسة تكامل الحوسبة والتوصيل الشبكي في شبكات المستقبل.</w:t>
        </w:r>
      </w:ins>
    </w:p>
    <w:bookmarkEnd w:id="87"/>
    <w:p w14:paraId="130B00E8" w14:textId="5140CC26" w:rsidR="00CE58E4" w:rsidRPr="009E7E15" w:rsidRDefault="00CE58E4" w:rsidP="00CE58E4">
      <w:pPr>
        <w:rPr>
          <w:spacing w:val="-2"/>
          <w:rtl/>
          <w:lang w:bidi="ar-EG"/>
        </w:rPr>
      </w:pPr>
      <w:r w:rsidRPr="009E7E15">
        <w:rPr>
          <w:rtl/>
        </w:rPr>
        <w:t xml:space="preserve">وتكون </w:t>
      </w:r>
      <w:ins w:id="101" w:author="Kenawy, Hamdy" w:date="2024-10-07T14:44:00Z">
        <w:r w:rsidR="004D5714" w:rsidRPr="009E7E15">
          <w:rPr>
            <w:rFonts w:hint="cs"/>
            <w:rtl/>
          </w:rPr>
          <w:t xml:space="preserve">لجنة الدراسات 13 </w:t>
        </w:r>
      </w:ins>
      <w:r w:rsidRPr="009E7E15">
        <w:rPr>
          <w:rtl/>
        </w:rPr>
        <w:t xml:space="preserve">مسؤولة </w:t>
      </w:r>
      <w:r w:rsidRPr="009E7E15">
        <w:rPr>
          <w:rFonts w:hint="cs"/>
          <w:rtl/>
        </w:rPr>
        <w:t xml:space="preserve">أيضاً </w:t>
      </w:r>
      <w:r w:rsidRPr="009E7E15">
        <w:rPr>
          <w:rtl/>
        </w:rPr>
        <w:t xml:space="preserve">عن الدراسات المتصلة </w:t>
      </w:r>
      <w:r w:rsidRPr="009E7E15">
        <w:rPr>
          <w:spacing w:val="-2"/>
          <w:rtl/>
          <w:lang w:bidi="ar-EG"/>
        </w:rPr>
        <w:t>ب</w:t>
      </w:r>
      <w:r w:rsidRPr="009E7E15">
        <w:rPr>
          <w:rFonts w:hint="cs"/>
          <w:spacing w:val="-2"/>
          <w:rtl/>
          <w:lang w:bidi="ar-EG"/>
        </w:rPr>
        <w:t xml:space="preserve">الحوسبة المستقبلية، بما في ذلك </w:t>
      </w:r>
      <w:r w:rsidRPr="009E7E15">
        <w:rPr>
          <w:spacing w:val="-2"/>
          <w:rtl/>
          <w:lang w:bidi="ar-EG"/>
        </w:rPr>
        <w:t xml:space="preserve">الحوسبة السحابية </w:t>
      </w:r>
      <w:r w:rsidRPr="009E7E15">
        <w:rPr>
          <w:rFonts w:hint="cs"/>
          <w:spacing w:val="-2"/>
          <w:rtl/>
          <w:lang w:bidi="ar-EG"/>
        </w:rPr>
        <w:t>ومعالجة البيانات في شبكات الاتصالات.</w:t>
      </w:r>
      <w:r w:rsidRPr="009E7E15">
        <w:rPr>
          <w:rtl/>
        </w:rPr>
        <w:t xml:space="preserve"> </w:t>
      </w:r>
      <w:r w:rsidRPr="009E7E15">
        <w:rPr>
          <w:rFonts w:hint="cs"/>
          <w:rtl/>
        </w:rPr>
        <w:t>ويشمل ذلك</w:t>
      </w:r>
      <w:r w:rsidRPr="009E7E15">
        <w:rPr>
          <w:spacing w:val="-2"/>
          <w:rtl/>
          <w:lang w:bidi="ar-EG"/>
        </w:rPr>
        <w:t xml:space="preserve"> القدرات </w:t>
      </w:r>
      <w:r w:rsidRPr="009E7E15">
        <w:rPr>
          <w:rFonts w:hint="cs"/>
          <w:spacing w:val="-2"/>
          <w:rtl/>
          <w:lang w:bidi="ar-EG"/>
        </w:rPr>
        <w:t>والتكنولوجيات</w:t>
      </w:r>
      <w:r w:rsidRPr="009E7E15">
        <w:rPr>
          <w:spacing w:val="-2"/>
          <w:rtl/>
          <w:lang w:bidi="ar-EG"/>
        </w:rPr>
        <w:t xml:space="preserve"> من جانب الشبكة لدعم استخدام البيانات وتبادلها </w:t>
      </w:r>
      <w:r w:rsidRPr="009E7E15">
        <w:rPr>
          <w:rFonts w:hint="cs"/>
          <w:spacing w:val="-2"/>
          <w:rtl/>
          <w:lang w:bidi="ar-EG"/>
        </w:rPr>
        <w:t xml:space="preserve">وتقاسمها </w:t>
      </w:r>
      <w:r w:rsidRPr="009E7E15">
        <w:rPr>
          <w:spacing w:val="-2"/>
          <w:rtl/>
          <w:lang w:bidi="ar-EG"/>
        </w:rPr>
        <w:t xml:space="preserve">وتقييم جودة البيانات والشبكات </w:t>
      </w:r>
      <w:del w:id="102" w:author="Kenawy, Hamdy" w:date="2024-10-07T14:44:00Z">
        <w:r w:rsidRPr="009E7E15" w:rsidDel="004D5714">
          <w:rPr>
            <w:spacing w:val="-2"/>
            <w:rtl/>
            <w:lang w:bidi="ar-EG"/>
          </w:rPr>
          <w:delText xml:space="preserve">المدركة للحوسبة </w:delText>
        </w:r>
      </w:del>
      <w:r w:rsidRPr="009E7E15">
        <w:rPr>
          <w:spacing w:val="-2"/>
          <w:rtl/>
          <w:lang w:bidi="ar-EG"/>
        </w:rPr>
        <w:t xml:space="preserve">بالإضافة إلى </w:t>
      </w:r>
      <w:r w:rsidRPr="009E7E15">
        <w:rPr>
          <w:rFonts w:hint="cs"/>
          <w:spacing w:val="-2"/>
          <w:rtl/>
          <w:lang w:bidi="ar-EG"/>
        </w:rPr>
        <w:t>الإدراك من طرف إلى طرف</w:t>
      </w:r>
      <w:r w:rsidRPr="009E7E15">
        <w:rPr>
          <w:spacing w:val="-2"/>
          <w:rtl/>
          <w:lang w:bidi="ar-EG"/>
        </w:rPr>
        <w:t xml:space="preserve"> والتحكم </w:t>
      </w:r>
      <w:r w:rsidRPr="009E7E15">
        <w:rPr>
          <w:rFonts w:hint="cs"/>
          <w:spacing w:val="-2"/>
          <w:rtl/>
          <w:lang w:bidi="ar-EG"/>
        </w:rPr>
        <w:t xml:space="preserve">في </w:t>
      </w:r>
      <w:r w:rsidRPr="009E7E15">
        <w:rPr>
          <w:spacing w:val="-2"/>
          <w:rtl/>
          <w:lang w:bidi="ar-EG"/>
        </w:rPr>
        <w:t>الحوسبة المستقبلية</w:t>
      </w:r>
      <w:r w:rsidRPr="009E7E15">
        <w:rPr>
          <w:rtl/>
        </w:rPr>
        <w:t xml:space="preserve"> </w:t>
      </w:r>
      <w:r w:rsidRPr="009E7E15">
        <w:rPr>
          <w:spacing w:val="-2"/>
          <w:rtl/>
          <w:lang w:bidi="ar-EG"/>
        </w:rPr>
        <w:t>وإدار</w:t>
      </w:r>
      <w:r w:rsidRPr="009E7E15">
        <w:rPr>
          <w:rFonts w:hint="cs"/>
          <w:spacing w:val="-2"/>
          <w:rtl/>
          <w:lang w:bidi="ar-EG"/>
        </w:rPr>
        <w:t>تها</w:t>
      </w:r>
      <w:r w:rsidRPr="009E7E15">
        <w:rPr>
          <w:spacing w:val="-2"/>
          <w:rtl/>
          <w:lang w:bidi="ar-EG"/>
        </w:rPr>
        <w:t xml:space="preserve"> بما في ذلك الحوسبة السحابية والأمن </w:t>
      </w:r>
      <w:proofErr w:type="spellStart"/>
      <w:r w:rsidRPr="009E7E15">
        <w:rPr>
          <w:spacing w:val="-2"/>
          <w:rtl/>
          <w:lang w:bidi="ar-EG"/>
        </w:rPr>
        <w:t>السحابي</w:t>
      </w:r>
      <w:proofErr w:type="spellEnd"/>
      <w:r w:rsidRPr="009E7E15">
        <w:rPr>
          <w:spacing w:val="-2"/>
          <w:rtl/>
          <w:lang w:bidi="ar-EG"/>
        </w:rPr>
        <w:t xml:space="preserve"> ومعالجة البيانات.</w:t>
      </w:r>
    </w:p>
    <w:p w14:paraId="0CC0724F" w14:textId="6B3A5BA8" w:rsidR="00914542" w:rsidRPr="009E7E15" w:rsidRDefault="00CE58E4" w:rsidP="00CE58E4">
      <w:pPr>
        <w:rPr>
          <w:ins w:id="103" w:author="AAK" w:date="2024-10-07T11:35:00Z"/>
          <w:rFonts w:eastAsia="SimSun"/>
          <w:lang w:val="en-GB" w:bidi="ar"/>
        </w:rPr>
      </w:pPr>
      <w:r w:rsidRPr="009E7E15">
        <w:rPr>
          <w:rFonts w:hint="cs"/>
          <w:spacing w:val="-2"/>
          <w:rtl/>
          <w:lang w:bidi="ar-EG"/>
        </w:rPr>
        <w:t xml:space="preserve">وتدرس لجنة الدراسات </w:t>
      </w:r>
      <w:r w:rsidRPr="009E7E15">
        <w:rPr>
          <w:spacing w:val="-2"/>
          <w:lang w:bidi="ar-EG"/>
        </w:rPr>
        <w:t>13</w:t>
      </w:r>
      <w:r w:rsidRPr="009E7E15">
        <w:rPr>
          <w:rFonts w:hint="cs"/>
          <w:spacing w:val="-2"/>
          <w:rtl/>
          <w:lang w:bidi="ar-EG"/>
        </w:rPr>
        <w:t xml:space="preserve"> الجوانب المتصلة </w:t>
      </w:r>
      <w:r w:rsidRPr="009E7E15">
        <w:rPr>
          <w:rtl/>
        </w:rPr>
        <w:t>بتقارب الاتصالات الثابتة والمتنقلة</w:t>
      </w:r>
      <w:r w:rsidRPr="009E7E15">
        <w:rPr>
          <w:rFonts w:hint="cs"/>
          <w:rtl/>
        </w:rPr>
        <w:t xml:space="preserve"> </w:t>
      </w:r>
      <w:proofErr w:type="spellStart"/>
      <w:r w:rsidRPr="009E7E15">
        <w:rPr>
          <w:rFonts w:hint="cs"/>
          <w:rtl/>
        </w:rPr>
        <w:t>والساتلية</w:t>
      </w:r>
      <w:proofErr w:type="spellEnd"/>
      <w:r w:rsidRPr="009E7E15">
        <w:rPr>
          <w:rFonts w:hint="cs"/>
          <w:rtl/>
        </w:rPr>
        <w:t xml:space="preserve"> لأغراض شبكات النفاذ المتعدد</w:t>
      </w:r>
      <w:ins w:id="104" w:author="Kenawy, Hamdy" w:date="2024-10-07T14:45:00Z">
        <w:r w:rsidR="004D5714" w:rsidRPr="009E7E15">
          <w:rPr>
            <w:rFonts w:hint="cs"/>
            <w:rtl/>
          </w:rPr>
          <w:t>،</w:t>
        </w:r>
      </w:ins>
      <w:r w:rsidRPr="009E7E15">
        <w:rPr>
          <w:rtl/>
        </w:rPr>
        <w:t xml:space="preserve"> </w:t>
      </w:r>
      <w:ins w:id="105" w:author="Kenawy, Hamdy" w:date="2024-10-07T14:45:00Z">
        <w:r w:rsidR="004D5714" w:rsidRPr="009E7E15">
          <w:rPr>
            <w:rFonts w:hint="cs"/>
            <w:rtl/>
          </w:rPr>
          <w:t>بما في ذلك أنواع</w:t>
        </w:r>
      </w:ins>
      <w:ins w:id="106" w:author="AAK" w:date="2024-10-07T11:36:00Z">
        <w:r w:rsidR="00914542" w:rsidRPr="009E7E15">
          <w:rPr>
            <w:rFonts w:hint="cs"/>
            <w:rtl/>
          </w:rPr>
          <w:t xml:space="preserve"> </w:t>
        </w:r>
      </w:ins>
      <w:del w:id="107" w:author="AAK" w:date="2024-10-07T11:36:00Z">
        <w:r w:rsidRPr="009E7E15" w:rsidDel="00914542">
          <w:rPr>
            <w:rtl/>
          </w:rPr>
          <w:delText>و</w:delText>
        </w:r>
      </w:del>
      <w:ins w:id="108" w:author="Kenawy, Hamdy" w:date="2024-10-07T14:46:00Z">
        <w:r w:rsidR="004D5714" w:rsidRPr="009E7E15">
          <w:rPr>
            <w:rFonts w:hint="cs"/>
            <w:rtl/>
          </w:rPr>
          <w:t xml:space="preserve">إدارتها </w:t>
        </w:r>
      </w:ins>
      <w:ins w:id="109" w:author="Kenawy, Hamdy" w:date="2024-10-07T14:47:00Z">
        <w:r w:rsidR="004D5714" w:rsidRPr="009E7E15">
          <w:rPr>
            <w:rFonts w:hint="cs"/>
            <w:rtl/>
          </w:rPr>
          <w:t xml:space="preserve">المختلفة </w:t>
        </w:r>
      </w:ins>
      <w:del w:id="110" w:author="Kenawy, Hamdy" w:date="2024-10-07T14:46:00Z">
        <w:r w:rsidRPr="009E7E15" w:rsidDel="004D5714">
          <w:rPr>
            <w:rtl/>
          </w:rPr>
          <w:delText>إدارة</w:delText>
        </w:r>
      </w:del>
      <w:del w:id="111" w:author="Arabic_AA" w:date="2024-10-08T15:50:00Z">
        <w:r w:rsidRPr="009E7E15" w:rsidDel="000B6F22">
          <w:rPr>
            <w:rtl/>
          </w:rPr>
          <w:delText xml:space="preserve"> </w:delText>
        </w:r>
      </w:del>
      <w:del w:id="112" w:author="AAK" w:date="2024-10-07T11:36:00Z">
        <w:r w:rsidRPr="009E7E15" w:rsidDel="00914542">
          <w:rPr>
            <w:rtl/>
          </w:rPr>
          <w:delText xml:space="preserve">التنقلية </w:delText>
        </w:r>
      </w:del>
      <w:r w:rsidRPr="009E7E15">
        <w:rPr>
          <w:rtl/>
          <w:lang w:bidi="ar-EG"/>
        </w:rPr>
        <w:t xml:space="preserve">وتحسين توصيات قطاع تقييس الاتصالات الحالية </w:t>
      </w:r>
      <w:r w:rsidRPr="009E7E15">
        <w:rPr>
          <w:rFonts w:eastAsia="SimSun"/>
          <w:rtl/>
        </w:rPr>
        <w:t>بشأن الاتصالات المتنقلة بما في</w:t>
      </w:r>
      <w:r w:rsidRPr="009E7E15">
        <w:rPr>
          <w:rFonts w:eastAsia="SimSun"/>
          <w:rtl/>
          <w:lang w:bidi="ar"/>
        </w:rPr>
        <w:t> </w:t>
      </w:r>
      <w:r w:rsidRPr="009E7E15">
        <w:rPr>
          <w:rFonts w:eastAsia="SimSun"/>
          <w:rtl/>
        </w:rPr>
        <w:t xml:space="preserve">ذلك جوانب </w:t>
      </w:r>
      <w:r w:rsidRPr="009E7E15">
        <w:rPr>
          <w:rFonts w:eastAsia="SimSun" w:hint="cs"/>
          <w:rtl/>
        </w:rPr>
        <w:t>ال</w:t>
      </w:r>
      <w:r w:rsidRPr="009E7E15">
        <w:rPr>
          <w:rFonts w:eastAsia="SimSun"/>
          <w:rtl/>
        </w:rPr>
        <w:t>توفير</w:t>
      </w:r>
      <w:r w:rsidRPr="009E7E15">
        <w:rPr>
          <w:rFonts w:eastAsia="SimSun" w:hint="cs"/>
          <w:rtl/>
        </w:rPr>
        <w:t xml:space="preserve"> في</w:t>
      </w:r>
      <w:r w:rsidRPr="009E7E15">
        <w:rPr>
          <w:rFonts w:eastAsia="SimSun" w:hint="cs"/>
          <w:rtl/>
          <w:lang w:bidi="ar"/>
        </w:rPr>
        <w:t> </w:t>
      </w:r>
      <w:r w:rsidRPr="009E7E15">
        <w:rPr>
          <w:rFonts w:eastAsia="SimSun"/>
          <w:rtl/>
        </w:rPr>
        <w:t>الطاقة</w:t>
      </w:r>
      <w:ins w:id="113" w:author="Kenawy, Hamdy" w:date="2024-10-07T14:47:00Z">
        <w:r w:rsidR="004D5714" w:rsidRPr="009E7E15">
          <w:rPr>
            <w:rFonts w:eastAsia="SimSun" w:hint="cs"/>
            <w:rtl/>
          </w:rPr>
          <w:t>،</w:t>
        </w:r>
      </w:ins>
      <w:del w:id="114" w:author="AAK" w:date="2024-10-07T11:35:00Z">
        <w:r w:rsidRPr="009E7E15" w:rsidDel="00914542">
          <w:rPr>
            <w:rFonts w:eastAsia="SimSun"/>
            <w:rtl/>
            <w:lang w:bidi="ar"/>
          </w:rPr>
          <w:delText xml:space="preserve">. </w:delText>
        </w:r>
        <w:r w:rsidRPr="009E7E15" w:rsidDel="00914542">
          <w:rPr>
            <w:rFonts w:eastAsia="SimSun" w:hint="cs"/>
            <w:rtl/>
            <w:lang w:val="en-GB"/>
          </w:rPr>
          <w:delText>و</w:delText>
        </w:r>
        <w:r w:rsidRPr="009E7E15" w:rsidDel="00914542">
          <w:rPr>
            <w:rFonts w:eastAsia="SimSun"/>
            <w:rtl/>
            <w:lang w:val="en-GB"/>
          </w:rPr>
          <w:delText xml:space="preserve">تضع لجنة الدراسات </w:delText>
        </w:r>
        <w:r w:rsidRPr="009E7E15" w:rsidDel="00914542">
          <w:rPr>
            <w:rFonts w:eastAsia="SimSun"/>
            <w:rtl/>
            <w:lang w:val="en-GB" w:bidi="ar"/>
          </w:rPr>
          <w:delText xml:space="preserve">13 </w:delText>
        </w:r>
        <w:r w:rsidRPr="009E7E15" w:rsidDel="00914542">
          <w:rPr>
            <w:rFonts w:eastAsia="SimSun"/>
            <w:rtl/>
            <w:lang w:val="en-GB"/>
          </w:rPr>
          <w:delText>معايير</w:delText>
        </w:r>
      </w:del>
      <w:r w:rsidRPr="009E7E15">
        <w:rPr>
          <w:rFonts w:eastAsia="SimSun"/>
          <w:rtl/>
          <w:lang w:val="en-GB"/>
        </w:rPr>
        <w:t xml:space="preserve"> </w:t>
      </w:r>
      <w:r w:rsidRPr="009E7E15">
        <w:rPr>
          <w:rFonts w:eastAsia="SimSun"/>
          <w:rtl/>
          <w:lang w:val="en-GB"/>
        </w:rPr>
        <w:t xml:space="preserve">لشبكات توزيع المفاتيح </w:t>
      </w:r>
      <w:r w:rsidRPr="009E7E15">
        <w:rPr>
          <w:rFonts w:eastAsia="SimSun" w:hint="cs"/>
          <w:rtl/>
          <w:lang w:val="en-GB"/>
        </w:rPr>
        <w:t>الكمومية</w:t>
      </w:r>
      <w:r w:rsidRPr="009E7E15">
        <w:rPr>
          <w:rFonts w:eastAsia="SimSun" w:hint="eastAsia"/>
          <w:rtl/>
          <w:lang w:val="en-GB"/>
        </w:rPr>
        <w:t> </w:t>
      </w:r>
      <w:r w:rsidRPr="009E7E15">
        <w:rPr>
          <w:rFonts w:eastAsia="SimSun"/>
          <w:rtl/>
          <w:lang w:val="en-GB" w:bidi="ar"/>
        </w:rPr>
        <w:t>(</w:t>
      </w:r>
      <w:r w:rsidRPr="009E7E15">
        <w:rPr>
          <w:rFonts w:eastAsia="SimSun"/>
          <w:lang w:val="en-GB" w:bidi="ar"/>
        </w:rPr>
        <w:t>QKDN</w:t>
      </w:r>
      <w:r w:rsidRPr="009E7E15">
        <w:rPr>
          <w:rFonts w:eastAsia="SimSun"/>
          <w:rtl/>
          <w:lang w:val="en-GB" w:bidi="ar"/>
        </w:rPr>
        <w:t>)</w:t>
      </w:r>
      <w:del w:id="115" w:author="AAK" w:date="2024-10-07T11:35:00Z">
        <w:r w:rsidRPr="009E7E15" w:rsidDel="00914542">
          <w:rPr>
            <w:rFonts w:eastAsia="SimSun"/>
            <w:rtl/>
            <w:lang w:val="en-GB" w:bidi="ar"/>
          </w:rPr>
          <w:delText xml:space="preserve"> </w:delText>
        </w:r>
        <w:r w:rsidRPr="009E7E15" w:rsidDel="00914542">
          <w:rPr>
            <w:rFonts w:eastAsia="SimSun" w:hint="cs"/>
            <w:rtl/>
            <w:lang w:val="en-GB"/>
          </w:rPr>
          <w:delText>والتكنولوجيات</w:delText>
        </w:r>
        <w:r w:rsidRPr="009E7E15" w:rsidDel="00914542">
          <w:rPr>
            <w:rFonts w:eastAsia="SimSun"/>
            <w:rtl/>
            <w:lang w:val="en-GB"/>
          </w:rPr>
          <w:delText xml:space="preserve"> ذات الصلة</w:delText>
        </w:r>
      </w:del>
      <w:r w:rsidRPr="009E7E15">
        <w:rPr>
          <w:rFonts w:eastAsia="SimSun"/>
          <w:rtl/>
          <w:lang w:val="en-GB" w:bidi="ar"/>
        </w:rPr>
        <w:t>.</w:t>
      </w:r>
      <w:del w:id="116" w:author="AAK" w:date="2024-10-07T11:35:00Z">
        <w:r w:rsidRPr="009E7E15" w:rsidDel="00914542">
          <w:rPr>
            <w:rFonts w:eastAsia="SimSun"/>
            <w:rtl/>
            <w:lang w:val="en-GB" w:bidi="ar"/>
          </w:rPr>
          <w:delText xml:space="preserve"> </w:delText>
        </w:r>
      </w:del>
    </w:p>
    <w:p w14:paraId="282E7BCE" w14:textId="6D1DD893" w:rsidR="00CE58E4" w:rsidRPr="009E7E15" w:rsidRDefault="00CE58E4" w:rsidP="00CE58E4">
      <w:pPr>
        <w:rPr>
          <w:rtl/>
          <w:lang w:bidi="ar-EG"/>
        </w:rPr>
      </w:pPr>
      <w:r w:rsidRPr="009E7E15">
        <w:rPr>
          <w:rFonts w:eastAsia="SimSun" w:hint="cs"/>
          <w:rtl/>
          <w:lang w:val="en-GB"/>
        </w:rPr>
        <w:t xml:space="preserve">وتدرس كذلك </w:t>
      </w:r>
      <w:ins w:id="117" w:author="Kenawy, Hamdy" w:date="2024-10-07T14:48:00Z">
        <w:r w:rsidR="004D5714" w:rsidRPr="009E7E15">
          <w:rPr>
            <w:rFonts w:eastAsia="SimSun" w:hint="cs"/>
            <w:rtl/>
            <w:lang w:val="en-GB"/>
          </w:rPr>
          <w:t xml:space="preserve">لجنة الدراسات 13 </w:t>
        </w:r>
      </w:ins>
      <w:r w:rsidRPr="009E7E15">
        <w:rPr>
          <w:rFonts w:eastAsia="SimSun"/>
          <w:rtl/>
        </w:rPr>
        <w:t>المفاهيم والآليات اللازمة لتمكين تكنولوجيا المعلومات والاتصالات الموثوقة</w:t>
      </w:r>
      <w:r w:rsidRPr="009E7E15">
        <w:rPr>
          <w:rtl/>
          <w:lang w:bidi="ar-EG"/>
        </w:rPr>
        <w:t>، بما في ذلك</w:t>
      </w:r>
      <w:r w:rsidRPr="009E7E15">
        <w:rPr>
          <w:rFonts w:eastAsia="SimSun"/>
          <w:rtl/>
        </w:rPr>
        <w:t xml:space="preserve"> الإطار</w:t>
      </w:r>
      <w:r w:rsidRPr="009E7E15">
        <w:rPr>
          <w:rtl/>
          <w:lang w:bidi="ar-EG"/>
        </w:rPr>
        <w:t xml:space="preserve"> والمتطلبات والإمكانيات والمعماريات وسيناريوهات تنفيذ </w:t>
      </w:r>
      <w:r w:rsidRPr="009E7E15">
        <w:rPr>
          <w:rFonts w:eastAsia="SimSun"/>
          <w:rtl/>
        </w:rPr>
        <w:t xml:space="preserve">البنى التحتية الموثوقة للشبكات والحلول السحابية الموثوقة </w:t>
      </w:r>
      <w:r w:rsidRPr="009E7E15">
        <w:rPr>
          <w:rtl/>
          <w:lang w:bidi="ar-EG"/>
        </w:rPr>
        <w:t xml:space="preserve">بالتنسيق بين </w:t>
      </w:r>
      <w:r w:rsidRPr="009E7E15">
        <w:rPr>
          <w:rFonts w:hint="cs"/>
          <w:rtl/>
          <w:lang w:bidi="ar-EG"/>
        </w:rPr>
        <w:t xml:space="preserve">جميع </w:t>
      </w:r>
      <w:r w:rsidRPr="009E7E15">
        <w:rPr>
          <w:rtl/>
          <w:lang w:bidi="ar-EG"/>
        </w:rPr>
        <w:t>لجان الدراسات</w:t>
      </w:r>
      <w:r w:rsidRPr="009E7E15">
        <w:rPr>
          <w:rFonts w:eastAsia="SimSun"/>
          <w:rtl/>
        </w:rPr>
        <w:t xml:space="preserve"> المعنية</w:t>
      </w:r>
      <w:r w:rsidRPr="009E7E15">
        <w:rPr>
          <w:rtl/>
          <w:lang w:bidi="ar-EG"/>
        </w:rPr>
        <w:t>.</w:t>
      </w:r>
    </w:p>
    <w:p w14:paraId="1A50582B" w14:textId="77777777" w:rsidR="00CE58E4" w:rsidRPr="009E7E15" w:rsidRDefault="00CE58E4" w:rsidP="00CE58E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15</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753244B" w14:textId="77777777" w:rsidR="00CE58E4" w:rsidRPr="009E7E15" w:rsidRDefault="00CE58E4" w:rsidP="00516EBD">
      <w:pPr>
        <w:pStyle w:val="Heading4"/>
        <w:rPr>
          <w:rtl/>
        </w:rPr>
      </w:pPr>
      <w:r w:rsidRPr="009E7E15">
        <w:rPr>
          <w:rFonts w:hint="eastAsia"/>
          <w:rtl/>
        </w:rPr>
        <w:t>الشبكات</w:t>
      </w:r>
      <w:r w:rsidRPr="009E7E15">
        <w:rPr>
          <w:rtl/>
        </w:rPr>
        <w:t xml:space="preserve"> </w:t>
      </w:r>
      <w:r w:rsidRPr="009E7E15">
        <w:rPr>
          <w:rFonts w:hint="eastAsia"/>
          <w:rtl/>
        </w:rPr>
        <w:t>والتكنولوجيات</w:t>
      </w:r>
      <w:r w:rsidRPr="009E7E15">
        <w:rPr>
          <w:rtl/>
        </w:rPr>
        <w:t xml:space="preserve"> </w:t>
      </w:r>
      <w:r w:rsidRPr="009E7E15">
        <w:rPr>
          <w:rFonts w:hint="eastAsia"/>
          <w:rtl/>
        </w:rPr>
        <w:t>والبنى</w:t>
      </w:r>
      <w:r w:rsidRPr="009E7E15">
        <w:rPr>
          <w:rtl/>
        </w:rPr>
        <w:t xml:space="preserve"> </w:t>
      </w:r>
      <w:r w:rsidRPr="009E7E15">
        <w:rPr>
          <w:rFonts w:hint="eastAsia"/>
          <w:rtl/>
        </w:rPr>
        <w:t>التحتية</w:t>
      </w:r>
      <w:r w:rsidRPr="009E7E15">
        <w:rPr>
          <w:rtl/>
        </w:rPr>
        <w:t xml:space="preserve"> </w:t>
      </w:r>
      <w:r w:rsidRPr="009E7E15">
        <w:rPr>
          <w:rFonts w:hint="eastAsia"/>
          <w:rtl/>
        </w:rPr>
        <w:t>لأغراض</w:t>
      </w:r>
      <w:r w:rsidRPr="009E7E15">
        <w:rPr>
          <w:rtl/>
        </w:rPr>
        <w:t xml:space="preserve"> </w:t>
      </w:r>
      <w:r w:rsidRPr="009E7E15">
        <w:rPr>
          <w:rFonts w:hint="eastAsia"/>
          <w:rtl/>
        </w:rPr>
        <w:t>النقل</w:t>
      </w:r>
      <w:r w:rsidRPr="009E7E15">
        <w:rPr>
          <w:rtl/>
        </w:rPr>
        <w:t xml:space="preserve"> </w:t>
      </w:r>
      <w:r w:rsidRPr="009E7E15">
        <w:rPr>
          <w:rFonts w:hint="eastAsia"/>
          <w:rtl/>
        </w:rPr>
        <w:t>والنفاذ</w:t>
      </w:r>
      <w:r w:rsidRPr="009E7E15">
        <w:rPr>
          <w:rtl/>
        </w:rPr>
        <w:t xml:space="preserve"> </w:t>
      </w:r>
      <w:r w:rsidRPr="009E7E15">
        <w:rPr>
          <w:rFonts w:hint="eastAsia"/>
          <w:rtl/>
        </w:rPr>
        <w:t>والمنشآت</w:t>
      </w:r>
      <w:r w:rsidRPr="009E7E15">
        <w:rPr>
          <w:rtl/>
        </w:rPr>
        <w:t xml:space="preserve"> </w:t>
      </w:r>
      <w:r w:rsidRPr="009E7E15">
        <w:rPr>
          <w:rFonts w:hint="eastAsia"/>
          <w:rtl/>
        </w:rPr>
        <w:t>المنزلية</w:t>
      </w:r>
    </w:p>
    <w:p w14:paraId="6BA40D56" w14:textId="77777777" w:rsidR="00CE58E4" w:rsidRPr="009E7E15" w:rsidRDefault="00CE58E4" w:rsidP="00CE58E4">
      <w:pPr>
        <w:rPr>
          <w:spacing w:val="-2"/>
          <w:lang w:eastAsia="zh-CN" w:bidi="ar-EG"/>
        </w:rPr>
      </w:pPr>
      <w:r w:rsidRPr="009E7E15">
        <w:rPr>
          <w:spacing w:val="-2"/>
          <w:rtl/>
          <w:lang w:bidi="ar-EG"/>
        </w:rPr>
        <w:t xml:space="preserve">لجنة الدراسات </w:t>
      </w:r>
      <w:r w:rsidRPr="009E7E15">
        <w:rPr>
          <w:spacing w:val="-2"/>
        </w:rPr>
        <w:t>15</w:t>
      </w:r>
      <w:r w:rsidRPr="009E7E15">
        <w:rPr>
          <w:spacing w:val="-2"/>
          <w:rtl/>
          <w:lang w:bidi="ar-EG"/>
        </w:rPr>
        <w:t xml:space="preserve"> </w:t>
      </w:r>
      <w:r w:rsidRPr="009E7E15">
        <w:rPr>
          <w:rFonts w:hint="eastAsia"/>
          <w:spacing w:val="-2"/>
          <w:rtl/>
          <w:lang w:bidi="ar-EG"/>
        </w:rPr>
        <w:t>مسؤولة</w:t>
      </w:r>
      <w:r w:rsidRPr="009E7E15">
        <w:rPr>
          <w:spacing w:val="-2"/>
          <w:rtl/>
          <w:lang w:bidi="ar-EG"/>
        </w:rPr>
        <w:t xml:space="preserve"> في </w:t>
      </w:r>
      <w:r w:rsidRPr="009E7E15">
        <w:rPr>
          <w:rFonts w:hint="eastAsia"/>
          <w:spacing w:val="-2"/>
          <w:rtl/>
          <w:lang w:bidi="ar-EG"/>
        </w:rPr>
        <w:t>قطاع</w:t>
      </w:r>
      <w:r w:rsidRPr="009E7E15">
        <w:rPr>
          <w:spacing w:val="-2"/>
          <w:rtl/>
          <w:lang w:bidi="ar-EG"/>
        </w:rPr>
        <w:t xml:space="preserve"> تقييس الاتصالات </w:t>
      </w:r>
      <w:r w:rsidRPr="009E7E15">
        <w:rPr>
          <w:rFonts w:hint="eastAsia"/>
          <w:spacing w:val="-2"/>
          <w:rtl/>
          <w:lang w:bidi="ar-EG"/>
        </w:rPr>
        <w:t>عن</w:t>
      </w:r>
      <w:r w:rsidRPr="009E7E15">
        <w:rPr>
          <w:spacing w:val="-2"/>
          <w:rtl/>
          <w:lang w:bidi="ar-EG"/>
        </w:rPr>
        <w:t xml:space="preserve"> </w:t>
      </w:r>
      <w:r w:rsidRPr="009E7E15">
        <w:rPr>
          <w:rFonts w:hint="cs"/>
          <w:spacing w:val="-2"/>
          <w:rtl/>
          <w:lang w:bidi="ar-EG"/>
        </w:rPr>
        <w:t>وضع</w:t>
      </w:r>
      <w:r w:rsidRPr="009E7E15">
        <w:rPr>
          <w:spacing w:val="-2"/>
          <w:rtl/>
          <w:lang w:bidi="ar-EG"/>
        </w:rPr>
        <w:t xml:space="preserve"> المعايير </w:t>
      </w:r>
      <w:r w:rsidRPr="009E7E15">
        <w:rPr>
          <w:rFonts w:hint="eastAsia"/>
          <w:spacing w:val="-2"/>
          <w:rtl/>
          <w:lang w:bidi="ar-EG"/>
        </w:rPr>
        <w:t>من</w:t>
      </w:r>
      <w:r w:rsidRPr="009E7E15">
        <w:rPr>
          <w:spacing w:val="-2"/>
          <w:rtl/>
          <w:lang w:bidi="ar-EG"/>
        </w:rPr>
        <w:t xml:space="preserve"> أجل </w:t>
      </w:r>
      <w:r w:rsidRPr="009E7E15">
        <w:rPr>
          <w:rFonts w:hint="eastAsia"/>
          <w:spacing w:val="-2"/>
          <w:rtl/>
          <w:lang w:bidi="ar-EG"/>
        </w:rPr>
        <w:t>البنى</w:t>
      </w:r>
      <w:r w:rsidRPr="009E7E15">
        <w:rPr>
          <w:spacing w:val="-2"/>
          <w:rtl/>
          <w:lang w:bidi="ar-EG"/>
        </w:rPr>
        <w:t xml:space="preserve"> </w:t>
      </w:r>
      <w:r w:rsidRPr="009E7E15">
        <w:rPr>
          <w:rFonts w:hint="eastAsia"/>
          <w:spacing w:val="-2"/>
          <w:rtl/>
          <w:lang w:bidi="ar-EG"/>
        </w:rPr>
        <w:t>التحتية</w:t>
      </w:r>
      <w:r w:rsidRPr="009E7E15">
        <w:rPr>
          <w:spacing w:val="-2"/>
          <w:rtl/>
          <w:lang w:bidi="ar-EG"/>
        </w:rPr>
        <w:t xml:space="preserve"> </w:t>
      </w:r>
      <w:r w:rsidRPr="009E7E15">
        <w:rPr>
          <w:rFonts w:hint="eastAsia"/>
          <w:spacing w:val="-2"/>
          <w:rtl/>
          <w:lang w:bidi="ar-EG"/>
        </w:rPr>
        <w:t>لشبكات</w:t>
      </w:r>
      <w:r w:rsidRPr="009E7E15">
        <w:rPr>
          <w:spacing w:val="-2"/>
          <w:rtl/>
          <w:lang w:bidi="ar-EG"/>
        </w:rPr>
        <w:t xml:space="preserve"> </w:t>
      </w:r>
      <w:r w:rsidRPr="009E7E15">
        <w:rPr>
          <w:rFonts w:hint="eastAsia"/>
          <w:spacing w:val="-2"/>
          <w:rtl/>
          <w:lang w:bidi="ar-EG"/>
        </w:rPr>
        <w:t>النقل</w:t>
      </w:r>
      <w:r w:rsidRPr="009E7E15">
        <w:rPr>
          <w:spacing w:val="-2"/>
          <w:rtl/>
          <w:lang w:bidi="ar-EG"/>
        </w:rPr>
        <w:t xml:space="preserve"> </w:t>
      </w:r>
      <w:r w:rsidRPr="009E7E15">
        <w:rPr>
          <w:rFonts w:hint="eastAsia"/>
          <w:spacing w:val="-2"/>
          <w:rtl/>
          <w:lang w:bidi="ar-EG"/>
        </w:rPr>
        <w:t>البصرية</w:t>
      </w:r>
      <w:r w:rsidRPr="009E7E15">
        <w:rPr>
          <w:spacing w:val="-2"/>
          <w:rtl/>
          <w:lang w:bidi="ar-EG"/>
        </w:rPr>
        <w:t xml:space="preserve"> </w:t>
      </w:r>
      <w:r w:rsidRPr="009E7E15">
        <w:rPr>
          <w:rFonts w:hint="eastAsia"/>
          <w:spacing w:val="-2"/>
          <w:rtl/>
          <w:lang w:bidi="ar-EG"/>
        </w:rPr>
        <w:t>ولشبكات</w:t>
      </w:r>
      <w:r w:rsidRPr="009E7E15">
        <w:rPr>
          <w:spacing w:val="-2"/>
          <w:rtl/>
          <w:lang w:bidi="ar-EG"/>
        </w:rPr>
        <w:t xml:space="preserve"> </w:t>
      </w:r>
      <w:r w:rsidRPr="009E7E15">
        <w:rPr>
          <w:rFonts w:hint="eastAsia"/>
          <w:spacing w:val="-2"/>
          <w:rtl/>
          <w:lang w:bidi="ar-EG"/>
        </w:rPr>
        <w:t>النفاذ</w:t>
      </w:r>
      <w:r w:rsidRPr="009E7E15">
        <w:rPr>
          <w:spacing w:val="-2"/>
          <w:rtl/>
          <w:lang w:bidi="ar-EG"/>
        </w:rPr>
        <w:t xml:space="preserve"> </w:t>
      </w:r>
      <w:r w:rsidRPr="009E7E15">
        <w:rPr>
          <w:rFonts w:hint="eastAsia"/>
          <w:spacing w:val="-2"/>
          <w:rtl/>
          <w:lang w:bidi="ar-EG"/>
        </w:rPr>
        <w:t>وللشبكات</w:t>
      </w:r>
      <w:r w:rsidRPr="009E7E15">
        <w:rPr>
          <w:spacing w:val="-2"/>
          <w:rtl/>
          <w:lang w:bidi="ar-EG"/>
        </w:rPr>
        <w:t xml:space="preserve"> </w:t>
      </w:r>
      <w:r w:rsidRPr="009E7E15">
        <w:rPr>
          <w:rFonts w:hint="eastAsia"/>
          <w:spacing w:val="-2"/>
          <w:rtl/>
          <w:lang w:bidi="ar-EG"/>
        </w:rPr>
        <w:t>المنزلية</w:t>
      </w:r>
      <w:r w:rsidRPr="009E7E15">
        <w:rPr>
          <w:spacing w:val="-2"/>
          <w:rtl/>
          <w:lang w:bidi="ar-EG"/>
        </w:rPr>
        <w:t xml:space="preserve"> </w:t>
      </w:r>
      <w:r w:rsidRPr="009E7E15">
        <w:rPr>
          <w:rFonts w:hint="eastAsia"/>
          <w:spacing w:val="-2"/>
          <w:rtl/>
          <w:lang w:bidi="ar-EG"/>
        </w:rPr>
        <w:t>والشبكات</w:t>
      </w:r>
      <w:r w:rsidRPr="009E7E15">
        <w:rPr>
          <w:spacing w:val="-2"/>
          <w:rtl/>
          <w:lang w:bidi="ar-EG"/>
        </w:rPr>
        <w:t xml:space="preserve"> </w:t>
      </w:r>
      <w:r w:rsidRPr="009E7E15">
        <w:rPr>
          <w:rFonts w:hint="eastAsia"/>
          <w:spacing w:val="-2"/>
          <w:rtl/>
          <w:lang w:bidi="ar-EG"/>
        </w:rPr>
        <w:t>الكهربائية،</w:t>
      </w:r>
      <w:r w:rsidRPr="009E7E15">
        <w:rPr>
          <w:spacing w:val="-2"/>
          <w:rtl/>
          <w:lang w:bidi="ar-EG"/>
        </w:rPr>
        <w:t xml:space="preserve"> </w:t>
      </w:r>
      <w:r w:rsidRPr="009E7E15">
        <w:rPr>
          <w:rFonts w:hint="eastAsia"/>
          <w:spacing w:val="-2"/>
          <w:rtl/>
          <w:lang w:bidi="ar-EG"/>
        </w:rPr>
        <w:t>والأنظمة</w:t>
      </w:r>
      <w:r w:rsidRPr="009E7E15">
        <w:rPr>
          <w:spacing w:val="-2"/>
          <w:rtl/>
          <w:lang w:bidi="ar-EG"/>
        </w:rPr>
        <w:t xml:space="preserve"> </w:t>
      </w:r>
      <w:r w:rsidRPr="009E7E15">
        <w:rPr>
          <w:rFonts w:hint="eastAsia"/>
          <w:spacing w:val="-2"/>
          <w:rtl/>
          <w:lang w:bidi="ar-EG"/>
        </w:rPr>
        <w:t>والتجهيزات</w:t>
      </w:r>
      <w:r w:rsidRPr="009E7E15">
        <w:rPr>
          <w:spacing w:val="-2"/>
          <w:rtl/>
          <w:lang w:bidi="ar-EG"/>
        </w:rPr>
        <w:t xml:space="preserve"> </w:t>
      </w:r>
      <w:r w:rsidRPr="009E7E15">
        <w:rPr>
          <w:rFonts w:hint="eastAsia"/>
          <w:spacing w:val="-2"/>
          <w:rtl/>
          <w:lang w:bidi="ar-EG"/>
        </w:rPr>
        <w:t>والألياف</w:t>
      </w:r>
      <w:r w:rsidRPr="009E7E15">
        <w:rPr>
          <w:spacing w:val="-2"/>
          <w:rtl/>
          <w:lang w:bidi="ar-EG"/>
        </w:rPr>
        <w:t xml:space="preserve"> </w:t>
      </w:r>
      <w:r w:rsidRPr="009E7E15">
        <w:rPr>
          <w:rFonts w:hint="eastAsia"/>
          <w:spacing w:val="-2"/>
          <w:rtl/>
          <w:lang w:bidi="ar-EG"/>
        </w:rPr>
        <w:t>البصرية</w:t>
      </w:r>
      <w:r w:rsidRPr="009E7E15">
        <w:rPr>
          <w:spacing w:val="-2"/>
          <w:rtl/>
          <w:lang w:bidi="ar-EG"/>
        </w:rPr>
        <w:t xml:space="preserve"> </w:t>
      </w:r>
      <w:proofErr w:type="spellStart"/>
      <w:r w:rsidRPr="009E7E15">
        <w:rPr>
          <w:rFonts w:hint="eastAsia"/>
          <w:spacing w:val="-2"/>
          <w:rtl/>
          <w:lang w:bidi="ar-EG"/>
        </w:rPr>
        <w:t>والكبلات</w:t>
      </w:r>
      <w:proofErr w:type="spellEnd"/>
      <w:r w:rsidRPr="009E7E15">
        <w:rPr>
          <w:spacing w:val="-2"/>
          <w:rtl/>
          <w:lang w:bidi="ar-EG"/>
        </w:rPr>
        <w:t>. و</w:t>
      </w:r>
      <w:r w:rsidRPr="009E7E15">
        <w:rPr>
          <w:rFonts w:hint="eastAsia"/>
          <w:spacing w:val="-2"/>
          <w:rtl/>
          <w:lang w:bidi="ar-EG"/>
        </w:rPr>
        <w:t>هذا</w:t>
      </w:r>
      <w:r w:rsidRPr="009E7E15">
        <w:rPr>
          <w:spacing w:val="-2"/>
          <w:rtl/>
          <w:lang w:bidi="ar-EG"/>
        </w:rPr>
        <w:t xml:space="preserve"> يشمل </w:t>
      </w:r>
      <w:r w:rsidRPr="009E7E15">
        <w:rPr>
          <w:rFonts w:hint="eastAsia"/>
          <w:spacing w:val="-2"/>
          <w:rtl/>
          <w:lang w:bidi="ar-EG"/>
        </w:rPr>
        <w:t>التقنيات</w:t>
      </w:r>
      <w:r w:rsidRPr="009E7E15">
        <w:rPr>
          <w:spacing w:val="-2"/>
          <w:rtl/>
          <w:lang w:bidi="ar-EG"/>
        </w:rPr>
        <w:t xml:space="preserve">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w:t>
      </w:r>
    </w:p>
    <w:p w14:paraId="0FA09002" w14:textId="77777777" w:rsidR="00CE58E4" w:rsidRPr="009E7E15" w:rsidRDefault="00CE58E4" w:rsidP="00CE58E4">
      <w:pPr>
        <w:pStyle w:val="Headingb"/>
        <w:rPr>
          <w:rtl/>
          <w:lang w:val="fr-FR"/>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16</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DC168A2" w14:textId="77777777" w:rsidR="00CE58E4" w:rsidRPr="009E7E15" w:rsidRDefault="00CE58E4" w:rsidP="00516EBD">
      <w:pPr>
        <w:pStyle w:val="Heading4"/>
        <w:rPr>
          <w:rtl/>
        </w:rPr>
      </w:pPr>
      <w:r w:rsidRPr="009E7E15">
        <w:rPr>
          <w:rFonts w:hint="eastAsia"/>
          <w:rtl/>
        </w:rPr>
        <w:t>الوسائط</w:t>
      </w:r>
      <w:r w:rsidRPr="009E7E15">
        <w:rPr>
          <w:rtl/>
        </w:rPr>
        <w:t xml:space="preserve"> </w:t>
      </w:r>
      <w:r w:rsidRPr="009E7E15">
        <w:rPr>
          <w:rFonts w:hint="eastAsia"/>
          <w:rtl/>
        </w:rPr>
        <w:t>المتعددة</w:t>
      </w:r>
      <w:r w:rsidRPr="009E7E15">
        <w:rPr>
          <w:rtl/>
        </w:rPr>
        <w:t xml:space="preserve"> </w:t>
      </w:r>
      <w:r w:rsidRPr="009E7E15">
        <w:rPr>
          <w:rFonts w:hint="cs"/>
          <w:rtl/>
        </w:rPr>
        <w:t>والتكنولوجيات الرقمية ذات الصلة</w:t>
      </w:r>
    </w:p>
    <w:p w14:paraId="1FD7C268" w14:textId="77777777" w:rsidR="00CE58E4" w:rsidRPr="009E7E15" w:rsidRDefault="00CE58E4" w:rsidP="00CE58E4">
      <w:pPr>
        <w:rPr>
          <w:rtl/>
          <w:lang w:bidi="ar-EG"/>
        </w:rPr>
      </w:pPr>
      <w:r w:rsidRPr="009E7E15">
        <w:rPr>
          <w:rFonts w:hint="eastAsia"/>
          <w:rtl/>
          <w:lang w:bidi="ar-EG"/>
        </w:rPr>
        <w:t>تكون</w:t>
      </w:r>
      <w:r w:rsidRPr="009E7E15">
        <w:rPr>
          <w:rtl/>
          <w:lang w:bidi="ar-EG"/>
        </w:rPr>
        <w:t xml:space="preserve"> لجنة الدراسات </w:t>
      </w:r>
      <w:r w:rsidRPr="009E7E15">
        <w:rPr>
          <w:lang w:bidi="ar-EG"/>
        </w:rPr>
        <w:t>16</w:t>
      </w:r>
      <w:r w:rsidRPr="009E7E15">
        <w:rPr>
          <w:rtl/>
          <w:lang w:bidi="ar-SY"/>
        </w:rPr>
        <w:t xml:space="preserve"> لقطاع تقييس الاتصالات </w:t>
      </w:r>
      <w:r w:rsidRPr="009E7E15">
        <w:rPr>
          <w:rFonts w:hint="eastAsia"/>
          <w:rtl/>
          <w:lang w:bidi="ar-EG"/>
        </w:rPr>
        <w:t>مسؤولة</w:t>
      </w:r>
      <w:r w:rsidRPr="009E7E15">
        <w:rPr>
          <w:rtl/>
          <w:lang w:bidi="ar-EG"/>
        </w:rPr>
        <w:t xml:space="preserve"> </w:t>
      </w:r>
      <w:r w:rsidRPr="009E7E15">
        <w:rPr>
          <w:rFonts w:hint="eastAsia"/>
          <w:rtl/>
          <w:lang w:bidi="ar-EG"/>
        </w:rPr>
        <w:t>عن</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المتصلة</w:t>
      </w:r>
      <w:r w:rsidRPr="009E7E15">
        <w:rPr>
          <w:rtl/>
          <w:lang w:bidi="ar-EG"/>
        </w:rPr>
        <w:t xml:space="preserve"> </w:t>
      </w:r>
      <w:r w:rsidRPr="009E7E15">
        <w:rPr>
          <w:rFonts w:hint="cs"/>
          <w:rtl/>
          <w:lang w:bidi="ar-EG"/>
        </w:rPr>
        <w:t xml:space="preserve">بتطبيقات الوسائط المتعددة الشمولية </w:t>
      </w:r>
      <w:r w:rsidRPr="009E7E15">
        <w:rPr>
          <w:rFonts w:hint="eastAsia"/>
          <w:rtl/>
          <w:lang w:bidi="ar-EG"/>
        </w:rPr>
        <w:t>والمقدرات</w:t>
      </w:r>
      <w:r w:rsidRPr="009E7E15">
        <w:rPr>
          <w:rtl/>
          <w:lang w:bidi="ar-EG"/>
        </w:rPr>
        <w:t xml:space="preserve"> </w:t>
      </w:r>
      <w:r w:rsidRPr="009E7E15">
        <w:rPr>
          <w:rFonts w:hint="eastAsia"/>
          <w:rtl/>
          <w:lang w:bidi="ar-EG"/>
        </w:rPr>
        <w:t>متعددة</w:t>
      </w:r>
      <w:r w:rsidRPr="009E7E15">
        <w:rPr>
          <w:rtl/>
          <w:lang w:bidi="ar-EG"/>
        </w:rPr>
        <w:t xml:space="preserve"> </w:t>
      </w:r>
      <w:r w:rsidRPr="009E7E15">
        <w:rPr>
          <w:rFonts w:hint="eastAsia"/>
          <w:rtl/>
          <w:lang w:bidi="ar-EG"/>
        </w:rPr>
        <w:t>الوسائط</w:t>
      </w:r>
      <w:r w:rsidRPr="009E7E15">
        <w:rPr>
          <w:rtl/>
          <w:lang w:bidi="ar-EG"/>
        </w:rPr>
        <w:t xml:space="preserve"> </w:t>
      </w:r>
      <w:r w:rsidRPr="009E7E15">
        <w:rPr>
          <w:rFonts w:hint="cs"/>
          <w:rtl/>
          <w:lang w:bidi="ar-EG"/>
        </w:rPr>
        <w:t xml:space="preserve">والخدمات </w:t>
      </w:r>
      <w:r w:rsidRPr="009E7E15">
        <w:rPr>
          <w:rFonts w:hint="eastAsia"/>
          <w:rtl/>
          <w:lang w:bidi="ar-EG"/>
        </w:rPr>
        <w:t>و</w:t>
      </w:r>
      <w:r w:rsidRPr="009E7E15">
        <w:rPr>
          <w:rFonts w:hint="cs"/>
          <w:rtl/>
          <w:lang w:bidi="ar-EG"/>
        </w:rPr>
        <w:t>ال</w:t>
      </w:r>
      <w:r w:rsidRPr="009E7E15">
        <w:rPr>
          <w:rFonts w:hint="eastAsia"/>
          <w:rtl/>
          <w:lang w:bidi="ar-EG"/>
        </w:rPr>
        <w:t>تطبيقات</w:t>
      </w:r>
      <w:r w:rsidRPr="009E7E15">
        <w:rPr>
          <w:rtl/>
          <w:lang w:bidi="ar-EG"/>
        </w:rPr>
        <w:t xml:space="preserve"> </w:t>
      </w:r>
      <w:r w:rsidRPr="009E7E15">
        <w:rPr>
          <w:rFonts w:hint="cs"/>
          <w:rtl/>
          <w:lang w:bidi="ar-EG"/>
        </w:rPr>
        <w:t>متعددة الوسائط ل</w:t>
      </w:r>
      <w:r w:rsidRPr="009E7E15">
        <w:rPr>
          <w:rFonts w:hint="eastAsia"/>
          <w:rtl/>
          <w:lang w:bidi="ar-EG"/>
        </w:rPr>
        <w:t>لشبكات</w:t>
      </w:r>
      <w:r w:rsidRPr="009E7E15">
        <w:rPr>
          <w:rtl/>
          <w:lang w:bidi="ar-EG"/>
        </w:rPr>
        <w:t xml:space="preserve"> </w:t>
      </w:r>
      <w:r w:rsidRPr="009E7E15">
        <w:rPr>
          <w:rFonts w:hint="eastAsia"/>
          <w:rtl/>
          <w:lang w:bidi="ar-EG"/>
        </w:rPr>
        <w:t>القائمة</w:t>
      </w:r>
      <w:r w:rsidRPr="009E7E15">
        <w:rPr>
          <w:rtl/>
          <w:lang w:bidi="ar-EG"/>
        </w:rPr>
        <w:t xml:space="preserve"> </w:t>
      </w:r>
      <w:r w:rsidRPr="009E7E15">
        <w:rPr>
          <w:rFonts w:hint="eastAsia"/>
          <w:rtl/>
          <w:lang w:bidi="ar-EG"/>
        </w:rPr>
        <w:t>وشبكات</w:t>
      </w:r>
      <w:r w:rsidRPr="009E7E15">
        <w:rPr>
          <w:rtl/>
          <w:lang w:bidi="ar-EG"/>
        </w:rPr>
        <w:t xml:space="preserve"> </w:t>
      </w:r>
      <w:r w:rsidRPr="009E7E15">
        <w:rPr>
          <w:rFonts w:hint="eastAsia"/>
          <w:rtl/>
          <w:lang w:bidi="ar-EG"/>
        </w:rPr>
        <w:t>المستقبل</w:t>
      </w:r>
      <w:r w:rsidRPr="009E7E15">
        <w:rPr>
          <w:rtl/>
          <w:lang w:bidi="ar-EG"/>
        </w:rPr>
        <w:t>.</w:t>
      </w:r>
    </w:p>
    <w:p w14:paraId="3349C20F" w14:textId="6F28F0CA" w:rsidR="00CE58E4" w:rsidRPr="00CF5471" w:rsidRDefault="00CE58E4" w:rsidP="00CE58E4">
      <w:pPr>
        <w:rPr>
          <w:spacing w:val="-2"/>
          <w:rtl/>
          <w:lang w:bidi="ar-EG"/>
        </w:rPr>
      </w:pPr>
      <w:r w:rsidRPr="00CF5471">
        <w:rPr>
          <w:spacing w:val="-2"/>
          <w:rtl/>
          <w:lang w:bidi="ar-EG"/>
        </w:rPr>
        <w:t>ويشمل ذلك تكنولوجيات المعلومات والاتصالات</w:t>
      </w:r>
      <w:r w:rsidRPr="00CF5471">
        <w:rPr>
          <w:rFonts w:hint="cs"/>
          <w:spacing w:val="-2"/>
          <w:rtl/>
          <w:lang w:bidi="ar-EG"/>
        </w:rPr>
        <w:t> </w:t>
      </w:r>
      <w:r w:rsidRPr="00CF5471">
        <w:rPr>
          <w:spacing w:val="-2"/>
          <w:lang w:bidi="ar-EG"/>
        </w:rPr>
        <w:t>(ICT)</w:t>
      </w:r>
      <w:r w:rsidRPr="00CF5471">
        <w:rPr>
          <w:spacing w:val="-2"/>
          <w:rtl/>
          <w:lang w:bidi="ar-EG"/>
        </w:rPr>
        <w:t xml:space="preserve"> في الأنظمة والتطبيقات </w:t>
      </w:r>
      <w:proofErr w:type="spellStart"/>
      <w:r w:rsidRPr="00CF5471">
        <w:rPr>
          <w:spacing w:val="-2"/>
          <w:rtl/>
          <w:lang w:bidi="ar-EG"/>
        </w:rPr>
        <w:t>والمطاريف</w:t>
      </w:r>
      <w:proofErr w:type="spellEnd"/>
      <w:r w:rsidRPr="00CF5471">
        <w:rPr>
          <w:spacing w:val="-2"/>
          <w:rtl/>
          <w:lang w:bidi="ar-EG"/>
        </w:rPr>
        <w:t xml:space="preserve"> ومنصات الإيصال متعددة الوسائط</w:t>
      </w:r>
      <w:r w:rsidRPr="00CF5471">
        <w:rPr>
          <w:rFonts w:hint="cs"/>
          <w:spacing w:val="-2"/>
          <w:rtl/>
          <w:lang w:bidi="ar-EG"/>
        </w:rPr>
        <w:t xml:space="preserve"> و</w:t>
      </w:r>
      <w:r w:rsidRPr="00CF5471">
        <w:rPr>
          <w:spacing w:val="-2"/>
          <w:rtl/>
          <w:lang w:bidi="ar-EG"/>
        </w:rPr>
        <w:t>قابلية النفاذ من أجل الشمول الرقمي؛ وتكنولوجيا المعلومات والاتصالات من أجل الحياة النشطة المساعَدة؛</w:t>
      </w:r>
      <w:r w:rsidRPr="00CF5471">
        <w:rPr>
          <w:rFonts w:hint="cs"/>
          <w:spacing w:val="-2"/>
          <w:rtl/>
          <w:lang w:bidi="ar-EG"/>
        </w:rPr>
        <w:t xml:space="preserve"> </w:t>
      </w:r>
      <w:r w:rsidRPr="00CF5471">
        <w:rPr>
          <w:spacing w:val="-2"/>
          <w:rtl/>
        </w:rPr>
        <w:t xml:space="preserve">والسطوح البينية </w:t>
      </w:r>
      <w:r w:rsidRPr="00CF5471">
        <w:rPr>
          <w:rFonts w:hint="cs"/>
          <w:spacing w:val="-2"/>
          <w:rtl/>
        </w:rPr>
        <w:t>التي يستخدم</w:t>
      </w:r>
      <w:r w:rsidRPr="00CF5471">
        <w:rPr>
          <w:spacing w:val="-2"/>
          <w:rtl/>
        </w:rPr>
        <w:t>ها</w:t>
      </w:r>
      <w:r w:rsidRPr="00CF5471">
        <w:rPr>
          <w:rFonts w:hint="cs"/>
          <w:spacing w:val="-2"/>
          <w:rtl/>
        </w:rPr>
        <w:t xml:space="preserve"> الأشخاص</w:t>
      </w:r>
      <w:r w:rsidRPr="00CF5471">
        <w:rPr>
          <w:spacing w:val="-2"/>
          <w:rtl/>
        </w:rPr>
        <w:t xml:space="preserve">؛ </w:t>
      </w:r>
      <w:r w:rsidRPr="00CF5471">
        <w:rPr>
          <w:rFonts w:hint="cs"/>
          <w:spacing w:val="-2"/>
          <w:rtl/>
          <w:lang w:bidi="ar-EG"/>
        </w:rPr>
        <w:t xml:space="preserve">وجوانب الوسائط المتعددة في تكنولوجيا السجلات الموزعة </w:t>
      </w:r>
      <w:r w:rsidRPr="00CF5471">
        <w:rPr>
          <w:rFonts w:hint="eastAsia"/>
          <w:spacing w:val="-2"/>
          <w:rtl/>
          <w:lang w:bidi="ar-EG"/>
        </w:rPr>
        <w:t>وتشفير</w:t>
      </w:r>
      <w:r w:rsidRPr="00CF5471">
        <w:rPr>
          <w:spacing w:val="-2"/>
          <w:rtl/>
          <w:lang w:bidi="ar-EG"/>
        </w:rPr>
        <w:t xml:space="preserve"> </w:t>
      </w:r>
      <w:r w:rsidRPr="00CF5471">
        <w:rPr>
          <w:rFonts w:hint="eastAsia"/>
          <w:spacing w:val="-2"/>
          <w:rtl/>
          <w:lang w:bidi="ar-EG"/>
        </w:rPr>
        <w:t>الوسائط</w:t>
      </w:r>
      <w:r w:rsidRPr="00CF5471">
        <w:rPr>
          <w:spacing w:val="-2"/>
          <w:rtl/>
          <w:lang w:bidi="ar-EG"/>
        </w:rPr>
        <w:t xml:space="preserve"> </w:t>
      </w:r>
      <w:r w:rsidRPr="00CF5471">
        <w:rPr>
          <w:rFonts w:hint="cs"/>
          <w:spacing w:val="-2"/>
          <w:rtl/>
          <w:lang w:bidi="ar-EG"/>
        </w:rPr>
        <w:t xml:space="preserve">والإشارات </w:t>
      </w:r>
      <w:r w:rsidRPr="00CF5471">
        <w:rPr>
          <w:rFonts w:hint="eastAsia"/>
          <w:spacing w:val="-2"/>
          <w:rtl/>
          <w:lang w:bidi="ar-EG"/>
        </w:rPr>
        <w:t>وأنظمتها</w:t>
      </w:r>
      <w:r w:rsidRPr="00CF5471">
        <w:rPr>
          <w:rFonts w:hint="cs"/>
          <w:spacing w:val="-2"/>
          <w:rtl/>
          <w:lang w:bidi="ar-EG"/>
        </w:rPr>
        <w:t>؛ وخدمات الوسائط المتعددة الرقمية في القطاعات الرأسية المختلفة (الصحة والثقافة والتنقلية، وما إلى ذلك)</w:t>
      </w:r>
      <w:ins w:id="118" w:author="Kenawy, Hamdy" w:date="2024-10-07T14:48:00Z">
        <w:r w:rsidR="004D5714" w:rsidRPr="00CF5471">
          <w:rPr>
            <w:rFonts w:hint="cs"/>
            <w:spacing w:val="-2"/>
            <w:rtl/>
            <w:lang w:bidi="ar-EG"/>
          </w:rPr>
          <w:t xml:space="preserve"> لدعم تلك المجالات</w:t>
        </w:r>
      </w:ins>
      <w:r w:rsidRPr="00CF5471">
        <w:rPr>
          <w:spacing w:val="-2"/>
          <w:rtl/>
          <w:lang w:bidi="ar-EG"/>
        </w:rPr>
        <w:t>.</w:t>
      </w:r>
    </w:p>
    <w:p w14:paraId="2FA68EB8" w14:textId="77777777" w:rsidR="00CE58E4" w:rsidRPr="009E7E15" w:rsidRDefault="00CE58E4" w:rsidP="00CE58E4">
      <w:pPr>
        <w:pStyle w:val="Note"/>
        <w:rPr>
          <w:rtl/>
        </w:rPr>
      </w:pPr>
      <w:r w:rsidRPr="009E7E15">
        <w:rPr>
          <w:rFonts w:hint="eastAsia"/>
          <w:b/>
          <w:bCs/>
          <w:rtl/>
        </w:rPr>
        <w:lastRenderedPageBreak/>
        <w:t>ملاحظة</w:t>
      </w:r>
      <w:r w:rsidRPr="009E7E15">
        <w:rPr>
          <w:rFonts w:hint="cs"/>
          <w:rtl/>
        </w:rPr>
        <w:t xml:space="preserve"> </w:t>
      </w:r>
      <w:r w:rsidRPr="009E7E15">
        <w:rPr>
          <w:rtl/>
        </w:rPr>
        <w:t>–</w:t>
      </w:r>
      <w:r w:rsidRPr="009E7E15">
        <w:rPr>
          <w:rFonts w:hint="cs"/>
          <w:rtl/>
        </w:rPr>
        <w:t xml:space="preserve"> </w:t>
      </w:r>
      <w:r w:rsidRPr="009E7E15">
        <w:rPr>
          <w:rtl/>
        </w:rPr>
        <w:t xml:space="preserve">عندما أنشئت لجنة الدراسات 16 </w:t>
      </w:r>
      <w:r w:rsidRPr="009E7E15">
        <w:rPr>
          <w:rFonts w:hint="cs"/>
          <w:rtl/>
        </w:rPr>
        <w:t>ل</w:t>
      </w:r>
      <w:r w:rsidRPr="009E7E15">
        <w:rPr>
          <w:rtl/>
        </w:rPr>
        <w:t xml:space="preserve">قطاع تقييس الاتصالات في عام 1996، </w:t>
      </w:r>
      <w:r w:rsidRPr="009E7E15">
        <w:rPr>
          <w:rFonts w:hint="cs"/>
          <w:rtl/>
        </w:rPr>
        <w:t>شملت اختصاصاتها</w:t>
      </w:r>
      <w:r w:rsidRPr="009E7E15">
        <w:rPr>
          <w:rtl/>
        </w:rPr>
        <w:t xml:space="preserve"> مواصلة دراسات لجنة الدراسات 1 </w:t>
      </w:r>
      <w:r w:rsidRPr="009E7E15">
        <w:rPr>
          <w:rFonts w:hint="cs"/>
          <w:rtl/>
        </w:rPr>
        <w:t>ل</w:t>
      </w:r>
      <w:r w:rsidRPr="009E7E15">
        <w:rPr>
          <w:rtl/>
        </w:rPr>
        <w:t>قطاع تقييس الاتصالات بشأن خدمات الوسائط المتعددة. وبناءً على ذلك، ينبغي فهم الإشارة إلى "الخدمات" في</w:t>
      </w:r>
      <w:r w:rsidRPr="009E7E15">
        <w:rPr>
          <w:rFonts w:hint="cs"/>
          <w:rtl/>
        </w:rPr>
        <w:t> </w:t>
      </w:r>
      <w:r w:rsidRPr="009E7E15">
        <w:rPr>
          <w:rtl/>
        </w:rPr>
        <w:t xml:space="preserve">إطار </w:t>
      </w:r>
      <w:r w:rsidRPr="009E7E15">
        <w:rPr>
          <w:rFonts w:hint="cs"/>
          <w:rtl/>
        </w:rPr>
        <w:t>اختصاصات</w:t>
      </w:r>
      <w:r w:rsidRPr="009E7E15">
        <w:rPr>
          <w:rtl/>
        </w:rPr>
        <w:t xml:space="preserve"> لجنة الدراسات 16 على أنها "خدمات الوسائط المتعددة".</w:t>
      </w:r>
    </w:p>
    <w:p w14:paraId="23BDF772" w14:textId="77777777" w:rsidR="00CE58E4" w:rsidRPr="009E7E15" w:rsidRDefault="00CE58E4" w:rsidP="00CE58E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17</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49CA98A5" w14:textId="77777777" w:rsidR="00CE58E4" w:rsidRPr="009E7E15" w:rsidRDefault="00CE58E4" w:rsidP="00516EBD">
      <w:pPr>
        <w:pStyle w:val="Heading4"/>
        <w:rPr>
          <w:rtl/>
        </w:rPr>
      </w:pPr>
      <w:r w:rsidRPr="009E7E15">
        <w:rPr>
          <w:rFonts w:hint="eastAsia"/>
          <w:rtl/>
        </w:rPr>
        <w:t>الأمن</w:t>
      </w:r>
    </w:p>
    <w:p w14:paraId="7C4ECFAC" w14:textId="77777777" w:rsidR="00CE58E4" w:rsidRPr="009E7E15" w:rsidRDefault="00CE58E4" w:rsidP="00CE58E4">
      <w:pPr>
        <w:rPr>
          <w:rtl/>
        </w:rPr>
      </w:pPr>
      <w:r w:rsidRPr="009E7E15">
        <w:rPr>
          <w:rtl/>
        </w:rPr>
        <w:t xml:space="preserve">لجنة الدراسات </w:t>
      </w:r>
      <w:r w:rsidRPr="009E7E15">
        <w:t>17</w:t>
      </w:r>
      <w:r w:rsidRPr="009E7E15">
        <w:rPr>
          <w:rtl/>
        </w:rPr>
        <w:t xml:space="preserve"> </w:t>
      </w:r>
      <w:r w:rsidRPr="009E7E15">
        <w:rPr>
          <w:rFonts w:ascii="Times New Roman Bold" w:hAnsi="Times New Roman Bold" w:hint="eastAsia"/>
          <w:b/>
          <w:rtl/>
        </w:rPr>
        <w:t>لقطاع</w:t>
      </w:r>
      <w:r w:rsidRPr="009E7E15">
        <w:rPr>
          <w:rFonts w:ascii="Times New Roman Bold" w:hAnsi="Times New Roman Bold"/>
          <w:b/>
          <w:rtl/>
        </w:rPr>
        <w:t xml:space="preserve"> </w:t>
      </w:r>
      <w:r w:rsidRPr="009E7E15">
        <w:rPr>
          <w:rFonts w:ascii="Times New Roman Bold" w:hAnsi="Times New Roman Bold" w:hint="eastAsia"/>
          <w:b/>
          <w:rtl/>
        </w:rPr>
        <w:t>تقييس</w:t>
      </w:r>
      <w:r w:rsidRPr="009E7E15">
        <w:rPr>
          <w:rFonts w:ascii="Times New Roman Bold" w:hAnsi="Times New Roman Bold"/>
          <w:b/>
          <w:rtl/>
        </w:rPr>
        <w:t xml:space="preserve"> </w:t>
      </w:r>
      <w:r w:rsidRPr="009E7E15">
        <w:rPr>
          <w:rFonts w:ascii="Times New Roman Bold" w:hAnsi="Times New Roman Bold" w:hint="eastAsia"/>
          <w:b/>
          <w:rtl/>
        </w:rPr>
        <w:t>الاتصالات</w:t>
      </w:r>
      <w:r w:rsidRPr="009E7E15">
        <w:rPr>
          <w:rtl/>
        </w:rPr>
        <w:t xml:space="preserve"> مسؤولة عن بناء الثقة والأمن في استخدام تكنولوجيا المعلومات والاتصالات </w:t>
      </w:r>
      <w:r w:rsidRPr="009E7E15">
        <w:t>(ICT)</w:t>
      </w:r>
      <w:r w:rsidRPr="009E7E15">
        <w:rPr>
          <w:rtl/>
        </w:rPr>
        <w:t>.</w:t>
      </w:r>
    </w:p>
    <w:p w14:paraId="7682029A" w14:textId="39A63AB1" w:rsidR="00CE58E4" w:rsidRPr="00567644" w:rsidRDefault="00CE58E4" w:rsidP="00CE58E4">
      <w:pPr>
        <w:rPr>
          <w:spacing w:val="-4"/>
          <w:rtl/>
          <w:lang w:bidi="ar-EG"/>
        </w:rPr>
      </w:pPr>
      <w:r w:rsidRPr="00567644">
        <w:rPr>
          <w:rFonts w:hint="cs"/>
          <w:spacing w:val="-4"/>
          <w:rtl/>
          <w:lang w:bidi="ar-EG"/>
        </w:rPr>
        <w:t>وتوفير ال</w:t>
      </w:r>
      <w:r w:rsidRPr="00567644">
        <w:rPr>
          <w:spacing w:val="-4"/>
          <w:rtl/>
          <w:lang w:bidi="ar-EG"/>
        </w:rPr>
        <w:t xml:space="preserve">أمن من خلال تكنولوجيا المعلومات والاتصالات </w:t>
      </w:r>
      <w:r w:rsidRPr="00567644">
        <w:rPr>
          <w:rFonts w:hint="cs"/>
          <w:spacing w:val="-4"/>
          <w:rtl/>
          <w:lang w:bidi="ar-EG"/>
        </w:rPr>
        <w:t>وضمانه ل</w:t>
      </w:r>
      <w:r w:rsidRPr="00567644">
        <w:rPr>
          <w:spacing w:val="-4"/>
          <w:rtl/>
        </w:rPr>
        <w:t xml:space="preserve">تكنولوجيا المعلومات والاتصالات </w:t>
      </w:r>
      <w:r w:rsidRPr="00567644">
        <w:rPr>
          <w:rFonts w:hint="cs"/>
          <w:spacing w:val="-4"/>
          <w:rtl/>
          <w:lang w:bidi="ar-EG"/>
        </w:rPr>
        <w:t xml:space="preserve">يشكلان كلاهما </w:t>
      </w:r>
      <w:r w:rsidRPr="00567644">
        <w:rPr>
          <w:spacing w:val="-4"/>
          <w:rtl/>
          <w:lang w:bidi="ar-EG"/>
        </w:rPr>
        <w:t>مجال</w:t>
      </w:r>
      <w:r w:rsidRPr="00567644">
        <w:rPr>
          <w:rFonts w:hint="cs"/>
          <w:spacing w:val="-4"/>
          <w:rtl/>
          <w:lang w:bidi="ar-EG"/>
        </w:rPr>
        <w:t xml:space="preserve">ين رئيسيين للدراسة بالنسبة للجنة الدراسات 17. </w:t>
      </w:r>
      <w:r w:rsidRPr="00567644">
        <w:rPr>
          <w:spacing w:val="-4"/>
          <w:rtl/>
        </w:rPr>
        <w:t xml:space="preserve">ويشمل ذلك الدراسات المتصلة بالأمن السيبراني </w:t>
      </w:r>
      <w:r w:rsidRPr="00567644">
        <w:rPr>
          <w:rFonts w:hint="cs"/>
          <w:spacing w:val="-4"/>
          <w:rtl/>
        </w:rPr>
        <w:t xml:space="preserve">وخدمات الأمن المُدارة وكشف النقطة الطرفية والتصدي لها </w:t>
      </w:r>
      <w:r w:rsidRPr="00567644">
        <w:rPr>
          <w:spacing w:val="-4"/>
          <w:rtl/>
        </w:rPr>
        <w:t>و</w:t>
      </w:r>
      <w:r w:rsidRPr="00567644">
        <w:rPr>
          <w:rFonts w:hint="cs"/>
          <w:spacing w:val="-4"/>
          <w:rtl/>
        </w:rPr>
        <w:t xml:space="preserve">إدارة الأمن </w:t>
      </w:r>
      <w:r w:rsidRPr="00567644">
        <w:rPr>
          <w:rFonts w:hint="cs"/>
          <w:spacing w:val="-4"/>
          <w:rtl/>
          <w:lang w:bidi="ar-EG"/>
        </w:rPr>
        <w:t>و</w:t>
      </w:r>
      <w:r w:rsidRPr="00567644">
        <w:rPr>
          <w:spacing w:val="-4"/>
          <w:rtl/>
        </w:rPr>
        <w:t xml:space="preserve">مكافحة الرسائل </w:t>
      </w:r>
      <w:proofErr w:type="spellStart"/>
      <w:r w:rsidRPr="00567644">
        <w:rPr>
          <w:spacing w:val="-4"/>
          <w:rtl/>
        </w:rPr>
        <w:t>الاقتحامية</w:t>
      </w:r>
      <w:proofErr w:type="spellEnd"/>
      <w:r w:rsidRPr="00567644">
        <w:rPr>
          <w:spacing w:val="-4"/>
          <w:rtl/>
        </w:rPr>
        <w:t xml:space="preserve"> وإدارة الهوية. ويشمل ذلك أيضاً معمارية وإطار الأمن </w:t>
      </w:r>
      <w:r w:rsidRPr="00567644">
        <w:rPr>
          <w:rFonts w:hint="cs"/>
          <w:spacing w:val="-4"/>
          <w:rtl/>
        </w:rPr>
        <w:t xml:space="preserve">والأمن </w:t>
      </w:r>
      <w:r w:rsidRPr="00567644">
        <w:rPr>
          <w:rFonts w:hint="cs"/>
          <w:spacing w:val="-4"/>
          <w:rtl/>
          <w:lang w:bidi="ar-EG"/>
        </w:rPr>
        <w:t xml:space="preserve">القائم على الحوسبة الكمومية وأمن تكنولوجيا السجلات الموزعة </w:t>
      </w:r>
      <w:r w:rsidRPr="00567644">
        <w:rPr>
          <w:spacing w:val="-4"/>
          <w:lang w:bidi="ar-EG"/>
        </w:rPr>
        <w:t>(DLT)</w:t>
      </w:r>
      <w:r w:rsidRPr="00567644">
        <w:rPr>
          <w:rFonts w:hint="cs"/>
          <w:spacing w:val="-4"/>
          <w:rtl/>
        </w:rPr>
        <w:t xml:space="preserve"> </w:t>
      </w:r>
      <w:r w:rsidRPr="00567644">
        <w:rPr>
          <w:rFonts w:hint="cs"/>
          <w:spacing w:val="-4"/>
          <w:rtl/>
          <w:lang w:bidi="ar-EG"/>
        </w:rPr>
        <w:t>وأمن أنظمة النقل الذكية</w:t>
      </w:r>
      <w:r w:rsidRPr="00567644">
        <w:rPr>
          <w:rFonts w:hint="eastAsia"/>
          <w:spacing w:val="-4"/>
          <w:rtl/>
          <w:lang w:bidi="ar-EG"/>
        </w:rPr>
        <w:t> </w:t>
      </w:r>
      <w:r w:rsidRPr="00567644">
        <w:rPr>
          <w:spacing w:val="-4"/>
          <w:lang w:bidi="ar-EG"/>
        </w:rPr>
        <w:t>(ITS)</w:t>
      </w:r>
      <w:r w:rsidRPr="00567644">
        <w:rPr>
          <w:rFonts w:hint="cs"/>
          <w:spacing w:val="-4"/>
          <w:rtl/>
          <w:lang w:bidi="ar-EG"/>
        </w:rPr>
        <w:t xml:space="preserve"> والجوانب الأمنية المتعلقة بالذكاء الاصطناعي</w:t>
      </w:r>
      <w:r w:rsidRPr="00567644">
        <w:rPr>
          <w:rFonts w:hint="eastAsia"/>
          <w:spacing w:val="-4"/>
          <w:rtl/>
          <w:lang w:bidi="ar-EG"/>
        </w:rPr>
        <w:t> </w:t>
      </w:r>
      <w:r w:rsidRPr="00567644">
        <w:rPr>
          <w:spacing w:val="-4"/>
          <w:lang w:bidi="ar-EG"/>
        </w:rPr>
        <w:t>(AI)</w:t>
      </w:r>
      <w:r w:rsidRPr="00567644">
        <w:rPr>
          <w:rFonts w:hint="cs"/>
          <w:spacing w:val="-4"/>
          <w:rtl/>
          <w:lang w:bidi="ar-EG"/>
        </w:rPr>
        <w:t xml:space="preserve"> </w:t>
      </w:r>
      <w:r w:rsidRPr="00567644">
        <w:rPr>
          <w:spacing w:val="-4"/>
          <w:rtl/>
          <w:lang w:bidi="ar-EG"/>
        </w:rPr>
        <w:t>وأمن</w:t>
      </w:r>
      <w:r w:rsidRPr="00567644">
        <w:rPr>
          <w:rFonts w:hint="cs"/>
          <w:spacing w:val="-4"/>
          <w:rtl/>
          <w:lang w:bidi="ar-EG"/>
        </w:rPr>
        <w:t xml:space="preserve"> الشبكات</w:t>
      </w:r>
      <w:r w:rsidRPr="00567644">
        <w:rPr>
          <w:spacing w:val="-4"/>
          <w:rtl/>
          <w:lang w:bidi="ar-EG"/>
        </w:rPr>
        <w:t xml:space="preserve"> </w:t>
      </w:r>
      <w:r w:rsidRPr="00567644">
        <w:rPr>
          <w:rFonts w:hint="cs"/>
          <w:spacing w:val="-4"/>
          <w:rtl/>
          <w:lang w:bidi="ar-EG"/>
        </w:rPr>
        <w:t>و</w:t>
      </w:r>
      <w:r w:rsidRPr="00567644">
        <w:rPr>
          <w:spacing w:val="-4"/>
          <w:rtl/>
          <w:lang w:bidi="ar-EG"/>
        </w:rPr>
        <w:t xml:space="preserve">التطبيقات والخدمات </w:t>
      </w:r>
      <w:r w:rsidRPr="00567644">
        <w:rPr>
          <w:rFonts w:hint="cs"/>
          <w:spacing w:val="-4"/>
          <w:rtl/>
          <w:lang w:bidi="ar-EG"/>
        </w:rPr>
        <w:t xml:space="preserve">من قبيل </w:t>
      </w:r>
      <w:r w:rsidRPr="00567644">
        <w:rPr>
          <w:spacing w:val="-4"/>
          <w:rtl/>
          <w:lang w:bidi="ar-EG"/>
        </w:rPr>
        <w:t>إنترنت الأشياء </w:t>
      </w:r>
      <w:r w:rsidRPr="00567644">
        <w:rPr>
          <w:spacing w:val="-4"/>
          <w:lang w:bidi="ar-EG"/>
        </w:rPr>
        <w:t>(IoT)</w:t>
      </w:r>
      <w:r w:rsidRPr="00567644">
        <w:rPr>
          <w:spacing w:val="-4"/>
          <w:rtl/>
          <w:lang w:bidi="ar-EG"/>
        </w:rPr>
        <w:t xml:space="preserve"> </w:t>
      </w:r>
      <w:r w:rsidRPr="00567644">
        <w:rPr>
          <w:rFonts w:hint="cs"/>
          <w:spacing w:val="-4"/>
          <w:rtl/>
          <w:lang w:bidi="ar-EG"/>
        </w:rPr>
        <w:t>والمدن الذكية وأنواع متنوعة من الشبكات بما في ذلك شبكات الاتصالات المتنقلة الدولية</w:t>
      </w:r>
      <w:r w:rsidRPr="00567644">
        <w:rPr>
          <w:spacing w:val="-4"/>
          <w:lang w:bidi="ar-EG"/>
        </w:rPr>
        <w:noBreakHyphen/>
      </w:r>
      <w:r w:rsidRPr="00567644">
        <w:rPr>
          <w:rFonts w:hint="cs"/>
          <w:spacing w:val="-4"/>
          <w:rtl/>
          <w:lang w:bidi="ar-EG"/>
        </w:rPr>
        <w:t xml:space="preserve">2020/الجيل الخامس وما بعدها، </w:t>
      </w:r>
      <w:r w:rsidRPr="00567644">
        <w:rPr>
          <w:spacing w:val="-4"/>
          <w:rtl/>
          <w:lang w:bidi="ar-EG"/>
        </w:rPr>
        <w:t xml:space="preserve">والشبكة الذكية </w:t>
      </w:r>
      <w:r w:rsidRPr="00567644">
        <w:rPr>
          <w:rFonts w:hint="cs"/>
          <w:spacing w:val="-4"/>
          <w:rtl/>
          <w:lang w:bidi="ar-EG"/>
        </w:rPr>
        <w:t xml:space="preserve">ونظام التحكم الصناعي </w:t>
      </w:r>
      <w:r w:rsidRPr="00567644">
        <w:rPr>
          <w:spacing w:val="-4"/>
          <w:lang w:bidi="ar-EG"/>
        </w:rPr>
        <w:t>(ICS)</w:t>
      </w:r>
      <w:r w:rsidRPr="00567644">
        <w:rPr>
          <w:rFonts w:hint="cs"/>
          <w:spacing w:val="-4"/>
          <w:rtl/>
          <w:lang w:bidi="ar-EG"/>
        </w:rPr>
        <w:t xml:space="preserve"> وسلسلة التوريد </w:t>
      </w:r>
      <w:r w:rsidRPr="00567644">
        <w:rPr>
          <w:spacing w:val="-4"/>
          <w:rtl/>
          <w:lang w:bidi="ar-EG"/>
        </w:rPr>
        <w:t xml:space="preserve">والهواتف الذكية </w:t>
      </w:r>
      <w:r w:rsidRPr="00567644">
        <w:rPr>
          <w:rFonts w:hint="cs"/>
          <w:spacing w:val="-4"/>
          <w:rtl/>
          <w:lang w:bidi="ar-EG"/>
        </w:rPr>
        <w:t>والشبكات</w:t>
      </w:r>
      <w:r w:rsidRPr="00567644">
        <w:rPr>
          <w:spacing w:val="-4"/>
          <w:rtl/>
        </w:rPr>
        <w:t xml:space="preserve"> المعرّف</w:t>
      </w:r>
      <w:r w:rsidRPr="00567644">
        <w:rPr>
          <w:rFonts w:hint="cs"/>
          <w:spacing w:val="-4"/>
          <w:rtl/>
        </w:rPr>
        <w:t>ة</w:t>
      </w:r>
      <w:r w:rsidRPr="00567644">
        <w:rPr>
          <w:spacing w:val="-4"/>
          <w:rtl/>
        </w:rPr>
        <w:t xml:space="preserve"> بالبرمجيات </w:t>
      </w:r>
      <w:r w:rsidRPr="00567644">
        <w:rPr>
          <w:spacing w:val="-4"/>
          <w:lang w:bidi="ar-EG"/>
        </w:rPr>
        <w:t>(SDN)</w:t>
      </w:r>
      <w:r w:rsidRPr="00567644">
        <w:rPr>
          <w:spacing w:val="-4"/>
          <w:rtl/>
          <w:lang w:bidi="ar-EG"/>
        </w:rPr>
        <w:t xml:space="preserve"> </w:t>
      </w:r>
      <w:r w:rsidRPr="00567644">
        <w:rPr>
          <w:rFonts w:hint="cs"/>
          <w:spacing w:val="-4"/>
          <w:rtl/>
          <w:lang w:bidi="ar-EG"/>
        </w:rPr>
        <w:t xml:space="preserve">والتمثيل الافتراضي لوظائف الشبكة </w:t>
      </w:r>
      <w:r w:rsidRPr="00567644">
        <w:rPr>
          <w:spacing w:val="-4"/>
          <w:lang w:bidi="ar-EG"/>
        </w:rPr>
        <w:t>(NFV)</w:t>
      </w:r>
      <w:r w:rsidRPr="00567644">
        <w:rPr>
          <w:rFonts w:hint="cs"/>
          <w:spacing w:val="-4"/>
          <w:rtl/>
          <w:lang w:bidi="ar-EG"/>
        </w:rPr>
        <w:t xml:space="preserve"> </w:t>
      </w:r>
      <w:r w:rsidRPr="00567644">
        <w:rPr>
          <w:rFonts w:hint="eastAsia"/>
          <w:spacing w:val="-4"/>
          <w:rtl/>
          <w:lang w:bidi="ar-EG"/>
        </w:rPr>
        <w:t>وتلفزيون</w:t>
      </w:r>
      <w:r w:rsidRPr="00567644">
        <w:rPr>
          <w:spacing w:val="-4"/>
          <w:rtl/>
          <w:lang w:bidi="ar-EG"/>
        </w:rPr>
        <w:t xml:space="preserve"> </w:t>
      </w:r>
      <w:r w:rsidRPr="00567644">
        <w:rPr>
          <w:rFonts w:hint="eastAsia"/>
          <w:spacing w:val="-4"/>
          <w:rtl/>
          <w:lang w:bidi="ar-EG"/>
        </w:rPr>
        <w:t>بروتوكول</w:t>
      </w:r>
      <w:r w:rsidRPr="00567644">
        <w:rPr>
          <w:spacing w:val="-4"/>
          <w:rtl/>
          <w:lang w:bidi="ar-EG"/>
        </w:rPr>
        <w:t xml:space="preserve"> </w:t>
      </w:r>
      <w:r w:rsidRPr="00567644">
        <w:rPr>
          <w:rFonts w:hint="eastAsia"/>
          <w:spacing w:val="-4"/>
          <w:rtl/>
          <w:lang w:bidi="ar-EG"/>
        </w:rPr>
        <w:t>الإنترنت </w:t>
      </w:r>
      <w:r w:rsidRPr="00567644">
        <w:rPr>
          <w:spacing w:val="-4"/>
          <w:lang w:bidi="ar-EG"/>
        </w:rPr>
        <w:t>(IPTV)</w:t>
      </w:r>
      <w:r w:rsidRPr="00567644">
        <w:rPr>
          <w:spacing w:val="-4"/>
          <w:rtl/>
          <w:lang w:bidi="ar-EG"/>
        </w:rPr>
        <w:t xml:space="preserve"> وخدمات الويب </w:t>
      </w:r>
      <w:r w:rsidRPr="00567644">
        <w:rPr>
          <w:rFonts w:hint="cs"/>
          <w:spacing w:val="-4"/>
          <w:rtl/>
          <w:lang w:bidi="ar-EG"/>
        </w:rPr>
        <w:t>و</w:t>
      </w:r>
      <w:ins w:id="119" w:author="Kenawy, Hamdy" w:date="2024-10-07T14:50:00Z">
        <w:r w:rsidR="00202AB5" w:rsidRPr="00567644">
          <w:rPr>
            <w:rFonts w:hint="cs"/>
            <w:spacing w:val="-4"/>
            <w:rtl/>
            <w:lang w:bidi="ar-EG"/>
          </w:rPr>
          <w:t>الت</w:t>
        </w:r>
      </w:ins>
      <w:ins w:id="120" w:author="Kenawy, Hamdy" w:date="2024-10-07T14:51:00Z">
        <w:r w:rsidR="00202AB5" w:rsidRPr="00567644">
          <w:rPr>
            <w:rFonts w:hint="cs"/>
            <w:spacing w:val="-4"/>
            <w:rtl/>
            <w:lang w:bidi="ar-EG"/>
          </w:rPr>
          <w:t xml:space="preserve">طبيقات </w:t>
        </w:r>
      </w:ins>
      <w:del w:id="121" w:author="Kenawy, Hamdy" w:date="2024-10-07T14:51:00Z">
        <w:r w:rsidRPr="00567644" w:rsidDel="00202AB5">
          <w:rPr>
            <w:rFonts w:hint="cs"/>
            <w:spacing w:val="-4"/>
            <w:rtl/>
            <w:lang w:bidi="ar-EG"/>
          </w:rPr>
          <w:delText xml:space="preserve">الخدمات </w:delText>
        </w:r>
      </w:del>
      <w:r w:rsidRPr="00567644">
        <w:rPr>
          <w:rFonts w:hint="cs"/>
          <w:spacing w:val="-4"/>
          <w:rtl/>
          <w:lang w:bidi="ar-EG"/>
        </w:rPr>
        <w:t>المتاحة</w:t>
      </w:r>
      <w:del w:id="122" w:author="Arabic_AA" w:date="2024-10-08T15:51:00Z">
        <w:r w:rsidRPr="00567644" w:rsidDel="00CF5471">
          <w:rPr>
            <w:rFonts w:hint="cs"/>
            <w:spacing w:val="-4"/>
            <w:rtl/>
            <w:lang w:bidi="ar-EG"/>
          </w:rPr>
          <w:delText xml:space="preserve"> </w:delText>
        </w:r>
      </w:del>
      <w:del w:id="123" w:author="AAK" w:date="2024-10-08T09:22:00Z">
        <w:r w:rsidRPr="00567644" w:rsidDel="00C03A52">
          <w:rPr>
            <w:rFonts w:hint="cs"/>
            <w:spacing w:val="-4"/>
            <w:rtl/>
            <w:lang w:bidi="ar-EG"/>
          </w:rPr>
          <w:delText>بحرية على</w:delText>
        </w:r>
      </w:del>
      <w:ins w:id="124" w:author="Arabic_AA" w:date="2024-10-08T15:51:00Z">
        <w:r w:rsidR="00CF5471" w:rsidRPr="00567644">
          <w:rPr>
            <w:rFonts w:hint="cs"/>
            <w:spacing w:val="-4"/>
            <w:rtl/>
            <w:lang w:bidi="ar-EG"/>
          </w:rPr>
          <w:t xml:space="preserve"> </w:t>
        </w:r>
      </w:ins>
      <w:ins w:id="125" w:author="AAK" w:date="2024-10-08T09:22:00Z">
        <w:r w:rsidR="00C03A52" w:rsidRPr="00567644">
          <w:rPr>
            <w:rFonts w:hint="cs"/>
            <w:spacing w:val="-4"/>
            <w:rtl/>
            <w:lang w:bidi="ar-EG"/>
          </w:rPr>
          <w:t>عبر</w:t>
        </w:r>
      </w:ins>
      <w:r w:rsidRPr="00567644">
        <w:rPr>
          <w:rFonts w:hint="cs"/>
          <w:spacing w:val="-4"/>
          <w:rtl/>
          <w:lang w:bidi="ar-EG"/>
        </w:rPr>
        <w:t xml:space="preserve"> الإنترنت </w:t>
      </w:r>
      <w:r w:rsidRPr="00567644">
        <w:rPr>
          <w:spacing w:val="-4"/>
          <w:lang w:bidi="ar-EG"/>
        </w:rPr>
        <w:t>(OTT)</w:t>
      </w:r>
      <w:del w:id="126" w:author="Arabic_AA" w:date="2024-10-08T15:52:00Z">
        <w:r w:rsidRPr="00567644" w:rsidDel="00567644">
          <w:rPr>
            <w:rFonts w:hint="cs"/>
            <w:spacing w:val="-4"/>
            <w:rtl/>
            <w:lang w:bidi="ar-EG"/>
          </w:rPr>
          <w:delText xml:space="preserve"> </w:delText>
        </w:r>
      </w:del>
      <w:del w:id="127" w:author="AAK" w:date="2024-10-07T11:08:00Z">
        <w:r w:rsidRPr="00567644" w:rsidDel="00821D01">
          <w:rPr>
            <w:spacing w:val="-4"/>
            <w:rtl/>
            <w:lang w:bidi="ar-EG"/>
          </w:rPr>
          <w:delText xml:space="preserve">والشبكات </w:delText>
        </w:r>
        <w:r w:rsidRPr="00567644" w:rsidDel="00821D01">
          <w:rPr>
            <w:rFonts w:hint="cs"/>
            <w:spacing w:val="-4"/>
            <w:rtl/>
            <w:lang w:bidi="ar-EG"/>
          </w:rPr>
          <w:delText>الاجتماعية</w:delText>
        </w:r>
      </w:del>
      <w:r w:rsidRPr="00567644">
        <w:rPr>
          <w:rFonts w:hint="cs"/>
          <w:spacing w:val="-4"/>
          <w:rtl/>
          <w:lang w:bidi="ar-EG"/>
        </w:rPr>
        <w:t xml:space="preserve"> </w:t>
      </w:r>
      <w:r w:rsidRPr="00567644">
        <w:rPr>
          <w:spacing w:val="-4"/>
          <w:rtl/>
          <w:lang w:bidi="ar-EG"/>
        </w:rPr>
        <w:t xml:space="preserve">والحوسبة السحابية </w:t>
      </w:r>
      <w:r w:rsidRPr="00567644">
        <w:rPr>
          <w:rFonts w:hint="eastAsia"/>
          <w:spacing w:val="-4"/>
          <w:rtl/>
          <w:lang w:bidi="ar-EG"/>
        </w:rPr>
        <w:t>و</w:t>
      </w:r>
      <w:r w:rsidRPr="00567644">
        <w:rPr>
          <w:spacing w:val="-4"/>
          <w:rtl/>
        </w:rPr>
        <w:t>تحليلات البيانات ال</w:t>
      </w:r>
      <w:r w:rsidRPr="00567644">
        <w:rPr>
          <w:rFonts w:hint="eastAsia"/>
          <w:spacing w:val="-4"/>
          <w:rtl/>
        </w:rPr>
        <w:t>ضخمة</w:t>
      </w:r>
      <w:r w:rsidRPr="00567644">
        <w:rPr>
          <w:spacing w:val="-4"/>
          <w:rtl/>
        </w:rPr>
        <w:t xml:space="preserve"> </w:t>
      </w:r>
      <w:r w:rsidRPr="00567644">
        <w:rPr>
          <w:spacing w:val="-4"/>
          <w:rtl/>
          <w:lang w:bidi="ar-EG"/>
        </w:rPr>
        <w:t xml:space="preserve">والنظام المالي </w:t>
      </w:r>
      <w:r w:rsidRPr="00567644">
        <w:rPr>
          <w:rFonts w:hint="cs"/>
          <w:spacing w:val="-4"/>
          <w:rtl/>
          <w:lang w:bidi="ar-EG"/>
        </w:rPr>
        <w:t>الرقمي</w:t>
      </w:r>
      <w:r w:rsidRPr="00567644">
        <w:rPr>
          <w:rFonts w:hint="eastAsia"/>
          <w:spacing w:val="-4"/>
          <w:rtl/>
          <w:lang w:bidi="ar-EG"/>
        </w:rPr>
        <w:t> </w:t>
      </w:r>
      <w:r w:rsidRPr="00567644">
        <w:rPr>
          <w:spacing w:val="-4"/>
          <w:lang w:bidi="ar-EG"/>
        </w:rPr>
        <w:t>(DFS)</w:t>
      </w:r>
      <w:r w:rsidRPr="00567644">
        <w:rPr>
          <w:spacing w:val="-4"/>
          <w:rtl/>
          <w:lang w:bidi="ar-EG"/>
        </w:rPr>
        <w:t xml:space="preserve"> </w:t>
      </w:r>
      <w:r w:rsidRPr="00567644">
        <w:rPr>
          <w:rFonts w:hint="cs"/>
          <w:spacing w:val="-4"/>
          <w:rtl/>
          <w:lang w:bidi="ar-EG"/>
        </w:rPr>
        <w:t xml:space="preserve">والقياسات </w:t>
      </w:r>
      <w:proofErr w:type="spellStart"/>
      <w:r w:rsidRPr="00567644">
        <w:rPr>
          <w:rFonts w:hint="cs"/>
          <w:spacing w:val="-4"/>
          <w:rtl/>
          <w:lang w:bidi="ar-EG"/>
        </w:rPr>
        <w:t>البيومترية</w:t>
      </w:r>
      <w:proofErr w:type="spellEnd"/>
      <w:r w:rsidRPr="00567644">
        <w:rPr>
          <w:rFonts w:hint="cs"/>
          <w:spacing w:val="-4"/>
          <w:rtl/>
          <w:lang w:bidi="ar-EG"/>
        </w:rPr>
        <w:t xml:space="preserve"> </w:t>
      </w:r>
      <w:r w:rsidRPr="00567644">
        <w:rPr>
          <w:spacing w:val="-4"/>
          <w:rtl/>
          <w:lang w:bidi="ar-EG"/>
        </w:rPr>
        <w:t>عن بُعد.</w:t>
      </w:r>
    </w:p>
    <w:p w14:paraId="74AAB75E" w14:textId="77777777" w:rsidR="00CE58E4" w:rsidRPr="009E7E15" w:rsidRDefault="00CE58E4" w:rsidP="00CE58E4">
      <w:pPr>
        <w:rPr>
          <w:spacing w:val="-2"/>
          <w:rtl/>
          <w:lang w:bidi="ar-EG"/>
        </w:rPr>
      </w:pPr>
      <w:r w:rsidRPr="009E7E15">
        <w:rPr>
          <w:spacing w:val="-2"/>
          <w:rtl/>
          <w:lang w:bidi="ar-EG"/>
        </w:rPr>
        <w:t xml:space="preserve">ويشمل بناء الثقة والأمن في استخدام تكنولوجيا المعلومات والاتصالات حماية المعلومات المحددة لهوية </w:t>
      </w:r>
      <w:r w:rsidRPr="009E7E15">
        <w:rPr>
          <w:rFonts w:hint="cs"/>
          <w:spacing w:val="-2"/>
          <w:rtl/>
          <w:lang w:bidi="ar-EG"/>
        </w:rPr>
        <w:t>الأشخاص</w:t>
      </w:r>
      <w:r w:rsidRPr="009E7E15">
        <w:rPr>
          <w:spacing w:val="-2"/>
          <w:rtl/>
          <w:lang w:bidi="ar-EG"/>
        </w:rPr>
        <w:t xml:space="preserve"> (</w:t>
      </w:r>
      <w:r w:rsidRPr="009E7E15">
        <w:rPr>
          <w:spacing w:val="-2"/>
          <w:lang w:bidi="ar-EG"/>
        </w:rPr>
        <w:t>PII</w:t>
      </w:r>
      <w:r w:rsidRPr="009E7E15">
        <w:rPr>
          <w:spacing w:val="-2"/>
          <w:rtl/>
          <w:lang w:bidi="ar-EG"/>
        </w:rPr>
        <w:t xml:space="preserve">)، كالجوانب التقنية والتشغيلية لحماية البيانات فيما يتعلق بضمان سرية المعلومات المحددة لهوية </w:t>
      </w:r>
      <w:r w:rsidRPr="009E7E15">
        <w:rPr>
          <w:rFonts w:hint="cs"/>
          <w:spacing w:val="-2"/>
          <w:rtl/>
          <w:lang w:bidi="ar-EG"/>
        </w:rPr>
        <w:t>الأشخاص</w:t>
      </w:r>
      <w:r w:rsidRPr="009E7E15">
        <w:rPr>
          <w:spacing w:val="-2"/>
          <w:rtl/>
          <w:lang w:bidi="ar-EG"/>
        </w:rPr>
        <w:t xml:space="preserve"> وسلامتها وتيسرها.</w:t>
      </w:r>
    </w:p>
    <w:p w14:paraId="22E197E5" w14:textId="77777777" w:rsidR="00CE58E4" w:rsidRPr="009E7E15" w:rsidRDefault="00CE58E4" w:rsidP="00CE58E4">
      <w:pPr>
        <w:rPr>
          <w:lang w:bidi="ar-EG"/>
        </w:rPr>
      </w:pPr>
      <w:r w:rsidRPr="009E7E15">
        <w:rPr>
          <w:rFonts w:hint="cs"/>
          <w:rtl/>
        </w:rPr>
        <w:t xml:space="preserve">ولجنة الدراسات 17 </w:t>
      </w:r>
      <w:r w:rsidRPr="009E7E15">
        <w:rPr>
          <w:rtl/>
        </w:rPr>
        <w:t>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w:t>
      </w:r>
      <w:r w:rsidRPr="009E7E15">
        <w:rPr>
          <w:rFonts w:hint="cs"/>
          <w:rtl/>
        </w:rPr>
        <w:t>لغات مواصفات الاختبارات دعماً ل</w:t>
      </w:r>
      <w:r w:rsidRPr="009E7E15">
        <w:rPr>
          <w:rtl/>
        </w:rPr>
        <w:t>اختبارات المطابقة لتحسين جودة التوصيات.</w:t>
      </w:r>
    </w:p>
    <w:p w14:paraId="438CFE76" w14:textId="77777777" w:rsidR="00CE58E4" w:rsidRPr="009E7E15" w:rsidRDefault="00CE58E4" w:rsidP="00CE58E4">
      <w:pPr>
        <w:pStyle w:val="Headingb"/>
        <w:rPr>
          <w:rtl/>
          <w:lang w:val="fr-FR"/>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20</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30ADFA5" w14:textId="2E1072E1" w:rsidR="00CE58E4" w:rsidRPr="009E7E15" w:rsidRDefault="00CE58E4" w:rsidP="00516EBD">
      <w:pPr>
        <w:pStyle w:val="Heading4"/>
        <w:rPr>
          <w:rtl/>
        </w:rPr>
      </w:pPr>
      <w:r w:rsidRPr="009E7E15">
        <w:rPr>
          <w:rFonts w:hint="eastAsia"/>
          <w:rtl/>
        </w:rPr>
        <w:t>إنترنت</w:t>
      </w:r>
      <w:r w:rsidRPr="009E7E15">
        <w:rPr>
          <w:rtl/>
        </w:rPr>
        <w:t xml:space="preserve"> </w:t>
      </w:r>
      <w:r w:rsidRPr="009E7E15">
        <w:rPr>
          <w:rFonts w:hint="eastAsia"/>
          <w:rtl/>
        </w:rPr>
        <w:t>الأشياء</w:t>
      </w:r>
      <w:r w:rsidRPr="009E7E15">
        <w:rPr>
          <w:rFonts w:hint="cs"/>
          <w:rtl/>
        </w:rPr>
        <w:t xml:space="preserve"> </w:t>
      </w:r>
      <w:ins w:id="128" w:author="Kenawy, Hamdy" w:date="2024-10-07T14:53:00Z">
        <w:r w:rsidR="00202AB5" w:rsidRPr="009E7E15">
          <w:rPr>
            <w:rFonts w:hint="cs"/>
            <w:rtl/>
          </w:rPr>
          <w:t xml:space="preserve">والتوائم الرقمية </w:t>
        </w:r>
      </w:ins>
      <w:r w:rsidRPr="009E7E15">
        <w:rPr>
          <w:rFonts w:hint="cs"/>
          <w:rtl/>
        </w:rPr>
        <w:t>و</w:t>
      </w:r>
      <w:r w:rsidRPr="009E7E15">
        <w:rPr>
          <w:rFonts w:hint="eastAsia"/>
          <w:rtl/>
        </w:rPr>
        <w:t>المدن</w:t>
      </w:r>
      <w:r w:rsidRPr="009E7E15">
        <w:rPr>
          <w:rtl/>
        </w:rPr>
        <w:t xml:space="preserve"> </w:t>
      </w:r>
      <w:r w:rsidRPr="009E7E15">
        <w:rPr>
          <w:rFonts w:hint="eastAsia"/>
          <w:rtl/>
        </w:rPr>
        <w:t>والمجتمعات</w:t>
      </w:r>
      <w:r w:rsidRPr="009E7E15">
        <w:rPr>
          <w:rtl/>
        </w:rPr>
        <w:t xml:space="preserve"> </w:t>
      </w:r>
      <w:r w:rsidRPr="009E7E15">
        <w:rPr>
          <w:rFonts w:hint="eastAsia"/>
          <w:rtl/>
        </w:rPr>
        <w:t>الذكية</w:t>
      </w:r>
      <w:ins w:id="129" w:author="Kenawy, Hamdy" w:date="2024-10-07T14:53:00Z">
        <w:r w:rsidR="00202AB5" w:rsidRPr="009E7E15">
          <w:rPr>
            <w:rFonts w:hint="cs"/>
            <w:rtl/>
          </w:rPr>
          <w:t xml:space="preserve"> المستدامة</w:t>
        </w:r>
      </w:ins>
    </w:p>
    <w:p w14:paraId="23326A33" w14:textId="798666C8" w:rsidR="00CE58E4" w:rsidRPr="009E7E15" w:rsidRDefault="00CE58E4" w:rsidP="00C03A52">
      <w:pPr>
        <w:rPr>
          <w:rtl/>
          <w:lang w:bidi="ar-EG"/>
        </w:rPr>
      </w:pPr>
      <w:r w:rsidRPr="00254C6D">
        <w:rPr>
          <w:rFonts w:hint="eastAsia"/>
          <w:rtl/>
        </w:rPr>
        <w:t>تكون</w:t>
      </w:r>
      <w:r w:rsidRPr="00254C6D">
        <w:rPr>
          <w:rtl/>
        </w:rPr>
        <w:t xml:space="preserve"> لجنة الدراسات </w:t>
      </w:r>
      <w:r w:rsidRPr="00254C6D">
        <w:t>20</w:t>
      </w:r>
      <w:r w:rsidRPr="00254C6D">
        <w:rPr>
          <w:rtl/>
        </w:rPr>
        <w:t xml:space="preserve"> لقطاع تقييس الاتصالات مسؤولة عن </w:t>
      </w:r>
      <w:del w:id="130" w:author="AAK" w:date="2024-10-07T11:38:00Z">
        <w:r w:rsidRPr="00254C6D" w:rsidDel="00914542">
          <w:rPr>
            <w:rtl/>
          </w:rPr>
          <w:delText xml:space="preserve">الدراسات </w:delText>
        </w:r>
      </w:del>
      <w:ins w:id="131" w:author="Kenawy, Hamdy" w:date="2024-10-07T14:55:00Z">
        <w:r w:rsidR="00202AB5" w:rsidRPr="009E7E15">
          <w:rPr>
            <w:rFonts w:hint="cs"/>
            <w:rtl/>
          </w:rPr>
          <w:t>وضع معايير مبتكرة (توصيات قطاع تقييس الاتصالات)</w:t>
        </w:r>
      </w:ins>
      <w:ins w:id="132" w:author="AAK" w:date="2024-10-07T11:38:00Z">
        <w:r w:rsidR="00914542" w:rsidRPr="00254C6D">
          <w:rPr>
            <w:rtl/>
          </w:rPr>
          <w:t xml:space="preserve"> </w:t>
        </w:r>
      </w:ins>
      <w:ins w:id="133" w:author="Kenawy, Hamdy" w:date="2024-10-07T14:55:00Z">
        <w:r w:rsidR="00202AB5" w:rsidRPr="009E7E15">
          <w:rPr>
            <w:rFonts w:hint="cs"/>
            <w:rtl/>
          </w:rPr>
          <w:t>وم</w:t>
        </w:r>
      </w:ins>
      <w:ins w:id="134" w:author="Kenawy, Hamdy" w:date="2024-10-07T14:56:00Z">
        <w:r w:rsidR="00202AB5" w:rsidRPr="009E7E15">
          <w:rPr>
            <w:rFonts w:hint="cs"/>
            <w:rtl/>
          </w:rPr>
          <w:t>بادئ توجيهية وتقارير ومنهجيات و</w:t>
        </w:r>
      </w:ins>
      <w:ins w:id="135" w:author="AAK" w:date="2024-10-08T09:24:00Z">
        <w:r w:rsidR="00C03A52" w:rsidRPr="00C03A52">
          <w:rPr>
            <w:rtl/>
          </w:rPr>
          <w:t>الممارسات الفضلى</w:t>
        </w:r>
      </w:ins>
      <w:ins w:id="136" w:author="Kenawy, Hamdy" w:date="2024-10-07T14:56:00Z">
        <w:r w:rsidR="00202AB5" w:rsidRPr="009E7E15">
          <w:rPr>
            <w:rFonts w:hint="cs"/>
            <w:rtl/>
          </w:rPr>
          <w:t xml:space="preserve"> </w:t>
        </w:r>
      </w:ins>
      <w:r w:rsidRPr="00254C6D">
        <w:rPr>
          <w:rtl/>
        </w:rPr>
        <w:t>المتصلة بإنترنت الأشياء</w:t>
      </w:r>
      <w:r w:rsidRPr="00254C6D">
        <w:rPr>
          <w:rFonts w:hint="eastAsia"/>
          <w:rtl/>
        </w:rPr>
        <w:t> </w:t>
      </w:r>
      <w:r w:rsidRPr="00254C6D">
        <w:t>(IoT)</w:t>
      </w:r>
      <w:r w:rsidRPr="00254C6D">
        <w:rPr>
          <w:rtl/>
        </w:rPr>
        <w:t xml:space="preserve"> وتطبيقاتها </w:t>
      </w:r>
      <w:r w:rsidRPr="00254C6D">
        <w:rPr>
          <w:rFonts w:hint="eastAsia"/>
          <w:rtl/>
        </w:rPr>
        <w:t>و</w:t>
      </w:r>
      <w:r w:rsidRPr="00254C6D">
        <w:rPr>
          <w:rtl/>
        </w:rPr>
        <w:t>المدن والمجتمعات الذكية</w:t>
      </w:r>
      <w:ins w:id="137" w:author="Kenawy, Hamdy" w:date="2024-10-07T14:56:00Z">
        <w:r w:rsidR="00202AB5" w:rsidRPr="009E7E15">
          <w:rPr>
            <w:rFonts w:hint="cs"/>
            <w:rtl/>
          </w:rPr>
          <w:t xml:space="preserve"> المستدامة</w:t>
        </w:r>
      </w:ins>
      <w:r w:rsidRPr="00254C6D">
        <w:rPr>
          <w:rtl/>
        </w:rPr>
        <w:t xml:space="preserve"> </w:t>
      </w:r>
      <w:r w:rsidRPr="00254C6D">
        <w:t>(</w:t>
      </w:r>
      <w:ins w:id="138" w:author="Kenawy, Hamdy" w:date="2024-10-07T14:56:00Z">
        <w:r w:rsidR="00202AB5" w:rsidRPr="009E7E15">
          <w:t>S</w:t>
        </w:r>
      </w:ins>
      <w:r w:rsidRPr="00254C6D">
        <w:t>SC&amp;C)</w:t>
      </w:r>
      <w:ins w:id="139" w:author="AAK" w:date="2024-10-07T11:38:00Z">
        <w:r w:rsidR="00914542" w:rsidRPr="00254C6D">
          <w:rPr>
            <w:rtl/>
          </w:rPr>
          <w:t xml:space="preserve"> </w:t>
        </w:r>
      </w:ins>
      <w:ins w:id="140" w:author="Kenawy, Hamdy" w:date="2024-10-07T14:56:00Z">
        <w:r w:rsidR="00202AB5" w:rsidRPr="009E7E15">
          <w:rPr>
            <w:rFonts w:hint="cs"/>
            <w:rtl/>
          </w:rPr>
          <w:t>من أجل تسريع وتيرة التحول الرقمي في المناطق الحضرية والريفية على السواء</w:t>
        </w:r>
      </w:ins>
      <w:r w:rsidRPr="00254C6D">
        <w:rPr>
          <w:rtl/>
        </w:rPr>
        <w:t xml:space="preserve">. </w:t>
      </w:r>
      <w:r w:rsidRPr="00254C6D">
        <w:rPr>
          <w:rFonts w:hint="eastAsia"/>
          <w:rtl/>
        </w:rPr>
        <w:t>ويشمل</w:t>
      </w:r>
      <w:r w:rsidRPr="00254C6D">
        <w:rPr>
          <w:rtl/>
        </w:rPr>
        <w:t xml:space="preserve"> ذلك </w:t>
      </w:r>
      <w:r w:rsidRPr="00254C6D">
        <w:rPr>
          <w:rFonts w:hint="eastAsia"/>
          <w:rtl/>
          <w:lang w:bidi="ar-EG"/>
        </w:rPr>
        <w:t>ال</w:t>
      </w:r>
      <w:r w:rsidRPr="00254C6D">
        <w:rPr>
          <w:rFonts w:hint="eastAsia"/>
          <w:rtl/>
        </w:rPr>
        <w:t>دراسات</w:t>
      </w:r>
      <w:r w:rsidRPr="00254C6D">
        <w:rPr>
          <w:rtl/>
        </w:rPr>
        <w:t xml:space="preserve"> المتعلقة </w:t>
      </w:r>
      <w:ins w:id="141" w:author="Kenawy, Hamdy" w:date="2024-10-07T14:57:00Z">
        <w:r w:rsidR="00202AB5" w:rsidRPr="009E7E15">
          <w:rPr>
            <w:rFonts w:hint="cs"/>
            <w:rtl/>
          </w:rPr>
          <w:t xml:space="preserve">بتطبيقات </w:t>
        </w:r>
      </w:ins>
      <w:ins w:id="142" w:author="Kenawy, Hamdy" w:date="2024-10-07T14:59:00Z">
        <w:r w:rsidR="00202AB5" w:rsidRPr="009E7E15">
          <w:rPr>
            <w:rFonts w:hint="cs"/>
            <w:rtl/>
          </w:rPr>
          <w:t xml:space="preserve">المدن والمجتمعات الذكية المستدامة </w:t>
        </w:r>
      </w:ins>
      <w:ins w:id="143" w:author="Kenawy, Hamdy" w:date="2024-10-07T14:57:00Z">
        <w:r w:rsidR="00202AB5" w:rsidRPr="009E7E15">
          <w:rPr>
            <w:rFonts w:hint="cs"/>
            <w:rtl/>
          </w:rPr>
          <w:t>وأنظم</w:t>
        </w:r>
      </w:ins>
      <w:ins w:id="144" w:author="Kenawy, Hamdy" w:date="2024-10-07T14:59:00Z">
        <w:r w:rsidR="00202AB5" w:rsidRPr="009E7E15">
          <w:rPr>
            <w:rFonts w:hint="cs"/>
            <w:rtl/>
          </w:rPr>
          <w:t>تها</w:t>
        </w:r>
      </w:ins>
      <w:ins w:id="145" w:author="Kenawy, Hamdy" w:date="2024-10-07T14:57:00Z">
        <w:r w:rsidR="00202AB5" w:rsidRPr="009E7E15">
          <w:rPr>
            <w:rFonts w:hint="cs"/>
            <w:rtl/>
          </w:rPr>
          <w:t xml:space="preserve"> وخدمات</w:t>
        </w:r>
      </w:ins>
      <w:ins w:id="146" w:author="Kenawy, Hamdy" w:date="2024-10-07T14:59:00Z">
        <w:r w:rsidR="00202AB5" w:rsidRPr="009E7E15">
          <w:rPr>
            <w:rFonts w:hint="cs"/>
            <w:rtl/>
          </w:rPr>
          <w:t>ها</w:t>
        </w:r>
      </w:ins>
      <w:ins w:id="147" w:author="Kenawy, Hamdy" w:date="2024-10-07T14:57:00Z">
        <w:r w:rsidR="00202AB5" w:rsidRPr="009E7E15">
          <w:rPr>
            <w:rFonts w:hint="cs"/>
            <w:rtl/>
          </w:rPr>
          <w:t xml:space="preserve"> </w:t>
        </w:r>
      </w:ins>
      <w:ins w:id="148" w:author="Kenawy, Hamdy" w:date="2024-10-07T14:59:00Z">
        <w:r w:rsidR="00202AB5" w:rsidRPr="009E7E15">
          <w:rPr>
            <w:rFonts w:hint="cs"/>
            <w:rtl/>
          </w:rPr>
          <w:t>وقابلية التشغيل البيني فيما بينها</w:t>
        </w:r>
      </w:ins>
      <w:ins w:id="149" w:author="Kenawy, Hamdy" w:date="2024-10-07T15:00:00Z">
        <w:r w:rsidR="004851D7" w:rsidRPr="009E7E15">
          <w:rPr>
            <w:rFonts w:hint="cs"/>
            <w:rtl/>
          </w:rPr>
          <w:t>، والتوائم الرقمية، و</w:t>
        </w:r>
        <w:r w:rsidR="004851D7" w:rsidRPr="009E7E15">
          <w:rPr>
            <w:rtl/>
          </w:rPr>
          <w:t xml:space="preserve">إنترنت الأشياء ومتطلبات المدن والمجتمعات الذكية المستدامة، والقدرات والأطر المعمارية عبر المجالات </w:t>
        </w:r>
        <w:r w:rsidR="004851D7" w:rsidRPr="009E7E15">
          <w:rPr>
            <w:rFonts w:hint="cs"/>
            <w:rtl/>
          </w:rPr>
          <w:t>التخصصية</w:t>
        </w:r>
        <w:r w:rsidR="004851D7" w:rsidRPr="009E7E15">
          <w:rPr>
            <w:rtl/>
          </w:rPr>
          <w:t xml:space="preserve">، والخدمات الرقمية </w:t>
        </w:r>
      </w:ins>
      <w:ins w:id="150" w:author="Kenawy, Hamdy" w:date="2024-10-07T15:01:00Z">
        <w:r w:rsidR="004851D7" w:rsidRPr="009E7E15">
          <w:rPr>
            <w:rFonts w:hint="cs"/>
            <w:rtl/>
          </w:rPr>
          <w:t xml:space="preserve">المتمحورة حول </w:t>
        </w:r>
      </w:ins>
      <w:ins w:id="151" w:author="Kenawy, Hamdy" w:date="2024-10-07T15:00:00Z">
        <w:r w:rsidR="004851D7" w:rsidRPr="009E7E15">
          <w:rPr>
            <w:rtl/>
          </w:rPr>
          <w:t xml:space="preserve">الإنسان التي </w:t>
        </w:r>
      </w:ins>
      <w:ins w:id="152" w:author="Kenawy, Hamdy" w:date="2024-10-07T15:01:00Z">
        <w:r w:rsidR="004851D7" w:rsidRPr="009E7E15">
          <w:rPr>
            <w:rFonts w:hint="cs"/>
            <w:rtl/>
          </w:rPr>
          <w:t xml:space="preserve">تتيحها </w:t>
        </w:r>
      </w:ins>
      <w:ins w:id="153" w:author="Kenawy, Hamdy" w:date="2024-10-07T15:00:00Z">
        <w:r w:rsidR="004851D7" w:rsidRPr="009E7E15">
          <w:rPr>
            <w:rtl/>
          </w:rPr>
          <w:t>إنترنت الأشياء والمدن والمجتمعات الذكية المستدامة.</w:t>
        </w:r>
        <w:r w:rsidR="004851D7" w:rsidRPr="009E7E15">
          <w:rPr>
            <w:cs/>
          </w:rPr>
          <w:t>‎</w:t>
        </w:r>
      </w:ins>
      <w:del w:id="154" w:author="AAK" w:date="2024-10-07T11:38:00Z">
        <w:r w:rsidRPr="009E7E15" w:rsidDel="00914542">
          <w:rPr>
            <w:rFonts w:hint="eastAsia"/>
            <w:rtl/>
            <w:rPrChange w:id="155" w:author="AAK" w:date="2024-10-07T11:39:00Z">
              <w:rPr>
                <w:rFonts w:hint="eastAsia"/>
                <w:highlight w:val="cyan"/>
                <w:rtl/>
              </w:rPr>
            </w:rPrChange>
          </w:rPr>
          <w:delText>بجوانب</w:delText>
        </w:r>
        <w:r w:rsidRPr="009E7E15" w:rsidDel="00914542">
          <w:rPr>
            <w:rtl/>
            <w:rPrChange w:id="156" w:author="AAK" w:date="2024-10-07T11:39:00Z">
              <w:rPr>
                <w:highlight w:val="cyan"/>
                <w:rtl/>
              </w:rPr>
            </w:rPrChange>
          </w:rPr>
          <w:delText xml:space="preserve"> </w:delText>
        </w:r>
        <w:r w:rsidRPr="009E7E15" w:rsidDel="00914542">
          <w:rPr>
            <w:rFonts w:hint="eastAsia"/>
            <w:rtl/>
            <w:rPrChange w:id="157" w:author="AAK" w:date="2024-10-07T11:39:00Z">
              <w:rPr>
                <w:rFonts w:hint="eastAsia"/>
                <w:highlight w:val="cyan"/>
                <w:rtl/>
              </w:rPr>
            </w:rPrChange>
          </w:rPr>
          <w:delText>البيانات</w:delText>
        </w:r>
        <w:r w:rsidRPr="009E7E15" w:rsidDel="00914542">
          <w:rPr>
            <w:rtl/>
            <w:rPrChange w:id="158" w:author="AAK" w:date="2024-10-07T11:39:00Z">
              <w:rPr>
                <w:highlight w:val="cyan"/>
                <w:rtl/>
              </w:rPr>
            </w:rPrChange>
          </w:rPr>
          <w:delText xml:space="preserve"> </w:delText>
        </w:r>
        <w:r w:rsidRPr="009E7E15" w:rsidDel="00914542">
          <w:rPr>
            <w:rFonts w:hint="eastAsia"/>
            <w:rtl/>
            <w:rPrChange w:id="159" w:author="AAK" w:date="2024-10-07T11:39:00Z">
              <w:rPr>
                <w:rFonts w:hint="eastAsia"/>
                <w:highlight w:val="cyan"/>
                <w:rtl/>
              </w:rPr>
            </w:rPrChange>
          </w:rPr>
          <w:delText>الضخمة</w:delText>
        </w:r>
        <w:r w:rsidRPr="009E7E15" w:rsidDel="00914542">
          <w:rPr>
            <w:rtl/>
            <w:rPrChange w:id="160" w:author="AAK" w:date="2024-10-07T11:39:00Z">
              <w:rPr>
                <w:highlight w:val="cyan"/>
                <w:rtl/>
              </w:rPr>
            </w:rPrChange>
          </w:rPr>
          <w:delText xml:space="preserve"> في إنتر</w:delText>
        </w:r>
        <w:r w:rsidRPr="009E7E15" w:rsidDel="00914542">
          <w:rPr>
            <w:rFonts w:hint="eastAsia"/>
            <w:rtl/>
            <w:rPrChange w:id="161" w:author="AAK" w:date="2024-10-07T11:39:00Z">
              <w:rPr>
                <w:rFonts w:hint="eastAsia"/>
                <w:highlight w:val="cyan"/>
                <w:rtl/>
              </w:rPr>
            </w:rPrChange>
          </w:rPr>
          <w:delText>نت</w:delText>
        </w:r>
        <w:r w:rsidRPr="009E7E15" w:rsidDel="00914542">
          <w:rPr>
            <w:rtl/>
            <w:rPrChange w:id="162" w:author="AAK" w:date="2024-10-07T11:39:00Z">
              <w:rPr>
                <w:highlight w:val="cyan"/>
                <w:rtl/>
              </w:rPr>
            </w:rPrChange>
          </w:rPr>
          <w:delText xml:space="preserve"> </w:delText>
        </w:r>
        <w:r w:rsidRPr="009E7E15" w:rsidDel="00914542">
          <w:rPr>
            <w:rFonts w:hint="eastAsia"/>
            <w:rtl/>
            <w:rPrChange w:id="163" w:author="AAK" w:date="2024-10-07T11:39:00Z">
              <w:rPr>
                <w:rFonts w:hint="eastAsia"/>
                <w:highlight w:val="cyan"/>
                <w:rtl/>
              </w:rPr>
            </w:rPrChange>
          </w:rPr>
          <w:delText>الأشياء</w:delText>
        </w:r>
        <w:r w:rsidRPr="009E7E15" w:rsidDel="00914542">
          <w:rPr>
            <w:rtl/>
            <w:rPrChange w:id="164" w:author="AAK" w:date="2024-10-07T11:39:00Z">
              <w:rPr>
                <w:highlight w:val="cyan"/>
                <w:rtl/>
              </w:rPr>
            </w:rPrChange>
          </w:rPr>
          <w:delText xml:space="preserve"> </w:delText>
        </w:r>
        <w:r w:rsidRPr="009E7E15" w:rsidDel="00914542">
          <w:rPr>
            <w:rFonts w:hint="eastAsia"/>
            <w:rtl/>
            <w:rPrChange w:id="165" w:author="AAK" w:date="2024-10-07T11:39:00Z">
              <w:rPr>
                <w:rFonts w:hint="eastAsia"/>
                <w:highlight w:val="cyan"/>
                <w:rtl/>
              </w:rPr>
            </w:rPrChange>
          </w:rPr>
          <w:delText>والمدن</w:delText>
        </w:r>
        <w:r w:rsidRPr="009E7E15" w:rsidDel="00914542">
          <w:rPr>
            <w:rtl/>
            <w:rPrChange w:id="166" w:author="AAK" w:date="2024-10-07T11:39:00Z">
              <w:rPr>
                <w:highlight w:val="cyan"/>
                <w:rtl/>
              </w:rPr>
            </w:rPrChange>
          </w:rPr>
          <w:delText xml:space="preserve"> </w:delText>
        </w:r>
        <w:r w:rsidRPr="009E7E15" w:rsidDel="00914542">
          <w:rPr>
            <w:rFonts w:hint="eastAsia"/>
            <w:rtl/>
            <w:rPrChange w:id="167" w:author="AAK" w:date="2024-10-07T11:39:00Z">
              <w:rPr>
                <w:rFonts w:hint="eastAsia"/>
                <w:highlight w:val="cyan"/>
                <w:rtl/>
              </w:rPr>
            </w:rPrChange>
          </w:rPr>
          <w:delText>والمجتمعات</w:delText>
        </w:r>
        <w:r w:rsidRPr="009E7E15" w:rsidDel="00914542">
          <w:rPr>
            <w:rtl/>
            <w:rPrChange w:id="168" w:author="AAK" w:date="2024-10-07T11:39:00Z">
              <w:rPr>
                <w:highlight w:val="cyan"/>
                <w:rtl/>
              </w:rPr>
            </w:rPrChange>
          </w:rPr>
          <w:delText xml:space="preserve"> </w:delText>
        </w:r>
        <w:r w:rsidRPr="009E7E15" w:rsidDel="00914542">
          <w:rPr>
            <w:rFonts w:hint="eastAsia"/>
            <w:rtl/>
            <w:rPrChange w:id="169" w:author="AAK" w:date="2024-10-07T11:39:00Z">
              <w:rPr>
                <w:rFonts w:hint="eastAsia"/>
                <w:highlight w:val="cyan"/>
                <w:rtl/>
              </w:rPr>
            </w:rPrChange>
          </w:rPr>
          <w:delText>الذكية،</w:delText>
        </w:r>
        <w:r w:rsidRPr="009E7E15" w:rsidDel="00914542">
          <w:rPr>
            <w:rtl/>
            <w:rPrChange w:id="170" w:author="AAK" w:date="2024-10-07T11:39:00Z">
              <w:rPr>
                <w:highlight w:val="cyan"/>
                <w:rtl/>
              </w:rPr>
            </w:rPrChange>
          </w:rPr>
          <w:delText xml:space="preserve"> </w:delText>
        </w:r>
        <w:r w:rsidRPr="009E7E15" w:rsidDel="00914542">
          <w:rPr>
            <w:rFonts w:hint="eastAsia"/>
            <w:rtl/>
            <w:rPrChange w:id="171" w:author="AAK" w:date="2024-10-07T11:39:00Z">
              <w:rPr>
                <w:rFonts w:hint="eastAsia"/>
                <w:highlight w:val="cyan"/>
                <w:rtl/>
              </w:rPr>
            </w:rPrChange>
          </w:rPr>
          <w:delText>والخدمات</w:delText>
        </w:r>
        <w:r w:rsidRPr="009E7E15" w:rsidDel="00914542">
          <w:rPr>
            <w:rtl/>
            <w:rPrChange w:id="172" w:author="AAK" w:date="2024-10-07T11:39:00Z">
              <w:rPr>
                <w:highlight w:val="cyan"/>
                <w:rtl/>
              </w:rPr>
            </w:rPrChange>
          </w:rPr>
          <w:delText xml:space="preserve"> الرقمية </w:delText>
        </w:r>
        <w:r w:rsidRPr="009E7E15" w:rsidDel="00914542">
          <w:rPr>
            <w:rFonts w:hint="eastAsia"/>
            <w:rtl/>
            <w:rPrChange w:id="173" w:author="AAK" w:date="2024-10-07T11:39:00Z">
              <w:rPr>
                <w:rFonts w:hint="eastAsia"/>
                <w:highlight w:val="cyan"/>
                <w:rtl/>
              </w:rPr>
            </w:rPrChange>
          </w:rPr>
          <w:delText>فيما</w:delText>
        </w:r>
        <w:r w:rsidRPr="009E7E15" w:rsidDel="00914542">
          <w:rPr>
            <w:rtl/>
            <w:rPrChange w:id="174" w:author="AAK" w:date="2024-10-07T11:39:00Z">
              <w:rPr>
                <w:highlight w:val="cyan"/>
                <w:rtl/>
              </w:rPr>
            </w:rPrChange>
          </w:rPr>
          <w:delText xml:space="preserve"> </w:delText>
        </w:r>
        <w:r w:rsidRPr="009E7E15" w:rsidDel="00914542">
          <w:rPr>
            <w:rFonts w:hint="eastAsia"/>
            <w:rtl/>
            <w:rPrChange w:id="175" w:author="AAK" w:date="2024-10-07T11:39:00Z">
              <w:rPr>
                <w:rFonts w:hint="eastAsia"/>
                <w:highlight w:val="cyan"/>
                <w:rtl/>
              </w:rPr>
            </w:rPrChange>
          </w:rPr>
          <w:delText>يخص</w:delText>
        </w:r>
        <w:r w:rsidRPr="009E7E15" w:rsidDel="00914542">
          <w:rPr>
            <w:rtl/>
            <w:rPrChange w:id="176" w:author="AAK" w:date="2024-10-07T11:39:00Z">
              <w:rPr>
                <w:highlight w:val="cyan"/>
                <w:rtl/>
              </w:rPr>
            </w:rPrChange>
          </w:rPr>
          <w:delText xml:space="preserve"> </w:delText>
        </w:r>
        <w:r w:rsidRPr="009E7E15" w:rsidDel="00914542">
          <w:rPr>
            <w:rFonts w:hint="eastAsia"/>
            <w:rtl/>
            <w:rPrChange w:id="177" w:author="AAK" w:date="2024-10-07T11:39:00Z">
              <w:rPr>
                <w:rFonts w:hint="eastAsia"/>
                <w:highlight w:val="cyan"/>
                <w:rtl/>
              </w:rPr>
            </w:rPrChange>
          </w:rPr>
          <w:delText>المدن</w:delText>
        </w:r>
        <w:r w:rsidRPr="009E7E15" w:rsidDel="00914542">
          <w:rPr>
            <w:rtl/>
            <w:rPrChange w:id="178" w:author="AAK" w:date="2024-10-07T11:39:00Z">
              <w:rPr>
                <w:highlight w:val="cyan"/>
                <w:rtl/>
              </w:rPr>
            </w:rPrChange>
          </w:rPr>
          <w:delText xml:space="preserve"> </w:delText>
        </w:r>
        <w:r w:rsidRPr="009E7E15" w:rsidDel="00914542">
          <w:rPr>
            <w:rFonts w:hint="eastAsia"/>
            <w:rtl/>
            <w:rPrChange w:id="179" w:author="AAK" w:date="2024-10-07T11:39:00Z">
              <w:rPr>
                <w:rFonts w:hint="eastAsia"/>
                <w:highlight w:val="cyan"/>
                <w:rtl/>
              </w:rPr>
            </w:rPrChange>
          </w:rPr>
          <w:delText>والمجتمعات</w:delText>
        </w:r>
        <w:r w:rsidRPr="009E7E15" w:rsidDel="00914542">
          <w:rPr>
            <w:rtl/>
            <w:rPrChange w:id="180" w:author="AAK" w:date="2024-10-07T11:39:00Z">
              <w:rPr>
                <w:highlight w:val="cyan"/>
                <w:rtl/>
              </w:rPr>
            </w:rPrChange>
          </w:rPr>
          <w:delText xml:space="preserve"> </w:delText>
        </w:r>
        <w:r w:rsidRPr="009E7E15" w:rsidDel="00914542">
          <w:rPr>
            <w:rFonts w:hint="eastAsia"/>
            <w:rtl/>
            <w:rPrChange w:id="181" w:author="AAK" w:date="2024-10-07T11:39:00Z">
              <w:rPr>
                <w:rFonts w:hint="eastAsia"/>
                <w:highlight w:val="cyan"/>
                <w:rtl/>
              </w:rPr>
            </w:rPrChange>
          </w:rPr>
          <w:delText>الذكية،</w:delText>
        </w:r>
        <w:r w:rsidRPr="009E7E15" w:rsidDel="00914542">
          <w:rPr>
            <w:rtl/>
            <w:rPrChange w:id="182" w:author="AAK" w:date="2024-10-07T11:39:00Z">
              <w:rPr>
                <w:highlight w:val="cyan"/>
                <w:rtl/>
              </w:rPr>
            </w:rPrChange>
          </w:rPr>
          <w:delText xml:space="preserve"> </w:delText>
        </w:r>
        <w:r w:rsidRPr="009E7E15" w:rsidDel="00914542">
          <w:rPr>
            <w:rFonts w:hint="eastAsia"/>
            <w:rtl/>
            <w:rPrChange w:id="183" w:author="AAK" w:date="2024-10-07T11:39:00Z">
              <w:rPr>
                <w:rFonts w:hint="eastAsia"/>
                <w:highlight w:val="cyan"/>
                <w:rtl/>
              </w:rPr>
            </w:rPrChange>
          </w:rPr>
          <w:delText>وجوانب</w:delText>
        </w:r>
        <w:r w:rsidRPr="009E7E15" w:rsidDel="00914542">
          <w:rPr>
            <w:rtl/>
            <w:rPrChange w:id="184" w:author="AAK" w:date="2024-10-07T11:39:00Z">
              <w:rPr>
                <w:highlight w:val="cyan"/>
                <w:rtl/>
              </w:rPr>
            </w:rPrChange>
          </w:rPr>
          <w:delText xml:space="preserve"> </w:delText>
        </w:r>
        <w:r w:rsidRPr="009E7E15" w:rsidDel="00914542">
          <w:rPr>
            <w:rFonts w:hint="eastAsia"/>
            <w:rtl/>
            <w:rPrChange w:id="185" w:author="AAK" w:date="2024-10-07T11:39:00Z">
              <w:rPr>
                <w:rFonts w:hint="eastAsia"/>
                <w:highlight w:val="cyan"/>
                <w:rtl/>
              </w:rPr>
            </w:rPrChange>
          </w:rPr>
          <w:delText>إنترنت</w:delText>
        </w:r>
        <w:r w:rsidRPr="009E7E15" w:rsidDel="00914542">
          <w:rPr>
            <w:rtl/>
            <w:rPrChange w:id="186" w:author="AAK" w:date="2024-10-07T11:39:00Z">
              <w:rPr>
                <w:highlight w:val="cyan"/>
                <w:rtl/>
              </w:rPr>
            </w:rPrChange>
          </w:rPr>
          <w:delText xml:space="preserve"> </w:delText>
        </w:r>
        <w:r w:rsidRPr="009E7E15" w:rsidDel="00914542">
          <w:rPr>
            <w:rFonts w:hint="eastAsia"/>
            <w:rtl/>
            <w:rPrChange w:id="187" w:author="AAK" w:date="2024-10-07T11:39:00Z">
              <w:rPr>
                <w:rFonts w:hint="eastAsia"/>
                <w:highlight w:val="cyan"/>
                <w:rtl/>
              </w:rPr>
            </w:rPrChange>
          </w:rPr>
          <w:delText>الأشياء</w:delText>
        </w:r>
        <w:r w:rsidRPr="009E7E15" w:rsidDel="00914542">
          <w:rPr>
            <w:rtl/>
            <w:rPrChange w:id="188" w:author="AAK" w:date="2024-10-07T11:39:00Z">
              <w:rPr>
                <w:highlight w:val="cyan"/>
                <w:rtl/>
              </w:rPr>
            </w:rPrChange>
          </w:rPr>
          <w:delText xml:space="preserve"> </w:delText>
        </w:r>
        <w:r w:rsidRPr="009E7E15" w:rsidDel="00914542">
          <w:rPr>
            <w:rFonts w:hint="eastAsia"/>
            <w:rtl/>
            <w:rPrChange w:id="189" w:author="AAK" w:date="2024-10-07T11:39:00Z">
              <w:rPr>
                <w:rFonts w:hint="eastAsia"/>
                <w:highlight w:val="cyan"/>
                <w:rtl/>
              </w:rPr>
            </w:rPrChange>
          </w:rPr>
          <w:delText>والمدن</w:delText>
        </w:r>
        <w:r w:rsidRPr="009E7E15" w:rsidDel="00914542">
          <w:rPr>
            <w:rtl/>
            <w:rPrChange w:id="190" w:author="AAK" w:date="2024-10-07T11:39:00Z">
              <w:rPr>
                <w:highlight w:val="cyan"/>
                <w:rtl/>
              </w:rPr>
            </w:rPrChange>
          </w:rPr>
          <w:delText xml:space="preserve"> </w:delText>
        </w:r>
        <w:r w:rsidRPr="009E7E15" w:rsidDel="00914542">
          <w:rPr>
            <w:rFonts w:hint="eastAsia"/>
            <w:rtl/>
            <w:rPrChange w:id="191" w:author="AAK" w:date="2024-10-07T11:39:00Z">
              <w:rPr>
                <w:rFonts w:hint="eastAsia"/>
                <w:highlight w:val="cyan"/>
                <w:rtl/>
              </w:rPr>
            </w:rPrChange>
          </w:rPr>
          <w:delText>والمجتمعات</w:delText>
        </w:r>
        <w:r w:rsidRPr="009E7E15" w:rsidDel="00914542">
          <w:rPr>
            <w:rtl/>
            <w:rPrChange w:id="192" w:author="AAK" w:date="2024-10-07T11:39:00Z">
              <w:rPr>
                <w:highlight w:val="cyan"/>
                <w:rtl/>
              </w:rPr>
            </w:rPrChange>
          </w:rPr>
          <w:delText xml:space="preserve"> </w:delText>
        </w:r>
        <w:r w:rsidRPr="009E7E15" w:rsidDel="00914542">
          <w:rPr>
            <w:rFonts w:hint="eastAsia"/>
            <w:rtl/>
            <w:rPrChange w:id="193" w:author="AAK" w:date="2024-10-07T11:39:00Z">
              <w:rPr>
                <w:rFonts w:hint="eastAsia"/>
                <w:highlight w:val="cyan"/>
                <w:rtl/>
              </w:rPr>
            </w:rPrChange>
          </w:rPr>
          <w:delText>الذكية</w:delText>
        </w:r>
        <w:r w:rsidRPr="009E7E15" w:rsidDel="00914542">
          <w:rPr>
            <w:rtl/>
            <w:rPrChange w:id="194" w:author="AAK" w:date="2024-10-07T11:39:00Z">
              <w:rPr>
                <w:highlight w:val="cyan"/>
                <w:rtl/>
              </w:rPr>
            </w:rPrChange>
          </w:rPr>
          <w:delText xml:space="preserve"> </w:delText>
        </w:r>
        <w:r w:rsidRPr="009E7E15" w:rsidDel="00914542">
          <w:rPr>
            <w:rFonts w:hint="eastAsia"/>
            <w:rtl/>
            <w:rPrChange w:id="195" w:author="AAK" w:date="2024-10-07T11:39:00Z">
              <w:rPr>
                <w:rFonts w:hint="eastAsia"/>
                <w:highlight w:val="cyan"/>
                <w:rtl/>
              </w:rPr>
            </w:rPrChange>
          </w:rPr>
          <w:delText>ذات</w:delText>
        </w:r>
        <w:r w:rsidRPr="009E7E15" w:rsidDel="00914542">
          <w:rPr>
            <w:rtl/>
            <w:rPrChange w:id="196" w:author="AAK" w:date="2024-10-07T11:39:00Z">
              <w:rPr>
                <w:highlight w:val="cyan"/>
                <w:rtl/>
              </w:rPr>
            </w:rPrChange>
          </w:rPr>
          <w:delText xml:space="preserve"> </w:delText>
        </w:r>
        <w:r w:rsidRPr="009E7E15" w:rsidDel="00914542">
          <w:rPr>
            <w:rFonts w:hint="eastAsia"/>
            <w:rtl/>
            <w:rPrChange w:id="197" w:author="AAK" w:date="2024-10-07T11:39:00Z">
              <w:rPr>
                <w:rFonts w:hint="eastAsia"/>
                <w:highlight w:val="cyan"/>
                <w:rtl/>
              </w:rPr>
            </w:rPrChange>
          </w:rPr>
          <w:delText>الصلة</w:delText>
        </w:r>
        <w:r w:rsidRPr="009E7E15" w:rsidDel="00914542">
          <w:rPr>
            <w:rtl/>
            <w:rPrChange w:id="198" w:author="AAK" w:date="2024-10-07T11:39:00Z">
              <w:rPr>
                <w:highlight w:val="cyan"/>
                <w:rtl/>
              </w:rPr>
            </w:rPrChange>
          </w:rPr>
          <w:delText xml:space="preserve"> </w:delText>
        </w:r>
        <w:r w:rsidRPr="009E7E15" w:rsidDel="00914542">
          <w:rPr>
            <w:rFonts w:hint="eastAsia"/>
            <w:rtl/>
            <w:rPrChange w:id="199" w:author="AAK" w:date="2024-10-07T11:39:00Z">
              <w:rPr>
                <w:rFonts w:hint="eastAsia"/>
                <w:highlight w:val="cyan"/>
                <w:rtl/>
              </w:rPr>
            </w:rPrChange>
          </w:rPr>
          <w:delText>بالتحول</w:delText>
        </w:r>
        <w:r w:rsidRPr="009E7E15" w:rsidDel="00914542">
          <w:rPr>
            <w:rtl/>
            <w:rPrChange w:id="200" w:author="AAK" w:date="2024-10-07T11:39:00Z">
              <w:rPr>
                <w:highlight w:val="cyan"/>
                <w:rtl/>
              </w:rPr>
            </w:rPrChange>
          </w:rPr>
          <w:delText xml:space="preserve"> </w:delText>
        </w:r>
        <w:r w:rsidRPr="009E7E15" w:rsidDel="00914542">
          <w:rPr>
            <w:rFonts w:hint="eastAsia"/>
            <w:rtl/>
            <w:rPrChange w:id="201" w:author="AAK" w:date="2024-10-07T11:39:00Z">
              <w:rPr>
                <w:rFonts w:hint="eastAsia"/>
                <w:highlight w:val="cyan"/>
                <w:rtl/>
              </w:rPr>
            </w:rPrChange>
          </w:rPr>
          <w:delText>الرقمي</w:delText>
        </w:r>
      </w:del>
      <w:del w:id="202" w:author="AAK" w:date="2024-10-08T09:26:00Z">
        <w:r w:rsidRPr="009E7E15" w:rsidDel="00C03A52">
          <w:rPr>
            <w:rtl/>
            <w:rPrChange w:id="203" w:author="AAK" w:date="2024-10-07T11:39:00Z">
              <w:rPr>
                <w:highlight w:val="cyan"/>
                <w:rtl/>
              </w:rPr>
            </w:rPrChange>
          </w:rPr>
          <w:delText>.</w:delText>
        </w:r>
      </w:del>
    </w:p>
    <w:p w14:paraId="6020F546" w14:textId="77777777" w:rsidR="00CE58E4" w:rsidRPr="009E7E15" w:rsidRDefault="00CE58E4" w:rsidP="00CE58E4">
      <w:pPr>
        <w:pStyle w:val="PartNo"/>
        <w:rPr>
          <w:rtl/>
        </w:rPr>
      </w:pPr>
      <w:r w:rsidRPr="009E7E15">
        <w:rPr>
          <w:rFonts w:hint="eastAsia"/>
          <w:rtl/>
        </w:rPr>
        <w:t>الجزء</w:t>
      </w:r>
      <w:r w:rsidRPr="009E7E15">
        <w:rPr>
          <w:rtl/>
        </w:rPr>
        <w:t xml:space="preserve"> </w:t>
      </w:r>
      <w:r w:rsidRPr="009E7E15">
        <w:t>2</w:t>
      </w:r>
      <w:r w:rsidRPr="009E7E15">
        <w:rPr>
          <w:rtl/>
        </w:rPr>
        <w:t xml:space="preserve"> – لجان الدراسات الرئيسية لقطاع تقييس الاتصالات في مجالات معينة للدراسة</w:t>
      </w:r>
    </w:p>
    <w:tbl>
      <w:tblPr>
        <w:bidiVisual/>
        <w:tblW w:w="5003" w:type="pct"/>
        <w:tblLayout w:type="fixed"/>
        <w:tblLook w:val="0000" w:firstRow="0" w:lastRow="0" w:firstColumn="0" w:lastColumn="0" w:noHBand="0" w:noVBand="0"/>
      </w:tblPr>
      <w:tblGrid>
        <w:gridCol w:w="1282"/>
        <w:gridCol w:w="8363"/>
      </w:tblGrid>
      <w:tr w:rsidR="00CE58E4" w:rsidRPr="009E7E15" w14:paraId="4C774F80" w14:textId="77777777" w:rsidTr="0015643A">
        <w:tc>
          <w:tcPr>
            <w:tcW w:w="1282" w:type="dxa"/>
            <w:shd w:val="clear" w:color="auto" w:fill="auto"/>
          </w:tcPr>
          <w:p w14:paraId="6B6E7AF5" w14:textId="77777777" w:rsidR="00CE58E4" w:rsidRPr="009E7E15" w:rsidRDefault="00CE58E4" w:rsidP="00746B61">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9E7E15">
              <w:rPr>
                <w:rFonts w:hint="eastAsia"/>
                <w:spacing w:val="-4"/>
                <w:rtl/>
                <w:lang w:bidi="ar-EG"/>
              </w:rPr>
              <w:t>لجنة</w:t>
            </w:r>
            <w:r w:rsidRPr="009E7E15">
              <w:rPr>
                <w:spacing w:val="-4"/>
                <w:rtl/>
                <w:lang w:bidi="ar-EG"/>
              </w:rPr>
              <w:t xml:space="preserve"> الدراسات </w:t>
            </w:r>
            <w:r w:rsidRPr="009E7E15">
              <w:rPr>
                <w:spacing w:val="-4"/>
                <w:lang w:bidi="ar-EG"/>
              </w:rPr>
              <w:t>2</w:t>
            </w:r>
          </w:p>
        </w:tc>
        <w:tc>
          <w:tcPr>
            <w:tcW w:w="8363" w:type="dxa"/>
            <w:shd w:val="clear" w:color="auto" w:fill="auto"/>
          </w:tcPr>
          <w:p w14:paraId="087004DD" w14:textId="77777777" w:rsidR="00CE58E4" w:rsidRPr="009E7E15" w:rsidRDefault="00CE58E4" w:rsidP="00746B61">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9E7E15">
              <w:rPr>
                <w:rtl/>
                <w:lang w:bidi="ar-EG"/>
              </w:rPr>
              <w:t>لجنة الدراسات الرئيسية المعنية بالترقيم والتسمية والعنونة وتعرف الهوية</w:t>
            </w:r>
            <w:r w:rsidRPr="009E7E15">
              <w:rPr>
                <w:rFonts w:hint="cs"/>
                <w:rtl/>
                <w:lang w:bidi="ar-EG"/>
              </w:rPr>
              <w:t xml:space="preserve"> </w:t>
            </w:r>
            <w:r w:rsidRPr="009E7E15">
              <w:rPr>
                <w:lang w:bidi="ar-EG"/>
              </w:rPr>
              <w:t>(NNAI)</w:t>
            </w:r>
            <w:r w:rsidRPr="009E7E15">
              <w:rPr>
                <w:lang w:bidi="ar-EG"/>
              </w:rPr>
              <w:tab/>
            </w:r>
            <w:r w:rsidRPr="009E7E15">
              <w:rPr>
                <w:lang w:bidi="ar-EG"/>
              </w:rPr>
              <w:br/>
            </w:r>
            <w:r w:rsidRPr="009E7E15">
              <w:rPr>
                <w:rtl/>
                <w:lang w:bidi="ar-EG"/>
              </w:rPr>
              <w:t>لجنة الدراسات الرئيسية المعنية</w:t>
            </w:r>
            <w:r w:rsidRPr="009E7E15">
              <w:rPr>
                <w:rFonts w:hint="cs"/>
                <w:rtl/>
                <w:lang w:bidi="ar-EG"/>
              </w:rPr>
              <w:t xml:space="preserve"> بإدارة الموارد العالمية </w:t>
            </w:r>
            <w:r w:rsidRPr="009E7E15">
              <w:rPr>
                <w:rFonts w:hint="cs"/>
                <w:rtl/>
              </w:rPr>
              <w:t>ل</w:t>
            </w:r>
            <w:r w:rsidRPr="009E7E15">
              <w:rPr>
                <w:rtl/>
                <w:lang w:bidi="ar-EG"/>
              </w:rPr>
              <w:t>لترقيم والتسمية والعنونة وتعرف الهوية</w:t>
            </w:r>
            <w:r w:rsidRPr="009E7E15">
              <w:rPr>
                <w:lang w:bidi="ar-EG"/>
              </w:rPr>
              <w:tab/>
            </w:r>
            <w:r w:rsidRPr="009E7E15">
              <w:rPr>
                <w:rtl/>
                <w:lang w:bidi="ar-EG"/>
              </w:rPr>
              <w:br/>
              <w:t>لجنة الدراسات الرئيسية المعنية</w:t>
            </w:r>
            <w:r w:rsidRPr="009E7E15">
              <w:rPr>
                <w:rFonts w:hint="cs"/>
                <w:rtl/>
                <w:lang w:bidi="ar-EG"/>
              </w:rPr>
              <w:t xml:space="preserve"> بالتسيير والتشغيل البيني</w:t>
            </w:r>
            <w:r w:rsidRPr="009E7E15">
              <w:rPr>
                <w:lang w:bidi="ar-EG"/>
              </w:rPr>
              <w:tab/>
            </w:r>
            <w:r w:rsidRPr="009E7E15">
              <w:rPr>
                <w:rtl/>
                <w:lang w:bidi="ar-EG"/>
              </w:rPr>
              <w:br/>
              <w:t>لجنة الدراسات الرئيسية المعنية</w:t>
            </w:r>
            <w:r w:rsidRPr="009E7E15">
              <w:rPr>
                <w:rFonts w:hint="cs"/>
                <w:rtl/>
                <w:lang w:bidi="ar-EG"/>
              </w:rPr>
              <w:t xml:space="preserve"> بإمكانية نقل الأرقام وتغيير شركة التشغيل</w:t>
            </w:r>
            <w:r w:rsidRPr="009E7E15">
              <w:rPr>
                <w:lang w:bidi="ar-EG"/>
              </w:rPr>
              <w:tab/>
            </w:r>
            <w:r w:rsidRPr="009E7E15">
              <w:rPr>
                <w:rtl/>
                <w:lang w:bidi="ar-EG"/>
              </w:rPr>
              <w:br/>
              <w:t>لجنة الدراسات الرئيسية المعنية</w:t>
            </w:r>
            <w:r w:rsidRPr="009E7E15">
              <w:rPr>
                <w:rFonts w:hint="cs"/>
                <w:rtl/>
                <w:lang w:bidi="ar-EG"/>
              </w:rPr>
              <w:t xml:space="preserve"> بقدرات الاتصالات/تكنولوجيا المعلومات والاتصالات وتطبيقاتها</w:t>
            </w:r>
            <w:r w:rsidRPr="009E7E15">
              <w:rPr>
                <w:lang w:bidi="ar-EG"/>
              </w:rPr>
              <w:tab/>
            </w:r>
            <w:r w:rsidRPr="009E7E15">
              <w:rPr>
                <w:rtl/>
                <w:lang w:bidi="ar-EG"/>
              </w:rPr>
              <w:br/>
              <w:t xml:space="preserve">لجنة الدراسات الرئيسية المعنية بتعريف </w:t>
            </w:r>
            <w:r w:rsidRPr="009E7E15">
              <w:rPr>
                <w:rFonts w:hint="eastAsia"/>
                <w:rtl/>
                <w:lang w:bidi="ar-EG"/>
              </w:rPr>
              <w:t>خدمات</w:t>
            </w:r>
            <w:r w:rsidRPr="009E7E15">
              <w:rPr>
                <w:rtl/>
                <w:lang w:bidi="ar-EG"/>
              </w:rPr>
              <w:t xml:space="preserve"> </w:t>
            </w:r>
            <w:r w:rsidRPr="009E7E15">
              <w:rPr>
                <w:rFonts w:hint="eastAsia"/>
                <w:rtl/>
                <w:lang w:bidi="ar-EG"/>
              </w:rPr>
              <w:t>الاتصالات</w:t>
            </w:r>
            <w:r w:rsidRPr="009E7E15">
              <w:rPr>
                <w:rtl/>
                <w:lang w:bidi="ar-EG"/>
              </w:rPr>
              <w:t xml:space="preserve">/تكنولوجيا </w:t>
            </w:r>
            <w:r w:rsidRPr="009E7E15">
              <w:rPr>
                <w:rFonts w:hint="eastAsia"/>
                <w:rtl/>
                <w:lang w:bidi="ar-EG"/>
              </w:rPr>
              <w:t>المعلومات</w:t>
            </w:r>
            <w:r w:rsidRPr="009E7E15">
              <w:rPr>
                <w:rtl/>
                <w:lang w:bidi="ar-EG"/>
              </w:rPr>
              <w:t xml:space="preserve"> </w:t>
            </w:r>
            <w:r w:rsidRPr="009E7E15">
              <w:rPr>
                <w:rFonts w:hint="eastAsia"/>
                <w:rtl/>
                <w:lang w:bidi="ar-EG"/>
              </w:rPr>
              <w:t>والاتصالات</w:t>
            </w:r>
            <w:r w:rsidRPr="009E7E15">
              <w:rPr>
                <w:lang w:bidi="ar-EG"/>
              </w:rPr>
              <w:tab/>
            </w:r>
            <w:r w:rsidRPr="009E7E15">
              <w:rPr>
                <w:rtl/>
                <w:lang w:bidi="ar-EG"/>
              </w:rPr>
              <w:br/>
            </w: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eastAsia"/>
                <w:rtl/>
                <w:lang w:bidi="ar-EG"/>
              </w:rPr>
              <w:t>باتصالات</w:t>
            </w:r>
            <w:r w:rsidRPr="009E7E15">
              <w:rPr>
                <w:rtl/>
                <w:lang w:bidi="ar-EG"/>
              </w:rPr>
              <w:t xml:space="preserve"> </w:t>
            </w:r>
            <w:r w:rsidRPr="009E7E15">
              <w:rPr>
                <w:rFonts w:hint="eastAsia"/>
                <w:rtl/>
                <w:lang w:bidi="ar-EG"/>
              </w:rPr>
              <w:t>الإغاثة</w:t>
            </w:r>
            <w:r w:rsidRPr="009E7E15">
              <w:rPr>
                <w:rtl/>
                <w:lang w:bidi="ar-EG"/>
              </w:rPr>
              <w:t xml:space="preserve"> في </w:t>
            </w:r>
            <w:r w:rsidRPr="009E7E15">
              <w:rPr>
                <w:rFonts w:hint="eastAsia"/>
                <w:rtl/>
                <w:lang w:bidi="ar-EG"/>
              </w:rPr>
              <w:t>حالات</w:t>
            </w:r>
            <w:r w:rsidRPr="009E7E15">
              <w:rPr>
                <w:rtl/>
                <w:lang w:bidi="ar-EG"/>
              </w:rPr>
              <w:t xml:space="preserve"> </w:t>
            </w:r>
            <w:r w:rsidRPr="009E7E15">
              <w:rPr>
                <w:rFonts w:hint="eastAsia"/>
                <w:rtl/>
                <w:lang w:bidi="ar-EG"/>
              </w:rPr>
              <w:t>الكوارث</w:t>
            </w:r>
            <w:r w:rsidRPr="009E7E15">
              <w:rPr>
                <w:rtl/>
                <w:lang w:bidi="ar-EG"/>
              </w:rPr>
              <w:t xml:space="preserve">/الإنذار </w:t>
            </w:r>
            <w:r w:rsidRPr="009E7E15">
              <w:rPr>
                <w:rFonts w:hint="eastAsia"/>
                <w:rtl/>
                <w:lang w:bidi="ar-EG"/>
              </w:rPr>
              <w:t>المبكر</w:t>
            </w:r>
            <w:r w:rsidRPr="009E7E15">
              <w:rPr>
                <w:rtl/>
                <w:lang w:bidi="ar-EG"/>
              </w:rPr>
              <w:t xml:space="preserve"> </w:t>
            </w:r>
            <w:r w:rsidRPr="009E7E15">
              <w:rPr>
                <w:rFonts w:hint="eastAsia"/>
                <w:rtl/>
                <w:lang w:bidi="ar-EG"/>
              </w:rPr>
              <w:t>وصمود</w:t>
            </w:r>
            <w:r w:rsidRPr="009E7E15">
              <w:rPr>
                <w:rtl/>
                <w:lang w:bidi="ar-EG"/>
              </w:rPr>
              <w:t xml:space="preserve"> </w:t>
            </w:r>
            <w:r w:rsidRPr="009E7E15">
              <w:rPr>
                <w:rFonts w:hint="eastAsia"/>
                <w:rtl/>
                <w:lang w:bidi="ar-EG"/>
              </w:rPr>
              <w:t>الشبكات</w:t>
            </w:r>
            <w:r w:rsidRPr="009E7E15">
              <w:rPr>
                <w:rtl/>
                <w:lang w:bidi="ar-EG"/>
              </w:rPr>
              <w:t xml:space="preserve"> </w:t>
            </w:r>
            <w:r w:rsidRPr="009E7E15">
              <w:rPr>
                <w:rFonts w:hint="eastAsia"/>
                <w:rtl/>
                <w:lang w:bidi="ar-EG"/>
              </w:rPr>
              <w:t>وقدرتها</w:t>
            </w:r>
            <w:r w:rsidRPr="009E7E15">
              <w:rPr>
                <w:rtl/>
                <w:lang w:bidi="ar-EG"/>
              </w:rPr>
              <w:t xml:space="preserve"> </w:t>
            </w:r>
            <w:r w:rsidRPr="009E7E15">
              <w:rPr>
                <w:rFonts w:hint="eastAsia"/>
                <w:rtl/>
                <w:lang w:bidi="ar-EG"/>
              </w:rPr>
              <w:t>على</w:t>
            </w:r>
            <w:r w:rsidRPr="009E7E15">
              <w:rPr>
                <w:rtl/>
                <w:lang w:bidi="ar-EG"/>
              </w:rPr>
              <w:t xml:space="preserve"> </w:t>
            </w:r>
            <w:r w:rsidRPr="009E7E15">
              <w:rPr>
                <w:rFonts w:hint="eastAsia"/>
                <w:rtl/>
                <w:lang w:bidi="ar-EG"/>
              </w:rPr>
              <w:t>التعافي</w:t>
            </w:r>
            <w:r w:rsidRPr="009E7E15">
              <w:rPr>
                <w:lang w:bidi="ar-EG"/>
              </w:rPr>
              <w:tab/>
            </w:r>
            <w:r w:rsidRPr="009E7E15">
              <w:rPr>
                <w:lang w:bidi="ar-EG"/>
              </w:rPr>
              <w:br/>
            </w:r>
            <w:r w:rsidRPr="009E7E15">
              <w:rPr>
                <w:rtl/>
                <w:lang w:bidi="ar-EG"/>
              </w:rPr>
              <w:t>لجنة الدراسات الرئيسية المعنية</w:t>
            </w:r>
            <w:r w:rsidRPr="009E7E15">
              <w:rPr>
                <w:rFonts w:hint="cs"/>
                <w:rtl/>
                <w:lang w:bidi="ar-EG"/>
              </w:rPr>
              <w:t xml:space="preserve"> </w:t>
            </w:r>
            <w:r w:rsidRPr="009E7E15">
              <w:rPr>
                <w:rFonts w:hint="eastAsia"/>
                <w:rtl/>
                <w:lang w:bidi="ar-EG"/>
              </w:rPr>
              <w:t>بإدارة</w:t>
            </w:r>
            <w:r w:rsidRPr="009E7E15">
              <w:rPr>
                <w:rtl/>
                <w:lang w:bidi="ar-EG"/>
              </w:rPr>
              <w:t xml:space="preserve"> </w:t>
            </w:r>
            <w:r w:rsidRPr="009E7E15">
              <w:rPr>
                <w:rFonts w:hint="eastAsia"/>
                <w:rtl/>
                <w:lang w:bidi="ar-EG"/>
              </w:rPr>
              <w:t>الاتصالات</w:t>
            </w:r>
            <w:r w:rsidRPr="009E7E15">
              <w:rPr>
                <w:lang w:bidi="ar-EG"/>
              </w:rPr>
              <w:tab/>
            </w:r>
          </w:p>
        </w:tc>
      </w:tr>
      <w:tr w:rsidR="00CE58E4" w:rsidRPr="009E7E15" w14:paraId="537BAAC4" w14:textId="77777777" w:rsidTr="0015643A">
        <w:tc>
          <w:tcPr>
            <w:tcW w:w="1282" w:type="dxa"/>
            <w:shd w:val="clear" w:color="auto" w:fill="auto"/>
          </w:tcPr>
          <w:p w14:paraId="1831CAB4" w14:textId="77777777" w:rsidR="00CE58E4" w:rsidRPr="009E7E15" w:rsidRDefault="00CE58E4" w:rsidP="00746B61">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الدراسات </w:t>
            </w:r>
            <w:r w:rsidRPr="009E7E15">
              <w:rPr>
                <w:lang w:bidi="ar-EG"/>
              </w:rPr>
              <w:t>3</w:t>
            </w:r>
          </w:p>
        </w:tc>
        <w:tc>
          <w:tcPr>
            <w:tcW w:w="8363" w:type="dxa"/>
            <w:shd w:val="clear" w:color="auto" w:fill="auto"/>
          </w:tcPr>
          <w:p w14:paraId="493A0FC4" w14:textId="77777777" w:rsidR="00CE58E4" w:rsidRPr="009E7E15" w:rsidRDefault="00CE58E4" w:rsidP="00746B61">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9E7E15">
              <w:rPr>
                <w:rtl/>
                <w:lang w:bidi="ar-EG"/>
              </w:rPr>
              <w:t>لجنة الدراسات</w:t>
            </w:r>
            <w:r w:rsidRPr="009E7E15">
              <w:rPr>
                <w:rFonts w:hint="cs"/>
                <w:rtl/>
                <w:lang w:bidi="ar-EG"/>
              </w:rPr>
              <w:t xml:space="preserve"> الرئيسية المعنية بمبادئ التعريفة والمحاسبة المتصلة بالاتصالات/تكنولوجيا المعلومات والاتصالات على الصعيد الدولي</w:t>
            </w:r>
            <w:r w:rsidRPr="009E7E15">
              <w:rPr>
                <w:lang w:bidi="ar-EG"/>
              </w:rPr>
              <w:tab/>
            </w:r>
            <w:r w:rsidRPr="009E7E15">
              <w:rPr>
                <w:rtl/>
                <w:lang w:bidi="ar-EG"/>
              </w:rPr>
              <w:br/>
            </w:r>
            <w:r w:rsidRPr="009E7E15">
              <w:rPr>
                <w:rFonts w:hint="cs"/>
                <w:rtl/>
                <w:lang w:bidi="ar-EG"/>
              </w:rPr>
              <w:lastRenderedPageBreak/>
              <w:t>لجنة الدراسات الرئيسية المعنية بالقضايا الاقتصادية المتصلة بالاتصالات/تكنولوجيا المعلومات والاتصالات على الصعيد الدولي</w:t>
            </w:r>
            <w:r w:rsidRPr="009E7E15">
              <w:rPr>
                <w:lang w:bidi="ar-EG"/>
              </w:rPr>
              <w:tab/>
            </w:r>
            <w:r w:rsidRPr="009E7E15">
              <w:rPr>
                <w:rtl/>
                <w:lang w:bidi="ar-EG"/>
              </w:rPr>
              <w:br/>
            </w:r>
            <w:r w:rsidRPr="009E7E15">
              <w:rPr>
                <w:rFonts w:hint="cs"/>
                <w:rtl/>
                <w:lang w:bidi="ar-EG"/>
              </w:rPr>
              <w:t>لجنة الدراسات الرئيسية المعنية بقضايا السياسات العامة المتصلة بالاتصالات/تكنولوجيا المعلومات والاتصالات على الصعيد الدولي</w:t>
            </w:r>
            <w:r w:rsidRPr="009E7E15">
              <w:rPr>
                <w:lang w:bidi="ar-EG"/>
              </w:rPr>
              <w:tab/>
            </w:r>
          </w:p>
        </w:tc>
      </w:tr>
      <w:tr w:rsidR="00CE58E4" w:rsidRPr="009E7E15" w14:paraId="2EFFDC5F" w14:textId="77777777" w:rsidTr="0015643A">
        <w:tc>
          <w:tcPr>
            <w:tcW w:w="1282" w:type="dxa"/>
            <w:shd w:val="clear" w:color="auto" w:fill="auto"/>
          </w:tcPr>
          <w:p w14:paraId="4A5315DE" w14:textId="77777777" w:rsidR="00CE58E4" w:rsidRPr="009E7E15" w:rsidRDefault="00CE58E4" w:rsidP="00746B61">
            <w:pPr>
              <w:overflowPunct w:val="0"/>
              <w:autoSpaceDE w:val="0"/>
              <w:autoSpaceDN w:val="0"/>
              <w:adjustRightInd w:val="0"/>
              <w:spacing w:before="160" w:line="280" w:lineRule="exact"/>
              <w:textAlignment w:val="baseline"/>
              <w:rPr>
                <w:rtl/>
                <w:lang w:bidi="ar-EG"/>
              </w:rPr>
            </w:pPr>
            <w:r w:rsidRPr="009E7E15">
              <w:rPr>
                <w:rFonts w:hint="eastAsia"/>
                <w:rtl/>
                <w:lang w:bidi="ar-EG"/>
              </w:rPr>
              <w:lastRenderedPageBreak/>
              <w:t>لجنة</w:t>
            </w:r>
            <w:r w:rsidRPr="009E7E15">
              <w:rPr>
                <w:rtl/>
                <w:lang w:bidi="ar-EG"/>
              </w:rPr>
              <w:t xml:space="preserve"> الدراسات </w:t>
            </w:r>
            <w:r w:rsidRPr="009E7E15">
              <w:rPr>
                <w:lang w:bidi="ar-EG"/>
              </w:rPr>
              <w:t>5</w:t>
            </w:r>
          </w:p>
        </w:tc>
        <w:tc>
          <w:tcPr>
            <w:tcW w:w="8363" w:type="dxa"/>
            <w:shd w:val="clear" w:color="auto" w:fill="auto"/>
          </w:tcPr>
          <w:p w14:paraId="707AB85E" w14:textId="77777777" w:rsidR="00CE58E4" w:rsidRPr="009E7E15" w:rsidRDefault="00CE58E4" w:rsidP="00746B61">
            <w:pPr>
              <w:overflowPunct w:val="0"/>
              <w:autoSpaceDE w:val="0"/>
              <w:autoSpaceDN w:val="0"/>
              <w:adjustRightInd w:val="0"/>
              <w:spacing w:before="160" w:line="280" w:lineRule="exact"/>
              <w:jc w:val="left"/>
              <w:textAlignment w:val="baseline"/>
              <w:rPr>
                <w:rtl/>
                <w:lang w:bidi="ar-EG"/>
              </w:rPr>
            </w:pPr>
            <w:r w:rsidRPr="009E7E15">
              <w:rPr>
                <w:rFonts w:hint="eastAsia"/>
                <w:rtl/>
                <w:lang w:bidi="ar-EG"/>
              </w:rPr>
              <w:t>لجنة</w:t>
            </w:r>
            <w:r w:rsidRPr="009E7E15">
              <w:rPr>
                <w:rtl/>
                <w:lang w:bidi="ar-EG"/>
              </w:rPr>
              <w:t xml:space="preserve"> الدراسات الرئيسية المعنية بالتوافق </w:t>
            </w:r>
            <w:proofErr w:type="spellStart"/>
            <w:r w:rsidRPr="009E7E15">
              <w:rPr>
                <w:rtl/>
                <w:lang w:bidi="ar-EG"/>
              </w:rPr>
              <w:t>الكهرمغنطيسي</w:t>
            </w:r>
            <w:proofErr w:type="spellEnd"/>
            <w:r w:rsidRPr="009E7E15">
              <w:rPr>
                <w:rFonts w:hint="cs"/>
                <w:rtl/>
                <w:lang w:bidi="ar-EG"/>
              </w:rPr>
              <w:t xml:space="preserve"> والقدرة عل المقاومة والحماية من الصواعق</w:t>
            </w:r>
            <w:r w:rsidRPr="009E7E15">
              <w:rPr>
                <w:rtl/>
                <w:lang w:bidi="ar-EG"/>
              </w:rPr>
              <w:br/>
              <w:t xml:space="preserve">لجنة الدراسات الرئيسية المعنية </w:t>
            </w:r>
            <w:r w:rsidRPr="009E7E15">
              <w:rPr>
                <w:rFonts w:hint="cs"/>
                <w:rtl/>
                <w:lang w:bidi="ar-EG"/>
              </w:rPr>
              <w:t>بالأخطاء العارضة</w:t>
            </w:r>
            <w:r w:rsidRPr="009E7E15">
              <w:rPr>
                <w:rtl/>
                <w:lang w:bidi="ar-EG"/>
              </w:rPr>
              <w:t xml:space="preserve"> الناجم</w:t>
            </w:r>
            <w:r w:rsidRPr="009E7E15">
              <w:rPr>
                <w:rFonts w:hint="cs"/>
                <w:rtl/>
                <w:lang w:bidi="ar-EG"/>
              </w:rPr>
              <w:t>ة</w:t>
            </w:r>
            <w:r w:rsidRPr="009E7E15">
              <w:rPr>
                <w:rtl/>
                <w:lang w:bidi="ar-EG"/>
              </w:rPr>
              <w:t xml:space="preserve"> عن إشعاعات الجسيمات</w:t>
            </w:r>
            <w:r w:rsidRPr="009E7E15">
              <w:rPr>
                <w:lang w:bidi="ar-EG"/>
              </w:rPr>
              <w:tab/>
            </w:r>
            <w:r w:rsidRPr="009E7E15">
              <w:rPr>
                <w:rtl/>
                <w:lang w:bidi="ar-EG"/>
              </w:rPr>
              <w:br/>
              <w:t>لجنة الدراسات الرئيسية المعنية</w:t>
            </w:r>
            <w:r w:rsidRPr="009E7E15">
              <w:rPr>
                <w:rFonts w:hint="cs"/>
                <w:rtl/>
                <w:lang w:bidi="ar-EG"/>
              </w:rPr>
              <w:t xml:space="preserve"> بالتعرض البشري </w:t>
            </w:r>
            <w:r w:rsidRPr="009E7E15">
              <w:rPr>
                <w:rtl/>
                <w:lang w:bidi="ar-EG"/>
              </w:rPr>
              <w:t xml:space="preserve">للمجالات </w:t>
            </w:r>
            <w:proofErr w:type="spellStart"/>
            <w:r w:rsidRPr="009E7E15">
              <w:rPr>
                <w:rtl/>
                <w:lang w:bidi="ar-EG"/>
              </w:rPr>
              <w:t>الكهرمغنطيسية</w:t>
            </w:r>
            <w:proofErr w:type="spellEnd"/>
            <w:r w:rsidRPr="009E7E15">
              <w:rPr>
                <w:lang w:bidi="ar-EG"/>
              </w:rPr>
              <w:tab/>
            </w:r>
            <w:r w:rsidRPr="009E7E15">
              <w:rPr>
                <w:rtl/>
                <w:lang w:bidi="ar-EG"/>
              </w:rPr>
              <w:br/>
              <w:t xml:space="preserve">لجنة الدراسات الرئيسية المعنية </w:t>
            </w:r>
            <w:r w:rsidRPr="009E7E15">
              <w:rPr>
                <w:rFonts w:hint="cs"/>
                <w:rtl/>
                <w:lang w:bidi="ar-EG"/>
              </w:rPr>
              <w:t xml:space="preserve">بالاقتصاد </w:t>
            </w:r>
            <w:r w:rsidRPr="009E7E15">
              <w:rPr>
                <w:rFonts w:hint="cs"/>
                <w:rtl/>
              </w:rPr>
              <w:t xml:space="preserve">الدائري </w:t>
            </w:r>
            <w:r w:rsidRPr="009E7E15">
              <w:rPr>
                <w:rFonts w:hint="cs"/>
                <w:rtl/>
                <w:lang w:bidi="ar-EG"/>
              </w:rPr>
              <w:t xml:space="preserve">وإدارة </w:t>
            </w:r>
            <w:r w:rsidRPr="009E7E15">
              <w:rPr>
                <w:rtl/>
                <w:lang w:bidi="ar-EG"/>
              </w:rPr>
              <w:t>المخلفات الإلكترونية</w:t>
            </w:r>
            <w:r w:rsidRPr="009E7E15">
              <w:rPr>
                <w:lang w:bidi="ar-EG"/>
              </w:rPr>
              <w:tab/>
            </w:r>
            <w:r w:rsidRPr="009E7E15">
              <w:rPr>
                <w:rtl/>
                <w:lang w:bidi="ar-EG"/>
              </w:rPr>
              <w:br/>
              <w:t xml:space="preserve">لجنة الدراسات الرئيسية المعنية بتكنولوجيا المعلومات والاتصالات </w:t>
            </w:r>
            <w:r w:rsidRPr="009E7E15">
              <w:rPr>
                <w:rFonts w:hint="cs"/>
                <w:rtl/>
                <w:lang w:bidi="ar-EG"/>
              </w:rPr>
              <w:t>ذات الصلة بالبيئة</w:t>
            </w:r>
            <w:r w:rsidRPr="009E7E15">
              <w:rPr>
                <w:rtl/>
                <w:lang w:bidi="ar-EG"/>
              </w:rPr>
              <w:t>، وكفاءة استخدام الطاقة</w:t>
            </w:r>
            <w:r w:rsidRPr="009E7E15">
              <w:rPr>
                <w:rFonts w:hint="cs"/>
                <w:rtl/>
                <w:lang w:bidi="ar-EG"/>
              </w:rPr>
              <w:t>،</w:t>
            </w:r>
            <w:r w:rsidRPr="009E7E15">
              <w:rPr>
                <w:rtl/>
                <w:lang w:bidi="ar-EG"/>
              </w:rPr>
              <w:t xml:space="preserve"> والطاقة النظيفة</w:t>
            </w:r>
            <w:r w:rsidRPr="009E7E15">
              <w:rPr>
                <w:rFonts w:hint="cs"/>
                <w:rtl/>
                <w:lang w:bidi="ar-EG"/>
              </w:rPr>
              <w:t xml:space="preserve">، </w:t>
            </w:r>
            <w:proofErr w:type="spellStart"/>
            <w:r w:rsidRPr="009E7E15">
              <w:rPr>
                <w:rFonts w:hint="cs"/>
                <w:rtl/>
                <w:lang w:bidi="ar-EG"/>
              </w:rPr>
              <w:t>و</w:t>
            </w:r>
            <w:r w:rsidRPr="009E7E15">
              <w:rPr>
                <w:rtl/>
                <w:lang w:bidi="ar-EG"/>
              </w:rPr>
              <w:t>الرقمنة</w:t>
            </w:r>
            <w:proofErr w:type="spellEnd"/>
            <w:r w:rsidRPr="009E7E15">
              <w:rPr>
                <w:rtl/>
                <w:lang w:bidi="ar-EG"/>
              </w:rPr>
              <w:t xml:space="preserve"> المستدامة </w:t>
            </w:r>
            <w:r w:rsidRPr="009E7E15">
              <w:rPr>
                <w:rFonts w:hint="cs"/>
                <w:rtl/>
                <w:lang w:bidi="ar-EG"/>
              </w:rPr>
              <w:t>للأعمال</w:t>
            </w:r>
            <w:r w:rsidRPr="009E7E15">
              <w:rPr>
                <w:rtl/>
                <w:lang w:bidi="ar-EG"/>
              </w:rPr>
              <w:t xml:space="preserve"> المناخية</w:t>
            </w:r>
            <w:r w:rsidRPr="009E7E15">
              <w:rPr>
                <w:lang w:bidi="ar-EG"/>
              </w:rPr>
              <w:tab/>
            </w:r>
          </w:p>
        </w:tc>
      </w:tr>
      <w:tr w:rsidR="00CE58E4" w:rsidRPr="009E7E15" w14:paraId="364C6C96" w14:textId="77777777" w:rsidTr="0015643A">
        <w:tc>
          <w:tcPr>
            <w:tcW w:w="1282" w:type="dxa"/>
            <w:shd w:val="clear" w:color="auto" w:fill="auto"/>
          </w:tcPr>
          <w:p w14:paraId="28B5E37B" w14:textId="77777777" w:rsidR="00CE58E4" w:rsidRPr="009E7E15" w:rsidRDefault="00CE58E4" w:rsidP="00746B61">
            <w:pPr>
              <w:overflowPunct w:val="0"/>
              <w:autoSpaceDE w:val="0"/>
              <w:autoSpaceDN w:val="0"/>
              <w:adjustRightInd w:val="0"/>
              <w:spacing w:before="160" w:line="280" w:lineRule="exact"/>
              <w:textAlignment w:val="baseline"/>
              <w:rPr>
                <w:rtl/>
                <w:lang w:bidi="ar-EG"/>
              </w:rPr>
            </w:pPr>
            <w:r w:rsidRPr="009E7E15">
              <w:rPr>
                <w:rFonts w:hint="eastAsia"/>
                <w:rtl/>
                <w:lang w:bidi="ar-EG"/>
              </w:rPr>
              <w:t>لجنة</w:t>
            </w:r>
            <w:r w:rsidRPr="009E7E15">
              <w:rPr>
                <w:rtl/>
                <w:lang w:bidi="ar-EG"/>
              </w:rPr>
              <w:t xml:space="preserve"> الدراسات </w:t>
            </w:r>
            <w:r w:rsidRPr="009E7E15">
              <w:rPr>
                <w:lang w:bidi="ar-EG"/>
              </w:rPr>
              <w:t>9</w:t>
            </w:r>
          </w:p>
        </w:tc>
        <w:tc>
          <w:tcPr>
            <w:tcW w:w="8363" w:type="dxa"/>
            <w:shd w:val="clear" w:color="auto" w:fill="auto"/>
          </w:tcPr>
          <w:p w14:paraId="64E4BDA6" w14:textId="77777777" w:rsidR="00CE58E4" w:rsidRPr="009E7E15" w:rsidRDefault="00CE58E4" w:rsidP="00746B61">
            <w:pPr>
              <w:overflowPunct w:val="0"/>
              <w:autoSpaceDE w:val="0"/>
              <w:autoSpaceDN w:val="0"/>
              <w:adjustRightInd w:val="0"/>
              <w:spacing w:before="160" w:line="280" w:lineRule="exact"/>
              <w:jc w:val="left"/>
              <w:textAlignment w:val="baseline"/>
              <w:rPr>
                <w:rtl/>
                <w:lang w:bidi="ar-EG"/>
              </w:rPr>
            </w:pPr>
            <w:r w:rsidRPr="009E7E15">
              <w:rPr>
                <w:rtl/>
                <w:lang w:bidi="ar-EG"/>
              </w:rPr>
              <w:t xml:space="preserve">لجنة الدراسات الرئيسية المعنية بالشبكات </w:t>
            </w:r>
            <w:proofErr w:type="spellStart"/>
            <w:r w:rsidRPr="009E7E15">
              <w:rPr>
                <w:rtl/>
                <w:lang w:bidi="ar-EG"/>
              </w:rPr>
              <w:t>الكبلية</w:t>
            </w:r>
            <w:proofErr w:type="spellEnd"/>
            <w:r w:rsidRPr="009E7E15">
              <w:rPr>
                <w:rtl/>
                <w:lang w:bidi="ar-EG"/>
              </w:rPr>
              <w:t xml:space="preserve"> المتكاملة عريضة النطاق</w:t>
            </w:r>
            <w:r w:rsidRPr="009E7E15">
              <w:rPr>
                <w:lang w:bidi="ar-EG"/>
              </w:rPr>
              <w:tab/>
            </w:r>
            <w:r w:rsidRPr="009E7E15">
              <w:rPr>
                <w:rtl/>
                <w:lang w:bidi="ar-EG"/>
              </w:rPr>
              <w:br/>
              <w:t xml:space="preserve">لجنة الدراسات الرئيسية المعنية بإيصال المحتوى السمعي المرئي عبر الشبكات </w:t>
            </w:r>
            <w:proofErr w:type="spellStart"/>
            <w:r w:rsidRPr="009E7E15">
              <w:rPr>
                <w:rtl/>
                <w:lang w:bidi="ar-EG"/>
              </w:rPr>
              <w:t>الكبلية</w:t>
            </w:r>
            <w:proofErr w:type="spellEnd"/>
            <w:r w:rsidRPr="009E7E15">
              <w:rPr>
                <w:lang w:bidi="ar-EG"/>
              </w:rPr>
              <w:tab/>
            </w:r>
          </w:p>
        </w:tc>
      </w:tr>
      <w:tr w:rsidR="00CE58E4" w:rsidRPr="009E7E15" w14:paraId="255DD879" w14:textId="77777777" w:rsidTr="0015643A">
        <w:tc>
          <w:tcPr>
            <w:tcW w:w="1282" w:type="dxa"/>
            <w:shd w:val="clear" w:color="auto" w:fill="auto"/>
          </w:tcPr>
          <w:p w14:paraId="262E8CE0" w14:textId="77777777" w:rsidR="00CE58E4" w:rsidRPr="009E7E15" w:rsidRDefault="00CE58E4" w:rsidP="00746B61">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الدراسات </w:t>
            </w:r>
            <w:r w:rsidRPr="009E7E15">
              <w:rPr>
                <w:lang w:bidi="ar-EG"/>
              </w:rPr>
              <w:t>11</w:t>
            </w:r>
          </w:p>
        </w:tc>
        <w:tc>
          <w:tcPr>
            <w:tcW w:w="8363" w:type="dxa"/>
            <w:shd w:val="clear" w:color="auto" w:fill="auto"/>
          </w:tcPr>
          <w:p w14:paraId="62DF2366" w14:textId="3929F6BC" w:rsidR="00CE58E4" w:rsidRPr="009E7E15" w:rsidRDefault="00CE58E4" w:rsidP="00746B61">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eastAsia"/>
                <w:rtl/>
                <w:lang w:bidi="ar-EG"/>
              </w:rPr>
              <w:t>بالتشوير</w:t>
            </w:r>
            <w:r w:rsidRPr="009E7E15">
              <w:rPr>
                <w:rtl/>
                <w:lang w:bidi="ar-EG"/>
              </w:rPr>
              <w:t xml:space="preserve"> </w:t>
            </w:r>
            <w:r w:rsidRPr="009E7E15">
              <w:rPr>
                <w:rFonts w:hint="eastAsia"/>
                <w:rtl/>
                <w:lang w:bidi="ar-EG"/>
              </w:rPr>
              <w:t>والبروتوكولات</w:t>
            </w:r>
            <w:r w:rsidRPr="009E7E15">
              <w:rPr>
                <w:lang w:bidi="ar-EG"/>
              </w:rPr>
              <w:tab/>
            </w:r>
            <w:r w:rsidRPr="009E7E15">
              <w:rPr>
                <w:rtl/>
                <w:lang w:bidi="ar-EG"/>
              </w:rPr>
              <w:br/>
            </w:r>
            <w:r w:rsidRPr="009E7E15">
              <w:rPr>
                <w:rFonts w:hint="cs"/>
                <w:rtl/>
                <w:lang w:bidi="ar-EG"/>
              </w:rPr>
              <w:t xml:space="preserve">لجنة الدراسات الرئيسية المعنية بوضع مواصفات الاختبار </w:t>
            </w:r>
            <w:r w:rsidRPr="009E7E15">
              <w:rPr>
                <w:rFonts w:hint="eastAsia"/>
                <w:rtl/>
                <w:lang w:bidi="ar-EG"/>
              </w:rPr>
              <w:t>واختبار</w:t>
            </w:r>
            <w:r w:rsidRPr="009E7E15">
              <w:rPr>
                <w:rtl/>
                <w:lang w:bidi="ar-EG"/>
              </w:rPr>
              <w:t xml:space="preserve"> </w:t>
            </w:r>
            <w:r w:rsidRPr="009E7E15">
              <w:rPr>
                <w:rFonts w:hint="eastAsia"/>
                <w:rtl/>
                <w:lang w:bidi="ar-EG"/>
              </w:rPr>
              <w:t>المطابقة</w:t>
            </w:r>
            <w:r w:rsidRPr="009E7E15">
              <w:rPr>
                <w:rtl/>
                <w:lang w:bidi="ar-EG"/>
              </w:rPr>
              <w:t xml:space="preserve"> </w:t>
            </w:r>
            <w:r w:rsidRPr="009E7E15">
              <w:rPr>
                <w:rFonts w:hint="eastAsia"/>
                <w:rtl/>
                <w:lang w:bidi="ar-EG"/>
              </w:rPr>
              <w:t>وقابلية</w:t>
            </w:r>
            <w:r w:rsidRPr="009E7E15">
              <w:rPr>
                <w:rtl/>
                <w:lang w:bidi="ar-EG"/>
              </w:rPr>
              <w:t xml:space="preserve"> </w:t>
            </w:r>
            <w:r w:rsidRPr="009E7E15">
              <w:rPr>
                <w:rFonts w:hint="eastAsia"/>
                <w:rtl/>
                <w:lang w:bidi="ar-EG"/>
              </w:rPr>
              <w:t>التشغيل</w:t>
            </w:r>
            <w:r w:rsidRPr="009E7E15">
              <w:rPr>
                <w:rtl/>
                <w:lang w:bidi="ar-EG"/>
              </w:rPr>
              <w:t xml:space="preserve"> </w:t>
            </w:r>
            <w:r w:rsidRPr="009E7E15">
              <w:rPr>
                <w:rFonts w:hint="eastAsia"/>
                <w:rtl/>
                <w:lang w:bidi="ar-EG"/>
              </w:rPr>
              <w:t>البيني</w:t>
            </w:r>
            <w:r w:rsidRPr="009E7E15">
              <w:rPr>
                <w:rFonts w:hint="cs"/>
                <w:rtl/>
                <w:lang w:bidi="ar-EG"/>
              </w:rPr>
              <w:t xml:space="preserve"> لجميع أنواع الشبكات والتكنولوجيات والخدمات التي تكون موضع دراسة وتقييس في كل لجان الدراسات التابعة لقطاع تقييس الاتصالات</w:t>
            </w:r>
            <w:r w:rsidRPr="009E7E15">
              <w:rPr>
                <w:lang w:bidi="ar-EG"/>
              </w:rPr>
              <w:tab/>
            </w:r>
            <w:r w:rsidRPr="009E7E15">
              <w:rPr>
                <w:rtl/>
                <w:lang w:bidi="ar-EG"/>
              </w:rPr>
              <w:br/>
            </w:r>
            <w:r w:rsidRPr="009E7E15">
              <w:rPr>
                <w:rFonts w:hint="cs"/>
                <w:rtl/>
                <w:lang w:bidi="ar-EG"/>
              </w:rPr>
              <w:t>لجنة الدراسات الرئيسية المعنية بمكافحة تزييف</w:t>
            </w:r>
            <w:ins w:id="204" w:author="AAK" w:date="2024-10-07T11:39:00Z">
              <w:r w:rsidR="00914542" w:rsidRPr="009E7E15">
                <w:rPr>
                  <w:rFonts w:hint="cs"/>
                  <w:rtl/>
                  <w:lang w:bidi="ar-EG"/>
                </w:rPr>
                <w:t xml:space="preserve"> </w:t>
              </w:r>
            </w:ins>
            <w:ins w:id="205" w:author="Kenawy, Hamdy" w:date="2024-10-07T15:02:00Z">
              <w:r w:rsidR="004851D7" w:rsidRPr="009E7E15">
                <w:rPr>
                  <w:rFonts w:hint="cs"/>
                  <w:rtl/>
                  <w:lang w:bidi="ar-EG"/>
                </w:rPr>
                <w:t>وغش</w:t>
              </w:r>
            </w:ins>
            <w:r w:rsidRPr="009E7E15">
              <w:rPr>
                <w:rFonts w:hint="cs"/>
                <w:rtl/>
                <w:lang w:bidi="ar-EG"/>
              </w:rPr>
              <w:t xml:space="preserve"> أجهزة تكنولوجيا المعلومات والاتصالات</w:t>
            </w:r>
            <w:r w:rsidRPr="009E7E15">
              <w:rPr>
                <w:lang w:bidi="ar-EG"/>
              </w:rPr>
              <w:tab/>
            </w:r>
            <w:r w:rsidRPr="009E7E15">
              <w:rPr>
                <w:rtl/>
                <w:lang w:bidi="ar-EG"/>
              </w:rPr>
              <w:br/>
            </w:r>
            <w:r w:rsidRPr="009E7E15">
              <w:rPr>
                <w:rFonts w:hint="cs"/>
                <w:rtl/>
                <w:lang w:bidi="ar-EG"/>
              </w:rPr>
              <w:t>لجنة الدراسات الرئيسية المعنية بمكافحة استخدام أجهزة تكنولوجيا المعلومات والاتصالات المسروقة</w:t>
            </w:r>
          </w:p>
        </w:tc>
      </w:tr>
      <w:tr w:rsidR="00CE58E4" w:rsidRPr="009E7E15" w14:paraId="78527138" w14:textId="77777777" w:rsidTr="0015643A">
        <w:tc>
          <w:tcPr>
            <w:tcW w:w="1282" w:type="dxa"/>
            <w:shd w:val="clear" w:color="auto" w:fill="auto"/>
          </w:tcPr>
          <w:p w14:paraId="1C465A53" w14:textId="77777777" w:rsidR="00CE58E4" w:rsidRPr="009E7E15" w:rsidRDefault="00CE58E4" w:rsidP="00746B61">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الدراسات </w:t>
            </w:r>
            <w:r w:rsidRPr="009E7E15">
              <w:rPr>
                <w:lang w:bidi="ar-EG"/>
              </w:rPr>
              <w:t>12</w:t>
            </w:r>
          </w:p>
        </w:tc>
        <w:tc>
          <w:tcPr>
            <w:tcW w:w="8363" w:type="dxa"/>
            <w:shd w:val="clear" w:color="auto" w:fill="auto"/>
          </w:tcPr>
          <w:p w14:paraId="5203D6C0" w14:textId="77777777" w:rsidR="00CE58E4" w:rsidRPr="009E7E15" w:rsidRDefault="00CE58E4" w:rsidP="00746B61">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eastAsia"/>
                <w:rtl/>
                <w:lang w:bidi="ar-EG"/>
              </w:rPr>
              <w:t>بجودة</w:t>
            </w:r>
            <w:r w:rsidRPr="009E7E15">
              <w:rPr>
                <w:rtl/>
                <w:lang w:bidi="ar-EG"/>
              </w:rPr>
              <w:t xml:space="preserve"> </w:t>
            </w:r>
            <w:r w:rsidRPr="009E7E15">
              <w:rPr>
                <w:rFonts w:hint="eastAsia"/>
                <w:rtl/>
                <w:lang w:bidi="ar-EG"/>
              </w:rPr>
              <w:t>الخدمة</w:t>
            </w:r>
            <w:r w:rsidRPr="009E7E15">
              <w:rPr>
                <w:rtl/>
                <w:lang w:bidi="ar-EG"/>
              </w:rPr>
              <w:t xml:space="preserve"> وجودة التجربة</w:t>
            </w:r>
            <w:r w:rsidRPr="009E7E15">
              <w:rPr>
                <w:lang w:bidi="ar-EG"/>
              </w:rPr>
              <w:tab/>
            </w:r>
            <w:r w:rsidRPr="009E7E15">
              <w:rPr>
                <w:rtl/>
                <w:lang w:bidi="ar-EG"/>
              </w:rPr>
              <w:br/>
            </w: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eastAsia"/>
                <w:rtl/>
                <w:lang w:bidi="ar-EG"/>
              </w:rPr>
              <w:t>بشرود</w:t>
            </w:r>
            <w:r w:rsidRPr="009E7E15">
              <w:rPr>
                <w:rtl/>
                <w:lang w:bidi="ar-EG"/>
              </w:rPr>
              <w:t xml:space="preserve"> </w:t>
            </w:r>
            <w:r w:rsidRPr="009E7E15">
              <w:rPr>
                <w:rFonts w:hint="eastAsia"/>
                <w:rtl/>
                <w:lang w:bidi="ar-EG"/>
              </w:rPr>
              <w:t>السائق</w:t>
            </w:r>
            <w:r w:rsidRPr="009E7E15">
              <w:rPr>
                <w:rtl/>
                <w:lang w:bidi="ar-EG"/>
              </w:rPr>
              <w:t xml:space="preserve"> </w:t>
            </w:r>
            <w:r w:rsidRPr="009E7E15">
              <w:rPr>
                <w:rFonts w:hint="eastAsia"/>
                <w:rtl/>
                <w:lang w:bidi="ar-EG"/>
              </w:rPr>
              <w:t>والجوانب</w:t>
            </w:r>
            <w:r w:rsidRPr="009E7E15">
              <w:rPr>
                <w:rtl/>
                <w:lang w:bidi="ar-EG"/>
              </w:rPr>
              <w:t xml:space="preserve"> </w:t>
            </w:r>
            <w:r w:rsidRPr="009E7E15">
              <w:rPr>
                <w:rFonts w:hint="eastAsia"/>
                <w:rtl/>
                <w:lang w:bidi="ar-EG"/>
              </w:rPr>
              <w:t>المتعلقة</w:t>
            </w:r>
            <w:r w:rsidRPr="009E7E15">
              <w:rPr>
                <w:rtl/>
                <w:lang w:bidi="ar-EG"/>
              </w:rPr>
              <w:t xml:space="preserve"> </w:t>
            </w:r>
            <w:r w:rsidRPr="009E7E15">
              <w:rPr>
                <w:rFonts w:hint="eastAsia"/>
                <w:rtl/>
                <w:lang w:bidi="ar-EG"/>
              </w:rPr>
              <w:t>بالصوت</w:t>
            </w:r>
            <w:r w:rsidRPr="009E7E15">
              <w:rPr>
                <w:rtl/>
                <w:lang w:bidi="ar-EG"/>
              </w:rPr>
              <w:t xml:space="preserve"> في </w:t>
            </w:r>
            <w:r w:rsidRPr="009E7E15">
              <w:rPr>
                <w:rFonts w:hint="eastAsia"/>
                <w:rtl/>
                <w:lang w:bidi="ar-EG"/>
              </w:rPr>
              <w:t>اتصالات</w:t>
            </w:r>
            <w:r w:rsidRPr="009E7E15">
              <w:rPr>
                <w:rtl/>
                <w:lang w:bidi="ar-EG"/>
              </w:rPr>
              <w:t xml:space="preserve"> </w:t>
            </w:r>
            <w:r w:rsidRPr="009E7E15">
              <w:rPr>
                <w:rFonts w:hint="eastAsia"/>
                <w:rtl/>
                <w:lang w:bidi="ar-EG"/>
              </w:rPr>
              <w:t>السيارات</w:t>
            </w:r>
            <w:r w:rsidRPr="009E7E15">
              <w:rPr>
                <w:lang w:bidi="ar-EG"/>
              </w:rPr>
              <w:tab/>
            </w:r>
            <w:r w:rsidRPr="009E7E15">
              <w:rPr>
                <w:rtl/>
                <w:lang w:bidi="ar-EG"/>
              </w:rPr>
              <w:br/>
              <w:t xml:space="preserve">لجنة الدراسات الرئيسية المعنية </w:t>
            </w:r>
            <w:r w:rsidRPr="009E7E15">
              <w:rPr>
                <w:rFonts w:hint="cs"/>
                <w:rtl/>
                <w:lang w:bidi="ar-EG"/>
              </w:rPr>
              <w:t>بتقييم جودة الاتصالات</w:t>
            </w:r>
            <w:r w:rsidRPr="009E7E15">
              <w:rPr>
                <w:rtl/>
                <w:lang w:bidi="ar-EG"/>
              </w:rPr>
              <w:t xml:space="preserve"> والتطبيقات </w:t>
            </w:r>
            <w:proofErr w:type="spellStart"/>
            <w:r w:rsidRPr="009E7E15">
              <w:rPr>
                <w:rtl/>
                <w:lang w:bidi="ar-EG"/>
              </w:rPr>
              <w:t>الفيديوية</w:t>
            </w:r>
            <w:proofErr w:type="spellEnd"/>
          </w:p>
        </w:tc>
      </w:tr>
      <w:tr w:rsidR="00CE58E4" w:rsidRPr="009E7E15" w14:paraId="20761CAD" w14:textId="77777777" w:rsidTr="0015643A">
        <w:tc>
          <w:tcPr>
            <w:tcW w:w="1282" w:type="dxa"/>
            <w:shd w:val="clear" w:color="auto" w:fill="auto"/>
          </w:tcPr>
          <w:p w14:paraId="0DCE59A6" w14:textId="77777777" w:rsidR="00CE58E4" w:rsidRPr="009E7E15" w:rsidRDefault="00CE58E4" w:rsidP="00746B61">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الدراسات </w:t>
            </w:r>
            <w:r w:rsidRPr="009E7E15">
              <w:rPr>
                <w:lang w:bidi="ar-EG"/>
              </w:rPr>
              <w:t>13</w:t>
            </w:r>
          </w:p>
        </w:tc>
        <w:tc>
          <w:tcPr>
            <w:tcW w:w="8363" w:type="dxa"/>
            <w:shd w:val="clear" w:color="auto" w:fill="auto"/>
          </w:tcPr>
          <w:p w14:paraId="4051E2C9" w14:textId="166C7D52" w:rsidR="00CE58E4" w:rsidRPr="009E7E15" w:rsidRDefault="00CE58E4" w:rsidP="00746B61">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eastAsia"/>
                <w:rtl/>
                <w:lang w:bidi="ar-EG"/>
              </w:rPr>
              <w:t>بشبكات</w:t>
            </w:r>
            <w:r w:rsidRPr="009E7E15">
              <w:rPr>
                <w:rtl/>
                <w:lang w:bidi="ar-EG"/>
              </w:rPr>
              <w:t xml:space="preserve"> </w:t>
            </w:r>
            <w:r w:rsidRPr="009E7E15">
              <w:rPr>
                <w:rFonts w:hint="eastAsia"/>
                <w:rtl/>
                <w:lang w:bidi="ar-EG"/>
              </w:rPr>
              <w:t>المستقبل</w:t>
            </w:r>
            <w:r w:rsidRPr="009E7E15">
              <w:rPr>
                <w:rtl/>
                <w:lang w:bidi="ar-EG"/>
              </w:rPr>
              <w:t xml:space="preserve"> </w:t>
            </w:r>
            <w:r w:rsidRPr="009E7E15">
              <w:rPr>
                <w:rFonts w:hint="cs"/>
                <w:rtl/>
                <w:lang w:bidi="ar-EG"/>
              </w:rPr>
              <w:t>مثل شبكات الاتصالات المتنقلة</w:t>
            </w:r>
            <w:del w:id="206" w:author="AAK" w:date="2024-10-07T11:09:00Z">
              <w:r w:rsidRPr="009E7E15" w:rsidDel="0015643A">
                <w:rPr>
                  <w:rtl/>
                  <w:lang w:bidi="ar-EG"/>
                </w:rPr>
                <w:tab/>
              </w:r>
            </w:del>
            <w:ins w:id="207" w:author="AAK" w:date="2024-10-07T11:09:00Z">
              <w:r w:rsidR="0015643A" w:rsidRPr="009E7E15">
                <w:rPr>
                  <w:rFonts w:hint="cs"/>
                  <w:rtl/>
                  <w:lang w:bidi="ar-EG"/>
                </w:rPr>
                <w:t xml:space="preserve"> </w:t>
              </w:r>
            </w:ins>
            <w:r w:rsidRPr="009E7E15">
              <w:rPr>
                <w:rFonts w:hint="cs"/>
                <w:rtl/>
                <w:lang w:bidi="ar-EG"/>
              </w:rPr>
              <w:t>الدولية</w:t>
            </w:r>
            <w:del w:id="208" w:author="Arabic_AA" w:date="2024-10-08T15:55:00Z">
              <w:r w:rsidRPr="009E7E15" w:rsidDel="00562C36">
                <w:rPr>
                  <w:rtl/>
                  <w:lang w:bidi="ar-EG"/>
                </w:rPr>
                <w:noBreakHyphen/>
              </w:r>
            </w:del>
            <w:del w:id="209" w:author="AAK" w:date="2024-10-07T11:09:00Z">
              <w:r w:rsidRPr="009E7E15" w:rsidDel="0015643A">
                <w:rPr>
                  <w:lang w:bidi="ar-EG"/>
                </w:rPr>
                <w:delText>2020</w:delText>
              </w:r>
              <w:r w:rsidRPr="009E7E15" w:rsidDel="0015643A">
                <w:rPr>
                  <w:rFonts w:hint="eastAsia"/>
                  <w:rtl/>
                  <w:lang w:bidi="ar-EG"/>
                </w:rPr>
                <w:delText> </w:delText>
              </w:r>
              <w:r w:rsidRPr="009E7E15" w:rsidDel="0015643A">
                <w:rPr>
                  <w:lang w:bidi="ar-EG"/>
                </w:rPr>
                <w:delText>(IMT</w:delText>
              </w:r>
              <w:r w:rsidRPr="009E7E15" w:rsidDel="0015643A">
                <w:rPr>
                  <w:lang w:bidi="ar-EG"/>
                </w:rPr>
                <w:noBreakHyphen/>
                <w:delText>2020)</w:delText>
              </w:r>
              <w:r w:rsidRPr="009E7E15" w:rsidDel="0015643A">
                <w:rPr>
                  <w:rFonts w:hint="cs"/>
                  <w:rtl/>
                  <w:lang w:bidi="ar-EG"/>
                </w:rPr>
                <w:delText xml:space="preserve"> وما بعدها</w:delText>
              </w:r>
            </w:del>
            <w:ins w:id="210" w:author="Kenawy, Hamdy" w:date="2024-10-07T15:03:00Z">
              <w:r w:rsidR="007C40F0" w:rsidRPr="009E7E15">
                <w:rPr>
                  <w:rFonts w:hint="cs"/>
                  <w:rtl/>
                  <w:lang w:bidi="ar-EG"/>
                </w:rPr>
                <w:t>، بما في ذلك شبكات الاتصالات المتنقلة الدولية-2030</w:t>
              </w:r>
            </w:ins>
            <w:r w:rsidRPr="009E7E15">
              <w:rPr>
                <w:rFonts w:hint="cs"/>
                <w:rtl/>
                <w:lang w:bidi="ar-EG"/>
              </w:rPr>
              <w:t xml:space="preserve"> </w:t>
            </w:r>
            <w:r w:rsidRPr="009E7E15">
              <w:rPr>
                <w:rFonts w:hint="cs"/>
                <w:rtl/>
                <w:lang w:bidi="ar-EG"/>
              </w:rPr>
              <w:t>(الأجزاء غير</w:t>
            </w:r>
            <w:r w:rsidRPr="009E7E15">
              <w:rPr>
                <w:rFonts w:hint="eastAsia"/>
                <w:rtl/>
                <w:lang w:bidi="ar-EG"/>
              </w:rPr>
              <w:t> </w:t>
            </w:r>
            <w:r w:rsidRPr="009E7E15">
              <w:rPr>
                <w:rFonts w:hint="cs"/>
                <w:rtl/>
                <w:lang w:bidi="ar-EG"/>
              </w:rPr>
              <w:t>الراديوية)</w:t>
            </w:r>
            <w:r w:rsidRPr="009E7E15">
              <w:rPr>
                <w:lang w:bidi="ar-EG"/>
              </w:rPr>
              <w:tab/>
            </w:r>
            <w:r w:rsidRPr="009E7E15">
              <w:rPr>
                <w:rtl/>
                <w:lang w:bidi="ar-EG"/>
              </w:rPr>
              <w:br/>
            </w: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cs"/>
                <w:rtl/>
                <w:lang w:bidi="ar-EG"/>
              </w:rPr>
              <w:t>بتقارب الاتصالات الثابتة والمتنقلة</w:t>
            </w:r>
            <w:ins w:id="211" w:author="AAK" w:date="2024-10-07T11:39:00Z">
              <w:r w:rsidR="00914542" w:rsidRPr="009E7E15">
                <w:rPr>
                  <w:rFonts w:hint="cs"/>
                  <w:rtl/>
                  <w:lang w:bidi="ar-EG"/>
                </w:rPr>
                <w:t xml:space="preserve"> </w:t>
              </w:r>
            </w:ins>
            <w:proofErr w:type="spellStart"/>
            <w:ins w:id="212" w:author="Kenawy, Hamdy" w:date="2024-10-07T15:04:00Z">
              <w:r w:rsidR="004851D7" w:rsidRPr="009E7E15">
                <w:rPr>
                  <w:rFonts w:hint="cs"/>
                  <w:rtl/>
                  <w:lang w:bidi="ar-EG"/>
                </w:rPr>
                <w:t>والساتلية</w:t>
              </w:r>
            </w:ins>
            <w:proofErr w:type="spellEnd"/>
            <w:r w:rsidRPr="009E7E15">
              <w:rPr>
                <w:lang w:bidi="ar-EG"/>
              </w:rPr>
              <w:tab/>
            </w:r>
            <w:r w:rsidRPr="009E7E15">
              <w:rPr>
                <w:rtl/>
                <w:lang w:bidi="ar-EG"/>
              </w:rPr>
              <w:br/>
            </w:r>
            <w:r w:rsidRPr="009E7E15">
              <w:rPr>
                <w:rFonts w:hint="eastAsia"/>
                <w:rtl/>
                <w:lang w:bidi="ar-EG"/>
              </w:rPr>
              <w:t>لجنة</w:t>
            </w:r>
            <w:r w:rsidRPr="009E7E15">
              <w:rPr>
                <w:rtl/>
                <w:lang w:bidi="ar-EG"/>
              </w:rPr>
              <w:t xml:space="preserve"> الدراسات الرئيسية المعنية بالحوسبة</w:t>
            </w:r>
            <w:del w:id="213" w:author="AAK" w:date="2024-10-08T09:27:00Z">
              <w:r w:rsidR="00545B98" w:rsidRPr="009E7E15" w:rsidDel="00545B98">
                <w:rPr>
                  <w:rtl/>
                  <w:lang w:bidi="ar-EG"/>
                </w:rPr>
                <w:delText xml:space="preserve"> السحابية</w:delText>
              </w:r>
            </w:del>
            <w:ins w:id="214" w:author="Kenawy, Hamdy" w:date="2024-10-07T15:04:00Z">
              <w:r w:rsidR="004851D7" w:rsidRPr="009E7E15">
                <w:rPr>
                  <w:rFonts w:hint="cs"/>
                  <w:rtl/>
                  <w:lang w:bidi="ar-EG"/>
                </w:rPr>
                <w:t>،</w:t>
              </w:r>
            </w:ins>
            <w:r w:rsidRPr="009E7E15">
              <w:rPr>
                <w:rtl/>
                <w:lang w:bidi="ar-EG"/>
              </w:rPr>
              <w:t xml:space="preserve"> </w:t>
            </w:r>
            <w:ins w:id="215" w:author="Kenawy, Hamdy" w:date="2024-10-07T15:04:00Z">
              <w:r w:rsidR="004851D7" w:rsidRPr="009E7E15">
                <w:rPr>
                  <w:rFonts w:hint="cs"/>
                  <w:rtl/>
                  <w:lang w:bidi="ar-EG"/>
                </w:rPr>
                <w:t xml:space="preserve">بما في ذلك الحوسبة </w:t>
              </w:r>
            </w:ins>
            <w:ins w:id="216" w:author="AAK" w:date="2024-10-08T09:27:00Z">
              <w:r w:rsidR="00545B98" w:rsidRPr="009E7E15">
                <w:rPr>
                  <w:rtl/>
                  <w:lang w:bidi="ar-EG"/>
                </w:rPr>
                <w:t>السحابية</w:t>
              </w:r>
              <w:r w:rsidR="00545B98" w:rsidRPr="009E7E15">
                <w:rPr>
                  <w:rFonts w:hint="cs"/>
                  <w:rtl/>
                  <w:lang w:bidi="ar-EG"/>
                </w:rPr>
                <w:t xml:space="preserve"> </w:t>
              </w:r>
            </w:ins>
            <w:ins w:id="217" w:author="Kenawy, Hamdy" w:date="2024-10-07T15:05:00Z">
              <w:r w:rsidR="004851D7" w:rsidRPr="009E7E15">
                <w:rPr>
                  <w:rFonts w:hint="cs"/>
                  <w:rtl/>
                  <w:lang w:bidi="ar-EG"/>
                </w:rPr>
                <w:t>ومعالجة البيانات</w:t>
              </w:r>
            </w:ins>
            <w:r w:rsidRPr="009E7E15">
              <w:rPr>
                <w:lang w:bidi="ar-EG"/>
              </w:rPr>
              <w:tab/>
            </w:r>
            <w:r w:rsidRPr="009E7E15">
              <w:rPr>
                <w:rtl/>
                <w:lang w:bidi="ar-EG"/>
              </w:rPr>
              <w:br/>
            </w: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ins w:id="218" w:author="Kenawy, Hamdy" w:date="2024-10-07T15:05:00Z">
              <w:r w:rsidR="004851D7" w:rsidRPr="009E7E15">
                <w:rPr>
                  <w:rFonts w:hint="cs"/>
                  <w:rtl/>
                  <w:lang w:bidi="ar-EG"/>
                </w:rPr>
                <w:t>باستخدام الذكاء الاصطناعي في شبكات الاتصالات، بما في ذلك</w:t>
              </w:r>
            </w:ins>
            <w:ins w:id="219" w:author="AAK" w:date="2024-10-07T11:40:00Z">
              <w:r w:rsidR="00AC6D81" w:rsidRPr="009E7E15">
                <w:rPr>
                  <w:rFonts w:hint="cs"/>
                  <w:rtl/>
                  <w:lang w:bidi="ar-EG"/>
                </w:rPr>
                <w:t xml:space="preserve"> </w:t>
              </w:r>
            </w:ins>
            <w:del w:id="220" w:author="Kenawy, Hamdy" w:date="2024-10-07T15:05:00Z">
              <w:r w:rsidRPr="009E7E15" w:rsidDel="004851D7">
                <w:rPr>
                  <w:rFonts w:hint="cs"/>
                  <w:rtl/>
                  <w:lang w:bidi="ar-EG"/>
                </w:rPr>
                <w:delText>ب</w:delText>
              </w:r>
            </w:del>
            <w:del w:id="221" w:author="Kenawy, Hamdy" w:date="2024-10-07T15:06:00Z">
              <w:r w:rsidRPr="009E7E15" w:rsidDel="004851D7">
                <w:rPr>
                  <w:rFonts w:hint="cs"/>
                  <w:rtl/>
                  <w:lang w:bidi="ar-EG"/>
                </w:rPr>
                <w:delText>ال</w:delText>
              </w:r>
            </w:del>
            <w:r w:rsidRPr="009E7E15">
              <w:rPr>
                <w:rFonts w:hint="cs"/>
                <w:rtl/>
                <w:lang w:bidi="ar-EG"/>
              </w:rPr>
              <w:t>تعل</w:t>
            </w:r>
            <w:ins w:id="222" w:author="Kenawy, Hamdy" w:date="2024-10-07T15:06:00Z">
              <w:r w:rsidR="004851D7" w:rsidRPr="009E7E15">
                <w:rPr>
                  <w:rFonts w:hint="cs"/>
                  <w:rtl/>
                  <w:lang w:bidi="ar-EG"/>
                </w:rPr>
                <w:t>ُّ</w:t>
              </w:r>
            </w:ins>
            <w:r w:rsidRPr="009E7E15">
              <w:rPr>
                <w:rFonts w:hint="cs"/>
                <w:rtl/>
                <w:lang w:bidi="ar-EG"/>
              </w:rPr>
              <w:t>م</w:t>
            </w:r>
            <w:del w:id="223" w:author="Arabic_AA" w:date="2024-10-08T15:56:00Z">
              <w:r w:rsidRPr="009E7E15" w:rsidDel="0017683B">
                <w:rPr>
                  <w:rFonts w:hint="cs"/>
                  <w:rtl/>
                  <w:lang w:bidi="ar-EG"/>
                </w:rPr>
                <w:delText xml:space="preserve"> </w:delText>
              </w:r>
            </w:del>
            <w:del w:id="224" w:author="Kenawy, Hamdy" w:date="2024-10-07T15:06:00Z">
              <w:r w:rsidRPr="009E7E15" w:rsidDel="004851D7">
                <w:rPr>
                  <w:rFonts w:hint="cs"/>
                  <w:rtl/>
                  <w:lang w:bidi="ar-EG"/>
                </w:rPr>
                <w:delText>الآلي</w:delText>
              </w:r>
            </w:del>
            <w:ins w:id="225" w:author="AAK" w:date="2024-10-07T11:40:00Z">
              <w:r w:rsidR="00AC6D81" w:rsidRPr="009E7E15">
                <w:rPr>
                  <w:rFonts w:hint="cs"/>
                  <w:rtl/>
                  <w:lang w:bidi="ar-EG"/>
                </w:rPr>
                <w:t xml:space="preserve"> </w:t>
              </w:r>
            </w:ins>
            <w:ins w:id="226" w:author="Kenawy, Hamdy" w:date="2024-10-07T15:06:00Z">
              <w:r w:rsidR="004851D7" w:rsidRPr="009E7E15">
                <w:rPr>
                  <w:rFonts w:hint="cs"/>
                  <w:rtl/>
                  <w:lang w:bidi="ar-EG"/>
                </w:rPr>
                <w:t>الآلة في شبكات المستقبل</w:t>
              </w:r>
            </w:ins>
          </w:p>
        </w:tc>
      </w:tr>
      <w:tr w:rsidR="00CE58E4" w:rsidRPr="009E7E15" w14:paraId="42988476" w14:textId="77777777" w:rsidTr="0015643A">
        <w:tc>
          <w:tcPr>
            <w:tcW w:w="1282" w:type="dxa"/>
            <w:shd w:val="clear" w:color="auto" w:fill="auto"/>
          </w:tcPr>
          <w:p w14:paraId="6E36E2A6" w14:textId="77777777" w:rsidR="00CE58E4" w:rsidRPr="009E7E15" w:rsidRDefault="00CE58E4" w:rsidP="00746B61">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الدراسات </w:t>
            </w:r>
            <w:r w:rsidRPr="009E7E15">
              <w:rPr>
                <w:lang w:bidi="ar-EG"/>
              </w:rPr>
              <w:t>15</w:t>
            </w:r>
          </w:p>
        </w:tc>
        <w:tc>
          <w:tcPr>
            <w:tcW w:w="8363" w:type="dxa"/>
            <w:shd w:val="clear" w:color="auto" w:fill="auto"/>
          </w:tcPr>
          <w:p w14:paraId="4AA1F749" w14:textId="77777777" w:rsidR="00CE58E4" w:rsidRPr="009E7E15" w:rsidRDefault="00CE58E4" w:rsidP="00746B61">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eastAsia"/>
                <w:rtl/>
                <w:lang w:bidi="ar-EG"/>
              </w:rPr>
              <w:t>بالنقل</w:t>
            </w:r>
            <w:r w:rsidRPr="009E7E15">
              <w:rPr>
                <w:rtl/>
                <w:lang w:bidi="ar-EG"/>
              </w:rPr>
              <w:t xml:space="preserve"> في </w:t>
            </w:r>
            <w:r w:rsidRPr="009E7E15">
              <w:rPr>
                <w:rFonts w:hint="eastAsia"/>
                <w:rtl/>
                <w:lang w:bidi="ar-EG"/>
              </w:rPr>
              <w:t>شبكة</w:t>
            </w:r>
            <w:r w:rsidRPr="009E7E15">
              <w:rPr>
                <w:rtl/>
                <w:lang w:bidi="ar-EG"/>
              </w:rPr>
              <w:t xml:space="preserve"> </w:t>
            </w:r>
            <w:r w:rsidRPr="009E7E15">
              <w:rPr>
                <w:rFonts w:hint="eastAsia"/>
                <w:rtl/>
                <w:lang w:bidi="ar-EG"/>
              </w:rPr>
              <w:t>النفاذ</w:t>
            </w:r>
            <w:r w:rsidRPr="009E7E15">
              <w:rPr>
                <w:lang w:bidi="ar-EG"/>
              </w:rPr>
              <w:tab/>
            </w:r>
            <w:r w:rsidRPr="009E7E15">
              <w:rPr>
                <w:rtl/>
                <w:lang w:bidi="ar-EG"/>
              </w:rPr>
              <w:br/>
              <w:t>لجنة الدراسات الرئيسية المعنية بالشبكات المنزلية</w:t>
            </w:r>
            <w:r w:rsidRPr="009E7E15">
              <w:rPr>
                <w:lang w:bidi="ar-EG"/>
              </w:rPr>
              <w:tab/>
            </w:r>
            <w:r w:rsidRPr="009E7E15">
              <w:rPr>
                <w:rtl/>
                <w:lang w:bidi="ar-EG"/>
              </w:rPr>
              <w:br/>
            </w:r>
            <w:r w:rsidRPr="009E7E15">
              <w:rPr>
                <w:rFonts w:hint="eastAsia"/>
                <w:rtl/>
                <w:lang w:bidi="ar-EG"/>
              </w:rPr>
              <w:t>لجنة</w:t>
            </w:r>
            <w:r w:rsidRPr="009E7E15">
              <w:rPr>
                <w:rtl/>
                <w:lang w:bidi="ar-EG"/>
              </w:rPr>
              <w:t xml:space="preserve"> الدراسات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eastAsia"/>
                <w:rtl/>
                <w:lang w:bidi="ar-EG"/>
              </w:rPr>
              <w:t>بالتكنولوجيا</w:t>
            </w:r>
            <w:r w:rsidRPr="009E7E15">
              <w:rPr>
                <w:rtl/>
                <w:lang w:bidi="ar-EG"/>
              </w:rPr>
              <w:t xml:space="preserve"> </w:t>
            </w:r>
            <w:r w:rsidRPr="009E7E15">
              <w:rPr>
                <w:rFonts w:hint="eastAsia"/>
                <w:rtl/>
                <w:lang w:bidi="ar-EG"/>
              </w:rPr>
              <w:t>البصرية</w:t>
            </w:r>
          </w:p>
        </w:tc>
      </w:tr>
      <w:tr w:rsidR="00CE58E4" w:rsidRPr="009E7E15" w14:paraId="5E97F40A" w14:textId="77777777" w:rsidTr="0015643A">
        <w:tc>
          <w:tcPr>
            <w:tcW w:w="1282" w:type="dxa"/>
            <w:shd w:val="clear" w:color="auto" w:fill="auto"/>
          </w:tcPr>
          <w:p w14:paraId="701E6DA5" w14:textId="77777777" w:rsidR="00CE58E4" w:rsidRPr="009E7E15" w:rsidRDefault="00CE58E4" w:rsidP="00746B61">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الدراسات </w:t>
            </w:r>
            <w:r w:rsidRPr="009E7E15">
              <w:rPr>
                <w:lang w:bidi="ar-EG"/>
              </w:rPr>
              <w:t>16</w:t>
            </w:r>
          </w:p>
        </w:tc>
        <w:tc>
          <w:tcPr>
            <w:tcW w:w="8363" w:type="dxa"/>
            <w:shd w:val="clear" w:color="auto" w:fill="auto"/>
          </w:tcPr>
          <w:p w14:paraId="5A61376B" w14:textId="77777777" w:rsidR="00CE58E4" w:rsidRPr="009E7E15" w:rsidRDefault="00CE58E4" w:rsidP="00746B61">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الدراسات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cs"/>
                <w:rtl/>
                <w:lang w:bidi="ar-EG"/>
              </w:rPr>
              <w:t xml:space="preserve">بتكنولوجيات </w:t>
            </w:r>
            <w:r w:rsidRPr="009E7E15">
              <w:rPr>
                <w:rFonts w:hint="eastAsia"/>
                <w:rtl/>
                <w:lang w:bidi="ar-EG"/>
              </w:rPr>
              <w:t>الوسائط</w:t>
            </w:r>
            <w:r w:rsidRPr="009E7E15">
              <w:rPr>
                <w:rtl/>
                <w:lang w:bidi="ar-EG"/>
              </w:rPr>
              <w:t xml:space="preserve"> </w:t>
            </w:r>
            <w:r w:rsidRPr="009E7E15">
              <w:rPr>
                <w:rFonts w:hint="eastAsia"/>
                <w:rtl/>
                <w:lang w:bidi="ar-EG"/>
              </w:rPr>
              <w:t>المتعددة</w:t>
            </w:r>
            <w:r w:rsidRPr="009E7E15">
              <w:rPr>
                <w:rtl/>
                <w:lang w:bidi="ar-EG"/>
              </w:rPr>
              <w:t xml:space="preserve"> </w:t>
            </w:r>
            <w:r w:rsidRPr="009E7E15">
              <w:rPr>
                <w:rFonts w:hint="cs"/>
                <w:rtl/>
                <w:lang w:bidi="ar-EG"/>
              </w:rPr>
              <w:t xml:space="preserve">وتطبيقاتها </w:t>
            </w:r>
            <w:r w:rsidRPr="009E7E15">
              <w:rPr>
                <w:rFonts w:hint="eastAsia"/>
                <w:rtl/>
                <w:lang w:bidi="ar-EG"/>
              </w:rPr>
              <w:t>وأنظمتها</w:t>
            </w:r>
            <w:r w:rsidRPr="009E7E15">
              <w:rPr>
                <w:rtl/>
                <w:lang w:bidi="ar-EG"/>
              </w:rPr>
              <w:t xml:space="preserve"> </w:t>
            </w:r>
            <w:r w:rsidRPr="009E7E15">
              <w:rPr>
                <w:rFonts w:hint="cs"/>
                <w:rtl/>
                <w:lang w:bidi="ar-EG"/>
              </w:rPr>
              <w:t>وخدماتها</w:t>
            </w:r>
            <w:r w:rsidRPr="009E7E15">
              <w:rPr>
                <w:lang w:bidi="ar-EG"/>
              </w:rPr>
              <w:tab/>
            </w:r>
            <w:r w:rsidRPr="009E7E15">
              <w:rPr>
                <w:rtl/>
                <w:lang w:bidi="ar-EG"/>
              </w:rPr>
              <w:br/>
            </w: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Fonts w:hint="cs"/>
                <w:rtl/>
                <w:lang w:bidi="ar-EG"/>
              </w:rPr>
              <w:t xml:space="preserve"> بخدمات التلفزيون القائمة على بروتوكول الإنترنت واللافتات الرقمية</w:t>
            </w:r>
            <w:r w:rsidRPr="009E7E15">
              <w:rPr>
                <w:lang w:bidi="ar-EG"/>
              </w:rPr>
              <w:tab/>
            </w:r>
            <w:r w:rsidRPr="009E7E15">
              <w:rPr>
                <w:lang w:bidi="ar-EG"/>
              </w:rPr>
              <w:br/>
            </w: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cs"/>
                <w:rtl/>
                <w:lang w:bidi="ar-EG"/>
              </w:rPr>
              <w:t xml:space="preserve">بالعوامل البشرية وإمكانية النفاذ إلى </w:t>
            </w:r>
            <w:r w:rsidRPr="009E7E15">
              <w:rPr>
                <w:rtl/>
                <w:lang w:bidi="ar-EG"/>
              </w:rPr>
              <w:t xml:space="preserve">تكنولوجيا </w:t>
            </w:r>
            <w:r w:rsidRPr="009E7E15">
              <w:rPr>
                <w:rFonts w:hint="eastAsia"/>
                <w:rtl/>
                <w:lang w:bidi="ar-EG"/>
              </w:rPr>
              <w:t>المعلومات</w:t>
            </w:r>
            <w:r w:rsidRPr="009E7E15">
              <w:rPr>
                <w:rtl/>
                <w:lang w:bidi="ar-EG"/>
              </w:rPr>
              <w:t xml:space="preserve"> </w:t>
            </w:r>
            <w:r w:rsidRPr="009E7E15">
              <w:rPr>
                <w:rFonts w:hint="eastAsia"/>
                <w:rtl/>
                <w:lang w:bidi="ar-EG"/>
              </w:rPr>
              <w:t>والاتصالات</w:t>
            </w:r>
            <w:r w:rsidRPr="009E7E15">
              <w:rPr>
                <w:rFonts w:hint="cs"/>
                <w:rtl/>
                <w:lang w:bidi="ar-EG"/>
              </w:rPr>
              <w:t xml:space="preserve"> من أجل الشمول الرقمي</w:t>
            </w:r>
            <w:r w:rsidRPr="009E7E15">
              <w:rPr>
                <w:lang w:bidi="ar-EG"/>
              </w:rPr>
              <w:tab/>
            </w:r>
            <w:r w:rsidRPr="009E7E15">
              <w:rPr>
                <w:rtl/>
                <w:lang w:bidi="ar-EG"/>
              </w:rPr>
              <w:br/>
            </w: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cs"/>
                <w:rtl/>
                <w:lang w:bidi="ar-EG"/>
              </w:rPr>
              <w:t>بجوانب الوسائط المتعددة في الخدمات الذكية المتعلقة بالسيارات</w:t>
            </w:r>
            <w:r w:rsidRPr="009E7E15">
              <w:rPr>
                <w:lang w:bidi="ar-EG"/>
              </w:rPr>
              <w:tab/>
            </w:r>
            <w:r w:rsidRPr="009E7E15">
              <w:rPr>
                <w:rtl/>
                <w:lang w:bidi="ar-EG"/>
              </w:rPr>
              <w:br/>
              <w:t xml:space="preserve">لجنة الدراسات الرئيسية المعنية </w:t>
            </w:r>
            <w:r w:rsidRPr="009E7E15">
              <w:rPr>
                <w:rFonts w:hint="cs"/>
                <w:rtl/>
                <w:lang w:bidi="ar-EG"/>
              </w:rPr>
              <w:t>بجوانب الوسائط المتعددة</w:t>
            </w:r>
            <w:r w:rsidRPr="009E7E15">
              <w:rPr>
                <w:rtl/>
                <w:lang w:bidi="ar-EG"/>
              </w:rPr>
              <w:t xml:space="preserve"> </w:t>
            </w:r>
            <w:r w:rsidRPr="009E7E15">
              <w:rPr>
                <w:rFonts w:hint="cs"/>
                <w:rtl/>
                <w:lang w:bidi="ar-EG"/>
              </w:rPr>
              <w:t>للصحة الرقمية</w:t>
            </w:r>
            <w:r w:rsidRPr="009E7E15">
              <w:rPr>
                <w:lang w:bidi="ar-EG"/>
              </w:rPr>
              <w:tab/>
            </w:r>
            <w:r w:rsidRPr="009E7E15">
              <w:rPr>
                <w:rtl/>
                <w:lang w:bidi="ar-EG"/>
              </w:rPr>
              <w:br/>
              <w:t>لجنة الدراسات الرئيسية المعنية بالثقافة الرقمية</w:t>
            </w:r>
            <w:r w:rsidRPr="009E7E15">
              <w:rPr>
                <w:lang w:bidi="ar-EG"/>
              </w:rPr>
              <w:tab/>
            </w:r>
            <w:r w:rsidRPr="009E7E15">
              <w:rPr>
                <w:rtl/>
                <w:lang w:bidi="ar-EG"/>
              </w:rPr>
              <w:br/>
            </w:r>
            <w:r w:rsidRPr="009E7E15">
              <w:rPr>
                <w:spacing w:val="-4"/>
                <w:rtl/>
                <w:lang w:bidi="ar-EG"/>
              </w:rPr>
              <w:t>لجنة الدراسات الرئيسية المعنية بجوانب الوسائط المتعددة</w:t>
            </w:r>
            <w:r w:rsidRPr="009E7E15">
              <w:rPr>
                <w:rFonts w:hint="cs"/>
                <w:spacing w:val="-4"/>
                <w:rtl/>
                <w:lang w:bidi="ar-EG"/>
              </w:rPr>
              <w:t xml:space="preserve"> لتكنولوجيا السجلات الموزعة</w:t>
            </w:r>
            <w:r w:rsidRPr="009E7E15">
              <w:rPr>
                <w:spacing w:val="-4"/>
                <w:rtl/>
                <w:lang w:bidi="ar-EG"/>
              </w:rPr>
              <w:t xml:space="preserve"> </w:t>
            </w:r>
            <w:r w:rsidRPr="009E7E15">
              <w:rPr>
                <w:spacing w:val="-4"/>
                <w:lang w:bidi="ar-EG"/>
              </w:rPr>
              <w:t>(DLT)</w:t>
            </w:r>
            <w:r w:rsidRPr="009E7E15">
              <w:rPr>
                <w:rFonts w:hint="cs"/>
                <w:spacing w:val="-4"/>
                <w:rtl/>
              </w:rPr>
              <w:t xml:space="preserve"> </w:t>
            </w:r>
            <w:r w:rsidRPr="009E7E15">
              <w:rPr>
                <w:spacing w:val="-4"/>
                <w:rtl/>
                <w:lang w:bidi="ar-EG"/>
              </w:rPr>
              <w:t>وتطبيقاتها</w:t>
            </w:r>
          </w:p>
        </w:tc>
      </w:tr>
      <w:tr w:rsidR="00CE58E4" w:rsidRPr="009E7E15" w14:paraId="70321C94" w14:textId="77777777" w:rsidTr="0015643A">
        <w:tc>
          <w:tcPr>
            <w:tcW w:w="1282" w:type="dxa"/>
            <w:shd w:val="clear" w:color="auto" w:fill="auto"/>
          </w:tcPr>
          <w:p w14:paraId="0679FA41" w14:textId="77777777" w:rsidR="00CE58E4" w:rsidRPr="009E7E15" w:rsidRDefault="00CE58E4" w:rsidP="00746B61">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الدراسات </w:t>
            </w:r>
            <w:r w:rsidRPr="009E7E15">
              <w:rPr>
                <w:lang w:bidi="ar-EG"/>
              </w:rPr>
              <w:t>17</w:t>
            </w:r>
          </w:p>
        </w:tc>
        <w:tc>
          <w:tcPr>
            <w:tcW w:w="8363" w:type="dxa"/>
            <w:shd w:val="clear" w:color="auto" w:fill="auto"/>
          </w:tcPr>
          <w:p w14:paraId="10824231" w14:textId="77777777" w:rsidR="00CE58E4" w:rsidRPr="009E7E15" w:rsidRDefault="00CE58E4" w:rsidP="00746B61">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eastAsia"/>
                <w:rtl/>
                <w:lang w:bidi="ar-EG"/>
              </w:rPr>
              <w:t>بالأمن</w:t>
            </w:r>
            <w:r w:rsidRPr="009E7E15">
              <w:rPr>
                <w:lang w:bidi="ar-EG"/>
              </w:rPr>
              <w:tab/>
            </w:r>
            <w:r w:rsidRPr="009E7E15">
              <w:rPr>
                <w:rtl/>
                <w:lang w:bidi="ar-EG"/>
              </w:rPr>
              <w:br/>
            </w:r>
            <w:r w:rsidRPr="009E7E15">
              <w:rPr>
                <w:rFonts w:hint="eastAsia"/>
                <w:rtl/>
                <w:lang w:bidi="ar-EG"/>
              </w:rPr>
              <w:t>لجنة</w:t>
            </w:r>
            <w:r w:rsidRPr="009E7E15">
              <w:rPr>
                <w:rtl/>
                <w:lang w:bidi="ar-EG"/>
              </w:rPr>
              <w:t xml:space="preserve"> الدراسات الرئيسية المعنية بإدارة الهوية</w:t>
            </w:r>
            <w:r w:rsidRPr="009E7E15">
              <w:rPr>
                <w:lang w:bidi="ar-EG"/>
              </w:rPr>
              <w:tab/>
            </w:r>
            <w:r w:rsidRPr="009E7E15">
              <w:rPr>
                <w:rtl/>
                <w:lang w:bidi="ar-EG"/>
              </w:rPr>
              <w:br/>
            </w: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المعنية</w:t>
            </w:r>
            <w:r w:rsidRPr="009E7E15">
              <w:rPr>
                <w:rtl/>
                <w:lang w:bidi="ar-EG"/>
              </w:rPr>
              <w:t xml:space="preserve"> </w:t>
            </w:r>
            <w:r w:rsidRPr="009E7E15">
              <w:rPr>
                <w:rFonts w:hint="eastAsia"/>
                <w:rtl/>
                <w:lang w:bidi="ar-EG"/>
              </w:rPr>
              <w:t>باللغات</w:t>
            </w:r>
            <w:r w:rsidRPr="009E7E15">
              <w:rPr>
                <w:rtl/>
                <w:lang w:bidi="ar-EG"/>
              </w:rPr>
              <w:t xml:space="preserve"> </w:t>
            </w:r>
            <w:r w:rsidRPr="009E7E15">
              <w:rPr>
                <w:rFonts w:hint="eastAsia"/>
                <w:rtl/>
                <w:lang w:bidi="ar-EG"/>
              </w:rPr>
              <w:t>وتقنيات</w:t>
            </w:r>
            <w:r w:rsidRPr="009E7E15">
              <w:rPr>
                <w:rtl/>
                <w:lang w:bidi="ar-EG"/>
              </w:rPr>
              <w:t xml:space="preserve"> </w:t>
            </w:r>
            <w:r w:rsidRPr="009E7E15">
              <w:rPr>
                <w:rFonts w:hint="eastAsia"/>
                <w:rtl/>
                <w:lang w:bidi="ar-EG"/>
              </w:rPr>
              <w:t>الوصف</w:t>
            </w:r>
          </w:p>
        </w:tc>
      </w:tr>
      <w:tr w:rsidR="00CE58E4" w:rsidRPr="009E7E15" w14:paraId="4A841CEB" w14:textId="77777777" w:rsidTr="0015643A">
        <w:tc>
          <w:tcPr>
            <w:tcW w:w="1282" w:type="dxa"/>
            <w:shd w:val="clear" w:color="auto" w:fill="auto"/>
          </w:tcPr>
          <w:p w14:paraId="4D7F3E3E" w14:textId="77777777" w:rsidR="00CE58E4" w:rsidRPr="009E7E15" w:rsidRDefault="00CE58E4" w:rsidP="00746B61">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9E7E15">
              <w:rPr>
                <w:rFonts w:hint="eastAsia"/>
                <w:rtl/>
                <w:lang w:bidi="ar-EG"/>
              </w:rPr>
              <w:t>لجنة</w:t>
            </w:r>
            <w:r w:rsidRPr="009E7E15">
              <w:rPr>
                <w:rtl/>
                <w:lang w:bidi="ar-EG"/>
              </w:rPr>
              <w:t xml:space="preserve"> الدراسات </w:t>
            </w:r>
            <w:r w:rsidRPr="009E7E15">
              <w:rPr>
                <w:lang w:bidi="ar-EG"/>
              </w:rPr>
              <w:t>20</w:t>
            </w:r>
          </w:p>
        </w:tc>
        <w:tc>
          <w:tcPr>
            <w:tcW w:w="8363" w:type="dxa"/>
            <w:shd w:val="clear" w:color="auto" w:fill="auto"/>
          </w:tcPr>
          <w:p w14:paraId="2583C0B1" w14:textId="08D8FD47" w:rsidR="00CE58E4" w:rsidRPr="00F506BF" w:rsidRDefault="00CE58E4" w:rsidP="00746B61">
            <w:pPr>
              <w:overflowPunct w:val="0"/>
              <w:autoSpaceDE w:val="0"/>
              <w:autoSpaceDN w:val="0"/>
              <w:adjustRightInd w:val="0"/>
              <w:spacing w:before="160" w:line="280" w:lineRule="exact"/>
              <w:jc w:val="left"/>
              <w:textAlignment w:val="baseline"/>
              <w:rPr>
                <w:rFonts w:ascii="Times New Roman" w:eastAsia="DengXian" w:hAnsi="Times New Roman" w:cs="Times New Roman"/>
                <w:spacing w:val="-6"/>
                <w:szCs w:val="20"/>
                <w:lang w:val="en-GB"/>
              </w:rPr>
            </w:pPr>
            <w:r w:rsidRPr="00F506BF">
              <w:rPr>
                <w:rFonts w:hint="eastAsia"/>
                <w:spacing w:val="-6"/>
                <w:rtl/>
                <w:lang w:bidi="ar-EG"/>
              </w:rPr>
              <w:t>لجنة</w:t>
            </w:r>
            <w:r w:rsidRPr="00F506BF">
              <w:rPr>
                <w:spacing w:val="-6"/>
                <w:rtl/>
                <w:lang w:bidi="ar-EG"/>
              </w:rPr>
              <w:t xml:space="preserve"> </w:t>
            </w:r>
            <w:r w:rsidRPr="00F506BF">
              <w:rPr>
                <w:rFonts w:hint="eastAsia"/>
                <w:spacing w:val="-6"/>
                <w:rtl/>
                <w:lang w:bidi="ar-EG"/>
              </w:rPr>
              <w:t>الدراسات</w:t>
            </w:r>
            <w:r w:rsidRPr="00F506BF">
              <w:rPr>
                <w:spacing w:val="-6"/>
                <w:rtl/>
                <w:lang w:bidi="ar-EG"/>
              </w:rPr>
              <w:t xml:space="preserve"> </w:t>
            </w:r>
            <w:r w:rsidRPr="00F506BF">
              <w:rPr>
                <w:rFonts w:hint="eastAsia"/>
                <w:spacing w:val="-6"/>
                <w:rtl/>
                <w:lang w:bidi="ar-EG"/>
              </w:rPr>
              <w:t>الرئيسية</w:t>
            </w:r>
            <w:r w:rsidRPr="00F506BF">
              <w:rPr>
                <w:spacing w:val="-6"/>
                <w:rtl/>
                <w:lang w:bidi="ar-EG"/>
              </w:rPr>
              <w:t xml:space="preserve"> </w:t>
            </w:r>
            <w:r w:rsidRPr="00F506BF">
              <w:rPr>
                <w:rFonts w:hint="eastAsia"/>
                <w:spacing w:val="-6"/>
                <w:rtl/>
                <w:lang w:bidi="ar-EG"/>
              </w:rPr>
              <w:t>المعنية</w:t>
            </w:r>
            <w:r w:rsidRPr="00F506BF">
              <w:rPr>
                <w:spacing w:val="-6"/>
                <w:rtl/>
                <w:lang w:bidi="ar-EG"/>
              </w:rPr>
              <w:t xml:space="preserve"> </w:t>
            </w:r>
            <w:r w:rsidRPr="00F506BF">
              <w:rPr>
                <w:rFonts w:hint="eastAsia"/>
                <w:spacing w:val="-6"/>
                <w:rtl/>
                <w:lang w:bidi="ar-EG"/>
              </w:rPr>
              <w:t>بإنترنت</w:t>
            </w:r>
            <w:r w:rsidRPr="00F506BF">
              <w:rPr>
                <w:spacing w:val="-6"/>
                <w:rtl/>
                <w:lang w:bidi="ar-EG"/>
              </w:rPr>
              <w:t xml:space="preserve"> </w:t>
            </w:r>
            <w:r w:rsidRPr="00F506BF">
              <w:rPr>
                <w:rFonts w:hint="eastAsia"/>
                <w:spacing w:val="-6"/>
                <w:rtl/>
                <w:lang w:bidi="ar-EG"/>
              </w:rPr>
              <w:t>الأشياء</w:t>
            </w:r>
            <w:r w:rsidRPr="00F506BF">
              <w:rPr>
                <w:spacing w:val="-6"/>
                <w:rtl/>
                <w:lang w:bidi="ar-EG"/>
              </w:rPr>
              <w:t xml:space="preserve"> </w:t>
            </w:r>
            <w:r w:rsidRPr="00F506BF">
              <w:rPr>
                <w:spacing w:val="-6"/>
                <w:lang w:bidi="ar-EG"/>
              </w:rPr>
              <w:t>(IoT)</w:t>
            </w:r>
            <w:r w:rsidRPr="00F506BF">
              <w:rPr>
                <w:spacing w:val="-6"/>
                <w:rtl/>
                <w:lang w:bidi="ar-EG"/>
              </w:rPr>
              <w:t xml:space="preserve"> وتطبيقاتها</w:t>
            </w:r>
            <w:r w:rsidRPr="00F506BF">
              <w:rPr>
                <w:spacing w:val="-6"/>
                <w:lang w:bidi="ar-EG"/>
              </w:rPr>
              <w:tab/>
            </w:r>
            <w:r w:rsidRPr="00F506BF">
              <w:rPr>
                <w:spacing w:val="-6"/>
                <w:rtl/>
                <w:lang w:bidi="ar-EG"/>
              </w:rPr>
              <w:br/>
            </w:r>
            <w:r w:rsidRPr="00F506BF">
              <w:rPr>
                <w:rFonts w:hint="eastAsia"/>
                <w:spacing w:val="-6"/>
                <w:rtl/>
                <w:lang w:bidi="ar-EG"/>
              </w:rPr>
              <w:t>لجنة</w:t>
            </w:r>
            <w:r w:rsidRPr="00F506BF">
              <w:rPr>
                <w:spacing w:val="-6"/>
                <w:rtl/>
                <w:lang w:bidi="ar-EG"/>
              </w:rPr>
              <w:t xml:space="preserve"> </w:t>
            </w:r>
            <w:r w:rsidRPr="00F506BF">
              <w:rPr>
                <w:rFonts w:hint="eastAsia"/>
                <w:spacing w:val="-6"/>
                <w:rtl/>
                <w:lang w:bidi="ar-EG"/>
              </w:rPr>
              <w:t>الدراسات</w:t>
            </w:r>
            <w:r w:rsidRPr="00F506BF">
              <w:rPr>
                <w:spacing w:val="-6"/>
                <w:rtl/>
                <w:lang w:bidi="ar-EG"/>
              </w:rPr>
              <w:t xml:space="preserve"> </w:t>
            </w:r>
            <w:r w:rsidRPr="00F506BF">
              <w:rPr>
                <w:rFonts w:hint="eastAsia"/>
                <w:spacing w:val="-6"/>
                <w:rtl/>
                <w:lang w:bidi="ar-EG"/>
              </w:rPr>
              <w:t>الرئيسية</w:t>
            </w:r>
            <w:r w:rsidRPr="00F506BF">
              <w:rPr>
                <w:spacing w:val="-6"/>
                <w:rtl/>
                <w:lang w:bidi="ar-EG"/>
              </w:rPr>
              <w:t xml:space="preserve"> </w:t>
            </w:r>
            <w:r w:rsidRPr="00F506BF">
              <w:rPr>
                <w:rFonts w:hint="eastAsia"/>
                <w:spacing w:val="-6"/>
                <w:rtl/>
                <w:lang w:bidi="ar-EG"/>
              </w:rPr>
              <w:t>المعنية</w:t>
            </w:r>
            <w:r w:rsidRPr="00F506BF">
              <w:rPr>
                <w:spacing w:val="-6"/>
                <w:rtl/>
                <w:lang w:bidi="ar-EG"/>
              </w:rPr>
              <w:t xml:space="preserve"> </w:t>
            </w:r>
            <w:r w:rsidRPr="00F506BF">
              <w:rPr>
                <w:rFonts w:hint="eastAsia"/>
                <w:spacing w:val="-6"/>
                <w:rtl/>
                <w:lang w:bidi="ar-EG"/>
              </w:rPr>
              <w:t>ب</w:t>
            </w:r>
            <w:r w:rsidRPr="00F506BF">
              <w:rPr>
                <w:spacing w:val="-6"/>
                <w:rtl/>
                <w:lang w:bidi="ar-EG"/>
              </w:rPr>
              <w:t>المدن والمجتمعات الذكية</w:t>
            </w:r>
            <w:ins w:id="227" w:author="Kenawy, Hamdy" w:date="2024-10-07T15:06:00Z">
              <w:r w:rsidR="00EF78E7" w:rsidRPr="00F506BF">
                <w:rPr>
                  <w:rFonts w:hint="cs"/>
                  <w:spacing w:val="-6"/>
                  <w:rtl/>
                  <w:lang w:bidi="ar-EG"/>
                </w:rPr>
                <w:t xml:space="preserve"> المس</w:t>
              </w:r>
            </w:ins>
            <w:ins w:id="228" w:author="Kenawy, Hamdy" w:date="2024-10-07T15:07:00Z">
              <w:r w:rsidR="00EF78E7" w:rsidRPr="00F506BF">
                <w:rPr>
                  <w:rFonts w:hint="cs"/>
                  <w:spacing w:val="-6"/>
                  <w:rtl/>
                  <w:lang w:bidi="ar-EG"/>
                </w:rPr>
                <w:t>تدامة</w:t>
              </w:r>
            </w:ins>
            <w:r w:rsidRPr="00F506BF">
              <w:rPr>
                <w:spacing w:val="-6"/>
                <w:rtl/>
                <w:lang w:bidi="ar-EG"/>
              </w:rPr>
              <w:t xml:space="preserve"> </w:t>
            </w:r>
            <w:r w:rsidRPr="00F506BF">
              <w:rPr>
                <w:spacing w:val="-6"/>
                <w:lang w:bidi="ar-EG"/>
              </w:rPr>
              <w:t>(</w:t>
            </w:r>
            <w:ins w:id="229" w:author="Kenawy, Hamdy" w:date="2024-10-07T15:06:00Z">
              <w:r w:rsidR="00EF78E7" w:rsidRPr="00F506BF">
                <w:rPr>
                  <w:spacing w:val="-6"/>
                  <w:lang w:bidi="ar-EG"/>
                </w:rPr>
                <w:t>S</w:t>
              </w:r>
            </w:ins>
            <w:r w:rsidRPr="00F506BF">
              <w:rPr>
                <w:spacing w:val="-6"/>
                <w:lang w:bidi="ar-EG"/>
              </w:rPr>
              <w:t>SC&amp;C)</w:t>
            </w:r>
            <w:r w:rsidRPr="00F506BF">
              <w:rPr>
                <w:rFonts w:hint="cs"/>
                <w:spacing w:val="-6"/>
                <w:rtl/>
                <w:lang w:bidi="ar-EG"/>
              </w:rPr>
              <w:t xml:space="preserve"> والخدمات الرقمية ذات الصلة</w:t>
            </w:r>
            <w:ins w:id="230" w:author="Kenawy, Hamdy" w:date="2024-10-07T15:07:00Z">
              <w:r w:rsidR="00EF78E7" w:rsidRPr="00F506BF">
                <w:rPr>
                  <w:spacing w:val="-6"/>
                  <w:rtl/>
                  <w:lang w:bidi="ar-EG"/>
                </w:rPr>
                <w:t xml:space="preserve">، بما في ذلك الإدارة الفعالة للطاقة والتوائم الرقمية </w:t>
              </w:r>
              <w:proofErr w:type="spellStart"/>
              <w:proofErr w:type="gramStart"/>
              <w:r w:rsidR="00EF78E7" w:rsidRPr="00F506BF">
                <w:rPr>
                  <w:spacing w:val="-6"/>
                  <w:rtl/>
                  <w:lang w:bidi="ar-EG"/>
                </w:rPr>
                <w:t>و</w:t>
              </w:r>
            </w:ins>
            <w:ins w:id="231" w:author="Kenawy, Hamdy" w:date="2024-10-07T15:08:00Z">
              <w:r w:rsidR="00EF78E7" w:rsidRPr="00F506BF">
                <w:rPr>
                  <w:spacing w:val="-6"/>
                  <w:rtl/>
                  <w:lang w:bidi="ar-EG"/>
                </w:rPr>
                <w:t>السيتيفيرس</w:t>
              </w:r>
              <w:proofErr w:type="spellEnd"/>
              <w:r w:rsidR="00EF78E7" w:rsidRPr="00F506BF">
                <w:rPr>
                  <w:spacing w:val="-6"/>
                  <w:lang w:bidi="ar-EG"/>
                </w:rPr>
                <w:t>(</w:t>
              </w:r>
              <w:proofErr w:type="spellStart"/>
              <w:proofErr w:type="gramEnd"/>
              <w:r w:rsidR="00EF78E7" w:rsidRPr="00F506BF">
                <w:rPr>
                  <w:spacing w:val="-6"/>
                  <w:lang w:bidi="ar-EG"/>
                </w:rPr>
                <w:t>CitiVerse</w:t>
              </w:r>
              <w:proofErr w:type="spellEnd"/>
              <w:r w:rsidR="00EF78E7" w:rsidRPr="00F506BF">
                <w:rPr>
                  <w:spacing w:val="-6"/>
                  <w:lang w:bidi="ar-EG"/>
                </w:rPr>
                <w:t>)</w:t>
              </w:r>
              <w:r w:rsidR="00EF78E7" w:rsidRPr="00F506BF">
                <w:rPr>
                  <w:spacing w:val="-6"/>
                  <w:cs/>
                  <w:lang w:bidi="ar-EG"/>
                </w:rPr>
                <w:t xml:space="preserve"> </w:t>
              </w:r>
            </w:ins>
            <w:ins w:id="232" w:author="Kenawy, Hamdy" w:date="2024-10-07T15:07:00Z">
              <w:r w:rsidR="00EF78E7" w:rsidRPr="00F506BF">
                <w:rPr>
                  <w:spacing w:val="-6"/>
                  <w:cs/>
                  <w:lang w:bidi="ar-EG"/>
                </w:rPr>
                <w:t>‎</w:t>
              </w:r>
            </w:ins>
            <w:r w:rsidRPr="00F506BF">
              <w:rPr>
                <w:spacing w:val="-6"/>
                <w:lang w:bidi="ar-EG"/>
              </w:rPr>
              <w:tab/>
            </w:r>
            <w:r w:rsidRPr="00F506BF">
              <w:rPr>
                <w:spacing w:val="-6"/>
                <w:rtl/>
                <w:lang w:bidi="ar-EG"/>
              </w:rPr>
              <w:br/>
            </w:r>
            <w:r w:rsidRPr="00F506BF">
              <w:rPr>
                <w:rFonts w:hint="cs"/>
                <w:spacing w:val="-6"/>
                <w:rtl/>
                <w:lang w:bidi="ar-EG"/>
              </w:rPr>
              <w:lastRenderedPageBreak/>
              <w:t>لجنة الدراسات الرئيسية المعنية بتعريف إنترنت الأشياء</w:t>
            </w:r>
            <w:r w:rsidRPr="00F506BF">
              <w:rPr>
                <w:spacing w:val="-6"/>
                <w:lang w:bidi="ar-EG"/>
              </w:rPr>
              <w:tab/>
            </w:r>
            <w:r w:rsidRPr="00F506BF">
              <w:rPr>
                <w:spacing w:val="-6"/>
                <w:rtl/>
                <w:lang w:bidi="ar-EG"/>
              </w:rPr>
              <w:br/>
            </w:r>
            <w:r w:rsidRPr="00F506BF">
              <w:rPr>
                <w:rFonts w:hint="cs"/>
                <w:spacing w:val="-6"/>
                <w:rtl/>
                <w:lang w:bidi="ar-EG"/>
              </w:rPr>
              <w:t>لجنة الدراسات الرئيسية المعنية ب</w:t>
            </w:r>
            <w:r w:rsidRPr="00F506BF">
              <w:rPr>
                <w:spacing w:val="-6"/>
                <w:rtl/>
                <w:lang w:bidi="ar-EG"/>
              </w:rPr>
              <w:t>الصحة الرقمية المتعلقة بإنترنت الأشياء والمدن والمجتمعات الذكية</w:t>
            </w:r>
            <w:ins w:id="233" w:author="Kenawy, Hamdy" w:date="2024-10-07T15:08:00Z">
              <w:r w:rsidR="0054189D" w:rsidRPr="00F506BF">
                <w:rPr>
                  <w:rFonts w:hint="cs"/>
                  <w:spacing w:val="-6"/>
                  <w:rtl/>
                  <w:lang w:bidi="ar-EG"/>
                </w:rPr>
                <w:t xml:space="preserve"> المستدامة</w:t>
              </w:r>
            </w:ins>
          </w:p>
        </w:tc>
      </w:tr>
    </w:tbl>
    <w:p w14:paraId="49563C50" w14:textId="63DF0093" w:rsidR="00CE58E4" w:rsidRPr="009E7E15" w:rsidRDefault="00CE58E4" w:rsidP="00CE58E4">
      <w:pPr>
        <w:pStyle w:val="AnnexNo"/>
      </w:pPr>
      <w:r w:rsidRPr="009E7E15">
        <w:rPr>
          <w:rFonts w:hint="eastAsia"/>
          <w:rtl/>
        </w:rPr>
        <w:lastRenderedPageBreak/>
        <w:t>الملحق</w:t>
      </w:r>
      <w:r w:rsidRPr="009E7E15">
        <w:rPr>
          <w:rtl/>
        </w:rPr>
        <w:t xml:space="preserve"> </w:t>
      </w:r>
      <w:r w:rsidRPr="009E7E15">
        <w:t>B</w:t>
      </w:r>
      <w:r w:rsidRPr="009E7E15">
        <w:rPr>
          <w:rtl/>
        </w:rPr>
        <w:br/>
        <w:t xml:space="preserve">(بالقرار </w:t>
      </w:r>
      <w:r w:rsidRPr="009E7E15">
        <w:t>2</w:t>
      </w:r>
      <w:r w:rsidRPr="009E7E15">
        <w:rPr>
          <w:rFonts w:hint="cs"/>
          <w:rtl/>
        </w:rPr>
        <w:t xml:space="preserve"> (المراجَع في </w:t>
      </w:r>
      <w:del w:id="234" w:author="AAK" w:date="2024-10-07T11:10:00Z">
        <w:r w:rsidRPr="009E7E15" w:rsidDel="0015643A">
          <w:rPr>
            <w:rFonts w:hint="cs"/>
            <w:rtl/>
          </w:rPr>
          <w:delText>جنيف، 2022</w:delText>
        </w:r>
      </w:del>
      <w:ins w:id="235" w:author="AAK" w:date="2024-10-08T09:28:00Z">
        <w:r w:rsidR="006D13E1" w:rsidRPr="009E7E15">
          <w:rPr>
            <w:rFonts w:hint="cs"/>
            <w:rtl/>
          </w:rPr>
          <w:t>نيودلهي، 2024</w:t>
        </w:r>
      </w:ins>
      <w:r w:rsidRPr="009E7E15">
        <w:rPr>
          <w:rFonts w:hint="cs"/>
          <w:rtl/>
        </w:rPr>
        <w:t>)</w:t>
      </w:r>
      <w:r w:rsidRPr="009E7E15">
        <w:rPr>
          <w:rtl/>
        </w:rPr>
        <w:t>)</w:t>
      </w:r>
    </w:p>
    <w:p w14:paraId="0C5493D8" w14:textId="77777777" w:rsidR="00CE58E4" w:rsidRPr="009E7E15" w:rsidRDefault="00CE58E4" w:rsidP="00CE58E4">
      <w:pPr>
        <w:pStyle w:val="Annextitle"/>
        <w:rPr>
          <w:rFonts w:cs="Times New Roman"/>
          <w:rtl/>
        </w:rPr>
      </w:pPr>
      <w:r w:rsidRPr="009E7E15">
        <w:rPr>
          <w:rFonts w:hint="eastAsia"/>
          <w:rtl/>
        </w:rPr>
        <w:t>نقاط</w:t>
      </w:r>
      <w:r w:rsidRPr="009E7E15">
        <w:rPr>
          <w:rtl/>
        </w:rPr>
        <w:t xml:space="preserve"> </w:t>
      </w:r>
      <w:r w:rsidRPr="009E7E15">
        <w:rPr>
          <w:rFonts w:hint="eastAsia"/>
          <w:rtl/>
        </w:rPr>
        <w:t>إرشادية</w:t>
      </w:r>
      <w:r w:rsidRPr="009E7E15">
        <w:rPr>
          <w:rtl/>
        </w:rPr>
        <w:t xml:space="preserve"> </w:t>
      </w:r>
      <w:r w:rsidRPr="009E7E15">
        <w:rPr>
          <w:rFonts w:hint="eastAsia"/>
          <w:rtl/>
        </w:rPr>
        <w:t>إلى</w:t>
      </w:r>
      <w:r w:rsidRPr="009E7E15">
        <w:rPr>
          <w:rtl/>
        </w:rPr>
        <w:t xml:space="preserve"> </w:t>
      </w:r>
      <w:r w:rsidRPr="009E7E15">
        <w:rPr>
          <w:rFonts w:hint="eastAsia"/>
          <w:rtl/>
        </w:rPr>
        <w:t>لجان</w:t>
      </w:r>
      <w:r w:rsidRPr="009E7E15">
        <w:rPr>
          <w:rtl/>
        </w:rPr>
        <w:t xml:space="preserve"> </w:t>
      </w:r>
      <w:r w:rsidRPr="009E7E15">
        <w:rPr>
          <w:rFonts w:hint="eastAsia"/>
          <w:rtl/>
        </w:rPr>
        <w:t>الدراسات</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r w:rsidRPr="009E7E15">
        <w:rPr>
          <w:rtl/>
        </w:rPr>
        <w:br/>
      </w:r>
      <w:r w:rsidRPr="009E7E15">
        <w:rPr>
          <w:rFonts w:hint="eastAsia"/>
          <w:rtl/>
        </w:rPr>
        <w:t>من</w:t>
      </w:r>
      <w:r w:rsidRPr="009E7E15">
        <w:rPr>
          <w:rtl/>
        </w:rPr>
        <w:t xml:space="preserve"> أجل إعداد برنامج </w:t>
      </w:r>
      <w:r w:rsidRPr="009E7E15">
        <w:rPr>
          <w:rFonts w:hint="cs"/>
          <w:rtl/>
        </w:rPr>
        <w:t>ال</w:t>
      </w:r>
      <w:r w:rsidRPr="009E7E15">
        <w:rPr>
          <w:rtl/>
        </w:rPr>
        <w:t xml:space="preserve">عمل لما بعد عام </w:t>
      </w:r>
      <w:r w:rsidRPr="009E7E15">
        <w:t>2022</w:t>
      </w:r>
    </w:p>
    <w:p w14:paraId="57C3A86A" w14:textId="77777777" w:rsidR="007E05C4" w:rsidRPr="006D13E1" w:rsidRDefault="007E05C4" w:rsidP="007E05C4">
      <w:pPr>
        <w:pStyle w:val="Normalaftertitle"/>
        <w:rPr>
          <w:rtl/>
        </w:rPr>
      </w:pPr>
      <w:r w:rsidRPr="009E7E15">
        <w:rPr>
          <w:rStyle w:val="Left-to-Rightbold"/>
        </w:rPr>
        <w:t>1.B</w:t>
      </w:r>
      <w:r w:rsidRPr="009E7E15">
        <w:rPr>
          <w:b/>
          <w:bCs/>
          <w:rtl/>
        </w:rPr>
        <w:tab/>
      </w:r>
      <w:r w:rsidRPr="009E7E15">
        <w:rPr>
          <w:rFonts w:hint="eastAsia"/>
          <w:rtl/>
        </w:rPr>
        <w:t>يشتمل</w:t>
      </w:r>
      <w:r w:rsidRPr="009E7E15">
        <w:rPr>
          <w:rtl/>
        </w:rPr>
        <w:t xml:space="preserve"> هذا الملحق على نقاط إرشادية موجهة إلى لجان الدراسات فيما يتعلق بإعداد المسائل التي ستجرى بشأنها دراسات بعد عام </w:t>
      </w:r>
      <w:r w:rsidRPr="009E7E15">
        <w:t>2022</w:t>
      </w:r>
      <w:r w:rsidRPr="009E7E15">
        <w:rPr>
          <w:rFonts w:hint="eastAsia"/>
          <w:rtl/>
        </w:rPr>
        <w:t>،</w:t>
      </w:r>
      <w:r w:rsidRPr="009E7E15">
        <w:rPr>
          <w:rtl/>
        </w:rPr>
        <w:t xml:space="preserve"> </w:t>
      </w:r>
      <w:r w:rsidRPr="009E7E15">
        <w:rPr>
          <w:rFonts w:hint="eastAsia"/>
          <w:rtl/>
        </w:rPr>
        <w:t>طبقاً</w:t>
      </w:r>
      <w:r w:rsidRPr="009E7E15">
        <w:rPr>
          <w:rtl/>
        </w:rPr>
        <w:t xml:space="preserve"> </w:t>
      </w:r>
      <w:r w:rsidRPr="009E7E15">
        <w:rPr>
          <w:rFonts w:hint="eastAsia"/>
          <w:rtl/>
        </w:rPr>
        <w:t>للهيكل</w:t>
      </w:r>
      <w:r w:rsidRPr="009E7E15">
        <w:rPr>
          <w:rtl/>
        </w:rPr>
        <w:t xml:space="preserve"> </w:t>
      </w:r>
      <w:r w:rsidRPr="009E7E15">
        <w:rPr>
          <w:rFonts w:hint="eastAsia"/>
          <w:rtl/>
        </w:rPr>
        <w:t>المقترح</w:t>
      </w:r>
      <w:r w:rsidRPr="009E7E15">
        <w:rPr>
          <w:rtl/>
        </w:rPr>
        <w:t xml:space="preserve"> </w:t>
      </w:r>
      <w:r w:rsidRPr="009E7E15">
        <w:rPr>
          <w:rFonts w:hint="eastAsia"/>
          <w:rtl/>
        </w:rPr>
        <w:t>والمجالات</w:t>
      </w:r>
      <w:r w:rsidRPr="009E7E15">
        <w:rPr>
          <w:rtl/>
        </w:rPr>
        <w:t xml:space="preserve"> </w:t>
      </w:r>
      <w:r w:rsidRPr="009E7E15">
        <w:rPr>
          <w:rFonts w:hint="eastAsia"/>
          <w:rtl/>
        </w:rPr>
        <w:t>العامة</w:t>
      </w:r>
      <w:r w:rsidRPr="009E7E15">
        <w:rPr>
          <w:rtl/>
        </w:rPr>
        <w:t xml:space="preserve"> </w:t>
      </w:r>
      <w:r w:rsidRPr="009E7E15">
        <w:rPr>
          <w:rFonts w:hint="eastAsia"/>
          <w:rtl/>
        </w:rPr>
        <w:t>للمسؤولية</w:t>
      </w:r>
      <w:r w:rsidRPr="009E7E15">
        <w:rPr>
          <w:rtl/>
        </w:rPr>
        <w:t xml:space="preserve">. </w:t>
      </w:r>
      <w:r w:rsidRPr="009E7E15">
        <w:rPr>
          <w:rFonts w:hint="eastAsia"/>
          <w:rtl/>
        </w:rPr>
        <w:t>والمقصود</w:t>
      </w:r>
      <w:r w:rsidRPr="009E7E15">
        <w:rPr>
          <w:rtl/>
        </w:rPr>
        <w:t xml:space="preserve"> </w:t>
      </w:r>
      <w:r w:rsidRPr="009E7E15">
        <w:rPr>
          <w:rFonts w:hint="eastAsia"/>
          <w:rtl/>
        </w:rPr>
        <w:t>بهذه</w:t>
      </w:r>
      <w:r w:rsidRPr="009E7E15">
        <w:rPr>
          <w:rtl/>
        </w:rPr>
        <w:t xml:space="preserve"> </w:t>
      </w:r>
      <w:r w:rsidRPr="009E7E15">
        <w:rPr>
          <w:rFonts w:hint="eastAsia"/>
          <w:rtl/>
        </w:rPr>
        <w:t>النقاط</w:t>
      </w:r>
      <w:r w:rsidRPr="009E7E15">
        <w:rPr>
          <w:rtl/>
        </w:rPr>
        <w:t xml:space="preserve"> </w:t>
      </w:r>
      <w:r w:rsidRPr="009E7E15">
        <w:rPr>
          <w:rFonts w:hint="eastAsia"/>
          <w:rtl/>
        </w:rPr>
        <w:t>الإرشادية</w:t>
      </w:r>
      <w:r w:rsidRPr="009E7E15">
        <w:rPr>
          <w:rtl/>
        </w:rPr>
        <w:t xml:space="preserve"> </w:t>
      </w:r>
      <w:r w:rsidRPr="009E7E15">
        <w:rPr>
          <w:rFonts w:hint="eastAsia"/>
          <w:rtl/>
        </w:rPr>
        <w:t>هو</w:t>
      </w:r>
      <w:r w:rsidRPr="009E7E15">
        <w:rPr>
          <w:rtl/>
        </w:rPr>
        <w:t xml:space="preserve"> </w:t>
      </w:r>
      <w:r w:rsidRPr="009E7E15">
        <w:rPr>
          <w:rFonts w:hint="eastAsia"/>
          <w:rtl/>
        </w:rPr>
        <w:t>توضيح</w:t>
      </w:r>
      <w:r w:rsidRPr="009E7E15">
        <w:rPr>
          <w:rtl/>
        </w:rPr>
        <w:t xml:space="preserve"> </w:t>
      </w:r>
      <w:r w:rsidRPr="009E7E15">
        <w:rPr>
          <w:rFonts w:hint="eastAsia"/>
          <w:rtl/>
        </w:rPr>
        <w:t>التفاعل</w:t>
      </w:r>
      <w:r w:rsidRPr="009E7E15">
        <w:rPr>
          <w:rtl/>
        </w:rPr>
        <w:t xml:space="preserve"> </w:t>
      </w:r>
      <w:r w:rsidRPr="009E7E15">
        <w:rPr>
          <w:rFonts w:hint="eastAsia"/>
          <w:rtl/>
        </w:rPr>
        <w:t>فيما</w:t>
      </w:r>
      <w:r w:rsidRPr="009E7E15">
        <w:rPr>
          <w:rtl/>
        </w:rPr>
        <w:t xml:space="preserve"> </w:t>
      </w:r>
      <w:r w:rsidRPr="009E7E15">
        <w:rPr>
          <w:rFonts w:hint="eastAsia"/>
          <w:rtl/>
        </w:rPr>
        <w:t>بين</w:t>
      </w:r>
      <w:r w:rsidRPr="009E7E15">
        <w:rPr>
          <w:rtl/>
        </w:rPr>
        <w:t xml:space="preserve"> </w:t>
      </w:r>
      <w:r w:rsidRPr="009E7E15">
        <w:rPr>
          <w:rFonts w:hint="eastAsia"/>
          <w:rtl/>
        </w:rPr>
        <w:t>لجان</w:t>
      </w:r>
      <w:r w:rsidRPr="009E7E15">
        <w:rPr>
          <w:rtl/>
        </w:rPr>
        <w:t xml:space="preserve"> </w:t>
      </w:r>
      <w:r w:rsidRPr="009E7E15">
        <w:rPr>
          <w:rFonts w:hint="eastAsia"/>
          <w:rtl/>
        </w:rPr>
        <w:t>الدراسات</w:t>
      </w:r>
      <w:r w:rsidRPr="009E7E15">
        <w:rPr>
          <w:rtl/>
        </w:rPr>
        <w:t xml:space="preserve"> في </w:t>
      </w:r>
      <w:r w:rsidRPr="009E7E15">
        <w:rPr>
          <w:rFonts w:hint="eastAsia"/>
          <w:rtl/>
        </w:rPr>
        <w:t>مجالات</w:t>
      </w:r>
      <w:r w:rsidRPr="009E7E15">
        <w:rPr>
          <w:rtl/>
        </w:rPr>
        <w:t xml:space="preserve"> </w:t>
      </w:r>
      <w:r w:rsidRPr="009E7E15">
        <w:rPr>
          <w:rFonts w:hint="eastAsia"/>
          <w:rtl/>
        </w:rPr>
        <w:t>معينة</w:t>
      </w:r>
      <w:r w:rsidRPr="009E7E15">
        <w:rPr>
          <w:rtl/>
        </w:rPr>
        <w:t xml:space="preserve"> </w:t>
      </w:r>
      <w:r w:rsidRPr="009E7E15">
        <w:rPr>
          <w:rFonts w:hint="eastAsia"/>
          <w:rtl/>
        </w:rPr>
        <w:t>من</w:t>
      </w:r>
      <w:r w:rsidRPr="009E7E15">
        <w:rPr>
          <w:rtl/>
        </w:rPr>
        <w:t xml:space="preserve"> </w:t>
      </w:r>
      <w:r w:rsidRPr="009E7E15">
        <w:rPr>
          <w:rFonts w:hint="eastAsia"/>
          <w:rtl/>
        </w:rPr>
        <w:t>مجالات</w:t>
      </w:r>
      <w:r w:rsidRPr="009E7E15">
        <w:rPr>
          <w:rtl/>
        </w:rPr>
        <w:t xml:space="preserve"> </w:t>
      </w:r>
      <w:r w:rsidRPr="009E7E15">
        <w:rPr>
          <w:rFonts w:hint="eastAsia"/>
          <w:rtl/>
        </w:rPr>
        <w:t>المسؤولية</w:t>
      </w:r>
      <w:r w:rsidRPr="009E7E15">
        <w:rPr>
          <w:rtl/>
        </w:rPr>
        <w:t xml:space="preserve"> </w:t>
      </w:r>
      <w:r w:rsidRPr="009E7E15">
        <w:rPr>
          <w:rFonts w:hint="eastAsia"/>
          <w:rtl/>
        </w:rPr>
        <w:t>المشتركة،</w:t>
      </w:r>
      <w:r w:rsidRPr="009E7E15">
        <w:rPr>
          <w:rtl/>
        </w:rPr>
        <w:t xml:space="preserve"> </w:t>
      </w:r>
      <w:r w:rsidRPr="009E7E15">
        <w:rPr>
          <w:rFonts w:hint="eastAsia"/>
          <w:rtl/>
        </w:rPr>
        <w:t>عندما</w:t>
      </w:r>
      <w:r w:rsidRPr="009E7E15">
        <w:rPr>
          <w:rtl/>
        </w:rPr>
        <w:t xml:space="preserve"> </w:t>
      </w:r>
      <w:r w:rsidRPr="009E7E15">
        <w:rPr>
          <w:rFonts w:hint="eastAsia"/>
          <w:rtl/>
        </w:rPr>
        <w:t>يكون</w:t>
      </w:r>
      <w:r w:rsidRPr="009E7E15">
        <w:rPr>
          <w:rtl/>
        </w:rPr>
        <w:t xml:space="preserve"> </w:t>
      </w:r>
      <w:r w:rsidRPr="009E7E15">
        <w:rPr>
          <w:rFonts w:hint="eastAsia"/>
          <w:rtl/>
        </w:rPr>
        <w:t>ذلك</w:t>
      </w:r>
      <w:r w:rsidRPr="009E7E15">
        <w:rPr>
          <w:rtl/>
        </w:rPr>
        <w:t xml:space="preserve"> </w:t>
      </w:r>
      <w:r w:rsidRPr="009E7E15">
        <w:rPr>
          <w:rFonts w:hint="eastAsia"/>
          <w:rtl/>
        </w:rPr>
        <w:t>مناسباً،</w:t>
      </w:r>
      <w:r w:rsidRPr="009E7E15">
        <w:rPr>
          <w:rtl/>
        </w:rPr>
        <w:t xml:space="preserve"> </w:t>
      </w:r>
      <w:r w:rsidRPr="009E7E15">
        <w:rPr>
          <w:rFonts w:hint="eastAsia"/>
          <w:rtl/>
        </w:rPr>
        <w:t>وليس</w:t>
      </w:r>
      <w:r w:rsidRPr="009E7E15">
        <w:rPr>
          <w:rtl/>
        </w:rPr>
        <w:t xml:space="preserve"> </w:t>
      </w:r>
      <w:r w:rsidRPr="009E7E15">
        <w:rPr>
          <w:rFonts w:hint="eastAsia"/>
          <w:rtl/>
        </w:rPr>
        <w:t>المقصود</w:t>
      </w:r>
      <w:r w:rsidRPr="009E7E15">
        <w:rPr>
          <w:rtl/>
        </w:rPr>
        <w:t xml:space="preserve"> </w:t>
      </w:r>
      <w:r w:rsidRPr="009E7E15">
        <w:rPr>
          <w:rFonts w:hint="eastAsia"/>
          <w:rtl/>
        </w:rPr>
        <w:t>منها</w:t>
      </w:r>
      <w:r w:rsidRPr="009E7E15">
        <w:rPr>
          <w:rtl/>
        </w:rPr>
        <w:t xml:space="preserve"> </w:t>
      </w:r>
      <w:r w:rsidRPr="009E7E15">
        <w:rPr>
          <w:rFonts w:hint="eastAsia"/>
          <w:rtl/>
        </w:rPr>
        <w:t>تقديم</w:t>
      </w:r>
      <w:r w:rsidRPr="009E7E15">
        <w:rPr>
          <w:rtl/>
        </w:rPr>
        <w:t xml:space="preserve"> </w:t>
      </w:r>
      <w:r w:rsidRPr="009E7E15">
        <w:rPr>
          <w:rFonts w:hint="eastAsia"/>
          <w:rtl/>
        </w:rPr>
        <w:t>قائمة</w:t>
      </w:r>
      <w:r w:rsidRPr="009E7E15">
        <w:rPr>
          <w:rtl/>
        </w:rPr>
        <w:t xml:space="preserve"> </w:t>
      </w:r>
      <w:r w:rsidRPr="009E7E15">
        <w:rPr>
          <w:rFonts w:hint="eastAsia"/>
          <w:rtl/>
        </w:rPr>
        <w:t>شاملة</w:t>
      </w:r>
      <w:r w:rsidRPr="009E7E15">
        <w:rPr>
          <w:rtl/>
        </w:rPr>
        <w:t xml:space="preserve"> </w:t>
      </w:r>
      <w:r w:rsidRPr="009E7E15">
        <w:rPr>
          <w:rFonts w:hint="eastAsia"/>
          <w:rtl/>
        </w:rPr>
        <w:t>بهذه</w:t>
      </w:r>
      <w:r w:rsidRPr="009E7E15">
        <w:rPr>
          <w:rtl/>
        </w:rPr>
        <w:t xml:space="preserve"> </w:t>
      </w:r>
      <w:r w:rsidRPr="009E7E15">
        <w:rPr>
          <w:rFonts w:hint="eastAsia"/>
          <w:rtl/>
        </w:rPr>
        <w:t>المسؤوليات</w:t>
      </w:r>
      <w:r w:rsidRPr="009E7E15">
        <w:rPr>
          <w:rtl/>
        </w:rPr>
        <w:t>.</w:t>
      </w:r>
    </w:p>
    <w:p w14:paraId="0820CADF" w14:textId="77777777" w:rsidR="007E05C4" w:rsidRPr="009E7E15" w:rsidRDefault="007E05C4" w:rsidP="007E05C4">
      <w:pPr>
        <w:rPr>
          <w:rtl/>
        </w:rPr>
      </w:pPr>
      <w:r w:rsidRPr="009E7E15">
        <w:rPr>
          <w:rStyle w:val="Left-to-Rightbold"/>
        </w:rPr>
        <w:t>2.B</w:t>
      </w:r>
      <w:r w:rsidRPr="009E7E15">
        <w:rPr>
          <w:rtl/>
        </w:rPr>
        <w:tab/>
      </w:r>
      <w:r w:rsidRPr="009E7E15">
        <w:rPr>
          <w:rFonts w:hint="eastAsia"/>
          <w:rtl/>
        </w:rPr>
        <w:t>يقوم</w:t>
      </w:r>
      <w:r w:rsidRPr="009E7E15">
        <w:rPr>
          <w:rtl/>
        </w:rPr>
        <w:t xml:space="preserve"> </w:t>
      </w:r>
      <w:r w:rsidRPr="009E7E15">
        <w:rPr>
          <w:rFonts w:hint="eastAsia"/>
          <w:rtl/>
        </w:rPr>
        <w:t>الفريق</w:t>
      </w:r>
      <w:r w:rsidRPr="009E7E15">
        <w:rPr>
          <w:rtl/>
        </w:rPr>
        <w:t xml:space="preserve"> </w:t>
      </w:r>
      <w:r w:rsidRPr="009E7E15">
        <w:rPr>
          <w:rFonts w:hint="eastAsia"/>
          <w:rtl/>
        </w:rPr>
        <w:t>الاستشاري</w:t>
      </w:r>
      <w:r w:rsidRPr="009E7E15">
        <w:rPr>
          <w:rtl/>
        </w:rPr>
        <w:t xml:space="preserve"> </w:t>
      </w:r>
      <w:r w:rsidRPr="009E7E15">
        <w:rPr>
          <w:rFonts w:hint="eastAsia"/>
          <w:rtl/>
        </w:rPr>
        <w:t>لتقييس</w:t>
      </w:r>
      <w:r w:rsidRPr="009E7E15">
        <w:rPr>
          <w:rtl/>
        </w:rPr>
        <w:t xml:space="preserve"> </w:t>
      </w:r>
      <w:r w:rsidRPr="009E7E15">
        <w:rPr>
          <w:rFonts w:hint="eastAsia"/>
          <w:rtl/>
        </w:rPr>
        <w:t>الاتصالات</w:t>
      </w:r>
      <w:r w:rsidRPr="009E7E15">
        <w:rPr>
          <w:rFonts w:hint="cs"/>
          <w:rtl/>
        </w:rPr>
        <w:t xml:space="preserve"> </w:t>
      </w:r>
      <w:r w:rsidRPr="009E7E15">
        <w:t>(TSAG)</w:t>
      </w:r>
      <w:r w:rsidRPr="009E7E15">
        <w:rPr>
          <w:rFonts w:hint="eastAsia"/>
          <w:rtl/>
        </w:rPr>
        <w:t>،</w:t>
      </w:r>
      <w:r w:rsidRPr="009E7E15">
        <w:rPr>
          <w:rtl/>
        </w:rPr>
        <w:t xml:space="preserve"> </w:t>
      </w:r>
      <w:r w:rsidRPr="009E7E15">
        <w:rPr>
          <w:rFonts w:hint="eastAsia"/>
          <w:rtl/>
        </w:rPr>
        <w:t>عند</w:t>
      </w:r>
      <w:r w:rsidRPr="009E7E15">
        <w:rPr>
          <w:rtl/>
        </w:rPr>
        <w:t xml:space="preserve"> </w:t>
      </w:r>
      <w:r w:rsidRPr="009E7E15">
        <w:rPr>
          <w:rFonts w:hint="eastAsia"/>
          <w:rtl/>
        </w:rPr>
        <w:t>اللزوم،</w:t>
      </w:r>
      <w:r w:rsidRPr="009E7E15">
        <w:rPr>
          <w:rtl/>
        </w:rPr>
        <w:t xml:space="preserve"> </w:t>
      </w:r>
      <w:r w:rsidRPr="009E7E15">
        <w:rPr>
          <w:rFonts w:hint="eastAsia"/>
          <w:rtl/>
        </w:rPr>
        <w:t>باستعراض</w:t>
      </w:r>
      <w:r w:rsidRPr="009E7E15">
        <w:rPr>
          <w:rtl/>
        </w:rPr>
        <w:t xml:space="preserve"> </w:t>
      </w:r>
      <w:r w:rsidRPr="009E7E15">
        <w:rPr>
          <w:rFonts w:hint="eastAsia"/>
          <w:rtl/>
        </w:rPr>
        <w:t>هذا</w:t>
      </w:r>
      <w:r w:rsidRPr="009E7E15">
        <w:rPr>
          <w:rtl/>
        </w:rPr>
        <w:t xml:space="preserve"> </w:t>
      </w:r>
      <w:r w:rsidRPr="009E7E15">
        <w:rPr>
          <w:rFonts w:hint="eastAsia"/>
          <w:rtl/>
        </w:rPr>
        <w:t>الملحق</w:t>
      </w:r>
      <w:r w:rsidRPr="009E7E15">
        <w:rPr>
          <w:rtl/>
        </w:rPr>
        <w:t xml:space="preserve"> </w:t>
      </w:r>
      <w:r w:rsidRPr="009E7E15">
        <w:rPr>
          <w:rFonts w:hint="eastAsia"/>
          <w:rtl/>
        </w:rPr>
        <w:t>لتسهيل</w:t>
      </w:r>
      <w:r w:rsidRPr="009E7E15">
        <w:rPr>
          <w:rtl/>
        </w:rPr>
        <w:t xml:space="preserve"> </w:t>
      </w:r>
      <w:r w:rsidRPr="009E7E15">
        <w:rPr>
          <w:rFonts w:hint="eastAsia"/>
          <w:rtl/>
        </w:rPr>
        <w:t>التفاعل</w:t>
      </w:r>
      <w:r w:rsidRPr="009E7E15">
        <w:rPr>
          <w:rtl/>
        </w:rPr>
        <w:t xml:space="preserve"> </w:t>
      </w:r>
      <w:r w:rsidRPr="009E7E15">
        <w:rPr>
          <w:rFonts w:hint="eastAsia"/>
          <w:rtl/>
        </w:rPr>
        <w:t>فيما</w:t>
      </w:r>
      <w:r w:rsidRPr="009E7E15">
        <w:rPr>
          <w:rtl/>
        </w:rPr>
        <w:t xml:space="preserve"> </w:t>
      </w:r>
      <w:r w:rsidRPr="009E7E15">
        <w:rPr>
          <w:rFonts w:hint="eastAsia"/>
          <w:rtl/>
        </w:rPr>
        <w:t>بين</w:t>
      </w:r>
      <w:r w:rsidRPr="009E7E15">
        <w:rPr>
          <w:rtl/>
        </w:rPr>
        <w:t xml:space="preserve"> </w:t>
      </w:r>
      <w:r w:rsidRPr="009E7E15">
        <w:rPr>
          <w:rFonts w:hint="eastAsia"/>
          <w:rtl/>
        </w:rPr>
        <w:t>لجان</w:t>
      </w:r>
      <w:r w:rsidRPr="009E7E15">
        <w:rPr>
          <w:rtl/>
        </w:rPr>
        <w:t xml:space="preserve"> </w:t>
      </w:r>
      <w:r w:rsidRPr="009E7E15">
        <w:rPr>
          <w:rFonts w:hint="eastAsia"/>
          <w:rtl/>
        </w:rPr>
        <w:t>الدراسات</w:t>
      </w:r>
      <w:r w:rsidRPr="009E7E15">
        <w:rPr>
          <w:rtl/>
        </w:rPr>
        <w:t xml:space="preserve"> </w:t>
      </w:r>
      <w:r w:rsidRPr="009E7E15">
        <w:rPr>
          <w:rFonts w:hint="eastAsia"/>
          <w:rtl/>
        </w:rPr>
        <w:t>والتقليل</w:t>
      </w:r>
      <w:r w:rsidRPr="009E7E15">
        <w:rPr>
          <w:rtl/>
        </w:rPr>
        <w:t xml:space="preserve"> </w:t>
      </w:r>
      <w:r w:rsidRPr="009E7E15">
        <w:rPr>
          <w:rFonts w:hint="eastAsia"/>
          <w:rtl/>
        </w:rPr>
        <w:t>من</w:t>
      </w:r>
      <w:r w:rsidRPr="009E7E15">
        <w:rPr>
          <w:rtl/>
        </w:rPr>
        <w:t xml:space="preserve"> </w:t>
      </w:r>
      <w:r w:rsidRPr="009E7E15">
        <w:rPr>
          <w:rFonts w:hint="eastAsia"/>
          <w:rtl/>
        </w:rPr>
        <w:t>الازدواجية</w:t>
      </w:r>
      <w:r w:rsidRPr="009E7E15">
        <w:rPr>
          <w:rtl/>
        </w:rPr>
        <w:t xml:space="preserve"> في </w:t>
      </w:r>
      <w:r w:rsidRPr="009E7E15">
        <w:rPr>
          <w:rFonts w:hint="eastAsia"/>
          <w:rtl/>
        </w:rPr>
        <w:t>الجهود</w:t>
      </w:r>
      <w:r w:rsidRPr="009E7E15">
        <w:rPr>
          <w:rtl/>
        </w:rPr>
        <w:t xml:space="preserve"> </w:t>
      </w:r>
      <w:r w:rsidRPr="009E7E15">
        <w:rPr>
          <w:rFonts w:hint="eastAsia"/>
          <w:rtl/>
        </w:rPr>
        <w:t>وتنسيق</w:t>
      </w:r>
      <w:r w:rsidRPr="009E7E15">
        <w:rPr>
          <w:rtl/>
        </w:rPr>
        <w:t xml:space="preserve"> </w:t>
      </w:r>
      <w:r w:rsidRPr="009E7E15">
        <w:rPr>
          <w:rFonts w:hint="eastAsia"/>
          <w:rtl/>
        </w:rPr>
        <w:t>برنامج</w:t>
      </w:r>
      <w:r w:rsidRPr="009E7E15">
        <w:rPr>
          <w:rtl/>
        </w:rPr>
        <w:t xml:space="preserve"> </w:t>
      </w:r>
      <w:r w:rsidRPr="009E7E15">
        <w:rPr>
          <w:rFonts w:hint="eastAsia"/>
          <w:rtl/>
        </w:rPr>
        <w:t>العمل</w:t>
      </w:r>
      <w:r w:rsidRPr="009E7E15">
        <w:rPr>
          <w:rtl/>
        </w:rPr>
        <w:t xml:space="preserve"> </w:t>
      </w:r>
      <w:r w:rsidRPr="009E7E15">
        <w:rPr>
          <w:rFonts w:hint="eastAsia"/>
          <w:rtl/>
        </w:rPr>
        <w:t>العام</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r w:rsidRPr="009E7E15">
        <w:rPr>
          <w:rtl/>
        </w:rPr>
        <w:t>.</w:t>
      </w:r>
    </w:p>
    <w:p w14:paraId="6D1370C0" w14:textId="77777777" w:rsidR="007E05C4" w:rsidRPr="009E7E15" w:rsidRDefault="007E05C4" w:rsidP="007E05C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2</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DD9683E" w14:textId="77777777" w:rsidR="007E05C4" w:rsidRPr="009E7E15" w:rsidRDefault="007E05C4" w:rsidP="007E05C4">
      <w:pPr>
        <w:rPr>
          <w:rtl/>
        </w:rPr>
      </w:pPr>
      <w:r w:rsidRPr="009E7E15">
        <w:rPr>
          <w:rFonts w:hint="eastAsia"/>
          <w:rtl/>
        </w:rPr>
        <w:t>لجنة</w:t>
      </w:r>
      <w:r w:rsidRPr="009E7E15">
        <w:rPr>
          <w:rtl/>
        </w:rPr>
        <w:t xml:space="preserve"> الدراسات </w:t>
      </w:r>
      <w:r w:rsidRPr="009E7E15">
        <w:t>2</w:t>
      </w:r>
      <w:r w:rsidRPr="009E7E15">
        <w:rPr>
          <w:rtl/>
        </w:rPr>
        <w:t xml:space="preserve"> لقطاع تقييس الاتصالات هي لجنة الدراسات الرئيسية المعنية</w:t>
      </w:r>
      <w:r w:rsidRPr="009E7E15">
        <w:rPr>
          <w:color w:val="000000"/>
          <w:rtl/>
        </w:rPr>
        <w:t xml:space="preserve"> </w:t>
      </w:r>
      <w:r w:rsidRPr="009E7E15">
        <w:rPr>
          <w:rtl/>
        </w:rPr>
        <w:t>للترقيم والتسمية والعنونة وتحديد الهوية</w:t>
      </w:r>
      <w:r w:rsidRPr="009E7E15">
        <w:rPr>
          <w:rFonts w:hint="cs"/>
          <w:rtl/>
        </w:rPr>
        <w:t> </w:t>
      </w:r>
      <w:r w:rsidRPr="009E7E15">
        <w:t>(NNAI)</w:t>
      </w:r>
      <w:r w:rsidRPr="009E7E15">
        <w:rPr>
          <w:rtl/>
        </w:rPr>
        <w:t xml:space="preserve"> </w:t>
      </w:r>
      <w:r w:rsidRPr="009E7E15">
        <w:rPr>
          <w:rFonts w:hint="eastAsia"/>
          <w:rtl/>
        </w:rPr>
        <w:t>و</w:t>
      </w:r>
      <w:r w:rsidRPr="009E7E15">
        <w:rPr>
          <w:rtl/>
        </w:rPr>
        <w:t xml:space="preserve">التسيير </w:t>
      </w:r>
      <w:r w:rsidRPr="009E7E15">
        <w:rPr>
          <w:rFonts w:hint="cs"/>
          <w:rtl/>
        </w:rPr>
        <w:t xml:space="preserve">والتشغيل البيني </w:t>
      </w:r>
      <w:r w:rsidRPr="009E7E15">
        <w:rPr>
          <w:rFonts w:hint="eastAsia"/>
          <w:rtl/>
        </w:rPr>
        <w:t>وتعريف</w:t>
      </w:r>
      <w:r w:rsidRPr="009E7E15">
        <w:rPr>
          <w:rtl/>
        </w:rPr>
        <w:t xml:space="preserve"> </w:t>
      </w:r>
      <w:r w:rsidRPr="009E7E15">
        <w:rPr>
          <w:rFonts w:hint="eastAsia"/>
          <w:rtl/>
        </w:rPr>
        <w:t>الخدمات</w:t>
      </w:r>
      <w:r w:rsidRPr="009E7E15">
        <w:rPr>
          <w:rtl/>
        </w:rPr>
        <w:t xml:space="preserve"> (بما </w:t>
      </w:r>
      <w:r w:rsidRPr="009E7E15">
        <w:rPr>
          <w:rFonts w:hint="eastAsia"/>
          <w:rtl/>
        </w:rPr>
        <w:t>فيها</w:t>
      </w:r>
      <w:r w:rsidRPr="009E7E15">
        <w:rPr>
          <w:rFonts w:hint="cs"/>
          <w:rtl/>
        </w:rPr>
        <w:t xml:space="preserve"> معماريات الاتصالات</w:t>
      </w:r>
      <w:r w:rsidRPr="009E7E15">
        <w:rPr>
          <w:rFonts w:hint="cs"/>
          <w:rtl/>
          <w:lang w:bidi="ar"/>
        </w:rPr>
        <w:t>/</w:t>
      </w:r>
      <w:r w:rsidRPr="009E7E15">
        <w:rPr>
          <w:rFonts w:hint="cs"/>
          <w:rtl/>
        </w:rPr>
        <w:t>تكنولوجيا المعلومات والاتصالات وقدراتها وتكنولوجياتها وتطبيقاتها وخدماتها المستقبلية</w:t>
      </w:r>
      <w:r w:rsidRPr="009E7E15">
        <w:rPr>
          <w:rtl/>
        </w:rPr>
        <w:t>)</w:t>
      </w:r>
      <w:r w:rsidRPr="009E7E15">
        <w:rPr>
          <w:rFonts w:hint="cs"/>
          <w:rtl/>
        </w:rPr>
        <w:t>،</w:t>
      </w:r>
      <w:r w:rsidRPr="009E7E15">
        <w:rPr>
          <w:rtl/>
        </w:rPr>
        <w:t xml:space="preserve"> </w:t>
      </w:r>
      <w:r w:rsidRPr="009E7E15">
        <w:rPr>
          <w:rFonts w:hint="cs"/>
          <w:rtl/>
        </w:rPr>
        <w:t xml:space="preserve">وستظل مسؤولة </w:t>
      </w:r>
      <w:r w:rsidRPr="009E7E15">
        <w:rPr>
          <w:rtl/>
        </w:rPr>
        <w:t>عن وضع مبادئ الخدمة ومتطلبات التشغيل، بما</w:t>
      </w:r>
      <w:r w:rsidRPr="009E7E15">
        <w:rPr>
          <w:rFonts w:hint="cs"/>
          <w:rtl/>
        </w:rPr>
        <w:t> </w:t>
      </w:r>
      <w:r w:rsidRPr="009E7E15">
        <w:rPr>
          <w:rtl/>
        </w:rPr>
        <w:t xml:space="preserve">في ذلك </w:t>
      </w:r>
      <w:r w:rsidRPr="009E7E15">
        <w:rPr>
          <w:rFonts w:hint="cs"/>
          <w:rtl/>
        </w:rPr>
        <w:t xml:space="preserve">جوانب الموارد </w:t>
      </w:r>
      <w:r w:rsidRPr="009E7E15">
        <w:t>NNAI</w:t>
      </w:r>
      <w:r w:rsidRPr="009E7E15">
        <w:rPr>
          <w:rFonts w:hint="cs"/>
          <w:rtl/>
          <w:lang w:bidi="ar-EG"/>
        </w:rPr>
        <w:t>، و</w:t>
      </w:r>
      <w:r w:rsidRPr="009E7E15">
        <w:rPr>
          <w:rtl/>
        </w:rPr>
        <w:t xml:space="preserve">الفوترة ونوعية تشغيل خدمات/أداء الشبكات. </w:t>
      </w:r>
      <w:r w:rsidRPr="009E7E15">
        <w:rPr>
          <w:rFonts w:hint="cs"/>
          <w:rtl/>
        </w:rPr>
        <w:t xml:space="preserve">وسيستمر أيضاً </w:t>
      </w:r>
      <w:r w:rsidRPr="009E7E15">
        <w:rPr>
          <w:rtl/>
        </w:rPr>
        <w:t xml:space="preserve">وضع مبادئ الخدمة </w:t>
      </w:r>
      <w:r w:rsidRPr="009E7E15">
        <w:rPr>
          <w:rFonts w:hint="cs"/>
          <w:rtl/>
        </w:rPr>
        <w:t>ومتطلبات التشغيل بالنسبة إلى الاتصالات/تكنولوجيا المعلومات والاتصالات الحالية</w:t>
      </w:r>
      <w:r w:rsidRPr="009E7E15">
        <w:rPr>
          <w:rFonts w:hint="eastAsia"/>
          <w:rtl/>
        </w:rPr>
        <w:t> والجديدة</w:t>
      </w:r>
      <w:r w:rsidRPr="009E7E15">
        <w:rPr>
          <w:rtl/>
        </w:rPr>
        <w:t>.</w:t>
      </w:r>
    </w:p>
    <w:p w14:paraId="3880DAFB" w14:textId="77777777" w:rsidR="007E05C4" w:rsidRPr="009E7E15" w:rsidRDefault="007E05C4" w:rsidP="007E05C4">
      <w:pPr>
        <w:rPr>
          <w:spacing w:val="-4"/>
          <w:rtl/>
        </w:rPr>
      </w:pPr>
      <w:r w:rsidRPr="009E7E15">
        <w:rPr>
          <w:rFonts w:hint="cs"/>
          <w:spacing w:val="-4"/>
          <w:rtl/>
        </w:rPr>
        <w:t xml:space="preserve">ولجنة الدراسات </w:t>
      </w:r>
      <w:r w:rsidRPr="009E7E15">
        <w:rPr>
          <w:spacing w:val="-4"/>
          <w:lang w:val="en-GB"/>
        </w:rPr>
        <w:t>2</w:t>
      </w:r>
      <w:r w:rsidRPr="009E7E15">
        <w:rPr>
          <w:rFonts w:hint="cs"/>
          <w:spacing w:val="-4"/>
          <w:rtl/>
        </w:rPr>
        <w:t xml:space="preserve"> مسؤولة عن دراسة ووضع المبادئ العامة للترقيم والتسمية والعنونة وتحديد الهوية والتوصية بها وكذلك عن التسيير فيما يتعلق بجميع أنواع معماريات الاتصالات/تكنولوجيا المعلومات والاتصالات وقدراتها وتكنولوجياتها وتطبيقاتها وخدماتها المستقبلية والجديدة والجوانب التشغيلية المتصلة بالتسيير من طرف إلى طرف لجميع أنواع الشبكات الحالية والمستقبلية.</w:t>
      </w:r>
    </w:p>
    <w:p w14:paraId="425D9B76" w14:textId="77777777" w:rsidR="007E05C4" w:rsidRPr="009E7E15" w:rsidRDefault="007E05C4" w:rsidP="007E05C4">
      <w:pPr>
        <w:rPr>
          <w:rtl/>
        </w:rPr>
      </w:pPr>
      <w:r w:rsidRPr="009E7E15">
        <w:rPr>
          <w:rFonts w:hint="cs"/>
          <w:rtl/>
        </w:rPr>
        <w:t xml:space="preserve">ولجنة الدراسات </w:t>
      </w:r>
      <w:r w:rsidRPr="009E7E15">
        <w:rPr>
          <w:lang w:val="en-GB"/>
        </w:rPr>
        <w:t>2</w:t>
      </w:r>
      <w:r w:rsidRPr="009E7E15">
        <w:rPr>
          <w:rFonts w:hint="cs"/>
          <w:rtl/>
        </w:rPr>
        <w:t xml:space="preserve"> مسؤولة عن دراسة ووضع المبادئ العامة والجوانب التشغيلية المتصلة بالتشغيل البيني وإمكانية نقل الأرقام وتغيير شركة التشغيل والتوصية بها.</w:t>
      </w:r>
    </w:p>
    <w:p w14:paraId="1C21D443" w14:textId="77777777" w:rsidR="007E05C4" w:rsidRPr="009E7E15" w:rsidRDefault="007E05C4" w:rsidP="007E05C4">
      <w:r w:rsidRPr="009E7E15">
        <w:rPr>
          <w:rFonts w:hint="cs"/>
          <w:rtl/>
        </w:rPr>
        <w:t xml:space="preserve">وستقوم </w:t>
      </w:r>
      <w:r w:rsidRPr="009E7E15">
        <w:rPr>
          <w:rtl/>
        </w:rPr>
        <w:t xml:space="preserve">لجنة الدراسات </w:t>
      </w:r>
      <w:r w:rsidRPr="009E7E15">
        <w:t>2</w:t>
      </w:r>
      <w:r w:rsidRPr="009E7E15">
        <w:rPr>
          <w:rtl/>
        </w:rPr>
        <w:t xml:space="preserve"> </w:t>
      </w:r>
      <w:r w:rsidRPr="009E7E15">
        <w:rPr>
          <w:rFonts w:hint="cs"/>
          <w:rtl/>
        </w:rPr>
        <w:t xml:space="preserve">بدراسة ووصف الخدمات والقدرات </w:t>
      </w:r>
      <w:r w:rsidRPr="009E7E15">
        <w:rPr>
          <w:rtl/>
        </w:rPr>
        <w:t>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9E7E15">
        <w:rPr>
          <w:rFonts w:hint="eastAsia"/>
          <w:rtl/>
        </w:rPr>
        <w:t> بها</w:t>
      </w:r>
      <w:r w:rsidRPr="009E7E15">
        <w:rPr>
          <w:rtl/>
        </w:rPr>
        <w:t>.</w:t>
      </w:r>
    </w:p>
    <w:p w14:paraId="58D8D260" w14:textId="77777777" w:rsidR="007E05C4" w:rsidRPr="009E7E15" w:rsidRDefault="007E05C4" w:rsidP="007E05C4">
      <w:pPr>
        <w:rPr>
          <w:rtl/>
        </w:rPr>
      </w:pPr>
      <w:r w:rsidRPr="009E7E15">
        <w:rPr>
          <w:rFonts w:hint="eastAsia"/>
          <w:rtl/>
        </w:rPr>
        <w:t>وينبغي</w:t>
      </w:r>
      <w:r w:rsidRPr="009E7E15">
        <w:rPr>
          <w:rtl/>
        </w:rPr>
        <w:t xml:space="preserve"> </w:t>
      </w:r>
      <w:r w:rsidRPr="009E7E15">
        <w:rPr>
          <w:rFonts w:hint="eastAsia"/>
          <w:rtl/>
        </w:rPr>
        <w:t>أن</w:t>
      </w:r>
      <w:r w:rsidRPr="009E7E15">
        <w:rPr>
          <w:rtl/>
        </w:rPr>
        <w:t xml:space="preserve"> </w:t>
      </w:r>
      <w:r w:rsidRPr="009E7E15">
        <w:rPr>
          <w:rFonts w:hint="eastAsia"/>
          <w:rtl/>
        </w:rPr>
        <w:t>تواصل</w:t>
      </w:r>
      <w:r w:rsidRPr="009E7E15">
        <w:rPr>
          <w:rtl/>
        </w:rPr>
        <w:t xml:space="preserve"> </w:t>
      </w:r>
      <w:r w:rsidRPr="009E7E15">
        <w:rPr>
          <w:rFonts w:hint="eastAsia"/>
          <w:rtl/>
        </w:rPr>
        <w:t>لجنة</w:t>
      </w:r>
      <w:r w:rsidRPr="009E7E15">
        <w:rPr>
          <w:rtl/>
        </w:rPr>
        <w:t xml:space="preserve"> </w:t>
      </w:r>
      <w:r w:rsidRPr="009E7E15">
        <w:rPr>
          <w:rFonts w:hint="eastAsia"/>
          <w:rtl/>
        </w:rPr>
        <w:t>الدراسات </w:t>
      </w:r>
      <w:r w:rsidRPr="009E7E15">
        <w:t>2</w:t>
      </w:r>
      <w:r w:rsidRPr="009E7E15">
        <w:rPr>
          <w:rtl/>
        </w:rPr>
        <w:t xml:space="preserve"> دراسة الجوانب المتصلة بالسياسات في الخدمات، بما فيها ما</w:t>
      </w:r>
      <w:r w:rsidRPr="009E7E15">
        <w:rPr>
          <w:rFonts w:hint="eastAsia"/>
          <w:rtl/>
        </w:rPr>
        <w:t> قد</w:t>
      </w:r>
      <w:r w:rsidRPr="009E7E15">
        <w:rPr>
          <w:rtl/>
        </w:rPr>
        <w:t xml:space="preserve"> </w:t>
      </w:r>
      <w:r w:rsidRPr="009E7E15">
        <w:rPr>
          <w:rFonts w:hint="eastAsia"/>
          <w:rtl/>
        </w:rPr>
        <w:t>ينشأ</w:t>
      </w:r>
      <w:r w:rsidRPr="009E7E15">
        <w:rPr>
          <w:rtl/>
        </w:rPr>
        <w:t xml:space="preserve"> </w:t>
      </w:r>
      <w:r w:rsidRPr="009E7E15">
        <w:rPr>
          <w:rFonts w:hint="eastAsia"/>
          <w:rtl/>
        </w:rPr>
        <w:t>لدى</w:t>
      </w:r>
      <w:r w:rsidRPr="009E7E15">
        <w:rPr>
          <w:rtl/>
        </w:rPr>
        <w:t xml:space="preserve"> </w:t>
      </w:r>
      <w:r w:rsidRPr="009E7E15">
        <w:rPr>
          <w:rFonts w:hint="eastAsia"/>
          <w:rtl/>
        </w:rPr>
        <w:t>تشغيل</w:t>
      </w:r>
      <w:r w:rsidRPr="009E7E15">
        <w:rPr>
          <w:rtl/>
        </w:rPr>
        <w:t xml:space="preserve"> </w:t>
      </w:r>
      <w:r w:rsidRPr="009E7E15">
        <w:rPr>
          <w:rFonts w:hint="eastAsia"/>
          <w:rtl/>
        </w:rPr>
        <w:t>وتقديم</w:t>
      </w:r>
      <w:r w:rsidRPr="009E7E15">
        <w:rPr>
          <w:rtl/>
        </w:rPr>
        <w:t xml:space="preserve"> </w:t>
      </w:r>
      <w:r w:rsidRPr="009E7E15">
        <w:rPr>
          <w:rFonts w:hint="eastAsia"/>
          <w:rtl/>
        </w:rPr>
        <w:t>الخدمات</w:t>
      </w:r>
      <w:r w:rsidRPr="009E7E15">
        <w:rPr>
          <w:rtl/>
        </w:rPr>
        <w:t xml:space="preserve"> </w:t>
      </w:r>
      <w:r w:rsidRPr="009E7E15">
        <w:rPr>
          <w:rFonts w:hint="eastAsia"/>
          <w:rtl/>
        </w:rPr>
        <w:t>العابرة</w:t>
      </w:r>
      <w:r w:rsidRPr="009E7E15">
        <w:rPr>
          <w:rtl/>
        </w:rPr>
        <w:t xml:space="preserve"> </w:t>
      </w:r>
      <w:r w:rsidRPr="009E7E15">
        <w:rPr>
          <w:rFonts w:hint="eastAsia"/>
          <w:rtl/>
        </w:rPr>
        <w:t>للحدود،</w:t>
      </w:r>
      <w:r w:rsidRPr="009E7E15">
        <w:rPr>
          <w:rtl/>
        </w:rPr>
        <w:t xml:space="preserve"> </w:t>
      </w:r>
      <w:r w:rsidRPr="009E7E15">
        <w:rPr>
          <w:rFonts w:hint="eastAsia"/>
          <w:rtl/>
        </w:rPr>
        <w:t>والخدمات</w:t>
      </w:r>
      <w:r w:rsidRPr="009E7E15">
        <w:rPr>
          <w:rtl/>
        </w:rPr>
        <w:t xml:space="preserve"> </w:t>
      </w:r>
      <w:r w:rsidRPr="009E7E15">
        <w:rPr>
          <w:rFonts w:hint="eastAsia"/>
          <w:rtl/>
        </w:rPr>
        <w:t>العالمية</w:t>
      </w:r>
      <w:r w:rsidRPr="009E7E15">
        <w:rPr>
          <w:rtl/>
        </w:rPr>
        <w:t xml:space="preserve"> </w:t>
      </w:r>
      <w:r w:rsidRPr="009E7E15">
        <w:rPr>
          <w:rFonts w:hint="eastAsia"/>
          <w:rtl/>
        </w:rPr>
        <w:t>و</w:t>
      </w:r>
      <w:r w:rsidRPr="009E7E15">
        <w:rPr>
          <w:rtl/>
        </w:rPr>
        <w:t xml:space="preserve">/أو الإقليمية، </w:t>
      </w:r>
      <w:r w:rsidRPr="009E7E15">
        <w:rPr>
          <w:rFonts w:hint="eastAsia"/>
          <w:rtl/>
        </w:rPr>
        <w:t>مع</w:t>
      </w:r>
      <w:r w:rsidRPr="009E7E15">
        <w:rPr>
          <w:rtl/>
        </w:rPr>
        <w:t xml:space="preserve"> </w:t>
      </w:r>
      <w:r w:rsidRPr="009E7E15">
        <w:rPr>
          <w:rFonts w:hint="eastAsia"/>
          <w:rtl/>
        </w:rPr>
        <w:t>مراعاة</w:t>
      </w:r>
      <w:r w:rsidRPr="009E7E15">
        <w:rPr>
          <w:rtl/>
        </w:rPr>
        <w:t xml:space="preserve"> </w:t>
      </w:r>
      <w:r w:rsidRPr="009E7E15">
        <w:rPr>
          <w:rFonts w:hint="eastAsia"/>
          <w:rtl/>
        </w:rPr>
        <w:t>السيادة</w:t>
      </w:r>
      <w:r w:rsidRPr="009E7E15">
        <w:rPr>
          <w:rtl/>
        </w:rPr>
        <w:t xml:space="preserve"> </w:t>
      </w:r>
      <w:r w:rsidRPr="009E7E15">
        <w:rPr>
          <w:rFonts w:hint="eastAsia"/>
          <w:rtl/>
        </w:rPr>
        <w:t>الوطنية</w:t>
      </w:r>
      <w:r w:rsidRPr="009E7E15">
        <w:rPr>
          <w:rtl/>
        </w:rPr>
        <w:t xml:space="preserve"> </w:t>
      </w:r>
      <w:r w:rsidRPr="009E7E15">
        <w:rPr>
          <w:rFonts w:hint="eastAsia"/>
          <w:rtl/>
        </w:rPr>
        <w:t>على</w:t>
      </w:r>
      <w:r w:rsidRPr="009E7E15">
        <w:rPr>
          <w:rtl/>
        </w:rPr>
        <w:t xml:space="preserve"> </w:t>
      </w:r>
      <w:r w:rsidRPr="009E7E15">
        <w:rPr>
          <w:rFonts w:hint="eastAsia"/>
          <w:rtl/>
        </w:rPr>
        <w:t>النحو</w:t>
      </w:r>
      <w:r w:rsidRPr="009E7E15">
        <w:rPr>
          <w:rtl/>
        </w:rPr>
        <w:t xml:space="preserve"> </w:t>
      </w:r>
      <w:r w:rsidRPr="009E7E15">
        <w:rPr>
          <w:rFonts w:hint="eastAsia"/>
          <w:rtl/>
        </w:rPr>
        <w:t>الواجب</w:t>
      </w:r>
      <w:r w:rsidRPr="009E7E15">
        <w:rPr>
          <w:rtl/>
        </w:rPr>
        <w:t>.</w:t>
      </w:r>
    </w:p>
    <w:p w14:paraId="110B8405" w14:textId="77777777" w:rsidR="007E05C4" w:rsidRPr="009E7E15" w:rsidRDefault="007E05C4" w:rsidP="007E05C4">
      <w:pPr>
        <w:rPr>
          <w:rtl/>
        </w:rPr>
      </w:pPr>
      <w:r w:rsidRPr="009E7E15">
        <w:rPr>
          <w:rFonts w:hint="eastAsia"/>
          <w:rtl/>
        </w:rPr>
        <w:t>ويقدم</w:t>
      </w:r>
      <w:r w:rsidRPr="009E7E15">
        <w:rPr>
          <w:rtl/>
        </w:rPr>
        <w:t xml:space="preserve"> </w:t>
      </w:r>
      <w:r w:rsidRPr="009E7E15">
        <w:rPr>
          <w:rFonts w:hint="eastAsia"/>
          <w:rtl/>
        </w:rPr>
        <w:t>رئيس</w:t>
      </w:r>
      <w:r w:rsidRPr="009E7E15">
        <w:rPr>
          <w:rtl/>
        </w:rPr>
        <w:t xml:space="preserve"> </w:t>
      </w:r>
      <w:r w:rsidRPr="009E7E15">
        <w:rPr>
          <w:rFonts w:hint="eastAsia"/>
          <w:rtl/>
        </w:rPr>
        <w:t>لجنة</w:t>
      </w:r>
      <w:r w:rsidRPr="009E7E15">
        <w:rPr>
          <w:rtl/>
        </w:rPr>
        <w:t xml:space="preserve"> </w:t>
      </w:r>
      <w:r w:rsidRPr="009E7E15">
        <w:rPr>
          <w:rFonts w:hint="eastAsia"/>
          <w:rtl/>
        </w:rPr>
        <w:t>الدراسات </w:t>
      </w:r>
      <w:r w:rsidRPr="009E7E15">
        <w:t>2</w:t>
      </w:r>
      <w:r w:rsidRPr="009E7E15">
        <w:rPr>
          <w:rtl/>
        </w:rPr>
        <w:t xml:space="preserve"> (أو الممثل الذي يفوضه، عند اللزوم)،</w:t>
      </w:r>
      <w:r w:rsidRPr="009E7E15">
        <w:rPr>
          <w:rFonts w:hint="cs"/>
          <w:rtl/>
        </w:rPr>
        <w:t xml:space="preserve"> والمستشارون المعيّنون من خلال فريق تنسيق الترقيم</w:t>
      </w:r>
      <w:r w:rsidRPr="009E7E15">
        <w:rPr>
          <w:rFonts w:hint="eastAsia"/>
          <w:rtl/>
        </w:rPr>
        <w:t> </w:t>
      </w:r>
      <w:r w:rsidRPr="009E7E15">
        <w:rPr>
          <w:lang w:val="en-GB"/>
        </w:rPr>
        <w:t>(NCT)</w:t>
      </w:r>
      <w:r w:rsidRPr="009E7E15">
        <w:rPr>
          <w:rFonts w:hint="eastAsia"/>
          <w:rtl/>
        </w:rPr>
        <w:t>،</w:t>
      </w:r>
      <w:r w:rsidRPr="009E7E15">
        <w:rPr>
          <w:rtl/>
        </w:rPr>
        <w:t xml:space="preserve"> المشورة التقنية إلى مدير مكتب تقييس الاتصالات فيما يتعلق بالمبادئ العامة للترقيم والتسمية والعنونة وتحديد الهوية</w:t>
      </w:r>
      <w:r w:rsidRPr="009E7E15">
        <w:rPr>
          <w:rFonts w:hint="cs"/>
          <w:rtl/>
        </w:rPr>
        <w:t xml:space="preserve">، وتخصيص و/أو إعادة تخصيص و/أو استعادة موارد الترقيم العالمية الدولية </w:t>
      </w:r>
      <w:r w:rsidRPr="009E7E15">
        <w:rPr>
          <w:lang w:val="en-GB"/>
        </w:rPr>
        <w:t>NNAI</w:t>
      </w:r>
      <w:r w:rsidRPr="009E7E15">
        <w:rPr>
          <w:rFonts w:hint="cs"/>
          <w:rtl/>
        </w:rPr>
        <w:t xml:space="preserve"> المخصصة مباشرةً</w:t>
      </w:r>
      <w:r w:rsidRPr="009E7E15">
        <w:rPr>
          <w:rtl/>
        </w:rPr>
        <w:t xml:space="preserve"> </w:t>
      </w:r>
      <w:r w:rsidRPr="009E7E15">
        <w:rPr>
          <w:rFonts w:hint="eastAsia"/>
          <w:rtl/>
        </w:rPr>
        <w:t>والتسيير</w:t>
      </w:r>
      <w:r w:rsidRPr="009E7E15">
        <w:rPr>
          <w:rtl/>
        </w:rPr>
        <w:t xml:space="preserve"> </w:t>
      </w:r>
      <w:r w:rsidRPr="009E7E15">
        <w:rPr>
          <w:rFonts w:hint="eastAsia"/>
          <w:rtl/>
        </w:rPr>
        <w:t>وتأثير</w:t>
      </w:r>
      <w:r w:rsidRPr="009E7E15">
        <w:rPr>
          <w:rtl/>
        </w:rPr>
        <w:t xml:space="preserve"> </w:t>
      </w:r>
      <w:r w:rsidRPr="009E7E15">
        <w:rPr>
          <w:rFonts w:hint="eastAsia"/>
          <w:rtl/>
        </w:rPr>
        <w:t>ذلك</w:t>
      </w:r>
      <w:r w:rsidRPr="009E7E15">
        <w:rPr>
          <w:rtl/>
        </w:rPr>
        <w:t xml:space="preserve"> </w:t>
      </w:r>
      <w:r w:rsidRPr="009E7E15">
        <w:rPr>
          <w:rFonts w:hint="eastAsia"/>
          <w:rtl/>
        </w:rPr>
        <w:t>على</w:t>
      </w:r>
      <w:r w:rsidRPr="009E7E15">
        <w:rPr>
          <w:rtl/>
        </w:rPr>
        <w:t xml:space="preserve"> </w:t>
      </w:r>
      <w:r w:rsidRPr="009E7E15">
        <w:rPr>
          <w:rFonts w:hint="eastAsia"/>
          <w:rtl/>
        </w:rPr>
        <w:t>تخصيص</w:t>
      </w:r>
      <w:r w:rsidRPr="009E7E15">
        <w:rPr>
          <w:rFonts w:hint="cs"/>
          <w:rtl/>
        </w:rPr>
        <w:t xml:space="preserve"> موارد </w:t>
      </w:r>
      <w:r w:rsidRPr="009E7E15">
        <w:rPr>
          <w:lang w:val="en-GB"/>
        </w:rPr>
        <w:t>NNAI</w:t>
      </w:r>
      <w:r w:rsidRPr="009E7E15">
        <w:rPr>
          <w:rFonts w:hint="cs"/>
          <w:rtl/>
        </w:rPr>
        <w:t xml:space="preserve"> المخصصة مباشرةً</w:t>
      </w:r>
      <w:r w:rsidRPr="009E7E15">
        <w:rPr>
          <w:rtl/>
        </w:rPr>
        <w:t>.</w:t>
      </w:r>
    </w:p>
    <w:p w14:paraId="01D470D0" w14:textId="77777777" w:rsidR="007E05C4" w:rsidRPr="009E7E15" w:rsidRDefault="007E05C4" w:rsidP="007E05C4">
      <w:pPr>
        <w:rPr>
          <w:rtl/>
        </w:rPr>
      </w:pPr>
      <w:r w:rsidRPr="009E7E15">
        <w:rPr>
          <w:rFonts w:hint="cs"/>
          <w:rtl/>
        </w:rPr>
        <w:t>و</w:t>
      </w:r>
      <w:r w:rsidRPr="009E7E15">
        <w:rPr>
          <w:rFonts w:hint="eastAsia"/>
          <w:rtl/>
        </w:rPr>
        <w:t>تزود</w:t>
      </w:r>
      <w:r w:rsidRPr="009E7E15">
        <w:rPr>
          <w:rtl/>
        </w:rPr>
        <w:t xml:space="preserve"> </w:t>
      </w:r>
      <w:r w:rsidRPr="009E7E15">
        <w:rPr>
          <w:rFonts w:hint="eastAsia"/>
          <w:rtl/>
        </w:rPr>
        <w:t>لجنة</w:t>
      </w:r>
      <w:r w:rsidRPr="009E7E15">
        <w:rPr>
          <w:rtl/>
        </w:rPr>
        <w:t xml:space="preserve"> </w:t>
      </w:r>
      <w:r w:rsidRPr="009E7E15">
        <w:rPr>
          <w:rFonts w:hint="eastAsia"/>
          <w:rtl/>
        </w:rPr>
        <w:t>الدراسات </w:t>
      </w:r>
      <w:r w:rsidRPr="009E7E15">
        <w:t>2</w:t>
      </w:r>
      <w:r w:rsidRPr="009E7E15">
        <w:rPr>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sidRPr="009E7E15">
        <w:rPr>
          <w:rFonts w:hint="eastAsia"/>
          <w:rtl/>
        </w:rPr>
        <w:t> </w:t>
      </w:r>
      <w:r w:rsidRPr="009E7E15">
        <w:t>ITU</w:t>
      </w:r>
      <w:r w:rsidRPr="009E7E15">
        <w:noBreakHyphen/>
        <w:t>T E</w:t>
      </w:r>
      <w:r w:rsidRPr="009E7E15">
        <w:rPr>
          <w:rtl/>
        </w:rPr>
        <w:t xml:space="preserve"> والسلسلة</w:t>
      </w:r>
      <w:r w:rsidRPr="009E7E15">
        <w:rPr>
          <w:rFonts w:hint="eastAsia"/>
          <w:rtl/>
        </w:rPr>
        <w:t> </w:t>
      </w:r>
      <w:r w:rsidRPr="009E7E15">
        <w:t>ITU</w:t>
      </w:r>
      <w:r w:rsidRPr="009E7E15">
        <w:noBreakHyphen/>
        <w:t>T F</w:t>
      </w:r>
      <w:r w:rsidRPr="009E7E15">
        <w:rPr>
          <w:rtl/>
        </w:rPr>
        <w:t xml:space="preserve"> مع مراعاة النتائج التي تسفر عنها الدراسات الجارية</w:t>
      </w:r>
      <w:r w:rsidRPr="009E7E15">
        <w:rPr>
          <w:rFonts w:hint="cs"/>
          <w:rtl/>
        </w:rPr>
        <w:t xml:space="preserve"> أو الطلبات التي يقدمها فريق تنسيق الترقيم</w:t>
      </w:r>
      <w:r w:rsidRPr="009E7E15">
        <w:rPr>
          <w:rtl/>
        </w:rPr>
        <w:t>.</w:t>
      </w:r>
    </w:p>
    <w:p w14:paraId="4DF8897E" w14:textId="77777777" w:rsidR="007E05C4" w:rsidRPr="009E7E15" w:rsidRDefault="007E05C4" w:rsidP="007E05C4">
      <w:pPr>
        <w:rPr>
          <w:rtl/>
        </w:rPr>
      </w:pPr>
      <w:r w:rsidRPr="009E7E15">
        <w:rPr>
          <w:rFonts w:hint="eastAsia"/>
          <w:rtl/>
        </w:rPr>
        <w:t>وينبغي</w:t>
      </w:r>
      <w:r w:rsidRPr="009E7E15">
        <w:rPr>
          <w:rtl/>
        </w:rPr>
        <w:t xml:space="preserve"> أن توصي لجنة الدراسات </w:t>
      </w:r>
      <w:r w:rsidRPr="009E7E15">
        <w:t>2</w:t>
      </w:r>
      <w:r w:rsidRPr="009E7E15">
        <w:rPr>
          <w:rtl/>
        </w:rPr>
        <w:t xml:space="preserve"> بالإجراءات الواجب اتخاذها لضمان الأداء التشغيلي لجميع الشبكات (بما في ذلك إدارة</w:t>
      </w:r>
      <w:r w:rsidRPr="009E7E15">
        <w:rPr>
          <w:rFonts w:hint="eastAsia"/>
          <w:rtl/>
        </w:rPr>
        <w:t> الشبكات</w:t>
      </w:r>
      <w:r w:rsidRPr="009E7E15">
        <w:rPr>
          <w:rtl/>
        </w:rPr>
        <w:t xml:space="preserve">) من أجل تلبية متطلبات </w:t>
      </w:r>
      <w:r w:rsidRPr="009E7E15">
        <w:rPr>
          <w:rFonts w:hint="eastAsia"/>
          <w:rtl/>
          <w:lang w:bidi="ar-EG"/>
        </w:rPr>
        <w:t>أداء</w:t>
      </w:r>
      <w:r w:rsidRPr="009E7E15">
        <w:rPr>
          <w:rtl/>
          <w:lang w:bidi="ar-EG"/>
        </w:rPr>
        <w:t xml:space="preserve"> الشبكات </w:t>
      </w:r>
      <w:r w:rsidRPr="009E7E15">
        <w:rPr>
          <w:rFonts w:hint="eastAsia"/>
          <w:rtl/>
        </w:rPr>
        <w:t>أثناء</w:t>
      </w:r>
      <w:r w:rsidRPr="009E7E15">
        <w:rPr>
          <w:rtl/>
        </w:rPr>
        <w:t xml:space="preserve"> </w:t>
      </w:r>
      <w:r w:rsidRPr="009E7E15">
        <w:rPr>
          <w:rFonts w:hint="eastAsia"/>
          <w:rtl/>
        </w:rPr>
        <w:t>الخدمة</w:t>
      </w:r>
      <w:r w:rsidRPr="009E7E15">
        <w:rPr>
          <w:rtl/>
        </w:rPr>
        <w:t xml:space="preserve"> </w:t>
      </w:r>
      <w:r w:rsidRPr="009E7E15">
        <w:rPr>
          <w:rFonts w:hint="eastAsia"/>
          <w:rtl/>
        </w:rPr>
        <w:t>وجودة</w:t>
      </w:r>
      <w:r w:rsidRPr="009E7E15">
        <w:rPr>
          <w:rtl/>
        </w:rPr>
        <w:t xml:space="preserve"> </w:t>
      </w:r>
      <w:r w:rsidRPr="009E7E15">
        <w:rPr>
          <w:rFonts w:hint="eastAsia"/>
          <w:rtl/>
        </w:rPr>
        <w:t>الخدمة</w:t>
      </w:r>
      <w:r w:rsidRPr="009E7E15">
        <w:rPr>
          <w:rtl/>
        </w:rPr>
        <w:t>.</w:t>
      </w:r>
    </w:p>
    <w:p w14:paraId="52BF8DE0" w14:textId="77777777" w:rsidR="007E05C4" w:rsidRPr="009E7E15" w:rsidRDefault="007E05C4" w:rsidP="007E05C4">
      <w:pPr>
        <w:rPr>
          <w:spacing w:val="-2"/>
          <w:rtl/>
          <w:lang w:bidi="ar-EG"/>
        </w:rPr>
      </w:pPr>
      <w:r w:rsidRPr="009E7E15">
        <w:rPr>
          <w:rFonts w:hint="eastAsia"/>
          <w:spacing w:val="-2"/>
          <w:rtl/>
          <w:lang w:bidi="ar-EG"/>
        </w:rPr>
        <w:t>وتكون</w:t>
      </w:r>
      <w:r w:rsidRPr="009E7E15">
        <w:rPr>
          <w:spacing w:val="-2"/>
          <w:rtl/>
          <w:lang w:bidi="ar-EG"/>
        </w:rPr>
        <w:t xml:space="preserve"> </w:t>
      </w:r>
      <w:r w:rsidRPr="009E7E15">
        <w:rPr>
          <w:rFonts w:hint="eastAsia"/>
          <w:spacing w:val="-2"/>
          <w:rtl/>
          <w:lang w:bidi="ar-EG"/>
        </w:rPr>
        <w:t>لجنة</w:t>
      </w:r>
      <w:r w:rsidRPr="009E7E15">
        <w:rPr>
          <w:spacing w:val="-2"/>
          <w:rtl/>
          <w:lang w:bidi="ar-EG"/>
        </w:rPr>
        <w:t xml:space="preserve"> </w:t>
      </w:r>
      <w:r w:rsidRPr="009E7E15">
        <w:rPr>
          <w:rFonts w:hint="eastAsia"/>
          <w:spacing w:val="-2"/>
          <w:rtl/>
          <w:lang w:bidi="ar-EG"/>
        </w:rPr>
        <w:t>الدراسات </w:t>
      </w:r>
      <w:r w:rsidRPr="009E7E15">
        <w:rPr>
          <w:spacing w:val="-2"/>
          <w:lang w:bidi="ar-EG"/>
        </w:rPr>
        <w:t>2</w:t>
      </w:r>
      <w:r w:rsidRPr="009E7E15">
        <w:rPr>
          <w:rFonts w:hint="eastAsia"/>
          <w:spacing w:val="-2"/>
          <w:rtl/>
          <w:lang w:bidi="ar-EG"/>
        </w:rPr>
        <w:t>،</w:t>
      </w:r>
      <w:r w:rsidRPr="009E7E15">
        <w:rPr>
          <w:spacing w:val="-2"/>
          <w:rtl/>
          <w:lang w:bidi="ar-EG"/>
        </w:rPr>
        <w:t xml:space="preserve"> </w:t>
      </w:r>
      <w:r w:rsidRPr="009E7E15">
        <w:rPr>
          <w:rFonts w:hint="eastAsia"/>
          <w:spacing w:val="-2"/>
          <w:rtl/>
          <w:lang w:bidi="ar-EG"/>
        </w:rPr>
        <w:t>بصفتها</w:t>
      </w:r>
      <w:r w:rsidRPr="009E7E15">
        <w:rPr>
          <w:spacing w:val="-2"/>
          <w:rtl/>
          <w:lang w:bidi="ar-EG"/>
        </w:rPr>
        <w:t xml:space="preserve"> </w:t>
      </w:r>
      <w:r w:rsidRPr="009E7E15">
        <w:rPr>
          <w:rFonts w:hint="eastAsia"/>
          <w:spacing w:val="-2"/>
          <w:rtl/>
          <w:lang w:bidi="ar-EG"/>
        </w:rPr>
        <w:t>لجنة</w:t>
      </w:r>
      <w:r w:rsidRPr="009E7E15">
        <w:rPr>
          <w:spacing w:val="-2"/>
          <w:rtl/>
          <w:lang w:bidi="ar-EG"/>
        </w:rPr>
        <w:t xml:space="preserve"> </w:t>
      </w:r>
      <w:r w:rsidRPr="009E7E15">
        <w:rPr>
          <w:rFonts w:hint="eastAsia"/>
          <w:spacing w:val="-2"/>
          <w:rtl/>
          <w:lang w:bidi="ar-EG"/>
        </w:rPr>
        <w:t>الدراسات</w:t>
      </w:r>
      <w:r w:rsidRPr="009E7E15">
        <w:rPr>
          <w:spacing w:val="-2"/>
          <w:rtl/>
          <w:lang w:bidi="ar-EG"/>
        </w:rPr>
        <w:t xml:space="preserve"> </w:t>
      </w:r>
      <w:r w:rsidRPr="009E7E15">
        <w:rPr>
          <w:rFonts w:hint="eastAsia"/>
          <w:spacing w:val="-2"/>
          <w:rtl/>
          <w:lang w:bidi="ar-EG"/>
        </w:rPr>
        <w:t>الرئيسية</w:t>
      </w:r>
      <w:r w:rsidRPr="009E7E15">
        <w:rPr>
          <w:spacing w:val="-2"/>
          <w:rtl/>
          <w:lang w:bidi="ar-EG"/>
        </w:rPr>
        <w:t xml:space="preserve"> </w:t>
      </w:r>
      <w:r w:rsidRPr="009E7E15">
        <w:rPr>
          <w:rFonts w:hint="eastAsia"/>
          <w:spacing w:val="-2"/>
          <w:rtl/>
          <w:lang w:bidi="ar-EG"/>
        </w:rPr>
        <w:t>المعنية</w:t>
      </w:r>
      <w:r w:rsidRPr="009E7E15">
        <w:rPr>
          <w:spacing w:val="-2"/>
          <w:rtl/>
          <w:lang w:bidi="ar-EG"/>
        </w:rPr>
        <w:t xml:space="preserve"> </w:t>
      </w:r>
      <w:r w:rsidRPr="009E7E15">
        <w:rPr>
          <w:rFonts w:hint="eastAsia"/>
          <w:spacing w:val="-2"/>
          <w:rtl/>
          <w:lang w:bidi="ar-EG"/>
        </w:rPr>
        <w:t>بإدارة</w:t>
      </w:r>
      <w:r w:rsidRPr="009E7E15">
        <w:rPr>
          <w:spacing w:val="-2"/>
          <w:rtl/>
          <w:lang w:bidi="ar-EG"/>
        </w:rPr>
        <w:t xml:space="preserve"> </w:t>
      </w:r>
      <w:r w:rsidRPr="009E7E15">
        <w:rPr>
          <w:rFonts w:hint="eastAsia"/>
          <w:spacing w:val="-2"/>
          <w:rtl/>
          <w:lang w:bidi="ar-EG"/>
        </w:rPr>
        <w:t>الاتصالات،</w:t>
      </w:r>
      <w:r w:rsidRPr="009E7E15">
        <w:rPr>
          <w:spacing w:val="-2"/>
          <w:rtl/>
          <w:lang w:bidi="ar-EG"/>
        </w:rPr>
        <w:t xml:space="preserve"> </w:t>
      </w:r>
      <w:r w:rsidRPr="009E7E15">
        <w:rPr>
          <w:rFonts w:hint="eastAsia"/>
          <w:spacing w:val="-2"/>
          <w:rtl/>
          <w:lang w:bidi="ar-EG"/>
        </w:rPr>
        <w:t>مسؤولة</w:t>
      </w:r>
      <w:r w:rsidRPr="009E7E15">
        <w:rPr>
          <w:spacing w:val="-2"/>
          <w:rtl/>
          <w:lang w:bidi="ar-EG"/>
        </w:rPr>
        <w:t xml:space="preserve"> </w:t>
      </w:r>
      <w:r w:rsidRPr="009E7E15">
        <w:rPr>
          <w:rFonts w:hint="eastAsia"/>
          <w:spacing w:val="-2"/>
          <w:rtl/>
          <w:lang w:bidi="ar-EG"/>
        </w:rPr>
        <w:t>كذلك</w:t>
      </w:r>
      <w:r w:rsidRPr="009E7E15">
        <w:rPr>
          <w:spacing w:val="-2"/>
          <w:rtl/>
          <w:lang w:bidi="ar-EG"/>
        </w:rPr>
        <w:t xml:space="preserve"> </w:t>
      </w:r>
      <w:r w:rsidRPr="009E7E15">
        <w:rPr>
          <w:rFonts w:hint="eastAsia"/>
          <w:spacing w:val="-2"/>
          <w:rtl/>
          <w:lang w:bidi="ar-EG"/>
        </w:rPr>
        <w:t>عن</w:t>
      </w:r>
      <w:r w:rsidRPr="009E7E15">
        <w:rPr>
          <w:spacing w:val="-2"/>
          <w:rtl/>
          <w:lang w:bidi="ar-EG"/>
        </w:rPr>
        <w:t xml:space="preserve"> </w:t>
      </w:r>
      <w:r w:rsidRPr="009E7E15">
        <w:rPr>
          <w:rFonts w:hint="eastAsia"/>
          <w:spacing w:val="-2"/>
          <w:rtl/>
          <w:lang w:bidi="ar-EG"/>
        </w:rPr>
        <w:t>إعداد</w:t>
      </w:r>
      <w:r w:rsidRPr="009E7E15">
        <w:rPr>
          <w:spacing w:val="-2"/>
          <w:rtl/>
          <w:lang w:bidi="ar-EG"/>
        </w:rPr>
        <w:t xml:space="preserve"> </w:t>
      </w:r>
      <w:r w:rsidRPr="009E7E15">
        <w:rPr>
          <w:rFonts w:hint="eastAsia"/>
          <w:spacing w:val="-2"/>
          <w:rtl/>
          <w:lang w:bidi="ar-EG"/>
        </w:rPr>
        <w:t>وتحديث</w:t>
      </w:r>
      <w:r w:rsidRPr="009E7E15">
        <w:rPr>
          <w:spacing w:val="-2"/>
          <w:rtl/>
          <w:lang w:bidi="ar-EG"/>
        </w:rPr>
        <w:t xml:space="preserve"> </w:t>
      </w:r>
      <w:r w:rsidRPr="009E7E15">
        <w:rPr>
          <w:rFonts w:hint="eastAsia"/>
          <w:spacing w:val="-2"/>
          <w:rtl/>
          <w:lang w:bidi="ar-EG"/>
        </w:rPr>
        <w:t>خطة</w:t>
      </w:r>
      <w:r w:rsidRPr="009E7E15">
        <w:rPr>
          <w:spacing w:val="-2"/>
          <w:rtl/>
          <w:lang w:bidi="ar-EG"/>
        </w:rPr>
        <w:t xml:space="preserve"> </w:t>
      </w:r>
      <w:r w:rsidRPr="009E7E15">
        <w:rPr>
          <w:rFonts w:hint="eastAsia"/>
          <w:spacing w:val="-2"/>
          <w:rtl/>
          <w:lang w:bidi="ar-EG"/>
        </w:rPr>
        <w:t>عمل</w:t>
      </w:r>
      <w:r w:rsidRPr="009E7E15">
        <w:rPr>
          <w:spacing w:val="-2"/>
          <w:rtl/>
          <w:lang w:bidi="ar-EG"/>
        </w:rPr>
        <w:t xml:space="preserve"> </w:t>
      </w:r>
      <w:r w:rsidRPr="009E7E15">
        <w:rPr>
          <w:rFonts w:hint="eastAsia"/>
          <w:spacing w:val="-2"/>
          <w:rtl/>
          <w:lang w:bidi="ar-EG"/>
        </w:rPr>
        <w:t>متناسقة</w:t>
      </w:r>
      <w:r w:rsidRPr="009E7E15">
        <w:rPr>
          <w:spacing w:val="-2"/>
          <w:rtl/>
          <w:lang w:bidi="ar-EG"/>
        </w:rPr>
        <w:t xml:space="preserve"> </w:t>
      </w:r>
      <w:r w:rsidRPr="009E7E15">
        <w:rPr>
          <w:rFonts w:hint="eastAsia"/>
          <w:spacing w:val="-2"/>
          <w:rtl/>
          <w:lang w:bidi="ar-EG"/>
        </w:rPr>
        <w:t>لقطاع</w:t>
      </w:r>
      <w:r w:rsidRPr="009E7E15">
        <w:rPr>
          <w:spacing w:val="-2"/>
          <w:rtl/>
          <w:lang w:bidi="ar-EG"/>
        </w:rPr>
        <w:t xml:space="preserve"> </w:t>
      </w:r>
      <w:r w:rsidRPr="009E7E15">
        <w:rPr>
          <w:rFonts w:hint="eastAsia"/>
          <w:spacing w:val="-2"/>
          <w:rtl/>
          <w:lang w:bidi="ar-EG"/>
        </w:rPr>
        <w:t>التقييس</w:t>
      </w:r>
      <w:r w:rsidRPr="009E7E15">
        <w:rPr>
          <w:spacing w:val="-2"/>
          <w:rtl/>
          <w:lang w:bidi="ar-EG"/>
        </w:rPr>
        <w:t xml:space="preserve"> </w:t>
      </w:r>
      <w:r w:rsidRPr="009E7E15">
        <w:rPr>
          <w:rFonts w:hint="eastAsia"/>
          <w:spacing w:val="-2"/>
          <w:rtl/>
          <w:lang w:bidi="ar-EG"/>
        </w:rPr>
        <w:t>بشأن</w:t>
      </w:r>
      <w:r w:rsidRPr="009E7E15">
        <w:rPr>
          <w:spacing w:val="-2"/>
          <w:rtl/>
          <w:lang w:bidi="ar-EG"/>
        </w:rPr>
        <w:t xml:space="preserve"> </w:t>
      </w:r>
      <w:r w:rsidRPr="009E7E15">
        <w:rPr>
          <w:rFonts w:hint="eastAsia"/>
          <w:spacing w:val="-2"/>
          <w:rtl/>
          <w:lang w:bidi="ar-EG"/>
        </w:rPr>
        <w:t>إدارة</w:t>
      </w:r>
      <w:r w:rsidRPr="009E7E15">
        <w:rPr>
          <w:spacing w:val="-2"/>
          <w:rtl/>
          <w:lang w:bidi="ar-EG"/>
        </w:rPr>
        <w:t xml:space="preserve"> </w:t>
      </w:r>
      <w:r w:rsidRPr="009E7E15">
        <w:rPr>
          <w:rFonts w:hint="eastAsia"/>
          <w:spacing w:val="-2"/>
          <w:rtl/>
          <w:lang w:bidi="ar-EG"/>
        </w:rPr>
        <w:t>الاتصالات</w:t>
      </w:r>
      <w:r w:rsidRPr="009E7E15">
        <w:rPr>
          <w:spacing w:val="-2"/>
          <w:rtl/>
          <w:lang w:bidi="ar-EG"/>
        </w:rPr>
        <w:t xml:space="preserve"> </w:t>
      </w:r>
      <w:r w:rsidRPr="009E7E15">
        <w:rPr>
          <w:rFonts w:hint="eastAsia"/>
          <w:spacing w:val="-2"/>
          <w:rtl/>
          <w:lang w:bidi="ar-EG"/>
        </w:rPr>
        <w:t>وتشغيلها</w:t>
      </w:r>
      <w:r w:rsidRPr="009E7E15">
        <w:rPr>
          <w:spacing w:val="-2"/>
          <w:rtl/>
          <w:lang w:bidi="ar-EG"/>
        </w:rPr>
        <w:t xml:space="preserve"> </w:t>
      </w:r>
      <w:r w:rsidRPr="009E7E15">
        <w:rPr>
          <w:rFonts w:hint="eastAsia"/>
          <w:spacing w:val="-2"/>
          <w:rtl/>
          <w:lang w:bidi="ar-EG"/>
        </w:rPr>
        <w:t>وأنشطة</w:t>
      </w:r>
      <w:r w:rsidRPr="009E7E15">
        <w:rPr>
          <w:spacing w:val="-2"/>
          <w:rtl/>
          <w:lang w:bidi="ar-EG"/>
        </w:rPr>
        <w:t xml:space="preserve"> </w:t>
      </w:r>
      <w:r w:rsidRPr="009E7E15">
        <w:rPr>
          <w:rFonts w:hint="eastAsia"/>
          <w:spacing w:val="-2"/>
          <w:rtl/>
          <w:lang w:bidi="ar-EG"/>
        </w:rPr>
        <w:t>التشغيل</w:t>
      </w:r>
      <w:r w:rsidRPr="009E7E15">
        <w:rPr>
          <w:spacing w:val="-2"/>
          <w:rtl/>
          <w:lang w:bidi="ar-EG"/>
        </w:rPr>
        <w:t xml:space="preserve"> </w:t>
      </w:r>
      <w:r w:rsidRPr="009E7E15">
        <w:rPr>
          <w:rFonts w:hint="eastAsia"/>
          <w:spacing w:val="-2"/>
          <w:rtl/>
          <w:lang w:bidi="ar-EG"/>
        </w:rPr>
        <w:t>والإدارة</w:t>
      </w:r>
      <w:r w:rsidRPr="009E7E15">
        <w:rPr>
          <w:spacing w:val="-2"/>
          <w:rtl/>
          <w:lang w:bidi="ar-EG"/>
        </w:rPr>
        <w:t xml:space="preserve"> </w:t>
      </w:r>
      <w:r w:rsidRPr="009E7E15">
        <w:rPr>
          <w:rFonts w:hint="eastAsia"/>
          <w:spacing w:val="-2"/>
          <w:rtl/>
          <w:lang w:bidi="ar-EG"/>
        </w:rPr>
        <w:t>والصيانة </w:t>
      </w:r>
      <w:r w:rsidRPr="009E7E15">
        <w:rPr>
          <w:spacing w:val="-2"/>
          <w:lang w:bidi="ar-EG"/>
        </w:rPr>
        <w:t>(OAM)</w:t>
      </w:r>
      <w:r w:rsidRPr="009E7E15">
        <w:rPr>
          <w:spacing w:val="-2"/>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14:paraId="19B2B8D2" w14:textId="77777777" w:rsidR="007E05C4" w:rsidRPr="009E7E15" w:rsidRDefault="007E05C4" w:rsidP="007E05C4">
      <w:pPr>
        <w:pStyle w:val="enumlev1"/>
        <w:rPr>
          <w:rtl/>
        </w:rPr>
      </w:pPr>
      <w:r w:rsidRPr="009E7E15">
        <w:rPr>
          <w:rFonts w:ascii="Calibri" w:hAnsi="Calibri" w:cs="Calibri"/>
          <w:rtl/>
        </w:rPr>
        <w:lastRenderedPageBreak/>
        <w:t>•</w:t>
      </w:r>
      <w:r w:rsidRPr="009E7E15">
        <w:rPr>
          <w:rtl/>
        </w:rPr>
        <w:tab/>
        <w:t>سطوح بينية لحالات الخلل والتشكيل والمحاسبة والأداء وإدارة الأمن</w:t>
      </w:r>
      <w:r w:rsidRPr="009E7E15">
        <w:rPr>
          <w:rFonts w:hint="eastAsia"/>
          <w:rtl/>
        </w:rPr>
        <w:t> </w:t>
      </w:r>
      <w:r w:rsidRPr="009E7E15">
        <w:t>(FCAPS)</w:t>
      </w:r>
      <w:r w:rsidRPr="009E7E15">
        <w:rPr>
          <w:rtl/>
        </w:rPr>
        <w:t xml:space="preserve"> بين عناصر الشبكة وأنظمة الإدارة وفيما</w:t>
      </w:r>
      <w:r w:rsidRPr="009E7E15">
        <w:rPr>
          <w:rFonts w:hint="eastAsia"/>
          <w:rtl/>
        </w:rPr>
        <w:t> </w:t>
      </w:r>
      <w:r w:rsidRPr="009E7E15">
        <w:rPr>
          <w:rtl/>
        </w:rPr>
        <w:t>بين أنظمة الإدارة؛</w:t>
      </w:r>
    </w:p>
    <w:p w14:paraId="78692016" w14:textId="77777777" w:rsidR="007E05C4" w:rsidRPr="009E7E15" w:rsidRDefault="007E05C4" w:rsidP="007E05C4">
      <w:pPr>
        <w:pStyle w:val="enumlev1"/>
        <w:rPr>
          <w:rtl/>
        </w:rPr>
      </w:pPr>
      <w:r w:rsidRPr="009E7E15">
        <w:rPr>
          <w:rFonts w:ascii="Calibri" w:hAnsi="Calibri" w:cs="Calibri"/>
          <w:rtl/>
        </w:rPr>
        <w:t>•</w:t>
      </w:r>
      <w:r w:rsidRPr="009E7E15">
        <w:rPr>
          <w:rtl/>
        </w:rPr>
        <w:tab/>
        <w:t>السطوح البينية للإرسال بين عناصر الشبكة.</w:t>
      </w:r>
    </w:p>
    <w:p w14:paraId="7400D6FD" w14:textId="77777777" w:rsidR="007E05C4" w:rsidRPr="009040FD" w:rsidRDefault="007E05C4" w:rsidP="007E05C4">
      <w:pPr>
        <w:rPr>
          <w:spacing w:val="-2"/>
          <w:rtl/>
          <w:lang w:bidi="ar-EG"/>
        </w:rPr>
      </w:pPr>
      <w:r w:rsidRPr="009040FD">
        <w:rPr>
          <w:rFonts w:hint="eastAsia"/>
          <w:spacing w:val="-2"/>
          <w:rtl/>
          <w:lang w:bidi="ar-EG"/>
        </w:rPr>
        <w:t>ودعماً</w:t>
      </w:r>
      <w:r w:rsidRPr="009040FD">
        <w:rPr>
          <w:spacing w:val="-2"/>
          <w:rtl/>
          <w:lang w:bidi="ar-EG"/>
        </w:rPr>
        <w:t xml:space="preserve"> لحلول السطوح البينية </w:t>
      </w:r>
      <w:r w:rsidRPr="009040FD">
        <w:rPr>
          <w:spacing w:val="-2"/>
          <w:lang w:bidi="ar-EG"/>
        </w:rPr>
        <w:t>FCAPS</w:t>
      </w:r>
      <w:r w:rsidRPr="009040FD">
        <w:rPr>
          <w:spacing w:val="-2"/>
          <w:rtl/>
          <w:lang w:bidi="ar-EG"/>
        </w:rPr>
        <w:t xml:space="preserve"> المقبولة في الأسواق، من شأن الدراسات التي تضطلع بها لجنة الدراسات</w:t>
      </w:r>
      <w:r w:rsidRPr="009040FD">
        <w:rPr>
          <w:rFonts w:hint="eastAsia"/>
          <w:spacing w:val="-2"/>
          <w:rtl/>
          <w:lang w:bidi="ar-EG"/>
        </w:rPr>
        <w:t> </w:t>
      </w:r>
      <w:r w:rsidRPr="009040FD">
        <w:rPr>
          <w:spacing w:val="-2"/>
          <w:lang w:bidi="ar-EG"/>
        </w:rPr>
        <w:t>2</w:t>
      </w:r>
      <w:r w:rsidRPr="009040FD">
        <w:rPr>
          <w:spacing w:val="-2"/>
          <w:rtl/>
          <w:lang w:bidi="ar-EG"/>
        </w:rPr>
        <w:t xml:space="preserve"> أن تحدد متطلبات موردي الخدمات ومشغلي الشبكات وأولويات إدارة الاتصالات وتواصل تطوير إطار إدارة الاتصالات القائم حالياً على </w:t>
      </w:r>
      <w:r w:rsidRPr="009040FD">
        <w:rPr>
          <w:rFonts w:hint="cs"/>
          <w:spacing w:val="-2"/>
          <w:rtl/>
          <w:lang w:bidi="ar-EG"/>
        </w:rPr>
        <w:t xml:space="preserve">مفاهيم </w:t>
      </w:r>
      <w:r w:rsidRPr="009040FD">
        <w:rPr>
          <w:spacing w:val="-2"/>
          <w:rtl/>
          <w:lang w:bidi="ar-EG"/>
        </w:rPr>
        <w:t>شبكة إدارة الاتصالات</w:t>
      </w:r>
      <w:r w:rsidRPr="009040FD">
        <w:rPr>
          <w:rFonts w:hint="eastAsia"/>
          <w:spacing w:val="-2"/>
          <w:rtl/>
          <w:lang w:bidi="ar-EG"/>
        </w:rPr>
        <w:t> </w:t>
      </w:r>
      <w:r w:rsidRPr="009040FD">
        <w:rPr>
          <w:spacing w:val="-2"/>
          <w:lang w:bidi="ar-EG"/>
        </w:rPr>
        <w:t>(TMN)</w:t>
      </w:r>
      <w:r w:rsidRPr="009040FD">
        <w:rPr>
          <w:spacing w:val="-2"/>
          <w:rtl/>
          <w:lang w:bidi="ar-EG"/>
        </w:rPr>
        <w:t xml:space="preserve"> </w:t>
      </w:r>
      <w:r w:rsidRPr="009040FD">
        <w:rPr>
          <w:rFonts w:hint="cs"/>
          <w:spacing w:val="-2"/>
          <w:rtl/>
          <w:lang w:bidi="ar-EG"/>
        </w:rPr>
        <w:t>و</w:t>
      </w:r>
      <w:r w:rsidRPr="009040FD">
        <w:rPr>
          <w:spacing w:val="-2"/>
          <w:rtl/>
          <w:lang w:bidi="ar-EG"/>
        </w:rPr>
        <w:t>شبكات الجيل التالي</w:t>
      </w:r>
      <w:r w:rsidRPr="009040FD">
        <w:rPr>
          <w:rFonts w:hint="cs"/>
          <w:spacing w:val="-2"/>
          <w:rtl/>
          <w:lang w:bidi="ar-EG"/>
        </w:rPr>
        <w:t> </w:t>
      </w:r>
      <w:r w:rsidRPr="009040FD">
        <w:rPr>
          <w:spacing w:val="-2"/>
          <w:lang w:bidi="ar-EG"/>
        </w:rPr>
        <w:t>(NGN)</w:t>
      </w:r>
      <w:r w:rsidRPr="009040FD">
        <w:rPr>
          <w:rFonts w:hint="cs"/>
          <w:spacing w:val="-2"/>
          <w:rtl/>
          <w:lang w:bidi="ar-EG"/>
        </w:rPr>
        <w:t xml:space="preserve"> </w:t>
      </w:r>
      <w:r w:rsidRPr="009040FD">
        <w:rPr>
          <w:spacing w:val="-2"/>
          <w:rtl/>
        </w:rPr>
        <w:t xml:space="preserve">والشبكات المعرفة بالبرمجيات </w:t>
      </w:r>
      <w:r w:rsidRPr="009040FD">
        <w:rPr>
          <w:spacing w:val="-2"/>
          <w:lang w:bidi="ar-EG"/>
        </w:rPr>
        <w:t>(SDN)</w:t>
      </w:r>
      <w:r w:rsidRPr="009040FD">
        <w:rPr>
          <w:rFonts w:hint="cs"/>
          <w:spacing w:val="-2"/>
          <w:rtl/>
          <w:lang w:bidi="ar-EG"/>
        </w:rPr>
        <w:t xml:space="preserve"> والتمثيل الافتراضي لوظائف الشبكة </w:t>
      </w:r>
      <w:r w:rsidRPr="009040FD">
        <w:rPr>
          <w:spacing w:val="-2"/>
          <w:lang w:val="en-GB" w:bidi="ar-EG"/>
        </w:rPr>
        <w:t>(NFV)</w:t>
      </w:r>
      <w:r w:rsidRPr="009040FD">
        <w:rPr>
          <w:rFonts w:hint="cs"/>
          <w:spacing w:val="-2"/>
          <w:rtl/>
          <w:lang w:bidi="ar-EG"/>
        </w:rPr>
        <w:t xml:space="preserve"> وتعالج إدارة شبكات الجيل التالي</w:t>
      </w:r>
      <w:r w:rsidRPr="009040FD">
        <w:rPr>
          <w:rFonts w:hint="eastAsia"/>
          <w:spacing w:val="-2"/>
          <w:rtl/>
          <w:lang w:bidi="ar-EG"/>
        </w:rPr>
        <w:t>،</w:t>
      </w:r>
      <w:r w:rsidRPr="009040FD">
        <w:rPr>
          <w:spacing w:val="-2"/>
          <w:rtl/>
          <w:lang w:bidi="ar-EG"/>
        </w:rPr>
        <w:t xml:space="preserve"> </w:t>
      </w:r>
      <w:r w:rsidRPr="009040FD">
        <w:rPr>
          <w:rFonts w:hint="cs"/>
          <w:spacing w:val="-2"/>
          <w:rtl/>
          <w:lang w:bidi="ar-EG"/>
        </w:rPr>
        <w:t>و</w:t>
      </w:r>
      <w:r w:rsidRPr="009040FD">
        <w:rPr>
          <w:spacing w:val="-2"/>
          <w:rtl/>
        </w:rPr>
        <w:t xml:space="preserve">الحوسبة السحابية </w:t>
      </w:r>
      <w:r w:rsidRPr="009040FD">
        <w:rPr>
          <w:rFonts w:hint="eastAsia"/>
          <w:spacing w:val="-2"/>
          <w:rtl/>
        </w:rPr>
        <w:t>و</w:t>
      </w:r>
      <w:r w:rsidRPr="009040FD">
        <w:rPr>
          <w:spacing w:val="-2"/>
          <w:rtl/>
        </w:rPr>
        <w:t>شبكات المستقبل</w:t>
      </w:r>
      <w:r w:rsidRPr="009040FD">
        <w:rPr>
          <w:rFonts w:hint="cs"/>
          <w:spacing w:val="-2"/>
          <w:rtl/>
        </w:rPr>
        <w:t xml:space="preserve"> (بما في ذلك معماريات الاتصالات/تكنولوجيا المعلومات والاتصالات وقدراتها وتكنولوجياتها وتطبيقاتها وخدماتها المستقبلية)، </w:t>
      </w:r>
      <w:r w:rsidRPr="009040FD">
        <w:rPr>
          <w:spacing w:val="-2"/>
          <w:rtl/>
        </w:rPr>
        <w:t>والشبكات المعرفة بالبرمجيات</w:t>
      </w:r>
      <w:r w:rsidRPr="009040FD">
        <w:rPr>
          <w:rFonts w:hint="cs"/>
          <w:spacing w:val="-2"/>
          <w:rtl/>
        </w:rPr>
        <w:t>، والتمثيل الافتراضي لوظائف الشبكة</w:t>
      </w:r>
      <w:r w:rsidRPr="009040FD">
        <w:rPr>
          <w:spacing w:val="-2"/>
          <w:rtl/>
        </w:rPr>
        <w:t xml:space="preserve"> </w:t>
      </w:r>
      <w:r w:rsidRPr="009040FD">
        <w:rPr>
          <w:rFonts w:hint="eastAsia"/>
          <w:spacing w:val="-2"/>
          <w:rtl/>
        </w:rPr>
        <w:t>و</w:t>
      </w:r>
      <w:r w:rsidRPr="009040FD">
        <w:rPr>
          <w:spacing w:val="-2"/>
          <w:rtl/>
        </w:rPr>
        <w:t>الاتصالات المتنقلة الدولية</w:t>
      </w:r>
      <w:r w:rsidRPr="009040FD">
        <w:rPr>
          <w:spacing w:val="-2"/>
          <w:rtl/>
        </w:rPr>
        <w:noBreakHyphen/>
      </w:r>
      <w:r w:rsidRPr="009040FD">
        <w:rPr>
          <w:spacing w:val="-2"/>
          <w:lang w:bidi="ar-EG"/>
        </w:rPr>
        <w:t>2020</w:t>
      </w:r>
      <w:r w:rsidRPr="009040FD">
        <w:rPr>
          <w:rFonts w:hint="cs"/>
          <w:spacing w:val="-2"/>
          <w:rtl/>
        </w:rPr>
        <w:t>، وتكنولوجيا السجلات الموزعة</w:t>
      </w:r>
      <w:r w:rsidRPr="009040FD">
        <w:rPr>
          <w:rFonts w:hint="eastAsia"/>
          <w:spacing w:val="-2"/>
          <w:rtl/>
        </w:rPr>
        <w:t> </w:t>
      </w:r>
      <w:r w:rsidRPr="009040FD">
        <w:rPr>
          <w:spacing w:val="-2"/>
          <w:lang w:val="en-GB" w:bidi="ar-EG"/>
        </w:rPr>
        <w:t>(DLT)</w:t>
      </w:r>
      <w:r w:rsidRPr="009040FD">
        <w:rPr>
          <w:rFonts w:hint="cs"/>
          <w:spacing w:val="-2"/>
          <w:rtl/>
        </w:rPr>
        <w:t>.</w:t>
      </w:r>
    </w:p>
    <w:p w14:paraId="5F44906F" w14:textId="77777777" w:rsidR="007E05C4" w:rsidRPr="009E7E15" w:rsidRDefault="007E05C4" w:rsidP="007E05C4">
      <w:pPr>
        <w:rPr>
          <w:rtl/>
          <w:lang w:bidi="ar-EG"/>
        </w:rPr>
      </w:pPr>
      <w:r w:rsidRPr="009E7E15">
        <w:rPr>
          <w:rFonts w:hint="cs"/>
          <w:rtl/>
          <w:lang w:bidi="ar-EG"/>
        </w:rPr>
        <w:t>وستقوم</w:t>
      </w:r>
      <w:r w:rsidRPr="009E7E15">
        <w:rPr>
          <w:rtl/>
          <w:lang w:bidi="ar-EG"/>
        </w:rPr>
        <w:t xml:space="preserve"> لجنة الدراسات </w:t>
      </w:r>
      <w:r w:rsidRPr="009E7E15">
        <w:rPr>
          <w:lang w:val="fr-CH" w:bidi="ar-EG"/>
        </w:rPr>
        <w:t>2</w:t>
      </w:r>
      <w:r w:rsidRPr="009E7E15">
        <w:rPr>
          <w:rFonts w:hint="cs"/>
          <w:rtl/>
          <w:lang w:bidi="ar-EG"/>
        </w:rPr>
        <w:t xml:space="preserve"> بدراسة</w:t>
      </w:r>
      <w:r w:rsidRPr="009E7E15">
        <w:rPr>
          <w:rtl/>
          <w:lang w:bidi="ar-EG"/>
        </w:rPr>
        <w:t xml:space="preserve"> حلول السطوح البينية</w:t>
      </w:r>
      <w:r w:rsidRPr="009E7E15">
        <w:rPr>
          <w:rFonts w:hint="eastAsia"/>
          <w:rtl/>
          <w:lang w:bidi="ar-EG"/>
        </w:rPr>
        <w:t> </w:t>
      </w:r>
      <w:r w:rsidRPr="009E7E15">
        <w:rPr>
          <w:lang w:bidi="ar-EG"/>
        </w:rPr>
        <w:t>FCAPS</w:t>
      </w:r>
      <w:r w:rsidRPr="009E7E15">
        <w:rPr>
          <w:rtl/>
          <w:lang w:bidi="ar-EG"/>
        </w:rPr>
        <w:t xml:space="preserve"> التي</w:t>
      </w:r>
      <w:r w:rsidRPr="009E7E15">
        <w:rPr>
          <w:rFonts w:hint="cs"/>
          <w:rtl/>
          <w:lang w:bidi="ar-EG"/>
        </w:rPr>
        <w:t xml:space="preserve"> تحدد</w:t>
      </w:r>
      <w:r w:rsidRPr="009E7E15">
        <w:rPr>
          <w:rtl/>
          <w:lang w:bidi="ar-EG"/>
        </w:rPr>
        <w:t xml:space="preserve">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Pr="009E7E15">
        <w:rPr>
          <w:rFonts w:hint="eastAsia"/>
          <w:rtl/>
          <w:lang w:bidi="ar-EG"/>
        </w:rPr>
        <w:t>الربط</w:t>
      </w:r>
      <w:r w:rsidRPr="009E7E15">
        <w:rPr>
          <w:rtl/>
          <w:lang w:bidi="ar-EG"/>
        </w:rPr>
        <w:t xml:space="preserve"> </w:t>
      </w:r>
      <w:r w:rsidRPr="009E7E15">
        <w:rPr>
          <w:rFonts w:hint="eastAsia"/>
          <w:rtl/>
          <w:lang w:bidi="ar-EG"/>
        </w:rPr>
        <w:t>الشبكي</w:t>
      </w:r>
      <w:r w:rsidRPr="009E7E15">
        <w:rPr>
          <w:rtl/>
          <w:lang w:bidi="ar-EG"/>
        </w:rPr>
        <w:t xml:space="preserve"> </w:t>
      </w:r>
      <w:r w:rsidRPr="009E7E15">
        <w:rPr>
          <w:rFonts w:hint="eastAsia"/>
          <w:rtl/>
          <w:lang w:bidi="ar-EG"/>
        </w:rPr>
        <w:t>البصري</w:t>
      </w:r>
      <w:r w:rsidRPr="009E7E15">
        <w:rPr>
          <w:rtl/>
          <w:lang w:bidi="ar-EG"/>
        </w:rPr>
        <w:t xml:space="preserve"> </w:t>
      </w:r>
      <w:r w:rsidRPr="009E7E15">
        <w:rPr>
          <w:rFonts w:hint="eastAsia"/>
          <w:rtl/>
          <w:lang w:bidi="ar-EG"/>
        </w:rPr>
        <w:t>والربط</w:t>
      </w:r>
      <w:r w:rsidRPr="009E7E15">
        <w:rPr>
          <w:rtl/>
          <w:lang w:bidi="ar-EG"/>
        </w:rPr>
        <w:t xml:space="preserve"> </w:t>
      </w:r>
      <w:r w:rsidRPr="009E7E15">
        <w:rPr>
          <w:rFonts w:hint="eastAsia"/>
          <w:rtl/>
          <w:lang w:bidi="ar-EG"/>
        </w:rPr>
        <w:t>الشبكي</w:t>
      </w:r>
      <w:r w:rsidRPr="009E7E15">
        <w:rPr>
          <w:rtl/>
          <w:lang w:bidi="ar-EG"/>
        </w:rPr>
        <w:t xml:space="preserve"> </w:t>
      </w:r>
      <w:r w:rsidRPr="009E7E15">
        <w:rPr>
          <w:rFonts w:hint="eastAsia"/>
          <w:rtl/>
          <w:lang w:bidi="ar-EG"/>
        </w:rPr>
        <w:t>القائم</w:t>
      </w:r>
      <w:r w:rsidRPr="009E7E15">
        <w:rPr>
          <w:rtl/>
          <w:lang w:bidi="ar-EG"/>
        </w:rPr>
        <w:t xml:space="preserve"> </w:t>
      </w:r>
      <w:r w:rsidRPr="009E7E15">
        <w:rPr>
          <w:rFonts w:hint="eastAsia"/>
          <w:rtl/>
          <w:lang w:bidi="ar-EG"/>
        </w:rPr>
        <w:t>على</w:t>
      </w:r>
      <w:r w:rsidRPr="009E7E15">
        <w:rPr>
          <w:rtl/>
          <w:lang w:bidi="ar-EG"/>
        </w:rPr>
        <w:t xml:space="preserve"> </w:t>
      </w:r>
      <w:r w:rsidRPr="009E7E15">
        <w:rPr>
          <w:rFonts w:hint="eastAsia"/>
          <w:rtl/>
          <w:lang w:bidi="ar-EG"/>
        </w:rPr>
        <w:t>بروتوكول</w:t>
      </w:r>
      <w:r w:rsidRPr="009E7E15">
        <w:rPr>
          <w:rtl/>
          <w:lang w:bidi="ar-EG"/>
        </w:rPr>
        <w:t xml:space="preserve"> </w:t>
      </w:r>
      <w:r w:rsidRPr="009E7E15">
        <w:rPr>
          <w:rFonts w:hint="eastAsia"/>
          <w:rtl/>
          <w:lang w:bidi="ar-EG"/>
        </w:rPr>
        <w:t>الإنترنت</w:t>
      </w:r>
      <w:r w:rsidRPr="009E7E15">
        <w:rPr>
          <w:rtl/>
          <w:lang w:bidi="ar-EG"/>
        </w:rPr>
        <w:t xml:space="preserve"> </w:t>
      </w:r>
      <w:r w:rsidRPr="009E7E15">
        <w:rPr>
          <w:rFonts w:hint="eastAsia"/>
          <w:rtl/>
          <w:lang w:bidi="ar-EG"/>
        </w:rPr>
        <w:t>وتوسع</w:t>
      </w:r>
      <w:r w:rsidRPr="009E7E15">
        <w:rPr>
          <w:rtl/>
          <w:lang w:bidi="ar-EG"/>
        </w:rPr>
        <w:t xml:space="preserve"> </w:t>
      </w:r>
      <w:r w:rsidRPr="009E7E15">
        <w:rPr>
          <w:rFonts w:hint="eastAsia"/>
          <w:rtl/>
          <w:lang w:bidi="ar-EG"/>
        </w:rPr>
        <w:t>خيارات</w:t>
      </w:r>
      <w:r w:rsidRPr="009E7E15">
        <w:rPr>
          <w:rtl/>
          <w:lang w:bidi="ar-EG"/>
        </w:rPr>
        <w:t xml:space="preserve"> </w:t>
      </w:r>
      <w:r w:rsidRPr="009E7E15">
        <w:rPr>
          <w:rFonts w:hint="eastAsia"/>
          <w:rtl/>
          <w:lang w:bidi="ar-EG"/>
        </w:rPr>
        <w:t>تكنولوجيا</w:t>
      </w:r>
      <w:r w:rsidRPr="009E7E15">
        <w:rPr>
          <w:rtl/>
          <w:lang w:bidi="ar-EG"/>
        </w:rPr>
        <w:t xml:space="preserve"> </w:t>
      </w:r>
      <w:r w:rsidRPr="009E7E15">
        <w:rPr>
          <w:rFonts w:hint="eastAsia"/>
          <w:rtl/>
          <w:lang w:bidi="ar-EG"/>
        </w:rPr>
        <w:t>الإدارة</w:t>
      </w:r>
      <w:r w:rsidRPr="009E7E15">
        <w:rPr>
          <w:rtl/>
          <w:lang w:bidi="ar-EG"/>
        </w:rPr>
        <w:t xml:space="preserve"> </w:t>
      </w:r>
      <w:r w:rsidRPr="009E7E15">
        <w:rPr>
          <w:rFonts w:hint="eastAsia"/>
          <w:rtl/>
          <w:lang w:bidi="ar-EG"/>
        </w:rPr>
        <w:t>تماشياً</w:t>
      </w:r>
      <w:r w:rsidRPr="009E7E15">
        <w:rPr>
          <w:rtl/>
          <w:lang w:bidi="ar-EG"/>
        </w:rPr>
        <w:t xml:space="preserve"> </w:t>
      </w:r>
      <w:r w:rsidRPr="009E7E15">
        <w:rPr>
          <w:rFonts w:hint="eastAsia"/>
          <w:rtl/>
          <w:lang w:bidi="ar-EG"/>
        </w:rPr>
        <w:t>مع</w:t>
      </w:r>
      <w:r w:rsidRPr="009E7E15">
        <w:rPr>
          <w:rtl/>
          <w:lang w:bidi="ar-EG"/>
        </w:rPr>
        <w:t xml:space="preserve"> </w:t>
      </w:r>
      <w:r w:rsidRPr="009E7E15">
        <w:rPr>
          <w:rFonts w:hint="eastAsia"/>
          <w:rtl/>
          <w:lang w:bidi="ar-EG"/>
        </w:rPr>
        <w:t>احتياجات</w:t>
      </w:r>
      <w:r w:rsidRPr="009E7E15">
        <w:rPr>
          <w:rtl/>
          <w:lang w:bidi="ar-EG"/>
        </w:rPr>
        <w:t xml:space="preserve"> </w:t>
      </w:r>
      <w:r w:rsidRPr="009E7E15">
        <w:rPr>
          <w:rFonts w:hint="eastAsia"/>
          <w:rtl/>
          <w:lang w:bidi="ar-EG"/>
        </w:rPr>
        <w:t>السوق</w:t>
      </w:r>
      <w:r w:rsidRPr="009E7E15">
        <w:rPr>
          <w:rtl/>
          <w:lang w:bidi="ar-EG"/>
        </w:rPr>
        <w:t xml:space="preserve"> </w:t>
      </w:r>
      <w:r w:rsidRPr="009E7E15">
        <w:rPr>
          <w:rFonts w:hint="eastAsia"/>
          <w:rtl/>
          <w:lang w:bidi="ar-EG"/>
        </w:rPr>
        <w:t>والقيمة</w:t>
      </w:r>
      <w:r w:rsidRPr="009E7E15">
        <w:rPr>
          <w:rtl/>
          <w:lang w:bidi="ar-EG"/>
        </w:rPr>
        <w:t xml:space="preserve"> </w:t>
      </w:r>
      <w:r w:rsidRPr="009E7E15">
        <w:rPr>
          <w:rFonts w:hint="eastAsia"/>
          <w:rtl/>
          <w:lang w:bidi="ar-EG"/>
        </w:rPr>
        <w:t>المعترف</w:t>
      </w:r>
      <w:r w:rsidRPr="009E7E15">
        <w:rPr>
          <w:rtl/>
          <w:lang w:bidi="ar-EG"/>
        </w:rPr>
        <w:t xml:space="preserve"> </w:t>
      </w:r>
      <w:r w:rsidRPr="009E7E15">
        <w:rPr>
          <w:rFonts w:hint="eastAsia"/>
          <w:rtl/>
          <w:lang w:bidi="ar-EG"/>
        </w:rPr>
        <w:t>بها</w:t>
      </w:r>
      <w:r w:rsidRPr="009E7E15">
        <w:rPr>
          <w:rtl/>
          <w:lang w:bidi="ar-EG"/>
        </w:rPr>
        <w:t xml:space="preserve"> </w:t>
      </w:r>
      <w:r w:rsidRPr="009E7E15">
        <w:rPr>
          <w:rFonts w:hint="eastAsia"/>
          <w:rtl/>
          <w:lang w:bidi="ar-EG"/>
        </w:rPr>
        <w:t>صناعياً</w:t>
      </w:r>
      <w:r w:rsidRPr="009E7E15">
        <w:rPr>
          <w:rtl/>
          <w:lang w:bidi="ar-EG"/>
        </w:rPr>
        <w:t xml:space="preserve"> </w:t>
      </w:r>
      <w:r w:rsidRPr="009E7E15">
        <w:rPr>
          <w:rFonts w:hint="eastAsia"/>
          <w:rtl/>
          <w:lang w:bidi="ar-EG"/>
        </w:rPr>
        <w:t>والتوجهات</w:t>
      </w:r>
      <w:r w:rsidRPr="009E7E15">
        <w:rPr>
          <w:rtl/>
          <w:lang w:bidi="ar-EG"/>
        </w:rPr>
        <w:t xml:space="preserve"> </w:t>
      </w:r>
      <w:r w:rsidRPr="009E7E15">
        <w:rPr>
          <w:rFonts w:hint="eastAsia"/>
          <w:rtl/>
          <w:lang w:bidi="ar-EG"/>
        </w:rPr>
        <w:t>التقنية</w:t>
      </w:r>
      <w:r w:rsidRPr="009E7E15">
        <w:rPr>
          <w:rtl/>
          <w:lang w:bidi="ar-EG"/>
        </w:rPr>
        <w:t xml:space="preserve"> </w:t>
      </w:r>
      <w:r w:rsidRPr="009E7E15">
        <w:rPr>
          <w:rFonts w:hint="eastAsia"/>
          <w:rtl/>
          <w:lang w:bidi="ar-EG"/>
        </w:rPr>
        <w:t>الرئيسية</w:t>
      </w:r>
      <w:r w:rsidRPr="009E7E15">
        <w:rPr>
          <w:rtl/>
          <w:lang w:bidi="ar-EG"/>
        </w:rPr>
        <w:t xml:space="preserve"> </w:t>
      </w:r>
      <w:r w:rsidRPr="009E7E15">
        <w:rPr>
          <w:rFonts w:hint="eastAsia"/>
          <w:rtl/>
          <w:lang w:bidi="ar-EG"/>
        </w:rPr>
        <w:t>الناشئة</w:t>
      </w:r>
      <w:r w:rsidRPr="009E7E15">
        <w:rPr>
          <w:rtl/>
          <w:lang w:bidi="ar-EG"/>
        </w:rPr>
        <w:t>.</w:t>
      </w:r>
    </w:p>
    <w:p w14:paraId="6465DB26" w14:textId="77777777" w:rsidR="007E05C4" w:rsidRPr="009E7E15" w:rsidRDefault="007E05C4" w:rsidP="007E05C4">
      <w:pPr>
        <w:rPr>
          <w:rtl/>
          <w:lang w:bidi="ar-EG"/>
        </w:rPr>
      </w:pPr>
      <w:r w:rsidRPr="009E7E15">
        <w:rPr>
          <w:rFonts w:hint="eastAsia"/>
          <w:rtl/>
          <w:lang w:bidi="ar-EG"/>
        </w:rPr>
        <w:t>كما</w:t>
      </w:r>
      <w:r w:rsidRPr="009E7E15">
        <w:rPr>
          <w:rtl/>
          <w:lang w:bidi="ar-EG"/>
        </w:rPr>
        <w:t xml:space="preserve"> </w:t>
      </w:r>
      <w:r w:rsidRPr="009E7E15">
        <w:rPr>
          <w:rFonts w:hint="eastAsia"/>
          <w:rtl/>
          <w:lang w:bidi="ar-EG"/>
        </w:rPr>
        <w:t>تجرى</w:t>
      </w:r>
      <w:r w:rsidRPr="009E7E15">
        <w:rPr>
          <w:rtl/>
          <w:lang w:bidi="ar-EG"/>
        </w:rPr>
        <w:t xml:space="preserve"> </w:t>
      </w:r>
      <w:r w:rsidRPr="009E7E15">
        <w:rPr>
          <w:rFonts w:hint="eastAsia"/>
          <w:rtl/>
          <w:lang w:bidi="ar-EG"/>
        </w:rPr>
        <w:t>دراسات</w:t>
      </w:r>
      <w:r w:rsidRPr="009E7E15">
        <w:rPr>
          <w:rtl/>
          <w:lang w:bidi="ar-EG"/>
        </w:rPr>
        <w:t xml:space="preserve"> </w:t>
      </w:r>
      <w:r w:rsidRPr="009E7E15">
        <w:rPr>
          <w:rFonts w:hint="eastAsia"/>
          <w:rtl/>
          <w:lang w:bidi="ar-EG"/>
        </w:rPr>
        <w:t>إضافية</w:t>
      </w:r>
      <w:r w:rsidRPr="009E7E15">
        <w:rPr>
          <w:rtl/>
          <w:lang w:bidi="ar-EG"/>
        </w:rPr>
        <w:t xml:space="preserve"> </w:t>
      </w:r>
      <w:r w:rsidRPr="009E7E15">
        <w:rPr>
          <w:rFonts w:hint="eastAsia"/>
          <w:rtl/>
          <w:lang w:bidi="ar-EG"/>
        </w:rPr>
        <w:t>تتناول</w:t>
      </w:r>
      <w:r w:rsidRPr="009E7E15">
        <w:rPr>
          <w:rtl/>
          <w:lang w:bidi="ar-EG"/>
        </w:rPr>
        <w:t xml:space="preserve"> </w:t>
      </w:r>
      <w:r w:rsidRPr="009E7E15">
        <w:rPr>
          <w:rFonts w:hint="eastAsia"/>
          <w:rtl/>
          <w:lang w:bidi="ar-EG"/>
        </w:rPr>
        <w:t>الإجراءات</w:t>
      </w:r>
      <w:r w:rsidRPr="009E7E15">
        <w:rPr>
          <w:rtl/>
          <w:lang w:bidi="ar-EG"/>
        </w:rPr>
        <w:t xml:space="preserve"> </w:t>
      </w:r>
      <w:r w:rsidRPr="009E7E15">
        <w:rPr>
          <w:rFonts w:hint="eastAsia"/>
          <w:rtl/>
          <w:lang w:bidi="ar-EG"/>
        </w:rPr>
        <w:t>والمتطلبات</w:t>
      </w:r>
      <w:r w:rsidRPr="009E7E15">
        <w:rPr>
          <w:rtl/>
          <w:lang w:bidi="ar-EG"/>
        </w:rPr>
        <w:t xml:space="preserve"> </w:t>
      </w:r>
      <w:r w:rsidRPr="009E7E15">
        <w:rPr>
          <w:rFonts w:hint="eastAsia"/>
          <w:rtl/>
          <w:lang w:bidi="ar-EG"/>
        </w:rPr>
        <w:t>التشغيلية</w:t>
      </w:r>
      <w:r w:rsidRPr="009E7E15">
        <w:rPr>
          <w:rtl/>
          <w:lang w:bidi="ar-EG"/>
        </w:rPr>
        <w:t xml:space="preserve"> </w:t>
      </w:r>
      <w:r w:rsidRPr="009E7E15">
        <w:rPr>
          <w:rFonts w:hint="eastAsia"/>
          <w:rtl/>
          <w:lang w:bidi="ar-EG"/>
        </w:rPr>
        <w:t>للشبكات</w:t>
      </w:r>
      <w:r w:rsidRPr="009E7E15">
        <w:rPr>
          <w:rtl/>
          <w:lang w:bidi="ar-EG"/>
        </w:rPr>
        <w:t xml:space="preserve"> </w:t>
      </w:r>
      <w:r w:rsidRPr="009E7E15">
        <w:rPr>
          <w:rFonts w:hint="eastAsia"/>
          <w:rtl/>
          <w:lang w:bidi="ar-EG"/>
        </w:rPr>
        <w:t>والخدمات،</w:t>
      </w:r>
      <w:r w:rsidRPr="009E7E15">
        <w:rPr>
          <w:rtl/>
          <w:lang w:bidi="ar-EG"/>
        </w:rPr>
        <w:t xml:space="preserve"> </w:t>
      </w:r>
      <w:r w:rsidRPr="009E7E15">
        <w:rPr>
          <w:rFonts w:hint="eastAsia"/>
          <w:rtl/>
          <w:lang w:bidi="ar-EG"/>
        </w:rPr>
        <w:t>بما</w:t>
      </w:r>
      <w:r w:rsidRPr="009E7E15">
        <w:rPr>
          <w:rtl/>
          <w:lang w:bidi="ar-EG"/>
        </w:rPr>
        <w:t xml:space="preserve"> في </w:t>
      </w:r>
      <w:r w:rsidRPr="009E7E15">
        <w:rPr>
          <w:rFonts w:hint="eastAsia"/>
          <w:rtl/>
          <w:lang w:bidi="ar-EG"/>
        </w:rPr>
        <w:t>ذلك</w:t>
      </w:r>
      <w:r w:rsidRPr="009E7E15">
        <w:rPr>
          <w:rtl/>
          <w:lang w:bidi="ar-EG"/>
        </w:rPr>
        <w:t xml:space="preserve"> </w:t>
      </w:r>
      <w:r w:rsidRPr="009E7E15">
        <w:rPr>
          <w:rFonts w:hint="eastAsia"/>
          <w:rtl/>
          <w:lang w:bidi="ar-EG"/>
        </w:rPr>
        <w:t>دعم</w:t>
      </w:r>
      <w:r w:rsidRPr="009E7E15">
        <w:rPr>
          <w:rtl/>
          <w:lang w:bidi="ar-EG"/>
        </w:rPr>
        <w:t xml:space="preserve"> </w:t>
      </w:r>
      <w:r w:rsidRPr="009E7E15">
        <w:rPr>
          <w:rFonts w:hint="eastAsia"/>
          <w:rtl/>
          <w:lang w:bidi="ar-EG"/>
        </w:rPr>
        <w:t>إدارة</w:t>
      </w:r>
      <w:r w:rsidRPr="009E7E15">
        <w:rPr>
          <w:rtl/>
          <w:lang w:bidi="ar-EG"/>
        </w:rPr>
        <w:t xml:space="preserve"> </w:t>
      </w:r>
      <w:r w:rsidRPr="009E7E15">
        <w:rPr>
          <w:rFonts w:hint="eastAsia"/>
          <w:rtl/>
          <w:lang w:bidi="ar-EG"/>
        </w:rPr>
        <w:t>حركة</w:t>
      </w:r>
      <w:r w:rsidRPr="009E7E15">
        <w:rPr>
          <w:rtl/>
          <w:lang w:bidi="ar-EG"/>
        </w:rPr>
        <w:t xml:space="preserve"> </w:t>
      </w:r>
      <w:r w:rsidRPr="009E7E15">
        <w:rPr>
          <w:rFonts w:hint="eastAsia"/>
          <w:rtl/>
          <w:lang w:bidi="ar-EG"/>
        </w:rPr>
        <w:t>الشبكة</w:t>
      </w:r>
      <w:r w:rsidRPr="009E7E15">
        <w:rPr>
          <w:rtl/>
          <w:lang w:bidi="ar-EG"/>
        </w:rPr>
        <w:t xml:space="preserve"> </w:t>
      </w:r>
      <w:r w:rsidRPr="009E7E15">
        <w:rPr>
          <w:rFonts w:hint="eastAsia"/>
          <w:rtl/>
          <w:lang w:bidi="ar-EG"/>
        </w:rPr>
        <w:t>ودعم</w:t>
      </w:r>
      <w:r w:rsidRPr="009E7E15">
        <w:rPr>
          <w:rtl/>
          <w:lang w:bidi="ar-EG"/>
        </w:rPr>
        <w:t xml:space="preserve"> </w:t>
      </w:r>
      <w:r w:rsidRPr="009E7E15">
        <w:rPr>
          <w:rFonts w:hint="eastAsia"/>
          <w:rtl/>
          <w:lang w:bidi="ar-EG"/>
        </w:rPr>
        <w:t>الفريق</w:t>
      </w:r>
      <w:r w:rsidRPr="009E7E15">
        <w:rPr>
          <w:rtl/>
          <w:lang w:bidi="ar-EG"/>
        </w:rPr>
        <w:t xml:space="preserve"> </w:t>
      </w:r>
      <w:r w:rsidRPr="009E7E15">
        <w:rPr>
          <w:rFonts w:hint="eastAsia"/>
          <w:rtl/>
          <w:lang w:bidi="ar-EG"/>
        </w:rPr>
        <w:t>المعني</w:t>
      </w:r>
      <w:r w:rsidRPr="009E7E15">
        <w:rPr>
          <w:rtl/>
          <w:lang w:bidi="ar-EG"/>
        </w:rPr>
        <w:t xml:space="preserve"> </w:t>
      </w:r>
      <w:r w:rsidRPr="009E7E15">
        <w:rPr>
          <w:rFonts w:hint="eastAsia"/>
          <w:rtl/>
          <w:lang w:bidi="ar-EG"/>
        </w:rPr>
        <w:t>بعمليات</w:t>
      </w:r>
      <w:r w:rsidRPr="009E7E15">
        <w:rPr>
          <w:rtl/>
          <w:lang w:bidi="ar-EG"/>
        </w:rPr>
        <w:t xml:space="preserve"> </w:t>
      </w:r>
      <w:r w:rsidRPr="009E7E15">
        <w:rPr>
          <w:rFonts w:hint="eastAsia"/>
          <w:rtl/>
          <w:lang w:bidi="ar-EG"/>
        </w:rPr>
        <w:t>الشبكة</w:t>
      </w:r>
      <w:r w:rsidRPr="009E7E15">
        <w:rPr>
          <w:rtl/>
          <w:lang w:bidi="ar-EG"/>
        </w:rPr>
        <w:t xml:space="preserve"> </w:t>
      </w:r>
      <w:r w:rsidRPr="009E7E15">
        <w:rPr>
          <w:rFonts w:hint="eastAsia"/>
          <w:rtl/>
          <w:lang w:bidi="ar-EG"/>
        </w:rPr>
        <w:t>والخدمة </w:t>
      </w:r>
      <w:r w:rsidRPr="009E7E15">
        <w:rPr>
          <w:lang w:bidi="ar-EG"/>
        </w:rPr>
        <w:t>(SNO)</w:t>
      </w:r>
      <w:r w:rsidRPr="009E7E15">
        <w:rPr>
          <w:rFonts w:hint="eastAsia"/>
          <w:rtl/>
          <w:lang w:bidi="ar-EG"/>
        </w:rPr>
        <w:t>،</w:t>
      </w:r>
      <w:r w:rsidRPr="009E7E15">
        <w:rPr>
          <w:rtl/>
          <w:lang w:bidi="ar-EG"/>
        </w:rPr>
        <w:t xml:space="preserve"> </w:t>
      </w:r>
      <w:r w:rsidRPr="009E7E15">
        <w:rPr>
          <w:rFonts w:hint="eastAsia"/>
          <w:rtl/>
          <w:lang w:bidi="ar-EG"/>
        </w:rPr>
        <w:t>والتسميات</w:t>
      </w:r>
      <w:r w:rsidRPr="009E7E15">
        <w:rPr>
          <w:rtl/>
          <w:lang w:bidi="ar-EG"/>
        </w:rPr>
        <w:t xml:space="preserve"> </w:t>
      </w:r>
      <w:r w:rsidRPr="009E7E15">
        <w:rPr>
          <w:rFonts w:hint="eastAsia"/>
          <w:rtl/>
          <w:lang w:bidi="ar-EG"/>
        </w:rPr>
        <w:t>من</w:t>
      </w:r>
      <w:r w:rsidRPr="009E7E15">
        <w:rPr>
          <w:rtl/>
          <w:lang w:bidi="ar-EG"/>
        </w:rPr>
        <w:t xml:space="preserve"> </w:t>
      </w:r>
      <w:r w:rsidRPr="009E7E15">
        <w:rPr>
          <w:rFonts w:hint="eastAsia"/>
          <w:rtl/>
          <w:lang w:bidi="ar-EG"/>
        </w:rPr>
        <w:t>أجل</w:t>
      </w:r>
      <w:r w:rsidRPr="009E7E15">
        <w:rPr>
          <w:rtl/>
          <w:lang w:bidi="ar-EG"/>
        </w:rPr>
        <w:t xml:space="preserve"> </w:t>
      </w:r>
      <w:r w:rsidRPr="009E7E15">
        <w:rPr>
          <w:rFonts w:hint="eastAsia"/>
          <w:rtl/>
          <w:lang w:bidi="ar-EG"/>
        </w:rPr>
        <w:t>التوصيلات</w:t>
      </w:r>
      <w:r w:rsidRPr="009E7E15">
        <w:rPr>
          <w:rtl/>
          <w:lang w:bidi="ar-EG"/>
        </w:rPr>
        <w:t xml:space="preserve"> </w:t>
      </w:r>
      <w:r w:rsidRPr="009E7E15">
        <w:rPr>
          <w:rFonts w:hint="eastAsia"/>
          <w:rtl/>
          <w:lang w:bidi="ar-EG"/>
        </w:rPr>
        <w:t>البينية</w:t>
      </w:r>
      <w:r w:rsidRPr="009E7E15">
        <w:rPr>
          <w:rtl/>
          <w:lang w:bidi="ar-EG"/>
        </w:rPr>
        <w:t xml:space="preserve"> </w:t>
      </w:r>
      <w:r w:rsidRPr="009E7E15">
        <w:rPr>
          <w:rFonts w:hint="eastAsia"/>
          <w:rtl/>
          <w:lang w:bidi="ar-EG"/>
        </w:rPr>
        <w:t>بين</w:t>
      </w:r>
      <w:r w:rsidRPr="009E7E15">
        <w:rPr>
          <w:rtl/>
          <w:lang w:bidi="ar-EG"/>
        </w:rPr>
        <w:t xml:space="preserve"> </w:t>
      </w:r>
      <w:r w:rsidRPr="009E7E15">
        <w:rPr>
          <w:rFonts w:hint="eastAsia"/>
          <w:rtl/>
          <w:lang w:bidi="ar-EG"/>
        </w:rPr>
        <w:t>مشغلي</w:t>
      </w:r>
      <w:r w:rsidRPr="009E7E15">
        <w:rPr>
          <w:rtl/>
          <w:lang w:bidi="ar-EG"/>
        </w:rPr>
        <w:t xml:space="preserve"> </w:t>
      </w:r>
      <w:r w:rsidRPr="009E7E15">
        <w:rPr>
          <w:rFonts w:hint="eastAsia"/>
          <w:rtl/>
          <w:lang w:bidi="ar-EG"/>
        </w:rPr>
        <w:t>الشبكات</w:t>
      </w:r>
      <w:r w:rsidRPr="009E7E15">
        <w:rPr>
          <w:rtl/>
          <w:lang w:bidi="ar-EG"/>
        </w:rPr>
        <w:t>.</w:t>
      </w:r>
    </w:p>
    <w:p w14:paraId="32951F11" w14:textId="77777777" w:rsidR="007E05C4" w:rsidRPr="00F04694" w:rsidRDefault="007E05C4" w:rsidP="007E05C4">
      <w:pPr>
        <w:rPr>
          <w:spacing w:val="-2"/>
          <w:rtl/>
          <w:lang w:bidi="ar-EG"/>
        </w:rPr>
      </w:pPr>
      <w:r w:rsidRPr="00F04694">
        <w:rPr>
          <w:rFonts w:hint="eastAsia"/>
          <w:spacing w:val="-2"/>
          <w:rtl/>
          <w:lang w:bidi="ar-EG"/>
        </w:rPr>
        <w:t>ودعماً</w:t>
      </w:r>
      <w:r w:rsidRPr="00F04694">
        <w:rPr>
          <w:spacing w:val="-2"/>
          <w:rtl/>
          <w:lang w:bidi="ar-EG"/>
        </w:rPr>
        <w:t xml:space="preserve"> لبلورة حلول السطوح البينية</w:t>
      </w:r>
      <w:r w:rsidRPr="00F04694">
        <w:rPr>
          <w:rFonts w:hint="cs"/>
          <w:spacing w:val="-2"/>
          <w:rtl/>
          <w:lang w:bidi="ar-EG"/>
        </w:rPr>
        <w:t xml:space="preserve"> هذه</w:t>
      </w:r>
      <w:r w:rsidRPr="00F04694">
        <w:rPr>
          <w:spacing w:val="-2"/>
          <w:rtl/>
          <w:lang w:bidi="ar-EG"/>
        </w:rPr>
        <w:t xml:space="preserve">، </w:t>
      </w:r>
      <w:r w:rsidRPr="00F04694">
        <w:rPr>
          <w:rFonts w:hint="cs"/>
          <w:spacing w:val="-2"/>
          <w:rtl/>
          <w:lang w:bidi="ar-EG"/>
        </w:rPr>
        <w:t>س</w:t>
      </w:r>
      <w:r w:rsidRPr="00F04694">
        <w:rPr>
          <w:spacing w:val="-2"/>
          <w:rtl/>
          <w:lang w:bidi="ar-EG"/>
        </w:rPr>
        <w:t xml:space="preserve">تعزز لجنة الدراسات </w:t>
      </w:r>
      <w:r w:rsidRPr="00F04694">
        <w:rPr>
          <w:spacing w:val="-2"/>
          <w:lang w:bidi="ar-EG"/>
        </w:rPr>
        <w:t>2</w:t>
      </w:r>
      <w:r w:rsidRPr="00F04694">
        <w:rPr>
          <w:spacing w:val="-2"/>
          <w:rtl/>
          <w:lang w:bidi="ar-EG"/>
        </w:rPr>
        <w:t xml:space="preserve"> العلاقات التعاونية مع المنظمات المعنية بوضع المعايير</w:t>
      </w:r>
      <w:r w:rsidRPr="00F04694">
        <w:rPr>
          <w:rFonts w:hint="cs"/>
          <w:spacing w:val="-2"/>
          <w:rtl/>
          <w:lang w:bidi="ar-EG"/>
        </w:rPr>
        <w:t> </w:t>
      </w:r>
      <w:r w:rsidRPr="00F04694">
        <w:rPr>
          <w:spacing w:val="-2"/>
          <w:lang w:bidi="ar-EG"/>
        </w:rPr>
        <w:t>(SDO)</w:t>
      </w:r>
      <w:r w:rsidRPr="00F04694">
        <w:rPr>
          <w:rFonts w:hint="cs"/>
          <w:spacing w:val="-2"/>
          <w:rtl/>
          <w:lang w:bidi="ar-EG"/>
        </w:rPr>
        <w:t xml:space="preserve"> </w:t>
      </w:r>
      <w:r w:rsidRPr="00F04694">
        <w:rPr>
          <w:spacing w:val="-2"/>
          <w:rtl/>
          <w:lang w:bidi="ar-EG"/>
        </w:rPr>
        <w:t>والمحافل والاتحادات المعنية وغيرها من الخبراء حسب الحالة.</w:t>
      </w:r>
    </w:p>
    <w:p w14:paraId="1DD595FC" w14:textId="77777777" w:rsidR="007E05C4" w:rsidRPr="009E7E15" w:rsidRDefault="007E05C4" w:rsidP="007E05C4">
      <w:pPr>
        <w:rPr>
          <w:rtl/>
        </w:rPr>
      </w:pPr>
      <w:r w:rsidRPr="009E7E15">
        <w:rPr>
          <w:rFonts w:hint="cs"/>
          <w:rtl/>
        </w:rPr>
        <w:t xml:space="preserve">وستعمل لجنة الدراسات </w:t>
      </w:r>
      <w:r w:rsidRPr="009E7E15">
        <w:rPr>
          <w:rtl/>
        </w:rPr>
        <w:t>2</w:t>
      </w:r>
      <w:r w:rsidRPr="009E7E15">
        <w:rPr>
          <w:rFonts w:hint="cs"/>
          <w:rtl/>
        </w:rPr>
        <w:t xml:space="preserve"> على جوانب التعريف الهامة بالتعاون مع لجنة الدراسات </w:t>
      </w:r>
      <w:r w:rsidRPr="009E7E15">
        <w:rPr>
          <w:rtl/>
        </w:rPr>
        <w:t>20</w:t>
      </w:r>
      <w:r w:rsidRPr="009E7E15">
        <w:rPr>
          <w:rFonts w:hint="cs"/>
          <w:rtl/>
        </w:rPr>
        <w:t xml:space="preserve"> فيما يخص إنترنت الأشياء</w:t>
      </w:r>
      <w:r w:rsidRPr="009E7E15">
        <w:rPr>
          <w:rFonts w:hint="eastAsia"/>
          <w:rtl/>
        </w:rPr>
        <w:t> </w:t>
      </w:r>
      <w:r w:rsidRPr="009E7E15">
        <w:rPr>
          <w:lang w:bidi="ar-EG"/>
        </w:rPr>
        <w:t>(IoT)</w:t>
      </w:r>
      <w:r w:rsidRPr="009E7E15">
        <w:rPr>
          <w:rFonts w:hint="cs"/>
          <w:rtl/>
          <w:lang w:bidi="ar-EG"/>
        </w:rPr>
        <w:t xml:space="preserve"> </w:t>
      </w:r>
      <w:r w:rsidRPr="009E7E15">
        <w:rPr>
          <w:rFonts w:hint="cs"/>
          <w:rtl/>
        </w:rPr>
        <w:t>ومع لجنة الدراسات</w:t>
      </w:r>
      <w:r w:rsidRPr="009E7E15">
        <w:rPr>
          <w:rFonts w:hint="eastAsia"/>
          <w:rtl/>
        </w:rPr>
        <w:t> </w:t>
      </w:r>
      <w:r w:rsidRPr="009E7E15">
        <w:rPr>
          <w:rtl/>
        </w:rPr>
        <w:t>17</w:t>
      </w:r>
      <w:r w:rsidRPr="009E7E15">
        <w:rPr>
          <w:rFonts w:hint="cs"/>
          <w:rtl/>
        </w:rPr>
        <w:t>، وفقاً لاختصاصات كل من هاتين اللجنتين.</w:t>
      </w:r>
    </w:p>
    <w:p w14:paraId="25E7B0FA" w14:textId="77777777" w:rsidR="007E05C4" w:rsidRPr="009E7E15" w:rsidRDefault="007E05C4" w:rsidP="007E05C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3</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447D24C9" w14:textId="77777777" w:rsidR="007E05C4" w:rsidRPr="009E7E15" w:rsidRDefault="007E05C4" w:rsidP="007E05C4">
      <w:pPr>
        <w:rPr>
          <w:rtl/>
          <w:lang w:bidi="ar-EG"/>
        </w:rPr>
      </w:pPr>
      <w:r w:rsidRPr="009E7E15">
        <w:rPr>
          <w:rFonts w:hint="cs"/>
          <w:rtl/>
        </w:rPr>
        <w:t>ينبغي للجنة الدراسات</w:t>
      </w:r>
      <w:r w:rsidRPr="009E7E15">
        <w:rPr>
          <w:rFonts w:hint="eastAsia"/>
          <w:rtl/>
        </w:rPr>
        <w:t> </w:t>
      </w:r>
      <w:r w:rsidRPr="009E7E15">
        <w:t>3</w:t>
      </w:r>
      <w:r w:rsidRPr="009E7E15">
        <w:rPr>
          <w:rFonts w:hint="cs"/>
          <w:rtl/>
          <w:lang w:bidi="ar-EG"/>
        </w:rPr>
        <w:t xml:space="preserve"> لقطاع تقييس الاتصالات أن تقوم بدراسة وإعداد توصيات وتقارير تقنية وكتيبات وغيرها من المنشورات لكي يستجيب الأعضاء بصورة إيجابية واستباقية لتطور الأسواق الدولية للاتصالات/تكنولوجيا المعلومات والاتصالات، من أجل ضمان أن تستمر الأطر </w:t>
      </w:r>
      <w:proofErr w:type="spellStart"/>
      <w:r w:rsidRPr="009E7E15">
        <w:rPr>
          <w:rFonts w:hint="cs"/>
          <w:rtl/>
          <w:lang w:bidi="ar-EG"/>
        </w:rPr>
        <w:t>السياساتية</w:t>
      </w:r>
      <w:proofErr w:type="spellEnd"/>
      <w:r w:rsidRPr="009E7E15">
        <w:rPr>
          <w:rFonts w:hint="cs"/>
          <w:rtl/>
          <w:lang w:bidi="ar-EG"/>
        </w:rPr>
        <w:t xml:space="preserve"> والتنظيمية في دعم الابتكار والمنافسة والاستثمار لفائدة المستخدمين والاقتصاد العالمي.</w:t>
      </w:r>
    </w:p>
    <w:p w14:paraId="0FF9152E" w14:textId="77777777" w:rsidR="007E05C4" w:rsidRPr="009E7E15" w:rsidRDefault="007E05C4" w:rsidP="007E05C4">
      <w:pPr>
        <w:rPr>
          <w:rtl/>
        </w:rPr>
      </w:pPr>
      <w:r w:rsidRPr="009E7E15">
        <w:rPr>
          <w:rFonts w:hint="cs"/>
          <w:rtl/>
          <w:lang w:bidi="ar-EG"/>
        </w:rPr>
        <w:t xml:space="preserve">وبوجهٍ خاص، ينبغي للجنة الدراسات </w:t>
      </w:r>
      <w:r w:rsidRPr="009E7E15">
        <w:t>3</w:t>
      </w:r>
      <w:r w:rsidRPr="009E7E15">
        <w:rPr>
          <w:rFonts w:hint="cs"/>
          <w:rtl/>
          <w:lang w:bidi="ar-EG"/>
        </w:rPr>
        <w:t xml:space="preserve"> أن تضمن أن تكون التعريفات والسياسات الاقتصادية والأطر التنظيمية المتعلقة بخدمات وشبكات الاتصالات/تكنولوجيا المعلومات والاتصالات الدولية </w:t>
      </w:r>
      <w:proofErr w:type="spellStart"/>
      <w:r w:rsidRPr="009E7E15">
        <w:rPr>
          <w:rFonts w:hint="cs"/>
          <w:rtl/>
          <w:lang w:bidi="ar-EG"/>
        </w:rPr>
        <w:t>تطلعية</w:t>
      </w:r>
      <w:proofErr w:type="spellEnd"/>
      <w:r w:rsidRPr="009E7E15">
        <w:rPr>
          <w:rFonts w:hint="cs"/>
          <w:rtl/>
          <w:lang w:bidi="ar-EG"/>
        </w:rPr>
        <w:t xml:space="preserve"> وتؤدي إلى تشجيع تبنيها واستخدامها وإلى الابتكار والاستثمار في الصناعة. وعلاوةً على ذلك، يلزم</w:t>
      </w:r>
      <w:r w:rsidRPr="009E7E15">
        <w:rPr>
          <w:rFonts w:hint="eastAsia"/>
          <w:rtl/>
          <w:lang w:bidi="ar-EG"/>
        </w:rPr>
        <w:t> </w:t>
      </w:r>
      <w:r w:rsidRPr="009E7E15">
        <w:rPr>
          <w:rFonts w:hint="cs"/>
          <w:rtl/>
          <w:lang w:bidi="ar-EG"/>
        </w:rPr>
        <w:t xml:space="preserve">أن تكون هذه الأطر مرنة </w:t>
      </w:r>
      <w:r w:rsidRPr="009E7E15">
        <w:rPr>
          <w:rtl/>
          <w:lang w:bidi="ar-EG"/>
        </w:rPr>
        <w:t xml:space="preserve">على نحو كاف </w:t>
      </w:r>
      <w:r w:rsidRPr="009E7E15">
        <w:rPr>
          <w:rFonts w:hint="cs"/>
          <w:rtl/>
          <w:lang w:bidi="ar-EG"/>
        </w:rPr>
        <w:t>للتكيف مع</w:t>
      </w:r>
      <w:r w:rsidRPr="009E7E15">
        <w:rPr>
          <w:rtl/>
          <w:lang w:bidi="ar-EG"/>
        </w:rPr>
        <w:t xml:space="preserve"> الأسواق </w:t>
      </w:r>
      <w:r w:rsidRPr="009E7E15">
        <w:rPr>
          <w:rFonts w:hint="cs"/>
          <w:rtl/>
          <w:lang w:bidi="ar-EG"/>
        </w:rPr>
        <w:t xml:space="preserve">والتكنولوجيات </w:t>
      </w:r>
      <w:r w:rsidRPr="009E7E15">
        <w:rPr>
          <w:rtl/>
          <w:lang w:bidi="ar-EG"/>
        </w:rPr>
        <w:t>ونماذج الأعمال التجارية</w:t>
      </w:r>
      <w:r w:rsidRPr="009E7E15">
        <w:rPr>
          <w:rFonts w:hint="cs"/>
          <w:rtl/>
          <w:lang w:bidi="ar-EG"/>
        </w:rPr>
        <w:t xml:space="preserve"> سريعة التطور</w:t>
      </w:r>
      <w:r w:rsidRPr="009E7E15">
        <w:rPr>
          <w:rtl/>
          <w:lang w:bidi="ar-EG"/>
        </w:rPr>
        <w:t xml:space="preserve">، </w:t>
      </w:r>
      <w:r w:rsidRPr="009E7E15">
        <w:rPr>
          <w:rFonts w:hint="cs"/>
          <w:rtl/>
          <w:lang w:bidi="ar-EG"/>
        </w:rPr>
        <w:t>مع</w:t>
      </w:r>
      <w:r w:rsidRPr="009E7E15">
        <w:rPr>
          <w:rFonts w:hint="eastAsia"/>
          <w:rtl/>
          <w:lang w:bidi="ar-EG"/>
        </w:rPr>
        <w:t> </w:t>
      </w:r>
      <w:r w:rsidRPr="009E7E15">
        <w:rPr>
          <w:rFonts w:hint="cs"/>
          <w:rtl/>
          <w:lang w:bidi="ar-EG"/>
        </w:rPr>
        <w:t>كفالة</w:t>
      </w:r>
      <w:r w:rsidRPr="009E7E15">
        <w:rPr>
          <w:rtl/>
          <w:lang w:bidi="ar-EG"/>
        </w:rPr>
        <w:t xml:space="preserve"> الضمانات اللازمة للمنافسة وحماية المستهلكين</w:t>
      </w:r>
      <w:r w:rsidRPr="009E7E15">
        <w:rPr>
          <w:rFonts w:hint="cs"/>
          <w:rtl/>
          <w:lang w:bidi="ar-EG"/>
        </w:rPr>
        <w:t>.</w:t>
      </w:r>
    </w:p>
    <w:p w14:paraId="61AE373D" w14:textId="77777777" w:rsidR="007E05C4" w:rsidRPr="009E7E15" w:rsidRDefault="007E05C4" w:rsidP="007E05C4">
      <w:pPr>
        <w:rPr>
          <w:rtl/>
          <w:lang w:bidi="ar-EG"/>
        </w:rPr>
      </w:pPr>
      <w:r w:rsidRPr="009E7E15">
        <w:rPr>
          <w:rFonts w:hint="cs"/>
          <w:rtl/>
          <w:lang w:bidi="ar-EG"/>
        </w:rPr>
        <w:t xml:space="preserve">وفي هذا السياق، ينبغي أن تنظر لجنة الدراسات </w:t>
      </w:r>
      <w:r w:rsidRPr="009E7E15">
        <w:t>3</w:t>
      </w:r>
      <w:r w:rsidRPr="009E7E15">
        <w:rPr>
          <w:rFonts w:hint="cs"/>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في مختلف المجالات بما في ذلك الرعاية الصحية والتعليم والتنمية المستدامة.</w:t>
      </w:r>
    </w:p>
    <w:p w14:paraId="7389FB78" w14:textId="77777777" w:rsidR="007E05C4" w:rsidRPr="009E7E15" w:rsidRDefault="007E05C4" w:rsidP="007E05C4">
      <w:pPr>
        <w:rPr>
          <w:rtl/>
          <w:lang w:bidi="ar-EG"/>
        </w:rPr>
      </w:pPr>
      <w:r w:rsidRPr="009E7E15">
        <w:rPr>
          <w:rFonts w:hint="cs"/>
          <w:rtl/>
          <w:lang w:bidi="ar-EG"/>
        </w:rPr>
        <w:t xml:space="preserve">وينبغي للجنة الدراسات </w:t>
      </w:r>
      <w:r w:rsidRPr="009E7E15">
        <w:t>3</w:t>
      </w:r>
      <w:r w:rsidRPr="009E7E15">
        <w:rPr>
          <w:rFonts w:hint="cs"/>
          <w:rtl/>
          <w:lang w:bidi="ar-EG"/>
        </w:rPr>
        <w:t xml:space="preserve"> أن تقوم بدراسة وتطوير أدوات ملائمة من أجل تهيئة بيئة </w:t>
      </w:r>
      <w:proofErr w:type="spellStart"/>
      <w:r w:rsidRPr="009E7E15">
        <w:rPr>
          <w:rFonts w:hint="cs"/>
          <w:rtl/>
          <w:lang w:bidi="ar-EG"/>
        </w:rPr>
        <w:t>سياساتية</w:t>
      </w:r>
      <w:proofErr w:type="spellEnd"/>
      <w:r w:rsidRPr="009E7E15">
        <w:rPr>
          <w:rFonts w:hint="cs"/>
          <w:rtl/>
          <w:lang w:bidi="ar-EG"/>
        </w:rPr>
        <w:t xml:space="preserve"> تمكينية لتحول الأسواق والصناعات، من خلال تشجيع مؤسسات مفتوحة تقوم على الابتكارات وتخضع للمحاسبة.</w:t>
      </w:r>
    </w:p>
    <w:p w14:paraId="0F812268" w14:textId="77777777" w:rsidR="007E05C4" w:rsidRPr="009E7E15" w:rsidRDefault="007E05C4" w:rsidP="007E05C4">
      <w:pPr>
        <w:rPr>
          <w:rtl/>
        </w:rPr>
      </w:pPr>
      <w:r w:rsidRPr="009E7E15">
        <w:rPr>
          <w:rFonts w:hint="eastAsia"/>
          <w:rtl/>
        </w:rPr>
        <w:t>تبلِّغ</w:t>
      </w:r>
      <w:r w:rsidRPr="009E7E15">
        <w:rPr>
          <w:rtl/>
        </w:rPr>
        <w:t xml:space="preserve"> جميع لجان الدراسات لجنة الدراسات </w:t>
      </w:r>
      <w:r w:rsidRPr="009E7E15">
        <w:t>3</w:t>
      </w:r>
      <w:r w:rsidRPr="009E7E15">
        <w:rPr>
          <w:rtl/>
        </w:rPr>
        <w:t xml:space="preserve"> </w:t>
      </w:r>
      <w:r w:rsidRPr="009F1A10">
        <w:rPr>
          <w:rFonts w:hint="eastAsia"/>
          <w:b/>
          <w:rtl/>
        </w:rPr>
        <w:t>لقطاع</w:t>
      </w:r>
      <w:r w:rsidRPr="009F1A10">
        <w:rPr>
          <w:b/>
          <w:rtl/>
        </w:rPr>
        <w:t xml:space="preserve"> </w:t>
      </w:r>
      <w:r w:rsidRPr="009F1A10">
        <w:rPr>
          <w:rFonts w:hint="eastAsia"/>
          <w:b/>
          <w:rtl/>
        </w:rPr>
        <w:t>تقييس</w:t>
      </w:r>
      <w:r w:rsidRPr="009F1A10">
        <w:rPr>
          <w:b/>
          <w:rtl/>
        </w:rPr>
        <w:t xml:space="preserve"> </w:t>
      </w:r>
      <w:r w:rsidRPr="009F1A10">
        <w:rPr>
          <w:rFonts w:hint="eastAsia"/>
          <w:b/>
          <w:rtl/>
        </w:rPr>
        <w:t>الاتصالات</w:t>
      </w:r>
      <w:r w:rsidRPr="009E7E15">
        <w:rPr>
          <w:rtl/>
        </w:rPr>
        <w:t xml:space="preserve"> في أقرب فرصة ممكنة بأي تطورات قد يكون لها تأثير على مبادئ التعريفة والمحاسبة، </w:t>
      </w:r>
      <w:r w:rsidRPr="009E7E15">
        <w:rPr>
          <w:rFonts w:hint="cs"/>
          <w:rtl/>
        </w:rPr>
        <w:t>وعلى القضايا الاقتصادية وقضايا السياسات العامة المتصلة بالاتصالات/تكنولوجيا المعلومات والاتصالات على الصعيد الدولي</w:t>
      </w:r>
      <w:r w:rsidRPr="009E7E15">
        <w:rPr>
          <w:rtl/>
        </w:rPr>
        <w:t>.</w:t>
      </w:r>
    </w:p>
    <w:p w14:paraId="6811B457" w14:textId="77777777" w:rsidR="007E05C4" w:rsidRPr="009E7E15" w:rsidRDefault="007E05C4" w:rsidP="007E05C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5</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0A404F2A" w14:textId="77777777" w:rsidR="007E05C4" w:rsidRPr="009E7E15" w:rsidRDefault="007E05C4" w:rsidP="007E05C4">
      <w:pPr>
        <w:rPr>
          <w:rtl/>
        </w:rPr>
      </w:pPr>
      <w:r w:rsidRPr="009E7E15">
        <w:rPr>
          <w:rFonts w:hint="eastAsia"/>
          <w:rtl/>
        </w:rPr>
        <w:t>تعدّ</w:t>
      </w:r>
      <w:r w:rsidRPr="009E7E15">
        <w:rPr>
          <w:rtl/>
        </w:rPr>
        <w:t xml:space="preserve"> لجنة الدراسات </w:t>
      </w:r>
      <w:r w:rsidRPr="009E7E15">
        <w:t>5</w:t>
      </w:r>
      <w:r w:rsidRPr="009E7E15">
        <w:rPr>
          <w:rtl/>
        </w:rPr>
        <w:t xml:space="preserve"> </w:t>
      </w:r>
      <w:r w:rsidRPr="009F1A10">
        <w:rPr>
          <w:rFonts w:hint="eastAsia"/>
          <w:rtl/>
        </w:rPr>
        <w:t>لقطاع</w:t>
      </w:r>
      <w:r w:rsidRPr="009F1A10">
        <w:rPr>
          <w:rtl/>
        </w:rPr>
        <w:t xml:space="preserve"> </w:t>
      </w:r>
      <w:r w:rsidRPr="009F1A10">
        <w:rPr>
          <w:rFonts w:hint="eastAsia"/>
          <w:rtl/>
        </w:rPr>
        <w:t>تقييس</w:t>
      </w:r>
      <w:r w:rsidRPr="009F1A10">
        <w:rPr>
          <w:rtl/>
        </w:rPr>
        <w:t xml:space="preserve"> </w:t>
      </w:r>
      <w:r w:rsidRPr="009F1A10">
        <w:rPr>
          <w:rFonts w:hint="eastAsia"/>
          <w:rtl/>
        </w:rPr>
        <w:t>الاتصالات</w:t>
      </w:r>
      <w:r w:rsidRPr="009E7E15">
        <w:rPr>
          <w:rtl/>
        </w:rPr>
        <w:t xml:space="preserve"> توصيات </w:t>
      </w:r>
      <w:r w:rsidRPr="009E7E15">
        <w:rPr>
          <w:rFonts w:hint="eastAsia"/>
          <w:rtl/>
        </w:rPr>
        <w:t>وإضافات</w:t>
      </w:r>
      <w:r w:rsidRPr="009E7E15">
        <w:rPr>
          <w:rtl/>
        </w:rPr>
        <w:t xml:space="preserve"> </w:t>
      </w:r>
      <w:r w:rsidRPr="009E7E15">
        <w:rPr>
          <w:rFonts w:hint="eastAsia"/>
          <w:rtl/>
        </w:rPr>
        <w:t>ومنشورات</w:t>
      </w:r>
      <w:r w:rsidRPr="009E7E15">
        <w:rPr>
          <w:rFonts w:hint="cs"/>
          <w:rtl/>
        </w:rPr>
        <w:t xml:space="preserve"> أخرى من أجل</w:t>
      </w:r>
      <w:r w:rsidRPr="009E7E15">
        <w:rPr>
          <w:rtl/>
        </w:rPr>
        <w:t>:</w:t>
      </w:r>
    </w:p>
    <w:p w14:paraId="6029C4C4"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t>دراسة الأداء البيئي لتكنولوجيا المعلومات والاتصالات والتكنولوجيات الرقمية وتأثيراتها على تغير المناخ والتنوع البيولوجي والآثار البيئية الأخرى؛</w:t>
      </w:r>
    </w:p>
    <w:p w14:paraId="3D6E6A1F"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t xml:space="preserve">تسريع إجراءات التكيف مع تغير المناخ والتخفيف من </w:t>
      </w:r>
      <w:r w:rsidRPr="009E7E15">
        <w:rPr>
          <w:rFonts w:hint="cs"/>
          <w:rtl/>
          <w:lang w:bidi="ar-EG"/>
        </w:rPr>
        <w:t>آثاره</w:t>
      </w:r>
      <w:r w:rsidRPr="009E7E15">
        <w:rPr>
          <w:rtl/>
          <w:lang w:bidi="ar-EG"/>
        </w:rPr>
        <w:t xml:space="preserve"> من خلال استخدام تكنولوجيا المعلومات والاتصالات وغيرها من </w:t>
      </w:r>
      <w:r w:rsidRPr="009E7E15">
        <w:rPr>
          <w:rFonts w:hint="cs"/>
          <w:rtl/>
          <w:lang w:bidi="ar-EG"/>
        </w:rPr>
        <w:t>التكنولوجيات</w:t>
      </w:r>
      <w:r w:rsidRPr="009E7E15">
        <w:rPr>
          <w:rtl/>
          <w:lang w:bidi="ar-EG"/>
        </w:rPr>
        <w:t xml:space="preserve"> الرقمية؛</w:t>
      </w:r>
    </w:p>
    <w:p w14:paraId="4FE9F5B6" w14:textId="77777777" w:rsidR="007E05C4" w:rsidRPr="009E7E15" w:rsidRDefault="007E05C4" w:rsidP="007E05C4">
      <w:pPr>
        <w:pStyle w:val="enumlev1"/>
        <w:rPr>
          <w:rtl/>
          <w:lang w:bidi="ar-EG"/>
        </w:rPr>
      </w:pPr>
      <w:r w:rsidRPr="009E7E15">
        <w:rPr>
          <w:rFonts w:ascii="Calibri" w:hAnsi="Calibri" w:cs="Calibri"/>
          <w:rtl/>
        </w:rPr>
        <w:lastRenderedPageBreak/>
        <w:t>•</w:t>
      </w:r>
      <w:r w:rsidRPr="009E7E15">
        <w:rPr>
          <w:rtl/>
          <w:lang w:bidi="ar-EG"/>
        </w:rPr>
        <w:tab/>
        <w:t xml:space="preserve">دراسة الجوانب البيئية لتكنولوجيا المعلومات والاتصالات </w:t>
      </w:r>
      <w:r w:rsidRPr="009E7E15">
        <w:rPr>
          <w:rFonts w:hint="cs"/>
          <w:rtl/>
          <w:lang w:bidi="ar-EG"/>
        </w:rPr>
        <w:t>و</w:t>
      </w:r>
      <w:r w:rsidRPr="009E7E15">
        <w:rPr>
          <w:rtl/>
          <w:lang w:bidi="ar-EG"/>
        </w:rPr>
        <w:t xml:space="preserve">التكنولوجيات الرقمية، بما في ذلك القضايا المتعلقة بالمجالات </w:t>
      </w:r>
      <w:proofErr w:type="spellStart"/>
      <w:r w:rsidRPr="009E7E15">
        <w:rPr>
          <w:rtl/>
          <w:lang w:bidi="ar-EG"/>
        </w:rPr>
        <w:t>الكهرمغنطيسية</w:t>
      </w:r>
      <w:proofErr w:type="spellEnd"/>
      <w:r w:rsidRPr="009E7E15">
        <w:rPr>
          <w:rFonts w:hint="cs"/>
          <w:rtl/>
          <w:lang w:bidi="ar-EG"/>
        </w:rPr>
        <w:t> </w:t>
      </w:r>
      <w:r w:rsidRPr="009E7E15">
        <w:rPr>
          <w:lang w:bidi="ar-EG"/>
        </w:rPr>
        <w:t>(EMF)</w:t>
      </w:r>
      <w:r w:rsidRPr="009E7E15">
        <w:rPr>
          <w:rtl/>
          <w:lang w:bidi="ar-EG"/>
        </w:rPr>
        <w:t xml:space="preserve"> والتوافق </w:t>
      </w:r>
      <w:proofErr w:type="spellStart"/>
      <w:r w:rsidRPr="009E7E15">
        <w:rPr>
          <w:rtl/>
          <w:lang w:bidi="ar-EG"/>
        </w:rPr>
        <w:t>الكهرمغنطيسي</w:t>
      </w:r>
      <w:proofErr w:type="spellEnd"/>
      <w:r w:rsidRPr="009E7E15">
        <w:rPr>
          <w:rFonts w:hint="cs"/>
          <w:rtl/>
          <w:lang w:bidi="ar-EG"/>
        </w:rPr>
        <w:t> </w:t>
      </w:r>
      <w:r w:rsidRPr="009E7E15">
        <w:rPr>
          <w:lang w:bidi="ar-EG"/>
        </w:rPr>
        <w:t>(EMC)</w:t>
      </w:r>
      <w:r w:rsidRPr="009E7E15">
        <w:rPr>
          <w:rtl/>
          <w:lang w:bidi="ar-EG"/>
        </w:rPr>
        <w:t xml:space="preserve"> </w:t>
      </w:r>
      <w:r w:rsidRPr="009E7E15">
        <w:rPr>
          <w:rFonts w:hint="cs"/>
          <w:rtl/>
          <w:lang w:bidi="ar-EG"/>
        </w:rPr>
        <w:t>والتغذية بالطاقة وكفاءة استخدامها والقدرة على المقاومة</w:t>
      </w:r>
      <w:r w:rsidRPr="009E7E15">
        <w:rPr>
          <w:rtl/>
          <w:lang w:bidi="ar-EG"/>
        </w:rPr>
        <w:t>؛</w:t>
      </w:r>
    </w:p>
    <w:p w14:paraId="5D8427C6"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r>
      <w:r w:rsidRPr="009E7E15">
        <w:rPr>
          <w:rFonts w:hint="cs"/>
          <w:rtl/>
          <w:lang w:bidi="ar-EG"/>
        </w:rPr>
        <w:t>أداء</w:t>
      </w:r>
      <w:r w:rsidRPr="009E7E15">
        <w:rPr>
          <w:rtl/>
          <w:lang w:bidi="ar-EG"/>
        </w:rPr>
        <w:t xml:space="preserve"> دور فعال في تقليل حجم </w:t>
      </w:r>
      <w:r w:rsidRPr="009E7E15">
        <w:rPr>
          <w:rFonts w:hint="cs"/>
          <w:rtl/>
          <w:lang w:bidi="ar-EG"/>
        </w:rPr>
        <w:t>المخلفات</w:t>
      </w:r>
      <w:r w:rsidRPr="009E7E15">
        <w:rPr>
          <w:rtl/>
          <w:lang w:bidi="ar-EG"/>
        </w:rPr>
        <w:t xml:space="preserve"> الإلكترونية وتسهيل إدارتها، من أجل تعزيز الانتقال إلى </w:t>
      </w:r>
      <w:r w:rsidRPr="009E7E15">
        <w:rPr>
          <w:rFonts w:hint="cs"/>
          <w:rtl/>
          <w:lang w:bidi="ar-EG"/>
        </w:rPr>
        <w:t>الاقتصاد الدائري؛</w:t>
      </w:r>
    </w:p>
    <w:p w14:paraId="31F6BCE9" w14:textId="77777777" w:rsidR="007E05C4" w:rsidRPr="009E7E15" w:rsidRDefault="007E05C4" w:rsidP="007E05C4">
      <w:pPr>
        <w:pStyle w:val="enumlev1"/>
        <w:rPr>
          <w:rtl/>
        </w:rPr>
      </w:pPr>
      <w:r w:rsidRPr="009E7E15">
        <w:rPr>
          <w:rFonts w:ascii="Calibri" w:hAnsi="Calibri" w:cs="Calibri"/>
          <w:rtl/>
        </w:rPr>
        <w:t>•</w:t>
      </w:r>
      <w:r w:rsidRPr="009E7E15">
        <w:rPr>
          <w:rtl/>
          <w:lang w:bidi="ar-EG"/>
        </w:rPr>
        <w:tab/>
      </w:r>
      <w:r w:rsidRPr="009E7E15">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14:paraId="61B9F249"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t xml:space="preserve">تحقيق </w:t>
      </w:r>
      <w:r w:rsidRPr="009E7E15">
        <w:rPr>
          <w:rFonts w:hint="cs"/>
          <w:rtl/>
          <w:lang w:bidi="ar-EG"/>
        </w:rPr>
        <w:t>ال</w:t>
      </w:r>
      <w:r w:rsidRPr="009E7E15">
        <w:rPr>
          <w:rtl/>
          <w:lang w:bidi="ar-EG"/>
        </w:rPr>
        <w:t>كفاءة</w:t>
      </w:r>
      <w:r w:rsidRPr="009E7E15">
        <w:rPr>
          <w:rFonts w:hint="cs"/>
          <w:rtl/>
          <w:lang w:bidi="ar-EG"/>
        </w:rPr>
        <w:t xml:space="preserve"> في</w:t>
      </w:r>
      <w:r w:rsidRPr="009E7E15">
        <w:rPr>
          <w:rtl/>
          <w:lang w:bidi="ar-EG"/>
        </w:rPr>
        <w:t xml:space="preserve"> استخدام الطاقة و</w:t>
      </w:r>
      <w:r w:rsidRPr="009E7E15">
        <w:rPr>
          <w:rFonts w:hint="cs"/>
          <w:rtl/>
          <w:lang w:bidi="ar-EG"/>
        </w:rPr>
        <w:t xml:space="preserve">استخدام </w:t>
      </w:r>
      <w:r w:rsidRPr="009E7E15">
        <w:rPr>
          <w:rtl/>
          <w:lang w:bidi="ar-EG"/>
        </w:rPr>
        <w:t xml:space="preserve">الطاقة النظيفة في تكنولوجيا المعلومات والاتصالات </w:t>
      </w:r>
      <w:r w:rsidRPr="009E7E15">
        <w:rPr>
          <w:rFonts w:hint="cs"/>
          <w:rtl/>
          <w:lang w:bidi="ar-EG"/>
        </w:rPr>
        <w:t>والتكنولوجيات</w:t>
      </w:r>
      <w:r w:rsidRPr="009E7E15">
        <w:rPr>
          <w:rtl/>
          <w:lang w:bidi="ar-EG"/>
        </w:rPr>
        <w:t xml:space="preserve"> الرقمية، بما في ذلك، على سبيل المثال لا الحصر، التوسيم وممارسات الشراء، وإمدادات/موصلات القدرة </w:t>
      </w:r>
      <w:proofErr w:type="spellStart"/>
      <w:r w:rsidRPr="009E7E15">
        <w:rPr>
          <w:rtl/>
          <w:lang w:bidi="ar-EG"/>
        </w:rPr>
        <w:t>المقيسة</w:t>
      </w:r>
      <w:proofErr w:type="spellEnd"/>
      <w:r w:rsidRPr="009E7E15">
        <w:rPr>
          <w:rtl/>
          <w:lang w:bidi="ar-EG"/>
        </w:rPr>
        <w:t>، ومخططات التصنيف البيئي وما إلى ذلك؛</w:t>
      </w:r>
    </w:p>
    <w:p w14:paraId="3590CAD7"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r>
      <w:r w:rsidRPr="009E7E15">
        <w:rPr>
          <w:rFonts w:hint="cs"/>
          <w:rtl/>
          <w:lang w:bidi="ar-EG"/>
        </w:rPr>
        <w:t>إنشاء</w:t>
      </w:r>
      <w:r w:rsidRPr="009E7E15">
        <w:rPr>
          <w:rtl/>
          <w:lang w:bidi="ar-EG"/>
        </w:rPr>
        <w:t xml:space="preserve"> بنى تحتية</w:t>
      </w:r>
      <w:r w:rsidRPr="009E7E15">
        <w:rPr>
          <w:rtl/>
        </w:rPr>
        <w:t xml:space="preserve"> </w:t>
      </w:r>
      <w:r w:rsidRPr="009E7E15">
        <w:rPr>
          <w:rtl/>
          <w:lang w:bidi="ar-EG"/>
        </w:rPr>
        <w:t>لتكنولوجيا المعلومات والاتصالات في المناطق الحضرية والريفية</w:t>
      </w:r>
      <w:r w:rsidRPr="009E7E15">
        <w:rPr>
          <w:rtl/>
        </w:rPr>
        <w:t xml:space="preserve"> </w:t>
      </w:r>
      <w:r w:rsidRPr="009E7E15">
        <w:rPr>
          <w:rtl/>
          <w:lang w:bidi="ar-EG"/>
        </w:rPr>
        <w:t>وكذلك في المدن والمجتمعات</w:t>
      </w:r>
      <w:r w:rsidRPr="009E7E15">
        <w:rPr>
          <w:rFonts w:hint="cs"/>
          <w:rtl/>
          <w:lang w:bidi="ar-EG"/>
        </w:rPr>
        <w:t xml:space="preserve"> المحلية</w:t>
      </w:r>
      <w:r w:rsidRPr="009E7E15">
        <w:rPr>
          <w:rtl/>
          <w:lang w:bidi="ar-EG"/>
        </w:rPr>
        <w:t xml:space="preserve"> </w:t>
      </w:r>
      <w:r w:rsidRPr="009E7E15">
        <w:rPr>
          <w:rFonts w:hint="cs"/>
          <w:rtl/>
          <w:lang w:bidi="ar-EG"/>
        </w:rPr>
        <w:t>تتسم بالقدرة على الصمود</w:t>
      </w:r>
      <w:r w:rsidRPr="009E7E15">
        <w:rPr>
          <w:rtl/>
          <w:lang w:bidi="ar-EG"/>
        </w:rPr>
        <w:t xml:space="preserve"> </w:t>
      </w:r>
      <w:r w:rsidRPr="009E7E15">
        <w:rPr>
          <w:rFonts w:hint="cs"/>
          <w:rtl/>
          <w:lang w:bidi="ar-EG"/>
        </w:rPr>
        <w:t>وبالاستدامة</w:t>
      </w:r>
      <w:r w:rsidRPr="009E7E15">
        <w:rPr>
          <w:rtl/>
          <w:lang w:bidi="ar-EG"/>
        </w:rPr>
        <w:t>؛</w:t>
      </w:r>
    </w:p>
    <w:p w14:paraId="0EC2584D"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t>دراسة دور تكنولوجيا المعلومات والاتصالات والتكنولوجيات الرقمية في التكيف مع تغير المناخ والتخفيف من آثاره؛</w:t>
      </w:r>
    </w:p>
    <w:p w14:paraId="50C22C4E"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t xml:space="preserve">تقليل حجم </w:t>
      </w:r>
      <w:r w:rsidRPr="009E7E15">
        <w:rPr>
          <w:rFonts w:hint="cs"/>
          <w:rtl/>
          <w:lang w:bidi="ar-EG"/>
        </w:rPr>
        <w:t>المخلفات</w:t>
      </w:r>
      <w:r w:rsidRPr="009E7E15">
        <w:rPr>
          <w:rtl/>
          <w:lang w:bidi="ar-EG"/>
        </w:rPr>
        <w:t xml:space="preserve"> الإلكترونية وتأثيراتها البيئية (بما في ذلك التأثير</w:t>
      </w:r>
      <w:r w:rsidRPr="009E7E15">
        <w:rPr>
          <w:rFonts w:hint="cs"/>
          <w:rtl/>
          <w:lang w:bidi="ar-EG"/>
        </w:rPr>
        <w:t>ات</w:t>
      </w:r>
      <w:r w:rsidRPr="009E7E15">
        <w:rPr>
          <w:rtl/>
          <w:lang w:bidi="ar-EG"/>
        </w:rPr>
        <w:t xml:space="preserve"> البيئي</w:t>
      </w:r>
      <w:r w:rsidRPr="009E7E15">
        <w:rPr>
          <w:rFonts w:hint="cs"/>
          <w:rtl/>
          <w:lang w:bidi="ar-EG"/>
        </w:rPr>
        <w:t>ة</w:t>
      </w:r>
      <w:r w:rsidRPr="009E7E15">
        <w:rPr>
          <w:rtl/>
          <w:lang w:bidi="ar-EG"/>
        </w:rPr>
        <w:t xml:space="preserve"> للأجهزة</w:t>
      </w:r>
      <w:r w:rsidRPr="009E7E15">
        <w:rPr>
          <w:rFonts w:hint="cs"/>
          <w:rtl/>
          <w:lang w:bidi="ar-EG"/>
        </w:rPr>
        <w:t xml:space="preserve"> المزيفة)</w:t>
      </w:r>
      <w:r w:rsidRPr="009E7E15">
        <w:rPr>
          <w:rtl/>
          <w:lang w:bidi="ar-EG"/>
        </w:rPr>
        <w:t>؛</w:t>
      </w:r>
    </w:p>
    <w:p w14:paraId="442A9E3A"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t xml:space="preserve">دراسة الانتقال إلى </w:t>
      </w:r>
      <w:r w:rsidRPr="009E7E15">
        <w:rPr>
          <w:rFonts w:hint="cs"/>
          <w:rtl/>
          <w:lang w:bidi="ar-EG"/>
        </w:rPr>
        <w:t xml:space="preserve">الاقتصاد الدائري </w:t>
      </w:r>
      <w:r w:rsidRPr="009E7E15">
        <w:rPr>
          <w:rtl/>
          <w:lang w:bidi="ar-EG"/>
        </w:rPr>
        <w:t xml:space="preserve">وتنفيذ إجراءات </w:t>
      </w:r>
      <w:r w:rsidRPr="009E7E15">
        <w:rPr>
          <w:rFonts w:hint="cs"/>
          <w:rtl/>
          <w:lang w:bidi="ar-EG"/>
        </w:rPr>
        <w:t>من أجل الاقتصاد الدائري</w:t>
      </w:r>
      <w:r w:rsidRPr="009E7E15">
        <w:rPr>
          <w:rtl/>
          <w:lang w:bidi="ar-EG"/>
        </w:rPr>
        <w:t xml:space="preserve"> في المدن؛</w:t>
      </w:r>
    </w:p>
    <w:p w14:paraId="3204F482" w14:textId="77777777" w:rsidR="007E05C4" w:rsidRPr="009F1A10" w:rsidRDefault="007E05C4" w:rsidP="007E05C4">
      <w:pPr>
        <w:pStyle w:val="enumlev1"/>
        <w:rPr>
          <w:spacing w:val="-2"/>
          <w:rtl/>
          <w:lang w:bidi="ar-EG"/>
        </w:rPr>
      </w:pPr>
      <w:r w:rsidRPr="009F1A10">
        <w:rPr>
          <w:rFonts w:ascii="Calibri" w:hAnsi="Calibri" w:cs="Calibri"/>
          <w:spacing w:val="-2"/>
          <w:rtl/>
        </w:rPr>
        <w:t>•</w:t>
      </w:r>
      <w:r w:rsidRPr="009F1A10">
        <w:rPr>
          <w:spacing w:val="-2"/>
          <w:rtl/>
          <w:lang w:bidi="ar-EG"/>
        </w:rPr>
        <w:tab/>
        <w:t xml:space="preserve">دراسة دور تكنولوجيا المعلومات والاتصالات والتكنولوجيات الرقمية في الوصول بالانبعاثات إلى مستوى الصفر </w:t>
      </w:r>
      <w:r w:rsidRPr="009F1A10">
        <w:rPr>
          <w:rFonts w:hint="cs"/>
          <w:spacing w:val="-2"/>
          <w:rtl/>
          <w:lang w:bidi="ar-EG"/>
        </w:rPr>
        <w:t>في</w:t>
      </w:r>
      <w:r w:rsidRPr="009F1A10">
        <w:rPr>
          <w:rFonts w:hint="eastAsia"/>
          <w:spacing w:val="-2"/>
          <w:rtl/>
          <w:lang w:bidi="ar-EG"/>
        </w:rPr>
        <w:t> </w:t>
      </w:r>
      <w:r w:rsidRPr="009F1A10">
        <w:rPr>
          <w:spacing w:val="-2"/>
          <w:rtl/>
          <w:lang w:bidi="ar-EG"/>
        </w:rPr>
        <w:t>قطاع تكنولوجيا المعلومات والاتصالات والقطاعات الأخرى وكذلك في المدن</w:t>
      </w:r>
      <w:r w:rsidRPr="009F1A10">
        <w:rPr>
          <w:rFonts w:hint="cs"/>
          <w:spacing w:val="-2"/>
          <w:rtl/>
          <w:lang w:bidi="ar-EG"/>
        </w:rPr>
        <w:t>؛</w:t>
      </w:r>
    </w:p>
    <w:p w14:paraId="0324E61D"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r>
      <w:r w:rsidRPr="009E7E15">
        <w:rPr>
          <w:rFonts w:hint="cs"/>
          <w:rtl/>
          <w:lang w:bidi="ar-EG"/>
        </w:rPr>
        <w:t xml:space="preserve">وضع </w:t>
      </w:r>
      <w:r w:rsidRPr="009E7E15">
        <w:rPr>
          <w:rtl/>
          <w:lang w:bidi="ar-EG"/>
        </w:rPr>
        <w:t>منهجيات لتقييم الآثار البيئية لتكنولوجيا المعلومات والاتصالات</w:t>
      </w:r>
      <w:r w:rsidRPr="009E7E15">
        <w:rPr>
          <w:rFonts w:hint="cs"/>
          <w:rtl/>
          <w:lang w:bidi="ar-EG"/>
        </w:rPr>
        <w:t xml:space="preserve"> والتكنولوجيات الرقمية الأخرى</w:t>
      </w:r>
      <w:r w:rsidRPr="009E7E15">
        <w:rPr>
          <w:rtl/>
          <w:lang w:bidi="ar-EG"/>
        </w:rPr>
        <w:t>؛</w:t>
      </w:r>
    </w:p>
    <w:p w14:paraId="399C9391"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t>وضع معايير و</w:t>
      </w:r>
      <w:r w:rsidRPr="009E7E15">
        <w:rPr>
          <w:rFonts w:hint="cs"/>
          <w:rtl/>
          <w:lang w:bidi="ar-EG"/>
        </w:rPr>
        <w:t>مبادئ توجيهية</w:t>
      </w:r>
      <w:r w:rsidRPr="009E7E15">
        <w:rPr>
          <w:rtl/>
          <w:lang w:bidi="ar-EG"/>
        </w:rPr>
        <w:t xml:space="preserve"> </w:t>
      </w:r>
      <w:r w:rsidRPr="009E7E15">
        <w:rPr>
          <w:rFonts w:hint="cs"/>
          <w:rtl/>
          <w:lang w:bidi="ar-EG"/>
        </w:rPr>
        <w:t>بشأن استخدام</w:t>
      </w:r>
      <w:r w:rsidRPr="009E7E15">
        <w:rPr>
          <w:rtl/>
          <w:lang w:bidi="ar-EG"/>
        </w:rPr>
        <w:t xml:space="preserve"> تكنولوجيا المعلومات والاتصالات وغيرها من التكنولوجيات الرقمية بطريقة</w:t>
      </w:r>
      <w:r w:rsidRPr="009E7E15">
        <w:rPr>
          <w:rFonts w:hint="cs"/>
          <w:rtl/>
          <w:lang w:bidi="ar-EG"/>
        </w:rPr>
        <w:t xml:space="preserve"> </w:t>
      </w:r>
      <w:proofErr w:type="spellStart"/>
      <w:r w:rsidRPr="009E7E15">
        <w:rPr>
          <w:rFonts w:hint="cs"/>
          <w:rtl/>
          <w:lang w:bidi="ar-EG"/>
        </w:rPr>
        <w:t>مؤاتية</w:t>
      </w:r>
      <w:proofErr w:type="spellEnd"/>
      <w:r w:rsidRPr="009E7E15">
        <w:rPr>
          <w:rtl/>
          <w:lang w:bidi="ar-EG"/>
        </w:rPr>
        <w:t xml:space="preserve"> للبيئة وتعزيز إعادة تدوير المعادن النادرة وكفاءة استخدام الطاقة في تكنولوجيا المعلومات والاتصالات، بما في ذلك البنى التحتية/المرافق</w:t>
      </w:r>
      <w:r w:rsidRPr="009E7E15">
        <w:rPr>
          <w:rFonts w:hint="cs"/>
          <w:rtl/>
          <w:lang w:bidi="ar-EG"/>
        </w:rPr>
        <w:t>؛</w:t>
      </w:r>
    </w:p>
    <w:p w14:paraId="46D601E3"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r>
      <w:r w:rsidRPr="009E7E15">
        <w:rPr>
          <w:rFonts w:hint="cs"/>
          <w:rtl/>
          <w:lang w:bidi="ar-EG"/>
        </w:rPr>
        <w:t>وضع</w:t>
      </w:r>
      <w:r w:rsidRPr="009E7E15">
        <w:rPr>
          <w:rtl/>
          <w:lang w:bidi="ar-EG"/>
        </w:rPr>
        <w:t xml:space="preserve"> المعايير والمبادئ التوجيهية والمقاييس/مؤشرات الأداء الرئيسية لمواءمة الأداء البيئي لقطاع تكنولوجيا المعلومات والاتصالات والتكنولوجيات الرقمية مع </w:t>
      </w:r>
      <w:r w:rsidRPr="009E7E15">
        <w:rPr>
          <w:rFonts w:hint="cs"/>
          <w:rtl/>
          <w:lang w:bidi="ar-EG"/>
        </w:rPr>
        <w:t>خطة</w:t>
      </w:r>
      <w:r w:rsidRPr="009E7E15">
        <w:rPr>
          <w:rtl/>
          <w:lang w:bidi="ar-EG"/>
        </w:rPr>
        <w:t xml:space="preserve"> الأمم المتحدة للتنمية المستدامة لعام 2030 و</w:t>
      </w:r>
      <w:r w:rsidRPr="009E7E15">
        <w:rPr>
          <w:rFonts w:hint="cs"/>
          <w:rtl/>
          <w:lang w:bidi="ar-EG"/>
        </w:rPr>
        <w:t>اتفاق</w:t>
      </w:r>
      <w:r w:rsidRPr="009E7E15">
        <w:rPr>
          <w:rtl/>
          <w:lang w:bidi="ar-EG"/>
        </w:rPr>
        <w:t xml:space="preserve"> باريس </w:t>
      </w:r>
      <w:r w:rsidRPr="009E7E15">
        <w:rPr>
          <w:rFonts w:hint="cs"/>
          <w:rtl/>
          <w:lang w:bidi="ar-EG"/>
        </w:rPr>
        <w:t>وبرنامج</w:t>
      </w:r>
      <w:r w:rsidRPr="009E7E15">
        <w:rPr>
          <w:rtl/>
          <w:lang w:bidi="ar-EG"/>
        </w:rPr>
        <w:t xml:space="preserve"> التوصيل </w:t>
      </w:r>
      <w:r w:rsidRPr="009E7E15">
        <w:rPr>
          <w:rFonts w:hint="cs"/>
          <w:rtl/>
          <w:lang w:bidi="ar-EG"/>
        </w:rPr>
        <w:t xml:space="preserve">في </w:t>
      </w:r>
      <w:r w:rsidRPr="009E7E15">
        <w:rPr>
          <w:rtl/>
          <w:lang w:bidi="ar-EG"/>
        </w:rPr>
        <w:t>عام 2030؛</w:t>
      </w:r>
    </w:p>
    <w:p w14:paraId="1B1334A3"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r>
      <w:r w:rsidRPr="009E7E15">
        <w:rPr>
          <w:rFonts w:hint="cs"/>
          <w:rtl/>
          <w:lang w:bidi="ar-EG"/>
        </w:rPr>
        <w:t>وضع</w:t>
      </w:r>
      <w:r w:rsidRPr="009E7E15">
        <w:rPr>
          <w:rtl/>
          <w:lang w:bidi="ar-EG"/>
        </w:rPr>
        <w:t xml:space="preserve"> مقاييس/مؤشرات الأداء الرئيسية </w:t>
      </w:r>
      <w:r w:rsidRPr="009E7E15">
        <w:rPr>
          <w:rFonts w:hint="cs"/>
          <w:rtl/>
          <w:lang w:bidi="ar-EG"/>
        </w:rPr>
        <w:t xml:space="preserve">لكفاءة/أداء الطاقة </w:t>
      </w:r>
      <w:r w:rsidRPr="009E7E15">
        <w:rPr>
          <w:rtl/>
          <w:lang w:bidi="ar-EG"/>
        </w:rPr>
        <w:t>ومنهجيات القياس ذات الصلة لتكنولوجيا المعلومات والاتصالات والتكنولوجيات الرقمية بما في ذلك البنى التحتية والمرافق؛</w:t>
      </w:r>
    </w:p>
    <w:p w14:paraId="4AD71C84" w14:textId="77777777" w:rsidR="007E05C4" w:rsidRPr="00BE1958" w:rsidRDefault="007E05C4" w:rsidP="007E05C4">
      <w:pPr>
        <w:pStyle w:val="enumlev1"/>
        <w:rPr>
          <w:spacing w:val="-2"/>
          <w:rtl/>
          <w:lang w:bidi="ar-EG"/>
        </w:rPr>
      </w:pPr>
      <w:r w:rsidRPr="00BE1958">
        <w:rPr>
          <w:rFonts w:ascii="Calibri" w:hAnsi="Calibri" w:cs="Calibri"/>
          <w:spacing w:val="-2"/>
          <w:rtl/>
        </w:rPr>
        <w:t>•</w:t>
      </w:r>
      <w:r w:rsidRPr="00BE1958">
        <w:rPr>
          <w:spacing w:val="-2"/>
          <w:rtl/>
          <w:lang w:bidi="ar-EG"/>
        </w:rPr>
        <w:tab/>
      </w:r>
      <w:r w:rsidRPr="00BE1958">
        <w:rPr>
          <w:rFonts w:hint="cs"/>
          <w:spacing w:val="-2"/>
          <w:rtl/>
          <w:lang w:bidi="ar-EG"/>
        </w:rPr>
        <w:t>وضع</w:t>
      </w:r>
      <w:r w:rsidRPr="00BE1958">
        <w:rPr>
          <w:spacing w:val="-2"/>
          <w:rtl/>
          <w:lang w:bidi="ar-EG"/>
        </w:rPr>
        <w:t xml:space="preserve"> أدوات وإرشادات حول التواصل المناسب والفعال والبسيط للوصول إلى الجمهور العام بشأن القضايا البيئية بما في ذلك المجالات</w:t>
      </w:r>
      <w:r w:rsidRPr="00BE1958">
        <w:rPr>
          <w:rFonts w:hint="cs"/>
          <w:spacing w:val="-2"/>
          <w:rtl/>
          <w:lang w:bidi="ar-EG"/>
        </w:rPr>
        <w:t xml:space="preserve"> </w:t>
      </w:r>
      <w:proofErr w:type="spellStart"/>
      <w:r w:rsidRPr="00BE1958">
        <w:rPr>
          <w:rFonts w:hint="cs"/>
          <w:spacing w:val="-2"/>
          <w:rtl/>
          <w:lang w:bidi="ar-EG"/>
        </w:rPr>
        <w:t>الكهرمغنطيسية</w:t>
      </w:r>
      <w:proofErr w:type="spellEnd"/>
      <w:r w:rsidRPr="00BE1958">
        <w:rPr>
          <w:rFonts w:hint="cs"/>
          <w:spacing w:val="-2"/>
          <w:rtl/>
          <w:lang w:bidi="ar-EG"/>
        </w:rPr>
        <w:t xml:space="preserve"> </w:t>
      </w:r>
      <w:r w:rsidRPr="00BE1958">
        <w:rPr>
          <w:spacing w:val="-2"/>
          <w:rtl/>
          <w:lang w:bidi="ar-EG"/>
        </w:rPr>
        <w:t xml:space="preserve">والتوافق </w:t>
      </w:r>
      <w:proofErr w:type="spellStart"/>
      <w:r w:rsidRPr="00BE1958">
        <w:rPr>
          <w:rFonts w:hint="cs"/>
          <w:spacing w:val="-2"/>
          <w:rtl/>
          <w:lang w:bidi="ar-EG"/>
        </w:rPr>
        <w:t>الكهرمغنطيسي</w:t>
      </w:r>
      <w:proofErr w:type="spellEnd"/>
      <w:r w:rsidRPr="00BE1958">
        <w:rPr>
          <w:spacing w:val="-2"/>
          <w:rtl/>
          <w:lang w:bidi="ar-EG"/>
        </w:rPr>
        <w:t xml:space="preserve"> و</w:t>
      </w:r>
      <w:r w:rsidRPr="00BE1958">
        <w:rPr>
          <w:rFonts w:hint="cs"/>
          <w:spacing w:val="-2"/>
          <w:rtl/>
          <w:lang w:bidi="ar-EG"/>
        </w:rPr>
        <w:t xml:space="preserve">القدرة على </w:t>
      </w:r>
      <w:r w:rsidRPr="00BE1958">
        <w:rPr>
          <w:spacing w:val="-2"/>
          <w:rtl/>
          <w:lang w:bidi="ar-EG"/>
        </w:rPr>
        <w:t>المقاومة والتكيف مع تغير المناخ والتخفيف من آثاره، وما إلى ذلك</w:t>
      </w:r>
      <w:r w:rsidRPr="00BE1958">
        <w:rPr>
          <w:rFonts w:hint="cs"/>
          <w:spacing w:val="-2"/>
          <w:rtl/>
          <w:lang w:bidi="ar-EG"/>
        </w:rPr>
        <w:t>؛</w:t>
      </w:r>
    </w:p>
    <w:p w14:paraId="396DE2D9" w14:textId="77777777" w:rsidR="007E05C4" w:rsidRPr="009E7E15" w:rsidRDefault="007E05C4" w:rsidP="007E05C4">
      <w:pPr>
        <w:pStyle w:val="enumlev1"/>
        <w:rPr>
          <w:rtl/>
          <w:lang w:bidi="ar-EG"/>
        </w:rPr>
      </w:pPr>
      <w:r w:rsidRPr="009E7E15">
        <w:rPr>
          <w:rFonts w:ascii="Calibri" w:hAnsi="Calibri" w:cs="Calibri"/>
          <w:rtl/>
        </w:rPr>
        <w:t>•</w:t>
      </w:r>
      <w:r w:rsidRPr="009E7E15">
        <w:rPr>
          <w:rtl/>
          <w:lang w:bidi="ar-EG"/>
        </w:rPr>
        <w:tab/>
      </w:r>
      <w:r w:rsidRPr="009E7E15">
        <w:rPr>
          <w:rtl/>
        </w:rPr>
        <w:t xml:space="preserve">دراسة منهجيات لتقييم الآثار البيئية لتكنولوجيا المعلومات والاتصالات، سواء من حيث الانبعاثات الصادرة عنها </w:t>
      </w:r>
      <w:r w:rsidRPr="009E7E15">
        <w:rPr>
          <w:rFonts w:hint="cs"/>
          <w:rtl/>
        </w:rPr>
        <w:t>أ</w:t>
      </w:r>
      <w:r w:rsidRPr="009E7E15">
        <w:rPr>
          <w:rtl/>
        </w:rPr>
        <w:t>و</w:t>
      </w:r>
      <w:r w:rsidRPr="009E7E15">
        <w:rPr>
          <w:rFonts w:hint="cs"/>
          <w:rtl/>
        </w:rPr>
        <w:t xml:space="preserve"> </w:t>
      </w:r>
      <w:r w:rsidRPr="009E7E15">
        <w:rPr>
          <w:rtl/>
        </w:rPr>
        <w:t>استخدام الطاقة والوفورات الناتجة عن تطبيقات تكنولوجيا المعلومات والاتصالات في قطاعات صناعية أُخرى؛</w:t>
      </w:r>
    </w:p>
    <w:p w14:paraId="47A47214" w14:textId="77777777" w:rsidR="007E05C4" w:rsidRPr="009E7E15" w:rsidRDefault="007E05C4" w:rsidP="007E05C4">
      <w:pPr>
        <w:pStyle w:val="enumlev1"/>
        <w:rPr>
          <w:rtl/>
        </w:rPr>
      </w:pPr>
      <w:r w:rsidRPr="009E7E15">
        <w:rPr>
          <w:rFonts w:ascii="Calibri" w:hAnsi="Calibri" w:cs="Calibri"/>
          <w:rtl/>
        </w:rPr>
        <w:t>•</w:t>
      </w:r>
      <w:r w:rsidRPr="009E7E15">
        <w:rPr>
          <w:rtl/>
        </w:rPr>
        <w:tab/>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14:paraId="0AB93B8A" w14:textId="77777777" w:rsidR="007E05C4" w:rsidRPr="009E7E15" w:rsidRDefault="007E05C4" w:rsidP="007E05C4">
      <w:pPr>
        <w:pStyle w:val="enumlev1"/>
        <w:rPr>
          <w:rtl/>
        </w:rPr>
      </w:pPr>
      <w:r w:rsidRPr="009E7E15">
        <w:rPr>
          <w:rFonts w:ascii="Calibri" w:hAnsi="Calibri" w:cs="Calibri"/>
          <w:rtl/>
        </w:rPr>
        <w:t>•</w:t>
      </w:r>
      <w:r w:rsidRPr="009E7E15">
        <w:rPr>
          <w:rtl/>
        </w:rPr>
        <w:tab/>
        <w:t>إنشاء بنية تحتية منخفضة التكلفة ومستدامة لتكنولوجيا المعلومات والاتصالات بغية توصيل غير الموصولين؛</w:t>
      </w:r>
    </w:p>
    <w:p w14:paraId="7F2DE18A" w14:textId="77777777" w:rsidR="007E05C4" w:rsidRPr="009E7E15" w:rsidRDefault="007E05C4" w:rsidP="007E05C4">
      <w:pPr>
        <w:pStyle w:val="enumlev1"/>
        <w:rPr>
          <w:rtl/>
        </w:rPr>
      </w:pPr>
      <w:r w:rsidRPr="009E7E15">
        <w:rPr>
          <w:rFonts w:ascii="Calibri" w:hAnsi="Calibri" w:cs="Calibri"/>
          <w:rtl/>
        </w:rPr>
        <w:t>•</w:t>
      </w:r>
      <w:r w:rsidRPr="009E7E15">
        <w:rPr>
          <w:rtl/>
        </w:rPr>
        <w:tab/>
      </w:r>
      <w:r w:rsidRPr="009E7E15">
        <w:rPr>
          <w:rFonts w:hint="cs"/>
          <w:rtl/>
        </w:rPr>
        <w:t xml:space="preserve">دراسة </w:t>
      </w:r>
      <w:r w:rsidRPr="009E7E15">
        <w:rPr>
          <w:rtl/>
        </w:rPr>
        <w:t>كيفية استخدام تكنولوجيا المعلومات والاتصالات في مساعدة البلدان وقطاع تكنولوجيا المعلومات والاتصالات في التكيف مع آثار التحديات البيئية وبناء القدرة على تجاوز هذه التحديات، بما في ذلك تغير المناخ؛</w:t>
      </w:r>
    </w:p>
    <w:p w14:paraId="1E32651E" w14:textId="77777777" w:rsidR="007E05C4" w:rsidRPr="009E7E15" w:rsidRDefault="007E05C4" w:rsidP="007E05C4">
      <w:pPr>
        <w:pStyle w:val="enumlev1"/>
        <w:rPr>
          <w:rtl/>
        </w:rPr>
      </w:pPr>
      <w:r w:rsidRPr="009E7E15">
        <w:rPr>
          <w:rFonts w:ascii="Calibri" w:hAnsi="Calibri" w:cs="Calibri"/>
          <w:rtl/>
        </w:rPr>
        <w:t>•</w:t>
      </w:r>
      <w:r w:rsidRPr="009E7E15">
        <w:rPr>
          <w:rtl/>
        </w:rPr>
        <w:tab/>
        <w:t>تقييم تأثير تكنولوجيا المعلومات والاتصالات من حيث الاستدامة من أجل تعزيز أهداف التنمية المستدامة</w:t>
      </w:r>
      <w:r w:rsidRPr="009E7E15">
        <w:rPr>
          <w:rFonts w:hint="cs"/>
          <w:rtl/>
        </w:rPr>
        <w:t> </w:t>
      </w:r>
      <w:r w:rsidRPr="009E7E15">
        <w:t>(SDG)</w:t>
      </w:r>
      <w:r w:rsidRPr="009E7E15">
        <w:rPr>
          <w:rFonts w:hint="cs"/>
          <w:rtl/>
        </w:rPr>
        <w:t>؛</w:t>
      </w:r>
    </w:p>
    <w:p w14:paraId="0E5DFEA7" w14:textId="77777777" w:rsidR="007E05C4" w:rsidRPr="00C23FB2" w:rsidRDefault="007E05C4" w:rsidP="007E05C4">
      <w:pPr>
        <w:pStyle w:val="enumlev1"/>
        <w:rPr>
          <w:spacing w:val="-2"/>
          <w:rtl/>
        </w:rPr>
      </w:pPr>
      <w:r w:rsidRPr="00C23FB2">
        <w:rPr>
          <w:rFonts w:ascii="Calibri" w:hAnsi="Calibri" w:cs="Calibri"/>
          <w:spacing w:val="-2"/>
          <w:rtl/>
        </w:rPr>
        <w:t>•</w:t>
      </w:r>
      <w:r w:rsidRPr="00C23FB2">
        <w:rPr>
          <w:spacing w:val="-2"/>
          <w:rtl/>
        </w:rPr>
        <w:tab/>
      </w:r>
      <w:r w:rsidRPr="00C23FB2">
        <w:rPr>
          <w:rFonts w:hint="cs"/>
          <w:spacing w:val="-2"/>
          <w:rtl/>
        </w:rPr>
        <w:t xml:space="preserve">دراسة </w:t>
      </w:r>
      <w:r w:rsidRPr="00C23FB2">
        <w:rPr>
          <w:spacing w:val="-2"/>
          <w:rtl/>
        </w:rPr>
        <w:t>حماية شبكات تكنولوجيا المعلومات والاتصالات وتجهيزاتها من التداخلات والصواعق وأعطال الطاقة الكهربائية؛</w:t>
      </w:r>
    </w:p>
    <w:p w14:paraId="46FEFC79" w14:textId="77777777" w:rsidR="007E05C4" w:rsidRPr="009E7E15" w:rsidRDefault="007E05C4" w:rsidP="007E05C4">
      <w:pPr>
        <w:pStyle w:val="enumlev1"/>
        <w:rPr>
          <w:rtl/>
        </w:rPr>
      </w:pPr>
      <w:r w:rsidRPr="009E7E15">
        <w:rPr>
          <w:rFonts w:ascii="Calibri" w:hAnsi="Calibri" w:cs="Calibri"/>
          <w:rtl/>
        </w:rPr>
        <w:t>•</w:t>
      </w:r>
      <w:r w:rsidRPr="009E7E15">
        <w:rPr>
          <w:rtl/>
        </w:rPr>
        <w:tab/>
      </w:r>
      <w:r w:rsidRPr="009E7E15">
        <w:rPr>
          <w:rFonts w:hint="cs"/>
          <w:rtl/>
        </w:rPr>
        <w:t xml:space="preserve">وضع معايير بشأن </w:t>
      </w:r>
      <w:r w:rsidRPr="009E7E15">
        <w:rPr>
          <w:rtl/>
        </w:rPr>
        <w:t xml:space="preserve">تقييم التعرض البشري للمجالات </w:t>
      </w:r>
      <w:proofErr w:type="spellStart"/>
      <w:r w:rsidRPr="009E7E15">
        <w:rPr>
          <w:rtl/>
        </w:rPr>
        <w:t>الكهرمغنطيسية</w:t>
      </w:r>
      <w:proofErr w:type="spellEnd"/>
      <w:r w:rsidRPr="009E7E15">
        <w:rPr>
          <w:rtl/>
        </w:rPr>
        <w:t xml:space="preserve"> </w:t>
      </w:r>
      <w:r w:rsidRPr="009E7E15">
        <w:t>(EMF)</w:t>
      </w:r>
      <w:r w:rsidRPr="009E7E15">
        <w:rPr>
          <w:rFonts w:hint="cs"/>
          <w:rtl/>
          <w:lang w:bidi="ar-EG"/>
        </w:rPr>
        <w:t xml:space="preserve"> </w:t>
      </w:r>
      <w:r w:rsidRPr="009E7E15">
        <w:rPr>
          <w:rtl/>
        </w:rPr>
        <w:t>الناجمة عن منشآت تكنولوجيا المعلومات والاتصالات وأجهزتها؛</w:t>
      </w:r>
    </w:p>
    <w:p w14:paraId="3F288373" w14:textId="77777777" w:rsidR="007E05C4" w:rsidRPr="009E7E15" w:rsidRDefault="007E05C4" w:rsidP="007E05C4">
      <w:pPr>
        <w:pStyle w:val="enumlev1"/>
        <w:rPr>
          <w:rtl/>
        </w:rPr>
      </w:pPr>
      <w:r w:rsidRPr="009E7E15">
        <w:rPr>
          <w:rFonts w:ascii="Calibri" w:hAnsi="Calibri" w:cs="Calibri"/>
          <w:rtl/>
        </w:rPr>
        <w:t>•</w:t>
      </w:r>
      <w:r w:rsidRPr="009E7E15">
        <w:rPr>
          <w:spacing w:val="2"/>
          <w:rtl/>
        </w:rPr>
        <w:tab/>
      </w:r>
      <w:r w:rsidRPr="009E7E15">
        <w:rPr>
          <w:rFonts w:hint="cs"/>
          <w:rtl/>
        </w:rPr>
        <w:t xml:space="preserve">وضع معايير بشأن </w:t>
      </w:r>
      <w:r w:rsidRPr="009E7E15">
        <w:rPr>
          <w:rtl/>
        </w:rPr>
        <w:t>جوانب السلامة والتنفيذ المتعلقة بإمداد</w:t>
      </w:r>
      <w:r w:rsidRPr="009E7E15">
        <w:rPr>
          <w:rFonts w:hint="cs"/>
          <w:rtl/>
        </w:rPr>
        <w:t xml:space="preserve"> معدات</w:t>
      </w:r>
      <w:r w:rsidRPr="009E7E15">
        <w:rPr>
          <w:rtl/>
        </w:rPr>
        <w:t xml:space="preserve"> تكنولوجيا المعلومات والاتصالات بالطاقة والإمداد بالطاقة عبر الشبكات</w:t>
      </w:r>
      <w:r w:rsidRPr="009E7E15">
        <w:rPr>
          <w:rFonts w:hint="cs"/>
          <w:rtl/>
        </w:rPr>
        <w:t> </w:t>
      </w:r>
      <w:r w:rsidRPr="009E7E15">
        <w:rPr>
          <w:rtl/>
        </w:rPr>
        <w:t>والمواقع؛</w:t>
      </w:r>
    </w:p>
    <w:p w14:paraId="1047B649" w14:textId="77777777" w:rsidR="007E05C4" w:rsidRPr="009E7E15" w:rsidRDefault="007E05C4" w:rsidP="007E05C4">
      <w:pPr>
        <w:pStyle w:val="enumlev1"/>
        <w:rPr>
          <w:rtl/>
        </w:rPr>
      </w:pPr>
      <w:r w:rsidRPr="009E7E15">
        <w:rPr>
          <w:rFonts w:ascii="Calibri" w:hAnsi="Calibri" w:cs="Calibri"/>
          <w:rtl/>
        </w:rPr>
        <w:t>•</w:t>
      </w:r>
      <w:r w:rsidRPr="009E7E15">
        <w:rPr>
          <w:rtl/>
          <w:lang w:bidi="ar-EG"/>
        </w:rPr>
        <w:tab/>
      </w:r>
      <w:r w:rsidRPr="009E7E15">
        <w:rPr>
          <w:rFonts w:hint="cs"/>
          <w:rtl/>
          <w:lang w:bidi="ar-EG"/>
        </w:rPr>
        <w:t xml:space="preserve">وضع معايير بشأن </w:t>
      </w:r>
      <w:r w:rsidRPr="009E7E15">
        <w:rPr>
          <w:rtl/>
        </w:rPr>
        <w:t>المكونات ومراجع التطبيق لحماية معدات تكنولوجيا المعلومات والاتصالات وشبكة الاتصالات؛</w:t>
      </w:r>
    </w:p>
    <w:p w14:paraId="2A28CA64" w14:textId="77777777" w:rsidR="007E05C4" w:rsidRPr="0030143F" w:rsidRDefault="007E05C4" w:rsidP="007E05C4">
      <w:pPr>
        <w:pStyle w:val="enumlev1"/>
        <w:rPr>
          <w:spacing w:val="-2"/>
          <w:rtl/>
          <w:lang w:bidi="ar-EG"/>
        </w:rPr>
      </w:pPr>
      <w:r w:rsidRPr="0030143F">
        <w:rPr>
          <w:rFonts w:ascii="Calibri" w:hAnsi="Calibri" w:cs="Calibri"/>
          <w:spacing w:val="-2"/>
          <w:rtl/>
        </w:rPr>
        <w:lastRenderedPageBreak/>
        <w:t>•</w:t>
      </w:r>
      <w:r w:rsidRPr="0030143F">
        <w:rPr>
          <w:spacing w:val="-2"/>
          <w:rtl/>
        </w:rPr>
        <w:tab/>
      </w:r>
      <w:r w:rsidRPr="0030143F">
        <w:rPr>
          <w:rFonts w:hint="cs"/>
          <w:spacing w:val="-2"/>
          <w:rtl/>
        </w:rPr>
        <w:t xml:space="preserve">وضع معايير بشأن </w:t>
      </w:r>
      <w:r w:rsidRPr="0030143F">
        <w:rPr>
          <w:spacing w:val="-2"/>
          <w:rtl/>
        </w:rPr>
        <w:t xml:space="preserve">التوافق </w:t>
      </w:r>
      <w:proofErr w:type="spellStart"/>
      <w:r w:rsidRPr="0030143F">
        <w:rPr>
          <w:spacing w:val="-2"/>
          <w:rtl/>
        </w:rPr>
        <w:t>الكهرمغنطيسي</w:t>
      </w:r>
      <w:proofErr w:type="spellEnd"/>
      <w:r w:rsidRPr="0030143F">
        <w:rPr>
          <w:rFonts w:hint="cs"/>
          <w:spacing w:val="-2"/>
          <w:rtl/>
        </w:rPr>
        <w:t xml:space="preserve"> </w:t>
      </w:r>
      <w:r w:rsidRPr="0030143F">
        <w:rPr>
          <w:spacing w:val="-2"/>
        </w:rPr>
        <w:t>(EMC)</w:t>
      </w:r>
      <w:r w:rsidRPr="0030143F">
        <w:rPr>
          <w:rFonts w:hint="cs"/>
          <w:spacing w:val="-2"/>
          <w:rtl/>
          <w:lang w:bidi="ar-EG"/>
        </w:rPr>
        <w:t xml:space="preserve">، </w:t>
      </w:r>
      <w:r w:rsidRPr="0030143F">
        <w:rPr>
          <w:rFonts w:hint="cs"/>
          <w:spacing w:val="-2"/>
          <w:rtl/>
        </w:rPr>
        <w:t>وتأثيرات إشعاعات الجسيمات وتقييم التعرض البشري</w:t>
      </w:r>
      <w:r w:rsidRPr="0030143F">
        <w:rPr>
          <w:spacing w:val="-2"/>
          <w:rtl/>
        </w:rPr>
        <w:t xml:space="preserve"> للمجالات </w:t>
      </w:r>
      <w:proofErr w:type="spellStart"/>
      <w:r w:rsidRPr="0030143F">
        <w:rPr>
          <w:spacing w:val="-2"/>
          <w:rtl/>
        </w:rPr>
        <w:t>الكهرمغنطيسية</w:t>
      </w:r>
      <w:proofErr w:type="spellEnd"/>
      <w:r w:rsidRPr="0030143F">
        <w:rPr>
          <w:rFonts w:hint="eastAsia"/>
          <w:spacing w:val="-2"/>
          <w:rtl/>
        </w:rPr>
        <w:t> </w:t>
      </w:r>
      <w:r w:rsidRPr="0030143F">
        <w:rPr>
          <w:spacing w:val="-2"/>
        </w:rPr>
        <w:t>(EMF)</w:t>
      </w:r>
      <w:r w:rsidRPr="0030143F">
        <w:rPr>
          <w:rFonts w:hint="cs"/>
          <w:spacing w:val="-2"/>
          <w:rtl/>
          <w:lang w:bidi="ar-EG"/>
        </w:rPr>
        <w:t xml:space="preserve"> </w:t>
      </w:r>
      <w:r w:rsidRPr="0030143F">
        <w:rPr>
          <w:spacing w:val="-2"/>
          <w:rtl/>
        </w:rPr>
        <w:t xml:space="preserve">الناتجة عن منشآت وأجهزة </w:t>
      </w:r>
      <w:r w:rsidRPr="0030143F">
        <w:rPr>
          <w:rFonts w:hint="cs"/>
          <w:spacing w:val="-2"/>
          <w:rtl/>
        </w:rPr>
        <w:t>تكنولوجيا المعلومات والاتصالات</w:t>
      </w:r>
      <w:r w:rsidRPr="0030143F">
        <w:rPr>
          <w:spacing w:val="-2"/>
          <w:rtl/>
        </w:rPr>
        <w:t>، بما في ذلك الهواتف الخلوية وأجهزة إنترنت الأشياء و</w:t>
      </w:r>
      <w:r w:rsidRPr="0030143F">
        <w:rPr>
          <w:rFonts w:hint="cs"/>
          <w:spacing w:val="-2"/>
          <w:rtl/>
        </w:rPr>
        <w:t>ال</w:t>
      </w:r>
      <w:r w:rsidRPr="0030143F">
        <w:rPr>
          <w:spacing w:val="-2"/>
          <w:rtl/>
        </w:rPr>
        <w:t>محطات</w:t>
      </w:r>
      <w:r w:rsidRPr="0030143F">
        <w:rPr>
          <w:rFonts w:hint="cs"/>
          <w:spacing w:val="-2"/>
          <w:rtl/>
        </w:rPr>
        <w:t xml:space="preserve"> القاعدة</w:t>
      </w:r>
      <w:r w:rsidRPr="0030143F">
        <w:rPr>
          <w:spacing w:val="-2"/>
          <w:rtl/>
        </w:rPr>
        <w:t xml:space="preserve"> الراديو</w:t>
      </w:r>
      <w:r w:rsidRPr="0030143F">
        <w:rPr>
          <w:rFonts w:hint="cs"/>
          <w:spacing w:val="-2"/>
          <w:rtl/>
        </w:rPr>
        <w:t>ية</w:t>
      </w:r>
      <w:r w:rsidRPr="0030143F">
        <w:rPr>
          <w:rFonts w:hint="eastAsia"/>
          <w:spacing w:val="-2"/>
          <w:rtl/>
          <w:lang w:bidi="ar-EG"/>
        </w:rPr>
        <w:t>؛</w:t>
      </w:r>
    </w:p>
    <w:p w14:paraId="79E916D2" w14:textId="77777777" w:rsidR="007E05C4" w:rsidRPr="009E7E15" w:rsidRDefault="007E05C4" w:rsidP="007E05C4">
      <w:pPr>
        <w:pStyle w:val="enumlev1"/>
        <w:rPr>
          <w:rtl/>
        </w:rPr>
      </w:pPr>
      <w:r w:rsidRPr="009E7E15">
        <w:rPr>
          <w:rFonts w:ascii="Calibri" w:hAnsi="Calibri" w:cs="Calibri"/>
          <w:rtl/>
        </w:rPr>
        <w:t>•</w:t>
      </w:r>
      <w:r w:rsidRPr="009E7E15">
        <w:rPr>
          <w:rtl/>
          <w:lang w:bidi="ar-EG"/>
        </w:rPr>
        <w:tab/>
      </w:r>
      <w:r w:rsidRPr="009E7E15">
        <w:rPr>
          <w:rFonts w:hint="cs"/>
          <w:rtl/>
          <w:lang w:bidi="ar-EG"/>
        </w:rPr>
        <w:t xml:space="preserve">وضع معايير بشأن إعادة استخدام </w:t>
      </w:r>
      <w:r w:rsidRPr="009E7E15">
        <w:rPr>
          <w:rFonts w:hint="cs"/>
          <w:rtl/>
        </w:rPr>
        <w:t>ا</w:t>
      </w:r>
      <w:r w:rsidRPr="009E7E15">
        <w:rPr>
          <w:rtl/>
        </w:rPr>
        <w:t>لمنشآت الخارجية للشبكات النحاسية القائمة والمنشآت الداخلية المرتبطة بها؛</w:t>
      </w:r>
    </w:p>
    <w:p w14:paraId="7E1D74D7" w14:textId="77777777" w:rsidR="007E05C4" w:rsidRPr="009E7E15" w:rsidRDefault="007E05C4" w:rsidP="007E05C4">
      <w:pPr>
        <w:pStyle w:val="enumlev1"/>
        <w:rPr>
          <w:rtl/>
        </w:rPr>
      </w:pPr>
      <w:r w:rsidRPr="009E7E15">
        <w:rPr>
          <w:rFonts w:ascii="Calibri" w:hAnsi="Calibri" w:cs="Calibri"/>
          <w:rtl/>
        </w:rPr>
        <w:t>•</w:t>
      </w:r>
      <w:r w:rsidRPr="009E7E15">
        <w:rPr>
          <w:rtl/>
        </w:rPr>
        <w:tab/>
      </w:r>
      <w:r w:rsidRPr="009E7E15">
        <w:rPr>
          <w:rFonts w:hint="cs"/>
          <w:rtl/>
        </w:rPr>
        <w:t>وضع</w:t>
      </w:r>
      <w:r w:rsidRPr="009E7E15">
        <w:rPr>
          <w:rtl/>
        </w:rPr>
        <w:t xml:space="preserve"> معايير </w:t>
      </w:r>
      <w:r w:rsidRPr="009E7E15">
        <w:rPr>
          <w:rFonts w:hint="cs"/>
          <w:rtl/>
        </w:rPr>
        <w:t>ل</w:t>
      </w:r>
      <w:r w:rsidRPr="009E7E15">
        <w:rPr>
          <w:rtl/>
        </w:rPr>
        <w:t xml:space="preserve">ضمان أن تكون خدمات الشبكات عالية السرعة في مستوى جيد من </w:t>
      </w:r>
      <w:r w:rsidRPr="009E7E15">
        <w:rPr>
          <w:rFonts w:hint="cs"/>
          <w:rtl/>
        </w:rPr>
        <w:t>الاعتمادية</w:t>
      </w:r>
      <w:r w:rsidRPr="009E7E15">
        <w:rPr>
          <w:rtl/>
        </w:rPr>
        <w:t xml:space="preserve"> والكمون المنخفض من خلال توفير متطلبات </w:t>
      </w:r>
      <w:r w:rsidRPr="009E7E15">
        <w:rPr>
          <w:rFonts w:hint="cs"/>
          <w:rtl/>
        </w:rPr>
        <w:t xml:space="preserve">القدرة على </w:t>
      </w:r>
      <w:r w:rsidRPr="009E7E15">
        <w:rPr>
          <w:rtl/>
        </w:rPr>
        <w:t xml:space="preserve">المقاومة والتوافق </w:t>
      </w:r>
      <w:proofErr w:type="spellStart"/>
      <w:r w:rsidRPr="009E7E15">
        <w:rPr>
          <w:rFonts w:hint="cs"/>
          <w:rtl/>
        </w:rPr>
        <w:t>الكهرمغنطيسي</w:t>
      </w:r>
      <w:proofErr w:type="spellEnd"/>
      <w:r w:rsidRPr="009E7E15">
        <w:rPr>
          <w:rFonts w:hint="cs"/>
          <w:rtl/>
        </w:rPr>
        <w:t>.</w:t>
      </w:r>
    </w:p>
    <w:p w14:paraId="4B18545D" w14:textId="77777777" w:rsidR="007E05C4" w:rsidRPr="0030143F" w:rsidRDefault="007E05C4" w:rsidP="007E05C4">
      <w:pPr>
        <w:rPr>
          <w:spacing w:val="-2"/>
          <w:rtl/>
          <w:lang w:bidi="ar-EG"/>
        </w:rPr>
      </w:pPr>
      <w:r w:rsidRPr="0030143F">
        <w:rPr>
          <w:rFonts w:hint="eastAsia"/>
          <w:spacing w:val="-2"/>
          <w:rtl/>
          <w:lang w:bidi="ar-EG"/>
        </w:rPr>
        <w:t>وينبغي</w:t>
      </w:r>
      <w:r w:rsidRPr="0030143F">
        <w:rPr>
          <w:spacing w:val="-2"/>
          <w:rtl/>
          <w:lang w:bidi="ar-EG"/>
        </w:rPr>
        <w:t xml:space="preserve"> </w:t>
      </w:r>
      <w:r w:rsidRPr="0030143F">
        <w:rPr>
          <w:rFonts w:hint="eastAsia"/>
          <w:spacing w:val="-2"/>
          <w:rtl/>
          <w:lang w:bidi="ar-EG"/>
        </w:rPr>
        <w:t>أن</w:t>
      </w:r>
      <w:r w:rsidRPr="0030143F">
        <w:rPr>
          <w:spacing w:val="-2"/>
          <w:rtl/>
          <w:lang w:bidi="ar-EG"/>
        </w:rPr>
        <w:t xml:space="preserve"> </w:t>
      </w:r>
      <w:r w:rsidRPr="0030143F">
        <w:rPr>
          <w:rFonts w:hint="eastAsia"/>
          <w:spacing w:val="-2"/>
          <w:rtl/>
          <w:lang w:bidi="ar-EG"/>
        </w:rPr>
        <w:t>تنعقد</w:t>
      </w:r>
      <w:r w:rsidRPr="0030143F">
        <w:rPr>
          <w:spacing w:val="-2"/>
          <w:rtl/>
          <w:lang w:bidi="ar-EG"/>
        </w:rPr>
        <w:t xml:space="preserve"> </w:t>
      </w:r>
      <w:r w:rsidRPr="0030143F">
        <w:rPr>
          <w:rFonts w:hint="eastAsia"/>
          <w:spacing w:val="-2"/>
          <w:rtl/>
          <w:lang w:bidi="ar-EG"/>
        </w:rPr>
        <w:t>اجتماعات</w:t>
      </w:r>
      <w:r w:rsidRPr="0030143F">
        <w:rPr>
          <w:spacing w:val="-2"/>
          <w:rtl/>
          <w:lang w:bidi="ar-EG"/>
        </w:rPr>
        <w:t xml:space="preserve"> </w:t>
      </w:r>
      <w:r w:rsidRPr="0030143F">
        <w:rPr>
          <w:rFonts w:hint="eastAsia"/>
          <w:spacing w:val="-2"/>
          <w:rtl/>
          <w:lang w:bidi="ar-EG"/>
        </w:rPr>
        <w:t>لجنة</w:t>
      </w:r>
      <w:r w:rsidRPr="0030143F">
        <w:rPr>
          <w:spacing w:val="-2"/>
          <w:rtl/>
          <w:lang w:bidi="ar-EG"/>
        </w:rPr>
        <w:t xml:space="preserve"> </w:t>
      </w:r>
      <w:r w:rsidRPr="0030143F">
        <w:rPr>
          <w:rFonts w:hint="eastAsia"/>
          <w:spacing w:val="-2"/>
          <w:rtl/>
          <w:lang w:bidi="ar-EG"/>
        </w:rPr>
        <w:t>الدراسات </w:t>
      </w:r>
      <w:r w:rsidRPr="0030143F">
        <w:rPr>
          <w:spacing w:val="-2"/>
          <w:lang w:bidi="ar-EG"/>
        </w:rPr>
        <w:t>5</w:t>
      </w:r>
      <w:r w:rsidRPr="0030143F">
        <w:rPr>
          <w:spacing w:val="-2"/>
          <w:rtl/>
          <w:lang w:bidi="ar-EG"/>
        </w:rPr>
        <w:t xml:space="preserve"> وفرق العمل/المسائل المرتبطة بها، كلما أمكن ذلك عملياً في </w:t>
      </w:r>
      <w:r w:rsidRPr="0030143F">
        <w:rPr>
          <w:rFonts w:hint="eastAsia"/>
          <w:spacing w:val="-2"/>
          <w:rtl/>
          <w:lang w:bidi="ar-EG"/>
        </w:rPr>
        <w:t>نفس</w:t>
      </w:r>
      <w:r w:rsidRPr="0030143F">
        <w:rPr>
          <w:spacing w:val="-2"/>
          <w:rtl/>
          <w:lang w:bidi="ar-EG"/>
        </w:rPr>
        <w:t xml:space="preserve"> الوقت والمكان الذي تنعقد فيه الاجتماعات الأُخرى للجان الدراسات/فرق العمل/المسائل المشاركة في دراسة البيئة </w:t>
      </w:r>
      <w:r w:rsidRPr="0030143F">
        <w:rPr>
          <w:rFonts w:hint="cs"/>
          <w:spacing w:val="-2"/>
          <w:rtl/>
        </w:rPr>
        <w:t>والاقتصاد الدائري</w:t>
      </w:r>
      <w:r w:rsidRPr="0030143F">
        <w:rPr>
          <w:spacing w:val="-2"/>
          <w:rtl/>
        </w:rPr>
        <w:t xml:space="preserve"> وكفاءة استخدام الطاقة </w:t>
      </w:r>
      <w:r w:rsidRPr="0030143F">
        <w:rPr>
          <w:rFonts w:hint="eastAsia"/>
          <w:spacing w:val="-2"/>
          <w:rtl/>
          <w:lang w:bidi="ar-EG"/>
        </w:rPr>
        <w:t>وتغير</w:t>
      </w:r>
      <w:r w:rsidRPr="0030143F">
        <w:rPr>
          <w:spacing w:val="-2"/>
          <w:rtl/>
          <w:lang w:bidi="ar-EG"/>
        </w:rPr>
        <w:t xml:space="preserve"> </w:t>
      </w:r>
      <w:r w:rsidRPr="0030143F">
        <w:rPr>
          <w:rFonts w:hint="eastAsia"/>
          <w:spacing w:val="-2"/>
          <w:rtl/>
          <w:lang w:bidi="ar-EG"/>
        </w:rPr>
        <w:t>المناخ</w:t>
      </w:r>
      <w:r w:rsidRPr="0030143F">
        <w:rPr>
          <w:spacing w:val="-2"/>
          <w:rtl/>
          <w:lang w:bidi="ar-EG"/>
        </w:rPr>
        <w:t xml:space="preserve"> </w:t>
      </w:r>
      <w:r w:rsidRPr="0030143F">
        <w:rPr>
          <w:spacing w:val="-2"/>
          <w:rtl/>
        </w:rPr>
        <w:t>من أجل تلبية أهداف التنمية المستدامة</w:t>
      </w:r>
      <w:r w:rsidRPr="0030143F">
        <w:rPr>
          <w:spacing w:val="-2"/>
          <w:rtl/>
          <w:lang w:bidi="ar-EG"/>
        </w:rPr>
        <w:t>.</w:t>
      </w:r>
    </w:p>
    <w:p w14:paraId="7F696227" w14:textId="77777777" w:rsidR="007E05C4" w:rsidRPr="009E7E15" w:rsidRDefault="007E05C4" w:rsidP="007E05C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9</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08E7615E" w14:textId="77777777" w:rsidR="007E05C4" w:rsidRPr="009E7E15" w:rsidRDefault="007E05C4" w:rsidP="007E05C4">
      <w:pPr>
        <w:rPr>
          <w:rtl/>
        </w:rPr>
      </w:pPr>
      <w:r w:rsidRPr="009E7E15">
        <w:rPr>
          <w:rFonts w:hint="eastAsia"/>
          <w:rtl/>
        </w:rPr>
        <w:t>تكون</w:t>
      </w:r>
      <w:r w:rsidRPr="009E7E15">
        <w:rPr>
          <w:rtl/>
        </w:rPr>
        <w:t xml:space="preserve"> لجنة الدراسات </w:t>
      </w:r>
      <w:r w:rsidRPr="009E7E15">
        <w:t>9</w:t>
      </w:r>
      <w:r w:rsidRPr="009E7E15">
        <w:rPr>
          <w:rtl/>
        </w:rPr>
        <w:t xml:space="preserve"> </w:t>
      </w:r>
      <w:r w:rsidRPr="009C0321">
        <w:rPr>
          <w:rFonts w:hint="eastAsia"/>
          <w:rtl/>
        </w:rPr>
        <w:t>لقطاع</w:t>
      </w:r>
      <w:r w:rsidRPr="009C0321">
        <w:rPr>
          <w:rtl/>
        </w:rPr>
        <w:t xml:space="preserve"> </w:t>
      </w:r>
      <w:r w:rsidRPr="009C0321">
        <w:rPr>
          <w:rFonts w:hint="eastAsia"/>
          <w:rtl/>
        </w:rPr>
        <w:t>تقييس</w:t>
      </w:r>
      <w:r w:rsidRPr="009C0321">
        <w:rPr>
          <w:rtl/>
        </w:rPr>
        <w:t xml:space="preserve"> </w:t>
      </w:r>
      <w:r w:rsidRPr="009C0321">
        <w:rPr>
          <w:rFonts w:hint="eastAsia"/>
          <w:rtl/>
        </w:rPr>
        <w:t>الاتصالات،</w:t>
      </w:r>
      <w:r w:rsidRPr="009E7E15">
        <w:rPr>
          <w:rtl/>
        </w:rPr>
        <w:t xml:space="preserve"> في </w:t>
      </w:r>
      <w:r w:rsidRPr="009E7E15">
        <w:rPr>
          <w:rFonts w:hint="eastAsia"/>
          <w:rtl/>
        </w:rPr>
        <w:t>إطار</w:t>
      </w:r>
      <w:r w:rsidRPr="009E7E15">
        <w:rPr>
          <w:rtl/>
        </w:rPr>
        <w:t xml:space="preserve"> </w:t>
      </w:r>
      <w:r w:rsidRPr="009E7E15">
        <w:rPr>
          <w:rFonts w:hint="eastAsia"/>
          <w:rtl/>
        </w:rPr>
        <w:t>مجال</w:t>
      </w:r>
      <w:r w:rsidRPr="009E7E15">
        <w:rPr>
          <w:rtl/>
        </w:rPr>
        <w:t xml:space="preserve"> </w:t>
      </w:r>
      <w:r w:rsidRPr="009E7E15">
        <w:rPr>
          <w:rFonts w:hint="eastAsia"/>
          <w:rtl/>
        </w:rPr>
        <w:t>مسؤوليتها</w:t>
      </w:r>
      <w:r w:rsidRPr="009E7E15">
        <w:rPr>
          <w:rtl/>
        </w:rPr>
        <w:t xml:space="preserve"> </w:t>
      </w:r>
      <w:r w:rsidRPr="009E7E15">
        <w:rPr>
          <w:rFonts w:hint="eastAsia"/>
          <w:rtl/>
        </w:rPr>
        <w:t>العامة،</w:t>
      </w:r>
      <w:r w:rsidRPr="009E7E15">
        <w:rPr>
          <w:rtl/>
        </w:rPr>
        <w:t xml:space="preserve"> </w:t>
      </w:r>
      <w:r w:rsidRPr="009E7E15">
        <w:rPr>
          <w:rFonts w:hint="eastAsia"/>
          <w:rtl/>
        </w:rPr>
        <w:t>مسؤولة</w:t>
      </w:r>
      <w:r w:rsidRPr="009E7E15">
        <w:rPr>
          <w:rtl/>
        </w:rPr>
        <w:t xml:space="preserve"> </w:t>
      </w:r>
      <w:r w:rsidRPr="009E7E15">
        <w:rPr>
          <w:rFonts w:hint="eastAsia"/>
          <w:rtl/>
        </w:rPr>
        <w:t>عن</w:t>
      </w:r>
      <w:r w:rsidRPr="009E7E15">
        <w:rPr>
          <w:rtl/>
        </w:rPr>
        <w:t xml:space="preserve"> </w:t>
      </w:r>
      <w:r w:rsidRPr="009E7E15">
        <w:rPr>
          <w:rFonts w:hint="eastAsia"/>
          <w:rtl/>
        </w:rPr>
        <w:t>إعداد</w:t>
      </w:r>
      <w:r w:rsidRPr="009E7E15">
        <w:rPr>
          <w:rtl/>
        </w:rPr>
        <w:t xml:space="preserve"> </w:t>
      </w:r>
      <w:r w:rsidRPr="009E7E15">
        <w:rPr>
          <w:rFonts w:hint="eastAsia"/>
          <w:rtl/>
        </w:rPr>
        <w:t>وتحديث</w:t>
      </w:r>
      <w:r w:rsidRPr="009E7E15">
        <w:rPr>
          <w:rtl/>
        </w:rPr>
        <w:t xml:space="preserve"> </w:t>
      </w:r>
      <w:r w:rsidRPr="009E7E15">
        <w:rPr>
          <w:rFonts w:hint="eastAsia"/>
          <w:rtl/>
        </w:rPr>
        <w:t>التوصيات</w:t>
      </w:r>
      <w:r w:rsidRPr="009E7E15">
        <w:rPr>
          <w:rtl/>
        </w:rPr>
        <w:t xml:space="preserve"> </w:t>
      </w:r>
      <w:r w:rsidRPr="009E7E15">
        <w:rPr>
          <w:rFonts w:hint="eastAsia"/>
          <w:rtl/>
        </w:rPr>
        <w:t>الخاصة</w:t>
      </w:r>
      <w:r w:rsidRPr="009E7E15">
        <w:rPr>
          <w:rtl/>
        </w:rPr>
        <w:t xml:space="preserve"> </w:t>
      </w:r>
      <w:r w:rsidRPr="009E7E15">
        <w:rPr>
          <w:rFonts w:hint="eastAsia"/>
          <w:rtl/>
        </w:rPr>
        <w:t>بما يلي</w:t>
      </w:r>
      <w:r w:rsidRPr="009E7E15">
        <w:rPr>
          <w:rtl/>
        </w:rPr>
        <w:t>:</w:t>
      </w:r>
    </w:p>
    <w:p w14:paraId="2F8EF58B" w14:textId="77777777" w:rsidR="007E05C4" w:rsidRPr="009C0321" w:rsidRDefault="007E05C4" w:rsidP="007E05C4">
      <w:pPr>
        <w:pStyle w:val="enumlev1"/>
        <w:rPr>
          <w:spacing w:val="-2"/>
        </w:rPr>
      </w:pPr>
      <w:r w:rsidRPr="009C0321">
        <w:rPr>
          <w:rFonts w:ascii="Calibri" w:hAnsi="Calibri" w:cs="Calibri"/>
          <w:spacing w:val="-2"/>
          <w:rtl/>
        </w:rPr>
        <w:t>•</w:t>
      </w:r>
      <w:r w:rsidRPr="009C0321">
        <w:rPr>
          <w:spacing w:val="-2"/>
          <w:rtl/>
        </w:rPr>
        <w:tab/>
        <w:t>أنظمة المحتوى السمعي المرئي لأغراض المساهمة والتوزيع بما في</w:t>
      </w:r>
      <w:r w:rsidRPr="009C0321">
        <w:rPr>
          <w:rFonts w:hint="cs"/>
          <w:spacing w:val="-2"/>
          <w:rtl/>
        </w:rPr>
        <w:t xml:space="preserve"> ذلك</w:t>
      </w:r>
      <w:r w:rsidRPr="009C0321">
        <w:rPr>
          <w:spacing w:val="-2"/>
          <w:rtl/>
        </w:rPr>
        <w:t xml:space="preserve"> الإذاعة عبر شبكات كبلية مثل </w:t>
      </w:r>
      <w:r w:rsidRPr="009C0321">
        <w:rPr>
          <w:rFonts w:hint="cs"/>
          <w:spacing w:val="-2"/>
          <w:rtl/>
        </w:rPr>
        <w:t xml:space="preserve">شبكات </w:t>
      </w:r>
      <w:proofErr w:type="spellStart"/>
      <w:r w:rsidRPr="009C0321">
        <w:rPr>
          <w:spacing w:val="-2"/>
          <w:rtl/>
        </w:rPr>
        <w:t>الكبل</w:t>
      </w:r>
      <w:r w:rsidRPr="009C0321">
        <w:rPr>
          <w:rFonts w:hint="cs"/>
          <w:spacing w:val="-2"/>
          <w:rtl/>
        </w:rPr>
        <w:t>ات</w:t>
      </w:r>
      <w:proofErr w:type="spellEnd"/>
      <w:r w:rsidRPr="009C0321">
        <w:rPr>
          <w:spacing w:val="-2"/>
          <w:rtl/>
        </w:rPr>
        <w:t xml:space="preserve"> متحد</w:t>
      </w:r>
      <w:r w:rsidRPr="009C0321">
        <w:rPr>
          <w:rFonts w:hint="cs"/>
          <w:spacing w:val="-2"/>
          <w:rtl/>
        </w:rPr>
        <w:t>ة</w:t>
      </w:r>
      <w:r w:rsidRPr="009C0321">
        <w:rPr>
          <w:spacing w:val="-2"/>
          <w:rtl/>
        </w:rPr>
        <w:t xml:space="preserve"> المحور أو </w:t>
      </w:r>
      <w:r w:rsidRPr="009C0321">
        <w:rPr>
          <w:rFonts w:hint="cs"/>
          <w:spacing w:val="-2"/>
          <w:rtl/>
        </w:rPr>
        <w:t xml:space="preserve">شبكات </w:t>
      </w:r>
      <w:r w:rsidRPr="009C0321">
        <w:rPr>
          <w:spacing w:val="-2"/>
          <w:rtl/>
        </w:rPr>
        <w:t xml:space="preserve">الألياف البصرية أو </w:t>
      </w:r>
      <w:r w:rsidRPr="009C0321">
        <w:rPr>
          <w:rFonts w:hint="cs"/>
          <w:spacing w:val="-2"/>
          <w:rtl/>
        </w:rPr>
        <w:t>الشبكات</w:t>
      </w:r>
      <w:r w:rsidRPr="009C0321">
        <w:rPr>
          <w:spacing w:val="-2"/>
          <w:rtl/>
        </w:rPr>
        <w:t xml:space="preserve"> الهجينة</w:t>
      </w:r>
      <w:r w:rsidRPr="009C0321">
        <w:rPr>
          <w:rFonts w:hint="cs"/>
          <w:spacing w:val="-2"/>
          <w:rtl/>
        </w:rPr>
        <w:t xml:space="preserve"> للألياف </w:t>
      </w:r>
      <w:proofErr w:type="spellStart"/>
      <w:r w:rsidRPr="009C0321">
        <w:rPr>
          <w:rFonts w:hint="cs"/>
          <w:spacing w:val="-2"/>
          <w:rtl/>
        </w:rPr>
        <w:t>والكبلات</w:t>
      </w:r>
      <w:proofErr w:type="spellEnd"/>
      <w:r w:rsidRPr="009C0321">
        <w:rPr>
          <w:spacing w:val="-2"/>
          <w:rtl/>
        </w:rPr>
        <w:t xml:space="preserve"> متحدة المحور (</w:t>
      </w:r>
      <w:r w:rsidRPr="009C0321">
        <w:rPr>
          <w:spacing w:val="-2"/>
        </w:rPr>
        <w:t>HFC</w:t>
      </w:r>
      <w:r w:rsidRPr="009C0321">
        <w:rPr>
          <w:spacing w:val="-2"/>
          <w:rtl/>
        </w:rPr>
        <w:t>) وما</w:t>
      </w:r>
      <w:r w:rsidRPr="009C0321">
        <w:rPr>
          <w:rFonts w:hint="cs"/>
          <w:spacing w:val="-2"/>
          <w:rtl/>
        </w:rPr>
        <w:t> </w:t>
      </w:r>
      <w:r w:rsidRPr="009C0321">
        <w:rPr>
          <w:spacing w:val="-2"/>
          <w:rtl/>
        </w:rPr>
        <w:t>إلى</w:t>
      </w:r>
      <w:r w:rsidRPr="009C0321">
        <w:rPr>
          <w:rFonts w:hint="cs"/>
          <w:spacing w:val="-2"/>
          <w:rtl/>
        </w:rPr>
        <w:t> </w:t>
      </w:r>
      <w:r w:rsidRPr="009C0321">
        <w:rPr>
          <w:spacing w:val="-2"/>
          <w:rtl/>
        </w:rPr>
        <w:t>ذلك؛</w:t>
      </w:r>
    </w:p>
    <w:p w14:paraId="1A6E9749" w14:textId="77777777" w:rsidR="007E05C4" w:rsidRPr="009E7E15" w:rsidRDefault="007E05C4" w:rsidP="007E05C4">
      <w:pPr>
        <w:pStyle w:val="enumlev1"/>
        <w:rPr>
          <w:rtl/>
        </w:rPr>
      </w:pPr>
      <w:r w:rsidRPr="009E7E15">
        <w:rPr>
          <w:rFonts w:ascii="Calibri" w:hAnsi="Calibri" w:cs="Calibri"/>
          <w:rtl/>
        </w:rPr>
        <w:t>•</w:t>
      </w:r>
      <w:r w:rsidRPr="009E7E15">
        <w:rPr>
          <w:rtl/>
        </w:rPr>
        <w:tab/>
        <w:t xml:space="preserve">إجراءات </w:t>
      </w:r>
      <w:r w:rsidRPr="009E7E15">
        <w:rPr>
          <w:rFonts w:hint="cs"/>
          <w:rtl/>
        </w:rPr>
        <w:t>ال</w:t>
      </w:r>
      <w:r w:rsidRPr="009E7E15">
        <w:rPr>
          <w:rtl/>
        </w:rPr>
        <w:t>تشغيل</w:t>
      </w:r>
      <w:r w:rsidRPr="009E7E15">
        <w:rPr>
          <w:rFonts w:hint="cs"/>
          <w:rtl/>
        </w:rPr>
        <w:t xml:space="preserve"> من أجل</w:t>
      </w:r>
      <w:r w:rsidRPr="009E7E15">
        <w:rPr>
          <w:rtl/>
        </w:rPr>
        <w:t xml:space="preserve"> إيصال المحتوى السمعي المرئي عبر الشبكات </w:t>
      </w:r>
      <w:proofErr w:type="spellStart"/>
      <w:r w:rsidRPr="009E7E15">
        <w:rPr>
          <w:rtl/>
        </w:rPr>
        <w:t>الكبلية</w:t>
      </w:r>
      <w:proofErr w:type="spellEnd"/>
      <w:r w:rsidRPr="009E7E15">
        <w:rPr>
          <w:rtl/>
        </w:rPr>
        <w:t>؛</w:t>
      </w:r>
    </w:p>
    <w:p w14:paraId="1FAE916E" w14:textId="77777777" w:rsidR="007E05C4" w:rsidRPr="009E7E15" w:rsidRDefault="007E05C4" w:rsidP="007E05C4">
      <w:pPr>
        <w:pStyle w:val="enumlev1"/>
        <w:rPr>
          <w:rtl/>
        </w:rPr>
      </w:pPr>
      <w:r w:rsidRPr="009E7E15">
        <w:rPr>
          <w:rFonts w:ascii="Calibri" w:hAnsi="Calibri" w:cs="Calibri"/>
          <w:rtl/>
        </w:rPr>
        <w:t>•</w:t>
      </w:r>
      <w:r w:rsidRPr="009E7E15">
        <w:rPr>
          <w:rtl/>
        </w:rPr>
        <w:tab/>
        <w:t xml:space="preserve">استعمال بروتوكول الإنترنت أو البروتوكولات الأخرى والبرمجيات الوسيطة </w:t>
      </w:r>
      <w:r w:rsidRPr="009E7E15">
        <w:rPr>
          <w:rFonts w:hint="cs"/>
          <w:rtl/>
        </w:rPr>
        <w:t xml:space="preserve">المناسبة </w:t>
      </w:r>
      <w:r w:rsidRPr="009E7E15">
        <w:rPr>
          <w:rtl/>
        </w:rPr>
        <w:t>ونظام التشغيل</w:t>
      </w:r>
      <w:r w:rsidRPr="009E7E15">
        <w:rPr>
          <w:rFonts w:hint="cs"/>
          <w:rtl/>
        </w:rPr>
        <w:t xml:space="preserve"> المناسب</w:t>
      </w:r>
      <w:r w:rsidRPr="009E7E15">
        <w:rPr>
          <w:rtl/>
        </w:rPr>
        <w:t xml:space="preserve"> لتقديم الخدمات التي يكون الوقت فيها حرجاً، أو تقديم خدمات عند الطلب أو خدمات تفاعلية عبر الشبكات </w:t>
      </w:r>
      <w:proofErr w:type="spellStart"/>
      <w:r w:rsidRPr="009E7E15">
        <w:rPr>
          <w:rtl/>
        </w:rPr>
        <w:t>الكبلية</w:t>
      </w:r>
      <w:proofErr w:type="spellEnd"/>
      <w:r w:rsidRPr="009E7E15">
        <w:rPr>
          <w:rtl/>
        </w:rPr>
        <w:t>؛</w:t>
      </w:r>
    </w:p>
    <w:p w14:paraId="070DEE80" w14:textId="77777777" w:rsidR="007E05C4" w:rsidRPr="009E7E15" w:rsidRDefault="007E05C4" w:rsidP="007E05C4">
      <w:pPr>
        <w:pStyle w:val="enumlev1"/>
      </w:pPr>
      <w:r w:rsidRPr="009E7E15">
        <w:rPr>
          <w:rFonts w:ascii="Calibri" w:hAnsi="Calibri" w:cs="Calibri"/>
          <w:rtl/>
        </w:rPr>
        <w:t>•</w:t>
      </w:r>
      <w:r w:rsidRPr="009E7E15">
        <w:rPr>
          <w:rtl/>
        </w:rPr>
        <w:tab/>
        <w:t xml:space="preserve">أنظمة </w:t>
      </w:r>
      <w:r w:rsidRPr="009E7E15">
        <w:rPr>
          <w:rFonts w:hint="cs"/>
          <w:rtl/>
        </w:rPr>
        <w:t xml:space="preserve">البث </w:t>
      </w:r>
      <w:r w:rsidRPr="009E7E15">
        <w:rPr>
          <w:rtl/>
        </w:rPr>
        <w:t>والإرسال بمساعدة الذكاء الاصطناعي</w:t>
      </w:r>
      <w:r w:rsidRPr="009E7E15">
        <w:rPr>
          <w:rFonts w:hint="cs"/>
          <w:rtl/>
        </w:rPr>
        <w:t> </w:t>
      </w:r>
      <w:r w:rsidRPr="009E7E15">
        <w:t>(AI)</w:t>
      </w:r>
      <w:r w:rsidRPr="009E7E15">
        <w:rPr>
          <w:rtl/>
        </w:rPr>
        <w:t xml:space="preserve"> من أجل المحتوى السمعي </w:t>
      </w:r>
      <w:r w:rsidRPr="009E7E15">
        <w:rPr>
          <w:rtl/>
          <w:lang w:bidi="ar-EG"/>
        </w:rPr>
        <w:t xml:space="preserve">المرئي </w:t>
      </w:r>
      <w:r w:rsidRPr="009E7E15">
        <w:rPr>
          <w:rtl/>
        </w:rPr>
        <w:t xml:space="preserve">وخدمات البيانات الأخرى عبر الشبكات </w:t>
      </w:r>
      <w:proofErr w:type="spellStart"/>
      <w:r w:rsidRPr="009E7E15">
        <w:rPr>
          <w:rtl/>
        </w:rPr>
        <w:t>الكبلية</w:t>
      </w:r>
      <w:proofErr w:type="spellEnd"/>
      <w:r w:rsidRPr="009E7E15">
        <w:rPr>
          <w:rtl/>
        </w:rPr>
        <w:t>؛</w:t>
      </w:r>
    </w:p>
    <w:p w14:paraId="3C834731" w14:textId="77777777" w:rsidR="007E05C4" w:rsidRPr="009E7E15" w:rsidRDefault="007E05C4" w:rsidP="007E05C4">
      <w:pPr>
        <w:pStyle w:val="enumlev1"/>
        <w:rPr>
          <w:rtl/>
        </w:rPr>
      </w:pPr>
      <w:r w:rsidRPr="009E7E15">
        <w:rPr>
          <w:rFonts w:ascii="Calibri" w:hAnsi="Calibri" w:cs="Calibri"/>
          <w:rtl/>
        </w:rPr>
        <w:t>•</w:t>
      </w:r>
      <w:r w:rsidRPr="009E7E15">
        <w:rPr>
          <w:rtl/>
        </w:rPr>
        <w:tab/>
      </w:r>
      <w:proofErr w:type="spellStart"/>
      <w:r w:rsidRPr="009E7E15">
        <w:rPr>
          <w:rtl/>
        </w:rPr>
        <w:t>مطاريف</w:t>
      </w:r>
      <w:proofErr w:type="spellEnd"/>
      <w:r w:rsidRPr="009E7E15">
        <w:rPr>
          <w:rtl/>
        </w:rPr>
        <w:t xml:space="preserve"> الشبكات </w:t>
      </w:r>
      <w:proofErr w:type="spellStart"/>
      <w:r w:rsidRPr="009E7E15">
        <w:rPr>
          <w:rtl/>
        </w:rPr>
        <w:t>الكبلية</w:t>
      </w:r>
      <w:proofErr w:type="spellEnd"/>
      <w:r w:rsidRPr="009E7E15">
        <w:rPr>
          <w:rtl/>
        </w:rPr>
        <w:t xml:space="preserve"> والسطوح البينية ذات الصلة (مثل السطوح البينية مع أجهزة الشبكات المنزلية </w:t>
      </w:r>
      <w:r w:rsidRPr="009E7E15">
        <w:rPr>
          <w:rFonts w:hint="cs"/>
          <w:rtl/>
        </w:rPr>
        <w:t xml:space="preserve">من قبيل </w:t>
      </w:r>
      <w:r w:rsidRPr="009E7E15">
        <w:rPr>
          <w:rtl/>
        </w:rPr>
        <w:t>أجهزة إنترنت الأشياء والسطوح البينية مع المنصات السحابية)؛</w:t>
      </w:r>
    </w:p>
    <w:p w14:paraId="134F0077" w14:textId="77777777" w:rsidR="007E05C4" w:rsidRPr="009E7E15" w:rsidRDefault="007E05C4" w:rsidP="007E05C4">
      <w:pPr>
        <w:pStyle w:val="enumlev1"/>
        <w:rPr>
          <w:rtl/>
        </w:rPr>
      </w:pPr>
      <w:r w:rsidRPr="009E7E15">
        <w:rPr>
          <w:rFonts w:ascii="Calibri" w:hAnsi="Calibri" w:cs="Calibri"/>
          <w:rtl/>
        </w:rPr>
        <w:t>•</w:t>
      </w:r>
      <w:r w:rsidRPr="009E7E15">
        <w:rPr>
          <w:rtl/>
        </w:rPr>
        <w:tab/>
        <w:t xml:space="preserve">منصات متكاملة من طرف إلى طرف </w:t>
      </w:r>
      <w:r w:rsidRPr="009E7E15">
        <w:rPr>
          <w:rFonts w:hint="cs"/>
          <w:rtl/>
        </w:rPr>
        <w:t>من أج</w:t>
      </w:r>
      <w:r w:rsidRPr="009E7E15">
        <w:rPr>
          <w:rtl/>
        </w:rPr>
        <w:t>ل</w:t>
      </w:r>
      <w:r w:rsidRPr="009E7E15">
        <w:rPr>
          <w:rFonts w:hint="cs"/>
          <w:rtl/>
        </w:rPr>
        <w:t xml:space="preserve"> ا</w:t>
      </w:r>
      <w:r w:rsidRPr="009E7E15">
        <w:rPr>
          <w:rtl/>
        </w:rPr>
        <w:t xml:space="preserve">لشبكات </w:t>
      </w:r>
      <w:proofErr w:type="spellStart"/>
      <w:r w:rsidRPr="009E7E15">
        <w:rPr>
          <w:rtl/>
        </w:rPr>
        <w:t>الكبلية</w:t>
      </w:r>
      <w:proofErr w:type="spellEnd"/>
      <w:r w:rsidRPr="009E7E15">
        <w:rPr>
          <w:rtl/>
        </w:rPr>
        <w:t>؛</w:t>
      </w:r>
    </w:p>
    <w:p w14:paraId="58D18AA7" w14:textId="77777777" w:rsidR="007E05C4" w:rsidRPr="009E7E15" w:rsidRDefault="007E05C4" w:rsidP="007E05C4">
      <w:pPr>
        <w:pStyle w:val="enumlev1"/>
        <w:rPr>
          <w:rtl/>
        </w:rPr>
      </w:pPr>
      <w:r w:rsidRPr="009E7E15">
        <w:rPr>
          <w:rFonts w:ascii="Calibri" w:hAnsi="Calibri" w:cs="Calibri"/>
          <w:rtl/>
        </w:rPr>
        <w:t>•</w:t>
      </w:r>
      <w:r w:rsidRPr="009E7E15">
        <w:rPr>
          <w:rtl/>
        </w:rPr>
        <w:tab/>
        <w:t xml:space="preserve">الخدمات والتطبيقات المتقدمة التفاعلية </w:t>
      </w:r>
      <w:r w:rsidRPr="009E7E15">
        <w:rPr>
          <w:rFonts w:hint="cs"/>
          <w:rtl/>
        </w:rPr>
        <w:t xml:space="preserve">التي </w:t>
      </w:r>
      <w:r w:rsidRPr="009E7E15">
        <w:rPr>
          <w:rtl/>
        </w:rPr>
        <w:t>يكون عنصر الوقت فيها حرجاً</w:t>
      </w:r>
      <w:r w:rsidRPr="009E7E15" w:rsidDel="00C4276B">
        <w:rPr>
          <w:rtl/>
        </w:rPr>
        <w:t xml:space="preserve"> </w:t>
      </w:r>
      <w:r w:rsidRPr="009E7E15">
        <w:rPr>
          <w:rtl/>
        </w:rPr>
        <w:t xml:space="preserve">وغيرها من الخدمات والتطبيقات الأخرى </w:t>
      </w:r>
      <w:r w:rsidRPr="009E7E15">
        <w:rPr>
          <w:rFonts w:hint="cs"/>
          <w:rtl/>
        </w:rPr>
        <w:t>عبر</w:t>
      </w:r>
      <w:r w:rsidRPr="009E7E15">
        <w:rPr>
          <w:rtl/>
        </w:rPr>
        <w:t xml:space="preserve"> الشبكات </w:t>
      </w:r>
      <w:proofErr w:type="spellStart"/>
      <w:r w:rsidRPr="009E7E15">
        <w:rPr>
          <w:rtl/>
        </w:rPr>
        <w:t>الكبلية</w:t>
      </w:r>
      <w:proofErr w:type="spellEnd"/>
      <w:r w:rsidRPr="009E7E15">
        <w:rPr>
          <w:rtl/>
        </w:rPr>
        <w:t>؛</w:t>
      </w:r>
    </w:p>
    <w:p w14:paraId="79C1160F" w14:textId="77777777" w:rsidR="007E05C4" w:rsidRPr="009E7E15" w:rsidRDefault="007E05C4" w:rsidP="007E05C4">
      <w:pPr>
        <w:pStyle w:val="enumlev1"/>
        <w:rPr>
          <w:rtl/>
        </w:rPr>
      </w:pPr>
      <w:r w:rsidRPr="009E7E15">
        <w:rPr>
          <w:rFonts w:ascii="Calibri" w:hAnsi="Calibri" w:cs="Calibri"/>
          <w:rtl/>
        </w:rPr>
        <w:t>•</w:t>
      </w:r>
      <w:r w:rsidRPr="009E7E15">
        <w:rPr>
          <w:rtl/>
        </w:rPr>
        <w:tab/>
        <w:t xml:space="preserve">الأنظمة القائمة على المنصات السحابية لخدمات المحتوى السمعي </w:t>
      </w:r>
      <w:r w:rsidRPr="009E7E15">
        <w:rPr>
          <w:rtl/>
          <w:lang w:bidi="ar-EG"/>
        </w:rPr>
        <w:t xml:space="preserve">المرئي </w:t>
      </w:r>
      <w:r w:rsidRPr="009E7E15">
        <w:rPr>
          <w:rtl/>
        </w:rPr>
        <w:t xml:space="preserve">والتحكم عبر الشبكات </w:t>
      </w:r>
      <w:proofErr w:type="spellStart"/>
      <w:r w:rsidRPr="009E7E15">
        <w:rPr>
          <w:rtl/>
        </w:rPr>
        <w:t>الكبلية</w:t>
      </w:r>
      <w:proofErr w:type="spellEnd"/>
      <w:r w:rsidRPr="009E7E15">
        <w:rPr>
          <w:rtl/>
        </w:rPr>
        <w:t>؛</w:t>
      </w:r>
    </w:p>
    <w:p w14:paraId="7F784524" w14:textId="77777777" w:rsidR="007E05C4" w:rsidRPr="00B67268" w:rsidRDefault="007E05C4" w:rsidP="007E05C4">
      <w:pPr>
        <w:pStyle w:val="enumlev1"/>
        <w:rPr>
          <w:spacing w:val="-4"/>
          <w:rtl/>
        </w:rPr>
      </w:pPr>
      <w:r w:rsidRPr="00B67268">
        <w:rPr>
          <w:rFonts w:ascii="Calibri" w:hAnsi="Calibri" w:cs="Calibri"/>
          <w:spacing w:val="-4"/>
          <w:rtl/>
        </w:rPr>
        <w:t>•</w:t>
      </w:r>
      <w:r w:rsidRPr="00B67268">
        <w:rPr>
          <w:spacing w:val="-4"/>
          <w:rtl/>
        </w:rPr>
        <w:tab/>
        <w:t xml:space="preserve">المساهمة والتوزيع </w:t>
      </w:r>
      <w:r w:rsidRPr="00B67268">
        <w:rPr>
          <w:rFonts w:hint="cs"/>
          <w:spacing w:val="-4"/>
          <w:rtl/>
        </w:rPr>
        <w:t xml:space="preserve">المأمونان </w:t>
      </w:r>
      <w:r w:rsidRPr="00B67268">
        <w:rPr>
          <w:spacing w:val="-4"/>
          <w:rtl/>
        </w:rPr>
        <w:t xml:space="preserve">للمحتوى السمعي </w:t>
      </w:r>
      <w:r w:rsidRPr="00B67268">
        <w:rPr>
          <w:spacing w:val="-4"/>
          <w:rtl/>
          <w:lang w:bidi="ar-EG"/>
        </w:rPr>
        <w:t>المرئي</w:t>
      </w:r>
      <w:r w:rsidRPr="00B67268">
        <w:rPr>
          <w:spacing w:val="-4"/>
          <w:rtl/>
        </w:rPr>
        <w:t>، مثل أنظمة النفاذ المشروط (</w:t>
      </w:r>
      <w:r w:rsidRPr="00B67268">
        <w:rPr>
          <w:spacing w:val="-4"/>
        </w:rPr>
        <w:t>CA</w:t>
      </w:r>
      <w:r w:rsidRPr="00B67268">
        <w:rPr>
          <w:spacing w:val="-4"/>
          <w:rtl/>
        </w:rPr>
        <w:t>) وإدارة الحقوق الرقمية</w:t>
      </w:r>
      <w:r w:rsidRPr="00B67268">
        <w:rPr>
          <w:rFonts w:hint="cs"/>
          <w:spacing w:val="-4"/>
          <w:rtl/>
        </w:rPr>
        <w:t> </w:t>
      </w:r>
      <w:r w:rsidRPr="00B67268">
        <w:rPr>
          <w:spacing w:val="-4"/>
          <w:rtl/>
        </w:rPr>
        <w:t>(</w:t>
      </w:r>
      <w:r w:rsidRPr="00B67268">
        <w:rPr>
          <w:spacing w:val="-4"/>
        </w:rPr>
        <w:t>DRM</w:t>
      </w:r>
      <w:r w:rsidRPr="00B67268">
        <w:rPr>
          <w:spacing w:val="-4"/>
          <w:rtl/>
        </w:rPr>
        <w:t>)</w:t>
      </w:r>
      <w:r w:rsidRPr="00B67268">
        <w:rPr>
          <w:rFonts w:hint="cs"/>
          <w:spacing w:val="-4"/>
          <w:rtl/>
        </w:rPr>
        <w:t>،</w:t>
      </w:r>
      <w:r w:rsidRPr="00B67268">
        <w:rPr>
          <w:spacing w:val="-4"/>
          <w:rtl/>
        </w:rPr>
        <w:t xml:space="preserve"> عبر الشبكات </w:t>
      </w:r>
      <w:proofErr w:type="spellStart"/>
      <w:r w:rsidRPr="00B67268">
        <w:rPr>
          <w:spacing w:val="-4"/>
          <w:rtl/>
        </w:rPr>
        <w:t>الكبلية</w:t>
      </w:r>
      <w:proofErr w:type="spellEnd"/>
      <w:r w:rsidRPr="00B67268">
        <w:rPr>
          <w:spacing w:val="-4"/>
          <w:rtl/>
        </w:rPr>
        <w:t>؛</w:t>
      </w:r>
    </w:p>
    <w:p w14:paraId="4401747B" w14:textId="77777777" w:rsidR="007E05C4" w:rsidRPr="009E7E15" w:rsidRDefault="007E05C4" w:rsidP="007E05C4">
      <w:pPr>
        <w:pStyle w:val="enumlev1"/>
        <w:rPr>
          <w:rtl/>
        </w:rPr>
      </w:pPr>
      <w:r w:rsidRPr="009E7E15">
        <w:rPr>
          <w:rFonts w:ascii="Calibri" w:hAnsi="Calibri" w:cs="Calibri"/>
          <w:rtl/>
        </w:rPr>
        <w:t>•</w:t>
      </w:r>
      <w:r w:rsidRPr="009E7E15">
        <w:rPr>
          <w:rtl/>
        </w:rPr>
        <w:tab/>
        <w:t xml:space="preserve">تطبيقات إمكانية النفاذ للنفاذ إلى المحتوى السمعي </w:t>
      </w:r>
      <w:r w:rsidRPr="009E7E15">
        <w:rPr>
          <w:rtl/>
          <w:lang w:bidi="ar-EG"/>
        </w:rPr>
        <w:t xml:space="preserve">المرئي </w:t>
      </w:r>
      <w:r w:rsidRPr="009E7E15">
        <w:rPr>
          <w:rtl/>
        </w:rPr>
        <w:t xml:space="preserve">عبر الشبكات </w:t>
      </w:r>
      <w:proofErr w:type="spellStart"/>
      <w:r w:rsidRPr="009E7E15">
        <w:rPr>
          <w:rtl/>
        </w:rPr>
        <w:t>الكبلية</w:t>
      </w:r>
      <w:proofErr w:type="spellEnd"/>
      <w:r w:rsidRPr="009E7E15">
        <w:rPr>
          <w:rtl/>
        </w:rPr>
        <w:t>؛</w:t>
      </w:r>
    </w:p>
    <w:p w14:paraId="06DE7D03" w14:textId="77777777" w:rsidR="007E05C4" w:rsidRPr="009E7E15" w:rsidRDefault="007E05C4" w:rsidP="007E05C4">
      <w:pPr>
        <w:pStyle w:val="enumlev1"/>
        <w:rPr>
          <w:rtl/>
        </w:rPr>
      </w:pPr>
      <w:r w:rsidRPr="009E7E15">
        <w:rPr>
          <w:rFonts w:ascii="Calibri" w:hAnsi="Calibri" w:cs="Calibri"/>
          <w:rtl/>
        </w:rPr>
        <w:t>•</w:t>
      </w:r>
      <w:r w:rsidRPr="009E7E15">
        <w:rPr>
          <w:rtl/>
        </w:rPr>
        <w:tab/>
        <w:t xml:space="preserve">بيانات وصفية مشتركة للمستعمل وتصنيف للمشاركة من أجل إمكانية النفاذ إلى التلفزيون </w:t>
      </w:r>
      <w:proofErr w:type="spellStart"/>
      <w:r w:rsidRPr="009E7E15">
        <w:rPr>
          <w:rtl/>
        </w:rPr>
        <w:t>الكبلي</w:t>
      </w:r>
      <w:proofErr w:type="spellEnd"/>
      <w:r w:rsidRPr="009E7E15">
        <w:rPr>
          <w:rtl/>
        </w:rPr>
        <w:t xml:space="preserve"> عريض النطاق.</w:t>
      </w:r>
    </w:p>
    <w:p w14:paraId="206E85E7" w14:textId="77777777" w:rsidR="007E05C4" w:rsidRPr="009E7E15" w:rsidRDefault="007E05C4" w:rsidP="007E05C4">
      <w:pPr>
        <w:rPr>
          <w:rtl/>
        </w:rPr>
      </w:pPr>
      <w:r w:rsidRPr="009E7E15">
        <w:rPr>
          <w:rtl/>
        </w:rPr>
        <w:t>وستتولى لجنة الدراسات 9 وضع وتحديث مبادئ توجيهية للتنفيذ دعماً لنشر مساهمة المحتوى السمعي المرئي وتوزيعه في</w:t>
      </w:r>
      <w:r w:rsidRPr="009E7E15">
        <w:rPr>
          <w:rFonts w:hint="cs"/>
          <w:rtl/>
        </w:rPr>
        <w:t> </w:t>
      </w:r>
      <w:r w:rsidRPr="009E7E15">
        <w:rPr>
          <w:rtl/>
        </w:rPr>
        <w:t>البلدان النامية.</w:t>
      </w:r>
    </w:p>
    <w:p w14:paraId="4B13B008" w14:textId="77777777" w:rsidR="007E05C4" w:rsidRPr="009E7E15" w:rsidRDefault="007E05C4" w:rsidP="007E05C4">
      <w:pPr>
        <w:rPr>
          <w:rtl/>
          <w:lang w:bidi="ar-EG"/>
        </w:rPr>
      </w:pPr>
      <w:r w:rsidRPr="009E7E15">
        <w:rPr>
          <w:rFonts w:hint="eastAsia"/>
          <w:rtl/>
        </w:rPr>
        <w:t>ولجنة</w:t>
      </w:r>
      <w:r w:rsidRPr="009E7E15">
        <w:rPr>
          <w:rtl/>
        </w:rPr>
        <w:t xml:space="preserve"> الدراسات </w:t>
      </w:r>
      <w:r w:rsidRPr="009E7E15">
        <w:t>9</w:t>
      </w:r>
      <w:r w:rsidRPr="009E7E15">
        <w:rPr>
          <w:rtl/>
        </w:rPr>
        <w:t xml:space="preserve"> مسؤولة عن التنسيق مع قطاع الاتصالات الراديوية</w:t>
      </w:r>
      <w:r w:rsidRPr="009E7E15">
        <w:rPr>
          <w:rFonts w:hint="cs"/>
          <w:rtl/>
        </w:rPr>
        <w:t xml:space="preserve"> بالاتحاد </w:t>
      </w:r>
      <w:r w:rsidRPr="009E7E15">
        <w:t>(ITU-R)</w:t>
      </w:r>
      <w:r w:rsidRPr="009E7E15">
        <w:rPr>
          <w:rtl/>
        </w:rPr>
        <w:t xml:space="preserve"> في المسائل المتصلة بالإذاعة.</w:t>
      </w:r>
    </w:p>
    <w:p w14:paraId="4D54F6D3" w14:textId="77777777" w:rsidR="007E05C4" w:rsidRPr="009E7E15" w:rsidRDefault="007E05C4" w:rsidP="007E05C4">
      <w:pPr>
        <w:rPr>
          <w:rtl/>
        </w:rPr>
      </w:pPr>
      <w:r w:rsidRPr="009E7E15">
        <w:rPr>
          <w:rtl/>
        </w:rPr>
        <w:t>وأنشطة أفرقة المقر</w:t>
      </w:r>
      <w:r w:rsidRPr="009E7E15">
        <w:rPr>
          <w:rFonts w:hint="cs"/>
          <w:rtl/>
        </w:rPr>
        <w:t>ِّ</w:t>
      </w:r>
      <w:r w:rsidRPr="009E7E15">
        <w:rPr>
          <w:rtl/>
        </w:rPr>
        <w:t xml:space="preserve">رين المشتركة بين القطاعات لمختلف القطاعات و/أو أنشطة أفرقة </w:t>
      </w:r>
      <w:r w:rsidRPr="009E7E15">
        <w:rPr>
          <w:rFonts w:hint="eastAsia"/>
          <w:rtl/>
        </w:rPr>
        <w:t>المقر</w:t>
      </w:r>
      <w:r w:rsidRPr="009E7E15">
        <w:rPr>
          <w:rFonts w:hint="cs"/>
          <w:rtl/>
        </w:rPr>
        <w:t>ِّ</w:t>
      </w:r>
      <w:r w:rsidRPr="009E7E15">
        <w:rPr>
          <w:rFonts w:hint="eastAsia"/>
          <w:rtl/>
        </w:rPr>
        <w:t>رين</w:t>
      </w:r>
      <w:r w:rsidRPr="009E7E15">
        <w:rPr>
          <w:rFonts w:hint="cs"/>
          <w:rtl/>
        </w:rPr>
        <w:t xml:space="preserve"> المشتركة</w:t>
      </w:r>
      <w:r w:rsidRPr="009E7E15">
        <w:rPr>
          <w:rtl/>
        </w:rPr>
        <w:t xml:space="preserve"> لمختلف لجان الدراسات يجب أن تجري وفقاً ل</w:t>
      </w:r>
      <w:r w:rsidRPr="009E7E15">
        <w:rPr>
          <w:rFonts w:hint="eastAsia"/>
          <w:rtl/>
        </w:rPr>
        <w:t>توقعات</w:t>
      </w:r>
      <w:r w:rsidRPr="009E7E15">
        <w:rPr>
          <w:rtl/>
        </w:rPr>
        <w:t xml:space="preserve"> الجمعية العالمية لتقييس الاتصالات فيما يتعلق بالتعاون و</w:t>
      </w:r>
      <w:r w:rsidRPr="009E7E15">
        <w:rPr>
          <w:rFonts w:hint="eastAsia"/>
          <w:rtl/>
        </w:rPr>
        <w:t>التنسيق</w:t>
      </w:r>
      <w:r w:rsidRPr="009E7E15">
        <w:rPr>
          <w:rtl/>
        </w:rPr>
        <w:t>.</w:t>
      </w:r>
    </w:p>
    <w:p w14:paraId="4F8DE746" w14:textId="77777777" w:rsidR="007E05C4" w:rsidRPr="009E7E15" w:rsidRDefault="007E05C4" w:rsidP="007E05C4">
      <w:pPr>
        <w:pStyle w:val="Headingb"/>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11</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1EE547B" w14:textId="77777777" w:rsidR="007E05C4" w:rsidRPr="009E7E15" w:rsidRDefault="007E05C4" w:rsidP="007E05C4">
      <w:pPr>
        <w:keepNext/>
        <w:rPr>
          <w:rtl/>
          <w:lang w:val="fr-FR" w:bidi="ar-EG"/>
        </w:rPr>
      </w:pPr>
      <w:r w:rsidRPr="009E7E15">
        <w:rPr>
          <w:rFonts w:hint="eastAsia"/>
          <w:rtl/>
          <w:lang w:val="fr-FR" w:bidi="ar-EG"/>
        </w:rPr>
        <w:t>تضع</w:t>
      </w:r>
      <w:r w:rsidRPr="009E7E15">
        <w:rPr>
          <w:rtl/>
          <w:lang w:val="fr-FR" w:bidi="ar-EG"/>
        </w:rPr>
        <w:t xml:space="preserve"> لجنة الدراسات </w:t>
      </w:r>
      <w:r w:rsidRPr="009E7E15">
        <w:rPr>
          <w:lang w:val="fr-FR" w:bidi="ar-EG"/>
        </w:rPr>
        <w:t>11</w:t>
      </w:r>
      <w:r w:rsidRPr="009E7E15">
        <w:rPr>
          <w:rtl/>
          <w:lang w:val="fr-FR" w:bidi="ar-EG"/>
        </w:rPr>
        <w:t xml:space="preserve"> توصيات بشأن المواضيع التالية:</w:t>
      </w:r>
    </w:p>
    <w:p w14:paraId="7F2BA34F" w14:textId="48F66F97" w:rsidR="007E05C4" w:rsidRPr="00CC7309" w:rsidRDefault="007E05C4" w:rsidP="00F94E84">
      <w:pPr>
        <w:pStyle w:val="enumlev1"/>
        <w:rPr>
          <w:spacing w:val="-4"/>
          <w:rtl/>
        </w:rPr>
      </w:pPr>
      <w:r w:rsidRPr="00CC7309">
        <w:rPr>
          <w:rFonts w:ascii="Calibri" w:hAnsi="Calibri" w:cs="Calibri"/>
          <w:spacing w:val="-4"/>
          <w:rtl/>
        </w:rPr>
        <w:t>•</w:t>
      </w:r>
      <w:r w:rsidRPr="00CC7309">
        <w:rPr>
          <w:spacing w:val="-4"/>
          <w:rtl/>
        </w:rPr>
        <w:tab/>
        <w:t>المعماريات الوظيفية للتشوير والتحكم في الشبكات في بيئات الاتصالات</w:t>
      </w:r>
      <w:r w:rsidRPr="00CC7309">
        <w:rPr>
          <w:rFonts w:hint="cs"/>
          <w:spacing w:val="-4"/>
          <w:rtl/>
        </w:rPr>
        <w:t xml:space="preserve"> القائمة و</w:t>
      </w:r>
      <w:r w:rsidRPr="00CC7309">
        <w:rPr>
          <w:spacing w:val="-4"/>
          <w:rtl/>
        </w:rPr>
        <w:t>الناشئة (مثل الشبكات المعرفة بالبرمجيات</w:t>
      </w:r>
      <w:r w:rsidRPr="00CC7309">
        <w:rPr>
          <w:rFonts w:hint="cs"/>
          <w:spacing w:val="-4"/>
          <w:rtl/>
        </w:rPr>
        <w:t> </w:t>
      </w:r>
      <w:r w:rsidRPr="00CC7309">
        <w:rPr>
          <w:spacing w:val="-4"/>
        </w:rPr>
        <w:t>(SDN)</w:t>
      </w:r>
      <w:r w:rsidRPr="00CC7309">
        <w:rPr>
          <w:spacing w:val="-4"/>
          <w:rtl/>
        </w:rPr>
        <w:t xml:space="preserve"> والتمثيل الافتراضي لوظائف الشبكة</w:t>
      </w:r>
      <w:r w:rsidRPr="00CC7309">
        <w:rPr>
          <w:rFonts w:hint="cs"/>
          <w:spacing w:val="-4"/>
          <w:rtl/>
        </w:rPr>
        <w:t> </w:t>
      </w:r>
      <w:r w:rsidRPr="00CC7309">
        <w:rPr>
          <w:spacing w:val="-4"/>
        </w:rPr>
        <w:t>(NFV)</w:t>
      </w:r>
      <w:r w:rsidRPr="00CC7309">
        <w:rPr>
          <w:spacing w:val="-4"/>
          <w:rtl/>
        </w:rPr>
        <w:t xml:space="preserve"> وشبكات المستقبل </w:t>
      </w:r>
      <w:r w:rsidRPr="00CC7309">
        <w:rPr>
          <w:spacing w:val="-4"/>
        </w:rPr>
        <w:t>(FN)</w:t>
      </w:r>
      <w:r w:rsidRPr="00CC7309">
        <w:rPr>
          <w:spacing w:val="-4"/>
          <w:rtl/>
        </w:rPr>
        <w:t xml:space="preserve"> والحوسبة السحابية </w:t>
      </w:r>
      <w:r w:rsidRPr="00CC7309">
        <w:rPr>
          <w:rFonts w:hint="cs"/>
          <w:spacing w:val="-4"/>
          <w:rtl/>
        </w:rPr>
        <w:t>و</w:t>
      </w:r>
      <w:r w:rsidRPr="00CC7309">
        <w:rPr>
          <w:spacing w:val="-4"/>
          <w:rtl/>
        </w:rPr>
        <w:t>خدمات نقل الصورة والصوت باستعمال تكنولوجيا التطور بعيد المدى</w:t>
      </w:r>
      <w:r w:rsidRPr="00CC7309">
        <w:rPr>
          <w:rFonts w:hint="cs"/>
          <w:spacing w:val="-4"/>
          <w:rtl/>
        </w:rPr>
        <w:t xml:space="preserve"> </w:t>
      </w:r>
      <w:r w:rsidRPr="00CC7309">
        <w:rPr>
          <w:spacing w:val="-4"/>
        </w:rPr>
        <w:t>(</w:t>
      </w:r>
      <w:ins w:id="236" w:author="AAK" w:date="2024-10-07T11:15:00Z">
        <w:r w:rsidR="009C3577" w:rsidRPr="00CC7309">
          <w:rPr>
            <w:rFonts w:eastAsia="DengXian"/>
            <w:spacing w:val="-4"/>
            <w:lang w:eastAsia="ja-JP"/>
          </w:rPr>
          <w:t>VoLTE/</w:t>
        </w:r>
        <w:proofErr w:type="spellStart"/>
        <w:r w:rsidR="009C3577" w:rsidRPr="00CC7309">
          <w:rPr>
            <w:rFonts w:eastAsia="DengXian"/>
            <w:spacing w:val="-4"/>
            <w:lang w:eastAsia="ja-JP"/>
          </w:rPr>
          <w:t>ViLTE</w:t>
        </w:r>
        <w:proofErr w:type="spellEnd"/>
        <w:r w:rsidR="009C3577" w:rsidRPr="00CC7309">
          <w:rPr>
            <w:spacing w:val="-4"/>
          </w:rPr>
          <w:t>/</w:t>
        </w:r>
        <w:proofErr w:type="spellStart"/>
        <w:r w:rsidR="009C3577" w:rsidRPr="00CC7309">
          <w:rPr>
            <w:rFonts w:eastAsia="DengXian"/>
            <w:spacing w:val="-4"/>
            <w:lang w:eastAsia="ja-JP"/>
          </w:rPr>
          <w:t>VoNR</w:t>
        </w:r>
        <w:proofErr w:type="spellEnd"/>
        <w:r w:rsidR="009C3577" w:rsidRPr="00CC7309">
          <w:rPr>
            <w:rFonts w:eastAsia="DengXian"/>
            <w:spacing w:val="-4"/>
            <w:lang w:eastAsia="ja-JP"/>
          </w:rPr>
          <w:t>/</w:t>
        </w:r>
        <w:proofErr w:type="spellStart"/>
        <w:r w:rsidR="009C3577" w:rsidRPr="00CC7309">
          <w:rPr>
            <w:rFonts w:eastAsia="DengXian"/>
            <w:spacing w:val="-4"/>
            <w:lang w:eastAsia="ja-JP"/>
          </w:rPr>
          <w:t>ViNR</w:t>
        </w:r>
      </w:ins>
      <w:proofErr w:type="spellEnd"/>
      <w:del w:id="237" w:author="AAK" w:date="2024-10-07T11:15:00Z">
        <w:r w:rsidRPr="00CC7309" w:rsidDel="009C3577">
          <w:rPr>
            <w:spacing w:val="-4"/>
          </w:rPr>
          <w:delText>VoLTE/ViLTE</w:delText>
        </w:r>
      </w:del>
      <w:r w:rsidRPr="00CC7309">
        <w:rPr>
          <w:spacing w:val="-4"/>
        </w:rPr>
        <w:t>)</w:t>
      </w:r>
      <w:r w:rsidRPr="00CC7309">
        <w:rPr>
          <w:spacing w:val="-4"/>
          <w:rtl/>
        </w:rPr>
        <w:t xml:space="preserve"> </w:t>
      </w:r>
      <w:del w:id="238" w:author="Kenawy, Hamdy" w:date="2024-10-07T15:10:00Z">
        <w:r w:rsidRPr="00CC7309" w:rsidDel="00C511C3">
          <w:rPr>
            <w:spacing w:val="-4"/>
            <w:rtl/>
          </w:rPr>
          <w:delText xml:space="preserve">وشبكات </w:delText>
        </w:r>
      </w:del>
      <w:ins w:id="239" w:author="Kenawy, Hamdy" w:date="2024-10-07T15:10:00Z">
        <w:r w:rsidR="00C511C3" w:rsidRPr="00CC7309">
          <w:rPr>
            <w:spacing w:val="-4"/>
            <w:rtl/>
          </w:rPr>
          <w:t>و</w:t>
        </w:r>
        <w:r w:rsidR="00C511C3" w:rsidRPr="00CC7309">
          <w:rPr>
            <w:rFonts w:hint="cs"/>
            <w:spacing w:val="-4"/>
            <w:rtl/>
          </w:rPr>
          <w:t>أنظمة</w:t>
        </w:r>
        <w:r w:rsidR="00C511C3" w:rsidRPr="00CC7309">
          <w:rPr>
            <w:spacing w:val="-4"/>
            <w:rtl/>
          </w:rPr>
          <w:t xml:space="preserve"> </w:t>
        </w:r>
      </w:ins>
      <w:r w:rsidRPr="00CC7309">
        <w:rPr>
          <w:spacing w:val="-4"/>
          <w:rtl/>
        </w:rPr>
        <w:t xml:space="preserve">الاتصالات المتنقلة </w:t>
      </w:r>
      <w:r w:rsidR="00F94E84" w:rsidRPr="00F94E84">
        <w:rPr>
          <w:spacing w:val="-4"/>
          <w:rtl/>
        </w:rPr>
        <w:t>الدولية</w:t>
      </w:r>
      <w:del w:id="240" w:author="Arabic_AA" w:date="2024-10-08T16:15:00Z">
        <w:r w:rsidR="00F94E84" w:rsidRPr="00F94E84" w:rsidDel="00F94E84">
          <w:rPr>
            <w:spacing w:val="-4"/>
          </w:rPr>
          <w:delText>2020</w:delText>
        </w:r>
        <w:r w:rsidR="00F94E84" w:rsidRPr="00F94E84" w:rsidDel="00F94E84">
          <w:rPr>
            <w:spacing w:val="-4"/>
          </w:rPr>
          <w:noBreakHyphen/>
        </w:r>
      </w:del>
      <w:ins w:id="241" w:author="Kenawy, Hamdy" w:date="2024-10-07T15:11:00Z">
        <w:r w:rsidR="00C511C3" w:rsidRPr="00CC7309">
          <w:rPr>
            <w:rStyle w:val="Left-to-Right"/>
            <w:rFonts w:hint="cs"/>
            <w:spacing w:val="-4"/>
            <w:rtl/>
          </w:rPr>
          <w:t xml:space="preserve">، بما في ذلك شبكات الاتصالات المتنقلة </w:t>
        </w:r>
      </w:ins>
      <w:ins w:id="242" w:author="AAK" w:date="2024-10-07T11:42:00Z">
        <w:r w:rsidR="00AC6D81" w:rsidRPr="00CC7309">
          <w:rPr>
            <w:spacing w:val="-4"/>
            <w:rtl/>
          </w:rPr>
          <w:t>الدولية</w:t>
        </w:r>
        <w:r w:rsidR="00AC6D81" w:rsidRPr="00CC7309">
          <w:rPr>
            <w:rStyle w:val="Left-to-Right"/>
            <w:spacing w:val="-4"/>
          </w:rPr>
          <w:t>2030</w:t>
        </w:r>
      </w:ins>
      <w:ins w:id="243" w:author="Arabic_AA" w:date="2024-10-08T16:16:00Z">
        <w:r w:rsidR="00F94E84" w:rsidRPr="00CC7309">
          <w:rPr>
            <w:rStyle w:val="Left-to-Right"/>
            <w:spacing w:val="-4"/>
          </w:rPr>
          <w:noBreakHyphen/>
        </w:r>
      </w:ins>
      <w:ins w:id="244" w:author="AAK" w:date="2024-10-07T11:42:00Z">
        <w:r w:rsidR="00AC6D81" w:rsidRPr="00CC7309">
          <w:rPr>
            <w:rStyle w:val="Left-to-Right"/>
            <w:rFonts w:hint="cs"/>
            <w:spacing w:val="-4"/>
            <w:rtl/>
            <w:lang w:bidi="ar-EG"/>
          </w:rPr>
          <w:t xml:space="preserve"> (</w:t>
        </w:r>
      </w:ins>
      <w:ins w:id="245" w:author="Kenawy, Hamdy" w:date="2024-10-07T15:10:00Z">
        <w:r w:rsidR="0054189D" w:rsidRPr="00CC7309">
          <w:rPr>
            <w:rStyle w:val="Left-to-Right"/>
            <w:rFonts w:hint="cs"/>
            <w:spacing w:val="-4"/>
            <w:rtl/>
            <w:lang w:bidi="ar-EG"/>
          </w:rPr>
          <w:t>الأجزاء غير الراديوية</w:t>
        </w:r>
      </w:ins>
      <w:ins w:id="246" w:author="AAK" w:date="2024-10-07T11:42:00Z">
        <w:r w:rsidR="00AC6D81" w:rsidRPr="00CC7309">
          <w:rPr>
            <w:rStyle w:val="Left-to-Right"/>
            <w:rFonts w:hint="cs"/>
            <w:spacing w:val="-4"/>
            <w:rtl/>
            <w:lang w:bidi="ar-EG"/>
          </w:rPr>
          <w:t>)</w:t>
        </w:r>
      </w:ins>
      <w:r w:rsidRPr="00CC7309">
        <w:rPr>
          <w:spacing w:val="-4"/>
          <w:rtl/>
          <w:lang w:bidi="ar-EG"/>
        </w:rPr>
        <w:t xml:space="preserve"> </w:t>
      </w:r>
      <w:del w:id="247" w:author="AAK" w:date="2024-10-07T11:42:00Z">
        <w:r w:rsidRPr="00CC7309" w:rsidDel="00AC6D81">
          <w:rPr>
            <w:spacing w:val="-4"/>
            <w:rtl/>
            <w:lang w:bidi="ar-EG"/>
          </w:rPr>
          <w:delText xml:space="preserve">وما بعدها </w:delText>
        </w:r>
      </w:del>
      <w:r w:rsidRPr="00CC7309">
        <w:rPr>
          <w:spacing w:val="-4"/>
          <w:rtl/>
          <w:lang w:bidi="ar-EG"/>
        </w:rPr>
        <w:t xml:space="preserve">وشبكات توزيع المفاتيح الكمومية والتكنولوجيات ذات الصلة </w:t>
      </w:r>
      <w:r w:rsidRPr="00CC7309">
        <w:rPr>
          <w:spacing w:val="-4"/>
          <w:rtl/>
        </w:rPr>
        <w:t>وغيرها)؛</w:t>
      </w:r>
    </w:p>
    <w:p w14:paraId="4825097B" w14:textId="77777777" w:rsidR="007E05C4" w:rsidRPr="009E7E15" w:rsidRDefault="007E05C4" w:rsidP="0047072C">
      <w:pPr>
        <w:pStyle w:val="enumlev1"/>
      </w:pPr>
      <w:r w:rsidRPr="009E7E15">
        <w:rPr>
          <w:rFonts w:ascii="Calibri" w:hAnsi="Calibri" w:cs="Calibri"/>
          <w:rtl/>
        </w:rPr>
        <w:lastRenderedPageBreak/>
        <w:t>•</w:t>
      </w:r>
      <w:r w:rsidRPr="009E7E15">
        <w:rPr>
          <w:rtl/>
        </w:rPr>
        <w:tab/>
      </w:r>
      <w:r w:rsidRPr="009E7E15">
        <w:rPr>
          <w:rFonts w:hint="eastAsia"/>
          <w:rtl/>
        </w:rPr>
        <w:t>متطلبات</w:t>
      </w:r>
      <w:r w:rsidRPr="009E7E15">
        <w:rPr>
          <w:rtl/>
        </w:rPr>
        <w:t xml:space="preserve"> وبروتوكولات التشوير في </w:t>
      </w:r>
      <w:r w:rsidRPr="009E7E15">
        <w:rPr>
          <w:rFonts w:hint="cs"/>
          <w:rtl/>
        </w:rPr>
        <w:t>الخدمات و</w:t>
      </w:r>
      <w:r w:rsidRPr="009E7E15">
        <w:rPr>
          <w:rtl/>
        </w:rPr>
        <w:t>التطبيقات؛</w:t>
      </w:r>
    </w:p>
    <w:p w14:paraId="4FE99038" w14:textId="77777777" w:rsidR="007E05C4" w:rsidRPr="009E7E15" w:rsidRDefault="007E05C4" w:rsidP="0047072C">
      <w:pPr>
        <w:pStyle w:val="enumlev1"/>
        <w:rPr>
          <w:rtl/>
        </w:rPr>
      </w:pPr>
      <w:r w:rsidRPr="009E7E15">
        <w:rPr>
          <w:rFonts w:ascii="Calibri" w:hAnsi="Calibri" w:cs="Calibri"/>
          <w:rtl/>
        </w:rPr>
        <w:t>•</w:t>
      </w:r>
      <w:r w:rsidRPr="009E7E15">
        <w:rPr>
          <w:rtl/>
        </w:rPr>
        <w:tab/>
        <w:t>أمن بروتوكولات التشوير؛</w:t>
      </w:r>
    </w:p>
    <w:p w14:paraId="4E4E9AB2" w14:textId="77777777" w:rsidR="007E05C4" w:rsidRPr="009E7E15" w:rsidRDefault="007E05C4" w:rsidP="0047072C">
      <w:pPr>
        <w:pStyle w:val="enumlev1"/>
        <w:rPr>
          <w:rtl/>
        </w:rPr>
      </w:pPr>
      <w:r w:rsidRPr="009E7E15">
        <w:rPr>
          <w:rFonts w:ascii="Calibri" w:hAnsi="Calibri" w:cs="Calibri"/>
          <w:rtl/>
        </w:rPr>
        <w:t>•</w:t>
      </w:r>
      <w:r w:rsidRPr="009E7E15">
        <w:rPr>
          <w:rtl/>
        </w:rPr>
        <w:tab/>
        <w:t>متطلبات وبروتوكولات التحكم والتشوير في الدورة؛</w:t>
      </w:r>
    </w:p>
    <w:p w14:paraId="38917D26" w14:textId="77777777" w:rsidR="007E05C4" w:rsidRPr="009E7E15" w:rsidRDefault="007E05C4" w:rsidP="0047072C">
      <w:pPr>
        <w:pStyle w:val="enumlev1"/>
        <w:rPr>
          <w:rtl/>
        </w:rPr>
      </w:pPr>
      <w:r w:rsidRPr="009E7E15">
        <w:rPr>
          <w:rFonts w:ascii="Calibri" w:hAnsi="Calibri" w:cs="Calibri"/>
          <w:rtl/>
        </w:rPr>
        <w:t>•</w:t>
      </w:r>
      <w:r w:rsidRPr="009E7E15">
        <w:rPr>
          <w:rtl/>
        </w:rPr>
        <w:tab/>
      </w:r>
      <w:r w:rsidRPr="009E7E15">
        <w:rPr>
          <w:rFonts w:hint="eastAsia"/>
          <w:rtl/>
        </w:rPr>
        <w:t>متطلبات</w:t>
      </w:r>
      <w:r w:rsidRPr="009E7E15">
        <w:rPr>
          <w:rtl/>
        </w:rPr>
        <w:t xml:space="preserve"> </w:t>
      </w:r>
      <w:r w:rsidRPr="009E7E15">
        <w:rPr>
          <w:rFonts w:hint="eastAsia"/>
          <w:rtl/>
        </w:rPr>
        <w:t>وبروتوكولات</w:t>
      </w:r>
      <w:r w:rsidRPr="009E7E15">
        <w:rPr>
          <w:rtl/>
        </w:rPr>
        <w:t xml:space="preserve"> </w:t>
      </w:r>
      <w:r w:rsidRPr="009E7E15">
        <w:rPr>
          <w:rFonts w:hint="eastAsia"/>
          <w:rtl/>
        </w:rPr>
        <w:t>التحكم</w:t>
      </w:r>
      <w:r w:rsidRPr="009E7E15">
        <w:rPr>
          <w:rtl/>
        </w:rPr>
        <w:t xml:space="preserve"> </w:t>
      </w:r>
      <w:r w:rsidRPr="009E7E15">
        <w:rPr>
          <w:rFonts w:hint="eastAsia"/>
          <w:rtl/>
        </w:rPr>
        <w:t>والتشوير</w:t>
      </w:r>
      <w:r w:rsidRPr="009E7E15">
        <w:rPr>
          <w:rtl/>
        </w:rPr>
        <w:t xml:space="preserve"> في </w:t>
      </w:r>
      <w:r w:rsidRPr="009E7E15">
        <w:rPr>
          <w:rFonts w:hint="eastAsia"/>
          <w:rtl/>
        </w:rPr>
        <w:t>الموارد؛</w:t>
      </w:r>
    </w:p>
    <w:p w14:paraId="407AF684" w14:textId="77777777" w:rsidR="007E05C4" w:rsidRPr="009E7E15" w:rsidRDefault="007E05C4" w:rsidP="0047072C">
      <w:pPr>
        <w:pStyle w:val="enumlev1"/>
        <w:rPr>
          <w:rtl/>
        </w:rPr>
      </w:pPr>
      <w:r w:rsidRPr="009E7E15">
        <w:rPr>
          <w:rFonts w:ascii="Calibri" w:hAnsi="Calibri" w:cs="Calibri"/>
          <w:rtl/>
        </w:rPr>
        <w:t>•</w:t>
      </w:r>
      <w:r w:rsidRPr="009E7E15">
        <w:rPr>
          <w:rtl/>
        </w:rPr>
        <w:tab/>
        <w:t>متطلبات وبروتوكولات التشوير والتحكم لدعم التوصيل في بيئات الاتصالات الناشئة؛</w:t>
      </w:r>
    </w:p>
    <w:p w14:paraId="48500C61" w14:textId="77777777" w:rsidR="007E05C4" w:rsidRPr="009E7E15" w:rsidRDefault="007E05C4" w:rsidP="0047072C">
      <w:pPr>
        <w:pStyle w:val="enumlev1"/>
      </w:pPr>
      <w:r w:rsidRPr="009E7E15">
        <w:rPr>
          <w:rFonts w:ascii="Calibri" w:hAnsi="Calibri" w:cs="Calibri"/>
          <w:rtl/>
        </w:rPr>
        <w:t>•</w:t>
      </w:r>
      <w:r w:rsidRPr="009E7E15">
        <w:rPr>
          <w:rtl/>
        </w:rPr>
        <w:tab/>
      </w:r>
      <w:r w:rsidRPr="009E7E15">
        <w:rPr>
          <w:rFonts w:hint="cs"/>
          <w:rtl/>
        </w:rPr>
        <w:t>متطلبات وبروتوكولات التشوير والتحكم لدعم بوابات شبكات النطاق العريض</w:t>
      </w:r>
      <w:r w:rsidRPr="009E7E15">
        <w:rPr>
          <w:rFonts w:hint="eastAsia"/>
          <w:rtl/>
        </w:rPr>
        <w:t>؛</w:t>
      </w:r>
    </w:p>
    <w:p w14:paraId="41F7CAB1" w14:textId="29F4487E" w:rsidR="007E05C4" w:rsidRPr="009E7E15" w:rsidRDefault="007E05C4" w:rsidP="0047072C">
      <w:pPr>
        <w:pStyle w:val="enumlev1"/>
        <w:rPr>
          <w:rtl/>
        </w:rPr>
      </w:pPr>
      <w:r w:rsidRPr="009E7E15">
        <w:rPr>
          <w:rFonts w:ascii="Calibri" w:hAnsi="Calibri" w:cs="Calibri"/>
          <w:rtl/>
        </w:rPr>
        <w:t>•</w:t>
      </w:r>
      <w:r w:rsidRPr="009E7E15">
        <w:rPr>
          <w:rtl/>
        </w:rPr>
        <w:tab/>
      </w:r>
      <w:r w:rsidRPr="009E7E15">
        <w:rPr>
          <w:rFonts w:hint="cs"/>
          <w:rtl/>
        </w:rPr>
        <w:t xml:space="preserve">متطلبات وبروتوكولات التشوير والتحكم لدعم </w:t>
      </w:r>
      <w:r w:rsidRPr="009E7E15">
        <w:rPr>
          <w:rFonts w:hint="cs"/>
          <w:rtl/>
          <w:lang w:bidi="ar-EG"/>
        </w:rPr>
        <w:t>خدمات الوسائط المتعددة الناشئة</w:t>
      </w:r>
      <w:ins w:id="248" w:author="AAK" w:date="2024-10-07T11:14:00Z">
        <w:r w:rsidRPr="009E7E15">
          <w:rPr>
            <w:rFonts w:hint="cs"/>
            <w:rtl/>
            <w:lang w:bidi="ar-EG"/>
          </w:rPr>
          <w:t xml:space="preserve">، </w:t>
        </w:r>
      </w:ins>
      <w:ins w:id="249" w:author="Kenawy, Hamdy" w:date="2024-10-07T15:14:00Z">
        <w:r w:rsidR="00C511C3" w:rsidRPr="009E7E15">
          <w:rPr>
            <w:rFonts w:hint="cs"/>
            <w:rtl/>
            <w:lang w:bidi="ar-EG"/>
          </w:rPr>
          <w:t xml:space="preserve">بما في ذلك تلك التي ستُستخدم في </w:t>
        </w:r>
        <w:proofErr w:type="spellStart"/>
        <w:r w:rsidR="00C511C3" w:rsidRPr="009E7E15">
          <w:rPr>
            <w:rFonts w:hint="cs"/>
            <w:rtl/>
            <w:lang w:bidi="ar-EG"/>
          </w:rPr>
          <w:t>الميتافيرس</w:t>
        </w:r>
      </w:ins>
      <w:proofErr w:type="spellEnd"/>
      <w:r w:rsidRPr="009E7E15">
        <w:rPr>
          <w:rFonts w:hint="eastAsia"/>
          <w:rtl/>
        </w:rPr>
        <w:t>؛</w:t>
      </w:r>
    </w:p>
    <w:p w14:paraId="5A27BFE4" w14:textId="77777777" w:rsidR="007E05C4" w:rsidRPr="009E7E15" w:rsidRDefault="007E05C4" w:rsidP="0047072C">
      <w:pPr>
        <w:pStyle w:val="enumlev1"/>
        <w:rPr>
          <w:rtl/>
        </w:rPr>
      </w:pPr>
      <w:r w:rsidRPr="009E7E15">
        <w:rPr>
          <w:rFonts w:ascii="Calibri" w:hAnsi="Calibri" w:cs="Calibri"/>
          <w:rtl/>
        </w:rPr>
        <w:t>•</w:t>
      </w:r>
      <w:r w:rsidRPr="009E7E15">
        <w:rPr>
          <w:rtl/>
        </w:rPr>
        <w:tab/>
      </w:r>
      <w:r w:rsidRPr="009E7E15">
        <w:rPr>
          <w:rFonts w:hint="cs"/>
          <w:rtl/>
        </w:rPr>
        <w:t xml:space="preserve">متطلبات وبروتوكولات التشوير والتحكم لدعم خدمات الاتصالات في حالات الطوارئ </w:t>
      </w:r>
      <w:r w:rsidRPr="009E7E15">
        <w:t>(ETS)</w:t>
      </w:r>
      <w:r w:rsidRPr="009E7E15">
        <w:rPr>
          <w:rFonts w:hint="eastAsia"/>
          <w:rtl/>
        </w:rPr>
        <w:t>؛</w:t>
      </w:r>
    </w:p>
    <w:p w14:paraId="41F974A1" w14:textId="65F1F9F7" w:rsidR="007E05C4" w:rsidRPr="009E7E15" w:rsidRDefault="007E05C4" w:rsidP="0047072C">
      <w:pPr>
        <w:pStyle w:val="enumlev1"/>
        <w:rPr>
          <w:rtl/>
        </w:rPr>
      </w:pPr>
      <w:r w:rsidRPr="009E7E15">
        <w:rPr>
          <w:rFonts w:ascii="Calibri" w:hAnsi="Calibri" w:cs="Calibri"/>
          <w:rtl/>
        </w:rPr>
        <w:t>•</w:t>
      </w:r>
      <w:r w:rsidRPr="009E7E15">
        <w:rPr>
          <w:rtl/>
        </w:rPr>
        <w:tab/>
      </w:r>
      <w:r w:rsidRPr="009E7E15">
        <w:rPr>
          <w:rFonts w:hint="cs"/>
          <w:rtl/>
        </w:rPr>
        <w:t>متطلبات التشوير من أجل تحقيق التوصيل البيني للشبكات القائمة على الرزم، بما في ذلك الشبكات القائمة على التكنولوجيا</w:t>
      </w:r>
      <w:r w:rsidRPr="009E7E15">
        <w:rPr>
          <w:rFonts w:hint="eastAsia"/>
          <w:rtl/>
        </w:rPr>
        <w:t> </w:t>
      </w:r>
      <w:ins w:id="250" w:author="AAK" w:date="2024-10-07T11:15:00Z">
        <w:r w:rsidR="009C3577" w:rsidRPr="009E7E15">
          <w:rPr>
            <w:rFonts w:eastAsia="DengXian"/>
            <w:lang w:eastAsia="ja-JP"/>
          </w:rPr>
          <w:t>VoLTE/</w:t>
        </w:r>
        <w:proofErr w:type="spellStart"/>
        <w:r w:rsidR="009C3577" w:rsidRPr="009E7E15">
          <w:rPr>
            <w:rFonts w:eastAsia="DengXian"/>
            <w:lang w:eastAsia="ja-JP"/>
          </w:rPr>
          <w:t>ViLTE</w:t>
        </w:r>
        <w:proofErr w:type="spellEnd"/>
        <w:r w:rsidR="009C3577" w:rsidRPr="009E7E15">
          <w:t>/</w:t>
        </w:r>
        <w:proofErr w:type="spellStart"/>
        <w:r w:rsidR="009C3577" w:rsidRPr="009E7E15">
          <w:rPr>
            <w:rFonts w:eastAsia="DengXian"/>
            <w:lang w:eastAsia="ja-JP"/>
          </w:rPr>
          <w:t>VoNR</w:t>
        </w:r>
        <w:proofErr w:type="spellEnd"/>
        <w:r w:rsidR="009C3577" w:rsidRPr="009E7E15">
          <w:rPr>
            <w:rFonts w:eastAsia="DengXian"/>
            <w:lang w:eastAsia="ja-JP"/>
          </w:rPr>
          <w:t>/</w:t>
        </w:r>
        <w:proofErr w:type="spellStart"/>
        <w:r w:rsidR="009C3577" w:rsidRPr="009E7E15">
          <w:rPr>
            <w:rFonts w:eastAsia="DengXian"/>
            <w:lang w:eastAsia="ja-JP"/>
          </w:rPr>
          <w:t>ViNR</w:t>
        </w:r>
      </w:ins>
      <w:proofErr w:type="spellEnd"/>
      <w:del w:id="251" w:author="AAK" w:date="2024-10-07T11:15:00Z">
        <w:r w:rsidRPr="009E7E15" w:rsidDel="009C3577">
          <w:delText>ViLTE/VoLTE</w:delText>
        </w:r>
      </w:del>
      <w:r w:rsidRPr="009E7E15">
        <w:rPr>
          <w:rFonts w:hint="cs"/>
          <w:rtl/>
          <w:lang w:bidi="ar-EG"/>
        </w:rPr>
        <w:t xml:space="preserve"> </w:t>
      </w:r>
      <w:del w:id="252" w:author="Kenawy, Hamdy" w:date="2024-10-07T15:15:00Z">
        <w:r w:rsidRPr="009E7E15" w:rsidDel="00C511C3">
          <w:rPr>
            <w:rFonts w:hint="cs"/>
            <w:rtl/>
            <w:lang w:bidi="ar-EG"/>
          </w:rPr>
          <w:delText xml:space="preserve">وتكنولوجيات </w:delText>
        </w:r>
      </w:del>
      <w:ins w:id="253" w:author="Kenawy, Hamdy" w:date="2024-10-07T15:15:00Z">
        <w:r w:rsidR="00C511C3" w:rsidRPr="009E7E15">
          <w:rPr>
            <w:rFonts w:hint="cs"/>
            <w:rtl/>
            <w:lang w:bidi="ar-EG"/>
          </w:rPr>
          <w:t xml:space="preserve">وأنظمة </w:t>
        </w:r>
      </w:ins>
      <w:r w:rsidRPr="009E7E15">
        <w:rPr>
          <w:rFonts w:hint="cs"/>
          <w:rtl/>
          <w:lang w:bidi="ar-EG"/>
        </w:rPr>
        <w:t>الاتصالات</w:t>
      </w:r>
      <w:del w:id="254" w:author="Arabic_AA" w:date="2024-10-08T16:18:00Z">
        <w:r w:rsidRPr="009E7E15" w:rsidDel="00295614">
          <w:rPr>
            <w:rFonts w:hint="cs"/>
            <w:rtl/>
            <w:lang w:bidi="ar-EG"/>
          </w:rPr>
          <w:delText xml:space="preserve"> </w:delText>
        </w:r>
      </w:del>
      <w:del w:id="255" w:author="AAK" w:date="2024-10-07T11:14:00Z">
        <w:r w:rsidRPr="009E7E15" w:rsidDel="009C3577">
          <w:rPr>
            <w:lang w:bidi="ar-EG"/>
          </w:rPr>
          <w:delText>IMT</w:delText>
        </w:r>
        <w:r w:rsidRPr="009E7E15" w:rsidDel="009C3577">
          <w:rPr>
            <w:lang w:bidi="ar-EG"/>
          </w:rPr>
          <w:noBreakHyphen/>
          <w:delText>2020</w:delText>
        </w:r>
        <w:r w:rsidRPr="009E7E15" w:rsidDel="009C3577">
          <w:rPr>
            <w:rFonts w:hint="cs"/>
            <w:rtl/>
            <w:lang w:bidi="ar-EG"/>
          </w:rPr>
          <w:delText xml:space="preserve"> وما بعدها</w:delText>
        </w:r>
      </w:del>
      <w:ins w:id="256" w:author="Kenawy, Hamdy" w:date="2024-10-07T15:15:00Z">
        <w:r w:rsidR="00C511C3" w:rsidRPr="009E7E15">
          <w:rPr>
            <w:rFonts w:hint="cs"/>
            <w:rtl/>
            <w:lang w:bidi="ar-EG"/>
          </w:rPr>
          <w:t xml:space="preserve"> المتنقلة الدولية، بما في ذلك </w:t>
        </w:r>
      </w:ins>
      <w:ins w:id="257" w:author="Kenawy, Hamdy" w:date="2024-10-07T15:16:00Z">
        <w:r w:rsidR="00C511C3" w:rsidRPr="009E7E15">
          <w:rPr>
            <w:rFonts w:hint="cs"/>
            <w:rtl/>
            <w:lang w:bidi="ar-EG"/>
          </w:rPr>
          <w:t>شبكات الاتصالات المتنقلة الدولية-2030 (الأجزاء غير الراديوية)</w:t>
        </w:r>
      </w:ins>
      <w:r w:rsidRPr="009E7E15">
        <w:rPr>
          <w:rtl/>
        </w:rPr>
        <w:t>؛</w:t>
      </w:r>
    </w:p>
    <w:p w14:paraId="19FC266C" w14:textId="7F9A08B6" w:rsidR="007E05C4" w:rsidRPr="009E7E15" w:rsidRDefault="007E05C4" w:rsidP="0047072C">
      <w:pPr>
        <w:pStyle w:val="enumlev1"/>
        <w:rPr>
          <w:rtl/>
        </w:rPr>
      </w:pPr>
      <w:r w:rsidRPr="009E7E15">
        <w:rPr>
          <w:rFonts w:ascii="Calibri" w:hAnsi="Calibri" w:cs="Calibri"/>
          <w:rtl/>
        </w:rPr>
        <w:t>•</w:t>
      </w:r>
      <w:r w:rsidRPr="009E7E15">
        <w:rPr>
          <w:rtl/>
        </w:rPr>
        <w:tab/>
      </w:r>
      <w:r w:rsidRPr="009E7E15">
        <w:rPr>
          <w:rFonts w:hint="cs"/>
          <w:rtl/>
        </w:rPr>
        <w:t>منهجيات الاختبار ومجموعات الاختبار إضافة إلى مراقبة المعلمات المحددة لتكنولوجيات الشبكات الناشئة وتطبيقاتها، بما</w:t>
      </w:r>
      <w:r w:rsidRPr="009E7E15">
        <w:rPr>
          <w:rFonts w:hint="eastAsia"/>
          <w:rtl/>
        </w:rPr>
        <w:t xml:space="preserve"> في </w:t>
      </w:r>
      <w:r w:rsidRPr="009E7E15">
        <w:rPr>
          <w:rFonts w:hint="cs"/>
          <w:rtl/>
        </w:rPr>
        <w:t>ذلك الحوسبة السحابية والشبكات المعرفة بالبرمجيات والتمثيل الافتراضي لوظائف الشبكة وإنترنت الأشياء والتكنولوجيا</w:t>
      </w:r>
      <w:r w:rsidRPr="009E7E15">
        <w:rPr>
          <w:rFonts w:hint="eastAsia"/>
          <w:rtl/>
        </w:rPr>
        <w:t> </w:t>
      </w:r>
      <w:proofErr w:type="spellStart"/>
      <w:r w:rsidRPr="009E7E15">
        <w:t>ViLTE</w:t>
      </w:r>
      <w:proofErr w:type="spellEnd"/>
      <w:r w:rsidRPr="009E7E15">
        <w:t>/VoLTE</w:t>
      </w:r>
      <w:r w:rsidRPr="009E7E15">
        <w:rPr>
          <w:rFonts w:hint="cs"/>
          <w:rtl/>
          <w:lang w:bidi="ar-EG"/>
        </w:rPr>
        <w:t xml:space="preserve"> </w:t>
      </w:r>
      <w:del w:id="258" w:author="AAK" w:date="2024-10-07T11:44:00Z">
        <w:r w:rsidRPr="009E7E15" w:rsidDel="00AC6D81">
          <w:rPr>
            <w:rFonts w:hint="cs"/>
            <w:rtl/>
            <w:lang w:bidi="ar-EG"/>
          </w:rPr>
          <w:delText xml:space="preserve">وتكنولوجيات الاتصالات </w:delText>
        </w:r>
      </w:del>
      <w:del w:id="259" w:author="AAK" w:date="2024-10-07T11:16:00Z">
        <w:r w:rsidRPr="009E7E15" w:rsidDel="009C3577">
          <w:rPr>
            <w:lang w:bidi="ar-EG"/>
          </w:rPr>
          <w:delText>IMT</w:delText>
        </w:r>
        <w:r w:rsidRPr="009E7E15" w:rsidDel="009C3577">
          <w:rPr>
            <w:lang w:bidi="ar-EG"/>
          </w:rPr>
          <w:noBreakHyphen/>
          <w:delText>2020</w:delText>
        </w:r>
        <w:r w:rsidRPr="009E7E15" w:rsidDel="009C3577">
          <w:rPr>
            <w:rFonts w:hint="cs"/>
            <w:rtl/>
            <w:lang w:bidi="ar-EG"/>
          </w:rPr>
          <w:delText xml:space="preserve"> </w:delText>
        </w:r>
      </w:del>
      <w:ins w:id="260" w:author="Kenawy, Hamdy" w:date="2024-10-07T15:18:00Z">
        <w:r w:rsidR="00C511C3" w:rsidRPr="009E7E15">
          <w:rPr>
            <w:rFonts w:hint="cs"/>
            <w:rtl/>
            <w:lang w:bidi="ar-EG"/>
          </w:rPr>
          <w:t>وأنظمة الاتصالات المتنقلة الدولية، بما في ذلك شبكات الاتصالات المتنقلة الدولية-2030</w:t>
        </w:r>
      </w:ins>
      <w:ins w:id="261" w:author="Kenawy, Hamdy" w:date="2024-10-07T15:19:00Z">
        <w:r w:rsidR="00C511C3" w:rsidRPr="009E7E15">
          <w:rPr>
            <w:rFonts w:hint="cs"/>
            <w:rtl/>
            <w:lang w:bidi="ar-EG"/>
          </w:rPr>
          <w:t xml:space="preserve"> (الأجزاء غير الراد</w:t>
        </w:r>
      </w:ins>
      <w:ins w:id="262" w:author="Kenawy, Hamdy" w:date="2024-10-07T16:27:00Z">
        <w:r w:rsidR="00363D23">
          <w:rPr>
            <w:rFonts w:hint="cs"/>
            <w:rtl/>
            <w:lang w:bidi="ar-EG"/>
          </w:rPr>
          <w:t>ي</w:t>
        </w:r>
      </w:ins>
      <w:ins w:id="263" w:author="Kenawy, Hamdy" w:date="2024-10-07T15:19:00Z">
        <w:r w:rsidR="00C511C3" w:rsidRPr="009E7E15">
          <w:rPr>
            <w:rFonts w:hint="cs"/>
            <w:rtl/>
            <w:lang w:bidi="ar-EG"/>
          </w:rPr>
          <w:t xml:space="preserve">وية)، وما إلى ذلك </w:t>
        </w:r>
      </w:ins>
      <w:r w:rsidRPr="009E7E15">
        <w:rPr>
          <w:rFonts w:hint="cs"/>
          <w:rtl/>
          <w:lang w:bidi="ar-EG"/>
        </w:rPr>
        <w:t>لزيادة قابلية التشغيل البيني</w:t>
      </w:r>
      <w:r w:rsidRPr="009E7E15">
        <w:rPr>
          <w:rtl/>
        </w:rPr>
        <w:t>؛</w:t>
      </w:r>
    </w:p>
    <w:p w14:paraId="795AC038" w14:textId="77777777" w:rsidR="007E05C4" w:rsidRPr="00780AFD" w:rsidRDefault="007E05C4" w:rsidP="0047072C">
      <w:pPr>
        <w:pStyle w:val="enumlev1"/>
        <w:rPr>
          <w:spacing w:val="-2"/>
          <w:rtl/>
        </w:rPr>
      </w:pPr>
      <w:r w:rsidRPr="00780AFD">
        <w:rPr>
          <w:rFonts w:ascii="Calibri" w:hAnsi="Calibri" w:cs="Calibri"/>
          <w:spacing w:val="-2"/>
          <w:rtl/>
        </w:rPr>
        <w:t>•</w:t>
      </w:r>
      <w:r w:rsidRPr="00780AFD">
        <w:rPr>
          <w:spacing w:val="-2"/>
          <w:rtl/>
        </w:rPr>
        <w:tab/>
        <w:t xml:space="preserve">اختبار المطابقة وقابلية التشغيل البيني واختبار الشبكات والأنظمة والخدمات والأجهزة، بما في ذلك مؤشرات اختبار ومنهجية اختبار ومواصفات اختبار لمعلمات شبكية </w:t>
      </w:r>
      <w:proofErr w:type="spellStart"/>
      <w:r w:rsidRPr="00780AFD">
        <w:rPr>
          <w:spacing w:val="-2"/>
          <w:rtl/>
        </w:rPr>
        <w:t>مقيسة</w:t>
      </w:r>
      <w:proofErr w:type="spellEnd"/>
      <w:r w:rsidRPr="00780AFD">
        <w:rPr>
          <w:spacing w:val="-2"/>
          <w:rtl/>
        </w:rPr>
        <w:t xml:space="preserve"> فيما يتعلق بالإطار الخاص بقياس أداء الإنترنت، وغير</w:t>
      </w:r>
      <w:r w:rsidRPr="00780AFD">
        <w:rPr>
          <w:rFonts w:hint="cs"/>
          <w:spacing w:val="-2"/>
          <w:rtl/>
        </w:rPr>
        <w:t> </w:t>
      </w:r>
      <w:r w:rsidRPr="00780AFD">
        <w:rPr>
          <w:spacing w:val="-2"/>
          <w:rtl/>
        </w:rPr>
        <w:t>ذلك؛</w:t>
      </w:r>
    </w:p>
    <w:p w14:paraId="298D0D05" w14:textId="6CD001E1" w:rsidR="007E05C4" w:rsidRPr="009E7E15" w:rsidRDefault="007E05C4" w:rsidP="0047072C">
      <w:pPr>
        <w:pStyle w:val="enumlev1"/>
        <w:rPr>
          <w:rtl/>
        </w:rPr>
      </w:pPr>
      <w:r w:rsidRPr="002128D1">
        <w:rPr>
          <w:rFonts w:ascii="Calibri" w:hAnsi="Calibri" w:cs="Calibri"/>
          <w:rtl/>
        </w:rPr>
        <w:t>•</w:t>
      </w:r>
      <w:r w:rsidRPr="002128D1">
        <w:rPr>
          <w:rtl/>
        </w:rPr>
        <w:tab/>
      </w:r>
      <w:r w:rsidRPr="002128D1">
        <w:rPr>
          <w:rFonts w:hint="cs"/>
          <w:rtl/>
        </w:rPr>
        <w:t>مكافحة تزييف أجهزة تكنولوجيا المعلومات والاتصالات</w:t>
      </w:r>
      <w:ins w:id="264" w:author="Kenawy, Hamdy" w:date="2024-10-07T15:21:00Z">
        <w:r w:rsidR="00C11894" w:rsidRPr="002128D1">
          <w:rPr>
            <w:rFonts w:hint="cs"/>
            <w:rtl/>
          </w:rPr>
          <w:t xml:space="preserve"> المزيفة والمغشوشة</w:t>
        </w:r>
      </w:ins>
      <w:r w:rsidRPr="002128D1">
        <w:rPr>
          <w:rFonts w:hint="cs"/>
          <w:rtl/>
        </w:rPr>
        <w:t>؛</w:t>
      </w:r>
    </w:p>
    <w:p w14:paraId="23394937" w14:textId="77777777" w:rsidR="007E05C4" w:rsidRPr="009E7E15" w:rsidRDefault="007E05C4" w:rsidP="0047072C">
      <w:pPr>
        <w:pStyle w:val="enumlev1"/>
        <w:rPr>
          <w:lang w:bidi="ar-EG"/>
        </w:rPr>
      </w:pPr>
      <w:r w:rsidRPr="009E7E15">
        <w:rPr>
          <w:rFonts w:ascii="Calibri" w:hAnsi="Calibri" w:cs="Calibri"/>
          <w:rtl/>
          <w:lang w:bidi="ar-EG"/>
        </w:rPr>
        <w:t>•</w:t>
      </w:r>
      <w:r w:rsidRPr="009E7E15">
        <w:rPr>
          <w:rtl/>
        </w:rPr>
        <w:tab/>
        <w:t>مكافحة استعمال أجهزة تكنولوجيا المعلومات والاتصالات المسروقة.</w:t>
      </w:r>
    </w:p>
    <w:p w14:paraId="67BA98FF" w14:textId="77777777" w:rsidR="007E05C4" w:rsidRPr="009E7E15" w:rsidRDefault="007E05C4" w:rsidP="007E05C4">
      <w:pPr>
        <w:rPr>
          <w:rtl/>
        </w:rPr>
      </w:pPr>
      <w:r w:rsidRPr="009E7E15">
        <w:rPr>
          <w:rFonts w:hint="eastAsia"/>
          <w:rtl/>
        </w:rPr>
        <w:t>وعلى</w:t>
      </w:r>
      <w:r w:rsidRPr="009E7E15">
        <w:rPr>
          <w:rtl/>
        </w:rPr>
        <w:t xml:space="preserve"> </w:t>
      </w:r>
      <w:r w:rsidRPr="009E7E15">
        <w:rPr>
          <w:rFonts w:hint="eastAsia"/>
          <w:rtl/>
        </w:rPr>
        <w:t>لجنة</w:t>
      </w:r>
      <w:r w:rsidRPr="009E7E15">
        <w:rPr>
          <w:rtl/>
        </w:rPr>
        <w:t xml:space="preserve"> </w:t>
      </w:r>
      <w:r w:rsidRPr="009E7E15">
        <w:rPr>
          <w:rFonts w:hint="eastAsia"/>
          <w:rtl/>
        </w:rPr>
        <w:t>الدراسات </w:t>
      </w:r>
      <w:r w:rsidRPr="009E7E15">
        <w:t>11</w:t>
      </w:r>
      <w:r w:rsidRPr="009E7E15">
        <w:rPr>
          <w:rtl/>
        </w:rPr>
        <w:t xml:space="preserve"> أن تساعد البلدان النامية في </w:t>
      </w:r>
      <w:r w:rsidRPr="009E7E15">
        <w:rPr>
          <w:rFonts w:hint="eastAsia"/>
          <w:rtl/>
        </w:rPr>
        <w:t>إعداد</w:t>
      </w:r>
      <w:r w:rsidRPr="009E7E15">
        <w:rPr>
          <w:rtl/>
        </w:rPr>
        <w:t xml:space="preserve"> تقارير تقنية ومبادئ توجيهية عن نشر الشبكات القائمة على أسلوب الرزم وكذلك الشبكات الناشئة.</w:t>
      </w:r>
    </w:p>
    <w:p w14:paraId="7C8C5C8E" w14:textId="77777777" w:rsidR="007E05C4" w:rsidRPr="009E7E15" w:rsidRDefault="007E05C4" w:rsidP="007E05C4">
      <w:pPr>
        <w:rPr>
          <w:rtl/>
        </w:rPr>
      </w:pPr>
      <w:r w:rsidRPr="009E7E15">
        <w:rPr>
          <w:rFonts w:hint="eastAsia"/>
          <w:rtl/>
        </w:rPr>
        <w:t>وسيجري</w:t>
      </w:r>
      <w:r w:rsidRPr="009E7E15">
        <w:rPr>
          <w:rtl/>
        </w:rPr>
        <w:t xml:space="preserve"> وضع متطلبات وبروتوكولات التشوير ومواصفات الاختبار على النحو التالي</w:t>
      </w:r>
      <w:r w:rsidRPr="009E7E15">
        <w:rPr>
          <w:rtl/>
          <w:lang w:bidi="ar"/>
        </w:rPr>
        <w:t>:</w:t>
      </w:r>
    </w:p>
    <w:p w14:paraId="2FC79F56" w14:textId="77777777" w:rsidR="007E05C4" w:rsidRPr="009E7E15" w:rsidRDefault="007E05C4" w:rsidP="0047072C">
      <w:pPr>
        <w:pStyle w:val="enumlev1"/>
        <w:rPr>
          <w:rtl/>
        </w:rPr>
      </w:pPr>
      <w:r w:rsidRPr="009E7E15">
        <w:rPr>
          <w:rFonts w:ascii="Calibri" w:hAnsi="Calibri" w:cs="Calibri"/>
          <w:rtl/>
        </w:rPr>
        <w:t>•</w:t>
      </w:r>
      <w:r w:rsidRPr="009E7E15">
        <w:rPr>
          <w:rtl/>
        </w:rPr>
        <w:tab/>
        <w:t>دراسة ووضع متطلبات التشوير؛</w:t>
      </w:r>
    </w:p>
    <w:p w14:paraId="18386183" w14:textId="77777777" w:rsidR="007E05C4" w:rsidRPr="009E7E15" w:rsidRDefault="007E05C4" w:rsidP="0047072C">
      <w:pPr>
        <w:pStyle w:val="enumlev1"/>
        <w:rPr>
          <w:rtl/>
        </w:rPr>
      </w:pPr>
      <w:r w:rsidRPr="009E7E15">
        <w:rPr>
          <w:rFonts w:ascii="Calibri" w:hAnsi="Calibri" w:cs="Calibri"/>
          <w:rtl/>
        </w:rPr>
        <w:t>•</w:t>
      </w:r>
      <w:r w:rsidRPr="009E7E15">
        <w:rPr>
          <w:rtl/>
        </w:rPr>
        <w:tab/>
      </w:r>
      <w:r w:rsidRPr="009E7E15">
        <w:rPr>
          <w:rFonts w:hint="cs"/>
          <w:rtl/>
        </w:rPr>
        <w:t>وضع بروتوكولات لتلبية متطلبات التشوير؛</w:t>
      </w:r>
    </w:p>
    <w:p w14:paraId="4601AC11" w14:textId="25395FEF" w:rsidR="007E05C4" w:rsidRPr="000320E5" w:rsidRDefault="007E05C4" w:rsidP="0047072C">
      <w:pPr>
        <w:pStyle w:val="enumlev1"/>
        <w:rPr>
          <w:spacing w:val="-6"/>
          <w:rtl/>
        </w:rPr>
      </w:pPr>
      <w:r w:rsidRPr="000320E5">
        <w:rPr>
          <w:rFonts w:ascii="Calibri" w:hAnsi="Calibri" w:cs="Calibri"/>
          <w:spacing w:val="-6"/>
          <w:rtl/>
        </w:rPr>
        <w:t>•</w:t>
      </w:r>
      <w:r w:rsidRPr="000320E5">
        <w:rPr>
          <w:spacing w:val="-6"/>
          <w:rtl/>
        </w:rPr>
        <w:tab/>
        <w:t>وضع بروتوكولات لتلبية متطلبات</w:t>
      </w:r>
      <w:r w:rsidRPr="000320E5">
        <w:rPr>
          <w:rFonts w:hint="cs"/>
          <w:spacing w:val="-6"/>
          <w:rtl/>
          <w:lang w:bidi="ar-EG"/>
        </w:rPr>
        <w:t xml:space="preserve"> التشوير</w:t>
      </w:r>
      <w:r w:rsidRPr="000320E5">
        <w:rPr>
          <w:spacing w:val="-6"/>
          <w:rtl/>
        </w:rPr>
        <w:t xml:space="preserve"> </w:t>
      </w:r>
      <w:r w:rsidRPr="000320E5">
        <w:rPr>
          <w:rFonts w:hint="cs"/>
          <w:spacing w:val="-6"/>
          <w:rtl/>
        </w:rPr>
        <w:t>لل</w:t>
      </w:r>
      <w:r w:rsidRPr="000320E5">
        <w:rPr>
          <w:spacing w:val="-6"/>
          <w:rtl/>
        </w:rPr>
        <w:t>خدمات و</w:t>
      </w:r>
      <w:r w:rsidRPr="000320E5">
        <w:rPr>
          <w:rFonts w:hint="cs"/>
          <w:spacing w:val="-6"/>
          <w:rtl/>
        </w:rPr>
        <w:t>ال</w:t>
      </w:r>
      <w:r w:rsidRPr="000320E5">
        <w:rPr>
          <w:spacing w:val="-6"/>
          <w:rtl/>
        </w:rPr>
        <w:t xml:space="preserve">تكنولوجيات </w:t>
      </w:r>
      <w:r w:rsidRPr="000320E5">
        <w:rPr>
          <w:rFonts w:hint="cs"/>
          <w:spacing w:val="-6"/>
          <w:rtl/>
        </w:rPr>
        <w:t>ال</w:t>
      </w:r>
      <w:r w:rsidRPr="000320E5">
        <w:rPr>
          <w:spacing w:val="-6"/>
          <w:rtl/>
        </w:rPr>
        <w:t>جديدة</w:t>
      </w:r>
      <w:ins w:id="265" w:author="AAK" w:date="2024-10-07T11:17:00Z">
        <w:r w:rsidR="0047072C" w:rsidRPr="000320E5">
          <w:rPr>
            <w:rFonts w:hint="cs"/>
            <w:spacing w:val="-6"/>
            <w:rtl/>
            <w:lang w:bidi="ar-EG"/>
          </w:rPr>
          <w:t xml:space="preserve">، </w:t>
        </w:r>
      </w:ins>
      <w:ins w:id="266" w:author="Kenawy, Hamdy" w:date="2024-10-07T15:21:00Z">
        <w:r w:rsidR="00C11894" w:rsidRPr="000320E5">
          <w:rPr>
            <w:rFonts w:hint="cs"/>
            <w:spacing w:val="-6"/>
            <w:rtl/>
            <w:lang w:bidi="ar-EG"/>
          </w:rPr>
          <w:t xml:space="preserve">بما في ذلك تلك التي ستُستخدم في </w:t>
        </w:r>
        <w:proofErr w:type="spellStart"/>
        <w:r w:rsidR="00C11894" w:rsidRPr="000320E5">
          <w:rPr>
            <w:rFonts w:hint="cs"/>
            <w:spacing w:val="-6"/>
            <w:rtl/>
            <w:lang w:bidi="ar-EG"/>
          </w:rPr>
          <w:t>الميتافيرس</w:t>
        </w:r>
      </w:ins>
      <w:proofErr w:type="spellEnd"/>
      <w:r w:rsidRPr="000320E5">
        <w:rPr>
          <w:spacing w:val="-6"/>
          <w:rtl/>
        </w:rPr>
        <w:t>؛</w:t>
      </w:r>
    </w:p>
    <w:p w14:paraId="4932DAF9" w14:textId="77777777" w:rsidR="007E05C4" w:rsidRPr="009E7E15" w:rsidRDefault="007E05C4" w:rsidP="0047072C">
      <w:pPr>
        <w:pStyle w:val="enumlev1"/>
        <w:rPr>
          <w:rtl/>
        </w:rPr>
      </w:pPr>
      <w:r w:rsidRPr="009E7E15">
        <w:rPr>
          <w:rFonts w:ascii="Calibri" w:hAnsi="Calibri" w:cs="Calibri"/>
          <w:rtl/>
        </w:rPr>
        <w:t>•</w:t>
      </w:r>
      <w:r w:rsidRPr="009E7E15">
        <w:rPr>
          <w:rtl/>
        </w:rPr>
        <w:tab/>
        <w:t>وضع البيانات الوصفية للبروتوكولات القائمة؛</w:t>
      </w:r>
    </w:p>
    <w:p w14:paraId="3F075148" w14:textId="77777777" w:rsidR="007E05C4" w:rsidRPr="000320E5" w:rsidRDefault="007E05C4" w:rsidP="0047072C">
      <w:pPr>
        <w:pStyle w:val="enumlev1"/>
        <w:rPr>
          <w:spacing w:val="-2"/>
          <w:rtl/>
        </w:rPr>
      </w:pPr>
      <w:r w:rsidRPr="000320E5">
        <w:rPr>
          <w:rFonts w:ascii="Calibri" w:hAnsi="Calibri" w:cs="Calibri"/>
          <w:spacing w:val="-2"/>
          <w:rtl/>
        </w:rPr>
        <w:t>•</w:t>
      </w:r>
      <w:r w:rsidRPr="000320E5">
        <w:rPr>
          <w:spacing w:val="-2"/>
          <w:rtl/>
        </w:rPr>
        <w:tab/>
        <w:t>دراسة البروتوكولات القائمة لتحديد ما إذا كانت تلبي المتطلبات والعمل مع المنظمات المعنية بوضع المعايير</w:t>
      </w:r>
      <w:r w:rsidRPr="000320E5">
        <w:rPr>
          <w:rFonts w:hint="cs"/>
          <w:spacing w:val="-2"/>
          <w:rtl/>
        </w:rPr>
        <w:t> </w:t>
      </w:r>
      <w:r w:rsidRPr="000320E5">
        <w:rPr>
          <w:spacing w:val="-2"/>
        </w:rPr>
        <w:t>(SDO)</w:t>
      </w:r>
      <w:r w:rsidRPr="000320E5">
        <w:rPr>
          <w:spacing w:val="-2"/>
          <w:rtl/>
        </w:rPr>
        <w:t xml:space="preserve"> ذات</w:t>
      </w:r>
      <w:r w:rsidRPr="000320E5">
        <w:rPr>
          <w:rFonts w:hint="cs"/>
          <w:spacing w:val="-2"/>
          <w:rtl/>
        </w:rPr>
        <w:t> </w:t>
      </w:r>
      <w:r w:rsidRPr="000320E5">
        <w:rPr>
          <w:spacing w:val="-2"/>
          <w:rtl/>
        </w:rPr>
        <w:t>الصلة من أجل تجنب الازدواجية و</w:t>
      </w:r>
      <w:r w:rsidRPr="000320E5">
        <w:rPr>
          <w:rFonts w:hint="eastAsia"/>
          <w:spacing w:val="-2"/>
          <w:rtl/>
        </w:rPr>
        <w:t>لإنجاز</w:t>
      </w:r>
      <w:r w:rsidRPr="000320E5">
        <w:rPr>
          <w:spacing w:val="-2"/>
          <w:rtl/>
        </w:rPr>
        <w:t xml:space="preserve"> </w:t>
      </w:r>
      <w:r w:rsidRPr="000320E5">
        <w:rPr>
          <w:rFonts w:hint="eastAsia"/>
          <w:spacing w:val="-2"/>
          <w:rtl/>
        </w:rPr>
        <w:t>التحسينات</w:t>
      </w:r>
      <w:r w:rsidRPr="000320E5">
        <w:rPr>
          <w:spacing w:val="-2"/>
          <w:rtl/>
        </w:rPr>
        <w:t xml:space="preserve"> أو التوسعات المطلوبة؛</w:t>
      </w:r>
    </w:p>
    <w:p w14:paraId="16C6144C" w14:textId="77777777" w:rsidR="007E05C4" w:rsidRPr="00DC117C" w:rsidRDefault="007E05C4" w:rsidP="0047072C">
      <w:pPr>
        <w:pStyle w:val="enumlev1"/>
        <w:rPr>
          <w:rtl/>
        </w:rPr>
      </w:pPr>
      <w:r w:rsidRPr="00DC117C">
        <w:rPr>
          <w:rFonts w:ascii="Calibri" w:hAnsi="Calibri" w:cs="Calibri"/>
          <w:rtl/>
        </w:rPr>
        <w:t>•</w:t>
      </w:r>
      <w:r w:rsidRPr="00DC117C">
        <w:rPr>
          <w:rtl/>
        </w:rPr>
        <w:tab/>
      </w:r>
      <w:r w:rsidRPr="00DC117C">
        <w:rPr>
          <w:rFonts w:hint="cs"/>
          <w:rtl/>
        </w:rPr>
        <w:t xml:space="preserve">دراسة الشفرات القائمة مفتوحة المصدر من جمعيات المصادر المفتوحة </w:t>
      </w:r>
      <w:r w:rsidRPr="00DC117C">
        <w:t>(OSC)</w:t>
      </w:r>
      <w:r w:rsidRPr="00DC117C">
        <w:rPr>
          <w:rFonts w:hint="cs"/>
          <w:rtl/>
        </w:rPr>
        <w:t xml:space="preserve"> لدعم تنفيذ توصيات قطاع تقييس</w:t>
      </w:r>
      <w:r w:rsidRPr="00DC117C">
        <w:rPr>
          <w:rFonts w:hint="eastAsia"/>
          <w:rtl/>
        </w:rPr>
        <w:t> </w:t>
      </w:r>
      <w:r w:rsidRPr="00DC117C">
        <w:rPr>
          <w:rFonts w:hint="cs"/>
          <w:rtl/>
        </w:rPr>
        <w:t>الاتصالات</w:t>
      </w:r>
      <w:r w:rsidRPr="00DC117C">
        <w:rPr>
          <w:rFonts w:hint="eastAsia"/>
          <w:rtl/>
        </w:rPr>
        <w:t>؛</w:t>
      </w:r>
    </w:p>
    <w:p w14:paraId="4805529E" w14:textId="77777777" w:rsidR="007E05C4" w:rsidRPr="009E7E15" w:rsidRDefault="007E05C4" w:rsidP="0047072C">
      <w:pPr>
        <w:pStyle w:val="enumlev1"/>
        <w:rPr>
          <w:rtl/>
        </w:rPr>
      </w:pPr>
      <w:r w:rsidRPr="009E7E15">
        <w:rPr>
          <w:rFonts w:ascii="Calibri" w:hAnsi="Calibri" w:cs="Calibri"/>
          <w:rtl/>
        </w:rPr>
        <w:t>•</w:t>
      </w:r>
      <w:r w:rsidRPr="009E7E15">
        <w:rPr>
          <w:rtl/>
        </w:rPr>
        <w:tab/>
      </w:r>
      <w:r w:rsidRPr="009E7E15">
        <w:rPr>
          <w:rFonts w:hint="eastAsia"/>
          <w:rtl/>
        </w:rPr>
        <w:t>وضع</w:t>
      </w:r>
      <w:r w:rsidRPr="009E7E15">
        <w:rPr>
          <w:rtl/>
        </w:rPr>
        <w:t xml:space="preserve"> </w:t>
      </w:r>
      <w:r w:rsidRPr="009E7E15">
        <w:rPr>
          <w:rFonts w:hint="cs"/>
          <w:rtl/>
        </w:rPr>
        <w:t>متطلبات التشوير ومجموعات الاختبار ذات الصلة من أجل</w:t>
      </w:r>
      <w:r w:rsidRPr="009E7E15">
        <w:rPr>
          <w:rtl/>
        </w:rPr>
        <w:t xml:space="preserve"> </w:t>
      </w:r>
      <w:r w:rsidRPr="009E7E15">
        <w:rPr>
          <w:rFonts w:hint="eastAsia"/>
          <w:rtl/>
        </w:rPr>
        <w:t>العمل</w:t>
      </w:r>
      <w:r w:rsidRPr="009E7E15">
        <w:rPr>
          <w:rtl/>
        </w:rPr>
        <w:t xml:space="preserve"> </w:t>
      </w:r>
      <w:r w:rsidRPr="009E7E15">
        <w:rPr>
          <w:rFonts w:hint="eastAsia"/>
          <w:rtl/>
        </w:rPr>
        <w:t>البيني</w:t>
      </w:r>
      <w:r w:rsidRPr="009E7E15">
        <w:rPr>
          <w:rtl/>
        </w:rPr>
        <w:t xml:space="preserve"> </w:t>
      </w:r>
      <w:r w:rsidRPr="009E7E15">
        <w:rPr>
          <w:rFonts w:hint="cs"/>
          <w:rtl/>
        </w:rPr>
        <w:t>لبروتوكولات</w:t>
      </w:r>
      <w:r w:rsidRPr="009E7E15">
        <w:rPr>
          <w:rtl/>
        </w:rPr>
        <w:t xml:space="preserve"> </w:t>
      </w:r>
      <w:r w:rsidRPr="009E7E15">
        <w:rPr>
          <w:rFonts w:hint="cs"/>
          <w:rtl/>
        </w:rPr>
        <w:t>التشوير</w:t>
      </w:r>
      <w:r w:rsidRPr="009E7E15">
        <w:rPr>
          <w:rFonts w:hint="eastAsia"/>
          <w:rtl/>
        </w:rPr>
        <w:t>،</w:t>
      </w:r>
      <w:r w:rsidRPr="009E7E15">
        <w:rPr>
          <w:rtl/>
        </w:rPr>
        <w:t xml:space="preserve"> </w:t>
      </w:r>
      <w:r w:rsidRPr="009E7E15">
        <w:rPr>
          <w:rFonts w:hint="eastAsia"/>
          <w:rtl/>
        </w:rPr>
        <w:t>الجديدة</w:t>
      </w:r>
      <w:r w:rsidRPr="009E7E15">
        <w:rPr>
          <w:rtl/>
        </w:rPr>
        <w:t xml:space="preserve"> </w:t>
      </w:r>
      <w:r w:rsidRPr="009E7E15">
        <w:rPr>
          <w:rFonts w:hint="eastAsia"/>
          <w:rtl/>
        </w:rPr>
        <w:t>منها</w:t>
      </w:r>
      <w:r w:rsidRPr="009E7E15">
        <w:rPr>
          <w:rFonts w:hint="cs"/>
          <w:rtl/>
        </w:rPr>
        <w:t> </w:t>
      </w:r>
      <w:r w:rsidRPr="009E7E15">
        <w:rPr>
          <w:rFonts w:hint="eastAsia"/>
          <w:rtl/>
        </w:rPr>
        <w:t>والقائمة</w:t>
      </w:r>
      <w:r w:rsidRPr="009E7E15">
        <w:rPr>
          <w:rFonts w:hint="cs"/>
          <w:rtl/>
        </w:rPr>
        <w:t>؛</w:t>
      </w:r>
    </w:p>
    <w:p w14:paraId="0F3F5B48" w14:textId="3B0197AA" w:rsidR="007E05C4" w:rsidRPr="00DC117C" w:rsidRDefault="007E05C4" w:rsidP="0047072C">
      <w:pPr>
        <w:pStyle w:val="enumlev1"/>
        <w:rPr>
          <w:spacing w:val="-2"/>
          <w:rtl/>
        </w:rPr>
      </w:pPr>
      <w:r w:rsidRPr="00DC117C">
        <w:rPr>
          <w:rFonts w:ascii="Calibri" w:hAnsi="Calibri" w:cs="Calibri"/>
          <w:spacing w:val="-2"/>
          <w:rtl/>
        </w:rPr>
        <w:t>•</w:t>
      </w:r>
      <w:r w:rsidRPr="00DC117C">
        <w:rPr>
          <w:spacing w:val="-2"/>
          <w:rtl/>
        </w:rPr>
        <w:tab/>
      </w:r>
      <w:r w:rsidRPr="00DC117C">
        <w:rPr>
          <w:rFonts w:hint="eastAsia"/>
          <w:spacing w:val="-2"/>
          <w:rtl/>
        </w:rPr>
        <w:t>وضع</w:t>
      </w:r>
      <w:r w:rsidRPr="00DC117C">
        <w:rPr>
          <w:spacing w:val="-2"/>
          <w:rtl/>
        </w:rPr>
        <w:t xml:space="preserve"> </w:t>
      </w:r>
      <w:r w:rsidRPr="00DC117C">
        <w:rPr>
          <w:rFonts w:hint="eastAsia"/>
          <w:spacing w:val="-2"/>
          <w:rtl/>
        </w:rPr>
        <w:t>متطلبات</w:t>
      </w:r>
      <w:r w:rsidRPr="00DC117C">
        <w:rPr>
          <w:spacing w:val="-2"/>
          <w:rtl/>
        </w:rPr>
        <w:t xml:space="preserve"> </w:t>
      </w:r>
      <w:r w:rsidRPr="00DC117C">
        <w:rPr>
          <w:rFonts w:hint="eastAsia"/>
          <w:spacing w:val="-2"/>
          <w:rtl/>
        </w:rPr>
        <w:t>التشوير</w:t>
      </w:r>
      <w:r w:rsidRPr="00DC117C">
        <w:rPr>
          <w:spacing w:val="-2"/>
          <w:rtl/>
        </w:rPr>
        <w:t xml:space="preserve"> </w:t>
      </w:r>
      <w:r w:rsidRPr="00DC117C">
        <w:rPr>
          <w:rFonts w:hint="eastAsia"/>
          <w:spacing w:val="-2"/>
          <w:rtl/>
        </w:rPr>
        <w:t>ومجموعات</w:t>
      </w:r>
      <w:r w:rsidRPr="00DC117C">
        <w:rPr>
          <w:spacing w:val="-2"/>
          <w:rtl/>
        </w:rPr>
        <w:t xml:space="preserve"> </w:t>
      </w:r>
      <w:r w:rsidRPr="00DC117C">
        <w:rPr>
          <w:rFonts w:hint="eastAsia"/>
          <w:spacing w:val="-2"/>
          <w:rtl/>
        </w:rPr>
        <w:t>الاختبار</w:t>
      </w:r>
      <w:r w:rsidRPr="00DC117C">
        <w:rPr>
          <w:spacing w:val="-2"/>
          <w:rtl/>
        </w:rPr>
        <w:t xml:space="preserve"> </w:t>
      </w:r>
      <w:r w:rsidRPr="00DC117C">
        <w:rPr>
          <w:rFonts w:hint="eastAsia"/>
          <w:spacing w:val="-2"/>
          <w:rtl/>
        </w:rPr>
        <w:t>ذات</w:t>
      </w:r>
      <w:r w:rsidRPr="00DC117C">
        <w:rPr>
          <w:spacing w:val="-2"/>
          <w:rtl/>
        </w:rPr>
        <w:t xml:space="preserve"> </w:t>
      </w:r>
      <w:r w:rsidRPr="00DC117C">
        <w:rPr>
          <w:rFonts w:hint="eastAsia"/>
          <w:spacing w:val="-2"/>
          <w:rtl/>
        </w:rPr>
        <w:t>الصلة</w:t>
      </w:r>
      <w:r w:rsidRPr="00DC117C">
        <w:rPr>
          <w:spacing w:val="-2"/>
          <w:rtl/>
        </w:rPr>
        <w:t xml:space="preserve"> </w:t>
      </w:r>
      <w:r w:rsidRPr="00DC117C">
        <w:rPr>
          <w:rFonts w:hint="eastAsia"/>
          <w:spacing w:val="-2"/>
          <w:rtl/>
        </w:rPr>
        <w:t>من</w:t>
      </w:r>
      <w:r w:rsidRPr="00DC117C">
        <w:rPr>
          <w:spacing w:val="-2"/>
          <w:rtl/>
        </w:rPr>
        <w:t xml:space="preserve"> </w:t>
      </w:r>
      <w:r w:rsidRPr="00DC117C">
        <w:rPr>
          <w:rFonts w:hint="eastAsia"/>
          <w:spacing w:val="-2"/>
          <w:rtl/>
        </w:rPr>
        <w:t>أجل</w:t>
      </w:r>
      <w:r w:rsidRPr="00DC117C">
        <w:rPr>
          <w:spacing w:val="-2"/>
          <w:rtl/>
        </w:rPr>
        <w:t xml:space="preserve"> </w:t>
      </w:r>
      <w:r w:rsidRPr="00DC117C">
        <w:rPr>
          <w:rFonts w:hint="eastAsia"/>
          <w:spacing w:val="-2"/>
          <w:rtl/>
        </w:rPr>
        <w:t>التوصيل</w:t>
      </w:r>
      <w:r w:rsidRPr="00DC117C">
        <w:rPr>
          <w:spacing w:val="-2"/>
          <w:rtl/>
        </w:rPr>
        <w:t xml:space="preserve"> </w:t>
      </w:r>
      <w:r w:rsidRPr="00DC117C">
        <w:rPr>
          <w:rFonts w:hint="eastAsia"/>
          <w:spacing w:val="-2"/>
          <w:rtl/>
        </w:rPr>
        <w:t>البيني</w:t>
      </w:r>
      <w:r w:rsidRPr="00DC117C">
        <w:rPr>
          <w:spacing w:val="-2"/>
          <w:rtl/>
        </w:rPr>
        <w:t xml:space="preserve"> </w:t>
      </w:r>
      <w:r w:rsidRPr="00DC117C">
        <w:rPr>
          <w:rFonts w:hint="eastAsia"/>
          <w:spacing w:val="-2"/>
          <w:rtl/>
        </w:rPr>
        <w:t>للشبكات</w:t>
      </w:r>
      <w:r w:rsidRPr="00DC117C">
        <w:rPr>
          <w:spacing w:val="-2"/>
          <w:rtl/>
        </w:rPr>
        <w:t xml:space="preserve"> </w:t>
      </w:r>
      <w:r w:rsidRPr="00DC117C">
        <w:rPr>
          <w:rFonts w:hint="eastAsia"/>
          <w:spacing w:val="-2"/>
          <w:rtl/>
        </w:rPr>
        <w:t>القائمة</w:t>
      </w:r>
      <w:r w:rsidRPr="00DC117C">
        <w:rPr>
          <w:spacing w:val="-2"/>
          <w:rtl/>
        </w:rPr>
        <w:t xml:space="preserve"> </w:t>
      </w:r>
      <w:r w:rsidRPr="00DC117C">
        <w:rPr>
          <w:rFonts w:hint="eastAsia"/>
          <w:spacing w:val="-2"/>
          <w:rtl/>
        </w:rPr>
        <w:t>على</w:t>
      </w:r>
      <w:r w:rsidRPr="00DC117C">
        <w:rPr>
          <w:spacing w:val="-2"/>
          <w:rtl/>
        </w:rPr>
        <w:t xml:space="preserve"> </w:t>
      </w:r>
      <w:r w:rsidRPr="00DC117C">
        <w:rPr>
          <w:rFonts w:hint="eastAsia"/>
          <w:spacing w:val="-2"/>
          <w:rtl/>
        </w:rPr>
        <w:t>الرزم</w:t>
      </w:r>
      <w:r w:rsidRPr="00DC117C">
        <w:rPr>
          <w:spacing w:val="-2"/>
          <w:rtl/>
        </w:rPr>
        <w:t xml:space="preserve"> (مثل</w:t>
      </w:r>
      <w:r w:rsidRPr="00DC117C">
        <w:rPr>
          <w:rFonts w:hint="eastAsia"/>
          <w:spacing w:val="-2"/>
          <w:rtl/>
        </w:rPr>
        <w:t> الشبكات</w:t>
      </w:r>
      <w:r w:rsidRPr="00DC117C">
        <w:rPr>
          <w:spacing w:val="-2"/>
          <w:rtl/>
        </w:rPr>
        <w:t xml:space="preserve"> القائمة على التكنولوجيات</w:t>
      </w:r>
      <w:r w:rsidRPr="00DC117C">
        <w:rPr>
          <w:rFonts w:hint="cs"/>
          <w:spacing w:val="-2"/>
          <w:rtl/>
        </w:rPr>
        <w:t> </w:t>
      </w:r>
      <w:ins w:id="267" w:author="AAK" w:date="2024-10-07T11:17:00Z">
        <w:r w:rsidR="0047072C" w:rsidRPr="00DC117C">
          <w:rPr>
            <w:rFonts w:eastAsia="DengXian"/>
            <w:spacing w:val="-2"/>
            <w:lang w:eastAsia="ja-JP"/>
          </w:rPr>
          <w:t>VoLTE/</w:t>
        </w:r>
        <w:proofErr w:type="spellStart"/>
        <w:r w:rsidR="0047072C" w:rsidRPr="00DC117C">
          <w:rPr>
            <w:rFonts w:eastAsia="DengXian"/>
            <w:spacing w:val="-2"/>
            <w:lang w:eastAsia="ja-JP"/>
          </w:rPr>
          <w:t>ViLTE</w:t>
        </w:r>
        <w:proofErr w:type="spellEnd"/>
        <w:r w:rsidR="0047072C" w:rsidRPr="00DC117C">
          <w:rPr>
            <w:rFonts w:eastAsia="DengXian"/>
            <w:spacing w:val="-2"/>
            <w:lang w:eastAsia="ja-JP"/>
          </w:rPr>
          <w:t>/</w:t>
        </w:r>
        <w:proofErr w:type="spellStart"/>
        <w:r w:rsidR="0047072C" w:rsidRPr="00DC117C">
          <w:rPr>
            <w:spacing w:val="-2"/>
          </w:rPr>
          <w:t>VoNR</w:t>
        </w:r>
        <w:proofErr w:type="spellEnd"/>
        <w:r w:rsidR="0047072C" w:rsidRPr="00DC117C">
          <w:rPr>
            <w:spacing w:val="-2"/>
          </w:rPr>
          <w:t>/</w:t>
        </w:r>
        <w:proofErr w:type="spellStart"/>
        <w:r w:rsidR="0047072C" w:rsidRPr="00DC117C">
          <w:rPr>
            <w:spacing w:val="-2"/>
          </w:rPr>
          <w:t>ViNR</w:t>
        </w:r>
      </w:ins>
      <w:proofErr w:type="spellEnd"/>
      <w:del w:id="268" w:author="AAK" w:date="2024-10-07T11:17:00Z">
        <w:r w:rsidRPr="00DC117C" w:rsidDel="0047072C">
          <w:rPr>
            <w:spacing w:val="-2"/>
            <w:lang w:val="en-GB"/>
          </w:rPr>
          <w:delText>VoLTE/ViLTE</w:delText>
        </w:r>
      </w:del>
      <w:r w:rsidRPr="00DC117C">
        <w:rPr>
          <w:spacing w:val="-2"/>
          <w:rtl/>
          <w:lang w:val="en-GB"/>
        </w:rPr>
        <w:t xml:space="preserve"> </w:t>
      </w:r>
      <w:del w:id="269" w:author="Kenawy, Hamdy" w:date="2024-10-07T15:31:00Z">
        <w:r w:rsidRPr="00DC117C" w:rsidDel="000B14C7">
          <w:rPr>
            <w:spacing w:val="-2"/>
            <w:rtl/>
            <w:lang w:val="en-GB"/>
          </w:rPr>
          <w:delText>و</w:delText>
        </w:r>
        <w:r w:rsidRPr="00DC117C" w:rsidDel="000B14C7">
          <w:rPr>
            <w:rFonts w:hint="cs"/>
            <w:spacing w:val="-2"/>
            <w:rtl/>
            <w:lang w:val="en-GB"/>
          </w:rPr>
          <w:delText xml:space="preserve">شبكة </w:delText>
        </w:r>
      </w:del>
      <w:ins w:id="270" w:author="Kenawy, Hamdy" w:date="2024-10-07T15:31:00Z">
        <w:r w:rsidR="000B14C7" w:rsidRPr="00DC117C">
          <w:rPr>
            <w:spacing w:val="-2"/>
            <w:rtl/>
            <w:lang w:val="en-GB"/>
          </w:rPr>
          <w:t>و</w:t>
        </w:r>
        <w:r w:rsidR="000B14C7" w:rsidRPr="00DC117C">
          <w:rPr>
            <w:rFonts w:hint="cs"/>
            <w:spacing w:val="-2"/>
            <w:rtl/>
            <w:lang w:val="en-GB"/>
          </w:rPr>
          <w:t xml:space="preserve">أنظمة </w:t>
        </w:r>
      </w:ins>
      <w:r w:rsidRPr="00DC117C">
        <w:rPr>
          <w:rFonts w:hint="eastAsia"/>
          <w:spacing w:val="-2"/>
          <w:rtl/>
          <w:lang w:val="en-GB"/>
        </w:rPr>
        <w:t>الاتصالات</w:t>
      </w:r>
      <w:ins w:id="271" w:author="Kenawy, Hamdy" w:date="2024-10-07T15:31:00Z">
        <w:r w:rsidR="000B14C7" w:rsidRPr="00DC117C">
          <w:rPr>
            <w:rFonts w:hint="cs"/>
            <w:spacing w:val="-2"/>
            <w:rtl/>
            <w:lang w:val="en-GB"/>
          </w:rPr>
          <w:t xml:space="preserve"> المتنقلة ال</w:t>
        </w:r>
      </w:ins>
      <w:ins w:id="272" w:author="Kenawy, Hamdy" w:date="2024-10-07T15:32:00Z">
        <w:r w:rsidR="000B14C7" w:rsidRPr="00DC117C">
          <w:rPr>
            <w:rFonts w:hint="cs"/>
            <w:spacing w:val="-2"/>
            <w:rtl/>
            <w:lang w:val="en-GB"/>
          </w:rPr>
          <w:t>دولية،</w:t>
        </w:r>
      </w:ins>
      <w:del w:id="273" w:author="Arabic_AA" w:date="2024-10-08T16:25:00Z">
        <w:r w:rsidRPr="00DC117C" w:rsidDel="0065109B">
          <w:rPr>
            <w:rFonts w:hint="eastAsia"/>
            <w:spacing w:val="-2"/>
            <w:rtl/>
            <w:lang w:val="en-GB"/>
          </w:rPr>
          <w:delText> </w:delText>
        </w:r>
      </w:del>
      <w:del w:id="274" w:author="AAK" w:date="2024-10-07T11:46:00Z">
        <w:r w:rsidRPr="00DC117C" w:rsidDel="00F41EE7">
          <w:rPr>
            <w:spacing w:val="-2"/>
          </w:rPr>
          <w:delText>IMT</w:delText>
        </w:r>
        <w:r w:rsidRPr="00DC117C" w:rsidDel="00F41EE7">
          <w:rPr>
            <w:spacing w:val="-2"/>
          </w:rPr>
          <w:noBreakHyphen/>
          <w:delText>2020</w:delText>
        </w:r>
      </w:del>
      <w:del w:id="275" w:author="AAK" w:date="2024-10-08T09:32:00Z">
        <w:r w:rsidRPr="00DC117C" w:rsidDel="00706BCE">
          <w:rPr>
            <w:spacing w:val="-2"/>
            <w:rtl/>
            <w:lang w:bidi="ar-EG"/>
          </w:rPr>
          <w:delText xml:space="preserve"> </w:delText>
        </w:r>
      </w:del>
      <w:del w:id="276" w:author="AAK" w:date="2024-10-07T11:17:00Z">
        <w:r w:rsidRPr="00DC117C" w:rsidDel="0047072C">
          <w:rPr>
            <w:spacing w:val="-2"/>
            <w:rtl/>
            <w:lang w:bidi="ar-EG"/>
          </w:rPr>
          <w:delText>وما بعدها</w:delText>
        </w:r>
      </w:del>
      <w:ins w:id="277" w:author="Arabic_AA" w:date="2024-10-08T16:25:00Z">
        <w:r w:rsidR="0065109B">
          <w:rPr>
            <w:rFonts w:hint="cs"/>
            <w:spacing w:val="-2"/>
            <w:rtl/>
            <w:lang w:bidi="ar-EG"/>
          </w:rPr>
          <w:t xml:space="preserve"> </w:t>
        </w:r>
      </w:ins>
      <w:ins w:id="278" w:author="Kenawy, Hamdy" w:date="2024-10-07T15:32:00Z">
        <w:r w:rsidR="000B14C7" w:rsidRPr="00DC117C">
          <w:rPr>
            <w:rFonts w:hint="cs"/>
            <w:spacing w:val="-2"/>
            <w:rtl/>
            <w:lang w:bidi="ar-EG"/>
          </w:rPr>
          <w:t>بما في ذلك شبكات الاتصالات المتنقلة الدولية</w:t>
        </w:r>
      </w:ins>
      <w:ins w:id="279" w:author="Kenawy, Hamdy" w:date="2024-10-07T15:33:00Z">
        <w:r w:rsidR="000B14C7" w:rsidRPr="00DC117C">
          <w:rPr>
            <w:rFonts w:hint="cs"/>
            <w:spacing w:val="-2"/>
            <w:rtl/>
            <w:lang w:bidi="ar-EG"/>
          </w:rPr>
          <w:t>-2030 (الأجزاء غير الراديوية)</w:t>
        </w:r>
      </w:ins>
      <w:r w:rsidRPr="00DC117C">
        <w:rPr>
          <w:rFonts w:hint="cs"/>
          <w:spacing w:val="-2"/>
          <w:rtl/>
          <w:lang w:bidi="ar-EG"/>
        </w:rPr>
        <w:t>)</w:t>
      </w:r>
      <w:r w:rsidRPr="00DC117C">
        <w:rPr>
          <w:spacing w:val="-2"/>
          <w:rtl/>
          <w:lang w:bidi="ar-EG"/>
        </w:rPr>
        <w:t>؛</w:t>
      </w:r>
    </w:p>
    <w:p w14:paraId="0C9D9181" w14:textId="77777777" w:rsidR="007E05C4" w:rsidRPr="009E7E15" w:rsidRDefault="007E05C4" w:rsidP="0047072C">
      <w:pPr>
        <w:pStyle w:val="enumlev1"/>
        <w:rPr>
          <w:rtl/>
          <w:lang w:bidi="ar-EG"/>
        </w:rPr>
      </w:pPr>
      <w:r w:rsidRPr="009E7E15">
        <w:rPr>
          <w:rFonts w:ascii="Calibri" w:hAnsi="Calibri" w:cs="Calibri"/>
          <w:rtl/>
        </w:rPr>
        <w:t>•</w:t>
      </w:r>
      <w:r w:rsidRPr="009E7E15">
        <w:rPr>
          <w:rtl/>
        </w:rPr>
        <w:tab/>
      </w:r>
      <w:r w:rsidRPr="009E7E15">
        <w:rPr>
          <w:rFonts w:hint="cs"/>
          <w:rtl/>
        </w:rPr>
        <w:t>وضع منهجيات الاختبار ومجموعات الاختبار من أجل بروتوكولات التشوير ذات الصلة.</w:t>
      </w:r>
    </w:p>
    <w:p w14:paraId="13E3CC1F" w14:textId="77777777" w:rsidR="007E05C4" w:rsidRPr="009E7E15" w:rsidRDefault="007E05C4" w:rsidP="007E05C4">
      <w:pPr>
        <w:tabs>
          <w:tab w:val="left" w:pos="2608"/>
          <w:tab w:val="left" w:pos="3345"/>
        </w:tabs>
        <w:spacing w:before="80"/>
        <w:ind w:left="794" w:hanging="794"/>
        <w:rPr>
          <w:rtl/>
          <w:lang w:bidi="ar-EG"/>
        </w:rPr>
      </w:pPr>
      <w:r w:rsidRPr="009E7E15">
        <w:rPr>
          <w:rFonts w:hint="cs"/>
          <w:rtl/>
          <w:lang w:bidi="ar-EG"/>
        </w:rPr>
        <w:t xml:space="preserve">وستتعاون لجنة الدراسات 11 مع لجنة الدراسات 17 </w:t>
      </w:r>
      <w:r w:rsidRPr="009E7E15">
        <w:rPr>
          <w:rFonts w:hint="cs"/>
          <w:rtl/>
        </w:rPr>
        <w:t xml:space="preserve">لقطاع تقييس الاتصالات </w:t>
      </w:r>
      <w:r w:rsidRPr="009E7E15">
        <w:rPr>
          <w:rFonts w:hint="cs"/>
          <w:rtl/>
          <w:lang w:bidi="ar-EG"/>
        </w:rPr>
        <w:t>فيما يتعلق بالمسائل الأمنية.</w:t>
      </w:r>
    </w:p>
    <w:p w14:paraId="251A74F7" w14:textId="77777777" w:rsidR="007E05C4" w:rsidRPr="009E7E15" w:rsidRDefault="007E05C4" w:rsidP="007E05C4">
      <w:pPr>
        <w:rPr>
          <w:rtl/>
        </w:rPr>
      </w:pPr>
      <w:r w:rsidRPr="009E7E15">
        <w:rPr>
          <w:rFonts w:hint="eastAsia"/>
          <w:rtl/>
        </w:rPr>
        <w:lastRenderedPageBreak/>
        <w:t>ويتعين</w:t>
      </w:r>
      <w:r w:rsidRPr="009E7E15">
        <w:rPr>
          <w:rtl/>
        </w:rPr>
        <w:t xml:space="preserve"> أن تعمل لجنة الدراسات </w:t>
      </w:r>
      <w:r w:rsidRPr="009E7E15">
        <w:t>11</w:t>
      </w:r>
      <w:r w:rsidRPr="009E7E15">
        <w:rPr>
          <w:rtl/>
        </w:rPr>
        <w:t xml:space="preserve"> على تحسين التوصيات القائمة بشأن بروتوكولات التشوير</w:t>
      </w:r>
      <w:r w:rsidRPr="009E7E15">
        <w:rPr>
          <w:rFonts w:hint="cs"/>
          <w:rtl/>
        </w:rPr>
        <w:t xml:space="preserve"> للشبكات التقليدية</w:t>
      </w:r>
      <w:r w:rsidRPr="009E7E15">
        <w:rPr>
          <w:rFonts w:hint="eastAsia"/>
          <w:rtl/>
        </w:rPr>
        <w:t>،</w:t>
      </w:r>
      <w:r w:rsidRPr="009E7E15">
        <w:rPr>
          <w:rFonts w:hint="cs"/>
          <w:rtl/>
        </w:rPr>
        <w:t xml:space="preserve"> والشبكات الجديدة</w:t>
      </w:r>
      <w:r w:rsidRPr="009E7E15">
        <w:rPr>
          <w:rtl/>
        </w:rPr>
        <w:t xml:space="preserve"> لضمان أمن التشوير. والهدف هو </w:t>
      </w:r>
      <w:r w:rsidRPr="009E7E15">
        <w:rPr>
          <w:rFonts w:hint="eastAsia"/>
          <w:rtl/>
        </w:rPr>
        <w:t>تلبية</w:t>
      </w:r>
      <w:r w:rsidRPr="009E7E15">
        <w:rPr>
          <w:rtl/>
        </w:rPr>
        <w:t xml:space="preserve"> </w:t>
      </w:r>
      <w:r w:rsidRPr="009E7E15">
        <w:rPr>
          <w:rFonts w:hint="cs"/>
          <w:rtl/>
        </w:rPr>
        <w:t>الاحتياجات</w:t>
      </w:r>
      <w:r w:rsidRPr="009E7E15">
        <w:rPr>
          <w:rtl/>
        </w:rPr>
        <w:t xml:space="preserve"> التجارية للمنظمات الأعضاء التي ترغب في </w:t>
      </w:r>
      <w:r w:rsidRPr="009E7E15">
        <w:rPr>
          <w:rFonts w:hint="eastAsia"/>
          <w:rtl/>
        </w:rPr>
        <w:t>عرض</w:t>
      </w:r>
      <w:r w:rsidRPr="009E7E15">
        <w:rPr>
          <w:rtl/>
        </w:rPr>
        <w:t xml:space="preserve"> </w:t>
      </w:r>
      <w:r w:rsidRPr="009E7E15">
        <w:rPr>
          <w:rFonts w:hint="eastAsia"/>
          <w:rtl/>
        </w:rPr>
        <w:t>ميزات</w:t>
      </w:r>
      <w:r w:rsidRPr="009E7E15">
        <w:rPr>
          <w:rtl/>
        </w:rPr>
        <w:t xml:space="preserve"> وخدمات جديدة </w:t>
      </w:r>
      <w:r w:rsidRPr="009E7E15">
        <w:rPr>
          <w:rFonts w:hint="cs"/>
          <w:rtl/>
        </w:rPr>
        <w:t>باستعمال</w:t>
      </w:r>
      <w:r w:rsidRPr="009E7E15">
        <w:rPr>
          <w:rtl/>
        </w:rPr>
        <w:t xml:space="preserve"> الشبكات المستندة إلى التوصيات</w:t>
      </w:r>
      <w:r w:rsidRPr="009E7E15">
        <w:rPr>
          <w:rFonts w:hint="cs"/>
          <w:rtl/>
        </w:rPr>
        <w:t> </w:t>
      </w:r>
      <w:r w:rsidRPr="009E7E15">
        <w:rPr>
          <w:rtl/>
        </w:rPr>
        <w:t>الحالية.</w:t>
      </w:r>
    </w:p>
    <w:p w14:paraId="0305E7F3" w14:textId="77777777" w:rsidR="007E05C4" w:rsidRPr="009E7E15" w:rsidRDefault="007E05C4" w:rsidP="007E05C4">
      <w:pPr>
        <w:rPr>
          <w:rtl/>
        </w:rPr>
      </w:pPr>
      <w:r w:rsidRPr="009E7E15">
        <w:rPr>
          <w:rFonts w:hint="eastAsia"/>
          <w:rtl/>
        </w:rPr>
        <w:t>ويتعين</w:t>
      </w:r>
      <w:r w:rsidRPr="009E7E15">
        <w:rPr>
          <w:rtl/>
        </w:rPr>
        <w:t xml:space="preserve"> أن تواصل لجنة الدراسات 11 التنسيق مع </w:t>
      </w:r>
      <w:r w:rsidRPr="009E7E15">
        <w:rPr>
          <w:color w:val="000000"/>
          <w:rtl/>
        </w:rPr>
        <w:t>هيئة التعاون الدولي لاعتماد المختبرات</w:t>
      </w:r>
      <w:r w:rsidRPr="009E7E15" w:rsidDel="00DA6805">
        <w:rPr>
          <w:rtl/>
        </w:rPr>
        <w:t xml:space="preserve"> </w:t>
      </w:r>
      <w:r w:rsidRPr="009E7E15">
        <w:rPr>
          <w:rtl/>
        </w:rPr>
        <w:t>(</w:t>
      </w:r>
      <w:r w:rsidRPr="009E7E15">
        <w:t>ILAC</w:t>
      </w:r>
      <w:r w:rsidRPr="009E7E15">
        <w:rPr>
          <w:rtl/>
        </w:rPr>
        <w:t xml:space="preserve">) </w:t>
      </w:r>
      <w:r w:rsidRPr="009E7E15">
        <w:rPr>
          <w:rFonts w:hint="cs"/>
          <w:rtl/>
        </w:rPr>
        <w:t xml:space="preserve">بشأن </w:t>
      </w:r>
      <w:r w:rsidRPr="009E7E15">
        <w:rPr>
          <w:rFonts w:hint="eastAsia"/>
          <w:rtl/>
        </w:rPr>
        <w:t>إجراء</w:t>
      </w:r>
      <w:r w:rsidRPr="009E7E15">
        <w:rPr>
          <w:rtl/>
        </w:rPr>
        <w:t xml:space="preserve"> </w:t>
      </w:r>
      <w:r w:rsidRPr="009E7E15">
        <w:rPr>
          <w:rFonts w:hint="eastAsia"/>
          <w:rtl/>
        </w:rPr>
        <w:t>الاتحاد</w:t>
      </w:r>
      <w:r w:rsidRPr="009E7E15">
        <w:rPr>
          <w:rtl/>
        </w:rPr>
        <w:t xml:space="preserve"> </w:t>
      </w:r>
      <w:r w:rsidRPr="009E7E15">
        <w:rPr>
          <w:rFonts w:hint="eastAsia"/>
          <w:rtl/>
        </w:rPr>
        <w:t>للاعتراف</w:t>
      </w:r>
      <w:r w:rsidRPr="009E7E15">
        <w:rPr>
          <w:rtl/>
        </w:rPr>
        <w:t xml:space="preserve"> </w:t>
      </w:r>
      <w:r w:rsidRPr="009E7E15">
        <w:rPr>
          <w:rFonts w:hint="eastAsia"/>
          <w:rtl/>
        </w:rPr>
        <w:t>بمختبرات</w:t>
      </w:r>
      <w:r w:rsidRPr="009E7E15">
        <w:rPr>
          <w:rtl/>
        </w:rPr>
        <w:t xml:space="preserve"> </w:t>
      </w:r>
      <w:r w:rsidRPr="009E7E15">
        <w:rPr>
          <w:rFonts w:hint="eastAsia"/>
          <w:rtl/>
        </w:rPr>
        <w:t>الاختبار</w:t>
      </w:r>
      <w:r w:rsidRPr="009E7E15">
        <w:rPr>
          <w:rtl/>
        </w:rPr>
        <w:t xml:space="preserve"> </w:t>
      </w:r>
      <w:r w:rsidRPr="009E7E15">
        <w:rPr>
          <w:rFonts w:hint="eastAsia"/>
          <w:rtl/>
        </w:rPr>
        <w:t>وإقامة</w:t>
      </w:r>
      <w:r w:rsidRPr="009E7E15">
        <w:rPr>
          <w:rtl/>
        </w:rPr>
        <w:t xml:space="preserve"> </w:t>
      </w:r>
      <w:r w:rsidRPr="009E7E15">
        <w:rPr>
          <w:rFonts w:hint="eastAsia"/>
          <w:rtl/>
        </w:rPr>
        <w:t>التعاون</w:t>
      </w:r>
      <w:r w:rsidRPr="009E7E15">
        <w:rPr>
          <w:rtl/>
        </w:rPr>
        <w:t xml:space="preserve"> </w:t>
      </w:r>
      <w:r w:rsidRPr="009E7E15">
        <w:rPr>
          <w:rFonts w:hint="eastAsia"/>
          <w:rtl/>
        </w:rPr>
        <w:t>مع</w:t>
      </w:r>
      <w:r w:rsidRPr="009E7E15">
        <w:rPr>
          <w:rtl/>
        </w:rPr>
        <w:t xml:space="preserve"> </w:t>
      </w:r>
      <w:r w:rsidRPr="009E7E15">
        <w:rPr>
          <w:rFonts w:hint="eastAsia"/>
          <w:rtl/>
        </w:rPr>
        <w:t>البرامج</w:t>
      </w:r>
      <w:r w:rsidRPr="009E7E15">
        <w:rPr>
          <w:rtl/>
        </w:rPr>
        <w:t xml:space="preserve"> </w:t>
      </w:r>
      <w:r w:rsidRPr="009E7E15">
        <w:rPr>
          <w:rFonts w:hint="eastAsia"/>
          <w:rtl/>
        </w:rPr>
        <w:t>القائمة</w:t>
      </w:r>
      <w:r w:rsidRPr="009E7E15">
        <w:rPr>
          <w:rtl/>
        </w:rPr>
        <w:t xml:space="preserve"> </w:t>
      </w:r>
      <w:r w:rsidRPr="009E7E15">
        <w:rPr>
          <w:rFonts w:hint="eastAsia"/>
          <w:rtl/>
        </w:rPr>
        <w:t>لتقييم المطابقة</w:t>
      </w:r>
      <w:r w:rsidRPr="009E7E15">
        <w:rPr>
          <w:rtl/>
        </w:rPr>
        <w:t>.</w:t>
      </w:r>
    </w:p>
    <w:p w14:paraId="149FFBF1" w14:textId="77777777" w:rsidR="007E05C4" w:rsidRPr="009E7E15" w:rsidRDefault="007E05C4" w:rsidP="007E05C4">
      <w:pPr>
        <w:rPr>
          <w:rtl/>
        </w:rPr>
      </w:pPr>
      <w:r w:rsidRPr="009E7E15">
        <w:rPr>
          <w:rFonts w:hint="cs"/>
          <w:rtl/>
        </w:rPr>
        <w:t xml:space="preserve">ويتعين أن تقوم لجنة الدراسات </w:t>
      </w:r>
      <w:r w:rsidRPr="009E7E15">
        <w:t>11</w:t>
      </w:r>
      <w:r w:rsidRPr="009E7E15">
        <w:rPr>
          <w:rFonts w:hint="cs"/>
          <w:rtl/>
        </w:rPr>
        <w:t xml:space="preserve"> بمواصلة عملها على مواصفات الاختبار التي تُستخدم في اختبار المؤشرات وعلى مواصفات الاختبار للمعلمات الشبكية </w:t>
      </w:r>
      <w:proofErr w:type="spellStart"/>
      <w:r w:rsidRPr="009E7E15">
        <w:rPr>
          <w:rFonts w:hint="cs"/>
          <w:rtl/>
        </w:rPr>
        <w:t>المقيسة</w:t>
      </w:r>
      <w:proofErr w:type="spellEnd"/>
      <w:r w:rsidRPr="009E7E15">
        <w:rPr>
          <w:rFonts w:hint="cs"/>
          <w:rtl/>
        </w:rPr>
        <w:t xml:space="preserve"> فيما يتعلق بالإطار الخاص بالقياسات ذات الصلة بالإنترنت.</w:t>
      </w:r>
    </w:p>
    <w:p w14:paraId="58911BE7" w14:textId="77777777" w:rsidR="007E05C4" w:rsidRPr="009E7E15" w:rsidRDefault="007E05C4" w:rsidP="007E05C4">
      <w:pPr>
        <w:rPr>
          <w:spacing w:val="-2"/>
          <w:rtl/>
        </w:rPr>
      </w:pPr>
      <w:r w:rsidRPr="009E7E15">
        <w:rPr>
          <w:rFonts w:hint="cs"/>
          <w:rtl/>
        </w:rPr>
        <w:t xml:space="preserve">ويتعين أن تواصل لجنة الدراسات </w:t>
      </w:r>
      <w:r w:rsidRPr="009E7E15">
        <w:t>11</w:t>
      </w:r>
      <w:r w:rsidRPr="009E7E15">
        <w:rPr>
          <w:rFonts w:hint="cs"/>
          <w:rtl/>
        </w:rPr>
        <w:t xml:space="preserve"> عملها مع المنظمات والمنتديات ذات الصلة المعنية بوضع المعايير بشأن المجالات </w:t>
      </w:r>
      <w:proofErr w:type="spellStart"/>
      <w:r w:rsidRPr="009E7E15">
        <w:rPr>
          <w:rFonts w:hint="cs"/>
          <w:rtl/>
        </w:rPr>
        <w:t>المواضيعية</w:t>
      </w:r>
      <w:proofErr w:type="spellEnd"/>
      <w:r w:rsidRPr="009E7E15">
        <w:rPr>
          <w:rFonts w:hint="cs"/>
          <w:rtl/>
        </w:rPr>
        <w:t xml:space="preserve"> المحددة في اتفاق التعاون.</w:t>
      </w:r>
    </w:p>
    <w:p w14:paraId="51E8451C" w14:textId="77777777" w:rsidR="007E05C4" w:rsidRPr="009E7E15" w:rsidRDefault="007E05C4" w:rsidP="007E05C4">
      <w:pPr>
        <w:rPr>
          <w:spacing w:val="-2"/>
          <w:rtl/>
        </w:rPr>
      </w:pPr>
      <w:r w:rsidRPr="009E7E15">
        <w:rPr>
          <w:spacing w:val="-2"/>
          <w:rtl/>
        </w:rPr>
        <w:t xml:space="preserve">ويتعين أن تواصل لجنة الدراسات 11 عملها في مجال وضع توصيات قطاع تقييس الاتصالات والتقارير التقنية والمبادئ التوجيهية لمساعدة أعضاء الاتحاد في مكافحة </w:t>
      </w:r>
      <w:r w:rsidRPr="009E7E15">
        <w:rPr>
          <w:rFonts w:hint="cs"/>
          <w:spacing w:val="-2"/>
          <w:rtl/>
        </w:rPr>
        <w:t>معدات</w:t>
      </w:r>
      <w:r w:rsidRPr="009E7E15">
        <w:rPr>
          <w:spacing w:val="-2"/>
          <w:rtl/>
        </w:rPr>
        <w:t xml:space="preserve"> تكنولوجيا المعلومات والاتصالات المزيفة والمغشوشة والمسروقة والآثار السلبية التي </w:t>
      </w:r>
      <w:r w:rsidRPr="009E7E15">
        <w:rPr>
          <w:rFonts w:hint="eastAsia"/>
          <w:spacing w:val="-2"/>
          <w:rtl/>
        </w:rPr>
        <w:t>تتسبب </w:t>
      </w:r>
      <w:r w:rsidRPr="009E7E15">
        <w:rPr>
          <w:rFonts w:hint="cs"/>
          <w:spacing w:val="-2"/>
          <w:rtl/>
        </w:rPr>
        <w:t>فيها</w:t>
      </w:r>
      <w:r w:rsidRPr="009E7E15">
        <w:rPr>
          <w:spacing w:val="-2"/>
          <w:rtl/>
        </w:rPr>
        <w:t>.</w:t>
      </w:r>
    </w:p>
    <w:p w14:paraId="56B014FE" w14:textId="77777777" w:rsidR="007E05C4" w:rsidRPr="009E7E15" w:rsidRDefault="007E05C4" w:rsidP="007E05C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12</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3C223B9A" w14:textId="77777777" w:rsidR="007E05C4" w:rsidRPr="009E7E15" w:rsidRDefault="007E05C4" w:rsidP="007E05C4">
      <w:pPr>
        <w:rPr>
          <w:rtl/>
        </w:rPr>
      </w:pPr>
      <w:r w:rsidRPr="009E7E15">
        <w:rPr>
          <w:rFonts w:hint="eastAsia"/>
          <w:rtl/>
        </w:rPr>
        <w:t>تركز</w:t>
      </w:r>
      <w:r w:rsidRPr="009E7E15">
        <w:rPr>
          <w:rtl/>
        </w:rPr>
        <w:t xml:space="preserve"> </w:t>
      </w:r>
      <w:r w:rsidRPr="009E7E15">
        <w:rPr>
          <w:rFonts w:hint="eastAsia"/>
          <w:rtl/>
        </w:rPr>
        <w:t>لجنة</w:t>
      </w:r>
      <w:r w:rsidRPr="009E7E15">
        <w:rPr>
          <w:rtl/>
        </w:rPr>
        <w:t xml:space="preserve"> </w:t>
      </w:r>
      <w:r w:rsidRPr="009E7E15">
        <w:rPr>
          <w:rFonts w:hint="eastAsia"/>
          <w:rtl/>
        </w:rPr>
        <w:t>الدراسات </w:t>
      </w:r>
      <w:r w:rsidRPr="009E7E15">
        <w:t>12</w:t>
      </w:r>
      <w:r w:rsidRPr="009E7E15">
        <w:rPr>
          <w:rtl/>
        </w:rPr>
        <w:t xml:space="preserve"> </w:t>
      </w:r>
      <w:r w:rsidRPr="000F161B">
        <w:rPr>
          <w:rFonts w:hint="eastAsia"/>
          <w:rtl/>
        </w:rPr>
        <w:t>لقطاع</w:t>
      </w:r>
      <w:r w:rsidRPr="000F161B">
        <w:rPr>
          <w:rtl/>
        </w:rPr>
        <w:t xml:space="preserve"> </w:t>
      </w:r>
      <w:r w:rsidRPr="000F161B">
        <w:rPr>
          <w:rFonts w:hint="eastAsia"/>
          <w:rtl/>
        </w:rPr>
        <w:t>تقييس</w:t>
      </w:r>
      <w:r w:rsidRPr="000F161B">
        <w:rPr>
          <w:rtl/>
        </w:rPr>
        <w:t xml:space="preserve"> </w:t>
      </w:r>
      <w:r w:rsidRPr="000F161B">
        <w:rPr>
          <w:rFonts w:hint="eastAsia"/>
          <w:rtl/>
        </w:rPr>
        <w:t>الاتصالات</w:t>
      </w:r>
      <w:r w:rsidRPr="009E7E15">
        <w:rPr>
          <w:rtl/>
        </w:rPr>
        <w:t xml:space="preserve"> بصفة خاصة على النوعية </w:t>
      </w:r>
      <w:r w:rsidRPr="009E7E15">
        <w:rPr>
          <w:rFonts w:hint="eastAsia"/>
          <w:rtl/>
        </w:rPr>
        <w:t>من</w:t>
      </w:r>
      <w:r w:rsidRPr="009E7E15">
        <w:rPr>
          <w:rtl/>
        </w:rPr>
        <w:t xml:space="preserve"> </w:t>
      </w:r>
      <w:r w:rsidRPr="009E7E15">
        <w:rPr>
          <w:rFonts w:hint="eastAsia"/>
          <w:rtl/>
        </w:rPr>
        <w:t>طرف</w:t>
      </w:r>
      <w:r w:rsidRPr="009E7E15">
        <w:rPr>
          <w:rtl/>
        </w:rPr>
        <w:t xml:space="preserve"> </w:t>
      </w:r>
      <w:r w:rsidRPr="009E7E15">
        <w:rPr>
          <w:rFonts w:hint="eastAsia"/>
          <w:rtl/>
        </w:rPr>
        <w:t>إلى</w:t>
      </w:r>
      <w:r w:rsidRPr="009E7E15">
        <w:rPr>
          <w:rtl/>
        </w:rPr>
        <w:t xml:space="preserve"> </w:t>
      </w:r>
      <w:r w:rsidRPr="009E7E15">
        <w:rPr>
          <w:rFonts w:hint="eastAsia"/>
          <w:rtl/>
        </w:rPr>
        <w:t>طرف</w:t>
      </w:r>
      <w:r w:rsidRPr="009E7E15">
        <w:rPr>
          <w:rtl/>
        </w:rPr>
        <w:t xml:space="preserve"> (حسبما </w:t>
      </w:r>
      <w:r w:rsidRPr="009E7E15">
        <w:rPr>
          <w:rFonts w:hint="eastAsia"/>
          <w:rtl/>
        </w:rPr>
        <w:t>يدركها</w:t>
      </w:r>
      <w:r w:rsidRPr="009E7E15">
        <w:rPr>
          <w:rtl/>
        </w:rPr>
        <w:t xml:space="preserve"> </w:t>
      </w:r>
      <w:r w:rsidRPr="009E7E15">
        <w:rPr>
          <w:rFonts w:hint="eastAsia"/>
          <w:rtl/>
        </w:rPr>
        <w:t>العميل</w:t>
      </w:r>
      <w:r w:rsidRPr="009E7E15">
        <w:rPr>
          <w:rtl/>
        </w:rPr>
        <w:t xml:space="preserve">) </w:t>
      </w:r>
      <w:r w:rsidRPr="009E7E15">
        <w:rPr>
          <w:rFonts w:hint="eastAsia"/>
          <w:rtl/>
        </w:rPr>
        <w:t>عند</w:t>
      </w:r>
      <w:r w:rsidRPr="009E7E15">
        <w:rPr>
          <w:rtl/>
        </w:rPr>
        <w:t xml:space="preserve"> </w:t>
      </w:r>
      <w:r w:rsidRPr="009E7E15">
        <w:rPr>
          <w:rFonts w:hint="eastAsia"/>
          <w:rtl/>
        </w:rPr>
        <w:t>استخدام</w:t>
      </w:r>
      <w:r w:rsidRPr="009E7E15">
        <w:rPr>
          <w:rtl/>
        </w:rPr>
        <w:t xml:space="preserve"> </w:t>
      </w:r>
      <w:r w:rsidRPr="009E7E15">
        <w:rPr>
          <w:rFonts w:hint="eastAsia"/>
          <w:rtl/>
        </w:rPr>
        <w:t>مسار</w:t>
      </w:r>
      <w:r w:rsidRPr="009E7E15">
        <w:rPr>
          <w:rtl/>
        </w:rPr>
        <w:t xml:space="preserve"> </w:t>
      </w:r>
      <w:r w:rsidRPr="009E7E15">
        <w:rPr>
          <w:rFonts w:hint="eastAsia"/>
          <w:rtl/>
        </w:rPr>
        <w:t>يتضمن،</w:t>
      </w:r>
      <w:r w:rsidRPr="009E7E15">
        <w:rPr>
          <w:rtl/>
        </w:rPr>
        <w:t xml:space="preserve"> في </w:t>
      </w:r>
      <w:r w:rsidRPr="009E7E15">
        <w:rPr>
          <w:rFonts w:hint="eastAsia"/>
          <w:rtl/>
        </w:rPr>
        <w:t>حالات</w:t>
      </w:r>
      <w:r w:rsidRPr="009E7E15">
        <w:rPr>
          <w:rtl/>
        </w:rPr>
        <w:t xml:space="preserve"> </w:t>
      </w:r>
      <w:r w:rsidRPr="009E7E15">
        <w:rPr>
          <w:rFonts w:hint="eastAsia"/>
          <w:rtl/>
        </w:rPr>
        <w:t>متزايدة،</w:t>
      </w:r>
      <w:r w:rsidRPr="009E7E15">
        <w:rPr>
          <w:rtl/>
        </w:rPr>
        <w:t xml:space="preserve"> </w:t>
      </w:r>
      <w:r w:rsidRPr="009E7E15">
        <w:rPr>
          <w:rFonts w:hint="eastAsia"/>
          <w:rtl/>
        </w:rPr>
        <w:t>تفاعلات</w:t>
      </w:r>
      <w:r w:rsidRPr="009E7E15">
        <w:rPr>
          <w:rtl/>
        </w:rPr>
        <w:t xml:space="preserve"> </w:t>
      </w:r>
      <w:r w:rsidRPr="009E7E15">
        <w:rPr>
          <w:rFonts w:hint="eastAsia"/>
          <w:rtl/>
        </w:rPr>
        <w:t>معقدة</w:t>
      </w:r>
      <w:r w:rsidRPr="009E7E15">
        <w:rPr>
          <w:rtl/>
        </w:rPr>
        <w:t xml:space="preserve"> </w:t>
      </w:r>
      <w:r w:rsidRPr="009E7E15">
        <w:rPr>
          <w:rFonts w:hint="eastAsia"/>
          <w:rtl/>
        </w:rPr>
        <w:t>بين</w:t>
      </w:r>
      <w:r w:rsidRPr="009E7E15">
        <w:rPr>
          <w:rtl/>
        </w:rPr>
        <w:t xml:space="preserve"> </w:t>
      </w:r>
      <w:proofErr w:type="spellStart"/>
      <w:r w:rsidRPr="009E7E15">
        <w:rPr>
          <w:rFonts w:hint="eastAsia"/>
          <w:rtl/>
        </w:rPr>
        <w:t>المطاريف</w:t>
      </w:r>
      <w:proofErr w:type="spellEnd"/>
      <w:r w:rsidRPr="009E7E15">
        <w:rPr>
          <w:rtl/>
        </w:rPr>
        <w:t xml:space="preserve"> </w:t>
      </w:r>
      <w:r w:rsidRPr="009E7E15">
        <w:rPr>
          <w:rFonts w:hint="eastAsia"/>
          <w:rtl/>
        </w:rPr>
        <w:t>وتكنولوجيات</w:t>
      </w:r>
      <w:r w:rsidRPr="009E7E15">
        <w:rPr>
          <w:rtl/>
        </w:rPr>
        <w:t xml:space="preserve"> </w:t>
      </w:r>
      <w:r w:rsidRPr="009E7E15">
        <w:rPr>
          <w:rFonts w:hint="eastAsia"/>
          <w:rtl/>
        </w:rPr>
        <w:t>الشبكات</w:t>
      </w:r>
      <w:r w:rsidRPr="009E7E15">
        <w:rPr>
          <w:rtl/>
        </w:rPr>
        <w:t xml:space="preserve"> (مثل </w:t>
      </w:r>
      <w:r w:rsidRPr="009E7E15">
        <w:rPr>
          <w:rFonts w:hint="eastAsia"/>
          <w:rtl/>
        </w:rPr>
        <w:t>المعدات</w:t>
      </w:r>
      <w:r w:rsidRPr="009E7E15">
        <w:rPr>
          <w:rtl/>
        </w:rPr>
        <w:t xml:space="preserve"> </w:t>
      </w:r>
      <w:r w:rsidRPr="009E7E15">
        <w:rPr>
          <w:rFonts w:hint="eastAsia"/>
          <w:rtl/>
        </w:rPr>
        <w:t>الطرفية</w:t>
      </w:r>
      <w:r w:rsidRPr="009E7E15">
        <w:rPr>
          <w:rtl/>
        </w:rPr>
        <w:t xml:space="preserve"> </w:t>
      </w:r>
      <w:r w:rsidRPr="009E7E15">
        <w:rPr>
          <w:rFonts w:hint="eastAsia"/>
          <w:rtl/>
        </w:rPr>
        <w:t>المتنقلة،</w:t>
      </w:r>
      <w:r w:rsidRPr="009E7E15">
        <w:rPr>
          <w:rtl/>
        </w:rPr>
        <w:t xml:space="preserve"> </w:t>
      </w:r>
      <w:proofErr w:type="spellStart"/>
      <w:r w:rsidRPr="009E7E15">
        <w:rPr>
          <w:rFonts w:hint="eastAsia"/>
          <w:rtl/>
        </w:rPr>
        <w:t>ومعدّدات</w:t>
      </w:r>
      <w:proofErr w:type="spellEnd"/>
      <w:r w:rsidRPr="009E7E15">
        <w:rPr>
          <w:rtl/>
        </w:rPr>
        <w:t xml:space="preserve"> </w:t>
      </w:r>
      <w:r w:rsidRPr="009E7E15">
        <w:rPr>
          <w:rFonts w:hint="eastAsia"/>
          <w:rtl/>
        </w:rPr>
        <w:t>الإرسال،</w:t>
      </w:r>
      <w:r w:rsidRPr="009E7E15">
        <w:rPr>
          <w:rtl/>
        </w:rPr>
        <w:t xml:space="preserve"> </w:t>
      </w:r>
      <w:r w:rsidRPr="009E7E15">
        <w:rPr>
          <w:rFonts w:hint="eastAsia"/>
          <w:rtl/>
        </w:rPr>
        <w:t>ومعدات</w:t>
      </w:r>
      <w:r w:rsidRPr="009E7E15">
        <w:rPr>
          <w:rtl/>
        </w:rPr>
        <w:t xml:space="preserve"> </w:t>
      </w:r>
      <w:r w:rsidRPr="009E7E15">
        <w:rPr>
          <w:rFonts w:hint="eastAsia"/>
          <w:rtl/>
        </w:rPr>
        <w:t>معالجة</w:t>
      </w:r>
      <w:r w:rsidRPr="009E7E15">
        <w:rPr>
          <w:rtl/>
        </w:rPr>
        <w:t xml:space="preserve"> </w:t>
      </w:r>
      <w:r w:rsidRPr="009E7E15">
        <w:rPr>
          <w:rFonts w:hint="eastAsia"/>
          <w:rtl/>
        </w:rPr>
        <w:t>إشارات</w:t>
      </w:r>
      <w:r w:rsidRPr="009E7E15">
        <w:rPr>
          <w:rtl/>
        </w:rPr>
        <w:t xml:space="preserve"> </w:t>
      </w:r>
      <w:r w:rsidRPr="009E7E15">
        <w:rPr>
          <w:rFonts w:hint="eastAsia"/>
          <w:rtl/>
        </w:rPr>
        <w:t>البوابات</w:t>
      </w:r>
      <w:r w:rsidRPr="009E7E15">
        <w:rPr>
          <w:rtl/>
        </w:rPr>
        <w:t xml:space="preserve"> </w:t>
      </w:r>
      <w:r w:rsidRPr="009E7E15">
        <w:rPr>
          <w:rFonts w:hint="eastAsia"/>
          <w:rtl/>
        </w:rPr>
        <w:t>والشبكات،</w:t>
      </w:r>
      <w:r w:rsidRPr="009E7E15">
        <w:rPr>
          <w:rtl/>
        </w:rPr>
        <w:t xml:space="preserve"> </w:t>
      </w:r>
      <w:r w:rsidRPr="009E7E15">
        <w:rPr>
          <w:rFonts w:hint="eastAsia"/>
          <w:rtl/>
        </w:rPr>
        <w:t>والشبكات</w:t>
      </w:r>
      <w:r w:rsidRPr="009E7E15">
        <w:rPr>
          <w:rtl/>
        </w:rPr>
        <w:t xml:space="preserve"> </w:t>
      </w:r>
      <w:r w:rsidRPr="009E7E15">
        <w:rPr>
          <w:rFonts w:hint="eastAsia"/>
          <w:rtl/>
        </w:rPr>
        <w:t>القائمة</w:t>
      </w:r>
      <w:r w:rsidRPr="009E7E15">
        <w:rPr>
          <w:rtl/>
        </w:rPr>
        <w:t xml:space="preserve"> </w:t>
      </w:r>
      <w:r w:rsidRPr="009E7E15">
        <w:rPr>
          <w:rFonts w:hint="eastAsia"/>
          <w:rtl/>
        </w:rPr>
        <w:t>على</w:t>
      </w:r>
      <w:r w:rsidRPr="009E7E15">
        <w:rPr>
          <w:rtl/>
        </w:rPr>
        <w:t xml:space="preserve"> </w:t>
      </w:r>
      <w:r w:rsidRPr="009E7E15">
        <w:rPr>
          <w:rFonts w:hint="eastAsia"/>
          <w:rtl/>
        </w:rPr>
        <w:t>بروتوكول الإنترنت</w:t>
      </w:r>
      <w:r w:rsidRPr="009E7E15">
        <w:rPr>
          <w:rtl/>
        </w:rPr>
        <w:t>).</w:t>
      </w:r>
    </w:p>
    <w:p w14:paraId="085548EF" w14:textId="77777777" w:rsidR="007E05C4" w:rsidRPr="009E7E15" w:rsidRDefault="007E05C4" w:rsidP="007E05C4">
      <w:pPr>
        <w:rPr>
          <w:rtl/>
        </w:rPr>
      </w:pPr>
      <w:r w:rsidRPr="009E7E15">
        <w:rPr>
          <w:rFonts w:hint="eastAsia"/>
          <w:rtl/>
        </w:rPr>
        <w:t>ونظراً</w:t>
      </w:r>
      <w:r w:rsidRPr="009E7E15">
        <w:rPr>
          <w:rtl/>
        </w:rPr>
        <w:t xml:space="preserve"> </w:t>
      </w:r>
      <w:r w:rsidRPr="009E7E15">
        <w:rPr>
          <w:rFonts w:hint="eastAsia"/>
          <w:rtl/>
        </w:rPr>
        <w:t>إلى</w:t>
      </w:r>
      <w:r w:rsidRPr="009E7E15">
        <w:rPr>
          <w:rtl/>
        </w:rPr>
        <w:t xml:space="preserve"> </w:t>
      </w:r>
      <w:r w:rsidRPr="009E7E15">
        <w:rPr>
          <w:rFonts w:hint="eastAsia"/>
          <w:rtl/>
        </w:rPr>
        <w:t>أن</w:t>
      </w:r>
      <w:r w:rsidRPr="009E7E15">
        <w:rPr>
          <w:rtl/>
        </w:rPr>
        <w:t xml:space="preserve"> </w:t>
      </w:r>
      <w:r w:rsidRPr="009E7E15">
        <w:rPr>
          <w:rFonts w:hint="eastAsia"/>
          <w:rtl/>
        </w:rPr>
        <w:t>لجنة</w:t>
      </w:r>
      <w:r w:rsidRPr="009E7E15">
        <w:rPr>
          <w:rtl/>
        </w:rPr>
        <w:t xml:space="preserve"> </w:t>
      </w:r>
      <w:r w:rsidRPr="009E7E15">
        <w:rPr>
          <w:rFonts w:hint="eastAsia"/>
          <w:rtl/>
        </w:rPr>
        <w:t>الدراسات </w:t>
      </w:r>
      <w:r w:rsidRPr="009E7E15">
        <w:t>12</w:t>
      </w:r>
      <w:r w:rsidRPr="009E7E15">
        <w:rPr>
          <w:rtl/>
        </w:rPr>
        <w:t xml:space="preserve"> هي اللجنة الرئيسية المعنية بجودة الخدمة</w:t>
      </w:r>
      <w:r w:rsidRPr="009E7E15">
        <w:rPr>
          <w:rFonts w:hint="cs"/>
          <w:rtl/>
        </w:rPr>
        <w:t> </w:t>
      </w:r>
      <w:r w:rsidRPr="009E7E15">
        <w:t>(QoS)</w:t>
      </w:r>
      <w:r w:rsidRPr="009E7E15">
        <w:rPr>
          <w:rtl/>
        </w:rPr>
        <w:t xml:space="preserve"> وجودة التجربة</w:t>
      </w:r>
      <w:r w:rsidRPr="009E7E15">
        <w:rPr>
          <w:rFonts w:hint="cs"/>
          <w:rtl/>
        </w:rPr>
        <w:t> </w:t>
      </w:r>
      <w:r w:rsidRPr="009E7E15">
        <w:t>(</w:t>
      </w:r>
      <w:proofErr w:type="spellStart"/>
      <w:r w:rsidRPr="009E7E15">
        <w:t>QoE</w:t>
      </w:r>
      <w:proofErr w:type="spellEnd"/>
      <w:r w:rsidRPr="009E7E15">
        <w:t>)</w:t>
      </w:r>
      <w:r w:rsidRPr="009E7E15">
        <w:rPr>
          <w:rtl/>
        </w:rPr>
        <w:t xml:space="preserve"> فإنها تنسق بين الأنشطة المتعلقة بجودة الخدمة وجودة التجربة داخل قطاع </w:t>
      </w:r>
      <w:r w:rsidRPr="009E7E15">
        <w:rPr>
          <w:rFonts w:hint="cs"/>
          <w:rtl/>
        </w:rPr>
        <w:t>تقييس الاتصالات</w:t>
      </w:r>
      <w:r w:rsidRPr="009E7E15">
        <w:rPr>
          <w:rtl/>
        </w:rPr>
        <w:t xml:space="preserve">، وأيضاً مع </w:t>
      </w:r>
      <w:r w:rsidRPr="009E7E15">
        <w:rPr>
          <w:rFonts w:hint="cs"/>
          <w:rtl/>
        </w:rPr>
        <w:t>ال</w:t>
      </w:r>
      <w:r w:rsidRPr="009E7E15">
        <w:rPr>
          <w:rtl/>
        </w:rPr>
        <w:t>منظمات الأُخرى</w:t>
      </w:r>
      <w:r w:rsidRPr="009E7E15">
        <w:rPr>
          <w:rFonts w:hint="cs"/>
          <w:rtl/>
        </w:rPr>
        <w:t xml:space="preserve"> المعنية بوضع المعايير</w:t>
      </w:r>
      <w:r w:rsidRPr="009E7E15">
        <w:rPr>
          <w:rFonts w:hint="eastAsia"/>
          <w:rtl/>
        </w:rPr>
        <w:t> </w:t>
      </w:r>
      <w:r w:rsidRPr="009E7E15">
        <w:t>(SDO)</w:t>
      </w:r>
      <w:r w:rsidRPr="009E7E15">
        <w:rPr>
          <w:rtl/>
        </w:rPr>
        <w:t xml:space="preserve"> والمحافل المعنية وتقوم بوضع الأطر لتحسين</w:t>
      </w:r>
      <w:r w:rsidRPr="009E7E15">
        <w:rPr>
          <w:rFonts w:hint="eastAsia"/>
          <w:rtl/>
        </w:rPr>
        <w:t> التعاون</w:t>
      </w:r>
      <w:r w:rsidRPr="009E7E15">
        <w:rPr>
          <w:rtl/>
        </w:rPr>
        <w:t>.</w:t>
      </w:r>
    </w:p>
    <w:p w14:paraId="4ADB9EF6" w14:textId="77777777" w:rsidR="007E05C4" w:rsidRPr="009E7E15" w:rsidRDefault="007E05C4" w:rsidP="007E05C4">
      <w:pPr>
        <w:rPr>
          <w:rtl/>
          <w:lang w:val="nl-BE" w:bidi="ar-LB"/>
        </w:rPr>
      </w:pPr>
      <w:r w:rsidRPr="009E7E15">
        <w:rPr>
          <w:rFonts w:hint="eastAsia"/>
          <w:rtl/>
        </w:rPr>
        <w:t>إن</w:t>
      </w:r>
      <w:r w:rsidRPr="009E7E15">
        <w:rPr>
          <w:rtl/>
        </w:rPr>
        <w:t xml:space="preserve"> </w:t>
      </w:r>
      <w:r w:rsidRPr="009E7E15">
        <w:rPr>
          <w:rFonts w:hint="eastAsia"/>
          <w:rtl/>
        </w:rPr>
        <w:t>لجنة</w:t>
      </w:r>
      <w:r w:rsidRPr="009E7E15">
        <w:rPr>
          <w:rtl/>
        </w:rPr>
        <w:t xml:space="preserve"> </w:t>
      </w:r>
      <w:r w:rsidRPr="009E7E15">
        <w:rPr>
          <w:rFonts w:hint="eastAsia"/>
          <w:rtl/>
        </w:rPr>
        <w:t>الدراسات </w:t>
      </w:r>
      <w:r w:rsidRPr="009E7E15">
        <w:t>12</w:t>
      </w:r>
      <w:r w:rsidRPr="009E7E15">
        <w:rPr>
          <w:rtl/>
        </w:rPr>
        <w:t xml:space="preserve"> هي اللجنة الرئيسية التي ينتمي إليها فريق تطوير جودة الخدمة </w:t>
      </w:r>
      <w:r w:rsidRPr="009E7E15">
        <w:t>(QSDG)</w:t>
      </w:r>
      <w:r w:rsidRPr="009E7E15">
        <w:rPr>
          <w:rtl/>
          <w:lang w:val="nl-BE" w:bidi="ar-LB"/>
        </w:rPr>
        <w:t xml:space="preserve"> والفريق الإقليمي لمنطقة إفريقيا التابع</w:t>
      </w:r>
      <w:r w:rsidRPr="009E7E15">
        <w:rPr>
          <w:rtl/>
        </w:rPr>
        <w:t xml:space="preserve"> للجنة الدراسات</w:t>
      </w:r>
      <w:r w:rsidRPr="009E7E15">
        <w:rPr>
          <w:rFonts w:hint="eastAsia"/>
          <w:rtl/>
          <w:lang w:val="nl-BE" w:bidi="ar-LB"/>
        </w:rPr>
        <w:t> </w:t>
      </w:r>
      <w:r w:rsidRPr="009E7E15">
        <w:t>12</w:t>
      </w:r>
      <w:r w:rsidRPr="009E7E15">
        <w:rPr>
          <w:rtl/>
          <w:lang w:val="nl-BE" w:bidi="ar-LB"/>
        </w:rPr>
        <w:t xml:space="preserve"> </w:t>
      </w:r>
      <w:r w:rsidRPr="009E7E15">
        <w:t>(SG12RG-AFR)</w:t>
      </w:r>
      <w:r w:rsidRPr="009E7E15">
        <w:rPr>
          <w:rFonts w:hint="cs"/>
          <w:rtl/>
        </w:rPr>
        <w:t xml:space="preserve"> </w:t>
      </w:r>
      <w:r w:rsidRPr="009E7E15">
        <w:rPr>
          <w:rtl/>
          <w:lang w:val="nl-BE" w:bidi="ar-LB"/>
        </w:rPr>
        <w:t>والمعني بجودة الخدمة.</w:t>
      </w:r>
    </w:p>
    <w:p w14:paraId="666E2EAA" w14:textId="77777777" w:rsidR="007E05C4" w:rsidRPr="009E7E15" w:rsidRDefault="007E05C4" w:rsidP="007E05C4">
      <w:pPr>
        <w:rPr>
          <w:rtl/>
          <w:lang w:val="nl-BE" w:bidi="ar-LB"/>
        </w:rPr>
      </w:pPr>
      <w:r w:rsidRPr="009E7E15">
        <w:rPr>
          <w:rFonts w:hint="eastAsia"/>
          <w:rtl/>
          <w:lang w:val="nl-BE" w:bidi="ar-LB"/>
        </w:rPr>
        <w:t>ومن</w:t>
      </w:r>
      <w:r w:rsidRPr="009E7E15">
        <w:rPr>
          <w:rtl/>
          <w:lang w:val="nl-BE" w:bidi="ar-LB"/>
        </w:rPr>
        <w:t xml:space="preserve"> </w:t>
      </w:r>
      <w:r w:rsidRPr="009E7E15">
        <w:rPr>
          <w:rFonts w:hint="eastAsia"/>
          <w:rtl/>
          <w:lang w:val="nl-BE" w:bidi="ar-LB"/>
        </w:rPr>
        <w:t>أمثلة</w:t>
      </w:r>
      <w:r w:rsidRPr="009E7E15">
        <w:rPr>
          <w:rtl/>
          <w:lang w:val="nl-BE" w:bidi="ar-LB"/>
        </w:rPr>
        <w:t xml:space="preserve"> </w:t>
      </w:r>
      <w:r w:rsidRPr="009E7E15">
        <w:rPr>
          <w:rFonts w:hint="eastAsia"/>
          <w:rtl/>
          <w:lang w:val="nl-BE" w:bidi="ar-LB"/>
        </w:rPr>
        <w:t>الأعمال</w:t>
      </w:r>
      <w:r w:rsidRPr="009E7E15">
        <w:rPr>
          <w:rtl/>
          <w:lang w:val="nl-BE" w:bidi="ar-LB"/>
        </w:rPr>
        <w:t xml:space="preserve"> </w:t>
      </w:r>
      <w:r w:rsidRPr="009E7E15">
        <w:rPr>
          <w:rFonts w:hint="eastAsia"/>
          <w:rtl/>
          <w:lang w:val="nl-BE" w:bidi="ar-LB"/>
        </w:rPr>
        <w:t>التي</w:t>
      </w:r>
      <w:r w:rsidRPr="009E7E15">
        <w:rPr>
          <w:rtl/>
        </w:rPr>
        <w:t xml:space="preserve"> تخطط لجنة الدراسات</w:t>
      </w:r>
      <w:r w:rsidRPr="009E7E15">
        <w:rPr>
          <w:rFonts w:hint="eastAsia"/>
          <w:rtl/>
        </w:rPr>
        <w:t> </w:t>
      </w:r>
      <w:r w:rsidRPr="009E7E15">
        <w:t>12</w:t>
      </w:r>
      <w:r w:rsidRPr="009E7E15">
        <w:rPr>
          <w:rtl/>
        </w:rPr>
        <w:t xml:space="preserve"> للقيام</w:t>
      </w:r>
      <w:r w:rsidRPr="009E7E15">
        <w:rPr>
          <w:rtl/>
          <w:lang w:val="nl-BE" w:bidi="ar-LB"/>
        </w:rPr>
        <w:t xml:space="preserve"> بها ما يلي:</w:t>
      </w:r>
    </w:p>
    <w:p w14:paraId="2C010DCB" w14:textId="77777777" w:rsidR="007E05C4" w:rsidRPr="009E7E15" w:rsidRDefault="007E05C4" w:rsidP="0047072C">
      <w:pPr>
        <w:pStyle w:val="enumlev1"/>
        <w:rPr>
          <w:rtl/>
        </w:rPr>
      </w:pPr>
      <w:r w:rsidRPr="009E7E15">
        <w:rPr>
          <w:rFonts w:ascii="Calibri" w:hAnsi="Calibri" w:cs="Calibri"/>
        </w:rPr>
        <w:t>•</w:t>
      </w:r>
      <w:r w:rsidRPr="009E7E15">
        <w:rPr>
          <w:rtl/>
        </w:rPr>
        <w:tab/>
        <w:t xml:space="preserve">تخطيط جودة الخدمة من طرف إلى طرف مع التركيز على الشبكات الكاملة الرزم وأيضاً مراعاة المسيرات القائمة على الدارات الرقمية وببروتوكول </w:t>
      </w:r>
      <w:proofErr w:type="gramStart"/>
      <w:r w:rsidRPr="009E7E15">
        <w:rPr>
          <w:rtl/>
        </w:rPr>
        <w:t>الإنترنت؛</w:t>
      </w:r>
      <w:proofErr w:type="gramEnd"/>
    </w:p>
    <w:p w14:paraId="3F7AFD03" w14:textId="77777777" w:rsidR="007E05C4" w:rsidRPr="009E7E15" w:rsidRDefault="007E05C4" w:rsidP="0047072C">
      <w:pPr>
        <w:pStyle w:val="enumlev1"/>
        <w:rPr>
          <w:rtl/>
        </w:rPr>
      </w:pPr>
      <w:r w:rsidRPr="009E7E15">
        <w:rPr>
          <w:rFonts w:ascii="Calibri" w:hAnsi="Calibri" w:cs="Calibri"/>
        </w:rPr>
        <w:t>•</w:t>
      </w:r>
      <w:r w:rsidRPr="009E7E15">
        <w:rPr>
          <w:rtl/>
        </w:rPr>
        <w:tab/>
        <w:t xml:space="preserve">الخصائص التشغيلية لجودة الخدمة والإرشاد وإدارة الموارد المتصلة بالتشغيل البيني لدعم جودة </w:t>
      </w:r>
      <w:proofErr w:type="gramStart"/>
      <w:r w:rsidRPr="009E7E15">
        <w:rPr>
          <w:rtl/>
        </w:rPr>
        <w:t>الخدمة؛</w:t>
      </w:r>
      <w:proofErr w:type="gramEnd"/>
    </w:p>
    <w:p w14:paraId="6C4934E1" w14:textId="77777777" w:rsidR="007E05C4" w:rsidRPr="009E7E15" w:rsidRDefault="007E05C4" w:rsidP="0047072C">
      <w:pPr>
        <w:pStyle w:val="enumlev1"/>
        <w:rPr>
          <w:rtl/>
        </w:rPr>
      </w:pPr>
      <w:r w:rsidRPr="009E7E15">
        <w:rPr>
          <w:rFonts w:ascii="Calibri" w:hAnsi="Calibri" w:cs="Calibri"/>
        </w:rPr>
        <w:t>•</w:t>
      </w:r>
      <w:r w:rsidRPr="009E7E15">
        <w:rPr>
          <w:rtl/>
        </w:rPr>
        <w:tab/>
        <w:t xml:space="preserve">توجيه الأداء الخاص بتكنولوجيا معينة (مثل بروتوكول الإنترنت، </w:t>
      </w:r>
      <w:proofErr w:type="spellStart"/>
      <w:r w:rsidRPr="009E7E15">
        <w:rPr>
          <w:rtl/>
        </w:rPr>
        <w:t>الإثرنت</w:t>
      </w:r>
      <w:proofErr w:type="spellEnd"/>
      <w:r w:rsidRPr="009E7E15">
        <w:rPr>
          <w:rtl/>
        </w:rPr>
        <w:t>،</w:t>
      </w:r>
      <w:r w:rsidRPr="009E7E15">
        <w:rPr>
          <w:rFonts w:ascii="Traditional Arabic" w:hAnsi="Traditional Arabic"/>
          <w:color w:val="000000"/>
          <w:sz w:val="30"/>
          <w:rtl/>
          <w:lang w:val="nl-BE" w:bidi="ar-LB"/>
        </w:rPr>
        <w:t xml:space="preserve"> تبديل الوسم متعدد البروتوكولات</w:t>
      </w:r>
      <w:r w:rsidRPr="009E7E15">
        <w:rPr>
          <w:rFonts w:ascii="Traditional Arabic" w:hAnsi="Traditional Arabic" w:hint="eastAsia"/>
          <w:color w:val="000000"/>
          <w:sz w:val="30"/>
          <w:rtl/>
          <w:lang w:val="nl-BE" w:bidi="ar-LB"/>
        </w:rPr>
        <w:t> </w:t>
      </w:r>
      <w:r w:rsidRPr="009E7E15">
        <w:rPr>
          <w:rFonts w:cs="Times New Roman"/>
          <w:color w:val="000000"/>
          <w:lang w:val="nl-BE" w:bidi="ar-LB"/>
        </w:rPr>
        <w:t>(MPLS</w:t>
      </w:r>
      <w:proofErr w:type="gramStart"/>
      <w:r w:rsidRPr="009E7E15">
        <w:rPr>
          <w:rFonts w:cs="Times New Roman"/>
          <w:color w:val="000000"/>
          <w:lang w:val="nl-BE" w:bidi="ar-LB"/>
        </w:rPr>
        <w:t>)</w:t>
      </w:r>
      <w:r w:rsidRPr="009E7E15">
        <w:rPr>
          <w:rFonts w:ascii="Traditional Arabic" w:hAnsi="Traditional Arabic"/>
          <w:color w:val="000000"/>
          <w:sz w:val="30"/>
          <w:rtl/>
          <w:lang w:val="nl-BE" w:bidi="ar-LB"/>
        </w:rPr>
        <w:t>)؛</w:t>
      </w:r>
      <w:proofErr w:type="gramEnd"/>
    </w:p>
    <w:p w14:paraId="4F7E7EF1" w14:textId="5054ECD3" w:rsidR="007E05C4" w:rsidRPr="009E7E15" w:rsidRDefault="007E05C4" w:rsidP="0047072C">
      <w:pPr>
        <w:pStyle w:val="enumlev1"/>
        <w:rPr>
          <w:rtl/>
        </w:rPr>
      </w:pPr>
      <w:r w:rsidRPr="009E7E15">
        <w:rPr>
          <w:rFonts w:ascii="Calibri" w:hAnsi="Calibri" w:cs="Calibri"/>
        </w:rPr>
        <w:t>•</w:t>
      </w:r>
      <w:r w:rsidRPr="009E7E15">
        <w:rPr>
          <w:rtl/>
        </w:rPr>
        <w:tab/>
        <w:t>توجيه الأداء الخاص بتطبيق معين (مثل الشبكة الذكية، إنترنت الأشياء</w:t>
      </w:r>
      <w:r w:rsidRPr="009E7E15">
        <w:rPr>
          <w:rFonts w:hint="eastAsia"/>
          <w:rtl/>
        </w:rPr>
        <w:t> </w:t>
      </w:r>
      <w:r w:rsidRPr="009E7E15">
        <w:t>(IoT)</w:t>
      </w:r>
      <w:r w:rsidRPr="009E7E15">
        <w:rPr>
          <w:rtl/>
          <w:lang w:bidi="ar-LB"/>
        </w:rPr>
        <w:t>، الاتصالات من آلة إلى آلة</w:t>
      </w:r>
      <w:r w:rsidRPr="009E7E15">
        <w:rPr>
          <w:rFonts w:hint="eastAsia"/>
          <w:rtl/>
          <w:lang w:bidi="ar-LB"/>
        </w:rPr>
        <w:t> </w:t>
      </w:r>
      <w:r w:rsidRPr="009E7E15">
        <w:t>(M2</w:t>
      </w:r>
      <w:proofErr w:type="gramStart"/>
      <w:r w:rsidRPr="009E7E15">
        <w:t>M)</w:t>
      </w:r>
      <w:r w:rsidRPr="009E7E15">
        <w:rPr>
          <w:rtl/>
          <w:lang w:bidi="ar-LB"/>
        </w:rPr>
        <w:t>،</w:t>
      </w:r>
      <w:proofErr w:type="gramEnd"/>
      <w:r w:rsidRPr="009E7E15">
        <w:rPr>
          <w:rtl/>
          <w:lang w:bidi="ar-LB"/>
        </w:rPr>
        <w:t xml:space="preserve"> الشبكات</w:t>
      </w:r>
      <w:r w:rsidRPr="009E7E15">
        <w:rPr>
          <w:rFonts w:hint="eastAsia"/>
          <w:rtl/>
          <w:lang w:bidi="ar-LB"/>
        </w:rPr>
        <w:t> </w:t>
      </w:r>
      <w:r w:rsidRPr="009E7E15">
        <w:rPr>
          <w:rtl/>
          <w:lang w:bidi="ar-LB"/>
        </w:rPr>
        <w:t>المنزلية</w:t>
      </w:r>
      <w:r w:rsidRPr="009E7E15">
        <w:rPr>
          <w:rFonts w:hint="cs"/>
          <w:rtl/>
          <w:lang w:bidi="ar-LB"/>
        </w:rPr>
        <w:t> </w:t>
      </w:r>
      <w:r w:rsidRPr="009E7E15">
        <w:rPr>
          <w:lang w:bidi="ar-LB"/>
        </w:rPr>
        <w:t>(HN)</w:t>
      </w:r>
      <w:r w:rsidRPr="009E7E15">
        <w:rPr>
          <w:rFonts w:hint="cs"/>
          <w:rtl/>
          <w:lang w:bidi="ar-LB"/>
        </w:rPr>
        <w:t>، الخدمات المتاحة</w:t>
      </w:r>
      <w:del w:id="280" w:author="Arabic_AA" w:date="2024-10-08T16:26:00Z">
        <w:r w:rsidRPr="009E7E15" w:rsidDel="000F161B">
          <w:rPr>
            <w:rFonts w:hint="cs"/>
            <w:rtl/>
            <w:lang w:bidi="ar-LB"/>
          </w:rPr>
          <w:delText xml:space="preserve"> </w:delText>
        </w:r>
      </w:del>
      <w:del w:id="281" w:author="AAK" w:date="2024-10-08T09:22:00Z">
        <w:r w:rsidRPr="009E7E15" w:rsidDel="00C03A52">
          <w:rPr>
            <w:rFonts w:hint="cs"/>
            <w:rtl/>
            <w:lang w:bidi="ar-LB"/>
          </w:rPr>
          <w:delText>بحرية على</w:delText>
        </w:r>
      </w:del>
      <w:ins w:id="282" w:author="Arabic_AA" w:date="2024-10-08T16:26:00Z">
        <w:r w:rsidR="000F161B">
          <w:rPr>
            <w:rFonts w:hint="cs"/>
            <w:rtl/>
            <w:lang w:bidi="ar-LB"/>
          </w:rPr>
          <w:t xml:space="preserve"> </w:t>
        </w:r>
      </w:ins>
      <w:ins w:id="283" w:author="AAK" w:date="2024-10-08T09:22:00Z">
        <w:r w:rsidR="00C03A52">
          <w:rPr>
            <w:rFonts w:hint="cs"/>
            <w:rtl/>
            <w:lang w:bidi="ar-LB"/>
          </w:rPr>
          <w:t>عبر</w:t>
        </w:r>
      </w:ins>
      <w:r w:rsidRPr="009E7E15">
        <w:rPr>
          <w:rFonts w:hint="cs"/>
          <w:rtl/>
          <w:lang w:bidi="ar-LB"/>
        </w:rPr>
        <w:t xml:space="preserve"> الإنترنت </w:t>
      </w:r>
      <w:r w:rsidRPr="009E7E15">
        <w:t>(OTT)</w:t>
      </w:r>
      <w:r w:rsidRPr="009E7E15">
        <w:rPr>
          <w:rtl/>
          <w:lang w:bidi="ar-LB"/>
        </w:rPr>
        <w:t>)؛</w:t>
      </w:r>
    </w:p>
    <w:p w14:paraId="42D8D046" w14:textId="77777777" w:rsidR="007E05C4" w:rsidRPr="009E7E15" w:rsidRDefault="007E05C4" w:rsidP="0047072C">
      <w:pPr>
        <w:pStyle w:val="enumlev1"/>
        <w:rPr>
          <w:rtl/>
        </w:rPr>
      </w:pPr>
      <w:r w:rsidRPr="009E7E15">
        <w:rPr>
          <w:rFonts w:ascii="Calibri" w:hAnsi="Calibri" w:cs="Calibri"/>
        </w:rPr>
        <w:t>•</w:t>
      </w:r>
      <w:r w:rsidRPr="009E7E15">
        <w:rPr>
          <w:rtl/>
        </w:rPr>
        <w:tab/>
        <w:t xml:space="preserve">تعريف متطلبات جودة الخدمة وأهداف الأداء في الخدمات متعددة الوسائط، ومنهجيات التقييم المرتبطة </w:t>
      </w:r>
      <w:proofErr w:type="gramStart"/>
      <w:r w:rsidRPr="009E7E15">
        <w:rPr>
          <w:rtl/>
        </w:rPr>
        <w:t>بها؛</w:t>
      </w:r>
      <w:proofErr w:type="gramEnd"/>
    </w:p>
    <w:p w14:paraId="12BAD66A" w14:textId="77777777" w:rsidR="007E05C4" w:rsidRPr="009E7E15" w:rsidRDefault="007E05C4" w:rsidP="0047072C">
      <w:pPr>
        <w:pStyle w:val="enumlev1"/>
        <w:rPr>
          <w:rtl/>
          <w:lang w:bidi="ar-EG"/>
        </w:rPr>
      </w:pPr>
      <w:r w:rsidRPr="009E7E15">
        <w:rPr>
          <w:rFonts w:ascii="Calibri" w:hAnsi="Calibri" w:cs="Calibri"/>
        </w:rPr>
        <w:t>•</w:t>
      </w:r>
      <w:r w:rsidRPr="009E7E15">
        <w:rPr>
          <w:rtl/>
        </w:rPr>
        <w:tab/>
      </w:r>
      <w:r w:rsidRPr="009E7E15">
        <w:rPr>
          <w:rFonts w:hint="cs"/>
          <w:rtl/>
          <w:lang w:bidi="ar-EG"/>
        </w:rPr>
        <w:t xml:space="preserve">تعريف نماذج التنبؤ الموضوعي استناداً إلى منهجيات التقييم الذاتي وجمع البيانات من خلال الاستعانة بمصادر جماعية وإجراء استقصاءات </w:t>
      </w:r>
      <w:proofErr w:type="gramStart"/>
      <w:r w:rsidRPr="009E7E15">
        <w:rPr>
          <w:rFonts w:hint="cs"/>
          <w:rtl/>
          <w:lang w:bidi="ar-EG"/>
        </w:rPr>
        <w:t>للعملاء؛</w:t>
      </w:r>
      <w:proofErr w:type="gramEnd"/>
    </w:p>
    <w:p w14:paraId="24C050D7" w14:textId="77777777" w:rsidR="007E05C4" w:rsidRPr="009E7E15" w:rsidRDefault="007E05C4" w:rsidP="0047072C">
      <w:pPr>
        <w:pStyle w:val="enumlev1"/>
        <w:rPr>
          <w:rtl/>
          <w:lang w:bidi="ar-EG"/>
        </w:rPr>
      </w:pPr>
      <w:r w:rsidRPr="009E7E15">
        <w:rPr>
          <w:rFonts w:ascii="Calibri" w:hAnsi="Calibri" w:cs="Calibri"/>
        </w:rPr>
        <w:t>•</w:t>
      </w:r>
      <w:r w:rsidRPr="009E7E15">
        <w:rPr>
          <w:rtl/>
        </w:rPr>
        <w:tab/>
      </w:r>
      <w:r w:rsidRPr="009E7E15">
        <w:rPr>
          <w:rFonts w:hint="cs"/>
          <w:rtl/>
        </w:rPr>
        <w:t xml:space="preserve">تعريف المنهجيات القائمة على مصادر جماعية لتقييم جودة الخدمة وجودة </w:t>
      </w:r>
      <w:proofErr w:type="gramStart"/>
      <w:r w:rsidRPr="009E7E15">
        <w:rPr>
          <w:rFonts w:hint="cs"/>
          <w:rtl/>
        </w:rPr>
        <w:t>التجربة؛</w:t>
      </w:r>
      <w:proofErr w:type="gramEnd"/>
    </w:p>
    <w:p w14:paraId="00EA01A8" w14:textId="77777777" w:rsidR="007E05C4" w:rsidRPr="009E7E15" w:rsidRDefault="007E05C4" w:rsidP="0047072C">
      <w:pPr>
        <w:pStyle w:val="enumlev1"/>
        <w:rPr>
          <w:rtl/>
        </w:rPr>
      </w:pPr>
      <w:r w:rsidRPr="009E7E15">
        <w:rPr>
          <w:rFonts w:ascii="Calibri" w:hAnsi="Calibri" w:cs="Calibri"/>
        </w:rPr>
        <w:t>•</w:t>
      </w:r>
      <w:r w:rsidRPr="009E7E15">
        <w:rPr>
          <w:rtl/>
        </w:rPr>
        <w:tab/>
        <w:t xml:space="preserve">المنهجيات الذاتية لتقييم </w:t>
      </w:r>
      <w:r w:rsidRPr="009E7E15">
        <w:rPr>
          <w:rFonts w:hint="cs"/>
          <w:rtl/>
        </w:rPr>
        <w:t xml:space="preserve">جودة </w:t>
      </w:r>
      <w:r w:rsidRPr="009E7E15">
        <w:rPr>
          <w:rtl/>
        </w:rPr>
        <w:t xml:space="preserve">التكنولوجيات </w:t>
      </w:r>
      <w:r w:rsidRPr="009E7E15">
        <w:rPr>
          <w:rFonts w:hint="cs"/>
          <w:rtl/>
        </w:rPr>
        <w:t>الحالية والناشئة</w:t>
      </w:r>
      <w:r w:rsidRPr="009E7E15">
        <w:rPr>
          <w:rtl/>
        </w:rPr>
        <w:t xml:space="preserve"> (مثل الحضور عن بُعد</w:t>
      </w:r>
      <w:r w:rsidRPr="009E7E15">
        <w:rPr>
          <w:rFonts w:hint="cs"/>
          <w:rtl/>
        </w:rPr>
        <w:t xml:space="preserve">، والواقع الافتراضي </w:t>
      </w:r>
      <w:r w:rsidRPr="009E7E15">
        <w:t>(VR)</w:t>
      </w:r>
      <w:r w:rsidRPr="009E7E15">
        <w:rPr>
          <w:rFonts w:hint="cs"/>
          <w:rtl/>
          <w:lang w:bidi="ar-EG"/>
        </w:rPr>
        <w:t xml:space="preserve">، والواقع </w:t>
      </w:r>
      <w:r w:rsidRPr="009E7E15">
        <w:rPr>
          <w:rFonts w:hint="eastAsia"/>
          <w:rtl/>
          <w:lang w:bidi="ar-EG"/>
        </w:rPr>
        <w:t>المزيد</w:t>
      </w:r>
      <w:r w:rsidRPr="009E7E15">
        <w:rPr>
          <w:rFonts w:hint="cs"/>
          <w:rtl/>
          <w:lang w:bidi="ar-EG"/>
        </w:rPr>
        <w:t xml:space="preserve"> </w:t>
      </w:r>
      <w:r w:rsidRPr="009E7E15">
        <w:t>(AR</w:t>
      </w:r>
      <w:proofErr w:type="gramStart"/>
      <w:r w:rsidRPr="009E7E15">
        <w:t>)</w:t>
      </w:r>
      <w:r w:rsidRPr="009E7E15">
        <w:rPr>
          <w:rtl/>
        </w:rPr>
        <w:t>)</w:t>
      </w:r>
      <w:r w:rsidRPr="009E7E15">
        <w:rPr>
          <w:rFonts w:hint="cs"/>
          <w:rtl/>
        </w:rPr>
        <w:t>؛</w:t>
      </w:r>
      <w:proofErr w:type="gramEnd"/>
    </w:p>
    <w:p w14:paraId="2C4E2A54" w14:textId="77777777" w:rsidR="007E05C4" w:rsidRPr="009E7E15" w:rsidRDefault="007E05C4" w:rsidP="0047072C">
      <w:pPr>
        <w:pStyle w:val="enumlev1"/>
        <w:rPr>
          <w:rtl/>
        </w:rPr>
      </w:pPr>
      <w:r w:rsidRPr="009E7E15">
        <w:rPr>
          <w:rFonts w:ascii="Calibri" w:hAnsi="Calibri" w:cs="Calibri"/>
        </w:rPr>
        <w:t>•</w:t>
      </w:r>
      <w:r w:rsidRPr="009E7E15">
        <w:rPr>
          <w:rtl/>
        </w:rPr>
        <w:tab/>
        <w:t xml:space="preserve">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 والنطاق الواسع جداً والنطاق </w:t>
      </w:r>
      <w:proofErr w:type="gramStart"/>
      <w:r w:rsidRPr="009E7E15">
        <w:rPr>
          <w:rtl/>
        </w:rPr>
        <w:t>الكامل)؛</w:t>
      </w:r>
      <w:proofErr w:type="gramEnd"/>
    </w:p>
    <w:p w14:paraId="4DBA9702" w14:textId="77777777" w:rsidR="007E05C4" w:rsidRPr="009E7E15" w:rsidRDefault="007E05C4" w:rsidP="0047072C">
      <w:pPr>
        <w:pStyle w:val="enumlev1"/>
        <w:rPr>
          <w:rtl/>
        </w:rPr>
      </w:pPr>
      <w:r w:rsidRPr="009E7E15">
        <w:rPr>
          <w:rFonts w:ascii="Calibri" w:hAnsi="Calibri" w:cs="Calibri"/>
        </w:rPr>
        <w:t>•</w:t>
      </w:r>
      <w:r w:rsidRPr="009E7E15">
        <w:rPr>
          <w:rtl/>
        </w:rPr>
        <w:tab/>
      </w:r>
      <w:r w:rsidRPr="009E7E15">
        <w:rPr>
          <w:rFonts w:hint="cs"/>
          <w:rtl/>
        </w:rPr>
        <w:t>الخدمات القائمة على</w:t>
      </w:r>
      <w:r w:rsidRPr="009E7E15">
        <w:rPr>
          <w:rtl/>
        </w:rPr>
        <w:t xml:space="preserve"> الكلام في المركبات و</w:t>
      </w:r>
      <w:r w:rsidRPr="009E7E15">
        <w:rPr>
          <w:rFonts w:hint="cs"/>
          <w:rtl/>
        </w:rPr>
        <w:t>ال</w:t>
      </w:r>
      <w:r w:rsidRPr="009E7E15">
        <w:rPr>
          <w:rtl/>
        </w:rPr>
        <w:t xml:space="preserve">جوانب </w:t>
      </w:r>
      <w:r w:rsidRPr="009E7E15">
        <w:rPr>
          <w:rFonts w:hint="cs"/>
          <w:rtl/>
        </w:rPr>
        <w:t>ال</w:t>
      </w:r>
      <w:r w:rsidRPr="009E7E15">
        <w:rPr>
          <w:rtl/>
        </w:rPr>
        <w:t xml:space="preserve">متعلقة </w:t>
      </w:r>
      <w:r w:rsidRPr="009E7E15">
        <w:rPr>
          <w:rFonts w:hint="cs"/>
          <w:rtl/>
        </w:rPr>
        <w:t xml:space="preserve">بالحد من </w:t>
      </w:r>
      <w:r w:rsidRPr="009E7E15">
        <w:rPr>
          <w:rtl/>
        </w:rPr>
        <w:t xml:space="preserve">شرود </w:t>
      </w:r>
      <w:proofErr w:type="gramStart"/>
      <w:r w:rsidRPr="009E7E15">
        <w:rPr>
          <w:rtl/>
        </w:rPr>
        <w:t>السائق؛</w:t>
      </w:r>
      <w:proofErr w:type="gramEnd"/>
    </w:p>
    <w:p w14:paraId="0A3FF971" w14:textId="77777777" w:rsidR="007E05C4" w:rsidRPr="009E7E15" w:rsidRDefault="007E05C4" w:rsidP="0047072C">
      <w:pPr>
        <w:pStyle w:val="enumlev1"/>
        <w:rPr>
          <w:rtl/>
        </w:rPr>
      </w:pPr>
      <w:r w:rsidRPr="009E7E15">
        <w:rPr>
          <w:rFonts w:ascii="Calibri" w:hAnsi="Calibri" w:cs="Calibri"/>
        </w:rPr>
        <w:t>•</w:t>
      </w:r>
      <w:r w:rsidRPr="009E7E15">
        <w:rPr>
          <w:rtl/>
        </w:rPr>
        <w:tab/>
        <w:t xml:space="preserve">سمات معدات الكلام وأساليب القياس </w:t>
      </w:r>
      <w:proofErr w:type="spellStart"/>
      <w:r w:rsidRPr="009E7E15">
        <w:rPr>
          <w:rtl/>
        </w:rPr>
        <w:t>الكهرصوتي</w:t>
      </w:r>
      <w:proofErr w:type="spellEnd"/>
      <w:r w:rsidRPr="009E7E15">
        <w:rPr>
          <w:rtl/>
        </w:rPr>
        <w:t xml:space="preserve"> (بما في ذلك النطاق </w:t>
      </w:r>
      <w:r w:rsidRPr="009E7E15">
        <w:rPr>
          <w:rFonts w:hint="cs"/>
          <w:rtl/>
        </w:rPr>
        <w:t>الواسع</w:t>
      </w:r>
      <w:r w:rsidRPr="009E7E15">
        <w:rPr>
          <w:rtl/>
        </w:rPr>
        <w:t xml:space="preserve"> والنطاق الواسع جداً والنطاق</w:t>
      </w:r>
      <w:r w:rsidRPr="009E7E15">
        <w:rPr>
          <w:rFonts w:hint="eastAsia"/>
          <w:rtl/>
        </w:rPr>
        <w:t> </w:t>
      </w:r>
      <w:proofErr w:type="gramStart"/>
      <w:r w:rsidRPr="009E7E15">
        <w:rPr>
          <w:rtl/>
        </w:rPr>
        <w:t>الكامل)</w:t>
      </w:r>
      <w:r w:rsidRPr="009E7E15">
        <w:rPr>
          <w:rFonts w:hint="cs"/>
          <w:rtl/>
        </w:rPr>
        <w:t>؛</w:t>
      </w:r>
      <w:proofErr w:type="gramEnd"/>
    </w:p>
    <w:p w14:paraId="5351076B" w14:textId="77777777" w:rsidR="007E05C4" w:rsidRPr="009E7E15" w:rsidRDefault="007E05C4" w:rsidP="0047072C">
      <w:pPr>
        <w:pStyle w:val="enumlev1"/>
        <w:rPr>
          <w:rtl/>
        </w:rPr>
      </w:pPr>
      <w:r w:rsidRPr="009E7E15">
        <w:rPr>
          <w:rFonts w:ascii="Calibri" w:hAnsi="Calibri" w:cs="Calibri"/>
        </w:rPr>
        <w:t>•</w:t>
      </w:r>
      <w:r w:rsidRPr="009E7E15">
        <w:rPr>
          <w:rtl/>
        </w:rPr>
        <w:tab/>
      </w:r>
      <w:r w:rsidRPr="009E7E15">
        <w:rPr>
          <w:rFonts w:hint="cs"/>
          <w:rtl/>
        </w:rPr>
        <w:t>تعريف معلمات جودة الخدمة وأساليب التقييم المتعلقة بالذكاء الاصطناعي</w:t>
      </w:r>
      <w:r w:rsidRPr="009E7E15">
        <w:rPr>
          <w:rFonts w:hint="eastAsia"/>
          <w:rtl/>
        </w:rPr>
        <w:t> </w:t>
      </w:r>
      <w:r w:rsidRPr="009E7E15">
        <w:t>(AI)</w:t>
      </w:r>
      <w:r w:rsidRPr="009E7E15">
        <w:rPr>
          <w:rFonts w:hint="cs"/>
          <w:rtl/>
        </w:rPr>
        <w:t xml:space="preserve"> والتعلم </w:t>
      </w:r>
      <w:proofErr w:type="gramStart"/>
      <w:r w:rsidRPr="009E7E15">
        <w:rPr>
          <w:rFonts w:hint="cs"/>
          <w:rtl/>
        </w:rPr>
        <w:t>الآلي؛</w:t>
      </w:r>
      <w:proofErr w:type="gramEnd"/>
    </w:p>
    <w:p w14:paraId="66966385" w14:textId="77777777" w:rsidR="007E05C4" w:rsidRPr="009E7E15" w:rsidRDefault="007E05C4" w:rsidP="0047072C">
      <w:pPr>
        <w:pStyle w:val="enumlev1"/>
        <w:rPr>
          <w:rtl/>
          <w:lang w:bidi="ar-EG"/>
        </w:rPr>
      </w:pPr>
      <w:r w:rsidRPr="009E7E15">
        <w:rPr>
          <w:rFonts w:ascii="Calibri" w:hAnsi="Calibri" w:cs="Calibri"/>
        </w:rPr>
        <w:t>•</w:t>
      </w:r>
      <w:r w:rsidRPr="009E7E15">
        <w:rPr>
          <w:rtl/>
        </w:rPr>
        <w:tab/>
      </w:r>
      <w:r w:rsidRPr="009E7E15">
        <w:rPr>
          <w:rFonts w:hint="cs"/>
          <w:rtl/>
        </w:rPr>
        <w:t>وضع مواصفات الاختبار من أجل توصيات قطاع تقييس الاتصالات بشأن الأداء وجودة الخدمة وجودة التجربة.</w:t>
      </w:r>
    </w:p>
    <w:p w14:paraId="3274C261" w14:textId="77777777" w:rsidR="007E05C4" w:rsidRPr="009E7E15" w:rsidRDefault="007E05C4" w:rsidP="007E05C4">
      <w:pPr>
        <w:pStyle w:val="Headingb"/>
      </w:pPr>
      <w:r w:rsidRPr="009E7E15">
        <w:rPr>
          <w:rFonts w:hint="cs"/>
          <w:rtl/>
        </w:rPr>
        <w:lastRenderedPageBreak/>
        <w:t xml:space="preserve">لجنة الدراسات </w:t>
      </w:r>
      <w:r w:rsidRPr="009E7E15">
        <w:t>13</w:t>
      </w:r>
      <w:r w:rsidRPr="009E7E15">
        <w:rPr>
          <w:rFonts w:hint="cs"/>
          <w:rtl/>
        </w:rPr>
        <w:t xml:space="preserve"> لقطاع تقييس الاتصالات</w:t>
      </w:r>
    </w:p>
    <w:p w14:paraId="4451CDA4" w14:textId="77777777" w:rsidR="007E05C4" w:rsidRPr="009E7E15" w:rsidRDefault="007E05C4" w:rsidP="007E05C4">
      <w:pPr>
        <w:keepNext/>
        <w:rPr>
          <w:rtl/>
        </w:rPr>
      </w:pPr>
      <w:r w:rsidRPr="009E7E15">
        <w:rPr>
          <w:rtl/>
        </w:rPr>
        <w:t xml:space="preserve">تشمل اختصاصات لجنة الدراسات </w:t>
      </w:r>
      <w:r w:rsidRPr="009E7E15">
        <w:t>13</w:t>
      </w:r>
      <w:r w:rsidRPr="009E7E15">
        <w:rPr>
          <w:rtl/>
        </w:rPr>
        <w:t xml:space="preserve"> لقطاع تقييس الاتصالات المجالات الرئيسية التالية</w:t>
      </w:r>
      <w:r w:rsidRPr="009E7E15">
        <w:t>:</w:t>
      </w:r>
    </w:p>
    <w:p w14:paraId="114AF495" w14:textId="3CE10A24" w:rsidR="007E05C4" w:rsidRPr="009E7E15" w:rsidRDefault="007E05C4" w:rsidP="0047072C">
      <w:pPr>
        <w:pStyle w:val="enumlev1"/>
        <w:rPr>
          <w:rFonts w:eastAsia="SimSun"/>
          <w:rtl/>
          <w:lang w:val="en-GB"/>
        </w:rPr>
      </w:pPr>
      <w:r w:rsidRPr="009E7E15">
        <w:rPr>
          <w:rFonts w:ascii="Calibri" w:hAnsi="Calibri" w:cs="Calibri"/>
        </w:rPr>
        <w:t>•</w:t>
      </w:r>
      <w:r w:rsidRPr="009E7E15">
        <w:tab/>
      </w:r>
      <w:r w:rsidRPr="009E7E15">
        <w:rPr>
          <w:rFonts w:hint="cs"/>
          <w:rtl/>
          <w:lang w:val="fr-FR"/>
        </w:rPr>
        <w:t xml:space="preserve">جوانب شبكات </w:t>
      </w:r>
      <w:r w:rsidRPr="009E7E15">
        <w:rPr>
          <w:rFonts w:hint="cs"/>
          <w:rtl/>
        </w:rPr>
        <w:t>الاتصالات المتنقلة</w:t>
      </w:r>
      <w:del w:id="284" w:author="Arabic_AA" w:date="2024-10-08T16:27:00Z">
        <w:r w:rsidRPr="009E7E15" w:rsidDel="00411A62">
          <w:rPr>
            <w:rFonts w:hint="cs"/>
            <w:rtl/>
          </w:rPr>
          <w:delText xml:space="preserve"> </w:delText>
        </w:r>
      </w:del>
      <w:del w:id="285" w:author="AAK" w:date="2024-10-07T11:19:00Z">
        <w:r w:rsidRPr="009E7E15" w:rsidDel="0047072C">
          <w:rPr>
            <w:rFonts w:hint="cs"/>
            <w:rtl/>
          </w:rPr>
          <w:delText>الدولية</w:delText>
        </w:r>
        <w:r w:rsidRPr="009E7E15" w:rsidDel="0047072C">
          <w:rPr>
            <w:rStyle w:val="Left-to-Right"/>
          </w:rPr>
          <w:delText>2020</w:delText>
        </w:r>
      </w:del>
      <w:del w:id="286" w:author="Arabic_AA" w:date="2024-10-08T16:27:00Z">
        <w:r w:rsidR="00411A62" w:rsidRPr="009E7E15" w:rsidDel="00411A62">
          <w:rPr>
            <w:rStyle w:val="Left-to-Right"/>
          </w:rPr>
          <w:noBreakHyphen/>
        </w:r>
      </w:del>
      <w:ins w:id="287" w:author="Arabic_AA" w:date="2024-10-08T16:27:00Z">
        <w:r w:rsidR="00411A62">
          <w:rPr>
            <w:rStyle w:val="Left-to-Right"/>
            <w:rFonts w:hint="cs"/>
            <w:rtl/>
          </w:rPr>
          <w:t xml:space="preserve"> </w:t>
        </w:r>
      </w:ins>
      <w:ins w:id="288" w:author="AAK" w:date="2024-10-07T11:19:00Z">
        <w:r w:rsidR="0047072C" w:rsidRPr="009E7E15">
          <w:rPr>
            <w:rFonts w:hint="cs"/>
            <w:rtl/>
          </w:rPr>
          <w:t>الدولية</w:t>
        </w:r>
        <w:r w:rsidR="0047072C" w:rsidRPr="009E7E15">
          <w:rPr>
            <w:rStyle w:val="Left-to-Right"/>
          </w:rPr>
          <w:t>2030</w:t>
        </w:r>
      </w:ins>
      <w:ins w:id="289" w:author="Arabic_AA" w:date="2024-10-08T16:27:00Z">
        <w:r w:rsidR="00411A62" w:rsidRPr="009E7E15">
          <w:rPr>
            <w:rStyle w:val="Left-to-Right"/>
          </w:rPr>
          <w:noBreakHyphen/>
        </w:r>
      </w:ins>
      <w:del w:id="290" w:author="AAK" w:date="2024-10-07T11:19:00Z">
        <w:r w:rsidRPr="009E7E15" w:rsidDel="0047072C">
          <w:rPr>
            <w:rStyle w:val="Right-to-Left"/>
            <w:rFonts w:hint="cs"/>
            <w:rtl/>
          </w:rPr>
          <w:delText xml:space="preserve"> </w:delText>
        </w:r>
        <w:r w:rsidRPr="009E7E15" w:rsidDel="0047072C">
          <w:rPr>
            <w:lang w:bidi="ar-EG"/>
          </w:rPr>
          <w:delText>(IMT</w:delText>
        </w:r>
        <w:r w:rsidRPr="009E7E15" w:rsidDel="0047072C">
          <w:rPr>
            <w:lang w:bidi="ar-EG"/>
          </w:rPr>
          <w:noBreakHyphen/>
          <w:delText>2020)</w:delText>
        </w:r>
        <w:r w:rsidRPr="009E7E15" w:rsidDel="0047072C">
          <w:rPr>
            <w:rFonts w:hint="cs"/>
            <w:rtl/>
          </w:rPr>
          <w:delText xml:space="preserve"> وما بعدها</w:delText>
        </w:r>
      </w:del>
      <w:r w:rsidRPr="009E7E15">
        <w:rPr>
          <w:rtl/>
          <w:lang w:val="fr-FR"/>
        </w:rPr>
        <w:t xml:space="preserve">: دراسات عن </w:t>
      </w:r>
      <w:r w:rsidRPr="009E7E15">
        <w:rPr>
          <w:rtl/>
        </w:rPr>
        <w:t xml:space="preserve">متطلبات وقدرات </w:t>
      </w:r>
      <w:r w:rsidRPr="009E7E15">
        <w:rPr>
          <w:rFonts w:hint="cs"/>
          <w:rtl/>
        </w:rPr>
        <w:t>ال</w:t>
      </w:r>
      <w:r w:rsidRPr="009E7E15">
        <w:rPr>
          <w:rtl/>
        </w:rPr>
        <w:t>شبكات</w:t>
      </w:r>
      <w:r w:rsidRPr="009E7E15">
        <w:rPr>
          <w:rFonts w:hint="cs"/>
          <w:rtl/>
        </w:rPr>
        <w:t xml:space="preserve"> </w:t>
      </w:r>
      <w:r w:rsidRPr="009E7E15">
        <w:rPr>
          <w:rtl/>
        </w:rPr>
        <w:t xml:space="preserve">استناداً إلى سيناريوهات </w:t>
      </w:r>
      <w:r w:rsidRPr="009E7E15">
        <w:rPr>
          <w:rFonts w:hint="cs"/>
          <w:rtl/>
        </w:rPr>
        <w:t>ال</w:t>
      </w:r>
      <w:r w:rsidRPr="009E7E15">
        <w:rPr>
          <w:rtl/>
        </w:rPr>
        <w:t>خدمة في </w:t>
      </w:r>
      <w:r w:rsidRPr="009E7E15">
        <w:rPr>
          <w:rFonts w:hint="cs"/>
          <w:rtl/>
        </w:rPr>
        <w:t xml:space="preserve">الاتصالات </w:t>
      </w:r>
      <w:del w:id="291" w:author="AAK" w:date="2024-10-07T11:20:00Z">
        <w:r w:rsidRPr="009E7E15" w:rsidDel="0047072C">
          <w:rPr>
            <w:rStyle w:val="Left-to-Right"/>
          </w:rPr>
          <w:delText>IMT-2020</w:delText>
        </w:r>
      </w:del>
      <w:ins w:id="292" w:author="AAK" w:date="2024-10-07T11:20:00Z">
        <w:r w:rsidR="0047072C" w:rsidRPr="009E7E15">
          <w:rPr>
            <w:rStyle w:val="Left-to-Right"/>
          </w:rPr>
          <w:t>IMT-2030</w:t>
        </w:r>
      </w:ins>
      <w:del w:id="293" w:author="AAK" w:date="2024-10-07T11:20:00Z">
        <w:r w:rsidRPr="009E7E15" w:rsidDel="0047072C">
          <w:rPr>
            <w:rFonts w:hint="cs"/>
            <w:rtl/>
          </w:rPr>
          <w:delText xml:space="preserve"> وما بعدها</w:delText>
        </w:r>
      </w:del>
      <w:r w:rsidRPr="009E7E15">
        <w:rPr>
          <w:rtl/>
        </w:rPr>
        <w:t>.</w:t>
      </w:r>
      <w:r w:rsidRPr="009E7E15">
        <w:rPr>
          <w:rFonts w:eastAsia="SimSun"/>
          <w:rtl/>
          <w:lang w:val="en-GB"/>
        </w:rPr>
        <w:t xml:space="preserve"> ويشمل ذلك وضع توصيات بشأن الإطار وتصميم المعمارية بما</w:t>
      </w:r>
      <w:r w:rsidRPr="009E7E15">
        <w:rPr>
          <w:rFonts w:eastAsia="SimSun" w:hint="eastAsia"/>
          <w:rtl/>
          <w:lang w:val="en-GB"/>
        </w:rPr>
        <w:t xml:space="preserve"> في </w:t>
      </w:r>
      <w:r w:rsidRPr="009E7E15">
        <w:rPr>
          <w:rFonts w:eastAsia="SimSun"/>
          <w:rtl/>
          <w:lang w:val="en-GB"/>
        </w:rPr>
        <w:t xml:space="preserve">ذلك أيضاً الجوانب المتعلقة بشبكة </w:t>
      </w:r>
      <w:r w:rsidRPr="009E7E15">
        <w:rPr>
          <w:rStyle w:val="Left-to-Right"/>
          <w:rFonts w:eastAsia="SimSun"/>
        </w:rPr>
        <w:t>IMT</w:t>
      </w:r>
      <w:r w:rsidRPr="009E7E15">
        <w:rPr>
          <w:rStyle w:val="Left-to-Right"/>
          <w:rFonts w:eastAsia="SimSun"/>
        </w:rPr>
        <w:noBreakHyphen/>
        <w:t>2020</w:t>
      </w:r>
      <w:r w:rsidRPr="009E7E15">
        <w:rPr>
          <w:rFonts w:eastAsia="SimSun"/>
          <w:rtl/>
          <w:lang w:val="en-GB"/>
        </w:rPr>
        <w:t xml:space="preserve"> من الموثوقية وجودة الخدمة </w:t>
      </w:r>
      <w:r w:rsidRPr="009E7E15">
        <w:rPr>
          <w:rFonts w:eastAsia="SimSun"/>
          <w:lang w:val="en-GB"/>
        </w:rPr>
        <w:t>(QoS)</w:t>
      </w:r>
      <w:r w:rsidRPr="009E7E15">
        <w:rPr>
          <w:rFonts w:eastAsia="SimSun" w:hint="cs"/>
          <w:rtl/>
          <w:lang w:val="en-GB" w:bidi="ar-EG"/>
        </w:rPr>
        <w:t xml:space="preserve"> </w:t>
      </w:r>
      <w:r w:rsidRPr="009E7E15">
        <w:rPr>
          <w:rFonts w:eastAsia="SimSun"/>
          <w:rtl/>
          <w:lang w:val="en-GB"/>
        </w:rPr>
        <w:t>والأمن. وعلاوة</w:t>
      </w:r>
      <w:r w:rsidRPr="009E7E15">
        <w:rPr>
          <w:rFonts w:eastAsia="SimSun" w:hint="cs"/>
          <w:rtl/>
          <w:lang w:val="en-GB"/>
        </w:rPr>
        <w:t>ً</w:t>
      </w:r>
      <w:r w:rsidRPr="009E7E15">
        <w:rPr>
          <w:rFonts w:eastAsia="SimSun"/>
          <w:rtl/>
          <w:lang w:val="en-GB"/>
        </w:rPr>
        <w:t xml:space="preserve"> على ذلك، يشمل الأمر العمل البيني مع الشبكات الحالية</w:t>
      </w:r>
      <w:r w:rsidRPr="009E7E15">
        <w:rPr>
          <w:rFonts w:eastAsia="SimSun" w:hint="cs"/>
          <w:rtl/>
          <w:lang w:val="en-GB"/>
        </w:rPr>
        <w:t>،</w:t>
      </w:r>
      <w:r w:rsidRPr="009E7E15">
        <w:rPr>
          <w:rFonts w:eastAsia="SimSun"/>
          <w:rtl/>
          <w:lang w:val="en-GB"/>
        </w:rPr>
        <w:t xml:space="preserve"> بما في ذلك الاتصالات المتنقلة الدولية المتقدمة، وغيرها.</w:t>
      </w:r>
    </w:p>
    <w:p w14:paraId="0395B01B" w14:textId="5466BCF7" w:rsidR="007E05C4" w:rsidRPr="009E7E15" w:rsidRDefault="007E05C4" w:rsidP="0047072C">
      <w:pPr>
        <w:pStyle w:val="enumlev1"/>
        <w:rPr>
          <w:rFonts w:eastAsia="SimSun"/>
          <w:rtl/>
          <w:lang w:val="en-GB" w:bidi="ar-EG"/>
        </w:rPr>
      </w:pPr>
      <w:r w:rsidRPr="009E7E15">
        <w:rPr>
          <w:rFonts w:ascii="Calibri" w:hAnsi="Calibri" w:cs="Calibri"/>
        </w:rPr>
        <w:t>•</w:t>
      </w:r>
      <w:r w:rsidRPr="009E7E15">
        <w:rPr>
          <w:lang w:bidi="ar-EG"/>
        </w:rPr>
        <w:tab/>
      </w:r>
      <w:r w:rsidRPr="009E7E15">
        <w:rPr>
          <w:rtl/>
          <w:lang w:val="fr-FR" w:bidi="ar-EG"/>
        </w:rPr>
        <w:t>تطبيق جوانب تكنولوجيات</w:t>
      </w:r>
      <w:del w:id="294" w:author="Arabic_AA" w:date="2024-10-08T16:28:00Z">
        <w:r w:rsidRPr="009E7E15" w:rsidDel="000C3F19">
          <w:rPr>
            <w:rtl/>
            <w:lang w:val="fr-FR" w:bidi="ar-EG"/>
          </w:rPr>
          <w:delText xml:space="preserve"> </w:delText>
        </w:r>
      </w:del>
      <w:del w:id="295" w:author="AAK" w:date="2024-10-07T11:47:00Z">
        <w:r w:rsidRPr="009E7E15" w:rsidDel="00F41EE7">
          <w:rPr>
            <w:rtl/>
            <w:lang w:val="fr-FR" w:bidi="ar-EG"/>
          </w:rPr>
          <w:delText>التعلم الآلي</w:delText>
        </w:r>
      </w:del>
      <w:ins w:id="296" w:author="Arabic_AA" w:date="2024-10-08T16:28:00Z">
        <w:r w:rsidR="000C3F19">
          <w:rPr>
            <w:rFonts w:hint="cs"/>
            <w:rtl/>
            <w:lang w:val="fr-FR" w:bidi="ar-EG"/>
          </w:rPr>
          <w:t xml:space="preserve"> </w:t>
        </w:r>
      </w:ins>
      <w:ins w:id="297" w:author="Kenawy, Hamdy" w:date="2024-10-07T15:36:00Z">
        <w:r w:rsidR="000B14C7" w:rsidRPr="009E7E15">
          <w:rPr>
            <w:rFonts w:hint="cs"/>
            <w:rtl/>
            <w:lang w:val="fr-FR" w:bidi="ar-EG"/>
          </w:rPr>
          <w:t xml:space="preserve">الذكاء الاصطناعي، بما في ذلك </w:t>
        </w:r>
      </w:ins>
      <w:ins w:id="298" w:author="Kenawy, Hamdy" w:date="2024-10-07T15:37:00Z">
        <w:r w:rsidR="000B14C7" w:rsidRPr="009E7E15">
          <w:rPr>
            <w:rFonts w:hint="cs"/>
            <w:rtl/>
            <w:lang w:val="fr-FR" w:bidi="ar-EG"/>
          </w:rPr>
          <w:t>التعلُّم الآلي</w:t>
        </w:r>
      </w:ins>
      <w:r w:rsidRPr="009E7E15">
        <w:rPr>
          <w:rtl/>
          <w:lang w:val="fr-FR" w:bidi="ar-EG"/>
        </w:rPr>
        <w:t xml:space="preserve"> في شبكات المستقبل: إجراء دراسات حول كيفية دمج ذكاء الشبكة في شبكات الاتصالات</w:t>
      </w:r>
      <w:ins w:id="299" w:author="AAK" w:date="2024-10-07T11:20:00Z">
        <w:r w:rsidR="00EC772C" w:rsidRPr="009E7E15">
          <w:rPr>
            <w:rStyle w:val="Left-to-Right"/>
            <w:rtl/>
          </w:rPr>
          <w:t xml:space="preserve"> </w:t>
        </w:r>
        <w:r w:rsidR="00EC772C" w:rsidRPr="009E7E15">
          <w:rPr>
            <w:rStyle w:val="Left-to-Right"/>
          </w:rPr>
          <w:t>IMT-2030</w:t>
        </w:r>
      </w:ins>
      <w:del w:id="300" w:author="AAK" w:date="2024-10-07T11:21:00Z">
        <w:r w:rsidRPr="009E7E15" w:rsidDel="00EC772C">
          <w:rPr>
            <w:rtl/>
            <w:lang w:val="fr-FR" w:bidi="ar-EG"/>
          </w:rPr>
          <w:delText xml:space="preserve"> </w:delText>
        </w:r>
      </w:del>
      <w:del w:id="301" w:author="AAK" w:date="2024-10-07T11:20:00Z">
        <w:r w:rsidRPr="009E7E15" w:rsidDel="00EC772C">
          <w:rPr>
            <w:rStyle w:val="Left-to-Right"/>
          </w:rPr>
          <w:delText>IMT-2020</w:delText>
        </w:r>
        <w:r w:rsidRPr="009E7E15" w:rsidDel="00EC772C">
          <w:rPr>
            <w:rtl/>
            <w:lang w:val="fr-FR" w:bidi="ar-EG"/>
          </w:rPr>
          <w:delText xml:space="preserve"> وما بعدها</w:delText>
        </w:r>
      </w:del>
      <w:r w:rsidRPr="009E7E15">
        <w:rPr>
          <w:rtl/>
          <w:lang w:val="fr-FR" w:bidi="ar-EG"/>
        </w:rPr>
        <w:t>. ووضع توصيات بشأن المتطلبات العامة، والمعمارية الوظيفية، وقدرات دعم التطبيقات في الشبكات التي تشمل الذكاء الاصطناعي (</w:t>
      </w:r>
      <w:r w:rsidRPr="009E7E15">
        <w:rPr>
          <w:lang w:bidi="ar-EG"/>
        </w:rPr>
        <w:t>AI</w:t>
      </w:r>
      <w:r w:rsidRPr="009E7E15">
        <w:rPr>
          <w:rFonts w:hint="cs"/>
          <w:rtl/>
          <w:lang w:val="fr-FR" w:bidi="ar-EG"/>
        </w:rPr>
        <w:t>)</w:t>
      </w:r>
      <w:r w:rsidRPr="009E7E15">
        <w:rPr>
          <w:rtl/>
          <w:lang w:val="fr-FR" w:bidi="ar-EG"/>
        </w:rPr>
        <w:t xml:space="preserve"> وآليات التعلم الآلي</w:t>
      </w:r>
      <w:del w:id="302" w:author="AAK" w:date="2024-10-07T11:21:00Z">
        <w:r w:rsidRPr="009E7E15" w:rsidDel="00EC772C">
          <w:rPr>
            <w:rtl/>
            <w:lang w:val="fr-FR" w:bidi="ar-EG"/>
          </w:rPr>
          <w:delText>، بالاستناد إلى، على سبيل المثال لا</w:delText>
        </w:r>
        <w:r w:rsidRPr="009E7E15" w:rsidDel="00EC772C">
          <w:rPr>
            <w:rFonts w:hint="cs"/>
            <w:rtl/>
            <w:lang w:val="fr-FR" w:bidi="ar-EG"/>
          </w:rPr>
          <w:delText> </w:delText>
        </w:r>
        <w:r w:rsidRPr="009E7E15" w:rsidDel="00EC772C">
          <w:rPr>
            <w:rtl/>
            <w:lang w:val="fr-FR" w:bidi="ar-EG"/>
          </w:rPr>
          <w:delText>الحصر، تحليل الثغرات التي حددها الفريق المتخصص المعني ب</w:delText>
        </w:r>
        <w:r w:rsidRPr="009E7E15" w:rsidDel="00EC772C">
          <w:rPr>
            <w:rtl/>
            <w:lang w:val="fr-FR"/>
          </w:rPr>
          <w:delText>ال</w:delText>
        </w:r>
        <w:r w:rsidRPr="009E7E15" w:rsidDel="00EC772C">
          <w:rPr>
            <w:rtl/>
            <w:lang w:val="fr-FR" w:bidi="ar-EG"/>
          </w:rPr>
          <w:delText>تعلم الآلي فيما يتعلق بشبكات المستقبل بما</w:delText>
        </w:r>
        <w:r w:rsidRPr="009E7E15" w:rsidDel="00EC772C">
          <w:rPr>
            <w:rFonts w:hint="cs"/>
            <w:rtl/>
            <w:lang w:val="fr-FR" w:bidi="ar-EG"/>
          </w:rPr>
          <w:delText> </w:delText>
        </w:r>
        <w:r w:rsidRPr="009E7E15" w:rsidDel="00EC772C">
          <w:rPr>
            <w:rtl/>
            <w:lang w:val="fr-FR" w:bidi="ar-EG"/>
          </w:rPr>
          <w:delText>في</w:delText>
        </w:r>
        <w:r w:rsidRPr="009E7E15" w:rsidDel="00EC772C">
          <w:rPr>
            <w:rFonts w:hint="cs"/>
            <w:rtl/>
            <w:lang w:val="fr-FR" w:bidi="ar-EG"/>
          </w:rPr>
          <w:delText> </w:delText>
        </w:r>
        <w:r w:rsidRPr="009E7E15" w:rsidDel="00EC772C">
          <w:rPr>
            <w:rtl/>
            <w:lang w:val="fr-FR" w:bidi="ar-EG"/>
          </w:rPr>
          <w:delText>ذلك شبكات الجيل</w:delText>
        </w:r>
        <w:r w:rsidRPr="009E7E15" w:rsidDel="00EC772C">
          <w:rPr>
            <w:rFonts w:hint="cs"/>
            <w:rtl/>
            <w:lang w:val="fr-FR" w:bidi="ar-EG"/>
          </w:rPr>
          <w:delText> </w:delText>
        </w:r>
        <w:r w:rsidRPr="009E7E15" w:rsidDel="00EC772C">
          <w:rPr>
            <w:rtl/>
            <w:lang w:val="fr-FR" w:bidi="ar-EG"/>
          </w:rPr>
          <w:delText>الخامس</w:delText>
        </w:r>
      </w:del>
      <w:r w:rsidRPr="009E7E15">
        <w:rPr>
          <w:rtl/>
          <w:lang w:val="fr-FR" w:bidi="ar-EG"/>
        </w:rPr>
        <w:t>.</w:t>
      </w:r>
    </w:p>
    <w:p w14:paraId="2091A339" w14:textId="0D1C1FB0" w:rsidR="007E05C4" w:rsidRPr="009E7E15" w:rsidRDefault="007E05C4" w:rsidP="0047072C">
      <w:pPr>
        <w:pStyle w:val="enumlev1"/>
        <w:rPr>
          <w:rFonts w:eastAsia="SimSun"/>
          <w:rtl/>
          <w:lang w:val="en-GB"/>
        </w:rPr>
      </w:pPr>
      <w:r w:rsidRPr="009E7E15">
        <w:rPr>
          <w:rFonts w:ascii="Calibri" w:hAnsi="Calibri" w:cs="Calibri"/>
        </w:rPr>
        <w:t>•</w:t>
      </w:r>
      <w:r w:rsidRPr="009E7E15">
        <w:rPr>
          <w:lang w:bidi="ar-EG"/>
        </w:rPr>
        <w:tab/>
      </w:r>
      <w:r w:rsidRPr="009E7E15">
        <w:rPr>
          <w:rFonts w:eastAsia="SimSun" w:hint="cs"/>
          <w:rtl/>
          <w:lang w:val="en-GB"/>
        </w:rPr>
        <w:t xml:space="preserve">جوانب </w:t>
      </w:r>
      <w:r w:rsidRPr="009E7E15">
        <w:rPr>
          <w:rFonts w:eastAsia="SimSun" w:hint="cs"/>
          <w:rtl/>
          <w:lang w:bidi="ar-EG"/>
        </w:rPr>
        <w:t xml:space="preserve">التوصيل الشبكي المعرَّف بالبرمجيات </w:t>
      </w:r>
      <w:r w:rsidRPr="009E7E15">
        <w:rPr>
          <w:rFonts w:hint="eastAsia"/>
          <w:lang w:val="en-GB"/>
        </w:rPr>
        <w:t>(SDN)</w:t>
      </w:r>
      <w:r w:rsidRPr="009E7E15">
        <w:rPr>
          <w:rFonts w:hint="cs"/>
          <w:rtl/>
          <w:lang w:val="en-GB"/>
        </w:rPr>
        <w:t>، و</w:t>
      </w:r>
      <w:r w:rsidRPr="009E7E15">
        <w:rPr>
          <w:rFonts w:hint="cs"/>
          <w:rtl/>
        </w:rPr>
        <w:t>تقسيم وظائف الشبكة وتنسيقها</w:t>
      </w:r>
      <w:ins w:id="303" w:author="Kenawy, Hamdy" w:date="2024-10-07T15:41:00Z">
        <w:r w:rsidR="00D8439C" w:rsidRPr="009E7E15">
          <w:rPr>
            <w:rFonts w:hint="cs"/>
            <w:rtl/>
          </w:rPr>
          <w:t>، وتكامل الحوسبة والتوصيل الشبكي</w:t>
        </w:r>
      </w:ins>
      <w:r w:rsidRPr="009E7E15">
        <w:rPr>
          <w:rFonts w:hint="cs"/>
          <w:rtl/>
        </w:rPr>
        <w:t xml:space="preserve">: </w:t>
      </w:r>
      <w:r w:rsidRPr="009E7E15">
        <w:rPr>
          <w:rFonts w:eastAsia="SimSun" w:hint="cs"/>
          <w:rtl/>
          <w:lang w:val="en-GB"/>
        </w:rPr>
        <w:t xml:space="preserve">دراسات بشأن </w:t>
      </w:r>
      <w:r w:rsidRPr="009E7E15">
        <w:rPr>
          <w:rFonts w:eastAsia="SimSun" w:hint="cs"/>
          <w:rtl/>
          <w:lang w:bidi="ar-EG"/>
        </w:rPr>
        <w:t>التوصيل الشبكي المعرَّف بالبرمجيات</w:t>
      </w:r>
      <w:r w:rsidRPr="009E7E15">
        <w:rPr>
          <w:rFonts w:hint="cs"/>
          <w:rtl/>
        </w:rPr>
        <w:t xml:space="preserve"> وقابلية برمجة مستوي البيانات لدعم وظائف، مثل التمثيل الافتراضي للشبكة وتقسيم وظائف الشبكة، تلزم لزيادة الخدمات وتنويعها مع مراعاة إمكانية التوسع والأمن وتوزيع الوظائف</w:t>
      </w:r>
      <w:ins w:id="304" w:author="Kenawy, Hamdy" w:date="2024-10-07T15:41:00Z">
        <w:r w:rsidR="00D8439C" w:rsidRPr="009E7E15">
          <w:rPr>
            <w:rFonts w:hint="cs"/>
            <w:rtl/>
          </w:rPr>
          <w:t>،</w:t>
        </w:r>
      </w:ins>
      <w:ins w:id="305" w:author="AAK" w:date="2024-10-07T11:47:00Z">
        <w:r w:rsidR="00F41EE7" w:rsidRPr="009E7E15">
          <w:rPr>
            <w:rFonts w:hint="cs"/>
            <w:rtl/>
          </w:rPr>
          <w:t xml:space="preserve"> </w:t>
        </w:r>
      </w:ins>
      <w:ins w:id="306" w:author="Kenawy, Hamdy" w:date="2024-10-07T15:42:00Z">
        <w:r w:rsidR="00D8439C" w:rsidRPr="009E7E15">
          <w:rPr>
            <w:rFonts w:hint="cs"/>
            <w:rtl/>
          </w:rPr>
          <w:t>وبشأن تكامل الحوسبة والتوص</w:t>
        </w:r>
      </w:ins>
      <w:ins w:id="307" w:author="Kenawy, Hamdy" w:date="2024-10-07T15:43:00Z">
        <w:r w:rsidR="00D8439C" w:rsidRPr="009E7E15">
          <w:rPr>
            <w:rFonts w:hint="cs"/>
            <w:rtl/>
          </w:rPr>
          <w:t>يل الشبكي في مختلف أنواع شبكات المستقبل</w:t>
        </w:r>
      </w:ins>
      <w:r w:rsidRPr="009E7E15">
        <w:rPr>
          <w:rFonts w:hint="cs"/>
          <w:rtl/>
        </w:rPr>
        <w:t>.</w:t>
      </w:r>
      <w:r w:rsidRPr="009E7E15">
        <w:rPr>
          <w:rFonts w:eastAsia="SimSun" w:hint="cs"/>
          <w:rtl/>
          <w:lang w:val="en-GB"/>
        </w:rPr>
        <w:t xml:space="preserve"> ووضع توصيات بشأن</w:t>
      </w:r>
      <w:r w:rsidRPr="009E7E15">
        <w:rPr>
          <w:rFonts w:hint="cs"/>
          <w:rtl/>
        </w:rPr>
        <w:t xml:space="preserve"> تنسيق الوظائف وما يتصل به من قدرات/سياسات استمرارية التحكم والإدارة في مكونات وظائف الشبكة والمكونات البرمجية للشبكة وشرائحها الوظيفية، بما في ذلك تعزيز ودعم قدرات الشبكات الموزعة.</w:t>
      </w:r>
    </w:p>
    <w:p w14:paraId="0E2F8A04" w14:textId="16ADAD66" w:rsidR="007E05C4" w:rsidRPr="009E7E15" w:rsidRDefault="007E05C4" w:rsidP="0047072C">
      <w:pPr>
        <w:pStyle w:val="enumlev1"/>
        <w:rPr>
          <w:lang w:bidi="ar-EG"/>
        </w:rPr>
      </w:pPr>
      <w:r w:rsidRPr="009E7E15">
        <w:rPr>
          <w:rFonts w:ascii="Calibri" w:hAnsi="Calibri" w:cs="Calibri"/>
        </w:rPr>
        <w:t>•</w:t>
      </w:r>
      <w:r w:rsidRPr="009E7E15">
        <w:rPr>
          <w:lang w:bidi="ar-EG"/>
        </w:rPr>
        <w:tab/>
      </w:r>
      <w:r w:rsidRPr="009E7E15">
        <w:rPr>
          <w:rFonts w:eastAsia="SimSun"/>
          <w:rtl/>
          <w:lang w:val="en-GB" w:bidi="ar-EG"/>
        </w:rPr>
        <w:t>جوانب</w:t>
      </w:r>
      <w:r w:rsidRPr="009E7E15">
        <w:rPr>
          <w:rtl/>
          <w:lang w:bidi="ar-EG"/>
        </w:rPr>
        <w:t xml:space="preserve"> التوصيل الشبكي </w:t>
      </w:r>
      <w:proofErr w:type="spellStart"/>
      <w:r w:rsidRPr="009E7E15">
        <w:rPr>
          <w:rtl/>
          <w:lang w:bidi="ar-EG"/>
        </w:rPr>
        <w:t>المتمحور</w:t>
      </w:r>
      <w:proofErr w:type="spellEnd"/>
      <w:r w:rsidRPr="009E7E15">
        <w:rPr>
          <w:rtl/>
          <w:lang w:bidi="ar-EG"/>
        </w:rPr>
        <w:t xml:space="preserve"> حول المعلومات </w:t>
      </w:r>
      <w:r w:rsidRPr="009E7E15">
        <w:rPr>
          <w:lang w:bidi="ar-EG"/>
        </w:rPr>
        <w:t>(ICN)</w:t>
      </w:r>
      <w:del w:id="308" w:author="AAK" w:date="2024-10-07T11:48:00Z">
        <w:r w:rsidRPr="009E7E15" w:rsidDel="00F41EE7">
          <w:rPr>
            <w:rFonts w:hint="cs"/>
            <w:rtl/>
            <w:lang w:bidi="ar-EG"/>
          </w:rPr>
          <w:delText xml:space="preserve"> </w:delText>
        </w:r>
        <w:r w:rsidRPr="009E7E15" w:rsidDel="00F41EE7">
          <w:rPr>
            <w:rtl/>
            <w:lang w:bidi="ar-EG"/>
          </w:rPr>
          <w:delText>و</w:delText>
        </w:r>
        <w:r w:rsidRPr="009E7E15" w:rsidDel="00F41EE7">
          <w:rPr>
            <w:rFonts w:hint="cs"/>
            <w:rtl/>
            <w:lang w:bidi="ar-EG"/>
          </w:rPr>
          <w:delText>ال</w:delText>
        </w:r>
        <w:r w:rsidRPr="009E7E15" w:rsidDel="00F41EE7">
          <w:rPr>
            <w:rtl/>
            <w:lang w:bidi="ar-EG"/>
          </w:rPr>
          <w:delText xml:space="preserve">شبكة </w:delText>
        </w:r>
        <w:r w:rsidRPr="009E7E15" w:rsidDel="00F41EE7">
          <w:rPr>
            <w:rFonts w:hint="cs"/>
            <w:rtl/>
            <w:lang w:bidi="ar-EG"/>
          </w:rPr>
          <w:delText>العمومية ل</w:delText>
        </w:r>
        <w:r w:rsidRPr="009E7E15" w:rsidDel="00F41EE7">
          <w:rPr>
            <w:rtl/>
            <w:lang w:bidi="ar-EG"/>
          </w:rPr>
          <w:delText>بيانات اتصالات الرزم</w:delText>
        </w:r>
      </w:del>
      <w:r w:rsidRPr="009E7E15">
        <w:rPr>
          <w:rtl/>
          <w:lang w:bidi="ar-EG"/>
        </w:rPr>
        <w:t xml:space="preserve">: </w:t>
      </w:r>
      <w:r w:rsidRPr="009E7E15">
        <w:rPr>
          <w:rFonts w:eastAsia="SimSun"/>
          <w:rtl/>
          <w:lang w:val="en-GB" w:bidi="ar-EG"/>
        </w:rPr>
        <w:t xml:space="preserve">الدراسات المتعلقة بتحليل قابلية تطبيق </w:t>
      </w:r>
      <w:r w:rsidRPr="009E7E15">
        <w:rPr>
          <w:rtl/>
          <w:lang w:bidi="ar-EG"/>
        </w:rPr>
        <w:t xml:space="preserve">التوصيل الشبكي </w:t>
      </w:r>
      <w:proofErr w:type="spellStart"/>
      <w:r w:rsidRPr="009E7E15">
        <w:rPr>
          <w:rtl/>
          <w:lang w:bidi="ar-EG"/>
        </w:rPr>
        <w:t>المتمحور</w:t>
      </w:r>
      <w:proofErr w:type="spellEnd"/>
      <w:r w:rsidRPr="009E7E15">
        <w:rPr>
          <w:rtl/>
          <w:lang w:bidi="ar-EG"/>
        </w:rPr>
        <w:t xml:space="preserve"> حول المعلومات على الاتصالات المتنقلة الدولية</w:t>
      </w:r>
      <w:r w:rsidRPr="009E7E15">
        <w:rPr>
          <w:rtl/>
          <w:lang w:bidi="ar-EG"/>
        </w:rPr>
        <w:noBreakHyphen/>
      </w:r>
      <w:del w:id="309" w:author="AAK" w:date="2024-10-07T11:21:00Z">
        <w:r w:rsidRPr="009E7E15" w:rsidDel="00EC772C">
          <w:rPr>
            <w:rFonts w:hint="cs"/>
            <w:rtl/>
            <w:lang w:bidi="ar-EG"/>
          </w:rPr>
          <w:delText>2020 </w:delText>
        </w:r>
      </w:del>
      <w:ins w:id="310" w:author="AAK" w:date="2024-10-07T11:21:00Z">
        <w:r w:rsidR="00EC772C" w:rsidRPr="009E7E15">
          <w:rPr>
            <w:lang w:bidi="ar-EG"/>
          </w:rPr>
          <w:t>2030</w:t>
        </w:r>
        <w:r w:rsidR="00EC772C" w:rsidRPr="009E7E15">
          <w:rPr>
            <w:rFonts w:hint="cs"/>
            <w:rtl/>
            <w:lang w:bidi="ar-EG"/>
          </w:rPr>
          <w:t> </w:t>
        </w:r>
      </w:ins>
      <w:r w:rsidRPr="009E7E15">
        <w:rPr>
          <w:rtl/>
        </w:rPr>
        <w:t>(</w:t>
      </w:r>
      <w:r w:rsidRPr="009E7E15">
        <w:t>IMT-</w:t>
      </w:r>
      <w:del w:id="311" w:author="AAK" w:date="2024-10-07T11:21:00Z">
        <w:r w:rsidRPr="009E7E15" w:rsidDel="00EC772C">
          <w:delText>2020</w:delText>
        </w:r>
      </w:del>
      <w:ins w:id="312" w:author="AAK" w:date="2024-10-07T11:21:00Z">
        <w:r w:rsidR="00EC772C" w:rsidRPr="009E7E15">
          <w:t>2030</w:t>
        </w:r>
      </w:ins>
      <w:r w:rsidRPr="009E7E15">
        <w:rPr>
          <w:rtl/>
        </w:rPr>
        <w:t>)</w:t>
      </w:r>
      <w:del w:id="313" w:author="AAK" w:date="2024-10-07T11:21:00Z">
        <w:r w:rsidRPr="009E7E15" w:rsidDel="00EC772C">
          <w:rPr>
            <w:rFonts w:eastAsia="SimSun" w:hint="cs"/>
            <w:rtl/>
            <w:lang w:val="en-GB" w:bidi="ar-EG"/>
          </w:rPr>
          <w:delText xml:space="preserve"> </w:delText>
        </w:r>
        <w:r w:rsidRPr="009E7E15" w:rsidDel="00EC772C">
          <w:rPr>
            <w:rFonts w:hint="cs"/>
            <w:rtl/>
            <w:lang w:bidi="ar-EG"/>
          </w:rPr>
          <w:delText>وما بعدها</w:delText>
        </w:r>
      </w:del>
      <w:r w:rsidRPr="009E7E15">
        <w:rPr>
          <w:rFonts w:eastAsia="SimSun"/>
          <w:rtl/>
          <w:lang w:val="en-GB" w:bidi="ar-EG"/>
        </w:rPr>
        <w:t>. ووضع توصيات جديدة بشأن المتطلبات العامة والمعمارية الوظيفية والآليات</w:t>
      </w:r>
      <w:r w:rsidRPr="009E7E15">
        <w:rPr>
          <w:rtl/>
          <w:lang w:bidi="ar-EG"/>
        </w:rPr>
        <w:t xml:space="preserve"> للتوصيل الشبكي </w:t>
      </w:r>
      <w:proofErr w:type="spellStart"/>
      <w:r w:rsidRPr="009E7E15">
        <w:rPr>
          <w:rtl/>
          <w:lang w:bidi="ar-EG"/>
        </w:rPr>
        <w:t>المتمحور</w:t>
      </w:r>
      <w:proofErr w:type="spellEnd"/>
      <w:r w:rsidRPr="009E7E15">
        <w:rPr>
          <w:rtl/>
          <w:lang w:bidi="ar-EG"/>
        </w:rPr>
        <w:t xml:space="preserve"> حول المعلومات، </w:t>
      </w:r>
      <w:r w:rsidRPr="009E7E15">
        <w:rPr>
          <w:rFonts w:eastAsia="SimSun"/>
          <w:rtl/>
          <w:lang w:val="en-GB" w:bidi="ar-EG"/>
        </w:rPr>
        <w:t>و</w:t>
      </w:r>
      <w:r w:rsidRPr="009E7E15">
        <w:rPr>
          <w:rFonts w:eastAsia="SimSun" w:hint="cs"/>
          <w:rtl/>
          <w:lang w:val="en-GB" w:bidi="ar-EG"/>
        </w:rPr>
        <w:t>الآليات</w:t>
      </w:r>
      <w:r w:rsidRPr="009E7E15">
        <w:rPr>
          <w:rFonts w:eastAsia="SimSun"/>
          <w:rtl/>
          <w:lang w:val="en-GB" w:bidi="ar-EG"/>
        </w:rPr>
        <w:t xml:space="preserve"> والمعماريات التي تخص حالات استخدام محددة بما</w:t>
      </w:r>
      <w:r w:rsidRPr="009E7E15">
        <w:rPr>
          <w:rFonts w:eastAsia="SimSun" w:hint="cs"/>
          <w:rtl/>
          <w:lang w:val="en-GB" w:bidi="ar-EG"/>
        </w:rPr>
        <w:t> </w:t>
      </w:r>
      <w:r w:rsidRPr="009E7E15">
        <w:rPr>
          <w:rFonts w:eastAsia="SimSun"/>
          <w:rtl/>
          <w:lang w:val="en-GB" w:bidi="ar-EG"/>
        </w:rPr>
        <w:t>في ذلك</w:t>
      </w:r>
      <w:r w:rsidRPr="009E7E15">
        <w:rPr>
          <w:rFonts w:eastAsia="SimSun" w:hint="cs"/>
          <w:rtl/>
          <w:lang w:val="en-GB" w:bidi="ar-EG"/>
        </w:rPr>
        <w:t xml:space="preserve"> نشر معرفات الهوية ذات الصلة. </w:t>
      </w:r>
      <w:r w:rsidRPr="009E7E15">
        <w:rPr>
          <w:rFonts w:eastAsia="SimSun"/>
          <w:rtl/>
          <w:lang w:val="en-GB" w:bidi="ar-EG"/>
        </w:rPr>
        <w:t xml:space="preserve">ووضع توصيات بشأن </w:t>
      </w:r>
      <w:ins w:id="314" w:author="Kenawy, Hamdy" w:date="2024-10-07T15:44:00Z">
        <w:del w:id="315" w:author="Arabic_AA" w:date="2024-10-08T16:29:00Z">
          <w:r w:rsidR="00706BCE" w:rsidRPr="009E7E15" w:rsidDel="001C7B33">
            <w:rPr>
              <w:rtl/>
              <w:lang w:bidi="ar-EG"/>
            </w:rPr>
            <w:delText>‏</w:delText>
          </w:r>
        </w:del>
        <w:proofErr w:type="spellStart"/>
        <w:r w:rsidR="00706BCE" w:rsidRPr="009E7E15">
          <w:rPr>
            <w:rtl/>
            <w:lang w:bidi="ar-EG"/>
          </w:rPr>
          <w:t>تعزيز</w:t>
        </w:r>
        <w:proofErr w:type="spellEnd"/>
        <w:r w:rsidR="00706BCE" w:rsidRPr="009E7E15">
          <w:rPr>
            <w:cs/>
            <w:lang w:bidi="ar-EG"/>
          </w:rPr>
          <w:t>‎</w:t>
        </w:r>
        <w:r w:rsidR="00706BCE" w:rsidRPr="009E7E15">
          <w:rPr>
            <w:rtl/>
            <w:lang w:bidi="ar-EG"/>
          </w:rPr>
          <w:t xml:space="preserve"> التوصيل الشبكي </w:t>
        </w:r>
        <w:proofErr w:type="spellStart"/>
        <w:r w:rsidR="00706BCE" w:rsidRPr="009E7E15">
          <w:rPr>
            <w:rtl/>
            <w:lang w:bidi="ar-EG"/>
          </w:rPr>
          <w:t>المتمحور</w:t>
        </w:r>
        <w:proofErr w:type="spellEnd"/>
        <w:r w:rsidR="00706BCE" w:rsidRPr="009E7E15">
          <w:rPr>
            <w:rtl/>
            <w:lang w:bidi="ar-EG"/>
          </w:rPr>
          <w:t xml:space="preserve"> حول المعلومات </w:t>
        </w:r>
        <w:r w:rsidR="00706BCE" w:rsidRPr="009E7E15">
          <w:rPr>
            <w:lang w:bidi="ar-EG"/>
          </w:rPr>
          <w:t>(ICN)</w:t>
        </w:r>
        <w:r w:rsidR="00706BCE" w:rsidRPr="009E7E15">
          <w:rPr>
            <w:rtl/>
            <w:lang w:bidi="ar-EG"/>
          </w:rPr>
          <w:t xml:space="preserve"> ‏لدمج التكنولوجيات الجديدة</w:t>
        </w:r>
        <w:r w:rsidR="00706BCE" w:rsidRPr="009E7E15">
          <w:rPr>
            <w:cs/>
            <w:lang w:bidi="ar-EG"/>
          </w:rPr>
          <w:t>‎</w:t>
        </w:r>
      </w:ins>
      <w:del w:id="316" w:author="AAK" w:date="2024-10-07T11:22:00Z">
        <w:r w:rsidRPr="009E7E15" w:rsidDel="00EC772C">
          <w:rPr>
            <w:rFonts w:eastAsia="SimSun"/>
            <w:rtl/>
            <w:lang w:val="en-GB" w:bidi="ar-EG"/>
          </w:rPr>
          <w:delText>شبكة بيانات الرزم استناداً إلى دراسة المتطلبات والأطر والآليات المرشحة. ووضع توصيات بشأن</w:delText>
        </w:r>
        <w:r w:rsidRPr="009E7E15" w:rsidDel="00EC772C">
          <w:rPr>
            <w:rtl/>
            <w:lang w:bidi="ar-EG"/>
          </w:rPr>
          <w:delText xml:space="preserve"> المعمارية والتمثيل الافتراضي للشبكة والتحكم في الموارد والقضايا التقنية الأخرى لشبك</w:delText>
        </w:r>
        <w:r w:rsidRPr="009E7E15" w:rsidDel="00EC772C">
          <w:rPr>
            <w:rFonts w:hint="cs"/>
            <w:rtl/>
            <w:lang w:bidi="ar-EG"/>
          </w:rPr>
          <w:delText>ات</w:delText>
        </w:r>
        <w:r w:rsidRPr="009E7E15" w:rsidDel="00EC772C">
          <w:rPr>
            <w:rtl/>
            <w:lang w:bidi="ar-EG"/>
          </w:rPr>
          <w:delText xml:space="preserve"> المستقبل القائمة على الرزم (</w:delText>
        </w:r>
        <w:r w:rsidRPr="009E7E15" w:rsidDel="00EC772C">
          <w:rPr>
            <w:lang w:bidi="ar-EG"/>
          </w:rPr>
          <w:delText>FPBN</w:delText>
        </w:r>
        <w:r w:rsidRPr="009E7E15" w:rsidDel="00EC772C">
          <w:rPr>
            <w:rtl/>
            <w:lang w:bidi="ar-EG"/>
          </w:rPr>
          <w:delText>) بما في ذلك الانتقال من الشبكات التقليدية القائمة على بروتوكول الإنترنت إلى شبك</w:delText>
        </w:r>
        <w:r w:rsidRPr="009E7E15" w:rsidDel="00EC772C">
          <w:rPr>
            <w:rFonts w:hint="cs"/>
            <w:rtl/>
            <w:lang w:bidi="ar-EG"/>
          </w:rPr>
          <w:delText>ات</w:delText>
        </w:r>
        <w:r w:rsidRPr="009E7E15" w:rsidDel="00EC772C">
          <w:rPr>
            <w:rtl/>
            <w:lang w:bidi="ar-EG"/>
          </w:rPr>
          <w:delText xml:space="preserve"> المستقبل القائمة على الرزم</w:delText>
        </w:r>
      </w:del>
      <w:r w:rsidRPr="009E7E15">
        <w:rPr>
          <w:rtl/>
          <w:lang w:bidi="ar-EG"/>
        </w:rPr>
        <w:t>.</w:t>
      </w:r>
    </w:p>
    <w:p w14:paraId="50CE79CB" w14:textId="77777777" w:rsidR="007E05C4" w:rsidRPr="001C7B33" w:rsidRDefault="007E05C4" w:rsidP="0047072C">
      <w:pPr>
        <w:pStyle w:val="enumlev1"/>
        <w:rPr>
          <w:spacing w:val="-2"/>
          <w:rtl/>
          <w:lang w:bidi="ar-EG"/>
        </w:rPr>
      </w:pPr>
      <w:r w:rsidRPr="001C7B33">
        <w:rPr>
          <w:rFonts w:ascii="Calibri" w:hAnsi="Calibri" w:cs="Calibri"/>
          <w:spacing w:val="-2"/>
        </w:rPr>
        <w:t>•</w:t>
      </w:r>
      <w:r w:rsidRPr="001C7B33">
        <w:rPr>
          <w:spacing w:val="-2"/>
          <w:lang w:bidi="ar-EG"/>
        </w:rPr>
        <w:tab/>
      </w:r>
      <w:r w:rsidRPr="001C7B33">
        <w:rPr>
          <w:rFonts w:eastAsia="SimSun"/>
          <w:spacing w:val="-2"/>
          <w:rtl/>
          <w:lang w:val="en-GB" w:bidi="ar-EG"/>
        </w:rPr>
        <w:t>جوانب التقارب بين الاتصالات الثابتة والمتنقلة</w:t>
      </w:r>
      <w:r w:rsidRPr="001C7B33">
        <w:rPr>
          <w:rFonts w:eastAsia="SimSun" w:hint="cs"/>
          <w:spacing w:val="-2"/>
          <w:rtl/>
          <w:lang w:val="en-GB" w:bidi="ar-EG"/>
        </w:rPr>
        <w:t xml:space="preserve"> </w:t>
      </w:r>
      <w:proofErr w:type="spellStart"/>
      <w:r w:rsidRPr="001C7B33">
        <w:rPr>
          <w:rFonts w:eastAsia="SimSun" w:hint="cs"/>
          <w:spacing w:val="-2"/>
          <w:rtl/>
          <w:lang w:val="en-GB" w:bidi="ar-EG"/>
        </w:rPr>
        <w:t>والساتلية</w:t>
      </w:r>
      <w:proofErr w:type="spellEnd"/>
      <w:r w:rsidRPr="001C7B33">
        <w:rPr>
          <w:rFonts w:eastAsia="SimSun"/>
          <w:spacing w:val="-2"/>
          <w:rtl/>
          <w:lang w:val="en-GB" w:bidi="ar-EG"/>
        </w:rPr>
        <w:t xml:space="preserve">: الدراسات المتعلقة </w:t>
      </w:r>
      <w:r w:rsidRPr="001C7B33">
        <w:rPr>
          <w:rFonts w:hint="cs"/>
          <w:spacing w:val="-2"/>
          <w:rtl/>
          <w:lang w:bidi="ar-EG"/>
        </w:rPr>
        <w:t>بشبكة نفاذ أساسية مستقلة</w:t>
      </w:r>
      <w:r w:rsidRPr="001C7B33">
        <w:rPr>
          <w:rFonts w:eastAsia="SimSun" w:hint="cs"/>
          <w:spacing w:val="-2"/>
          <w:rtl/>
          <w:lang w:val="en-GB" w:bidi="ar-EG"/>
        </w:rPr>
        <w:t xml:space="preserve"> </w:t>
      </w:r>
      <w:r w:rsidRPr="001C7B33">
        <w:rPr>
          <w:rFonts w:eastAsia="SimSun"/>
          <w:spacing w:val="-2"/>
          <w:rtl/>
          <w:lang w:val="en-GB" w:bidi="ar-EG"/>
        </w:rPr>
        <w:t>تجمع بين</w:t>
      </w:r>
      <w:r w:rsidRPr="001C7B33">
        <w:rPr>
          <w:rFonts w:eastAsia="SimSun" w:hint="cs"/>
          <w:spacing w:val="-2"/>
          <w:rtl/>
          <w:lang w:val="en-GB" w:bidi="ar-EG"/>
        </w:rPr>
        <w:t xml:space="preserve"> الاتصالات ال</w:t>
      </w:r>
      <w:r w:rsidRPr="001C7B33">
        <w:rPr>
          <w:rFonts w:eastAsia="SimSun"/>
          <w:spacing w:val="-2"/>
          <w:rtl/>
          <w:lang w:val="en-GB" w:bidi="ar-EG"/>
        </w:rPr>
        <w:t>ثابتة و</w:t>
      </w:r>
      <w:r w:rsidRPr="001C7B33">
        <w:rPr>
          <w:rFonts w:eastAsia="SimSun" w:hint="cs"/>
          <w:spacing w:val="-2"/>
          <w:rtl/>
          <w:lang w:val="en-GB" w:bidi="ar-EG"/>
        </w:rPr>
        <w:t>ال</w:t>
      </w:r>
      <w:r w:rsidRPr="001C7B33">
        <w:rPr>
          <w:rFonts w:eastAsia="SimSun"/>
          <w:spacing w:val="-2"/>
          <w:rtl/>
          <w:lang w:val="en-GB" w:bidi="ar-EG"/>
        </w:rPr>
        <w:t>متنقلة</w:t>
      </w:r>
      <w:r w:rsidRPr="001C7B33">
        <w:rPr>
          <w:rFonts w:eastAsia="SimSun" w:hint="cs"/>
          <w:spacing w:val="-2"/>
          <w:rtl/>
          <w:lang w:val="en-GB" w:bidi="ar-EG"/>
        </w:rPr>
        <w:t xml:space="preserve"> </w:t>
      </w:r>
      <w:proofErr w:type="spellStart"/>
      <w:r w:rsidRPr="001C7B33">
        <w:rPr>
          <w:rFonts w:eastAsia="SimSun" w:hint="cs"/>
          <w:spacing w:val="-2"/>
          <w:rtl/>
          <w:lang w:val="en-GB" w:bidi="ar-EG"/>
        </w:rPr>
        <w:t>والساتلية</w:t>
      </w:r>
      <w:proofErr w:type="spellEnd"/>
      <w:r w:rsidRPr="001C7B33">
        <w:rPr>
          <w:rFonts w:eastAsia="SimSun" w:hint="cs"/>
          <w:spacing w:val="-2"/>
          <w:rtl/>
          <w:lang w:val="en-GB" w:bidi="ar-EG"/>
        </w:rPr>
        <w:t xml:space="preserve"> وتطبيق التكنولوجيات الابتكارية لتعزيز هذا التقارب، مثل </w:t>
      </w:r>
      <w:r w:rsidRPr="001C7B33">
        <w:rPr>
          <w:rFonts w:eastAsia="SimSun"/>
          <w:spacing w:val="-2"/>
          <w:rtl/>
          <w:lang w:val="en-GB" w:bidi="ar-EG"/>
        </w:rPr>
        <w:t>الذكاء الاصطناعي/</w:t>
      </w:r>
      <w:r w:rsidRPr="001C7B33">
        <w:rPr>
          <w:rFonts w:eastAsia="SimSun" w:hint="cs"/>
          <w:spacing w:val="-2"/>
          <w:rtl/>
          <w:lang w:val="en-GB" w:bidi="ar-EG"/>
        </w:rPr>
        <w:t xml:space="preserve">التعلم الآلي، وغير ذلك. </w:t>
      </w:r>
      <w:r w:rsidRPr="001C7B33">
        <w:rPr>
          <w:rFonts w:eastAsia="SimSun"/>
          <w:spacing w:val="-2"/>
          <w:rtl/>
          <w:lang w:val="en-GB" w:bidi="ar-EG"/>
        </w:rPr>
        <w:t xml:space="preserve">ويشمل ذلك </w:t>
      </w:r>
      <w:r w:rsidRPr="001C7B33">
        <w:rPr>
          <w:rFonts w:eastAsia="SimSun" w:hint="cs"/>
          <w:spacing w:val="-2"/>
          <w:rtl/>
          <w:lang w:val="en-GB" w:bidi="ar-EG"/>
        </w:rPr>
        <w:t xml:space="preserve">أيضاً </w:t>
      </w:r>
      <w:r w:rsidRPr="001C7B33">
        <w:rPr>
          <w:rFonts w:eastAsia="SimSun"/>
          <w:spacing w:val="-2"/>
          <w:rtl/>
          <w:lang w:val="en-GB" w:bidi="ar-EG"/>
        </w:rPr>
        <w:t>وضع توصيات بشأن</w:t>
      </w:r>
      <w:r w:rsidRPr="001C7B33">
        <w:rPr>
          <w:rFonts w:eastAsia="SimSun" w:hint="cs"/>
          <w:spacing w:val="-2"/>
          <w:rtl/>
          <w:lang w:val="en-GB" w:bidi="ar-EG"/>
        </w:rPr>
        <w:t xml:space="preserve"> التوصيلية التامة لمختلف</w:t>
      </w:r>
      <w:r w:rsidRPr="001C7B33">
        <w:rPr>
          <w:rFonts w:eastAsia="SimSun"/>
          <w:spacing w:val="-2"/>
          <w:rtl/>
          <w:lang w:val="en-GB" w:bidi="ar-EG"/>
        </w:rPr>
        <w:t xml:space="preserve"> </w:t>
      </w:r>
      <w:r w:rsidRPr="001C7B33">
        <w:rPr>
          <w:rFonts w:eastAsia="SimSun" w:hint="cs"/>
          <w:spacing w:val="-2"/>
          <w:rtl/>
          <w:lang w:val="en-GB" w:bidi="ar-EG"/>
        </w:rPr>
        <w:t>أنواع</w:t>
      </w:r>
      <w:r w:rsidRPr="001C7B33">
        <w:rPr>
          <w:rFonts w:eastAsia="SimSun"/>
          <w:spacing w:val="-2"/>
          <w:rtl/>
          <w:lang w:val="en-GB" w:bidi="ar-EG"/>
        </w:rPr>
        <w:t xml:space="preserve"> معدات </w:t>
      </w:r>
      <w:r w:rsidRPr="001C7B33">
        <w:rPr>
          <w:rFonts w:eastAsia="SimSun" w:hint="cs"/>
          <w:spacing w:val="-2"/>
          <w:rtl/>
          <w:lang w:val="en-GB" w:bidi="ar-EG"/>
        </w:rPr>
        <w:t>المستعمل</w:t>
      </w:r>
      <w:r w:rsidRPr="001C7B33">
        <w:rPr>
          <w:rFonts w:eastAsia="SimSun"/>
          <w:spacing w:val="-2"/>
          <w:rtl/>
          <w:lang w:val="en-GB" w:bidi="ar-EG"/>
        </w:rPr>
        <w:t>.</w:t>
      </w:r>
    </w:p>
    <w:p w14:paraId="1C233F62" w14:textId="72C81962" w:rsidR="007E05C4" w:rsidRPr="009E7E15" w:rsidRDefault="007E05C4" w:rsidP="0047072C">
      <w:pPr>
        <w:pStyle w:val="enumlev1"/>
        <w:rPr>
          <w:rtl/>
          <w:lang w:bidi="ar-EG"/>
        </w:rPr>
      </w:pPr>
      <w:r w:rsidRPr="009E7E15">
        <w:rPr>
          <w:rFonts w:ascii="Calibri" w:hAnsi="Calibri" w:cs="Calibri"/>
        </w:rPr>
        <w:t>•</w:t>
      </w:r>
      <w:r w:rsidRPr="009E7E15">
        <w:rPr>
          <w:lang w:bidi="ar-EG"/>
        </w:rPr>
        <w:tab/>
      </w:r>
      <w:r w:rsidRPr="009E7E15">
        <w:rPr>
          <w:rFonts w:eastAsia="SimSun"/>
          <w:rtl/>
          <w:lang w:val="en-GB" w:bidi="ar-EG"/>
        </w:rPr>
        <w:t>جوانب التوصيلات الشبكية والخدمات الجديرة بالثقة والمتمحورة حول المعرفة: الدراسات المتعلقة بالمتطلبات والوظائف اللازمة لدعم بناء البنى التحتية الموثوقة لتكنولوجيا المعلومات والاتصالات.</w:t>
      </w:r>
      <w:del w:id="317" w:author="AAK" w:date="2024-10-07T11:23:00Z">
        <w:r w:rsidRPr="009E7E15" w:rsidDel="00EC772C">
          <w:rPr>
            <w:rFonts w:eastAsia="SimSun"/>
            <w:rtl/>
            <w:lang w:val="en-GB" w:bidi="ar-EG"/>
          </w:rPr>
          <w:delText xml:space="preserve"> ووضع توصيات بشأن </w:delText>
        </w:r>
        <w:r w:rsidRPr="009E7E15" w:rsidDel="00EC772C">
          <w:rPr>
            <w:rtl/>
            <w:lang w:val="fr-FR" w:bidi="ar-EG"/>
          </w:rPr>
          <w:delText xml:space="preserve">الوعي البيئي والاقتصادي والاجتماعي </w:delText>
        </w:r>
        <w:r w:rsidRPr="009E7E15" w:rsidDel="00EC772C">
          <w:rPr>
            <w:rtl/>
            <w:lang w:bidi="ar-EG"/>
          </w:rPr>
          <w:delText>من أجل تقليل الأثر البيئي</w:delText>
        </w:r>
        <w:r w:rsidRPr="009E7E15" w:rsidDel="00EC772C">
          <w:rPr>
            <w:rFonts w:eastAsia="SimSun"/>
            <w:rtl/>
            <w:lang w:val="en-GB" w:bidi="ar-EG"/>
          </w:rPr>
          <w:delText xml:space="preserve"> لشبكات المستقبل</w:delText>
        </w:r>
        <w:r w:rsidRPr="009E7E15" w:rsidDel="00EC772C">
          <w:rPr>
            <w:rFonts w:hint="cs"/>
            <w:rtl/>
          </w:rPr>
          <w:delText xml:space="preserve"> </w:delText>
        </w:r>
        <w:r w:rsidRPr="009E7E15" w:rsidDel="00EC772C">
          <w:rPr>
            <w:rtl/>
            <w:lang w:bidi="ar-EG"/>
          </w:rPr>
          <w:delText xml:space="preserve">إلى أدنى حد، وكذلك تذليل العقبات التي تعترض دخول مختلف الجهات الفاعلة المشاركة في النظام </w:delText>
        </w:r>
        <w:r w:rsidRPr="009E7E15" w:rsidDel="00EC772C">
          <w:rPr>
            <w:rFonts w:hint="cs"/>
            <w:rtl/>
            <w:lang w:bidi="ar-EG"/>
          </w:rPr>
          <w:delText xml:space="preserve">الإيكولوجي </w:delText>
        </w:r>
        <w:r w:rsidRPr="009E7E15" w:rsidDel="00EC772C">
          <w:rPr>
            <w:rtl/>
            <w:lang w:bidi="ar-EG"/>
          </w:rPr>
          <w:delText>للشبكة.</w:delText>
        </w:r>
      </w:del>
    </w:p>
    <w:p w14:paraId="0F4355E4" w14:textId="5E9C7A2A" w:rsidR="007E05C4" w:rsidRPr="009E7E15" w:rsidRDefault="007E05C4" w:rsidP="0047072C">
      <w:pPr>
        <w:pStyle w:val="enumlev1"/>
        <w:rPr>
          <w:rtl/>
          <w:lang w:bidi="ar-EG"/>
        </w:rPr>
      </w:pPr>
      <w:r w:rsidRPr="009E7E15">
        <w:rPr>
          <w:rFonts w:ascii="Calibri" w:hAnsi="Calibri" w:cs="Calibri"/>
        </w:rPr>
        <w:t>•</w:t>
      </w:r>
      <w:r w:rsidRPr="009E7E15">
        <w:rPr>
          <w:lang w:bidi="ar-EG"/>
        </w:rPr>
        <w:tab/>
      </w:r>
      <w:r w:rsidRPr="009E7E15">
        <w:rPr>
          <w:rtl/>
          <w:lang w:bidi="ar-EG"/>
        </w:rPr>
        <w:t xml:space="preserve">الشبكات </w:t>
      </w:r>
      <w:r w:rsidRPr="009E7E15">
        <w:rPr>
          <w:rFonts w:hint="cs"/>
          <w:rtl/>
          <w:lang w:bidi="ar-EG"/>
        </w:rPr>
        <w:t xml:space="preserve">المحسنة </w:t>
      </w:r>
      <w:r w:rsidRPr="009E7E15">
        <w:rPr>
          <w:rtl/>
          <w:lang w:bidi="ar-EG"/>
        </w:rPr>
        <w:t>الكم</w:t>
      </w:r>
      <w:r w:rsidRPr="009E7E15">
        <w:rPr>
          <w:rFonts w:hint="cs"/>
          <w:rtl/>
          <w:lang w:bidi="ar-EG"/>
        </w:rPr>
        <w:t>ومية</w:t>
      </w:r>
      <w:r w:rsidRPr="009E7E15">
        <w:rPr>
          <w:rtl/>
          <w:lang w:bidi="ar-EG"/>
        </w:rPr>
        <w:t xml:space="preserve">: </w:t>
      </w:r>
      <w:r w:rsidRPr="009E7E15">
        <w:rPr>
          <w:rFonts w:hint="cs"/>
          <w:rtl/>
          <w:lang w:bidi="ar-EG"/>
        </w:rPr>
        <w:t xml:space="preserve">إجراء </w:t>
      </w:r>
      <w:r w:rsidRPr="009E7E15">
        <w:rPr>
          <w:rtl/>
          <w:lang w:bidi="ar-EG"/>
        </w:rPr>
        <w:t>دراسات متعلقة</w:t>
      </w:r>
      <w:ins w:id="318" w:author="AAK" w:date="2024-10-07T11:48:00Z">
        <w:r w:rsidR="00F41EE7" w:rsidRPr="009E7E15">
          <w:rPr>
            <w:rFonts w:hint="cs"/>
            <w:rtl/>
            <w:lang w:bidi="ar-EG"/>
          </w:rPr>
          <w:t xml:space="preserve"> </w:t>
        </w:r>
      </w:ins>
      <w:ins w:id="319" w:author="Kenawy, Hamdy" w:date="2024-10-07T15:45:00Z">
        <w:r w:rsidR="00D8439C" w:rsidRPr="009E7E15">
          <w:rPr>
            <w:rFonts w:hint="cs"/>
            <w:rtl/>
            <w:lang w:bidi="ar-EG"/>
          </w:rPr>
          <w:t>بالجوانب الشبكية لهذه التكنولوجيات، بما فيها</w:t>
        </w:r>
      </w:ins>
      <w:r w:rsidRPr="009E7E15">
        <w:rPr>
          <w:rtl/>
          <w:lang w:bidi="ar-EG"/>
        </w:rPr>
        <w:t xml:space="preserve"> </w:t>
      </w:r>
      <w:del w:id="320" w:author="Kenawy, Hamdy" w:date="2024-10-07T15:45:00Z">
        <w:r w:rsidRPr="009E7E15" w:rsidDel="00D8439C">
          <w:rPr>
            <w:rtl/>
            <w:lang w:bidi="ar-EG"/>
          </w:rPr>
          <w:delText>ب</w:delText>
        </w:r>
      </w:del>
      <w:r w:rsidRPr="009E7E15">
        <w:rPr>
          <w:rtl/>
          <w:lang w:bidi="ar-EG"/>
        </w:rPr>
        <w:t xml:space="preserve">شبكات توزيع </w:t>
      </w:r>
      <w:r w:rsidRPr="009E7E15">
        <w:rPr>
          <w:rFonts w:hint="cs"/>
          <w:rtl/>
          <w:lang w:bidi="ar-EG"/>
        </w:rPr>
        <w:t>المفاتيح</w:t>
      </w:r>
      <w:r w:rsidRPr="009E7E15">
        <w:rPr>
          <w:rtl/>
          <w:lang w:bidi="ar-EG"/>
        </w:rPr>
        <w:t xml:space="preserve"> </w:t>
      </w:r>
      <w:r w:rsidRPr="009E7E15">
        <w:rPr>
          <w:rFonts w:hint="cs"/>
          <w:rtl/>
          <w:lang w:bidi="ar-EG"/>
        </w:rPr>
        <w:t>الكمومية</w:t>
      </w:r>
      <w:r w:rsidRPr="009E7E15">
        <w:rPr>
          <w:rtl/>
          <w:lang w:bidi="ar-EG"/>
        </w:rPr>
        <w:t xml:space="preserve"> (</w:t>
      </w:r>
      <w:r w:rsidRPr="009E7E15">
        <w:rPr>
          <w:lang w:bidi="ar-EG"/>
        </w:rPr>
        <w:t>QKDN</w:t>
      </w:r>
      <w:r w:rsidRPr="009E7E15">
        <w:rPr>
          <w:rtl/>
          <w:lang w:bidi="ar-EG"/>
        </w:rPr>
        <w:t xml:space="preserve">). </w:t>
      </w:r>
      <w:r w:rsidRPr="009E7E15">
        <w:rPr>
          <w:rFonts w:hint="cs"/>
          <w:rtl/>
          <w:lang w:bidi="ar-EG"/>
        </w:rPr>
        <w:t>و</w:t>
      </w:r>
      <w:r w:rsidRPr="009E7E15">
        <w:rPr>
          <w:rtl/>
          <w:lang w:bidi="ar-EG"/>
        </w:rPr>
        <w:t>علاوة</w:t>
      </w:r>
      <w:r w:rsidRPr="009E7E15">
        <w:rPr>
          <w:rFonts w:hint="cs"/>
          <w:rtl/>
          <w:lang w:bidi="ar-EG"/>
        </w:rPr>
        <w:t>ً</w:t>
      </w:r>
      <w:r w:rsidRPr="009E7E15">
        <w:rPr>
          <w:rtl/>
          <w:lang w:bidi="ar-EG"/>
        </w:rPr>
        <w:t xml:space="preserve"> على ذلك، وضع توصيات جديدة تتعلق </w:t>
      </w:r>
      <w:r w:rsidRPr="009E7E15">
        <w:rPr>
          <w:rtl/>
          <w:lang w:val="fr-FR" w:bidi="ar-EG"/>
        </w:rPr>
        <w:t>بشبكات</w:t>
      </w:r>
      <w:r w:rsidRPr="009E7E15">
        <w:rPr>
          <w:rtl/>
          <w:lang w:bidi="ar-EG"/>
        </w:rPr>
        <w:t xml:space="preserve"> </w:t>
      </w:r>
      <w:r w:rsidRPr="009E7E15">
        <w:rPr>
          <w:rFonts w:hint="cs"/>
          <w:rtl/>
          <w:lang w:bidi="ar-EG"/>
        </w:rPr>
        <w:t>المستعمل</w:t>
      </w:r>
      <w:r w:rsidRPr="009E7E15">
        <w:rPr>
          <w:rtl/>
          <w:lang w:bidi="ar-EG"/>
        </w:rPr>
        <w:t xml:space="preserve"> التي تتفاعل مع الشبكات</w:t>
      </w:r>
      <w:r w:rsidRPr="009E7E15">
        <w:rPr>
          <w:rFonts w:hint="cs"/>
          <w:rtl/>
          <w:lang w:bidi="ar-EG"/>
        </w:rPr>
        <w:t xml:space="preserve"> المحسنة </w:t>
      </w:r>
      <w:r w:rsidRPr="009E7E15">
        <w:rPr>
          <w:rtl/>
          <w:lang w:bidi="ar-EG"/>
        </w:rPr>
        <w:t>الكمومية.</w:t>
      </w:r>
    </w:p>
    <w:p w14:paraId="2542C3A7" w14:textId="77777777" w:rsidR="007E05C4" w:rsidRPr="009E7E15" w:rsidRDefault="007E05C4" w:rsidP="0047072C">
      <w:pPr>
        <w:pStyle w:val="enumlev1"/>
        <w:rPr>
          <w:rtl/>
        </w:rPr>
      </w:pPr>
      <w:r w:rsidRPr="009E7E15">
        <w:rPr>
          <w:rFonts w:ascii="Calibri" w:hAnsi="Calibri" w:cs="Calibri"/>
        </w:rPr>
        <w:t>•</w:t>
      </w:r>
      <w:r w:rsidRPr="009E7E15">
        <w:rPr>
          <w:lang w:bidi="ar-EG"/>
        </w:rPr>
        <w:tab/>
      </w:r>
      <w:r w:rsidRPr="009E7E15">
        <w:rPr>
          <w:rtl/>
          <w:lang w:bidi="ar-EG"/>
        </w:rPr>
        <w:t xml:space="preserve">الجوانب المتعلقة بالحوسبة المستقبلية بما في ذلك الحوسبة السحابية ومعالجة البيانات في شبكات الاتصالات: دراسات </w:t>
      </w:r>
      <w:r w:rsidRPr="009E7E15">
        <w:rPr>
          <w:rFonts w:hint="cs"/>
          <w:rtl/>
          <w:lang w:bidi="ar-EG"/>
        </w:rPr>
        <w:t xml:space="preserve">بشأن </w:t>
      </w:r>
      <w:r w:rsidRPr="009E7E15">
        <w:rPr>
          <w:rtl/>
          <w:lang w:bidi="ar-EG"/>
        </w:rPr>
        <w:t xml:space="preserve">المتطلبات </w:t>
      </w:r>
      <w:r w:rsidRPr="009E7E15">
        <w:rPr>
          <w:rFonts w:hint="cs"/>
          <w:rtl/>
          <w:lang w:bidi="ar-EG"/>
        </w:rPr>
        <w:t>والمعماريات</w:t>
      </w:r>
      <w:r w:rsidRPr="009E7E15">
        <w:rPr>
          <w:rtl/>
          <w:lang w:bidi="ar-EG"/>
        </w:rPr>
        <w:t xml:space="preserve"> الوظيفية وقدراتها وآلياتها ونماذج </w:t>
      </w:r>
      <w:r w:rsidRPr="009E7E15">
        <w:rPr>
          <w:rFonts w:hint="cs"/>
          <w:rtl/>
          <w:lang w:bidi="ar-EG"/>
        </w:rPr>
        <w:t>نشر</w:t>
      </w:r>
      <w:r w:rsidRPr="009E7E15">
        <w:rPr>
          <w:rtl/>
          <w:lang w:bidi="ar-EG"/>
        </w:rPr>
        <w:t xml:space="preserve"> الحوسبة المستقبلية</w:t>
      </w:r>
      <w:r w:rsidRPr="009E7E15">
        <w:rPr>
          <w:rFonts w:hint="cs"/>
          <w:rtl/>
          <w:lang w:bidi="ar-EG"/>
        </w:rPr>
        <w:t xml:space="preserve"> </w:t>
      </w:r>
      <w:r w:rsidRPr="009E7E15">
        <w:rPr>
          <w:rtl/>
          <w:lang w:bidi="ar-EG"/>
        </w:rPr>
        <w:t>بما</w:t>
      </w:r>
      <w:r w:rsidRPr="009E7E15">
        <w:rPr>
          <w:rFonts w:hint="cs"/>
          <w:rtl/>
          <w:lang w:bidi="ar-EG"/>
        </w:rPr>
        <w:t> </w:t>
      </w:r>
      <w:r w:rsidRPr="009E7E15">
        <w:rPr>
          <w:rtl/>
          <w:lang w:bidi="ar-EG"/>
        </w:rPr>
        <w:t>في</w:t>
      </w:r>
      <w:r w:rsidRPr="009E7E15">
        <w:rPr>
          <w:rFonts w:hint="cs"/>
          <w:rtl/>
          <w:lang w:bidi="ar-EG"/>
        </w:rPr>
        <w:t> </w:t>
      </w:r>
      <w:r w:rsidRPr="009E7E15">
        <w:rPr>
          <w:rtl/>
          <w:lang w:bidi="ar-EG"/>
        </w:rPr>
        <w:t>ذلك الحوسبة السحابية ومعالجة البيانات،</w:t>
      </w:r>
      <w:r w:rsidRPr="009E7E15">
        <w:rPr>
          <w:rFonts w:hint="cs"/>
          <w:rtl/>
          <w:lang w:bidi="ar-EG"/>
        </w:rPr>
        <w:t xml:space="preserve"> </w:t>
      </w:r>
      <w:r w:rsidRPr="009E7E15">
        <w:rPr>
          <w:rtl/>
          <w:lang w:bidi="ar-EG"/>
        </w:rPr>
        <w:t xml:space="preserve">والتي تغطي سيناريوهات </w:t>
      </w:r>
      <w:r w:rsidRPr="009E7E15">
        <w:rPr>
          <w:rFonts w:hint="cs"/>
          <w:rtl/>
          <w:lang w:bidi="ar-EG"/>
        </w:rPr>
        <w:t>الحوسبة ا</w:t>
      </w:r>
      <w:r w:rsidRPr="009E7E15">
        <w:rPr>
          <w:rtl/>
          <w:lang w:bidi="ar-EG"/>
        </w:rPr>
        <w:t>لسحاب</w:t>
      </w:r>
      <w:r w:rsidRPr="009E7E15">
        <w:rPr>
          <w:rFonts w:hint="cs"/>
          <w:rtl/>
          <w:lang w:bidi="ar-EG"/>
        </w:rPr>
        <w:t>ية</w:t>
      </w:r>
      <w:r w:rsidRPr="009E7E15">
        <w:rPr>
          <w:rtl/>
          <w:lang w:bidi="ar-EG"/>
        </w:rPr>
        <w:t xml:space="preserve"> </w:t>
      </w:r>
      <w:r w:rsidRPr="009E7E15">
        <w:rPr>
          <w:rFonts w:hint="cs"/>
          <w:rtl/>
          <w:lang w:bidi="ar-EG"/>
        </w:rPr>
        <w:t>الداخلية و</w:t>
      </w:r>
      <w:r w:rsidRPr="009E7E15">
        <w:rPr>
          <w:rtl/>
          <w:lang w:bidi="ar-EG"/>
        </w:rPr>
        <w:t xml:space="preserve">الحوسبة السحابية البينية </w:t>
      </w:r>
      <w:r w:rsidRPr="009E7E15">
        <w:rPr>
          <w:rFonts w:hint="cs"/>
          <w:rtl/>
          <w:lang w:bidi="ar-EG"/>
        </w:rPr>
        <w:t>فضلاً عن</w:t>
      </w:r>
      <w:r w:rsidRPr="009E7E15">
        <w:rPr>
          <w:rtl/>
        </w:rPr>
        <w:t xml:space="preserve"> </w:t>
      </w:r>
      <w:r w:rsidRPr="009E7E15">
        <w:rPr>
          <w:rFonts w:hint="cs"/>
          <w:rtl/>
          <w:lang w:bidi="ar-EG"/>
        </w:rPr>
        <w:t>تطبيقات</w:t>
      </w:r>
      <w:r w:rsidRPr="009E7E15">
        <w:rPr>
          <w:rtl/>
          <w:lang w:bidi="ar-EG"/>
        </w:rPr>
        <w:t xml:space="preserve"> الحوسبة المستقبلية في </w:t>
      </w:r>
      <w:r w:rsidRPr="009E7E15">
        <w:rPr>
          <w:rFonts w:hint="cs"/>
          <w:rtl/>
          <w:lang w:bidi="ar-EG"/>
        </w:rPr>
        <w:t>الميادين</w:t>
      </w:r>
      <w:r w:rsidRPr="009E7E15">
        <w:rPr>
          <w:rtl/>
          <w:lang w:bidi="ar-EG"/>
        </w:rPr>
        <w:t xml:space="preserve"> الرأسية. </w:t>
      </w:r>
      <w:r w:rsidRPr="009E7E15">
        <w:rPr>
          <w:rFonts w:hint="cs"/>
          <w:rtl/>
          <w:lang w:bidi="ar-EG"/>
        </w:rPr>
        <w:t>وتتضمن هذه</w:t>
      </w:r>
      <w:r w:rsidRPr="009E7E15">
        <w:rPr>
          <w:rtl/>
          <w:lang w:bidi="ar-EG"/>
        </w:rPr>
        <w:t xml:space="preserve"> الدراسات تطوير </w:t>
      </w:r>
      <w:r w:rsidRPr="009E7E15">
        <w:rPr>
          <w:rFonts w:hint="cs"/>
          <w:rtl/>
          <w:lang w:bidi="ar-EG"/>
        </w:rPr>
        <w:t>التكنولوجيات فيما يتعلق</w:t>
      </w:r>
      <w:r w:rsidRPr="009E7E15">
        <w:rPr>
          <w:rtl/>
          <w:lang w:bidi="ar-EG"/>
        </w:rPr>
        <w:t xml:space="preserve"> </w:t>
      </w:r>
      <w:r w:rsidRPr="009E7E15">
        <w:rPr>
          <w:rFonts w:hint="cs"/>
          <w:rtl/>
          <w:lang w:bidi="ar-EG"/>
        </w:rPr>
        <w:t>بالجوانب المتعلقة</w:t>
      </w:r>
      <w:r w:rsidRPr="009E7E15">
        <w:rPr>
          <w:rtl/>
          <w:lang w:bidi="ar-EG"/>
        </w:rPr>
        <w:t xml:space="preserve"> </w:t>
      </w:r>
      <w:r w:rsidRPr="009E7E15">
        <w:rPr>
          <w:rFonts w:hint="cs"/>
          <w:rtl/>
          <w:lang w:bidi="ar-EG"/>
        </w:rPr>
        <w:t>ب</w:t>
      </w:r>
      <w:r w:rsidRPr="009E7E15">
        <w:rPr>
          <w:rtl/>
          <w:lang w:bidi="ar-EG"/>
        </w:rPr>
        <w:t xml:space="preserve">الشبكة لدعم </w:t>
      </w:r>
      <w:r w:rsidRPr="009E7E15">
        <w:rPr>
          <w:rFonts w:hint="cs"/>
          <w:rtl/>
          <w:lang w:bidi="ar-EG"/>
        </w:rPr>
        <w:t>الإدراك من طرف إلى طرف</w:t>
      </w:r>
      <w:r w:rsidRPr="009E7E15">
        <w:rPr>
          <w:rtl/>
          <w:lang w:bidi="ar-EG"/>
        </w:rPr>
        <w:t xml:space="preserve"> والتحكم </w:t>
      </w:r>
      <w:r w:rsidRPr="009E7E15">
        <w:rPr>
          <w:rFonts w:hint="cs"/>
          <w:rtl/>
          <w:lang w:bidi="ar-EG"/>
        </w:rPr>
        <w:t xml:space="preserve">في </w:t>
      </w:r>
      <w:r w:rsidRPr="009E7E15">
        <w:rPr>
          <w:rtl/>
          <w:lang w:bidi="ar-EG"/>
        </w:rPr>
        <w:t>الحوسبة المستقبلية وإدار</w:t>
      </w:r>
      <w:r w:rsidRPr="009E7E15">
        <w:rPr>
          <w:rFonts w:hint="cs"/>
          <w:rtl/>
          <w:lang w:bidi="ar-EG"/>
        </w:rPr>
        <w:t>تها</w:t>
      </w:r>
      <w:r w:rsidRPr="009E7E15">
        <w:rPr>
          <w:rtl/>
          <w:lang w:bidi="ar-EG"/>
        </w:rPr>
        <w:t xml:space="preserve"> بما في ذلك تكنولوجيات الحوسبة السحابية والأمن </w:t>
      </w:r>
      <w:proofErr w:type="spellStart"/>
      <w:r w:rsidRPr="009E7E15">
        <w:rPr>
          <w:rtl/>
          <w:lang w:bidi="ar-EG"/>
        </w:rPr>
        <w:t>السحابي</w:t>
      </w:r>
      <w:proofErr w:type="spellEnd"/>
      <w:r w:rsidRPr="009E7E15">
        <w:rPr>
          <w:rtl/>
          <w:lang w:bidi="ar-EG"/>
        </w:rPr>
        <w:t xml:space="preserve"> ومعالجة البيانات.</w:t>
      </w:r>
    </w:p>
    <w:p w14:paraId="0D589D83" w14:textId="77777777" w:rsidR="007E05C4" w:rsidRPr="009E7E15" w:rsidRDefault="007E05C4" w:rsidP="007E05C4">
      <w:pPr>
        <w:rPr>
          <w:rtl/>
          <w:lang w:bidi="ar-EG"/>
        </w:rPr>
      </w:pPr>
      <w:r w:rsidRPr="009E7E15">
        <w:rPr>
          <w:rtl/>
          <w:lang w:bidi="ar-EG"/>
        </w:rPr>
        <w:lastRenderedPageBreak/>
        <w:t xml:space="preserve">وستشمل أنشطة لجنة الدراسات </w:t>
      </w:r>
      <w:r w:rsidRPr="009E7E15">
        <w:rPr>
          <w:lang w:bidi="ar-EG"/>
        </w:rPr>
        <w:t>13</w:t>
      </w:r>
      <w:r w:rsidRPr="009E7E15">
        <w:rPr>
          <w:rtl/>
          <w:lang w:bidi="ar-EG"/>
        </w:rPr>
        <w:t xml:space="preserve"> أيضاً الآثار التنظيمية ومنها تفحص الرزم المعمق والشبكات التي تسمح بالحد من استهلاك الطاقة.</w:t>
      </w:r>
      <w:r w:rsidRPr="009E7E15">
        <w:rPr>
          <w:rFonts w:eastAsia="SimSun"/>
          <w:rtl/>
          <w:lang w:bidi="ar-EG"/>
        </w:rPr>
        <w:t xml:space="preserve"> </w:t>
      </w:r>
      <w:r w:rsidRPr="009E7E15">
        <w:rPr>
          <w:rFonts w:eastAsia="SimSun"/>
          <w:spacing w:val="4"/>
          <w:rtl/>
          <w:lang w:bidi="ar-EG"/>
        </w:rPr>
        <w:t>وعلاوةً على ذلك، فإنها تتضمن الأنشطة المتصلة بسيناريوهات الخدمة المبتكرة ونماذج النشر وقضايا الانتقال على أساس شبك</w:t>
      </w:r>
      <w:r w:rsidRPr="009E7E15">
        <w:rPr>
          <w:rFonts w:eastAsia="SimSun" w:hint="cs"/>
          <w:spacing w:val="4"/>
          <w:rtl/>
          <w:lang w:bidi="ar-EG"/>
        </w:rPr>
        <w:t>ات</w:t>
      </w:r>
      <w:r w:rsidRPr="009E7E15">
        <w:rPr>
          <w:rFonts w:eastAsia="SimSun"/>
          <w:spacing w:val="4"/>
          <w:rtl/>
          <w:lang w:bidi="ar-EG"/>
        </w:rPr>
        <w:t xml:space="preserve"> المستقبل.</w:t>
      </w:r>
    </w:p>
    <w:p w14:paraId="1B9F54C7" w14:textId="77777777" w:rsidR="007E05C4" w:rsidRPr="009E7E15" w:rsidRDefault="007E05C4" w:rsidP="007E05C4">
      <w:pPr>
        <w:spacing w:line="187" w:lineRule="auto"/>
        <w:rPr>
          <w:rtl/>
        </w:rPr>
      </w:pPr>
      <w:r w:rsidRPr="009E7E15">
        <w:rPr>
          <w:rFonts w:hint="cs"/>
          <w:rtl/>
        </w:rPr>
        <w:t xml:space="preserve">ومن أجل مساعدة البلدان التي تمر اقتصاداتها بمرحلة انتقالية والبلدان النامية وخصوصاً </w:t>
      </w:r>
      <w:r w:rsidRPr="009E7E15">
        <w:rPr>
          <w:rFonts w:hint="cs"/>
          <w:rtl/>
          <w:lang w:bidi="ar-EG"/>
        </w:rPr>
        <w:t xml:space="preserve">أقل </w:t>
      </w:r>
      <w:r w:rsidRPr="009E7E15">
        <w:rPr>
          <w:rFonts w:hint="cs"/>
          <w:rtl/>
        </w:rPr>
        <w:t>البلدان نمواً على تطبيق</w:t>
      </w:r>
      <w:r w:rsidRPr="009E7E15">
        <w:rPr>
          <w:rFonts w:eastAsia="SimSun" w:hint="cs"/>
          <w:rtl/>
        </w:rPr>
        <w:t xml:space="preserve"> شبكات المستقبل بما في</w:t>
      </w:r>
      <w:r w:rsidRPr="009E7E15">
        <w:rPr>
          <w:rFonts w:eastAsia="SimSun" w:hint="cs"/>
          <w:rtl/>
          <w:lang w:bidi="ar"/>
        </w:rPr>
        <w:t> </w:t>
      </w:r>
      <w:r w:rsidRPr="009E7E15">
        <w:rPr>
          <w:rFonts w:eastAsia="SimSun" w:hint="cs"/>
          <w:rtl/>
        </w:rPr>
        <w:t>ذلك</w:t>
      </w:r>
      <w:r w:rsidRPr="009E7E15">
        <w:rPr>
          <w:rFonts w:hint="cs"/>
          <w:rtl/>
        </w:rPr>
        <w:t xml:space="preserve"> تكنولوجيات الاتصالات المتنقلة الدولية</w:t>
      </w:r>
      <w:r w:rsidRPr="009E7E15">
        <w:rPr>
          <w:rStyle w:val="Left-to-Right"/>
        </w:rPr>
        <w:t>2020</w:t>
      </w:r>
      <w:r w:rsidRPr="009E7E15">
        <w:rPr>
          <w:rStyle w:val="Left-to-Right"/>
        </w:rPr>
        <w:noBreakHyphen/>
      </w:r>
      <w:r w:rsidRPr="009E7E15">
        <w:rPr>
          <w:rFonts w:hint="cs"/>
          <w:rtl/>
        </w:rPr>
        <w:t xml:space="preserve"> وما بعدها وتكنولوجيات </w:t>
      </w:r>
      <w:r w:rsidRPr="009E7E15">
        <w:rPr>
          <w:rFonts w:eastAsia="SimSun" w:hint="cs"/>
          <w:rtl/>
        </w:rPr>
        <w:t xml:space="preserve">مبتكرة أُخرى، تواصل </w:t>
      </w:r>
      <w:r w:rsidRPr="009E7E15">
        <w:rPr>
          <w:rFonts w:eastAsia="SimSun" w:hint="cs"/>
          <w:rtl/>
          <w:lang w:bidi="ar-EG"/>
        </w:rPr>
        <w:t>لجنة الدراسات</w:t>
      </w:r>
      <w:r w:rsidRPr="009E7E15">
        <w:rPr>
          <w:rFonts w:eastAsia="SimSun" w:hint="eastAsia"/>
          <w:rtl/>
          <w:lang w:bidi="ar-EG"/>
        </w:rPr>
        <w:t> </w:t>
      </w:r>
      <w:r w:rsidRPr="009E7E15">
        <w:rPr>
          <w:rFonts w:eastAsia="SimSun" w:hint="cs"/>
          <w:lang w:bidi="ar-EG"/>
        </w:rPr>
        <w:t>13</w:t>
      </w:r>
      <w:r w:rsidRPr="009E7E15">
        <w:rPr>
          <w:rFonts w:eastAsia="SimSun" w:hint="cs"/>
          <w:rtl/>
        </w:rPr>
        <w:t xml:space="preserve"> العمل على مسألة مخصصة لهذا الموضوع وتحتفظ بفريقها الإقليمي المعني بإفريقيا</w:t>
      </w:r>
      <w:r w:rsidRPr="009E7E15">
        <w:rPr>
          <w:rFonts w:eastAsia="SimSun" w:hint="cs"/>
          <w:rtl/>
          <w:lang w:bidi="ar"/>
        </w:rPr>
        <w:t xml:space="preserve">. </w:t>
      </w:r>
      <w:r w:rsidRPr="009E7E15">
        <w:rPr>
          <w:rFonts w:eastAsia="SimSun" w:hint="cs"/>
          <w:rtl/>
        </w:rPr>
        <w:t xml:space="preserve">ولذلك </w:t>
      </w:r>
      <w:r w:rsidRPr="009E7E15">
        <w:rPr>
          <w:rFonts w:hint="cs"/>
          <w:rtl/>
        </w:rPr>
        <w:t xml:space="preserve">ينبغي </w:t>
      </w:r>
      <w:r w:rsidRPr="009E7E15">
        <w:rPr>
          <w:rFonts w:eastAsia="SimSun" w:hint="cs"/>
          <w:rtl/>
        </w:rPr>
        <w:t xml:space="preserve">القيام بمشاورات </w:t>
      </w:r>
      <w:r w:rsidRPr="009E7E15">
        <w:rPr>
          <w:rFonts w:hint="cs"/>
          <w:rtl/>
        </w:rPr>
        <w:t>مع ممثلي قطاع تنمية الاتصالات بالاتحاد</w:t>
      </w:r>
      <w:r w:rsidRPr="009E7E15">
        <w:rPr>
          <w:rFonts w:hint="eastAsia"/>
          <w:rtl/>
        </w:rPr>
        <w:t> </w:t>
      </w:r>
      <w:r w:rsidRPr="009E7E15">
        <w:t>(ITU-D)</w:t>
      </w:r>
      <w:r w:rsidRPr="009E7E15">
        <w:rPr>
          <w:rFonts w:hint="cs"/>
          <w:rtl/>
        </w:rPr>
        <w:t xml:space="preserve"> بهدف تحديد أفضل السبل </w:t>
      </w:r>
      <w:r w:rsidRPr="009E7E15">
        <w:rPr>
          <w:rFonts w:eastAsia="SimSun" w:hint="cs"/>
          <w:rtl/>
        </w:rPr>
        <w:t xml:space="preserve">لتقديم هذه المساعدة </w:t>
      </w:r>
      <w:r w:rsidRPr="009E7E15">
        <w:rPr>
          <w:rFonts w:hint="cs"/>
          <w:rtl/>
        </w:rPr>
        <w:t xml:space="preserve">من خلال الأنشطة </w:t>
      </w:r>
      <w:proofErr w:type="spellStart"/>
      <w:r w:rsidRPr="009E7E15">
        <w:rPr>
          <w:rFonts w:hint="cs"/>
          <w:rtl/>
        </w:rPr>
        <w:t>المؤاتية</w:t>
      </w:r>
      <w:proofErr w:type="spellEnd"/>
      <w:r w:rsidRPr="009E7E15">
        <w:rPr>
          <w:rFonts w:hint="cs"/>
          <w:rtl/>
        </w:rPr>
        <w:t xml:space="preserve"> التي تنظم بالتعاون مع قطاع تنمية</w:t>
      </w:r>
      <w:r w:rsidRPr="009E7E15">
        <w:rPr>
          <w:rFonts w:hint="eastAsia"/>
          <w:rtl/>
        </w:rPr>
        <w:t> </w:t>
      </w:r>
      <w:r w:rsidRPr="009E7E15">
        <w:rPr>
          <w:rFonts w:hint="cs"/>
          <w:rtl/>
        </w:rPr>
        <w:t>الاتصالات.</w:t>
      </w:r>
    </w:p>
    <w:p w14:paraId="4A8413E2" w14:textId="77777777" w:rsidR="007E05C4" w:rsidRPr="009E7E15" w:rsidRDefault="007E05C4" w:rsidP="007E05C4">
      <w:pPr>
        <w:rPr>
          <w:rtl/>
        </w:rPr>
      </w:pPr>
      <w:r w:rsidRPr="009E7E15">
        <w:rPr>
          <w:rFonts w:hint="cs"/>
          <w:rtl/>
        </w:rPr>
        <w:t>ويجب العمل على أن تلبي أنشطة أفرقة المقرِّرين المشتركة لمختلف لجان الدراسات توقعات الجمعية العالمية لتقييس الاتصالات فيما يتعلق بعقد الاجتماعات بالترادف.</w:t>
      </w:r>
    </w:p>
    <w:p w14:paraId="47FBAAC7" w14:textId="77777777" w:rsidR="007E05C4" w:rsidRPr="009E7E15" w:rsidRDefault="007E05C4" w:rsidP="007E05C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15</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CD380CB" w14:textId="77777777" w:rsidR="007E05C4" w:rsidRPr="009E7E15" w:rsidRDefault="007E05C4" w:rsidP="007E05C4">
      <w:pPr>
        <w:spacing w:line="187" w:lineRule="auto"/>
        <w:rPr>
          <w:rtl/>
        </w:rPr>
      </w:pPr>
      <w:r w:rsidRPr="009E7E15">
        <w:rPr>
          <w:rFonts w:hint="eastAsia"/>
          <w:rtl/>
        </w:rPr>
        <w:t>لجنة</w:t>
      </w:r>
      <w:r w:rsidRPr="009E7E15">
        <w:rPr>
          <w:rtl/>
        </w:rPr>
        <w:t xml:space="preserve"> الدراسات </w:t>
      </w:r>
      <w:r w:rsidRPr="009E7E15">
        <w:t>15</w:t>
      </w:r>
      <w:r w:rsidRPr="009E7E15">
        <w:rPr>
          <w:rtl/>
        </w:rPr>
        <w:t xml:space="preserve"> </w:t>
      </w:r>
      <w:r w:rsidRPr="009E7E15">
        <w:rPr>
          <w:rFonts w:ascii="Times New Roman Bold" w:hAnsi="Times New Roman Bold" w:hint="eastAsia"/>
          <w:b/>
          <w:rtl/>
        </w:rPr>
        <w:t>لقطاع</w:t>
      </w:r>
      <w:r w:rsidRPr="009E7E15">
        <w:rPr>
          <w:rFonts w:ascii="Times New Roman Bold" w:hAnsi="Times New Roman Bold"/>
          <w:b/>
          <w:rtl/>
        </w:rPr>
        <w:t xml:space="preserve"> </w:t>
      </w:r>
      <w:r w:rsidRPr="009E7E15">
        <w:rPr>
          <w:rFonts w:ascii="Times New Roman Bold" w:hAnsi="Times New Roman Bold" w:hint="eastAsia"/>
          <w:b/>
          <w:rtl/>
        </w:rPr>
        <w:t>تقييس</w:t>
      </w:r>
      <w:r w:rsidRPr="009E7E15">
        <w:rPr>
          <w:rFonts w:ascii="Times New Roman Bold" w:hAnsi="Times New Roman Bold"/>
          <w:b/>
          <w:rtl/>
        </w:rPr>
        <w:t xml:space="preserve"> </w:t>
      </w:r>
      <w:r w:rsidRPr="009E7E15">
        <w:rPr>
          <w:rFonts w:ascii="Times New Roman Bold" w:hAnsi="Times New Roman Bold" w:hint="eastAsia"/>
          <w:b/>
          <w:rtl/>
        </w:rPr>
        <w:t>الاتصالات</w:t>
      </w:r>
      <w:r w:rsidRPr="009E7E15">
        <w:rPr>
          <w:rtl/>
        </w:rPr>
        <w:t xml:space="preserve"> هي النقطة المركزية في قطاع تقييس الاتصالات لوضع المعايير الخاصة</w:t>
      </w:r>
      <w:r w:rsidRPr="009E7E15">
        <w:rPr>
          <w:rFonts w:hint="cs"/>
          <w:rtl/>
          <w:lang w:bidi="ar-EG"/>
        </w:rPr>
        <w:t xml:space="preserve"> بالشبكات والتكنولوجيات والبنى التحتية من أجل النقل والنفاذ والمنشآت المنزلية. </w:t>
      </w:r>
      <w:r w:rsidRPr="009E7E15">
        <w:rPr>
          <w:rtl/>
        </w:rPr>
        <w:t>ويشمل ذلك وضع المعايير ذات الصلة الخاصة بأماكن العميل والنفاذ والأقسام الحضرية وأقسام الاتصال البعيد من شبكات الاتصالات.</w:t>
      </w:r>
    </w:p>
    <w:p w14:paraId="79009FD1" w14:textId="77777777" w:rsidR="007E05C4" w:rsidRPr="009E7E15" w:rsidRDefault="007E05C4" w:rsidP="007E05C4">
      <w:pPr>
        <w:rPr>
          <w:rtl/>
          <w:lang w:bidi="ar-SY"/>
        </w:rPr>
      </w:pPr>
      <w:r w:rsidRPr="009E7E15">
        <w:rPr>
          <w:rtl/>
        </w:rPr>
        <w:t>ويولى اهتمام خاص لوضع معايير عالمية من أجل بنية تحتية لشبكات نقل بصرية</w:t>
      </w:r>
      <w:r w:rsidRPr="009E7E15">
        <w:rPr>
          <w:rFonts w:hint="cs"/>
          <w:rtl/>
        </w:rPr>
        <w:t> </w:t>
      </w:r>
      <w:r w:rsidRPr="009E7E15">
        <w:t>(OTN)</w:t>
      </w:r>
      <w:r w:rsidRPr="009E7E15">
        <w:rPr>
          <w:rtl/>
        </w:rPr>
        <w:t xml:space="preserve"> ذات سعة عالية (بضع </w:t>
      </w:r>
      <w:proofErr w:type="spellStart"/>
      <w:r w:rsidRPr="009E7E15">
        <w:rPr>
          <w:rtl/>
        </w:rPr>
        <w:t>تيرابتات</w:t>
      </w:r>
      <w:proofErr w:type="spellEnd"/>
      <w:r w:rsidRPr="009E7E15">
        <w:rPr>
          <w:rtl/>
        </w:rPr>
        <w:t xml:space="preserve">) ولشبكات نفاذ وشبكات منزلية ذات سرعة عالية (بضع </w:t>
      </w:r>
      <w:proofErr w:type="spellStart"/>
      <w:r w:rsidRPr="009E7E15">
        <w:rPr>
          <w:rtl/>
        </w:rPr>
        <w:t>ميغابتات</w:t>
      </w:r>
      <w:proofErr w:type="spellEnd"/>
      <w:r w:rsidRPr="009E7E15">
        <w:rPr>
          <w:rtl/>
        </w:rPr>
        <w:t xml:space="preserve"> </w:t>
      </w:r>
      <w:proofErr w:type="spellStart"/>
      <w:r w:rsidRPr="009E7E15">
        <w:rPr>
          <w:rtl/>
        </w:rPr>
        <w:t>وغيغابتات</w:t>
      </w:r>
      <w:proofErr w:type="spellEnd"/>
      <w:r w:rsidRPr="009E7E15">
        <w:rPr>
          <w:rtl/>
        </w:rPr>
        <w:t xml:space="preserve"> في الثانية). ويشمل ذلك الأعمال المتصلة بنمذجة الشبكات وإدارة الأنظمة والمعدات ومعماريات شبكات النقل والتشغيل بين الطبقات. ويولى اهتمام خاص لبيئة الاتصالات المتغيرة</w:t>
      </w:r>
      <w:r w:rsidRPr="009E7E15">
        <w:rPr>
          <w:rFonts w:hint="cs"/>
          <w:rtl/>
        </w:rPr>
        <w:t xml:space="preserve"> من قبيل</w:t>
      </w:r>
      <w:r w:rsidRPr="009E7E15">
        <w:rPr>
          <w:rtl/>
        </w:rPr>
        <w:t xml:space="preserve"> دعم الاحتياجات المتطورة ل</w:t>
      </w:r>
      <w:r w:rsidRPr="009E7E15">
        <w:rPr>
          <w:rFonts w:hint="cs"/>
          <w:rtl/>
        </w:rPr>
        <w:t>شبكات ا</w:t>
      </w:r>
      <w:r w:rsidRPr="009E7E15">
        <w:rPr>
          <w:rtl/>
        </w:rPr>
        <w:t>لاتصالات المتنقلة.</w:t>
      </w:r>
    </w:p>
    <w:p w14:paraId="28001E59" w14:textId="77777777" w:rsidR="007E05C4" w:rsidRPr="009E7E15" w:rsidRDefault="007E05C4" w:rsidP="007E05C4">
      <w:pPr>
        <w:rPr>
          <w:rtl/>
          <w:lang w:bidi="ar-EG"/>
        </w:rPr>
      </w:pPr>
      <w:r w:rsidRPr="009E7E15">
        <w:rPr>
          <w:rtl/>
        </w:rPr>
        <w:t xml:space="preserve">وتشمل تكنولوجيا شبكات النفاذ التي تتناولها لجنة الدراسات هذه الشبكات البصرية المنفعلة </w:t>
      </w:r>
      <w:r w:rsidRPr="009E7E15">
        <w:t>(PON)</w:t>
      </w:r>
      <w:r w:rsidRPr="009E7E15">
        <w:rPr>
          <w:rtl/>
          <w:lang w:bidi="ar-EG"/>
        </w:rPr>
        <w:t xml:space="preserve"> وتكنولوجيات الخط الرقمي للمشترك</w:t>
      </w:r>
      <w:r w:rsidRPr="009E7E15">
        <w:rPr>
          <w:rFonts w:hint="cs"/>
          <w:rtl/>
          <w:lang w:bidi="ar-EG"/>
        </w:rPr>
        <w:t> </w:t>
      </w:r>
      <w:r w:rsidRPr="009E7E15">
        <w:rPr>
          <w:lang w:bidi="ar-EG"/>
        </w:rPr>
        <w:t>(DSL)</w:t>
      </w:r>
      <w:r w:rsidRPr="009E7E15">
        <w:rPr>
          <w:rtl/>
          <w:lang w:bidi="ar-EG"/>
        </w:rPr>
        <w:t xml:space="preserve"> القائمة على التوصيل </w:t>
      </w:r>
      <w:proofErr w:type="spellStart"/>
      <w:r w:rsidRPr="009E7E15">
        <w:rPr>
          <w:rtl/>
          <w:lang w:bidi="ar-EG"/>
        </w:rPr>
        <w:t>بالكبلات</w:t>
      </w:r>
      <w:proofErr w:type="spellEnd"/>
      <w:r w:rsidRPr="009E7E15">
        <w:rPr>
          <w:rtl/>
          <w:lang w:bidi="ar-EG"/>
        </w:rPr>
        <w:t xml:space="preserve"> البصرية من نقطة إلى نقطة </w:t>
      </w:r>
      <w:proofErr w:type="spellStart"/>
      <w:r w:rsidRPr="009E7E15">
        <w:rPr>
          <w:rtl/>
          <w:lang w:bidi="ar-EG"/>
        </w:rPr>
        <w:t>والكبلات</w:t>
      </w:r>
      <w:proofErr w:type="spellEnd"/>
      <w:r w:rsidRPr="009E7E15">
        <w:rPr>
          <w:rtl/>
          <w:lang w:bidi="ar-EG"/>
        </w:rPr>
        <w:t xml:space="preserve"> النحاسية، بما في ذلك تكنولوجيات</w:t>
      </w:r>
      <w:r w:rsidRPr="009E7E15">
        <w:rPr>
          <w:rFonts w:hint="eastAsia"/>
          <w:rtl/>
          <w:lang w:bidi="ar-EG"/>
        </w:rPr>
        <w:t> </w:t>
      </w:r>
      <w:r w:rsidRPr="009E7E15">
        <w:t>ADSL</w:t>
      </w:r>
      <w:r w:rsidRPr="009E7E15">
        <w:rPr>
          <w:rtl/>
          <w:lang w:bidi="ar-EG"/>
        </w:rPr>
        <w:t xml:space="preserve"> و</w:t>
      </w:r>
      <w:r w:rsidRPr="009E7E15">
        <w:t>VDSL</w:t>
      </w:r>
      <w:r w:rsidRPr="009E7E15">
        <w:rPr>
          <w:rFonts w:hint="eastAsia"/>
          <w:rtl/>
          <w:lang w:bidi="ar-EG"/>
        </w:rPr>
        <w:t> </w:t>
      </w:r>
      <w:r w:rsidRPr="009E7E15">
        <w:rPr>
          <w:rtl/>
          <w:lang w:bidi="ar-EG"/>
        </w:rPr>
        <w:t>و</w:t>
      </w:r>
      <w:r w:rsidRPr="009E7E15">
        <w:t>HDSL</w:t>
      </w:r>
      <w:r w:rsidRPr="009E7E15">
        <w:rPr>
          <w:rFonts w:hint="eastAsia"/>
          <w:rtl/>
          <w:lang w:bidi="ar-EG"/>
        </w:rPr>
        <w:t> </w:t>
      </w:r>
      <w:r w:rsidRPr="009E7E15">
        <w:rPr>
          <w:rtl/>
          <w:lang w:bidi="ar-EG"/>
        </w:rPr>
        <w:t>و</w:t>
      </w:r>
      <w:r w:rsidRPr="009E7E15">
        <w:t>SHDSL</w:t>
      </w:r>
      <w:r w:rsidRPr="009E7E15">
        <w:rPr>
          <w:rtl/>
          <w:lang w:bidi="ar-EG"/>
        </w:rPr>
        <w:t xml:space="preserve"> و</w:t>
      </w:r>
      <w:proofErr w:type="spellStart"/>
      <w:proofErr w:type="gramStart"/>
      <w:r w:rsidRPr="009E7E15">
        <w:t>G.fast</w:t>
      </w:r>
      <w:proofErr w:type="spellEnd"/>
      <w:proofErr w:type="gramEnd"/>
      <w:r w:rsidRPr="009E7E15">
        <w:rPr>
          <w:rFonts w:hint="cs"/>
          <w:rtl/>
          <w:lang w:bidi="ar-EG"/>
        </w:rPr>
        <w:t xml:space="preserve"> و</w:t>
      </w:r>
      <w:proofErr w:type="spellStart"/>
      <w:r w:rsidRPr="009E7E15">
        <w:rPr>
          <w:lang w:val="en-GB"/>
        </w:rPr>
        <w:t>MGfast</w:t>
      </w:r>
      <w:proofErr w:type="spellEnd"/>
      <w:r w:rsidRPr="009E7E15">
        <w:rPr>
          <w:rtl/>
          <w:lang w:bidi="ar-EG"/>
        </w:rPr>
        <w:t>. وتجد تكنولوجيات النفاذ هذه تطبيقات في استعمالاتها التقليدية وكذلك شبكات التوصيل الخلفي والتوصيل الأمامي للخدمات الناشئة، مثل التوصيل البيني بالنطاق العريض السلكي والنطاق الضيق السلكي والنطاق الضيق اللاسلكي. وتشمل تكنولوجيات الشبكات المنزلية النطاق العريض السلكي والنطاق الضيق السلكي والنطاق الضيق اللاسلكي</w:t>
      </w:r>
      <w:r w:rsidRPr="009E7E15">
        <w:rPr>
          <w:rtl/>
        </w:rPr>
        <w:t xml:space="preserve"> </w:t>
      </w:r>
      <w:r w:rsidRPr="009E7E15">
        <w:rPr>
          <w:rtl/>
          <w:lang w:bidi="ar-EG"/>
        </w:rPr>
        <w:t>والألياف البصرية والاتصالات البصرية في الفضاء</w:t>
      </w:r>
      <w:r w:rsidRPr="009E7E15">
        <w:rPr>
          <w:rFonts w:hint="cs"/>
          <w:rtl/>
          <w:lang w:bidi="ar-EG"/>
        </w:rPr>
        <w:t xml:space="preserve"> الحر</w:t>
      </w:r>
      <w:r w:rsidRPr="009E7E15">
        <w:rPr>
          <w:rtl/>
          <w:lang w:bidi="ar-EG"/>
        </w:rPr>
        <w:t>. وتُدعم أيضاً شبكات النفاذ والربط الشبكي المنزلي من أجل تطبيقات الشبكة</w:t>
      </w:r>
      <w:r w:rsidRPr="009E7E15">
        <w:rPr>
          <w:rFonts w:hint="eastAsia"/>
          <w:rtl/>
          <w:lang w:bidi="ar-EG"/>
        </w:rPr>
        <w:t> </w:t>
      </w:r>
      <w:r w:rsidRPr="009E7E15">
        <w:rPr>
          <w:rtl/>
          <w:lang w:bidi="ar-EG"/>
        </w:rPr>
        <w:t>الذكية.</w:t>
      </w:r>
    </w:p>
    <w:p w14:paraId="2798F4E8" w14:textId="77777777" w:rsidR="007E05C4" w:rsidRPr="009E7E15" w:rsidRDefault="007E05C4" w:rsidP="007E05C4">
      <w:pPr>
        <w:rPr>
          <w:spacing w:val="-4"/>
          <w:rtl/>
        </w:rPr>
      </w:pPr>
      <w:r w:rsidRPr="009E7E15">
        <w:rPr>
          <w:spacing w:val="-4"/>
          <w:rtl/>
        </w:rPr>
        <w:t>وتشمل سمات الشبكات والأنظمة والمعدات التي تشملها الدراسة</w:t>
      </w:r>
      <w:r w:rsidRPr="009E7E15">
        <w:rPr>
          <w:rFonts w:hint="cs"/>
          <w:spacing w:val="-4"/>
          <w:rtl/>
        </w:rPr>
        <w:t>:</w:t>
      </w:r>
      <w:r w:rsidRPr="009E7E15">
        <w:rPr>
          <w:spacing w:val="-4"/>
          <w:rtl/>
        </w:rPr>
        <w:t xml:space="preserve"> التسيير والتبديل والأسطح البينية </w:t>
      </w:r>
      <w:proofErr w:type="spellStart"/>
      <w:r w:rsidRPr="009E7E15">
        <w:rPr>
          <w:spacing w:val="-4"/>
          <w:rtl/>
        </w:rPr>
        <w:t>ومعددات</w:t>
      </w:r>
      <w:proofErr w:type="spellEnd"/>
      <w:r w:rsidRPr="009E7E15">
        <w:rPr>
          <w:spacing w:val="-4"/>
          <w:rtl/>
        </w:rPr>
        <w:t xml:space="preserve"> الإرسال والنقل الآمن وتزامن الشبكات (بما في ذلك التردد والزمن والطور)؛ والتوصيل </w:t>
      </w:r>
      <w:r w:rsidRPr="009E7E15">
        <w:rPr>
          <w:rFonts w:hint="cs"/>
          <w:spacing w:val="-4"/>
          <w:rtl/>
        </w:rPr>
        <w:t xml:space="preserve">المباشر </w:t>
      </w:r>
      <w:r w:rsidRPr="009E7E15">
        <w:rPr>
          <w:spacing w:val="-4"/>
          <w:rtl/>
        </w:rPr>
        <w:t xml:space="preserve">(بما في ذلك التوصيل </w:t>
      </w:r>
      <w:r w:rsidRPr="009E7E15">
        <w:rPr>
          <w:rFonts w:hint="cs"/>
          <w:spacing w:val="-4"/>
          <w:rtl/>
        </w:rPr>
        <w:t xml:space="preserve">المباشر </w:t>
      </w:r>
      <w:r w:rsidRPr="009E7E15">
        <w:rPr>
          <w:spacing w:val="-4"/>
          <w:rtl/>
        </w:rPr>
        <w:t>البصري</w:t>
      </w:r>
      <w:r w:rsidRPr="009E7E15">
        <w:rPr>
          <w:rFonts w:hint="cs"/>
          <w:spacing w:val="-4"/>
          <w:rtl/>
        </w:rPr>
        <w:t> </w:t>
      </w:r>
      <w:r w:rsidRPr="009E7E15">
        <w:rPr>
          <w:spacing w:val="-4"/>
        </w:rPr>
        <w:t>(OXC)</w:t>
      </w:r>
      <w:r w:rsidRPr="009E7E15">
        <w:rPr>
          <w:spacing w:val="-4"/>
          <w:rtl/>
        </w:rPr>
        <w:t xml:space="preserve">)، </w:t>
      </w:r>
      <w:proofErr w:type="spellStart"/>
      <w:r w:rsidRPr="009E7E15">
        <w:rPr>
          <w:spacing w:val="-4"/>
          <w:rtl/>
        </w:rPr>
        <w:t>ومعددات</w:t>
      </w:r>
      <w:proofErr w:type="spellEnd"/>
      <w:r w:rsidRPr="009E7E15">
        <w:rPr>
          <w:spacing w:val="-4"/>
          <w:rtl/>
        </w:rPr>
        <w:t xml:space="preserve"> الإرسال القائمة على الإضافة/الإسقاط</w:t>
      </w:r>
      <w:r w:rsidRPr="009E7E15">
        <w:rPr>
          <w:rFonts w:hint="cs"/>
          <w:spacing w:val="-4"/>
          <w:rtl/>
        </w:rPr>
        <w:t xml:space="preserve"> </w:t>
      </w:r>
      <w:r w:rsidRPr="009E7E15">
        <w:rPr>
          <w:spacing w:val="-4"/>
          <w:rtl/>
        </w:rPr>
        <w:t xml:space="preserve">(بما في ذلك </w:t>
      </w:r>
      <w:proofErr w:type="spellStart"/>
      <w:r w:rsidRPr="009E7E15">
        <w:rPr>
          <w:spacing w:val="-4"/>
          <w:rtl/>
        </w:rPr>
        <w:t>معددات</w:t>
      </w:r>
      <w:proofErr w:type="spellEnd"/>
      <w:r w:rsidRPr="009E7E15">
        <w:rPr>
          <w:spacing w:val="-4"/>
          <w:rtl/>
        </w:rPr>
        <w:t xml:space="preserve"> الإرسال الثابتة أو القابلة لإعادة التشكيل القائمة على الإضافة/الإسقاط </w:t>
      </w:r>
      <w:r w:rsidRPr="009E7E15">
        <w:rPr>
          <w:spacing w:val="-4"/>
        </w:rPr>
        <w:t>(ROADM)</w:t>
      </w:r>
      <w:r w:rsidRPr="009E7E15">
        <w:rPr>
          <w:spacing w:val="-4"/>
          <w:rtl/>
        </w:rPr>
        <w:t xml:space="preserve">)، والمضخمات والمرسلات المستقبلات والمكررات ومعيدات التوليد والتبديل والاستعادة لحماية الشبكات متعددة الطبقات، والتشغيل والإدارة والصيانة </w:t>
      </w:r>
      <w:r w:rsidRPr="009E7E15">
        <w:rPr>
          <w:spacing w:val="-4"/>
          <w:lang w:val="fr-FR"/>
        </w:rPr>
        <w:t>(OAM)</w:t>
      </w:r>
      <w:r w:rsidRPr="009E7E15">
        <w:rPr>
          <w:spacing w:val="-4"/>
          <w:rtl/>
          <w:lang w:bidi="ar-EG"/>
        </w:rPr>
        <w:t xml:space="preserve"> </w:t>
      </w:r>
      <w:r w:rsidRPr="009E7E15">
        <w:rPr>
          <w:spacing w:val="-4"/>
          <w:rtl/>
        </w:rPr>
        <w:t xml:space="preserve">وإدارة موارد النقل ومقدرات التحكم للسماح بتعزيز سرعة شبكات النقل واستمثال الموارد وإمكانية التوسيع (مثل تطبيق الشبكات المحددة بالبرمجيات </w:t>
      </w:r>
      <w:r w:rsidRPr="009E7E15">
        <w:rPr>
          <w:spacing w:val="-4"/>
        </w:rPr>
        <w:t>(</w:t>
      </w:r>
      <w:r w:rsidRPr="009E7E15">
        <w:rPr>
          <w:spacing w:val="-4"/>
          <w:lang w:val="en-GB"/>
        </w:rPr>
        <w:t>SDN)</w:t>
      </w:r>
      <w:r w:rsidRPr="009E7E15">
        <w:rPr>
          <w:spacing w:val="-4"/>
          <w:rtl/>
        </w:rPr>
        <w:t xml:space="preserve"> على شبكات النقل مع إتاحة استخدام الذكاء الاصطناعي (</w:t>
      </w:r>
      <w:r w:rsidRPr="009E7E15">
        <w:rPr>
          <w:spacing w:val="-4"/>
        </w:rPr>
        <w:t>AI</w:t>
      </w:r>
      <w:r w:rsidRPr="009E7E15">
        <w:rPr>
          <w:spacing w:val="-4"/>
          <w:rtl/>
        </w:rPr>
        <w:t>)/</w:t>
      </w:r>
      <w:r w:rsidRPr="009E7E15">
        <w:rPr>
          <w:rFonts w:hint="cs"/>
          <w:spacing w:val="-4"/>
          <w:rtl/>
        </w:rPr>
        <w:t>ال</w:t>
      </w:r>
      <w:r w:rsidRPr="009E7E15">
        <w:rPr>
          <w:spacing w:val="-4"/>
          <w:rtl/>
        </w:rPr>
        <w:t>تعلم الآل</w:t>
      </w:r>
      <w:r w:rsidRPr="009E7E15">
        <w:rPr>
          <w:rFonts w:hint="cs"/>
          <w:spacing w:val="-4"/>
          <w:rtl/>
        </w:rPr>
        <w:t>ي </w:t>
      </w:r>
      <w:r w:rsidRPr="009E7E15">
        <w:rPr>
          <w:spacing w:val="-4"/>
          <w:rtl/>
        </w:rPr>
        <w:t>(</w:t>
      </w:r>
      <w:r w:rsidRPr="009E7E15">
        <w:rPr>
          <w:spacing w:val="-4"/>
        </w:rPr>
        <w:t>ML</w:t>
      </w:r>
      <w:r w:rsidRPr="009E7E15">
        <w:rPr>
          <w:spacing w:val="-4"/>
          <w:rtl/>
        </w:rPr>
        <w:t xml:space="preserve">) لدعم أتمتة عمليات </w:t>
      </w:r>
      <w:r w:rsidRPr="009E7E15">
        <w:rPr>
          <w:rFonts w:hint="cs"/>
          <w:spacing w:val="-4"/>
          <w:rtl/>
        </w:rPr>
        <w:t>شبكات</w:t>
      </w:r>
      <w:r w:rsidRPr="009E7E15">
        <w:rPr>
          <w:spacing w:val="-4"/>
          <w:rtl/>
        </w:rPr>
        <w:t xml:space="preserve"> النقل). ويعالج كثير من هذه الموضوعات من أجل مختلف </w:t>
      </w:r>
      <w:r w:rsidRPr="009E7E15">
        <w:rPr>
          <w:rFonts w:hint="cs"/>
          <w:spacing w:val="-4"/>
          <w:rtl/>
        </w:rPr>
        <w:t>ال</w:t>
      </w:r>
      <w:r w:rsidRPr="009E7E15">
        <w:rPr>
          <w:spacing w:val="-4"/>
          <w:rtl/>
        </w:rPr>
        <w:t xml:space="preserve">وسائط </w:t>
      </w:r>
      <w:r w:rsidRPr="009E7E15">
        <w:rPr>
          <w:rFonts w:hint="cs"/>
          <w:spacing w:val="-4"/>
          <w:rtl/>
        </w:rPr>
        <w:t>و</w:t>
      </w:r>
      <w:r w:rsidRPr="009E7E15">
        <w:rPr>
          <w:spacing w:val="-4"/>
          <w:rtl/>
        </w:rPr>
        <w:t xml:space="preserve">تكنولوجيات النقل، مثل </w:t>
      </w:r>
      <w:proofErr w:type="spellStart"/>
      <w:r w:rsidRPr="009E7E15">
        <w:rPr>
          <w:spacing w:val="-4"/>
          <w:rtl/>
        </w:rPr>
        <w:t>كبلات</w:t>
      </w:r>
      <w:proofErr w:type="spellEnd"/>
      <w:r w:rsidRPr="009E7E15">
        <w:rPr>
          <w:spacing w:val="-4"/>
          <w:rtl/>
        </w:rPr>
        <w:t xml:space="preserve"> الألياف البصرية المعدنية والأرضية/البحرية والأنظمة البصرية لتعدد الإرسال بتقسيم طول الموجة الكثيف</w:t>
      </w:r>
      <w:r w:rsidRPr="009E7E15">
        <w:rPr>
          <w:rFonts w:hint="eastAsia"/>
          <w:spacing w:val="-4"/>
          <w:rtl/>
        </w:rPr>
        <w:t> </w:t>
      </w:r>
      <w:r w:rsidRPr="009E7E15">
        <w:rPr>
          <w:spacing w:val="-4"/>
        </w:rPr>
        <w:t>(DWDM)</w:t>
      </w:r>
      <w:r w:rsidRPr="009E7E15">
        <w:rPr>
          <w:spacing w:val="-4"/>
          <w:rtl/>
        </w:rPr>
        <w:t xml:space="preserve"> والتقريبي</w:t>
      </w:r>
      <w:r w:rsidRPr="009E7E15">
        <w:rPr>
          <w:rFonts w:hint="eastAsia"/>
          <w:spacing w:val="-4"/>
          <w:rtl/>
        </w:rPr>
        <w:t> </w:t>
      </w:r>
      <w:r w:rsidRPr="009E7E15">
        <w:rPr>
          <w:spacing w:val="-4"/>
        </w:rPr>
        <w:t>(CWDM)</w:t>
      </w:r>
      <w:r w:rsidRPr="009E7E15">
        <w:rPr>
          <w:spacing w:val="-4"/>
          <w:rtl/>
        </w:rPr>
        <w:t xml:space="preserve"> في</w:t>
      </w:r>
      <w:r w:rsidRPr="009E7E15">
        <w:rPr>
          <w:rFonts w:hint="eastAsia"/>
          <w:spacing w:val="-4"/>
          <w:rtl/>
          <w:lang w:bidi="ar-EG"/>
        </w:rPr>
        <w:t> </w:t>
      </w:r>
      <w:r w:rsidRPr="009E7E15">
        <w:rPr>
          <w:spacing w:val="-4"/>
          <w:rtl/>
        </w:rPr>
        <w:t>الشبكات الكهربائية الثابتة والمرنة</w:t>
      </w:r>
      <w:r w:rsidRPr="009E7E15">
        <w:rPr>
          <w:rFonts w:hint="cs"/>
          <w:spacing w:val="-4"/>
          <w:rtl/>
        </w:rPr>
        <w:t>،</w:t>
      </w:r>
      <w:r w:rsidRPr="009E7E15">
        <w:rPr>
          <w:spacing w:val="-4"/>
          <w:rtl/>
        </w:rPr>
        <w:t xml:space="preserve"> وشبكة النقل البصرية </w:t>
      </w:r>
      <w:r w:rsidRPr="009E7E15">
        <w:rPr>
          <w:spacing w:val="-4"/>
        </w:rPr>
        <w:t>(OTN)</w:t>
      </w:r>
      <w:r w:rsidRPr="009E7E15">
        <w:rPr>
          <w:spacing w:val="-4"/>
          <w:rtl/>
        </w:rPr>
        <w:t xml:space="preserve"> بما في ذلك تطور هذه الشبكة لما يتجاوز معدلات </w:t>
      </w:r>
      <w:r w:rsidRPr="009E7E15">
        <w:rPr>
          <w:spacing w:val="-4"/>
        </w:rPr>
        <w:t>400</w:t>
      </w:r>
      <w:r w:rsidRPr="009E7E15">
        <w:rPr>
          <w:spacing w:val="-4"/>
          <w:rtl/>
        </w:rPr>
        <w:t xml:space="preserve"> </w:t>
      </w:r>
      <w:r w:rsidRPr="009E7E15">
        <w:rPr>
          <w:spacing w:val="-4"/>
        </w:rPr>
        <w:t>Gbit/s</w:t>
      </w:r>
      <w:r w:rsidRPr="009E7E15">
        <w:rPr>
          <w:spacing w:val="-4"/>
          <w:rtl/>
        </w:rPr>
        <w:t xml:space="preserve"> </w:t>
      </w:r>
      <w:proofErr w:type="spellStart"/>
      <w:r w:rsidRPr="009E7E15">
        <w:rPr>
          <w:spacing w:val="-4"/>
          <w:rtl/>
        </w:rPr>
        <w:t>والإثرنت</w:t>
      </w:r>
      <w:proofErr w:type="spellEnd"/>
      <w:r w:rsidRPr="009E7E15">
        <w:rPr>
          <w:spacing w:val="-4"/>
          <w:rtl/>
        </w:rPr>
        <w:t xml:space="preserve"> وغيرها من خدمات البيانات القائمة على الرزم.</w:t>
      </w:r>
    </w:p>
    <w:p w14:paraId="31F82114" w14:textId="77777777" w:rsidR="007E05C4" w:rsidRPr="009E7E15" w:rsidRDefault="007E05C4" w:rsidP="007E05C4">
      <w:pPr>
        <w:rPr>
          <w:rtl/>
          <w:lang w:bidi="ar-EG"/>
        </w:rPr>
      </w:pPr>
      <w:r w:rsidRPr="009E7E15">
        <w:rPr>
          <w:rFonts w:hint="cs"/>
          <w:rtl/>
          <w:lang w:bidi="ar-EG"/>
        </w:rPr>
        <w:t>وس</w:t>
      </w:r>
      <w:r w:rsidRPr="009E7E15">
        <w:rPr>
          <w:rFonts w:hint="eastAsia"/>
          <w:rtl/>
          <w:lang w:bidi="ar-EG"/>
        </w:rPr>
        <w:t>تتناول</w:t>
      </w:r>
      <w:r w:rsidRPr="009E7E15">
        <w:rPr>
          <w:rtl/>
          <w:lang w:bidi="ar-EG"/>
        </w:rPr>
        <w:t xml:space="preserve"> </w:t>
      </w:r>
      <w:r w:rsidRPr="009E7E15">
        <w:rPr>
          <w:rFonts w:hint="eastAsia"/>
          <w:rtl/>
          <w:lang w:bidi="ar-EG"/>
        </w:rPr>
        <w:t>لجنة</w:t>
      </w:r>
      <w:r w:rsidRPr="009E7E15">
        <w:rPr>
          <w:rtl/>
          <w:lang w:bidi="ar-EG"/>
        </w:rPr>
        <w:t xml:space="preserve"> </w:t>
      </w:r>
      <w:r w:rsidRPr="009E7E15">
        <w:rPr>
          <w:rFonts w:hint="eastAsia"/>
          <w:rtl/>
          <w:lang w:bidi="ar-EG"/>
        </w:rPr>
        <w:t>الدراسات</w:t>
      </w:r>
      <w:r w:rsidRPr="009E7E15">
        <w:rPr>
          <w:rFonts w:hint="cs"/>
          <w:rtl/>
          <w:lang w:bidi="ar-EG"/>
        </w:rPr>
        <w:t xml:space="preserve"> كامل</w:t>
      </w:r>
      <w:r w:rsidRPr="009E7E15">
        <w:rPr>
          <w:rtl/>
          <w:lang w:bidi="ar-EG"/>
        </w:rPr>
        <w:t xml:space="preserve"> </w:t>
      </w:r>
      <w:r w:rsidRPr="009E7E15">
        <w:rPr>
          <w:rFonts w:hint="eastAsia"/>
          <w:rtl/>
          <w:lang w:bidi="ar-EG"/>
        </w:rPr>
        <w:t>نطاق</w:t>
      </w:r>
      <w:r w:rsidRPr="009E7E15">
        <w:rPr>
          <w:rtl/>
          <w:lang w:bidi="ar-EG"/>
        </w:rPr>
        <w:t xml:space="preserve"> </w:t>
      </w:r>
      <w:r w:rsidRPr="009E7E15">
        <w:rPr>
          <w:rFonts w:hint="cs"/>
          <w:rtl/>
          <w:lang w:bidi="ar-EG"/>
        </w:rPr>
        <w:t xml:space="preserve">أداء </w:t>
      </w:r>
      <w:r w:rsidRPr="009E7E15">
        <w:rPr>
          <w:rFonts w:hint="eastAsia"/>
          <w:rtl/>
          <w:lang w:bidi="ar-EG"/>
        </w:rPr>
        <w:t>الألياف</w:t>
      </w:r>
      <w:r w:rsidRPr="009E7E15">
        <w:rPr>
          <w:rtl/>
          <w:lang w:bidi="ar-EG"/>
        </w:rPr>
        <w:t xml:space="preserve"> </w:t>
      </w:r>
      <w:proofErr w:type="spellStart"/>
      <w:r w:rsidRPr="009E7E15">
        <w:rPr>
          <w:rFonts w:hint="cs"/>
          <w:rtl/>
          <w:lang w:bidi="ar-EG"/>
        </w:rPr>
        <w:t>و</w:t>
      </w:r>
      <w:r w:rsidRPr="009E7E15">
        <w:rPr>
          <w:rFonts w:hint="eastAsia"/>
          <w:rtl/>
          <w:lang w:bidi="ar-EG"/>
        </w:rPr>
        <w:t>الكبلات</w:t>
      </w:r>
      <w:proofErr w:type="spellEnd"/>
      <w:r w:rsidRPr="009E7E15">
        <w:rPr>
          <w:rFonts w:hint="cs"/>
          <w:rtl/>
          <w:lang w:bidi="ar-EG"/>
        </w:rPr>
        <w:t xml:space="preserve"> (بما في ذلك طرائق الاختبار)</w:t>
      </w:r>
      <w:r w:rsidRPr="009E7E15">
        <w:rPr>
          <w:rtl/>
          <w:lang w:bidi="ar-EG"/>
        </w:rPr>
        <w:t xml:space="preserve"> </w:t>
      </w:r>
      <w:r w:rsidRPr="009E7E15">
        <w:rPr>
          <w:rFonts w:hint="cs"/>
          <w:rtl/>
          <w:lang w:bidi="ar-EG"/>
        </w:rPr>
        <w:t>والتنفيذ والتركيب</w:t>
      </w:r>
      <w:r w:rsidRPr="009E7E15">
        <w:rPr>
          <w:rtl/>
          <w:lang w:bidi="ar-EG"/>
        </w:rPr>
        <w:t xml:space="preserve"> </w:t>
      </w:r>
      <w:r w:rsidRPr="009E7E15">
        <w:rPr>
          <w:rFonts w:hint="eastAsia"/>
          <w:rtl/>
          <w:lang w:bidi="ar-EG"/>
        </w:rPr>
        <w:t>الميداني،</w:t>
      </w:r>
      <w:r w:rsidRPr="009E7E15">
        <w:rPr>
          <w:rtl/>
          <w:lang w:bidi="ar-EG"/>
        </w:rPr>
        <w:t xml:space="preserve"> </w:t>
      </w:r>
      <w:r w:rsidRPr="009E7E15">
        <w:rPr>
          <w:rFonts w:hint="eastAsia"/>
          <w:rtl/>
          <w:lang w:bidi="ar-EG"/>
        </w:rPr>
        <w:t>مع</w:t>
      </w:r>
      <w:r w:rsidRPr="009E7E15">
        <w:rPr>
          <w:rtl/>
          <w:lang w:bidi="ar-EG"/>
        </w:rPr>
        <w:t xml:space="preserve"> </w:t>
      </w:r>
      <w:r w:rsidRPr="009E7E15">
        <w:rPr>
          <w:rFonts w:hint="eastAsia"/>
          <w:rtl/>
          <w:lang w:bidi="ar-EG"/>
        </w:rPr>
        <w:t>مراعاة</w:t>
      </w:r>
      <w:r w:rsidRPr="009E7E15">
        <w:rPr>
          <w:rtl/>
          <w:lang w:bidi="ar-EG"/>
        </w:rPr>
        <w:t xml:space="preserve"> </w:t>
      </w:r>
      <w:r w:rsidRPr="009E7E15">
        <w:rPr>
          <w:rFonts w:hint="cs"/>
          <w:rtl/>
          <w:lang w:bidi="ar-EG"/>
        </w:rPr>
        <w:t>الحاجة إلى مواصفات إضافية تتطلبها التكنولوجيات والتطبيقات الجديدة للألياف البصرية. وسيتناول النشاط بشأن التنفيذ والتركيب الميداني جوانب الاعتمادية والأمن و</w:t>
      </w:r>
      <w:r w:rsidRPr="009E7E15">
        <w:rPr>
          <w:rFonts w:hint="eastAsia"/>
          <w:rtl/>
          <w:lang w:bidi="ar-EG"/>
        </w:rPr>
        <w:t>القضايا</w:t>
      </w:r>
      <w:r w:rsidRPr="009E7E15">
        <w:rPr>
          <w:rtl/>
          <w:lang w:bidi="ar-EG"/>
        </w:rPr>
        <w:t xml:space="preserve"> </w:t>
      </w:r>
      <w:r w:rsidRPr="009E7E15">
        <w:rPr>
          <w:rFonts w:hint="eastAsia"/>
          <w:rtl/>
          <w:lang w:bidi="ar-EG"/>
        </w:rPr>
        <w:t>الاجتماعية</w:t>
      </w:r>
      <w:r w:rsidRPr="009E7E15">
        <w:rPr>
          <w:rtl/>
          <w:lang w:bidi="ar-EG"/>
        </w:rPr>
        <w:t xml:space="preserve"> </w:t>
      </w:r>
      <w:r w:rsidRPr="009E7E15">
        <w:rPr>
          <w:rFonts w:hint="eastAsia"/>
          <w:rtl/>
          <w:lang w:bidi="ar-EG"/>
        </w:rPr>
        <w:t>مثل</w:t>
      </w:r>
      <w:r w:rsidRPr="009E7E15">
        <w:rPr>
          <w:rtl/>
          <w:lang w:bidi="ar-EG"/>
        </w:rPr>
        <w:t xml:space="preserve"> </w:t>
      </w:r>
      <w:r w:rsidRPr="009E7E15">
        <w:rPr>
          <w:rFonts w:hint="eastAsia"/>
          <w:rtl/>
          <w:lang w:bidi="ar-EG"/>
        </w:rPr>
        <w:t>التقليل</w:t>
      </w:r>
      <w:r w:rsidRPr="009E7E15">
        <w:rPr>
          <w:rtl/>
          <w:lang w:bidi="ar-EG"/>
        </w:rPr>
        <w:t xml:space="preserve"> </w:t>
      </w:r>
      <w:r w:rsidRPr="009E7E15">
        <w:rPr>
          <w:rFonts w:hint="eastAsia"/>
          <w:rtl/>
          <w:lang w:bidi="ar-EG"/>
        </w:rPr>
        <w:t>من</w:t>
      </w:r>
      <w:r w:rsidRPr="009E7E15">
        <w:rPr>
          <w:rtl/>
          <w:lang w:bidi="ar-EG"/>
        </w:rPr>
        <w:t xml:space="preserve"> </w:t>
      </w:r>
      <w:r w:rsidRPr="009E7E15">
        <w:rPr>
          <w:rFonts w:hint="eastAsia"/>
          <w:rtl/>
          <w:lang w:bidi="ar-EG"/>
        </w:rPr>
        <w:t>عمليات</w:t>
      </w:r>
      <w:r w:rsidRPr="009E7E15">
        <w:rPr>
          <w:rtl/>
          <w:lang w:bidi="ar-EG"/>
        </w:rPr>
        <w:t xml:space="preserve"> </w:t>
      </w:r>
      <w:r w:rsidRPr="009E7E15">
        <w:rPr>
          <w:rFonts w:hint="eastAsia"/>
          <w:rtl/>
          <w:lang w:bidi="ar-EG"/>
        </w:rPr>
        <w:t>الحفر</w:t>
      </w:r>
      <w:r w:rsidRPr="009E7E15">
        <w:rPr>
          <w:rtl/>
          <w:lang w:bidi="ar-EG"/>
        </w:rPr>
        <w:t xml:space="preserve"> </w:t>
      </w:r>
      <w:r w:rsidRPr="009E7E15">
        <w:rPr>
          <w:rFonts w:hint="eastAsia"/>
          <w:rtl/>
          <w:lang w:bidi="ar-EG"/>
        </w:rPr>
        <w:t>والمشاكل</w:t>
      </w:r>
      <w:r w:rsidRPr="009E7E15">
        <w:rPr>
          <w:rtl/>
          <w:lang w:bidi="ar-EG"/>
        </w:rPr>
        <w:t xml:space="preserve"> </w:t>
      </w:r>
      <w:r w:rsidRPr="009E7E15">
        <w:rPr>
          <w:rFonts w:hint="eastAsia"/>
          <w:rtl/>
          <w:lang w:bidi="ar-EG"/>
        </w:rPr>
        <w:t>التي</w:t>
      </w:r>
      <w:r w:rsidRPr="009E7E15">
        <w:rPr>
          <w:rtl/>
          <w:lang w:bidi="ar-EG"/>
        </w:rPr>
        <w:t xml:space="preserve"> </w:t>
      </w:r>
      <w:r w:rsidRPr="009E7E15">
        <w:rPr>
          <w:rFonts w:hint="eastAsia"/>
          <w:rtl/>
          <w:lang w:bidi="ar-EG"/>
        </w:rPr>
        <w:t>تؤثر</w:t>
      </w:r>
      <w:r w:rsidRPr="009E7E15">
        <w:rPr>
          <w:rtl/>
          <w:lang w:bidi="ar-EG"/>
        </w:rPr>
        <w:t xml:space="preserve"> </w:t>
      </w:r>
      <w:r w:rsidRPr="009E7E15">
        <w:rPr>
          <w:rFonts w:hint="eastAsia"/>
          <w:rtl/>
          <w:lang w:bidi="ar-EG"/>
        </w:rPr>
        <w:t>على</w:t>
      </w:r>
      <w:r w:rsidRPr="009E7E15">
        <w:rPr>
          <w:rtl/>
          <w:lang w:bidi="ar-EG"/>
        </w:rPr>
        <w:t xml:space="preserve"> </w:t>
      </w:r>
      <w:r w:rsidRPr="009E7E15">
        <w:rPr>
          <w:rFonts w:hint="eastAsia"/>
          <w:rtl/>
          <w:lang w:bidi="ar-EG"/>
        </w:rPr>
        <w:t>حركة</w:t>
      </w:r>
      <w:r w:rsidRPr="009E7E15">
        <w:rPr>
          <w:rtl/>
          <w:lang w:bidi="ar-EG"/>
        </w:rPr>
        <w:t xml:space="preserve"> </w:t>
      </w:r>
      <w:r w:rsidRPr="009E7E15">
        <w:rPr>
          <w:rFonts w:hint="eastAsia"/>
          <w:rtl/>
          <w:lang w:bidi="ar-EG"/>
        </w:rPr>
        <w:t>المرور</w:t>
      </w:r>
      <w:r w:rsidRPr="009E7E15">
        <w:rPr>
          <w:rtl/>
          <w:lang w:bidi="ar-EG"/>
        </w:rPr>
        <w:t xml:space="preserve"> </w:t>
      </w:r>
      <w:r w:rsidRPr="009E7E15">
        <w:rPr>
          <w:rFonts w:hint="eastAsia"/>
          <w:rtl/>
          <w:lang w:bidi="ar-EG"/>
        </w:rPr>
        <w:t>وتوليد</w:t>
      </w:r>
      <w:r w:rsidRPr="009E7E15">
        <w:rPr>
          <w:rtl/>
          <w:lang w:bidi="ar-EG"/>
        </w:rPr>
        <w:t xml:space="preserve"> </w:t>
      </w:r>
      <w:r w:rsidRPr="009E7E15">
        <w:rPr>
          <w:rFonts w:hint="eastAsia"/>
          <w:rtl/>
          <w:lang w:bidi="ar-EG"/>
        </w:rPr>
        <w:t>الضوضاء</w:t>
      </w:r>
      <w:r w:rsidRPr="009E7E15">
        <w:rPr>
          <w:rFonts w:hint="cs"/>
          <w:rtl/>
          <w:lang w:bidi="ar-EG"/>
        </w:rPr>
        <w:t xml:space="preserve"> الناجمة عن الإنشاءات</w:t>
      </w:r>
      <w:r w:rsidRPr="009E7E15">
        <w:rPr>
          <w:rtl/>
          <w:lang w:bidi="ar-EG"/>
        </w:rPr>
        <w:t xml:space="preserve"> </w:t>
      </w:r>
      <w:r w:rsidRPr="009E7E15">
        <w:rPr>
          <w:rFonts w:hint="cs"/>
          <w:rtl/>
          <w:lang w:bidi="ar-EG"/>
        </w:rPr>
        <w:t xml:space="preserve">وسيشمل دراسة وتقييس تقنيات جديدة ترمي إلى تثبيت </w:t>
      </w:r>
      <w:proofErr w:type="spellStart"/>
      <w:r w:rsidRPr="009E7E15">
        <w:rPr>
          <w:rFonts w:hint="cs"/>
          <w:rtl/>
          <w:lang w:bidi="ar-EG"/>
        </w:rPr>
        <w:t>الكبلات</w:t>
      </w:r>
      <w:proofErr w:type="spellEnd"/>
      <w:r w:rsidRPr="009E7E15">
        <w:rPr>
          <w:rFonts w:hint="cs"/>
          <w:rtl/>
          <w:lang w:bidi="ar-EG"/>
        </w:rPr>
        <w:t xml:space="preserve">، بصورة أسرع وفعّالة من حيث التكاليف وأكثر أمناً. وسيراعى في تخطيط وإنشاء وصيانة </w:t>
      </w:r>
      <w:r w:rsidRPr="009E7E15">
        <w:rPr>
          <w:rFonts w:hint="eastAsia"/>
          <w:rtl/>
          <w:lang w:bidi="ar-EG"/>
        </w:rPr>
        <w:t>وإدارة</w:t>
      </w:r>
      <w:r w:rsidRPr="009E7E15">
        <w:rPr>
          <w:rtl/>
          <w:lang w:bidi="ar-EG"/>
        </w:rPr>
        <w:t xml:space="preserve"> </w:t>
      </w:r>
      <w:r w:rsidRPr="009E7E15">
        <w:rPr>
          <w:rFonts w:hint="eastAsia"/>
          <w:rtl/>
          <w:lang w:bidi="ar-EG"/>
        </w:rPr>
        <w:t>البنية</w:t>
      </w:r>
      <w:r w:rsidRPr="009E7E15">
        <w:rPr>
          <w:rtl/>
          <w:lang w:bidi="ar-EG"/>
        </w:rPr>
        <w:t xml:space="preserve"> </w:t>
      </w:r>
      <w:r w:rsidRPr="009E7E15">
        <w:rPr>
          <w:rFonts w:hint="eastAsia"/>
          <w:rtl/>
          <w:lang w:bidi="ar-EG"/>
        </w:rPr>
        <w:t>التحتية</w:t>
      </w:r>
      <w:r w:rsidRPr="009E7E15">
        <w:rPr>
          <w:rtl/>
          <w:lang w:bidi="ar-EG"/>
        </w:rPr>
        <w:t xml:space="preserve"> </w:t>
      </w:r>
      <w:r w:rsidRPr="009E7E15">
        <w:rPr>
          <w:rFonts w:hint="eastAsia"/>
          <w:rtl/>
          <w:lang w:bidi="ar-EG"/>
        </w:rPr>
        <w:t>المادية</w:t>
      </w:r>
      <w:r w:rsidRPr="009E7E15">
        <w:rPr>
          <w:rtl/>
          <w:lang w:bidi="ar-EG"/>
        </w:rPr>
        <w:t xml:space="preserve"> </w:t>
      </w:r>
      <w:r w:rsidRPr="009E7E15">
        <w:rPr>
          <w:rFonts w:hint="eastAsia"/>
          <w:rtl/>
          <w:lang w:bidi="ar-EG"/>
        </w:rPr>
        <w:t>مزايا</w:t>
      </w:r>
      <w:r w:rsidRPr="009E7E15">
        <w:rPr>
          <w:rtl/>
          <w:lang w:bidi="ar-EG"/>
        </w:rPr>
        <w:t xml:space="preserve"> </w:t>
      </w:r>
      <w:r w:rsidRPr="009E7E15">
        <w:rPr>
          <w:rFonts w:hint="eastAsia"/>
          <w:rtl/>
          <w:lang w:bidi="ar-EG"/>
        </w:rPr>
        <w:t>التكنولوجيات</w:t>
      </w:r>
      <w:r w:rsidRPr="009E7E15">
        <w:rPr>
          <w:rtl/>
          <w:lang w:bidi="ar-EG"/>
        </w:rPr>
        <w:t xml:space="preserve"> </w:t>
      </w:r>
      <w:r w:rsidRPr="009E7E15">
        <w:rPr>
          <w:rFonts w:hint="eastAsia"/>
          <w:rtl/>
          <w:lang w:bidi="ar-EG"/>
        </w:rPr>
        <w:t>الناشئة</w:t>
      </w:r>
      <w:r w:rsidRPr="009E7E15">
        <w:rPr>
          <w:rFonts w:hint="cs"/>
          <w:rtl/>
          <w:lang w:bidi="ar-EG"/>
        </w:rPr>
        <w:t xml:space="preserve">. وستتم دراسة </w:t>
      </w:r>
      <w:r w:rsidRPr="009E7E15">
        <w:rPr>
          <w:rFonts w:hint="eastAsia"/>
          <w:rtl/>
          <w:lang w:bidi="ar-EG"/>
        </w:rPr>
        <w:t>نُهج</w:t>
      </w:r>
      <w:r w:rsidRPr="009E7E15">
        <w:rPr>
          <w:rtl/>
          <w:lang w:bidi="ar-EG"/>
        </w:rPr>
        <w:t xml:space="preserve"> من أجل تحسين صمود الشبكات وتعافيها بعد الكوارث.</w:t>
      </w:r>
    </w:p>
    <w:p w14:paraId="1719C9F8" w14:textId="77777777" w:rsidR="007E05C4" w:rsidRPr="009E7E15" w:rsidRDefault="007E05C4" w:rsidP="007E05C4">
      <w:pPr>
        <w:rPr>
          <w:rtl/>
        </w:rPr>
      </w:pPr>
      <w:r w:rsidRPr="009E7E15">
        <w:rPr>
          <w:rtl/>
        </w:rPr>
        <w:t>و</w:t>
      </w:r>
      <w:r w:rsidRPr="009E7E15">
        <w:rPr>
          <w:rFonts w:hint="cs"/>
          <w:rtl/>
        </w:rPr>
        <w:t>س</w:t>
      </w:r>
      <w:r w:rsidRPr="009E7E15">
        <w:rPr>
          <w:rtl/>
        </w:rPr>
        <w:t>تأخذ لجنة الدراسات</w:t>
      </w:r>
      <w:r w:rsidRPr="009E7E15">
        <w:rPr>
          <w:rFonts w:hint="eastAsia"/>
          <w:rtl/>
        </w:rPr>
        <w:t> </w:t>
      </w:r>
      <w:r w:rsidRPr="009E7E15">
        <w:t>15</w:t>
      </w:r>
      <w:r w:rsidRPr="009E7E15">
        <w:rPr>
          <w:rtl/>
        </w:rPr>
        <w:t xml:space="preserve"> في الاعتبار، عند القيام بعملها، الأنشطة ذات الصلة الجارية في غيرها من لجان الدراسات في الاتحاد ومنظمات وضع المعايير</w:t>
      </w:r>
      <w:r w:rsidRPr="009E7E15">
        <w:rPr>
          <w:rFonts w:hint="cs"/>
          <w:rtl/>
        </w:rPr>
        <w:t> </w:t>
      </w:r>
      <w:r w:rsidRPr="009E7E15">
        <w:t>(SDO)</w:t>
      </w:r>
      <w:r w:rsidRPr="009E7E15">
        <w:rPr>
          <w:rtl/>
        </w:rPr>
        <w:t xml:space="preserve"> والمحافل والاتحادات المعنية، و</w:t>
      </w:r>
      <w:r w:rsidRPr="009E7E15">
        <w:rPr>
          <w:rFonts w:hint="cs"/>
          <w:rtl/>
        </w:rPr>
        <w:t>س</w:t>
      </w:r>
      <w:r w:rsidRPr="009E7E15">
        <w:rPr>
          <w:rtl/>
        </w:rPr>
        <w:t>تتعاون معها لتجنب الازدواج في الجهود ولتحديد الثغرات في وضع المعايير</w:t>
      </w:r>
      <w:r w:rsidRPr="009E7E15">
        <w:rPr>
          <w:rFonts w:hint="eastAsia"/>
          <w:rtl/>
        </w:rPr>
        <w:t> </w:t>
      </w:r>
      <w:r w:rsidRPr="009E7E15">
        <w:rPr>
          <w:rtl/>
        </w:rPr>
        <w:t>العالمية.</w:t>
      </w:r>
    </w:p>
    <w:p w14:paraId="5365F06E" w14:textId="77777777" w:rsidR="007E05C4" w:rsidRPr="009E7E15" w:rsidRDefault="007E05C4" w:rsidP="007E05C4">
      <w:pPr>
        <w:rPr>
          <w:rtl/>
        </w:rPr>
      </w:pPr>
      <w:r w:rsidRPr="009E7E15">
        <w:rPr>
          <w:rtl/>
        </w:rPr>
        <w:lastRenderedPageBreak/>
        <w:t xml:space="preserve">وقد وضعت لجنة الدراسات 15 المعايير الخاصة بالشبكات والتكنولوجيات والبنى التحتية لأغراض النقل والنفاذ والمنشآت المنزلية المتعلقة بخط العمل جيم2 </w:t>
      </w:r>
      <w:r w:rsidRPr="009E7E15">
        <w:rPr>
          <w:rFonts w:hint="cs"/>
          <w:rtl/>
        </w:rPr>
        <w:t>(</w:t>
      </w:r>
      <w:r w:rsidRPr="009E7E15">
        <w:rPr>
          <w:rtl/>
        </w:rPr>
        <w:t>البنية التحتية للمعلومات والاتصالات</w:t>
      </w:r>
      <w:r w:rsidRPr="009E7E15">
        <w:rPr>
          <w:rFonts w:hint="cs"/>
          <w:rtl/>
        </w:rPr>
        <w:t>)</w:t>
      </w:r>
      <w:r w:rsidRPr="009E7E15">
        <w:rPr>
          <w:rtl/>
        </w:rPr>
        <w:t xml:space="preserve"> للقمة العالمية لمجتمع المعلومات </w:t>
      </w:r>
      <w:r w:rsidRPr="009E7E15">
        <w:t>(WSIS)</w:t>
      </w:r>
      <w:r w:rsidRPr="009E7E15">
        <w:rPr>
          <w:rtl/>
        </w:rPr>
        <w:t xml:space="preserve"> وبالهدف</w:t>
      </w:r>
      <w:r w:rsidRPr="009E7E15">
        <w:rPr>
          <w:rFonts w:hint="cs"/>
          <w:rtl/>
        </w:rPr>
        <w:t> </w:t>
      </w:r>
      <w:r w:rsidRPr="009E7E15">
        <w:rPr>
          <w:rtl/>
        </w:rPr>
        <w:t xml:space="preserve">9 </w:t>
      </w:r>
      <w:r w:rsidRPr="009E7E15">
        <w:rPr>
          <w:rFonts w:hint="cs"/>
          <w:rtl/>
        </w:rPr>
        <w:t>(</w:t>
      </w:r>
      <w:r w:rsidRPr="009E7E15">
        <w:rPr>
          <w:rtl/>
        </w:rPr>
        <w:t>الصناعة والابتكار والبنية التحتية</w:t>
      </w:r>
      <w:r w:rsidRPr="009E7E15">
        <w:rPr>
          <w:rFonts w:hint="cs"/>
          <w:rtl/>
        </w:rPr>
        <w:t>)</w:t>
      </w:r>
      <w:r w:rsidRPr="009E7E15">
        <w:rPr>
          <w:rtl/>
        </w:rPr>
        <w:t xml:space="preserve"> من أهداف التنمية المستدامة للأمم المتحدة.</w:t>
      </w:r>
    </w:p>
    <w:p w14:paraId="08C594CA" w14:textId="77777777" w:rsidR="007E05C4" w:rsidRPr="009E7E15" w:rsidRDefault="007E05C4" w:rsidP="007E05C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16</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EE9C148" w14:textId="77777777" w:rsidR="007E05C4" w:rsidRPr="009E7E15" w:rsidRDefault="007E05C4" w:rsidP="007E05C4">
      <w:pPr>
        <w:keepNext/>
        <w:rPr>
          <w:rtl/>
        </w:rPr>
      </w:pPr>
      <w:r w:rsidRPr="009E7E15">
        <w:rPr>
          <w:rFonts w:hint="eastAsia"/>
          <w:rtl/>
        </w:rPr>
        <w:t>تعمل</w:t>
      </w:r>
      <w:r w:rsidRPr="009E7E15">
        <w:rPr>
          <w:rtl/>
        </w:rPr>
        <w:t xml:space="preserve"> لجنة الدراسات </w:t>
      </w:r>
      <w:r w:rsidRPr="009E7E15">
        <w:t>16</w:t>
      </w:r>
      <w:r w:rsidRPr="009E7E15">
        <w:rPr>
          <w:rtl/>
        </w:rPr>
        <w:t xml:space="preserve"> </w:t>
      </w:r>
      <w:r w:rsidRPr="009E7E15">
        <w:rPr>
          <w:rFonts w:ascii="Times New Roman Bold" w:hAnsi="Times New Roman Bold" w:hint="eastAsia"/>
          <w:b/>
          <w:rtl/>
        </w:rPr>
        <w:t>لقطاع</w:t>
      </w:r>
      <w:r w:rsidRPr="009E7E15">
        <w:rPr>
          <w:rFonts w:ascii="Times New Roman Bold" w:hAnsi="Times New Roman Bold"/>
          <w:b/>
          <w:rtl/>
        </w:rPr>
        <w:t xml:space="preserve"> </w:t>
      </w:r>
      <w:r w:rsidRPr="009E7E15">
        <w:rPr>
          <w:rFonts w:ascii="Times New Roman Bold" w:hAnsi="Times New Roman Bold" w:hint="eastAsia"/>
          <w:b/>
          <w:rtl/>
        </w:rPr>
        <w:t>تقييس</w:t>
      </w:r>
      <w:r w:rsidRPr="009E7E15">
        <w:rPr>
          <w:rFonts w:ascii="Times New Roman Bold" w:hAnsi="Times New Roman Bold"/>
          <w:b/>
          <w:rtl/>
        </w:rPr>
        <w:t xml:space="preserve"> </w:t>
      </w:r>
      <w:r w:rsidRPr="009E7E15">
        <w:rPr>
          <w:rFonts w:ascii="Times New Roman Bold" w:hAnsi="Times New Roman Bold" w:hint="eastAsia"/>
          <w:b/>
          <w:rtl/>
        </w:rPr>
        <w:t>الاتصالات</w:t>
      </w:r>
      <w:r w:rsidRPr="009E7E15">
        <w:rPr>
          <w:rtl/>
        </w:rPr>
        <w:t xml:space="preserve"> </w:t>
      </w:r>
      <w:r w:rsidRPr="009E7E15">
        <w:rPr>
          <w:rFonts w:hint="cs"/>
          <w:rtl/>
        </w:rPr>
        <w:t>على</w:t>
      </w:r>
      <w:r w:rsidRPr="009E7E15">
        <w:rPr>
          <w:rtl/>
        </w:rPr>
        <w:t xml:space="preserve"> البنود التالية:</w:t>
      </w:r>
    </w:p>
    <w:p w14:paraId="08A8ADF8" w14:textId="77777777" w:rsidR="007E05C4" w:rsidRPr="009E7E15" w:rsidRDefault="007E05C4" w:rsidP="00EC772C">
      <w:pPr>
        <w:pStyle w:val="enumlev1"/>
        <w:rPr>
          <w:rtl/>
        </w:rPr>
      </w:pPr>
      <w:r w:rsidRPr="009E7E15">
        <w:rPr>
          <w:rFonts w:ascii="Calibri" w:hAnsi="Calibri" w:cs="Calibri"/>
        </w:rPr>
        <w:t>•</w:t>
      </w:r>
      <w:r w:rsidRPr="009E7E15">
        <w:rPr>
          <w:rtl/>
        </w:rPr>
        <w:tab/>
        <w:t xml:space="preserve">المصطلحات من أجل خدمات الوسائط المتعددة </w:t>
      </w:r>
      <w:proofErr w:type="gramStart"/>
      <w:r w:rsidRPr="009E7E15">
        <w:rPr>
          <w:rtl/>
        </w:rPr>
        <w:t>المختلفة؛</w:t>
      </w:r>
      <w:proofErr w:type="gramEnd"/>
    </w:p>
    <w:p w14:paraId="4A26A928" w14:textId="77777777" w:rsidR="007E05C4" w:rsidRPr="009E7E15" w:rsidRDefault="007E05C4" w:rsidP="00EC772C">
      <w:pPr>
        <w:pStyle w:val="enumlev1"/>
        <w:rPr>
          <w:rtl/>
        </w:rPr>
      </w:pPr>
      <w:r w:rsidRPr="009E7E15">
        <w:rPr>
          <w:rFonts w:ascii="Calibri" w:hAnsi="Calibri" w:cs="Calibri"/>
        </w:rPr>
        <w:t>•</w:t>
      </w:r>
      <w:r w:rsidRPr="009E7E15">
        <w:rPr>
          <w:rtl/>
        </w:rPr>
        <w:tab/>
        <w:t>تشغيل أنظمة وتطبيقات الوسائط المتعددة، بما في ذلك قابلية التشغيل البيني وإمكانية التدرج والربط الشبكي على مختلف</w:t>
      </w:r>
      <w:r w:rsidRPr="009E7E15">
        <w:rPr>
          <w:rFonts w:hint="eastAsia"/>
          <w:rtl/>
        </w:rPr>
        <w:t> </w:t>
      </w:r>
      <w:proofErr w:type="gramStart"/>
      <w:r w:rsidRPr="009E7E15">
        <w:rPr>
          <w:rtl/>
        </w:rPr>
        <w:t>الشبكات؛</w:t>
      </w:r>
      <w:proofErr w:type="gramEnd"/>
    </w:p>
    <w:p w14:paraId="483447DC" w14:textId="77777777" w:rsidR="007E05C4" w:rsidRPr="009E7E15" w:rsidRDefault="007E05C4" w:rsidP="00EC772C">
      <w:pPr>
        <w:pStyle w:val="enumlev1"/>
        <w:rPr>
          <w:rtl/>
        </w:rPr>
      </w:pPr>
      <w:r w:rsidRPr="009E7E15">
        <w:rPr>
          <w:rFonts w:ascii="Calibri" w:hAnsi="Calibri" w:cs="Calibri"/>
        </w:rPr>
        <w:t>•</w:t>
      </w:r>
      <w:r w:rsidRPr="009E7E15">
        <w:rPr>
          <w:rtl/>
        </w:rPr>
        <w:tab/>
        <w:t>الخدمات والتطبيقات متعددة الوسائط</w:t>
      </w:r>
      <w:r w:rsidRPr="009E7E15">
        <w:rPr>
          <w:rFonts w:hint="cs"/>
          <w:rtl/>
        </w:rPr>
        <w:t xml:space="preserve"> </w:t>
      </w:r>
      <w:proofErr w:type="gramStart"/>
      <w:r w:rsidRPr="009E7E15">
        <w:rPr>
          <w:rFonts w:hint="cs"/>
          <w:rtl/>
        </w:rPr>
        <w:t>الشمولية</w:t>
      </w:r>
      <w:r w:rsidRPr="009E7E15">
        <w:rPr>
          <w:rtl/>
        </w:rPr>
        <w:t>؛</w:t>
      </w:r>
      <w:proofErr w:type="gramEnd"/>
    </w:p>
    <w:p w14:paraId="18B5A515" w14:textId="77777777" w:rsidR="007E05C4" w:rsidRPr="009E7E15" w:rsidRDefault="007E05C4" w:rsidP="00EC772C">
      <w:pPr>
        <w:pStyle w:val="enumlev1"/>
        <w:rPr>
          <w:rtl/>
        </w:rPr>
      </w:pPr>
      <w:r w:rsidRPr="009E7E15">
        <w:rPr>
          <w:rFonts w:ascii="Calibri" w:hAnsi="Calibri" w:cs="Calibri"/>
        </w:rPr>
        <w:t>•</w:t>
      </w:r>
      <w:r w:rsidRPr="009E7E15">
        <w:rPr>
          <w:rtl/>
        </w:rPr>
        <w:tab/>
        <w:t xml:space="preserve">جوانب الوسائط المتعددة في الخدمات </w:t>
      </w:r>
      <w:proofErr w:type="gramStart"/>
      <w:r w:rsidRPr="009E7E15">
        <w:rPr>
          <w:rtl/>
        </w:rPr>
        <w:t>الرقمية؛</w:t>
      </w:r>
      <w:proofErr w:type="gramEnd"/>
    </w:p>
    <w:p w14:paraId="0B8AC829" w14:textId="77777777" w:rsidR="007E05C4" w:rsidRPr="009E7E15" w:rsidRDefault="007E05C4" w:rsidP="00EC772C">
      <w:pPr>
        <w:pStyle w:val="enumlev1"/>
        <w:rPr>
          <w:rtl/>
        </w:rPr>
      </w:pPr>
      <w:r w:rsidRPr="009E7E15">
        <w:rPr>
          <w:rFonts w:ascii="Calibri" w:hAnsi="Calibri" w:cs="Calibri"/>
        </w:rPr>
        <w:t>•</w:t>
      </w:r>
      <w:r w:rsidRPr="009E7E15">
        <w:rPr>
          <w:rtl/>
        </w:rPr>
        <w:tab/>
      </w:r>
      <w:r w:rsidRPr="009E7E15">
        <w:rPr>
          <w:rFonts w:hint="cs"/>
          <w:rtl/>
        </w:rPr>
        <w:t xml:space="preserve">قابلية نفاذ </w:t>
      </w:r>
      <w:r w:rsidRPr="009E7E15">
        <w:rPr>
          <w:rtl/>
        </w:rPr>
        <w:t xml:space="preserve">الأنظمة والخدمات متعددة الوسائط من أجل الشمول </w:t>
      </w:r>
      <w:proofErr w:type="gramStart"/>
      <w:r w:rsidRPr="009E7E15">
        <w:rPr>
          <w:rtl/>
        </w:rPr>
        <w:t>الرقمي؛</w:t>
      </w:r>
      <w:proofErr w:type="gramEnd"/>
    </w:p>
    <w:p w14:paraId="662D82D7" w14:textId="77777777" w:rsidR="007E05C4" w:rsidRPr="009E7E15" w:rsidRDefault="007E05C4" w:rsidP="00EC772C">
      <w:pPr>
        <w:pStyle w:val="enumlev1"/>
        <w:rPr>
          <w:rtl/>
        </w:rPr>
      </w:pPr>
      <w:r w:rsidRPr="009E7E15">
        <w:rPr>
          <w:rFonts w:ascii="Calibri" w:hAnsi="Calibri" w:cs="Calibri"/>
        </w:rPr>
        <w:t>•</w:t>
      </w:r>
      <w:r w:rsidRPr="009E7E15">
        <w:rPr>
          <w:rtl/>
        </w:rPr>
        <w:tab/>
      </w:r>
      <w:r w:rsidRPr="009E7E15">
        <w:rPr>
          <w:rFonts w:hint="cs"/>
          <w:rtl/>
        </w:rPr>
        <w:t>إعداد</w:t>
      </w:r>
      <w:r w:rsidRPr="009E7E15">
        <w:rPr>
          <w:rtl/>
        </w:rPr>
        <w:t xml:space="preserve"> معماريات الوسائط المتعددة من طرف إلى</w:t>
      </w:r>
      <w:r w:rsidRPr="009E7E15">
        <w:rPr>
          <w:rFonts w:hint="cs"/>
          <w:rtl/>
        </w:rPr>
        <w:t xml:space="preserve"> طرف</w:t>
      </w:r>
      <w:r w:rsidRPr="009E7E15">
        <w:rPr>
          <w:rtl/>
        </w:rPr>
        <w:t>، بما في ذلك</w:t>
      </w:r>
      <w:r w:rsidRPr="009E7E15">
        <w:rPr>
          <w:rFonts w:hint="cs"/>
          <w:rtl/>
        </w:rPr>
        <w:t xml:space="preserve"> بوابة</w:t>
      </w:r>
      <w:r w:rsidRPr="009E7E15">
        <w:rPr>
          <w:rtl/>
        </w:rPr>
        <w:t xml:space="preserve"> </w:t>
      </w:r>
      <w:r w:rsidRPr="009E7E15">
        <w:rPr>
          <w:rFonts w:hint="cs"/>
          <w:rtl/>
        </w:rPr>
        <w:t>ال</w:t>
      </w:r>
      <w:r w:rsidRPr="009E7E15">
        <w:rPr>
          <w:rtl/>
        </w:rPr>
        <w:t>مركبات لأنظمة النقل الذكية</w:t>
      </w:r>
      <w:r w:rsidRPr="009E7E15">
        <w:rPr>
          <w:rFonts w:hint="eastAsia"/>
          <w:rtl/>
        </w:rPr>
        <w:t> </w:t>
      </w:r>
      <w:r w:rsidRPr="009E7E15">
        <w:rPr>
          <w:lang w:val="fr-FR"/>
        </w:rPr>
        <w:t>(ITS</w:t>
      </w:r>
      <w:proofErr w:type="gramStart"/>
      <w:r w:rsidRPr="009E7E15">
        <w:rPr>
          <w:lang w:val="fr-FR"/>
        </w:rPr>
        <w:t>)</w:t>
      </w:r>
      <w:r w:rsidRPr="009E7E15">
        <w:rPr>
          <w:rtl/>
        </w:rPr>
        <w:t>؛</w:t>
      </w:r>
      <w:proofErr w:type="gramEnd"/>
    </w:p>
    <w:p w14:paraId="7B0169EA" w14:textId="77777777" w:rsidR="007E05C4" w:rsidRPr="009E7E15" w:rsidRDefault="007E05C4" w:rsidP="00EC772C">
      <w:pPr>
        <w:pStyle w:val="enumlev1"/>
        <w:rPr>
          <w:rtl/>
        </w:rPr>
      </w:pPr>
      <w:r w:rsidRPr="009E7E15">
        <w:rPr>
          <w:rFonts w:ascii="Calibri" w:hAnsi="Calibri" w:cs="Calibri"/>
        </w:rPr>
        <w:t>•</w:t>
      </w:r>
      <w:r w:rsidRPr="009E7E15">
        <w:rPr>
          <w:rtl/>
        </w:rPr>
        <w:tab/>
      </w:r>
      <w:r w:rsidRPr="00254C6D">
        <w:rPr>
          <w:rFonts w:hint="eastAsia"/>
          <w:spacing w:val="-4"/>
          <w:rtl/>
        </w:rPr>
        <w:t>بروتوكولات</w:t>
      </w:r>
      <w:r w:rsidRPr="00254C6D">
        <w:rPr>
          <w:spacing w:val="-4"/>
          <w:rtl/>
        </w:rPr>
        <w:t xml:space="preserve"> الطبقات العليا والبرمجيات الوسيطة لأنظمة الوسائط المتعددة وتطبيقاتها بما في ذلك </w:t>
      </w:r>
      <w:r w:rsidRPr="00254C6D">
        <w:rPr>
          <w:rFonts w:hint="cs"/>
          <w:spacing w:val="-4"/>
          <w:rtl/>
        </w:rPr>
        <w:t>خدمات ال</w:t>
      </w:r>
      <w:r w:rsidRPr="00254C6D">
        <w:rPr>
          <w:spacing w:val="-4"/>
          <w:rtl/>
        </w:rPr>
        <w:t xml:space="preserve">تلفزيون </w:t>
      </w:r>
      <w:r w:rsidRPr="00254C6D">
        <w:rPr>
          <w:rFonts w:hint="cs"/>
          <w:spacing w:val="-4"/>
          <w:rtl/>
        </w:rPr>
        <w:t xml:space="preserve">القائم على </w:t>
      </w:r>
      <w:r w:rsidRPr="00254C6D">
        <w:rPr>
          <w:spacing w:val="-4"/>
          <w:rtl/>
        </w:rPr>
        <w:t xml:space="preserve">بروتوكول الإنترنت </w:t>
      </w:r>
      <w:r w:rsidRPr="00254C6D">
        <w:rPr>
          <w:rFonts w:hint="cs"/>
          <w:spacing w:val="-4"/>
          <w:rtl/>
        </w:rPr>
        <w:t>(</w:t>
      </w:r>
      <w:r w:rsidRPr="00254C6D">
        <w:rPr>
          <w:spacing w:val="-4"/>
          <w:rtl/>
        </w:rPr>
        <w:t xml:space="preserve">الشبكات المدارة وغير المدارة) وخدمات وسائط </w:t>
      </w:r>
      <w:r w:rsidRPr="00254C6D">
        <w:rPr>
          <w:rFonts w:hint="cs"/>
          <w:spacing w:val="-4"/>
          <w:rtl/>
        </w:rPr>
        <w:t>البث</w:t>
      </w:r>
      <w:r w:rsidRPr="00254C6D">
        <w:rPr>
          <w:spacing w:val="-4"/>
          <w:rtl/>
        </w:rPr>
        <w:t xml:space="preserve"> القائمة على الإنترنت</w:t>
      </w:r>
      <w:r w:rsidRPr="00254C6D">
        <w:rPr>
          <w:rFonts w:hint="cs"/>
          <w:spacing w:val="-4"/>
          <w:rtl/>
        </w:rPr>
        <w:t xml:space="preserve"> </w:t>
      </w:r>
      <w:r w:rsidRPr="00254C6D">
        <w:rPr>
          <w:rFonts w:hint="eastAsia"/>
          <w:spacing w:val="-4"/>
          <w:rtl/>
          <w:lang w:bidi="ar-EG"/>
        </w:rPr>
        <w:t>و</w:t>
      </w:r>
      <w:r w:rsidRPr="00254C6D">
        <w:rPr>
          <w:spacing w:val="-4"/>
          <w:rtl/>
        </w:rPr>
        <w:t xml:space="preserve">اللافتات </w:t>
      </w:r>
      <w:proofErr w:type="gramStart"/>
      <w:r w:rsidRPr="00254C6D">
        <w:rPr>
          <w:spacing w:val="-4"/>
          <w:rtl/>
        </w:rPr>
        <w:t>الرقمية؛</w:t>
      </w:r>
      <w:proofErr w:type="gramEnd"/>
    </w:p>
    <w:p w14:paraId="004920DC" w14:textId="77777777" w:rsidR="007E05C4" w:rsidRPr="009E7E15" w:rsidRDefault="007E05C4" w:rsidP="00EC772C">
      <w:pPr>
        <w:pStyle w:val="enumlev1"/>
        <w:rPr>
          <w:rtl/>
        </w:rPr>
      </w:pPr>
      <w:r w:rsidRPr="009E7E15">
        <w:rPr>
          <w:rFonts w:ascii="Calibri" w:hAnsi="Calibri" w:cs="Calibri"/>
        </w:rPr>
        <w:t>•</w:t>
      </w:r>
      <w:r w:rsidRPr="009E7E15">
        <w:rPr>
          <w:rtl/>
        </w:rPr>
        <w:tab/>
        <w:t xml:space="preserve">تشفير الوسائط </w:t>
      </w:r>
      <w:proofErr w:type="gramStart"/>
      <w:r w:rsidRPr="009E7E15">
        <w:rPr>
          <w:rtl/>
        </w:rPr>
        <w:t>و</w:t>
      </w:r>
      <w:r w:rsidRPr="009E7E15">
        <w:rPr>
          <w:rFonts w:hint="cs"/>
          <w:rtl/>
        </w:rPr>
        <w:t>ا</w:t>
      </w:r>
      <w:r w:rsidRPr="009E7E15">
        <w:rPr>
          <w:rtl/>
        </w:rPr>
        <w:t>لإشارات؛</w:t>
      </w:r>
      <w:proofErr w:type="gramEnd"/>
    </w:p>
    <w:p w14:paraId="107E4C4D" w14:textId="77777777" w:rsidR="007E05C4" w:rsidRPr="009E7E15" w:rsidRDefault="007E05C4" w:rsidP="00EC772C">
      <w:pPr>
        <w:pStyle w:val="enumlev1"/>
        <w:rPr>
          <w:rtl/>
        </w:rPr>
      </w:pPr>
      <w:r w:rsidRPr="009E7E15">
        <w:rPr>
          <w:rFonts w:ascii="Calibri" w:hAnsi="Calibri" w:cs="Calibri"/>
        </w:rPr>
        <w:t>•</w:t>
      </w:r>
      <w:r w:rsidRPr="009E7E15">
        <w:rPr>
          <w:rtl/>
        </w:rPr>
        <w:tab/>
        <w:t xml:space="preserve">المعدات الطرفية للوسائط المتعددة والأساليب </w:t>
      </w:r>
      <w:proofErr w:type="gramStart"/>
      <w:r w:rsidRPr="009E7E15">
        <w:rPr>
          <w:rtl/>
        </w:rPr>
        <w:t>المتعددة؛</w:t>
      </w:r>
      <w:proofErr w:type="gramEnd"/>
    </w:p>
    <w:p w14:paraId="5841D82D" w14:textId="77777777" w:rsidR="007E05C4" w:rsidRPr="009E7E15" w:rsidRDefault="007E05C4" w:rsidP="00EC772C">
      <w:pPr>
        <w:pStyle w:val="enumlev1"/>
        <w:rPr>
          <w:rtl/>
        </w:rPr>
      </w:pPr>
      <w:r w:rsidRPr="009E7E15">
        <w:rPr>
          <w:rFonts w:ascii="Calibri" w:hAnsi="Calibri" w:cs="Calibri"/>
        </w:rPr>
        <w:t>•</w:t>
      </w:r>
      <w:r w:rsidRPr="009E7E15">
        <w:rPr>
          <w:rtl/>
        </w:rPr>
        <w:tab/>
        <w:t xml:space="preserve">التفاعل بين الإنسان </w:t>
      </w:r>
      <w:proofErr w:type="gramStart"/>
      <w:r w:rsidRPr="009E7E15">
        <w:rPr>
          <w:rtl/>
        </w:rPr>
        <w:t>والآلة؛</w:t>
      </w:r>
      <w:proofErr w:type="gramEnd"/>
    </w:p>
    <w:p w14:paraId="710F1303" w14:textId="77777777" w:rsidR="007E05C4" w:rsidRPr="009E7E15" w:rsidRDefault="007E05C4" w:rsidP="00EC772C">
      <w:pPr>
        <w:pStyle w:val="enumlev1"/>
        <w:rPr>
          <w:rtl/>
        </w:rPr>
      </w:pPr>
      <w:r w:rsidRPr="009E7E15">
        <w:rPr>
          <w:rFonts w:ascii="Calibri" w:hAnsi="Calibri" w:cs="Calibri"/>
        </w:rPr>
        <w:t>•</w:t>
      </w:r>
      <w:r w:rsidRPr="009E7E15">
        <w:rPr>
          <w:rtl/>
        </w:rPr>
        <w:tab/>
        <w:t xml:space="preserve">عمليات تنفيذ معدات شبكات معالجة الإشارات </w:t>
      </w:r>
      <w:proofErr w:type="spellStart"/>
      <w:r w:rsidRPr="009E7E15">
        <w:rPr>
          <w:rtl/>
        </w:rPr>
        <w:t>ومطاريفها</w:t>
      </w:r>
      <w:proofErr w:type="spellEnd"/>
      <w:r w:rsidRPr="009E7E15">
        <w:rPr>
          <w:rtl/>
        </w:rPr>
        <w:t xml:space="preserve"> ومسيِّراتها </w:t>
      </w:r>
      <w:proofErr w:type="gramStart"/>
      <w:r w:rsidRPr="009E7E15">
        <w:rPr>
          <w:rtl/>
        </w:rPr>
        <w:t>وخصائصها؛</w:t>
      </w:r>
      <w:proofErr w:type="gramEnd"/>
    </w:p>
    <w:p w14:paraId="6A59563E" w14:textId="77777777" w:rsidR="007E05C4" w:rsidRPr="009E7E15" w:rsidRDefault="007E05C4" w:rsidP="00EC772C">
      <w:pPr>
        <w:pStyle w:val="enumlev1"/>
        <w:rPr>
          <w:rtl/>
        </w:rPr>
      </w:pPr>
      <w:r w:rsidRPr="009E7E15">
        <w:rPr>
          <w:rFonts w:ascii="Calibri" w:hAnsi="Calibri" w:cs="Calibri"/>
        </w:rPr>
        <w:t>•</w:t>
      </w:r>
      <w:r w:rsidRPr="009E7E15">
        <w:rPr>
          <w:rtl/>
        </w:rPr>
        <w:tab/>
        <w:t>جودة الخدمة</w:t>
      </w:r>
      <w:r w:rsidRPr="009E7E15">
        <w:rPr>
          <w:rFonts w:hint="cs"/>
          <w:rtl/>
        </w:rPr>
        <w:t> </w:t>
      </w:r>
      <w:r w:rsidRPr="009E7E15">
        <w:t>(QoS)</w:t>
      </w:r>
      <w:r w:rsidRPr="009E7E15">
        <w:rPr>
          <w:rtl/>
        </w:rPr>
        <w:t xml:space="preserve"> وجودة التجربة</w:t>
      </w:r>
      <w:r w:rsidRPr="009E7E15">
        <w:rPr>
          <w:rFonts w:hint="cs"/>
          <w:rtl/>
        </w:rPr>
        <w:t> </w:t>
      </w:r>
      <w:r w:rsidRPr="009E7E15">
        <w:t>(</w:t>
      </w:r>
      <w:proofErr w:type="spellStart"/>
      <w:r w:rsidRPr="009E7E15">
        <w:t>QoE</w:t>
      </w:r>
      <w:proofErr w:type="spellEnd"/>
      <w:r w:rsidRPr="009E7E15">
        <w:t>)</w:t>
      </w:r>
      <w:r w:rsidRPr="009E7E15">
        <w:rPr>
          <w:rtl/>
        </w:rPr>
        <w:t xml:space="preserve"> والأداء من طرف إلى طرف في الأنظمة متعددة </w:t>
      </w:r>
      <w:proofErr w:type="gramStart"/>
      <w:r w:rsidRPr="009E7E15">
        <w:rPr>
          <w:rtl/>
        </w:rPr>
        <w:t>الوسائط؛</w:t>
      </w:r>
      <w:proofErr w:type="gramEnd"/>
    </w:p>
    <w:p w14:paraId="004E87FB" w14:textId="77777777" w:rsidR="007E05C4" w:rsidRPr="009E7E15" w:rsidRDefault="007E05C4" w:rsidP="00EC772C">
      <w:pPr>
        <w:pStyle w:val="enumlev1"/>
        <w:rPr>
          <w:rtl/>
        </w:rPr>
      </w:pPr>
      <w:r w:rsidRPr="009E7E15">
        <w:rPr>
          <w:rFonts w:ascii="Calibri" w:hAnsi="Calibri" w:cs="Calibri"/>
        </w:rPr>
        <w:t>•</w:t>
      </w:r>
      <w:r w:rsidRPr="009E7E15">
        <w:rPr>
          <w:rtl/>
        </w:rPr>
        <w:tab/>
        <w:t xml:space="preserve">أمن الأنظمة والخدمات متعددة </w:t>
      </w:r>
      <w:proofErr w:type="gramStart"/>
      <w:r w:rsidRPr="009E7E15">
        <w:rPr>
          <w:rtl/>
        </w:rPr>
        <w:t>الوسائط؛</w:t>
      </w:r>
      <w:proofErr w:type="gramEnd"/>
    </w:p>
    <w:p w14:paraId="5FC35A89" w14:textId="77777777" w:rsidR="007E05C4" w:rsidRPr="009E7E15" w:rsidRDefault="007E05C4" w:rsidP="00EC772C">
      <w:pPr>
        <w:pStyle w:val="enumlev1"/>
        <w:rPr>
          <w:rtl/>
        </w:rPr>
      </w:pPr>
      <w:r w:rsidRPr="009E7E15">
        <w:rPr>
          <w:rFonts w:ascii="Calibri" w:hAnsi="Calibri" w:cs="Calibri"/>
        </w:rPr>
        <w:t>•</w:t>
      </w:r>
      <w:r w:rsidRPr="009E7E15">
        <w:rPr>
          <w:rtl/>
        </w:rPr>
        <w:tab/>
      </w:r>
      <w:r w:rsidRPr="009E7E15">
        <w:rPr>
          <w:rFonts w:hint="cs"/>
          <w:rtl/>
        </w:rPr>
        <w:t>جوانب</w:t>
      </w:r>
      <w:r w:rsidRPr="009E7E15">
        <w:rPr>
          <w:rtl/>
        </w:rPr>
        <w:t xml:space="preserve"> الوسائط </w:t>
      </w:r>
      <w:r w:rsidRPr="009E7E15">
        <w:rPr>
          <w:rFonts w:hint="cs"/>
          <w:rtl/>
        </w:rPr>
        <w:t>المتعددة في تكنولوجيا السجلات الموزعة</w:t>
      </w:r>
      <w:r w:rsidRPr="009E7E15">
        <w:rPr>
          <w:rFonts w:hint="eastAsia"/>
          <w:rtl/>
        </w:rPr>
        <w:t> </w:t>
      </w:r>
      <w:r w:rsidRPr="009E7E15">
        <w:t>(DLT)</w:t>
      </w:r>
      <w:r w:rsidRPr="009E7E15">
        <w:rPr>
          <w:rtl/>
        </w:rPr>
        <w:t xml:space="preserve"> </w:t>
      </w:r>
      <w:proofErr w:type="gramStart"/>
      <w:r w:rsidRPr="009E7E15">
        <w:rPr>
          <w:rtl/>
        </w:rPr>
        <w:t>وتطبيقاتها؛</w:t>
      </w:r>
      <w:proofErr w:type="gramEnd"/>
    </w:p>
    <w:p w14:paraId="64751601" w14:textId="77777777" w:rsidR="007E05C4" w:rsidRPr="009E7E15" w:rsidRDefault="007E05C4" w:rsidP="00EC772C">
      <w:pPr>
        <w:pStyle w:val="enumlev1"/>
        <w:rPr>
          <w:rtl/>
        </w:rPr>
      </w:pPr>
      <w:r w:rsidRPr="009E7E15">
        <w:rPr>
          <w:rFonts w:ascii="Calibri" w:hAnsi="Calibri" w:cs="Calibri"/>
        </w:rPr>
        <w:t>•</w:t>
      </w:r>
      <w:r w:rsidRPr="009E7E15">
        <w:rPr>
          <w:rtl/>
        </w:rPr>
        <w:tab/>
        <w:t xml:space="preserve">خدمات </w:t>
      </w:r>
      <w:r w:rsidRPr="009E7E15">
        <w:rPr>
          <w:rFonts w:hint="cs"/>
          <w:rtl/>
        </w:rPr>
        <w:t>و</w:t>
      </w:r>
      <w:r w:rsidRPr="009E7E15">
        <w:rPr>
          <w:rtl/>
        </w:rPr>
        <w:t>تطبيقات الوسائط المتعددة</w:t>
      </w:r>
      <w:r w:rsidRPr="009E7E15">
        <w:rPr>
          <w:rFonts w:hint="cs"/>
          <w:u w:val="words"/>
          <w:rtl/>
        </w:rPr>
        <w:t xml:space="preserve"> </w:t>
      </w:r>
      <w:r w:rsidRPr="009E7E15">
        <w:rPr>
          <w:rtl/>
        </w:rPr>
        <w:t xml:space="preserve">الرقمية في مختلف الصناعات </w:t>
      </w:r>
      <w:proofErr w:type="gramStart"/>
      <w:r w:rsidRPr="009E7E15">
        <w:rPr>
          <w:rFonts w:hint="cs"/>
          <w:rtl/>
        </w:rPr>
        <w:t>الرأسية</w:t>
      </w:r>
      <w:r w:rsidRPr="009E7E15">
        <w:rPr>
          <w:rtl/>
        </w:rPr>
        <w:t>؛</w:t>
      </w:r>
      <w:proofErr w:type="gramEnd"/>
    </w:p>
    <w:p w14:paraId="7ADA2397" w14:textId="77777777" w:rsidR="007E05C4" w:rsidRPr="009E7E15" w:rsidRDefault="007E05C4" w:rsidP="00EC772C">
      <w:pPr>
        <w:pStyle w:val="enumlev1"/>
        <w:rPr>
          <w:rtl/>
        </w:rPr>
      </w:pPr>
      <w:r w:rsidRPr="009E7E15">
        <w:rPr>
          <w:rFonts w:ascii="Calibri" w:hAnsi="Calibri" w:cs="Calibri"/>
        </w:rPr>
        <w:t>•</w:t>
      </w:r>
      <w:r w:rsidRPr="009E7E15">
        <w:rPr>
          <w:rtl/>
        </w:rPr>
        <w:tab/>
        <w:t>تطبيقات الوسائط المتعددة الممكَّنة بالذكاء الاصطناعي.</w:t>
      </w:r>
    </w:p>
    <w:p w14:paraId="1D944208" w14:textId="71744A59" w:rsidR="007E05C4" w:rsidRPr="009E7E15" w:rsidDel="00EC772C" w:rsidRDefault="007E05C4" w:rsidP="007E05C4">
      <w:pPr>
        <w:rPr>
          <w:del w:id="321" w:author="AAK" w:date="2024-10-07T11:24:00Z"/>
          <w:rtl/>
        </w:rPr>
      </w:pPr>
      <w:del w:id="322" w:author="AAK" w:date="2024-10-07T11:24:00Z">
        <w:r w:rsidRPr="009E7E15" w:rsidDel="00EC772C">
          <w:rPr>
            <w:rtl/>
          </w:rPr>
          <w:delText>وستراعي لجنة الدراسات 16 عند إعداد دراساتها الجوانب المجتمعية والأخلاقية للتطبيقات الذكية.</w:delText>
        </w:r>
      </w:del>
    </w:p>
    <w:p w14:paraId="5BB5EF37" w14:textId="77777777" w:rsidR="007E05C4" w:rsidRPr="009E7E15" w:rsidRDefault="007E05C4" w:rsidP="007E05C4">
      <w:pPr>
        <w:rPr>
          <w:rtl/>
        </w:rPr>
      </w:pPr>
      <w:r w:rsidRPr="009E7E15">
        <w:rPr>
          <w:rtl/>
        </w:rPr>
        <w:t xml:space="preserve">وستعمل لجنة الدراسات 16 على نحو تعاوني مع جميع أصحاب المصلحة العاملين في مجالات التقييس </w:t>
      </w:r>
      <w:r w:rsidRPr="009E7E15">
        <w:rPr>
          <w:rFonts w:hint="cs"/>
          <w:rtl/>
        </w:rPr>
        <w:t>التي تدخل ضمن اختصاصاتها</w:t>
      </w:r>
      <w:r w:rsidRPr="009E7E15">
        <w:rPr>
          <w:rtl/>
        </w:rPr>
        <w:t xml:space="preserve">، لا سيما لجان الدراسات 2 و9 و12 و20 </w:t>
      </w:r>
      <w:r w:rsidRPr="009E7E15">
        <w:rPr>
          <w:rFonts w:hint="cs"/>
          <w:rtl/>
        </w:rPr>
        <w:t>ل</w:t>
      </w:r>
      <w:r w:rsidRPr="009E7E15">
        <w:rPr>
          <w:rtl/>
        </w:rPr>
        <w:t xml:space="preserve">قطاع تقييس الاتصالات ولجان الدراسات الأخرى </w:t>
      </w:r>
      <w:r w:rsidRPr="009E7E15">
        <w:rPr>
          <w:rFonts w:hint="cs"/>
          <w:rtl/>
        </w:rPr>
        <w:t>في ا</w:t>
      </w:r>
      <w:r w:rsidRPr="009E7E15">
        <w:rPr>
          <w:rtl/>
        </w:rPr>
        <w:t>لاتحاد ووكالات الأمم المتحدة الأخرى والمنظمة الدولية للتوحيد القياسي</w:t>
      </w:r>
      <w:r w:rsidRPr="009E7E15">
        <w:rPr>
          <w:rFonts w:hint="cs"/>
          <w:rtl/>
        </w:rPr>
        <w:t xml:space="preserve"> </w:t>
      </w:r>
      <w:r w:rsidRPr="009E7E15">
        <w:t>(ISO)</w:t>
      </w:r>
      <w:r w:rsidRPr="009E7E15">
        <w:rPr>
          <w:rtl/>
        </w:rPr>
        <w:t xml:space="preserve"> واللجنة </w:t>
      </w:r>
      <w:proofErr w:type="spellStart"/>
      <w:r w:rsidRPr="009E7E15">
        <w:rPr>
          <w:rtl/>
        </w:rPr>
        <w:t>الكهرتقنية</w:t>
      </w:r>
      <w:proofErr w:type="spellEnd"/>
      <w:r w:rsidRPr="009E7E15">
        <w:rPr>
          <w:rtl/>
        </w:rPr>
        <w:t xml:space="preserve"> الدولية </w:t>
      </w:r>
      <w:r w:rsidRPr="009E7E15">
        <w:t>(IEC)</w:t>
      </w:r>
      <w:r w:rsidRPr="009E7E15">
        <w:rPr>
          <w:rFonts w:hint="cs"/>
          <w:rtl/>
        </w:rPr>
        <w:t xml:space="preserve"> </w:t>
      </w:r>
      <w:r w:rsidRPr="009E7E15">
        <w:rPr>
          <w:rtl/>
        </w:rPr>
        <w:t xml:space="preserve">ومنتديات واتحادات دوائر الصناعة ومنظمات وضع المعايير </w:t>
      </w:r>
      <w:r w:rsidRPr="009E7E15">
        <w:t>(SDO)</w:t>
      </w:r>
      <w:r w:rsidRPr="009E7E15">
        <w:rPr>
          <w:rFonts w:hint="cs"/>
          <w:rtl/>
        </w:rPr>
        <w:t xml:space="preserve"> </w:t>
      </w:r>
      <w:r w:rsidRPr="009E7E15">
        <w:rPr>
          <w:rtl/>
        </w:rPr>
        <w:t>الإقليمية والدولية.</w:t>
      </w:r>
    </w:p>
    <w:p w14:paraId="6DA707AA" w14:textId="77777777" w:rsidR="007E05C4" w:rsidRPr="009E7E15" w:rsidRDefault="007E05C4" w:rsidP="007E05C4">
      <w:pPr>
        <w:pStyle w:val="Headingb"/>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17</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3BDDFA2C" w14:textId="77777777" w:rsidR="007E05C4" w:rsidRPr="009E7E15" w:rsidRDefault="007E05C4" w:rsidP="007E05C4">
      <w:pPr>
        <w:spacing w:line="187" w:lineRule="auto"/>
        <w:rPr>
          <w:rtl/>
        </w:rPr>
      </w:pPr>
      <w:r w:rsidRPr="009E7E15">
        <w:rPr>
          <w:rFonts w:hint="eastAsia"/>
          <w:rtl/>
        </w:rPr>
        <w:t>لجنة</w:t>
      </w:r>
      <w:r w:rsidRPr="009E7E15">
        <w:rPr>
          <w:rtl/>
        </w:rPr>
        <w:t xml:space="preserve"> الدراسات </w:t>
      </w:r>
      <w:r w:rsidRPr="009E7E15">
        <w:t>17</w:t>
      </w:r>
      <w:r w:rsidRPr="009E7E15">
        <w:rPr>
          <w:rtl/>
        </w:rPr>
        <w:t xml:space="preserve"> </w:t>
      </w:r>
      <w:r w:rsidRPr="009E7E15">
        <w:rPr>
          <w:rFonts w:ascii="Times New Roman Bold" w:hAnsi="Times New Roman Bold" w:hint="eastAsia"/>
          <w:b/>
          <w:rtl/>
        </w:rPr>
        <w:t>لقطاع</w:t>
      </w:r>
      <w:r w:rsidRPr="009E7E15">
        <w:rPr>
          <w:rFonts w:ascii="Times New Roman Bold" w:hAnsi="Times New Roman Bold"/>
          <w:b/>
          <w:rtl/>
        </w:rPr>
        <w:t xml:space="preserve"> </w:t>
      </w:r>
      <w:r w:rsidRPr="009E7E15">
        <w:rPr>
          <w:rFonts w:ascii="Times New Roman Bold" w:hAnsi="Times New Roman Bold" w:hint="eastAsia"/>
          <w:b/>
          <w:rtl/>
        </w:rPr>
        <w:t>تقييس</w:t>
      </w:r>
      <w:r w:rsidRPr="009E7E15">
        <w:rPr>
          <w:rFonts w:ascii="Times New Roman Bold" w:hAnsi="Times New Roman Bold"/>
          <w:b/>
          <w:rtl/>
        </w:rPr>
        <w:t xml:space="preserve"> </w:t>
      </w:r>
      <w:r w:rsidRPr="009E7E15">
        <w:rPr>
          <w:rFonts w:ascii="Times New Roman Bold" w:hAnsi="Times New Roman Bold" w:hint="eastAsia"/>
          <w:b/>
          <w:rtl/>
        </w:rPr>
        <w:t>الاتصالات</w:t>
      </w:r>
      <w:r w:rsidRPr="009E7E15">
        <w:rPr>
          <w:rtl/>
        </w:rPr>
        <w:t xml:space="preserve"> مسؤولة عن </w:t>
      </w:r>
      <w:r w:rsidRPr="009E7E15">
        <w:rPr>
          <w:rFonts w:hint="cs"/>
          <w:rtl/>
        </w:rPr>
        <w:t xml:space="preserve">إعداد توصيات تقنية رئيسية تدعم </w:t>
      </w:r>
      <w:r w:rsidRPr="009E7E15">
        <w:rPr>
          <w:rFonts w:hint="eastAsia"/>
          <w:rtl/>
        </w:rPr>
        <w:t>بناء</w:t>
      </w:r>
      <w:r w:rsidRPr="009E7E15">
        <w:rPr>
          <w:rtl/>
        </w:rPr>
        <w:t xml:space="preserve"> الثقة والأمن في استخدام تكنولوجيا المعلومات والاتصالات</w:t>
      </w:r>
      <w:r w:rsidRPr="009E7E15">
        <w:rPr>
          <w:rFonts w:hint="cs"/>
          <w:rtl/>
        </w:rPr>
        <w:t xml:space="preserve"> </w:t>
      </w:r>
      <w:r w:rsidRPr="009E7E15">
        <w:t>(ICT)</w:t>
      </w:r>
      <w:r w:rsidRPr="009E7E15">
        <w:rPr>
          <w:rtl/>
        </w:rPr>
        <w:t>.</w:t>
      </w:r>
    </w:p>
    <w:p w14:paraId="4DD335BD" w14:textId="77777777" w:rsidR="007E05C4" w:rsidRPr="00C1139E" w:rsidRDefault="007E05C4" w:rsidP="007E05C4">
      <w:pPr>
        <w:spacing w:line="187" w:lineRule="auto"/>
        <w:rPr>
          <w:spacing w:val="-2"/>
          <w:rtl/>
          <w:lang w:bidi="ar-EG"/>
        </w:rPr>
      </w:pPr>
      <w:r w:rsidRPr="00C1139E">
        <w:rPr>
          <w:spacing w:val="-2"/>
          <w:rtl/>
        </w:rPr>
        <w:t>و</w:t>
      </w:r>
      <w:r w:rsidRPr="00C1139E">
        <w:rPr>
          <w:rFonts w:hint="cs"/>
          <w:spacing w:val="-2"/>
          <w:rtl/>
        </w:rPr>
        <w:t xml:space="preserve">لتحقيق هذه الغاية، </w:t>
      </w:r>
      <w:r w:rsidRPr="00C1139E">
        <w:rPr>
          <w:spacing w:val="-2"/>
          <w:rtl/>
        </w:rPr>
        <w:t xml:space="preserve">يشمل ذلك الدراسات المتصلة بالأمن، بما فيها الأمن </w:t>
      </w:r>
      <w:r w:rsidRPr="00C1139E">
        <w:rPr>
          <w:rFonts w:hint="eastAsia"/>
          <w:spacing w:val="-2"/>
          <w:rtl/>
        </w:rPr>
        <w:t>السيبراني</w:t>
      </w:r>
      <w:r w:rsidRPr="00C1139E">
        <w:rPr>
          <w:spacing w:val="-2"/>
          <w:rtl/>
        </w:rPr>
        <w:t xml:space="preserve"> ومكافحة الرسائل </w:t>
      </w:r>
      <w:proofErr w:type="spellStart"/>
      <w:r w:rsidRPr="00C1139E">
        <w:rPr>
          <w:rFonts w:hint="eastAsia"/>
          <w:spacing w:val="-2"/>
          <w:rtl/>
        </w:rPr>
        <w:t>الاقتحامية</w:t>
      </w:r>
      <w:proofErr w:type="spellEnd"/>
      <w:r w:rsidRPr="00C1139E">
        <w:rPr>
          <w:spacing w:val="-2"/>
          <w:rtl/>
        </w:rPr>
        <w:t xml:space="preserve"> وإدارة الهوية. </w:t>
      </w:r>
      <w:r w:rsidRPr="00C1139E">
        <w:rPr>
          <w:rFonts w:hint="eastAsia"/>
          <w:spacing w:val="-2"/>
          <w:rtl/>
        </w:rPr>
        <w:t>ويشمل</w:t>
      </w:r>
      <w:r w:rsidRPr="00C1139E">
        <w:rPr>
          <w:spacing w:val="-2"/>
          <w:rtl/>
        </w:rPr>
        <w:t xml:space="preserve"> ذلك أيضاً معمارية وإطار الأمن وإدارته </w:t>
      </w:r>
      <w:r w:rsidRPr="00C1139E">
        <w:rPr>
          <w:spacing w:val="-2"/>
          <w:rtl/>
          <w:lang w:bidi="ar-EG"/>
        </w:rPr>
        <w:t xml:space="preserve">وأمن </w:t>
      </w:r>
      <w:r w:rsidRPr="00C1139E">
        <w:rPr>
          <w:rFonts w:hint="cs"/>
          <w:spacing w:val="-2"/>
          <w:rtl/>
          <w:lang w:bidi="ar-EG"/>
        </w:rPr>
        <w:t>الشبكات و</w:t>
      </w:r>
      <w:r w:rsidRPr="00C1139E">
        <w:rPr>
          <w:spacing w:val="-2"/>
          <w:rtl/>
          <w:lang w:bidi="ar-EG"/>
        </w:rPr>
        <w:t xml:space="preserve">التطبيقات والخدمات </w:t>
      </w:r>
      <w:r w:rsidRPr="00C1139E">
        <w:rPr>
          <w:rFonts w:hint="cs"/>
          <w:spacing w:val="-2"/>
          <w:rtl/>
          <w:lang w:bidi="ar-EG"/>
        </w:rPr>
        <w:t xml:space="preserve">من قبيل </w:t>
      </w:r>
      <w:r w:rsidRPr="00C1139E">
        <w:rPr>
          <w:spacing w:val="-2"/>
          <w:rtl/>
          <w:lang w:bidi="ar-EG"/>
        </w:rPr>
        <w:t>إنترنت الأشياء</w:t>
      </w:r>
      <w:r w:rsidRPr="00C1139E">
        <w:rPr>
          <w:rFonts w:hint="cs"/>
          <w:spacing w:val="-2"/>
          <w:rtl/>
          <w:lang w:bidi="ar-EG"/>
        </w:rPr>
        <w:t xml:space="preserve"> </w:t>
      </w:r>
      <w:r w:rsidRPr="00C1139E">
        <w:rPr>
          <w:spacing w:val="-2"/>
          <w:lang w:bidi="ar-EG"/>
        </w:rPr>
        <w:t>(IoT)</w:t>
      </w:r>
      <w:r w:rsidRPr="00C1139E">
        <w:rPr>
          <w:spacing w:val="-2"/>
          <w:rtl/>
          <w:lang w:bidi="ar-EG"/>
        </w:rPr>
        <w:t xml:space="preserve"> و</w:t>
      </w:r>
      <w:r w:rsidRPr="00C1139E">
        <w:rPr>
          <w:rFonts w:hint="cs"/>
          <w:spacing w:val="-2"/>
          <w:rtl/>
          <w:lang w:bidi="ar-EG"/>
        </w:rPr>
        <w:t>أنظمة النقل الذكية</w:t>
      </w:r>
      <w:r w:rsidRPr="00C1139E">
        <w:rPr>
          <w:rFonts w:hint="eastAsia"/>
          <w:spacing w:val="-2"/>
          <w:rtl/>
          <w:lang w:bidi="ar-EG"/>
        </w:rPr>
        <w:t> </w:t>
      </w:r>
      <w:r w:rsidRPr="00C1139E">
        <w:rPr>
          <w:spacing w:val="-2"/>
          <w:lang w:bidi="ar-EG"/>
        </w:rPr>
        <w:t>(ITS)</w:t>
      </w:r>
      <w:r w:rsidRPr="00C1139E">
        <w:rPr>
          <w:rFonts w:hint="cs"/>
          <w:spacing w:val="-2"/>
          <w:rtl/>
          <w:lang w:bidi="ar-EG"/>
        </w:rPr>
        <w:t xml:space="preserve"> </w:t>
      </w:r>
      <w:r w:rsidRPr="00C1139E">
        <w:rPr>
          <w:spacing w:val="-2"/>
          <w:rtl/>
          <w:lang w:bidi="ar-EG"/>
        </w:rPr>
        <w:t xml:space="preserve">وخدمات </w:t>
      </w:r>
      <w:r w:rsidRPr="00C1139E">
        <w:rPr>
          <w:rFonts w:hint="cs"/>
          <w:spacing w:val="-2"/>
          <w:rtl/>
          <w:lang w:bidi="ar-EG"/>
        </w:rPr>
        <w:t xml:space="preserve">التطبيقات المأمونة </w:t>
      </w:r>
      <w:r w:rsidRPr="00C1139E">
        <w:rPr>
          <w:spacing w:val="-2"/>
          <w:rtl/>
          <w:lang w:bidi="ar-EG"/>
        </w:rPr>
        <w:t xml:space="preserve">والشبكات </w:t>
      </w:r>
      <w:r w:rsidRPr="00C1139E">
        <w:rPr>
          <w:rFonts w:hint="cs"/>
          <w:spacing w:val="-2"/>
          <w:rtl/>
          <w:lang w:bidi="ar-EG"/>
        </w:rPr>
        <w:t xml:space="preserve">الاجتماعية </w:t>
      </w:r>
      <w:r w:rsidRPr="00C1139E">
        <w:rPr>
          <w:spacing w:val="-2"/>
          <w:rtl/>
          <w:lang w:bidi="ar-EG"/>
        </w:rPr>
        <w:t xml:space="preserve">والحوسبة السحابية </w:t>
      </w:r>
      <w:r w:rsidRPr="00C1139E">
        <w:rPr>
          <w:rFonts w:hint="cs"/>
          <w:spacing w:val="-2"/>
          <w:rtl/>
          <w:lang w:bidi="ar-EG"/>
        </w:rPr>
        <w:t>وتكنولوجيا السجلات الموزعة</w:t>
      </w:r>
      <w:r w:rsidRPr="00C1139E">
        <w:rPr>
          <w:rFonts w:hint="eastAsia"/>
          <w:spacing w:val="-2"/>
          <w:rtl/>
          <w:lang w:bidi="ar-EG"/>
        </w:rPr>
        <w:t> </w:t>
      </w:r>
      <w:r w:rsidRPr="00C1139E">
        <w:rPr>
          <w:spacing w:val="-2"/>
          <w:lang w:bidi="ar-EG"/>
        </w:rPr>
        <w:t>(DLT)</w:t>
      </w:r>
      <w:r w:rsidRPr="00C1139E">
        <w:rPr>
          <w:rFonts w:hint="cs"/>
          <w:spacing w:val="-2"/>
          <w:rtl/>
          <w:lang w:bidi="ar-EG"/>
        </w:rPr>
        <w:t xml:space="preserve"> </w:t>
      </w:r>
      <w:r w:rsidRPr="00C1139E">
        <w:rPr>
          <w:spacing w:val="-2"/>
          <w:rtl/>
          <w:lang w:bidi="ar-EG"/>
        </w:rPr>
        <w:t xml:space="preserve">والبيانات </w:t>
      </w:r>
      <w:proofErr w:type="spellStart"/>
      <w:r w:rsidRPr="00C1139E">
        <w:rPr>
          <w:spacing w:val="-2"/>
          <w:rtl/>
          <w:lang w:bidi="ar-EG"/>
        </w:rPr>
        <w:t>البيومترية</w:t>
      </w:r>
      <w:proofErr w:type="spellEnd"/>
      <w:r w:rsidRPr="00C1139E">
        <w:rPr>
          <w:spacing w:val="-2"/>
          <w:rtl/>
          <w:lang w:bidi="ar-EG"/>
        </w:rPr>
        <w:t xml:space="preserve"> عن بُعد. </w:t>
      </w:r>
      <w:r w:rsidRPr="00C1139E">
        <w:rPr>
          <w:spacing w:val="-2"/>
          <w:rtl/>
        </w:rPr>
        <w:t>و</w:t>
      </w:r>
      <w:r w:rsidRPr="00C1139E">
        <w:rPr>
          <w:rFonts w:hint="cs"/>
          <w:spacing w:val="-2"/>
          <w:rtl/>
        </w:rPr>
        <w:t xml:space="preserve">لجنة الدراسات 17 </w:t>
      </w:r>
      <w:r w:rsidRPr="00C1139E">
        <w:rPr>
          <w:spacing w:val="-2"/>
          <w:rtl/>
        </w:rPr>
        <w:t>مسؤولة كذلك عن تطبيق اتصالات الأنظمة المفتوحة بما</w:t>
      </w:r>
      <w:r w:rsidRPr="00C1139E">
        <w:rPr>
          <w:rFonts w:hint="cs"/>
          <w:spacing w:val="-2"/>
          <w:rtl/>
        </w:rPr>
        <w:t> </w:t>
      </w:r>
      <w:r w:rsidRPr="00C1139E">
        <w:rPr>
          <w:spacing w:val="-2"/>
          <w:rtl/>
        </w:rPr>
        <w:t>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14:paraId="3AC15FA3" w14:textId="77777777" w:rsidR="007E05C4" w:rsidRPr="009E7E15" w:rsidRDefault="007E05C4" w:rsidP="007E05C4">
      <w:pPr>
        <w:rPr>
          <w:rtl/>
        </w:rPr>
      </w:pPr>
      <w:r w:rsidRPr="009E7E15">
        <w:rPr>
          <w:rFonts w:hint="cs"/>
          <w:rtl/>
        </w:rPr>
        <w:t>ويتمثل دور لجنة الدراسات 17 في توفير حلول تقنية لمعالجة أمن تكنولوجيات المعلومات والاتصالات وضمان الأمن باستخدامها. ويركَّز بوجه خاص على الدراسات المتعلقة بأمن المجالات الجديدة الناشئة، مثل أمن شبكات الاتصالات المتنقلة الدولية</w:t>
      </w:r>
      <w:r w:rsidRPr="009E7E15">
        <w:rPr>
          <w:rStyle w:val="Left-to-Right"/>
        </w:rPr>
        <w:t>2020</w:t>
      </w:r>
      <w:r w:rsidRPr="009E7E15">
        <w:rPr>
          <w:rStyle w:val="Left-to-Right"/>
        </w:rPr>
        <w:noBreakHyphen/>
      </w:r>
      <w:r w:rsidRPr="009E7E15">
        <w:rPr>
          <w:rFonts w:hint="cs"/>
          <w:rtl/>
        </w:rPr>
        <w:t xml:space="preserve">/الجيل الخامس وما بعدها وإنترنت الأشياء </w:t>
      </w:r>
      <w:r w:rsidRPr="009E7E15">
        <w:t>(IoT)</w:t>
      </w:r>
      <w:r w:rsidRPr="009E7E15">
        <w:rPr>
          <w:rFonts w:hint="cs"/>
          <w:rtl/>
        </w:rPr>
        <w:t xml:space="preserve"> والمدن الذكية وتكنولوجيات السجلات الموزعة </w:t>
      </w:r>
      <w:r w:rsidRPr="009E7E15">
        <w:t>(DLT)</w:t>
      </w:r>
      <w:r w:rsidRPr="009E7E15">
        <w:rPr>
          <w:rFonts w:hint="cs"/>
          <w:rtl/>
        </w:rPr>
        <w:t xml:space="preserve"> وتحليلات البيانات الضخمة وأنظمة النقل الذكية </w:t>
      </w:r>
      <w:r w:rsidRPr="009E7E15">
        <w:t>(ITS)</w:t>
      </w:r>
      <w:r w:rsidRPr="009E7E15">
        <w:rPr>
          <w:rFonts w:hint="cs"/>
          <w:rtl/>
        </w:rPr>
        <w:t xml:space="preserve"> والجوانب الأمنية المتعلقة بالذكاء الاصطناعي</w:t>
      </w:r>
      <w:r w:rsidRPr="009E7E15">
        <w:rPr>
          <w:rFonts w:hint="eastAsia"/>
          <w:rtl/>
        </w:rPr>
        <w:t> </w:t>
      </w:r>
      <w:r w:rsidRPr="009E7E15">
        <w:t>(AI)</w:t>
      </w:r>
      <w:r w:rsidRPr="009E7E15">
        <w:rPr>
          <w:rFonts w:hint="cs"/>
          <w:rtl/>
        </w:rPr>
        <w:t xml:space="preserve"> والتكنولوجيات </w:t>
      </w:r>
      <w:r w:rsidRPr="009E7E15">
        <w:rPr>
          <w:rFonts w:hint="cs"/>
          <w:rtl/>
        </w:rPr>
        <w:lastRenderedPageBreak/>
        <w:t xml:space="preserve">المتعلقة بالحوسبة الكمومية. وتشمل مجالات الدراسة الخاصة بلجنة الدراسات 17 أيضاً إدارة المعلومات المحددة لهوية الأشخاص </w:t>
      </w:r>
      <w:r w:rsidRPr="009E7E15">
        <w:t>(PII)</w:t>
      </w:r>
      <w:r w:rsidRPr="009E7E15">
        <w:rPr>
          <w:rFonts w:hint="cs"/>
          <w:rtl/>
        </w:rPr>
        <w:t xml:space="preserve"> مثل الجوانب التقنية والتشغيلية لحماية البيانات فيما يتعلق بضمان سرية هذه المعلومات وسلامتها وتيسرها.</w:t>
      </w:r>
    </w:p>
    <w:p w14:paraId="277ED119" w14:textId="77777777" w:rsidR="007E05C4" w:rsidRPr="009E7E15" w:rsidRDefault="007E05C4" w:rsidP="007E05C4">
      <w:r w:rsidRPr="009E7E15">
        <w:rPr>
          <w:rFonts w:hint="cs"/>
          <w:rtl/>
        </w:rPr>
        <w:t>و</w:t>
      </w:r>
      <w:r w:rsidRPr="009E7E15">
        <w:rPr>
          <w:rFonts w:hint="eastAsia"/>
          <w:rtl/>
        </w:rPr>
        <w:t>تضطلع</w:t>
      </w:r>
      <w:r w:rsidRPr="009E7E15">
        <w:rPr>
          <w:rtl/>
        </w:rPr>
        <w:t xml:space="preserve"> لجنة الدراسات</w:t>
      </w:r>
      <w:r w:rsidRPr="009E7E15">
        <w:rPr>
          <w:rFonts w:hint="eastAsia"/>
          <w:rtl/>
        </w:rPr>
        <w:t> </w:t>
      </w:r>
      <w:r w:rsidRPr="009E7E15">
        <w:t>17</w:t>
      </w:r>
      <w:r w:rsidRPr="009E7E15">
        <w:rPr>
          <w:rFonts w:hint="eastAsia"/>
          <w:rtl/>
        </w:rPr>
        <w:t>،</w:t>
      </w:r>
      <w:r w:rsidRPr="009E7E15">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sidRPr="009E7E15">
        <w:rPr>
          <w:rFonts w:hint="eastAsia"/>
          <w:rtl/>
        </w:rPr>
        <w:t>الأمن</w:t>
      </w:r>
      <w:r w:rsidRPr="009E7E15">
        <w:rPr>
          <w:rtl/>
        </w:rPr>
        <w:t xml:space="preserve"> السيبراني، تهديدات ومواطن الضعف والمخاطر؛ </w:t>
      </w:r>
      <w:r w:rsidRPr="009E7E15">
        <w:rPr>
          <w:rFonts w:hint="eastAsia"/>
          <w:rtl/>
        </w:rPr>
        <w:t>وإدارة</w:t>
      </w:r>
      <w:r w:rsidRPr="009E7E15">
        <w:rPr>
          <w:rtl/>
        </w:rPr>
        <w:t xml:space="preserve"> </w:t>
      </w:r>
      <w:r w:rsidRPr="009E7E15">
        <w:rPr>
          <w:rFonts w:hint="eastAsia"/>
          <w:rtl/>
        </w:rPr>
        <w:t>التصدي</w:t>
      </w:r>
      <w:r w:rsidRPr="009E7E15">
        <w:rPr>
          <w:rtl/>
        </w:rPr>
        <w:t xml:space="preserve"> </w:t>
      </w:r>
      <w:r w:rsidRPr="009E7E15">
        <w:rPr>
          <w:rFonts w:hint="eastAsia"/>
          <w:rtl/>
        </w:rPr>
        <w:t>للحوادث</w:t>
      </w:r>
      <w:r w:rsidRPr="009E7E15">
        <w:rPr>
          <w:rtl/>
        </w:rPr>
        <w:t xml:space="preserve"> والأدلة القضائية الرقمية؛ و</w:t>
      </w:r>
      <w:r w:rsidRPr="009E7E15">
        <w:rPr>
          <w:rFonts w:hint="eastAsia"/>
          <w:rtl/>
        </w:rPr>
        <w:t>إدارة</w:t>
      </w:r>
      <w:r w:rsidRPr="009E7E15">
        <w:rPr>
          <w:rtl/>
        </w:rPr>
        <w:t xml:space="preserve"> الأمن </w:t>
      </w:r>
      <w:r w:rsidRPr="009E7E15">
        <w:rPr>
          <w:rFonts w:hint="eastAsia"/>
          <w:rtl/>
        </w:rPr>
        <w:t>بما في </w:t>
      </w:r>
      <w:r w:rsidRPr="009E7E15">
        <w:rPr>
          <w:rtl/>
        </w:rPr>
        <w:t xml:space="preserve">ذلك إدارة المعلومات المحددة لهوية </w:t>
      </w:r>
      <w:r w:rsidRPr="009E7E15">
        <w:rPr>
          <w:rFonts w:hint="cs"/>
          <w:rtl/>
        </w:rPr>
        <w:t>الأشخاص</w:t>
      </w:r>
      <w:r w:rsidRPr="009E7E15">
        <w:rPr>
          <w:rtl/>
        </w:rPr>
        <w:t xml:space="preserve"> </w:t>
      </w:r>
      <w:r w:rsidRPr="009E7E15">
        <w:t>(PII)</w:t>
      </w:r>
      <w:r w:rsidRPr="009E7E15">
        <w:rPr>
          <w:rFonts w:hint="cs"/>
          <w:rtl/>
        </w:rPr>
        <w:t xml:space="preserve"> مثل الجوانب التقنية والتشغيلية لحماية البيانات</w:t>
      </w:r>
      <w:r w:rsidRPr="009E7E15">
        <w:rPr>
          <w:rFonts w:hint="eastAsia"/>
          <w:rtl/>
          <w:lang w:bidi="ar-EG"/>
        </w:rPr>
        <w:t>؛</w:t>
      </w:r>
      <w:r w:rsidRPr="009E7E15">
        <w:rPr>
          <w:rtl/>
          <w:lang w:bidi="ar-EG"/>
        </w:rPr>
        <w:t xml:space="preserve"> </w:t>
      </w:r>
      <w:r w:rsidRPr="009E7E15">
        <w:rPr>
          <w:rFonts w:hint="eastAsia"/>
          <w:rtl/>
          <w:lang w:bidi="ar-EG"/>
        </w:rPr>
        <w:t>ومكافحة</w:t>
      </w:r>
      <w:r w:rsidRPr="009E7E15">
        <w:rPr>
          <w:rtl/>
          <w:lang w:bidi="ar-EG"/>
        </w:rPr>
        <w:t xml:space="preserve"> </w:t>
      </w:r>
      <w:r w:rsidRPr="009E7E15">
        <w:rPr>
          <w:rFonts w:hint="eastAsia"/>
          <w:rtl/>
          <w:lang w:bidi="ar-EG"/>
        </w:rPr>
        <w:t>الرسائل</w:t>
      </w:r>
      <w:r w:rsidRPr="009E7E15">
        <w:rPr>
          <w:rtl/>
          <w:lang w:bidi="ar-EG"/>
        </w:rPr>
        <w:t xml:space="preserve"> </w:t>
      </w:r>
      <w:proofErr w:type="spellStart"/>
      <w:r w:rsidRPr="009E7E15">
        <w:rPr>
          <w:rFonts w:hint="eastAsia"/>
          <w:rtl/>
          <w:lang w:bidi="ar-EG"/>
        </w:rPr>
        <w:t>الاقتحامية</w:t>
      </w:r>
      <w:proofErr w:type="spellEnd"/>
      <w:r w:rsidRPr="009E7E15">
        <w:rPr>
          <w:rtl/>
          <w:lang w:bidi="ar-EG"/>
        </w:rPr>
        <w:t xml:space="preserve"> </w:t>
      </w:r>
      <w:r w:rsidRPr="009E7E15">
        <w:rPr>
          <w:rFonts w:hint="eastAsia"/>
          <w:rtl/>
          <w:lang w:bidi="ar-EG"/>
        </w:rPr>
        <w:t>بالوسائل</w:t>
      </w:r>
      <w:r w:rsidRPr="009E7E15">
        <w:rPr>
          <w:rtl/>
          <w:lang w:bidi="ar-EG"/>
        </w:rPr>
        <w:t xml:space="preserve"> </w:t>
      </w:r>
      <w:r w:rsidRPr="009E7E15">
        <w:rPr>
          <w:rFonts w:hint="eastAsia"/>
          <w:rtl/>
          <w:lang w:bidi="ar-EG"/>
        </w:rPr>
        <w:t>التقنية</w:t>
      </w:r>
      <w:r w:rsidRPr="009E7E15">
        <w:rPr>
          <w:rtl/>
        </w:rPr>
        <w:t>.</w:t>
      </w:r>
    </w:p>
    <w:p w14:paraId="4728809A" w14:textId="77777777" w:rsidR="007E05C4" w:rsidRPr="009E7E15" w:rsidRDefault="007E05C4" w:rsidP="007E05C4">
      <w:pPr>
        <w:rPr>
          <w:rtl/>
        </w:rPr>
      </w:pPr>
      <w:r w:rsidRPr="009E7E15">
        <w:rPr>
          <w:rFonts w:hint="cs"/>
          <w:rtl/>
        </w:rPr>
        <w:t>و</w:t>
      </w:r>
      <w:r w:rsidRPr="009E7E15">
        <w:rPr>
          <w:rtl/>
        </w:rPr>
        <w:t>تضطلع لجنة الدراسات</w:t>
      </w:r>
      <w:r w:rsidRPr="009E7E15">
        <w:rPr>
          <w:rFonts w:hint="eastAsia"/>
          <w:rtl/>
        </w:rPr>
        <w:t> </w:t>
      </w:r>
      <w:r w:rsidRPr="009E7E15">
        <w:t>17</w:t>
      </w:r>
      <w:r w:rsidRPr="009E7E15">
        <w:rPr>
          <w:rtl/>
        </w:rPr>
        <w:t xml:space="preserve"> بالتنسيق الشامل لأعمال الأمن في قطاع تقييس الاتصالات</w:t>
      </w:r>
      <w:r w:rsidRPr="009E7E15">
        <w:rPr>
          <w:rFonts w:hint="cs"/>
          <w:rtl/>
        </w:rPr>
        <w:t>، بصفتها لجنة الدراسات الرئيسية في</w:t>
      </w:r>
      <w:r w:rsidRPr="009E7E15">
        <w:rPr>
          <w:rFonts w:hint="eastAsia"/>
          <w:rtl/>
        </w:rPr>
        <w:t> </w:t>
      </w:r>
      <w:r w:rsidRPr="009E7E15">
        <w:rPr>
          <w:rFonts w:hint="cs"/>
          <w:rtl/>
        </w:rPr>
        <w:t>مجال الأمن وإدارة الهوية واللغات وتقنيات الوصف</w:t>
      </w:r>
      <w:r w:rsidRPr="009E7E15">
        <w:rPr>
          <w:rtl/>
        </w:rPr>
        <w:t>.</w:t>
      </w:r>
    </w:p>
    <w:p w14:paraId="77DA6996" w14:textId="77777777" w:rsidR="007E05C4" w:rsidRPr="009E7E15" w:rsidRDefault="007E05C4" w:rsidP="007E05C4">
      <w:pPr>
        <w:rPr>
          <w:rtl/>
          <w:lang w:bidi="ar-EG"/>
        </w:rPr>
      </w:pPr>
      <w:r w:rsidRPr="009E7E15">
        <w:rPr>
          <w:rFonts w:hint="eastAsia"/>
          <w:rtl/>
        </w:rPr>
        <w:t>وإلى</w:t>
      </w:r>
      <w:r w:rsidRPr="009E7E15">
        <w:rPr>
          <w:rtl/>
        </w:rPr>
        <w:t xml:space="preserve"> جانب ذلك، تضطلع لجنة الدراسات</w:t>
      </w:r>
      <w:r w:rsidRPr="009E7E15">
        <w:rPr>
          <w:rFonts w:hint="eastAsia"/>
          <w:rtl/>
        </w:rPr>
        <w:t> </w:t>
      </w:r>
      <w:r w:rsidRPr="009E7E15">
        <w:t>17</w:t>
      </w:r>
      <w:r w:rsidRPr="009E7E15">
        <w:rPr>
          <w:rtl/>
          <w:lang w:bidi="ar-EG"/>
        </w:rPr>
        <w:t xml:space="preserve"> بوضع التوصيات الأساسية الم</w:t>
      </w:r>
      <w:r w:rsidRPr="009E7E15">
        <w:rPr>
          <w:rFonts w:hint="eastAsia"/>
          <w:rtl/>
          <w:lang w:bidi="ar-EG"/>
        </w:rPr>
        <w:t>تعلقة</w:t>
      </w:r>
      <w:r w:rsidRPr="009E7E15">
        <w:rPr>
          <w:rtl/>
          <w:lang w:bidi="ar-EG"/>
        </w:rPr>
        <w:t xml:space="preserve"> </w:t>
      </w:r>
      <w:r w:rsidRPr="009E7E15">
        <w:rPr>
          <w:rFonts w:hint="cs"/>
          <w:rtl/>
          <w:lang w:bidi="ar-EG"/>
        </w:rPr>
        <w:t>بأمن تكنولوجيا السجلات الموزعة وأمن أنظمة النقل الذكية و</w:t>
      </w:r>
      <w:r w:rsidRPr="009E7E15">
        <w:rPr>
          <w:rFonts w:hint="eastAsia"/>
          <w:rtl/>
          <w:lang w:bidi="ar-EG"/>
        </w:rPr>
        <w:t>الجوانب</w:t>
      </w:r>
      <w:r w:rsidRPr="009E7E15">
        <w:rPr>
          <w:rtl/>
          <w:lang w:bidi="ar-EG"/>
        </w:rPr>
        <w:t xml:space="preserve"> </w:t>
      </w:r>
      <w:r w:rsidRPr="009E7E15">
        <w:rPr>
          <w:rFonts w:hint="eastAsia"/>
          <w:rtl/>
          <w:lang w:bidi="ar-EG"/>
        </w:rPr>
        <w:t>الأمنية</w:t>
      </w:r>
      <w:r w:rsidRPr="009E7E15">
        <w:rPr>
          <w:rtl/>
          <w:lang w:bidi="ar-EG"/>
        </w:rPr>
        <w:t xml:space="preserve"> </w:t>
      </w:r>
      <w:r w:rsidRPr="009E7E15">
        <w:rPr>
          <w:rFonts w:hint="eastAsia"/>
          <w:rtl/>
          <w:lang w:bidi="ar-EG"/>
        </w:rPr>
        <w:t>للتطبيقات</w:t>
      </w:r>
      <w:r w:rsidRPr="009E7E15">
        <w:rPr>
          <w:rtl/>
          <w:lang w:bidi="ar-EG"/>
        </w:rPr>
        <w:t xml:space="preserve"> </w:t>
      </w:r>
      <w:r w:rsidRPr="009E7E15">
        <w:rPr>
          <w:rFonts w:hint="eastAsia"/>
          <w:rtl/>
          <w:lang w:bidi="ar-EG"/>
        </w:rPr>
        <w:t>والخدمات</w:t>
      </w:r>
      <w:r w:rsidRPr="009E7E15">
        <w:rPr>
          <w:rtl/>
          <w:lang w:bidi="ar-EG"/>
        </w:rPr>
        <w:t xml:space="preserve"> في </w:t>
      </w:r>
      <w:r w:rsidRPr="009E7E15">
        <w:rPr>
          <w:rFonts w:hint="eastAsia"/>
          <w:rtl/>
          <w:lang w:bidi="ar-EG"/>
        </w:rPr>
        <w:t>مجالات</w:t>
      </w:r>
      <w:r w:rsidRPr="009E7E15">
        <w:rPr>
          <w:rtl/>
          <w:lang w:bidi="ar-EG"/>
        </w:rPr>
        <w:t xml:space="preserve"> تلفزيون بروتوكول الإنترنت</w:t>
      </w:r>
      <w:r w:rsidRPr="009E7E15">
        <w:rPr>
          <w:rFonts w:hint="cs"/>
          <w:rtl/>
          <w:lang w:bidi="ar-EG"/>
        </w:rPr>
        <w:t> </w:t>
      </w:r>
      <w:r w:rsidRPr="009E7E15">
        <w:rPr>
          <w:lang w:bidi="ar-EG"/>
        </w:rPr>
        <w:t>(IPTV)</w:t>
      </w:r>
      <w:r w:rsidRPr="009E7E15">
        <w:rPr>
          <w:rtl/>
          <w:lang w:bidi="ar-EG"/>
        </w:rPr>
        <w:t xml:space="preserve"> </w:t>
      </w:r>
      <w:r w:rsidRPr="009E7E15">
        <w:rPr>
          <w:rFonts w:hint="cs"/>
          <w:rtl/>
        </w:rPr>
        <w:t>ومختلف أنواع الشبكات بما في ذلك شبكات الاتصالات المتنقلة الدولية</w:t>
      </w:r>
      <w:r w:rsidRPr="009E7E15">
        <w:rPr>
          <w:rStyle w:val="Left-to-Right"/>
        </w:rPr>
        <w:t>2020</w:t>
      </w:r>
      <w:r w:rsidRPr="009E7E15">
        <w:rPr>
          <w:rStyle w:val="Left-to-Right"/>
        </w:rPr>
        <w:noBreakHyphen/>
      </w:r>
      <w:r w:rsidRPr="009E7E15">
        <w:rPr>
          <w:rFonts w:hint="cs"/>
          <w:rtl/>
        </w:rPr>
        <w:t xml:space="preserve">/الجيل الخامس وما بعدها </w:t>
      </w:r>
      <w:r w:rsidRPr="009E7E15">
        <w:rPr>
          <w:rtl/>
          <w:lang w:bidi="ar-EG"/>
        </w:rPr>
        <w:t xml:space="preserve">والشبكة الذكية </w:t>
      </w:r>
      <w:r w:rsidRPr="009E7E15">
        <w:rPr>
          <w:rFonts w:hint="cs"/>
          <w:rtl/>
        </w:rPr>
        <w:t xml:space="preserve">ونظام التحكم الصناعي </w:t>
      </w:r>
      <w:r w:rsidRPr="009E7E15">
        <w:t>(ICS)</w:t>
      </w:r>
      <w:r w:rsidRPr="009E7E15">
        <w:rPr>
          <w:rFonts w:hint="cs"/>
          <w:rtl/>
        </w:rPr>
        <w:t xml:space="preserve"> وسلاسل التوريد </w:t>
      </w:r>
      <w:r w:rsidRPr="009E7E15">
        <w:rPr>
          <w:rtl/>
          <w:lang w:bidi="ar-EG"/>
        </w:rPr>
        <w:t xml:space="preserve">وإنترنت الأشياء </w:t>
      </w:r>
      <w:r w:rsidRPr="009E7E15">
        <w:rPr>
          <w:rFonts w:hint="eastAsia"/>
          <w:rtl/>
          <w:lang w:bidi="ar-EG"/>
        </w:rPr>
        <w:t>و</w:t>
      </w:r>
      <w:r w:rsidRPr="009E7E15">
        <w:rPr>
          <w:rFonts w:hint="cs"/>
          <w:rtl/>
        </w:rPr>
        <w:t>المدن الذكية و</w:t>
      </w:r>
      <w:r w:rsidRPr="009E7E15">
        <w:rPr>
          <w:rtl/>
        </w:rPr>
        <w:t>الشبكات المعرّفة بالبرمجيات</w:t>
      </w:r>
      <w:r w:rsidRPr="009E7E15">
        <w:rPr>
          <w:rFonts w:hint="cs"/>
          <w:rtl/>
          <w:lang w:bidi="ar-EG"/>
        </w:rPr>
        <w:t> </w:t>
      </w:r>
      <w:r w:rsidRPr="009E7E15">
        <w:rPr>
          <w:lang w:bidi="ar-EG"/>
        </w:rPr>
        <w:t>(SDN)</w:t>
      </w:r>
      <w:r w:rsidRPr="009E7E15">
        <w:rPr>
          <w:rtl/>
          <w:lang w:bidi="ar-EG"/>
        </w:rPr>
        <w:t xml:space="preserve"> </w:t>
      </w:r>
      <w:r w:rsidRPr="009E7E15">
        <w:rPr>
          <w:rFonts w:hint="cs"/>
          <w:rtl/>
          <w:lang w:bidi="ar-EG"/>
        </w:rPr>
        <w:t>والتمثيل الافتراضي لوظائف الشبكة</w:t>
      </w:r>
      <w:r w:rsidRPr="009E7E15">
        <w:rPr>
          <w:rFonts w:hint="eastAsia"/>
          <w:rtl/>
          <w:lang w:bidi="ar-EG"/>
        </w:rPr>
        <w:t> </w:t>
      </w:r>
      <w:r w:rsidRPr="009E7E15">
        <w:rPr>
          <w:lang w:bidi="ar-EG"/>
        </w:rPr>
        <w:t>(NFV)</w:t>
      </w:r>
      <w:r w:rsidRPr="009E7E15">
        <w:rPr>
          <w:rFonts w:hint="cs"/>
          <w:rtl/>
          <w:lang w:bidi="ar-EG"/>
        </w:rPr>
        <w:t xml:space="preserve"> </w:t>
      </w:r>
      <w:r w:rsidRPr="009E7E15">
        <w:rPr>
          <w:rFonts w:hint="eastAsia"/>
          <w:rtl/>
          <w:lang w:bidi="ar-EG"/>
        </w:rPr>
        <w:t>والشبكات</w:t>
      </w:r>
      <w:r w:rsidRPr="009E7E15">
        <w:rPr>
          <w:rtl/>
          <w:lang w:bidi="ar-EG"/>
        </w:rPr>
        <w:t xml:space="preserve"> الاجتماعية والحوسبة السحابية </w:t>
      </w:r>
      <w:r w:rsidRPr="009E7E15">
        <w:rPr>
          <w:rFonts w:hint="eastAsia"/>
          <w:rtl/>
          <w:lang w:bidi="ar-EG"/>
        </w:rPr>
        <w:t>وتحليلات</w:t>
      </w:r>
      <w:r w:rsidRPr="009E7E15">
        <w:rPr>
          <w:rtl/>
          <w:lang w:bidi="ar-EG"/>
        </w:rPr>
        <w:t xml:space="preserve"> البيانات الضخمة </w:t>
      </w:r>
      <w:r w:rsidRPr="009E7E15">
        <w:rPr>
          <w:rFonts w:hint="eastAsia"/>
          <w:rtl/>
          <w:lang w:bidi="ar-EG"/>
        </w:rPr>
        <w:t>والهواتف</w:t>
      </w:r>
      <w:r w:rsidRPr="009E7E15">
        <w:rPr>
          <w:rtl/>
          <w:lang w:bidi="ar-EG"/>
        </w:rPr>
        <w:t xml:space="preserve"> </w:t>
      </w:r>
      <w:r w:rsidRPr="009E7E15">
        <w:rPr>
          <w:rFonts w:hint="eastAsia"/>
          <w:rtl/>
          <w:lang w:bidi="ar-EG"/>
        </w:rPr>
        <w:t>الذكية</w:t>
      </w:r>
      <w:r w:rsidRPr="009E7E15">
        <w:rPr>
          <w:rtl/>
          <w:lang w:bidi="ar-EG"/>
        </w:rPr>
        <w:t xml:space="preserve"> </w:t>
      </w:r>
      <w:r w:rsidRPr="009E7E15">
        <w:rPr>
          <w:rFonts w:hint="cs"/>
          <w:rtl/>
          <w:lang w:bidi="ar-EG"/>
        </w:rPr>
        <w:t>والأنظمة</w:t>
      </w:r>
      <w:r w:rsidRPr="009E7E15">
        <w:rPr>
          <w:rtl/>
          <w:lang w:bidi="ar-EG"/>
        </w:rPr>
        <w:t xml:space="preserve"> </w:t>
      </w:r>
      <w:r w:rsidRPr="009E7E15">
        <w:rPr>
          <w:rFonts w:hint="eastAsia"/>
          <w:rtl/>
          <w:lang w:bidi="ar-EG"/>
        </w:rPr>
        <w:t>المالي</w:t>
      </w:r>
      <w:r w:rsidRPr="009E7E15">
        <w:rPr>
          <w:rFonts w:hint="cs"/>
          <w:rtl/>
          <w:lang w:bidi="ar-EG"/>
        </w:rPr>
        <w:t>ة</w:t>
      </w:r>
      <w:r w:rsidRPr="009E7E15">
        <w:rPr>
          <w:rtl/>
          <w:lang w:bidi="ar-EG"/>
        </w:rPr>
        <w:t xml:space="preserve"> </w:t>
      </w:r>
      <w:r w:rsidRPr="009E7E15">
        <w:rPr>
          <w:rFonts w:hint="cs"/>
          <w:rtl/>
          <w:lang w:bidi="ar-EG"/>
        </w:rPr>
        <w:t xml:space="preserve">الرقمية </w:t>
      </w:r>
      <w:r w:rsidRPr="009E7E15">
        <w:rPr>
          <w:rFonts w:hint="eastAsia"/>
          <w:rtl/>
          <w:lang w:bidi="ar-EG"/>
        </w:rPr>
        <w:t>والبيانات</w:t>
      </w:r>
      <w:r w:rsidRPr="009E7E15">
        <w:rPr>
          <w:rtl/>
          <w:lang w:bidi="ar-EG"/>
        </w:rPr>
        <w:t xml:space="preserve"> </w:t>
      </w:r>
      <w:proofErr w:type="spellStart"/>
      <w:r w:rsidRPr="009E7E15">
        <w:rPr>
          <w:rFonts w:hint="eastAsia"/>
          <w:rtl/>
          <w:lang w:bidi="ar-EG"/>
        </w:rPr>
        <w:t>البيومترية</w:t>
      </w:r>
      <w:proofErr w:type="spellEnd"/>
      <w:r w:rsidRPr="009E7E15">
        <w:rPr>
          <w:rtl/>
          <w:lang w:bidi="ar-EG"/>
        </w:rPr>
        <w:t xml:space="preserve"> </w:t>
      </w:r>
      <w:r w:rsidRPr="009E7E15">
        <w:rPr>
          <w:rFonts w:hint="eastAsia"/>
          <w:rtl/>
          <w:lang w:bidi="ar-EG"/>
        </w:rPr>
        <w:t>عن</w:t>
      </w:r>
      <w:r w:rsidRPr="009E7E15">
        <w:rPr>
          <w:rtl/>
          <w:lang w:bidi="ar-EG"/>
        </w:rPr>
        <w:t xml:space="preserve"> </w:t>
      </w:r>
      <w:r w:rsidRPr="009E7E15">
        <w:rPr>
          <w:rFonts w:hint="eastAsia"/>
          <w:rtl/>
          <w:lang w:bidi="ar-EG"/>
        </w:rPr>
        <w:t>بُعد</w:t>
      </w:r>
      <w:r w:rsidRPr="009E7E15">
        <w:rPr>
          <w:rtl/>
        </w:rPr>
        <w:t>.</w:t>
      </w:r>
    </w:p>
    <w:p w14:paraId="111190F0" w14:textId="77777777" w:rsidR="007E05C4" w:rsidRPr="009E7E15" w:rsidRDefault="007E05C4" w:rsidP="007E05C4">
      <w:pPr>
        <w:rPr>
          <w:rtl/>
        </w:rPr>
      </w:pPr>
      <w:r w:rsidRPr="009E7E15">
        <w:rPr>
          <w:rFonts w:hint="eastAsia"/>
          <w:rtl/>
        </w:rPr>
        <w:t>ولجنة</w:t>
      </w:r>
      <w:r w:rsidRPr="009E7E15">
        <w:rPr>
          <w:rtl/>
        </w:rPr>
        <w:t xml:space="preserve"> الدراسات</w:t>
      </w:r>
      <w:r w:rsidRPr="009E7E15">
        <w:rPr>
          <w:rFonts w:hint="eastAsia"/>
          <w:rtl/>
        </w:rPr>
        <w:t> </w:t>
      </w:r>
      <w:r w:rsidRPr="009E7E15">
        <w:t>17</w:t>
      </w:r>
      <w:r w:rsidRPr="009E7E15">
        <w:rPr>
          <w:rtl/>
        </w:rPr>
        <w:t xml:space="preserve"> مسؤولة كذلك عن </w:t>
      </w:r>
      <w:r w:rsidRPr="009E7E15">
        <w:rPr>
          <w:rFonts w:hint="eastAsia"/>
          <w:rtl/>
        </w:rPr>
        <w:t>وضع</w:t>
      </w:r>
      <w:r w:rsidRPr="009E7E15">
        <w:rPr>
          <w:rtl/>
        </w:rPr>
        <w:t xml:space="preserve"> التوصيات الأساسية المتعلقة 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w:t>
      </w:r>
      <w:r w:rsidRPr="009E7E15">
        <w:rPr>
          <w:rFonts w:hint="cs"/>
          <w:rtl/>
        </w:rPr>
        <w:t>ة هذه التهديدات؛</w:t>
      </w:r>
      <w:r w:rsidRPr="009E7E15">
        <w:rPr>
          <w:rtl/>
        </w:rPr>
        <w:t xml:space="preserve"> وحماية المعلومات المحددة لهوية </w:t>
      </w:r>
      <w:r w:rsidRPr="009E7E15">
        <w:rPr>
          <w:rFonts w:hint="cs"/>
          <w:rtl/>
        </w:rPr>
        <w:t>ال</w:t>
      </w:r>
      <w:r w:rsidRPr="009E7E15">
        <w:rPr>
          <w:rtl/>
        </w:rPr>
        <w:t>شخص</w:t>
      </w:r>
      <w:r w:rsidRPr="009E7E15">
        <w:rPr>
          <w:rFonts w:hint="eastAsia"/>
          <w:rtl/>
        </w:rPr>
        <w:t> </w:t>
      </w:r>
      <w:r w:rsidRPr="009E7E15">
        <w:t>(PII)</w:t>
      </w:r>
      <w:r w:rsidRPr="009E7E15">
        <w:rPr>
          <w:rtl/>
        </w:rPr>
        <w:t xml:space="preserve"> ووضع آليات لضمان </w:t>
      </w:r>
      <w:r w:rsidRPr="009E7E15">
        <w:rPr>
          <w:rFonts w:hint="cs"/>
          <w:rtl/>
        </w:rPr>
        <w:t>السماح</w:t>
      </w:r>
      <w:r w:rsidRPr="009E7E15">
        <w:rPr>
          <w:rtl/>
        </w:rPr>
        <w:t xml:space="preserve"> </w:t>
      </w:r>
      <w:r w:rsidRPr="009E7E15">
        <w:rPr>
          <w:rFonts w:hint="cs"/>
          <w:rtl/>
        </w:rPr>
        <w:t>ب</w:t>
      </w:r>
      <w:r w:rsidRPr="009E7E15">
        <w:rPr>
          <w:rtl/>
        </w:rPr>
        <w:t>النفاذ إلى هذه المعلومات عند</w:t>
      </w:r>
      <w:r w:rsidRPr="009E7E15">
        <w:rPr>
          <w:rFonts w:hint="cs"/>
          <w:rtl/>
        </w:rPr>
        <w:t> </w:t>
      </w:r>
      <w:r w:rsidRPr="009E7E15">
        <w:rPr>
          <w:rtl/>
        </w:rPr>
        <w:t>الاقتضاء</w:t>
      </w:r>
      <w:r w:rsidRPr="009E7E15">
        <w:rPr>
          <w:rFonts w:hint="eastAsia"/>
          <w:rtl/>
        </w:rPr>
        <w:t> فقط</w:t>
      </w:r>
      <w:r w:rsidRPr="009E7E15">
        <w:rPr>
          <w:rtl/>
        </w:rPr>
        <w:t>.</w:t>
      </w:r>
    </w:p>
    <w:p w14:paraId="69F1FAF6" w14:textId="77777777" w:rsidR="007E05C4" w:rsidRPr="009E7E15" w:rsidRDefault="007E05C4" w:rsidP="007E05C4">
      <w:pPr>
        <w:rPr>
          <w:rtl/>
        </w:rPr>
      </w:pPr>
      <w:r w:rsidRPr="009E7E15">
        <w:rPr>
          <w:rFonts w:hint="eastAsia"/>
          <w:rtl/>
        </w:rPr>
        <w:t>وتضطلع</w:t>
      </w:r>
      <w:r w:rsidRPr="009E7E15">
        <w:rPr>
          <w:rtl/>
        </w:rPr>
        <w:t xml:space="preserve"> لجنة الدراسات </w:t>
      </w:r>
      <w:r w:rsidRPr="009E7E15">
        <w:t>17</w:t>
      </w:r>
      <w:r w:rsidRPr="009E7E15">
        <w:rPr>
          <w:rtl/>
        </w:rPr>
        <w:t xml:space="preserve"> في مجال اتصالات الأنظمة المفتوحة بالمسؤولية عن التوصيات الصادرة في المجالات التالية:</w:t>
      </w:r>
    </w:p>
    <w:p w14:paraId="03359CEB" w14:textId="77777777" w:rsidR="007E05C4" w:rsidRPr="009E7E15" w:rsidRDefault="007E05C4" w:rsidP="00EC772C">
      <w:pPr>
        <w:pStyle w:val="enumlev1"/>
        <w:rPr>
          <w:rtl/>
        </w:rPr>
      </w:pPr>
      <w:r w:rsidRPr="009E7E15">
        <w:rPr>
          <w:rFonts w:ascii="Calibri" w:hAnsi="Calibri" w:cs="Calibri"/>
        </w:rPr>
        <w:t>•</w:t>
      </w:r>
      <w:r w:rsidRPr="009E7E15">
        <w:rPr>
          <w:rtl/>
        </w:rPr>
        <w:tab/>
        <w:t xml:space="preserve">خدمات وأنظمة الدليل، بما في ذلك البنية التحتية للمفاتيح العمومية (السلسلتان </w:t>
      </w:r>
      <w:r w:rsidRPr="009E7E15">
        <w:rPr>
          <w:rStyle w:val="Left-to-Right"/>
        </w:rPr>
        <w:t>ITU</w:t>
      </w:r>
      <w:r w:rsidRPr="009E7E15">
        <w:rPr>
          <w:rStyle w:val="Left-to-Right"/>
        </w:rPr>
        <w:noBreakHyphen/>
        <w:t>T F.500</w:t>
      </w:r>
      <w:r w:rsidRPr="009E7E15">
        <w:rPr>
          <w:rtl/>
        </w:rPr>
        <w:t xml:space="preserve"> و</w:t>
      </w:r>
      <w:r w:rsidRPr="009E7E15">
        <w:rPr>
          <w:rStyle w:val="Left-to-Right"/>
        </w:rPr>
        <w:t>ITU</w:t>
      </w:r>
      <w:r w:rsidRPr="009E7E15">
        <w:rPr>
          <w:rStyle w:val="Left-to-Right"/>
        </w:rPr>
        <w:noBreakHyphen/>
        <w:t>T </w:t>
      </w:r>
      <w:proofErr w:type="gramStart"/>
      <w:r w:rsidRPr="009E7E15">
        <w:rPr>
          <w:rStyle w:val="Left-to-Right"/>
        </w:rPr>
        <w:t>X.500</w:t>
      </w:r>
      <w:r w:rsidRPr="009E7E15">
        <w:rPr>
          <w:rtl/>
        </w:rPr>
        <w:t>)؛</w:t>
      </w:r>
      <w:proofErr w:type="gramEnd"/>
    </w:p>
    <w:p w14:paraId="3AD185EA" w14:textId="77777777" w:rsidR="007E05C4" w:rsidRPr="009E7E15" w:rsidRDefault="007E05C4" w:rsidP="00EC772C">
      <w:pPr>
        <w:pStyle w:val="enumlev1"/>
        <w:rPr>
          <w:rtl/>
        </w:rPr>
      </w:pPr>
      <w:r w:rsidRPr="009E7E15">
        <w:rPr>
          <w:rFonts w:ascii="Calibri" w:hAnsi="Calibri" w:cs="Calibri"/>
        </w:rPr>
        <w:t>•</w:t>
      </w:r>
      <w:r w:rsidRPr="009E7E15">
        <w:rPr>
          <w:rtl/>
        </w:rPr>
        <w:tab/>
        <w:t xml:space="preserve">معرفات </w:t>
      </w:r>
      <w:r w:rsidRPr="009E7E15">
        <w:rPr>
          <w:rFonts w:hint="cs"/>
          <w:rtl/>
        </w:rPr>
        <w:t>هوية الأشياء</w:t>
      </w:r>
      <w:r w:rsidRPr="009E7E15">
        <w:rPr>
          <w:rFonts w:hint="eastAsia"/>
          <w:rtl/>
        </w:rPr>
        <w:t> </w:t>
      </w:r>
      <w:r w:rsidRPr="009E7E15">
        <w:t>(</w:t>
      </w:r>
      <w:r w:rsidRPr="009E7E15">
        <w:rPr>
          <w:rStyle w:val="Left-to-Right"/>
        </w:rPr>
        <w:t>OID</w:t>
      </w:r>
      <w:r w:rsidRPr="009E7E15">
        <w:t>)</w:t>
      </w:r>
      <w:r w:rsidRPr="009E7E15">
        <w:rPr>
          <w:rFonts w:hint="cs"/>
          <w:rtl/>
        </w:rPr>
        <w:t xml:space="preserve"> </w:t>
      </w:r>
      <w:r w:rsidRPr="009E7E15">
        <w:rPr>
          <w:rtl/>
        </w:rPr>
        <w:t xml:space="preserve">وسلطات التسجيل المعنية (السلسلتان </w:t>
      </w:r>
      <w:r w:rsidRPr="009E7E15">
        <w:rPr>
          <w:rStyle w:val="Left-to-Right"/>
        </w:rPr>
        <w:t>ITU</w:t>
      </w:r>
      <w:r w:rsidRPr="009E7E15">
        <w:rPr>
          <w:rStyle w:val="Left-to-Right"/>
        </w:rPr>
        <w:noBreakHyphen/>
        <w:t>T X.670/ITU</w:t>
      </w:r>
      <w:r w:rsidRPr="009E7E15">
        <w:rPr>
          <w:rStyle w:val="Left-to-Right"/>
        </w:rPr>
        <w:noBreakHyphen/>
        <w:t>T </w:t>
      </w:r>
      <w:proofErr w:type="gramStart"/>
      <w:r w:rsidRPr="009E7E15">
        <w:rPr>
          <w:rStyle w:val="Left-to-Right"/>
        </w:rPr>
        <w:t>X.660</w:t>
      </w:r>
      <w:r w:rsidRPr="009E7E15">
        <w:rPr>
          <w:rtl/>
        </w:rPr>
        <w:t>)؛</w:t>
      </w:r>
      <w:proofErr w:type="gramEnd"/>
    </w:p>
    <w:p w14:paraId="130B31BD" w14:textId="77777777" w:rsidR="007E05C4" w:rsidRPr="009E7E15" w:rsidRDefault="007E05C4" w:rsidP="00EC772C">
      <w:pPr>
        <w:pStyle w:val="enumlev1"/>
        <w:rPr>
          <w:rtl/>
        </w:rPr>
      </w:pPr>
      <w:r w:rsidRPr="009E7E15">
        <w:rPr>
          <w:rFonts w:ascii="Calibri" w:hAnsi="Calibri" w:cs="Calibri"/>
        </w:rPr>
        <w:t>•</w:t>
      </w:r>
      <w:r w:rsidRPr="009E7E15">
        <w:rPr>
          <w:rtl/>
        </w:rPr>
        <w:tab/>
        <w:t xml:space="preserve">التوصيل البيني للأنظمة المفتوحة </w:t>
      </w:r>
      <w:r w:rsidRPr="009E7E15">
        <w:t>(</w:t>
      </w:r>
      <w:r w:rsidRPr="009E7E15">
        <w:rPr>
          <w:rStyle w:val="Left-to-Right"/>
        </w:rPr>
        <w:t>OSI</w:t>
      </w:r>
      <w:r w:rsidRPr="009E7E15">
        <w:t>)</w:t>
      </w:r>
      <w:r w:rsidRPr="009E7E15">
        <w:rPr>
          <w:rtl/>
        </w:rPr>
        <w:t xml:space="preserve"> بما في ذلك ترميز قواعد التركيب المجردة رقم</w:t>
      </w:r>
      <w:r w:rsidRPr="009E7E15">
        <w:rPr>
          <w:rFonts w:hint="eastAsia"/>
          <w:rtl/>
        </w:rPr>
        <w:t> </w:t>
      </w:r>
      <w:r w:rsidRPr="009E7E15">
        <w:t>1</w:t>
      </w:r>
      <w:r w:rsidRPr="009E7E15">
        <w:rPr>
          <w:rtl/>
        </w:rPr>
        <w:t xml:space="preserve"> </w:t>
      </w:r>
      <w:r w:rsidRPr="009E7E15">
        <w:t>(</w:t>
      </w:r>
      <w:r w:rsidRPr="009E7E15">
        <w:rPr>
          <w:rStyle w:val="Left-to-Right"/>
        </w:rPr>
        <w:t>ASN.1</w:t>
      </w:r>
      <w:r w:rsidRPr="009E7E15">
        <w:t>)</w:t>
      </w:r>
      <w:r w:rsidRPr="009E7E15">
        <w:rPr>
          <w:rtl/>
        </w:rPr>
        <w:t xml:space="preserve"> (سلاسل التوصيات </w:t>
      </w:r>
      <w:r w:rsidRPr="009E7E15">
        <w:rPr>
          <w:rStyle w:val="Left-to-Right"/>
        </w:rPr>
        <w:t>ITU</w:t>
      </w:r>
      <w:r w:rsidRPr="009E7E15">
        <w:rPr>
          <w:rStyle w:val="Left-to-Right"/>
        </w:rPr>
        <w:noBreakHyphen/>
        <w:t>T F.400</w:t>
      </w:r>
      <w:r w:rsidRPr="009E7E15">
        <w:rPr>
          <w:rtl/>
        </w:rPr>
        <w:t xml:space="preserve"> و</w:t>
      </w:r>
      <w:r w:rsidRPr="009E7E15">
        <w:rPr>
          <w:rStyle w:val="Left-to-Right"/>
        </w:rPr>
        <w:t>ITU</w:t>
      </w:r>
      <w:r w:rsidRPr="009E7E15">
        <w:rPr>
          <w:rStyle w:val="Left-to-Right"/>
        </w:rPr>
        <w:noBreakHyphen/>
        <w:t>T X.200</w:t>
      </w:r>
      <w:r w:rsidRPr="009E7E15">
        <w:rPr>
          <w:rtl/>
        </w:rPr>
        <w:t xml:space="preserve"> و</w:t>
      </w:r>
      <w:r w:rsidRPr="009E7E15">
        <w:rPr>
          <w:rStyle w:val="Left-to-Right"/>
        </w:rPr>
        <w:t>ITU</w:t>
      </w:r>
      <w:r w:rsidRPr="009E7E15">
        <w:rPr>
          <w:rStyle w:val="Left-to-Right"/>
        </w:rPr>
        <w:noBreakHyphen/>
        <w:t>T X.400</w:t>
      </w:r>
      <w:r w:rsidRPr="009E7E15">
        <w:rPr>
          <w:rtl/>
        </w:rPr>
        <w:t xml:space="preserve"> و</w:t>
      </w:r>
      <w:r w:rsidRPr="009E7E15">
        <w:rPr>
          <w:rStyle w:val="Left-to-Right"/>
        </w:rPr>
        <w:t>ITU</w:t>
      </w:r>
      <w:r w:rsidRPr="009E7E15">
        <w:rPr>
          <w:rStyle w:val="Left-to-Right"/>
        </w:rPr>
        <w:noBreakHyphen/>
        <w:t>T X.600</w:t>
      </w:r>
      <w:r w:rsidRPr="009E7E15">
        <w:rPr>
          <w:rtl/>
        </w:rPr>
        <w:t xml:space="preserve"> و</w:t>
      </w:r>
      <w:r w:rsidRPr="009E7E15">
        <w:rPr>
          <w:rStyle w:val="Left-to-Right"/>
        </w:rPr>
        <w:t>ITU</w:t>
      </w:r>
      <w:r w:rsidRPr="009E7E15">
        <w:rPr>
          <w:rStyle w:val="Left-to-Right"/>
        </w:rPr>
        <w:noBreakHyphen/>
        <w:t>T </w:t>
      </w:r>
      <w:proofErr w:type="gramStart"/>
      <w:r w:rsidRPr="009E7E15">
        <w:rPr>
          <w:rStyle w:val="Left-to-Right"/>
        </w:rPr>
        <w:t>X.800</w:t>
      </w:r>
      <w:r w:rsidRPr="009E7E15">
        <w:rPr>
          <w:rtl/>
        </w:rPr>
        <w:t>)؛</w:t>
      </w:r>
      <w:proofErr w:type="gramEnd"/>
    </w:p>
    <w:p w14:paraId="2F7FCDF8" w14:textId="77777777" w:rsidR="007E05C4" w:rsidRPr="009E7E15" w:rsidRDefault="007E05C4" w:rsidP="00EC772C">
      <w:pPr>
        <w:pStyle w:val="enumlev1"/>
      </w:pPr>
      <w:r w:rsidRPr="009E7E15">
        <w:rPr>
          <w:rFonts w:ascii="Calibri" w:hAnsi="Calibri" w:cs="Calibri"/>
        </w:rPr>
        <w:t>•</w:t>
      </w:r>
      <w:r w:rsidRPr="009E7E15">
        <w:rPr>
          <w:rtl/>
        </w:rPr>
        <w:tab/>
        <w:t xml:space="preserve">المعالجة الموزعة المفتوحة </w:t>
      </w:r>
      <w:r w:rsidRPr="009E7E15">
        <w:t>(</w:t>
      </w:r>
      <w:r w:rsidRPr="009E7E15">
        <w:rPr>
          <w:rStyle w:val="Left-to-Right"/>
        </w:rPr>
        <w:t>ODP</w:t>
      </w:r>
      <w:r w:rsidRPr="009E7E15">
        <w:t>)</w:t>
      </w:r>
      <w:r w:rsidRPr="009E7E15">
        <w:rPr>
          <w:rtl/>
        </w:rPr>
        <w:t xml:space="preserve"> (السلسلة </w:t>
      </w:r>
      <w:r w:rsidRPr="009E7E15">
        <w:rPr>
          <w:rStyle w:val="Left-to-Right"/>
        </w:rPr>
        <w:t>ITU</w:t>
      </w:r>
      <w:r w:rsidRPr="009E7E15">
        <w:rPr>
          <w:rStyle w:val="Left-to-Right"/>
        </w:rPr>
        <w:noBreakHyphen/>
        <w:t>T X.900</w:t>
      </w:r>
      <w:r w:rsidRPr="009E7E15">
        <w:rPr>
          <w:rtl/>
        </w:rPr>
        <w:t>).</w:t>
      </w:r>
    </w:p>
    <w:p w14:paraId="550D604F" w14:textId="77777777" w:rsidR="007E05C4" w:rsidRPr="009E7E15" w:rsidRDefault="007E05C4" w:rsidP="007E05C4">
      <w:pPr>
        <w:rPr>
          <w:rtl/>
        </w:rPr>
      </w:pPr>
      <w:r w:rsidRPr="009E7E15">
        <w:rPr>
          <w:rFonts w:hint="cs"/>
          <w:rtl/>
        </w:rPr>
        <w:t>و</w:t>
      </w:r>
      <w:r w:rsidRPr="009E7E15">
        <w:rPr>
          <w:rFonts w:hint="eastAsia"/>
          <w:rtl/>
        </w:rPr>
        <w:t>تضطلع</w:t>
      </w:r>
      <w:r w:rsidRPr="009E7E15">
        <w:rPr>
          <w:rtl/>
        </w:rPr>
        <w:t xml:space="preserve"> </w:t>
      </w:r>
      <w:r w:rsidRPr="009E7E15">
        <w:rPr>
          <w:rFonts w:hint="eastAsia"/>
          <w:rtl/>
        </w:rPr>
        <w:t>لجنة</w:t>
      </w:r>
      <w:r w:rsidRPr="009E7E15">
        <w:rPr>
          <w:rtl/>
        </w:rPr>
        <w:t xml:space="preserve"> </w:t>
      </w:r>
      <w:r w:rsidRPr="009E7E15">
        <w:rPr>
          <w:rFonts w:hint="eastAsia"/>
          <w:rtl/>
        </w:rPr>
        <w:t>الدراسات </w:t>
      </w:r>
      <w:r w:rsidRPr="009E7E15">
        <w:t>17</w:t>
      </w:r>
      <w:r w:rsidRPr="009E7E15">
        <w:rPr>
          <w:rtl/>
        </w:rPr>
        <w:t xml:space="preserve"> في مجال اللغات بالمسؤولية عن الدراسات بشأن وضع النماذج وتقنيات تحديد المواصفات والوصف</w:t>
      </w:r>
      <w:r w:rsidRPr="009E7E15">
        <w:rPr>
          <w:rFonts w:hint="cs"/>
          <w:rtl/>
        </w:rPr>
        <w:t xml:space="preserve"> مما </w:t>
      </w:r>
      <w:r w:rsidRPr="009E7E15">
        <w:rPr>
          <w:rtl/>
        </w:rPr>
        <w:t xml:space="preserve">يشمل اللغات مثل ترميز قواعد التركيب المجردة </w:t>
      </w:r>
      <w:r w:rsidRPr="009E7E15">
        <w:t>1</w:t>
      </w:r>
      <w:r w:rsidRPr="009E7E15">
        <w:rPr>
          <w:rtl/>
        </w:rPr>
        <w:t xml:space="preserve"> </w:t>
      </w:r>
      <w:r w:rsidRPr="009E7E15">
        <w:t>(ASN.1)</w:t>
      </w:r>
      <w:r w:rsidRPr="009E7E15">
        <w:rPr>
          <w:rtl/>
        </w:rPr>
        <w:t xml:space="preserve"> ولغة المواصفات والوصف</w:t>
      </w:r>
      <w:r w:rsidRPr="009E7E15">
        <w:rPr>
          <w:rFonts w:hint="eastAsia"/>
          <w:rtl/>
        </w:rPr>
        <w:t> </w:t>
      </w:r>
      <w:r w:rsidRPr="009E7E15">
        <w:t>(SDL)</w:t>
      </w:r>
      <w:r w:rsidRPr="009E7E15">
        <w:rPr>
          <w:rtl/>
        </w:rPr>
        <w:t xml:space="preserve"> ولوحة تتابع الرسائل</w:t>
      </w:r>
      <w:r w:rsidRPr="009E7E15">
        <w:rPr>
          <w:rFonts w:hint="eastAsia"/>
          <w:rtl/>
        </w:rPr>
        <w:t> </w:t>
      </w:r>
      <w:r w:rsidRPr="009E7E15">
        <w:t>(MSC)</w:t>
      </w:r>
      <w:r w:rsidRPr="009E7E15">
        <w:rPr>
          <w:rtl/>
        </w:rPr>
        <w:t xml:space="preserve"> ورمز متطلبات المستعمل </w:t>
      </w:r>
      <w:r w:rsidRPr="009E7E15">
        <w:t>(URN)</w:t>
      </w:r>
      <w:r w:rsidRPr="009E7E15">
        <w:rPr>
          <w:rFonts w:hint="cs"/>
          <w:rtl/>
        </w:rPr>
        <w:t xml:space="preserve"> و</w:t>
      </w:r>
      <w:r w:rsidRPr="009E7E15">
        <w:rPr>
          <w:rtl/>
        </w:rPr>
        <w:t>الإصدار 3 من ترميز الاختبار والتحكم في الاختبار</w:t>
      </w:r>
      <w:r w:rsidRPr="009E7E15">
        <w:rPr>
          <w:rFonts w:hint="cs"/>
          <w:rtl/>
        </w:rPr>
        <w:t xml:space="preserve"> </w:t>
      </w:r>
      <w:r w:rsidRPr="009E7E15">
        <w:t>(TTCN</w:t>
      </w:r>
      <w:r w:rsidRPr="009E7E15">
        <w:noBreakHyphen/>
        <w:t>3)</w:t>
      </w:r>
      <w:r w:rsidRPr="009E7E15">
        <w:rPr>
          <w:rFonts w:hint="cs"/>
          <w:rtl/>
        </w:rPr>
        <w:t>.</w:t>
      </w:r>
    </w:p>
    <w:p w14:paraId="7D349FE5" w14:textId="77777777" w:rsidR="007E05C4" w:rsidRPr="009E7E15" w:rsidRDefault="007E05C4" w:rsidP="007E05C4">
      <w:pPr>
        <w:rPr>
          <w:rtl/>
        </w:rPr>
      </w:pPr>
      <w:r w:rsidRPr="009E7E15">
        <w:rPr>
          <w:rFonts w:hint="cs"/>
          <w:rtl/>
        </w:rPr>
        <w:t xml:space="preserve">وتنسق لجنة الدراسات 17 العمل المتعلق بالأمن بين جميع لجان الدراسات في قطاع تقييس الاتصالات. </w:t>
      </w:r>
      <w:r w:rsidRPr="009E7E15">
        <w:rPr>
          <w:rtl/>
        </w:rPr>
        <w:t>وسيتم تطوير هذا العمل تم</w:t>
      </w:r>
      <w:r w:rsidRPr="009E7E15">
        <w:rPr>
          <w:rFonts w:hint="cs"/>
          <w:rtl/>
        </w:rPr>
        <w:t>ا</w:t>
      </w:r>
      <w:r w:rsidRPr="009E7E15">
        <w:rPr>
          <w:rtl/>
        </w:rPr>
        <w:t>شياً مع متطلبات لجان الدراسات ذات الصلة</w:t>
      </w:r>
      <w:r w:rsidRPr="009E7E15">
        <w:rPr>
          <w:rFonts w:hint="cs"/>
          <w:rtl/>
        </w:rPr>
        <w:t>،</w:t>
      </w:r>
      <w:r w:rsidRPr="009E7E15">
        <w:rPr>
          <w:rtl/>
        </w:rPr>
        <w:t xml:space="preserve"> وبالتعاون معها</w:t>
      </w:r>
      <w:r w:rsidRPr="009E7E15">
        <w:rPr>
          <w:rFonts w:hint="cs"/>
          <w:rtl/>
        </w:rPr>
        <w:t>،</w:t>
      </w:r>
      <w:r w:rsidRPr="009E7E15">
        <w:rPr>
          <w:rtl/>
        </w:rPr>
        <w:t xml:space="preserve"> مثل </w:t>
      </w:r>
      <w:r w:rsidRPr="009E7E15">
        <w:rPr>
          <w:rFonts w:hint="cs"/>
          <w:rtl/>
        </w:rPr>
        <w:t>لجان</w:t>
      </w:r>
      <w:r w:rsidRPr="009E7E15">
        <w:rPr>
          <w:rtl/>
        </w:rPr>
        <w:t xml:space="preserve"> الدراسات</w:t>
      </w:r>
      <w:r w:rsidRPr="009E7E15">
        <w:rPr>
          <w:rFonts w:hint="cs"/>
          <w:rtl/>
        </w:rPr>
        <w:t> </w:t>
      </w:r>
      <w:r w:rsidRPr="009E7E15">
        <w:t>2</w:t>
      </w:r>
      <w:r w:rsidRPr="009E7E15">
        <w:rPr>
          <w:rtl/>
        </w:rPr>
        <w:t xml:space="preserve"> </w:t>
      </w:r>
      <w:r w:rsidRPr="009E7E15">
        <w:rPr>
          <w:rFonts w:hint="cs"/>
          <w:rtl/>
        </w:rPr>
        <w:t>و</w:t>
      </w:r>
      <w:r w:rsidRPr="009E7E15">
        <w:t>9</w:t>
      </w:r>
      <w:r w:rsidRPr="009E7E15">
        <w:rPr>
          <w:rtl/>
        </w:rPr>
        <w:t xml:space="preserve"> </w:t>
      </w:r>
      <w:r w:rsidRPr="009E7E15">
        <w:rPr>
          <w:rFonts w:hint="cs"/>
          <w:rtl/>
        </w:rPr>
        <w:t>و</w:t>
      </w:r>
      <w:r w:rsidRPr="009E7E15">
        <w:t>11</w:t>
      </w:r>
      <w:r w:rsidRPr="009E7E15">
        <w:rPr>
          <w:rtl/>
        </w:rPr>
        <w:t xml:space="preserve"> </w:t>
      </w:r>
      <w:r w:rsidRPr="009E7E15">
        <w:rPr>
          <w:rFonts w:hint="cs"/>
          <w:rtl/>
        </w:rPr>
        <w:t>و</w:t>
      </w:r>
      <w:r w:rsidRPr="009E7E15">
        <w:t>13</w:t>
      </w:r>
      <w:r w:rsidRPr="009E7E15">
        <w:rPr>
          <w:rtl/>
        </w:rPr>
        <w:t xml:space="preserve"> </w:t>
      </w:r>
      <w:r w:rsidRPr="009E7E15">
        <w:rPr>
          <w:rFonts w:hint="cs"/>
          <w:rtl/>
        </w:rPr>
        <w:t>و</w:t>
      </w:r>
      <w:r w:rsidRPr="009E7E15">
        <w:t>15</w:t>
      </w:r>
      <w:r w:rsidRPr="009E7E15">
        <w:rPr>
          <w:rtl/>
        </w:rPr>
        <w:t xml:space="preserve"> </w:t>
      </w:r>
      <w:r w:rsidRPr="009E7E15">
        <w:rPr>
          <w:rFonts w:hint="cs"/>
          <w:rtl/>
        </w:rPr>
        <w:t>و</w:t>
      </w:r>
      <w:r w:rsidRPr="009E7E15">
        <w:t>16</w:t>
      </w:r>
      <w:r w:rsidRPr="009E7E15">
        <w:rPr>
          <w:rFonts w:hint="cs"/>
          <w:rtl/>
        </w:rPr>
        <w:t xml:space="preserve"> و</w:t>
      </w:r>
      <w:r w:rsidRPr="009E7E15">
        <w:rPr>
          <w:rtl/>
        </w:rPr>
        <w:t>20</w:t>
      </w:r>
      <w:r w:rsidRPr="009E7E15">
        <w:rPr>
          <w:rFonts w:hint="cs"/>
          <w:rtl/>
        </w:rPr>
        <w:t xml:space="preserve"> لقطاع تقييس الاتصالات</w:t>
      </w:r>
      <w:r w:rsidRPr="009E7E15">
        <w:rPr>
          <w:rtl/>
        </w:rPr>
        <w:t>.</w:t>
      </w:r>
    </w:p>
    <w:p w14:paraId="66E7154A" w14:textId="77777777" w:rsidR="007E05C4" w:rsidRPr="009E7E15" w:rsidRDefault="007E05C4" w:rsidP="007E05C4">
      <w:pPr>
        <w:rPr>
          <w:rtl/>
        </w:rPr>
      </w:pPr>
      <w:r w:rsidRPr="009E7E15">
        <w:rPr>
          <w:rFonts w:hint="cs"/>
          <w:rtl/>
        </w:rPr>
        <w:t xml:space="preserve">وستعمل لجنة الدراسات </w:t>
      </w:r>
      <w:r w:rsidRPr="009E7E15">
        <w:rPr>
          <w:rtl/>
        </w:rPr>
        <w:t>17</w:t>
      </w:r>
      <w:r w:rsidRPr="009E7E15">
        <w:rPr>
          <w:rFonts w:hint="cs"/>
          <w:rtl/>
        </w:rPr>
        <w:t xml:space="preserve"> على جوانب مهمة من إدارة الهوية، بالتعاون مع لجنتي الدراسات</w:t>
      </w:r>
      <w:r w:rsidRPr="009E7E15">
        <w:rPr>
          <w:rFonts w:hint="eastAsia"/>
          <w:rtl/>
        </w:rPr>
        <w:t> </w:t>
      </w:r>
      <w:r w:rsidRPr="009E7E15">
        <w:rPr>
          <w:rtl/>
        </w:rPr>
        <w:t>20</w:t>
      </w:r>
      <w:r w:rsidRPr="009E7E15">
        <w:rPr>
          <w:rFonts w:hint="cs"/>
          <w:rtl/>
        </w:rPr>
        <w:t xml:space="preserve"> و</w:t>
      </w:r>
      <w:r w:rsidRPr="009E7E15">
        <w:rPr>
          <w:rtl/>
        </w:rPr>
        <w:t>2</w:t>
      </w:r>
      <w:r w:rsidRPr="009E7E15">
        <w:rPr>
          <w:rFonts w:hint="cs"/>
          <w:rtl/>
        </w:rPr>
        <w:t>، وفقاً لاختصاص كل من هاتين اللجنتين.</w:t>
      </w:r>
    </w:p>
    <w:p w14:paraId="4A28B6E3" w14:textId="77777777" w:rsidR="007E05C4" w:rsidRPr="009E7E15" w:rsidRDefault="007E05C4" w:rsidP="007E05C4">
      <w:pPr>
        <w:pStyle w:val="Headingb"/>
        <w:rPr>
          <w:rtl/>
        </w:rPr>
      </w:pPr>
      <w:r w:rsidRPr="009E7E15">
        <w:rPr>
          <w:rFonts w:hint="eastAsia"/>
          <w:rtl/>
        </w:rPr>
        <w:t>لجنة</w:t>
      </w:r>
      <w:r w:rsidRPr="009E7E15">
        <w:rPr>
          <w:rtl/>
        </w:rPr>
        <w:t xml:space="preserve"> </w:t>
      </w:r>
      <w:r w:rsidRPr="009E7E15">
        <w:rPr>
          <w:rFonts w:hint="eastAsia"/>
          <w:rtl/>
        </w:rPr>
        <w:t>الدراسات</w:t>
      </w:r>
      <w:r w:rsidRPr="009E7E15">
        <w:rPr>
          <w:rtl/>
        </w:rPr>
        <w:t xml:space="preserve"> </w:t>
      </w:r>
      <w:r w:rsidRPr="009E7E15">
        <w:t>20</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6FCF7BC" w14:textId="77777777" w:rsidR="007E05C4" w:rsidRPr="009E7E15" w:rsidRDefault="007E05C4" w:rsidP="007E05C4">
      <w:pPr>
        <w:keepNext/>
        <w:rPr>
          <w:rtl/>
          <w:lang w:bidi="ar-EG"/>
        </w:rPr>
      </w:pPr>
      <w:r w:rsidRPr="009E7E15">
        <w:rPr>
          <w:rFonts w:hint="eastAsia"/>
          <w:rtl/>
          <w:lang w:bidi="ar-SY"/>
        </w:rPr>
        <w:t>ستعمل</w:t>
      </w:r>
      <w:r w:rsidRPr="009E7E15">
        <w:rPr>
          <w:rtl/>
          <w:lang w:bidi="ar-SY"/>
        </w:rPr>
        <w:t xml:space="preserve"> لجنة الدراسات </w:t>
      </w:r>
      <w:r w:rsidRPr="009E7E15">
        <w:rPr>
          <w:lang w:bidi="ar-SY"/>
        </w:rPr>
        <w:t>20</w:t>
      </w:r>
      <w:r w:rsidRPr="009E7E15">
        <w:rPr>
          <w:rtl/>
          <w:lang w:bidi="ar-EG"/>
        </w:rPr>
        <w:t xml:space="preserve"> لقطاع تقييس الاتصالات على البنود التالية:</w:t>
      </w:r>
    </w:p>
    <w:p w14:paraId="01B8B5E7" w14:textId="266274B7" w:rsidR="007E05C4" w:rsidRPr="009E7E15" w:rsidRDefault="007E05C4" w:rsidP="002B7072">
      <w:pPr>
        <w:pStyle w:val="enumlev1"/>
        <w:rPr>
          <w:rtl/>
        </w:rPr>
      </w:pPr>
      <w:r w:rsidRPr="009E7E15">
        <w:rPr>
          <w:rFonts w:ascii="Calibri" w:hAnsi="Calibri" w:cs="Calibri"/>
          <w:lang w:val="en-GB"/>
        </w:rPr>
        <w:t>•</w:t>
      </w:r>
      <w:r w:rsidRPr="009E7E15">
        <w:rPr>
          <w:rtl/>
        </w:rPr>
        <w:tab/>
        <w:t>الإطار العام وخرائط الطريق لتطوير إنترنت الأشياء</w:t>
      </w:r>
      <w:r w:rsidRPr="009E7E15">
        <w:rPr>
          <w:rFonts w:hint="cs"/>
          <w:rtl/>
        </w:rPr>
        <w:t xml:space="preserve"> </w:t>
      </w:r>
      <w:r w:rsidRPr="009E7E15">
        <w:rPr>
          <w:lang w:val="en-GB"/>
        </w:rPr>
        <w:t>(</w:t>
      </w:r>
      <w:r w:rsidRPr="009E7E15">
        <w:rPr>
          <w:rStyle w:val="Left-to-Right"/>
        </w:rPr>
        <w:t>IoT</w:t>
      </w:r>
      <w:r w:rsidRPr="009E7E15">
        <w:rPr>
          <w:lang w:val="en-GB"/>
        </w:rPr>
        <w:t>)</w:t>
      </w:r>
      <w:r w:rsidRPr="009E7E15">
        <w:rPr>
          <w:rtl/>
        </w:rPr>
        <w:t xml:space="preserve"> على نحو منسق ومتسق، </w:t>
      </w:r>
      <w:del w:id="323" w:author="AAK" w:date="2024-10-07T11:25:00Z">
        <w:r w:rsidRPr="009E7E15" w:rsidDel="00EC772C">
          <w:rPr>
            <w:rtl/>
          </w:rPr>
          <w:delText xml:space="preserve">بما في ذلك </w:delText>
        </w:r>
      </w:del>
      <w:ins w:id="324" w:author="Kenawy, Hamdy" w:date="2024-10-07T15:50:00Z">
        <w:r w:rsidR="00D8439C" w:rsidRPr="009E7E15">
          <w:rPr>
            <w:rFonts w:hint="cs"/>
            <w:rtl/>
          </w:rPr>
          <w:t>و</w:t>
        </w:r>
      </w:ins>
      <w:r w:rsidRPr="009E7E15">
        <w:rPr>
          <w:rtl/>
        </w:rPr>
        <w:t>الاتصالات من آلة إلى آلة</w:t>
      </w:r>
      <w:r w:rsidRPr="009E7E15">
        <w:rPr>
          <w:rFonts w:hint="cs"/>
          <w:rtl/>
        </w:rPr>
        <w:t> </w:t>
      </w:r>
      <w:r w:rsidRPr="009E7E15">
        <w:rPr>
          <w:lang w:val="en-GB"/>
        </w:rPr>
        <w:t>(M2M)</w:t>
      </w:r>
      <w:r w:rsidRPr="009E7E15">
        <w:rPr>
          <w:rFonts w:hint="cs"/>
          <w:rtl/>
          <w:lang w:bidi="ar-EG"/>
        </w:rPr>
        <w:t xml:space="preserve"> </w:t>
      </w:r>
      <w:r w:rsidRPr="009E7E15">
        <w:rPr>
          <w:rtl/>
        </w:rPr>
        <w:t xml:space="preserve">وشبكات الاستشعار الشمولية </w:t>
      </w:r>
      <w:del w:id="325" w:author="AAK" w:date="2024-10-07T11:25:00Z">
        <w:r w:rsidRPr="009E7E15" w:rsidDel="00EC772C">
          <w:rPr>
            <w:rtl/>
          </w:rPr>
          <w:delText>والمدن الذكية المستدامة، في إطار قطاع تقييس الاتصالات</w:delText>
        </w:r>
      </w:del>
      <w:ins w:id="326" w:author="Kenawy, Hamdy" w:date="2024-10-07T15:51:00Z">
        <w:r w:rsidR="00BC7A6F" w:rsidRPr="009E7E15">
          <w:rPr>
            <w:rFonts w:hint="cs"/>
            <w:rtl/>
          </w:rPr>
          <w:t>، وما يقابها من تكنولوجيات رقمية ناشئة. وينبغي أن يحدث ذلك (ي</w:t>
        </w:r>
      </w:ins>
      <w:ins w:id="327" w:author="Kenawy, Hamdy" w:date="2024-10-07T16:04:00Z">
        <w:r w:rsidR="00B81304" w:rsidRPr="009E7E15">
          <w:rPr>
            <w:rFonts w:hint="cs"/>
            <w:rtl/>
          </w:rPr>
          <w:t>ُ</w:t>
        </w:r>
      </w:ins>
      <w:ins w:id="328" w:author="Kenawy, Hamdy" w:date="2024-10-07T15:51:00Z">
        <w:r w:rsidR="00BC7A6F" w:rsidRPr="009E7E15">
          <w:rPr>
            <w:rFonts w:hint="cs"/>
            <w:rtl/>
          </w:rPr>
          <w:t>ضطلع به)</w:t>
        </w:r>
      </w:ins>
      <w:r w:rsidRPr="009E7E15">
        <w:rPr>
          <w:rtl/>
        </w:rPr>
        <w:t xml:space="preserve"> </w:t>
      </w:r>
      <w:del w:id="329" w:author="Kenawy, Hamdy" w:date="2024-10-07T15:51:00Z">
        <w:r w:rsidRPr="009E7E15" w:rsidDel="00BC7A6F">
          <w:rPr>
            <w:rtl/>
          </w:rPr>
          <w:delText>و</w:delText>
        </w:r>
      </w:del>
      <w:r w:rsidRPr="009E7E15">
        <w:rPr>
          <w:rtl/>
        </w:rPr>
        <w:t>بالتعاون الوثيق مع</w:t>
      </w:r>
      <w:ins w:id="330" w:author="AAK" w:date="2024-10-07T11:26:00Z">
        <w:r w:rsidR="00EC772C" w:rsidRPr="009E7E15">
          <w:rPr>
            <w:rFonts w:hint="cs"/>
            <w:rtl/>
            <w:lang w:bidi="ar-EG"/>
          </w:rPr>
          <w:t xml:space="preserve"> </w:t>
        </w:r>
      </w:ins>
      <w:ins w:id="331" w:author="Kenawy, Hamdy" w:date="2024-10-07T16:05:00Z">
        <w:r w:rsidR="00B81304" w:rsidRPr="009E7E15">
          <w:rPr>
            <w:rFonts w:hint="cs"/>
            <w:rtl/>
            <w:lang w:bidi="ar-EG"/>
          </w:rPr>
          <w:t xml:space="preserve">لجان </w:t>
        </w:r>
      </w:ins>
      <w:ins w:id="332" w:author="Kenawy, Hamdy" w:date="2024-10-07T16:06:00Z">
        <w:r w:rsidR="00B81304" w:rsidRPr="009E7E15">
          <w:rPr>
            <w:rFonts w:hint="cs"/>
            <w:rtl/>
            <w:lang w:bidi="ar-EG"/>
          </w:rPr>
          <w:t xml:space="preserve">الدراسات المعنية </w:t>
        </w:r>
      </w:ins>
      <w:ins w:id="333" w:author="Kenawy, Hamdy" w:date="2024-10-07T16:07:00Z">
        <w:r w:rsidR="00B81304" w:rsidRPr="009E7E15">
          <w:rPr>
            <w:rFonts w:hint="cs"/>
            <w:rtl/>
            <w:lang w:bidi="ar-EG"/>
          </w:rPr>
          <w:t xml:space="preserve">في </w:t>
        </w:r>
      </w:ins>
      <w:ins w:id="334" w:author="Kenawy, Hamdy" w:date="2024-10-07T15:52:00Z">
        <w:r w:rsidR="00BC7A6F" w:rsidRPr="009E7E15">
          <w:rPr>
            <w:rFonts w:hint="cs"/>
            <w:rtl/>
            <w:lang w:bidi="ar-EG"/>
          </w:rPr>
          <w:t>قطاع تقييس الاتصالات</w:t>
        </w:r>
      </w:ins>
      <w:ins w:id="335" w:author="Kenawy, Hamdy" w:date="2024-10-07T16:07:00Z">
        <w:r w:rsidR="00B81304" w:rsidRPr="009E7E15">
          <w:rPr>
            <w:rFonts w:hint="cs"/>
            <w:rtl/>
            <w:lang w:bidi="ar-EG"/>
          </w:rPr>
          <w:t xml:space="preserve"> بالاتحاد (</w:t>
        </w:r>
        <w:r w:rsidR="00B81304" w:rsidRPr="009E7E15">
          <w:rPr>
            <w:lang w:bidi="ar-EG"/>
          </w:rPr>
          <w:t>ITU-T</w:t>
        </w:r>
        <w:r w:rsidR="00B81304" w:rsidRPr="009E7E15">
          <w:rPr>
            <w:rFonts w:hint="cs"/>
            <w:rtl/>
            <w:lang w:bidi="ar-EG"/>
          </w:rPr>
          <w:t>)</w:t>
        </w:r>
      </w:ins>
      <w:r w:rsidRPr="009E7E15">
        <w:rPr>
          <w:rtl/>
        </w:rPr>
        <w:t xml:space="preserve"> </w:t>
      </w:r>
      <w:ins w:id="336" w:author="Kenawy, Hamdy" w:date="2024-10-07T16:07:00Z">
        <w:r w:rsidR="00B81304" w:rsidRPr="009E7E15">
          <w:rPr>
            <w:rFonts w:hint="cs"/>
            <w:rtl/>
          </w:rPr>
          <w:t>و</w:t>
        </w:r>
      </w:ins>
      <w:del w:id="337" w:author="Kenawy, Hamdy" w:date="2024-10-07T16:07:00Z">
        <w:r w:rsidRPr="009E7E15" w:rsidDel="00B81304">
          <w:rPr>
            <w:rtl/>
          </w:rPr>
          <w:delText>لجان الدراسات في </w:delText>
        </w:r>
      </w:del>
      <w:r w:rsidRPr="009E7E15">
        <w:rPr>
          <w:rtl/>
        </w:rPr>
        <w:t xml:space="preserve">قطاع </w:t>
      </w:r>
      <w:r w:rsidRPr="009E7E15">
        <w:rPr>
          <w:rFonts w:hint="cs"/>
          <w:rtl/>
        </w:rPr>
        <w:t xml:space="preserve">الاتصالات الراديوية بالاتحاد </w:t>
      </w:r>
      <w:r w:rsidRPr="009E7E15">
        <w:rPr>
          <w:lang w:val="en-GB"/>
        </w:rPr>
        <w:t>(</w:t>
      </w:r>
      <w:r w:rsidRPr="009E7E15">
        <w:rPr>
          <w:rStyle w:val="Left-to-Right"/>
        </w:rPr>
        <w:t>ITU-R</w:t>
      </w:r>
      <w:r w:rsidRPr="009E7E15">
        <w:rPr>
          <w:lang w:val="en-GB"/>
        </w:rPr>
        <w:t>)</w:t>
      </w:r>
      <w:r w:rsidRPr="009E7E15">
        <w:rPr>
          <w:rFonts w:hint="cs"/>
          <w:rtl/>
        </w:rPr>
        <w:t xml:space="preserve"> وقطاع تنمية الاتصالات بالاتحاد</w:t>
      </w:r>
      <w:r w:rsidRPr="009E7E15">
        <w:rPr>
          <w:rFonts w:hint="eastAsia"/>
          <w:rtl/>
        </w:rPr>
        <w:t> </w:t>
      </w:r>
      <w:r w:rsidRPr="009E7E15">
        <w:rPr>
          <w:lang w:val="en-GB"/>
        </w:rPr>
        <w:t>(</w:t>
      </w:r>
      <w:r w:rsidRPr="009E7E15">
        <w:rPr>
          <w:rStyle w:val="Left-to-Right"/>
        </w:rPr>
        <w:t>ITU-D</w:t>
      </w:r>
      <w:r w:rsidRPr="009E7E15">
        <w:rPr>
          <w:lang w:val="en-GB"/>
        </w:rPr>
        <w:t>)</w:t>
      </w:r>
      <w:r w:rsidRPr="009E7E15">
        <w:rPr>
          <w:rtl/>
        </w:rPr>
        <w:t xml:space="preserve"> والمنظمات الإقليمية والدولية المعنية </w:t>
      </w:r>
      <w:r w:rsidRPr="009E7E15">
        <w:rPr>
          <w:rFonts w:hint="cs"/>
          <w:rtl/>
        </w:rPr>
        <w:t>ب</w:t>
      </w:r>
      <w:r w:rsidRPr="009E7E15">
        <w:rPr>
          <w:rtl/>
        </w:rPr>
        <w:t>المعايير ومنتديات الصناعة؛</w:t>
      </w:r>
    </w:p>
    <w:p w14:paraId="55D71B2F" w14:textId="7CAEA45B" w:rsidR="00652FD2" w:rsidRPr="009E7E15" w:rsidRDefault="00792DB4" w:rsidP="00792DB4">
      <w:pPr>
        <w:pStyle w:val="enumlev1"/>
        <w:rPr>
          <w:ins w:id="338" w:author="AAK" w:date="2024-10-07T12:02:00Z"/>
          <w:noProof/>
          <w:rtl/>
        </w:rPr>
      </w:pPr>
      <w:moveToRangeStart w:id="339" w:author="AAK" w:date="2024-10-08T09:40:00Z" w:name="move179272843"/>
      <w:moveTo w:id="340" w:author="AAK" w:date="2024-10-08T09:40:00Z">
        <w:r w:rsidRPr="00FC0F14">
          <w:rPr>
            <w:rFonts w:ascii="Calibri" w:hAnsi="Calibri" w:cs="Calibri"/>
          </w:rPr>
          <w:t>•</w:t>
        </w:r>
        <w:r w:rsidRPr="00FC0F14">
          <w:rPr>
            <w:noProof/>
            <w:rtl/>
          </w:rPr>
          <w:tab/>
          <w:t xml:space="preserve">المبادئ التوجيهية والمنهجيات وأفضل الممارسات المتصلة بالمعايير الرامية إلى مساعدة المدن </w:t>
        </w:r>
        <w:r w:rsidRPr="00FC0F14">
          <w:rPr>
            <w:rFonts w:hint="cs"/>
            <w:noProof/>
            <w:rtl/>
          </w:rPr>
          <w:t>والمجتمعات و</w:t>
        </w:r>
        <w:r w:rsidRPr="00FC0F14">
          <w:rPr>
            <w:noProof/>
            <w:rtl/>
          </w:rPr>
          <w:t xml:space="preserve">المناطق الريفية والقرى على تقديم الخدمات باستعمال </w:t>
        </w:r>
        <w:r w:rsidRPr="00FC0F14">
          <w:rPr>
            <w:rFonts w:hint="cs"/>
            <w:noProof/>
            <w:rtl/>
          </w:rPr>
          <w:t>التكنولوجيات الرقمية الناشئة</w:t>
        </w:r>
      </w:moveTo>
      <w:ins w:id="341" w:author="AAK" w:date="2024-10-08T09:41:00Z">
        <w:r>
          <w:rPr>
            <w:rFonts w:hint="cs"/>
            <w:noProof/>
            <w:rtl/>
          </w:rPr>
          <w:t xml:space="preserve">، </w:t>
        </w:r>
        <w:r w:rsidRPr="009E7E15">
          <w:rPr>
            <w:rFonts w:hint="cs"/>
            <w:noProof/>
            <w:rtl/>
          </w:rPr>
          <w:t>والمعروفة كذلك بالمدن والمجتمعات الذكية المستدامة (</w:t>
        </w:r>
        <w:r w:rsidRPr="009E7E15">
          <w:rPr>
            <w:noProof/>
          </w:rPr>
          <w:t>SSC&amp;C</w:t>
        </w:r>
        <w:r w:rsidRPr="009E7E15">
          <w:rPr>
            <w:rFonts w:hint="cs"/>
            <w:noProof/>
            <w:rtl/>
          </w:rPr>
          <w:t>)</w:t>
        </w:r>
      </w:ins>
      <w:moveTo w:id="342" w:author="AAK" w:date="2024-10-08T09:40:00Z">
        <w:r w:rsidRPr="00FC0F14">
          <w:rPr>
            <w:noProof/>
            <w:rtl/>
          </w:rPr>
          <w:t>؛</w:t>
        </w:r>
      </w:moveTo>
      <w:moveToRangeEnd w:id="339"/>
    </w:p>
    <w:p w14:paraId="262700CA" w14:textId="6F0C588C" w:rsidR="007E05C4" w:rsidRPr="00F06877" w:rsidRDefault="007E05C4" w:rsidP="002B7072">
      <w:pPr>
        <w:pStyle w:val="enumlev1"/>
        <w:rPr>
          <w:rtl/>
        </w:rPr>
      </w:pPr>
      <w:r w:rsidRPr="00F06877">
        <w:rPr>
          <w:rFonts w:ascii="Calibri" w:hAnsi="Calibri" w:cs="Calibri"/>
          <w:lang w:val="en-GB"/>
        </w:rPr>
        <w:lastRenderedPageBreak/>
        <w:t>•</w:t>
      </w:r>
      <w:r w:rsidRPr="00F06877">
        <w:rPr>
          <w:rtl/>
        </w:rPr>
        <w:tab/>
        <w:t xml:space="preserve">متطلبات وقدرات </w:t>
      </w:r>
      <w:del w:id="343" w:author="Kenawy, Hamdy" w:date="2024-10-07T16:12:00Z">
        <w:r w:rsidRPr="00F06877" w:rsidDel="00301A9F">
          <w:rPr>
            <w:rFonts w:hint="cs"/>
            <w:noProof/>
            <w:rtl/>
          </w:rPr>
          <w:delText xml:space="preserve">من أجل </w:delText>
        </w:r>
      </w:del>
      <w:del w:id="344" w:author="AAK" w:date="2024-10-07T11:51:00Z">
        <w:r w:rsidRPr="00F06877" w:rsidDel="00F41EE7">
          <w:rPr>
            <w:rtl/>
          </w:rPr>
          <w:delText>إنترنت الأشياء و</w:delText>
        </w:r>
      </w:del>
      <w:r w:rsidRPr="00F06877">
        <w:rPr>
          <w:rtl/>
        </w:rPr>
        <w:t>المدن والمجتمعات الذكية</w:t>
      </w:r>
      <w:r w:rsidRPr="00F06877">
        <w:rPr>
          <w:rFonts w:hint="cs"/>
          <w:rtl/>
        </w:rPr>
        <w:t> </w:t>
      </w:r>
      <w:ins w:id="345" w:author="Kenawy, Hamdy" w:date="2024-10-07T16:12:00Z">
        <w:r w:rsidR="00301A9F" w:rsidRPr="00F06877">
          <w:rPr>
            <w:rFonts w:hint="cs"/>
            <w:rtl/>
          </w:rPr>
          <w:t xml:space="preserve">المستدامة </w:t>
        </w:r>
      </w:ins>
      <w:r w:rsidRPr="00F06877">
        <w:rPr>
          <w:lang w:val="en-GB"/>
        </w:rPr>
        <w:t>(</w:t>
      </w:r>
      <w:ins w:id="346" w:author="Kenawy, Hamdy" w:date="2024-10-07T16:12:00Z">
        <w:r w:rsidR="00301A9F" w:rsidRPr="00F06877">
          <w:t>S</w:t>
        </w:r>
      </w:ins>
      <w:r w:rsidRPr="00F06877">
        <w:rPr>
          <w:rStyle w:val="Left-to-Right"/>
        </w:rPr>
        <w:t>SC&amp;C</w:t>
      </w:r>
      <w:r w:rsidRPr="00F06877">
        <w:rPr>
          <w:lang w:val="en-GB"/>
        </w:rPr>
        <w:t>)</w:t>
      </w:r>
      <w:r w:rsidRPr="00F06877">
        <w:rPr>
          <w:rFonts w:hint="cs"/>
          <w:rtl/>
          <w:lang w:val="en-GB"/>
        </w:rPr>
        <w:t xml:space="preserve"> </w:t>
      </w:r>
      <w:r w:rsidRPr="00F06877">
        <w:rPr>
          <w:rtl/>
          <w:lang w:val="en-GB"/>
        </w:rPr>
        <w:t xml:space="preserve">بما في ذلك </w:t>
      </w:r>
      <w:r w:rsidRPr="00F06877">
        <w:rPr>
          <w:rFonts w:hint="cs"/>
          <w:rtl/>
          <w:lang w:val="en-GB"/>
        </w:rPr>
        <w:t>القطاعات</w:t>
      </w:r>
      <w:r w:rsidRPr="00F06877">
        <w:rPr>
          <w:rtl/>
          <w:lang w:val="en-GB"/>
        </w:rPr>
        <w:t xml:space="preserve"> </w:t>
      </w:r>
      <w:proofErr w:type="gramStart"/>
      <w:r w:rsidRPr="00F06877">
        <w:rPr>
          <w:rtl/>
          <w:lang w:val="en-GB"/>
        </w:rPr>
        <w:t>الرأسية</w:t>
      </w:r>
      <w:r w:rsidRPr="00F06877">
        <w:rPr>
          <w:rtl/>
        </w:rPr>
        <w:t>؛</w:t>
      </w:r>
      <w:proofErr w:type="gramEnd"/>
    </w:p>
    <w:p w14:paraId="4155FCC2" w14:textId="10F9E8BB" w:rsidR="007E05C4" w:rsidRPr="009E7E15" w:rsidRDefault="007E05C4" w:rsidP="002B7072">
      <w:pPr>
        <w:pStyle w:val="enumlev1"/>
        <w:rPr>
          <w:rtl/>
        </w:rPr>
      </w:pPr>
      <w:r w:rsidRPr="009E7E15">
        <w:rPr>
          <w:rFonts w:ascii="Calibri" w:hAnsi="Calibri" w:cs="Calibri"/>
          <w:lang w:val="en-GB"/>
        </w:rPr>
        <w:t>•</w:t>
      </w:r>
      <w:r w:rsidRPr="009E7E15">
        <w:rPr>
          <w:rtl/>
        </w:rPr>
        <w:tab/>
        <w:t>تعاريف ومصطلحات تتعلق بإنترنت الأشياء</w:t>
      </w:r>
      <w:r w:rsidRPr="009E7E15">
        <w:rPr>
          <w:rFonts w:hint="cs"/>
          <w:rtl/>
        </w:rPr>
        <w:t xml:space="preserve"> </w:t>
      </w:r>
      <w:r w:rsidRPr="009E7E15">
        <w:rPr>
          <w:rFonts w:hint="cs"/>
          <w:noProof/>
          <w:rtl/>
        </w:rPr>
        <w:t>و</w:t>
      </w:r>
      <w:r w:rsidRPr="009E7E15">
        <w:rPr>
          <w:noProof/>
          <w:rtl/>
        </w:rPr>
        <w:t>المدن والمجتمعات الذكية</w:t>
      </w:r>
      <w:ins w:id="347" w:author="AAK" w:date="2024-10-08T09:42:00Z">
        <w:r w:rsidR="00AC21B1">
          <w:rPr>
            <w:rFonts w:hint="cs"/>
            <w:noProof/>
            <w:rtl/>
          </w:rPr>
          <w:t xml:space="preserve"> </w:t>
        </w:r>
        <w:proofErr w:type="gramStart"/>
        <w:r w:rsidR="00AC21B1">
          <w:rPr>
            <w:rFonts w:hint="cs"/>
            <w:noProof/>
            <w:rtl/>
          </w:rPr>
          <w:t>المستدامة</w:t>
        </w:r>
      </w:ins>
      <w:r w:rsidRPr="009E7E15">
        <w:rPr>
          <w:rtl/>
        </w:rPr>
        <w:t>؛</w:t>
      </w:r>
      <w:proofErr w:type="gramEnd"/>
    </w:p>
    <w:p w14:paraId="1ACE71E0" w14:textId="3E8C7954" w:rsidR="007E05C4" w:rsidRPr="009E7E15" w:rsidDel="004E4B27" w:rsidRDefault="007E05C4" w:rsidP="002B7072">
      <w:pPr>
        <w:pStyle w:val="enumlev1"/>
        <w:rPr>
          <w:del w:id="348" w:author="Khattab, Alaa Atef Abdellatif" w:date="2024-10-08T10:01:00Z"/>
          <w:rtl/>
        </w:rPr>
      </w:pPr>
      <w:del w:id="349" w:author="Khattab, Alaa Atef Abdellatif" w:date="2024-10-08T10:01:00Z">
        <w:r w:rsidRPr="009E7E15" w:rsidDel="004E4B27">
          <w:rPr>
            <w:rFonts w:ascii="Calibri" w:hAnsi="Calibri" w:cs="Calibri"/>
            <w:lang w:val="en-GB"/>
          </w:rPr>
          <w:delText>•</w:delText>
        </w:r>
        <w:r w:rsidRPr="009E7E15" w:rsidDel="004E4B27">
          <w:tab/>
        </w:r>
        <w:r w:rsidRPr="009E7E15" w:rsidDel="004E4B27">
          <w:rPr>
            <w:rtl/>
          </w:rPr>
          <w:delText>الحلول التي تقدمها التكنولوجيات الرقمية الناشئة وتأثيرها التقني على إنترنت الأشياء والمدن والمجتمعات الذكية؛</w:delText>
        </w:r>
      </w:del>
    </w:p>
    <w:p w14:paraId="3A89730F" w14:textId="258215E6" w:rsidR="00AC21B1" w:rsidRPr="00F06877" w:rsidRDefault="00AC21B1" w:rsidP="00203B00">
      <w:pPr>
        <w:pStyle w:val="enumlev1"/>
        <w:rPr>
          <w:ins w:id="350" w:author="AAK" w:date="2024-10-07T11:59:00Z"/>
          <w:noProof/>
          <w:spacing w:val="-2"/>
          <w:rtl/>
        </w:rPr>
      </w:pPr>
      <w:r w:rsidRPr="00F06877">
        <w:rPr>
          <w:rFonts w:ascii="Calibri" w:hAnsi="Calibri" w:cs="Calibri"/>
          <w:spacing w:val="-2"/>
        </w:rPr>
        <w:t>•</w:t>
      </w:r>
      <w:r w:rsidRPr="00F06877">
        <w:rPr>
          <w:noProof/>
          <w:spacing w:val="-2"/>
          <w:rtl/>
        </w:rPr>
        <w:tab/>
        <w:t xml:space="preserve">البنية التحتية </w:t>
      </w:r>
      <w:del w:id="351" w:author="AAK" w:date="2024-10-08T09:44:00Z">
        <w:r w:rsidRPr="00F06877" w:rsidDel="00AC21B1">
          <w:rPr>
            <w:rFonts w:hint="eastAsia"/>
            <w:noProof/>
            <w:spacing w:val="-2"/>
            <w:rtl/>
          </w:rPr>
          <w:delText>الشبكية</w:delText>
        </w:r>
        <w:r w:rsidRPr="00F06877" w:rsidDel="00AC21B1">
          <w:rPr>
            <w:noProof/>
            <w:spacing w:val="-2"/>
            <w:rtl/>
          </w:rPr>
          <w:delText xml:space="preserve"> </w:delText>
        </w:r>
      </w:del>
      <w:r w:rsidRPr="00F06877">
        <w:rPr>
          <w:noProof/>
          <w:spacing w:val="-2"/>
          <w:rtl/>
        </w:rPr>
        <w:t>لإنترنت الأشياء والمدن والمجتمعات الذكية</w:t>
      </w:r>
      <w:ins w:id="352" w:author="AAK" w:date="2024-10-07T11:57:00Z">
        <w:r w:rsidRPr="00F06877">
          <w:rPr>
            <w:noProof/>
            <w:spacing w:val="-2"/>
            <w:rtl/>
          </w:rPr>
          <w:t xml:space="preserve"> </w:t>
        </w:r>
      </w:ins>
      <w:ins w:id="353" w:author="AAK" w:date="2024-10-08T09:44:00Z">
        <w:r w:rsidRPr="00F06877">
          <w:rPr>
            <w:noProof/>
            <w:spacing w:val="-2"/>
            <w:rtl/>
          </w:rPr>
          <w:t>المستدامة (بالتعاون مع لجنة الدراسات 13، حسب الاقتضاء)</w:t>
        </w:r>
      </w:ins>
      <w:r w:rsidRPr="00F06877">
        <w:rPr>
          <w:noProof/>
          <w:spacing w:val="-2"/>
          <w:rtl/>
        </w:rPr>
        <w:t xml:space="preserve"> </w:t>
      </w:r>
      <w:r w:rsidRPr="00F06877">
        <w:rPr>
          <w:rFonts w:hint="eastAsia"/>
          <w:noProof/>
          <w:spacing w:val="-2"/>
          <w:rtl/>
        </w:rPr>
        <w:t>والتوصيلية</w:t>
      </w:r>
      <w:r w:rsidRPr="00F06877">
        <w:rPr>
          <w:noProof/>
          <w:spacing w:val="-2"/>
          <w:rtl/>
        </w:rPr>
        <w:t xml:space="preserve"> </w:t>
      </w:r>
      <w:r w:rsidRPr="00F06877">
        <w:rPr>
          <w:rFonts w:hint="eastAsia"/>
          <w:noProof/>
          <w:spacing w:val="-2"/>
          <w:rtl/>
        </w:rPr>
        <w:t>والأجهزة</w:t>
      </w:r>
      <w:r w:rsidRPr="00F06877">
        <w:rPr>
          <w:noProof/>
          <w:spacing w:val="-2"/>
          <w:rtl/>
        </w:rPr>
        <w:t xml:space="preserve"> </w:t>
      </w:r>
      <w:r w:rsidRPr="00F06877">
        <w:rPr>
          <w:rFonts w:hint="eastAsia"/>
          <w:noProof/>
          <w:spacing w:val="-2"/>
          <w:rtl/>
        </w:rPr>
        <w:t>والخدمات</w:t>
      </w:r>
      <w:r w:rsidRPr="00F06877">
        <w:rPr>
          <w:noProof/>
          <w:spacing w:val="-2"/>
          <w:rtl/>
        </w:rPr>
        <w:t xml:space="preserve"> </w:t>
      </w:r>
      <w:r w:rsidRPr="00F06877">
        <w:rPr>
          <w:rFonts w:hint="eastAsia"/>
          <w:noProof/>
          <w:spacing w:val="-2"/>
          <w:rtl/>
        </w:rPr>
        <w:t>والتطبيقات</w:t>
      </w:r>
      <w:r w:rsidRPr="00F06877">
        <w:rPr>
          <w:noProof/>
          <w:spacing w:val="-2"/>
          <w:rtl/>
        </w:rPr>
        <w:t xml:space="preserve"> </w:t>
      </w:r>
      <w:r w:rsidRPr="00F06877">
        <w:rPr>
          <w:rFonts w:hint="eastAsia"/>
          <w:noProof/>
          <w:spacing w:val="-2"/>
          <w:rtl/>
        </w:rPr>
        <w:t>الرقمية،</w:t>
      </w:r>
      <w:r w:rsidRPr="00F06877">
        <w:rPr>
          <w:noProof/>
          <w:spacing w:val="-2"/>
          <w:rtl/>
        </w:rPr>
        <w:t xml:space="preserve"> </w:t>
      </w:r>
      <w:r w:rsidRPr="00F06877">
        <w:rPr>
          <w:rFonts w:hint="eastAsia"/>
          <w:noProof/>
          <w:spacing w:val="-2"/>
          <w:rtl/>
        </w:rPr>
        <w:t>بما</w:t>
      </w:r>
      <w:r w:rsidRPr="00F06877">
        <w:rPr>
          <w:noProof/>
          <w:spacing w:val="-2"/>
          <w:rtl/>
        </w:rPr>
        <w:t xml:space="preserve"> </w:t>
      </w:r>
      <w:r w:rsidRPr="00F06877">
        <w:rPr>
          <w:rFonts w:hint="eastAsia"/>
          <w:noProof/>
          <w:spacing w:val="-2"/>
          <w:rtl/>
        </w:rPr>
        <w:t>في</w:t>
      </w:r>
      <w:r w:rsidRPr="00F06877">
        <w:rPr>
          <w:noProof/>
          <w:spacing w:val="-2"/>
          <w:rtl/>
        </w:rPr>
        <w:t xml:space="preserve"> </w:t>
      </w:r>
      <w:r w:rsidRPr="00F06877">
        <w:rPr>
          <w:rFonts w:hint="eastAsia"/>
          <w:noProof/>
          <w:spacing w:val="-2"/>
          <w:rtl/>
        </w:rPr>
        <w:t>ذلك</w:t>
      </w:r>
      <w:r w:rsidRPr="00F06877">
        <w:rPr>
          <w:noProof/>
          <w:spacing w:val="-2"/>
          <w:rtl/>
        </w:rPr>
        <w:t xml:space="preserve"> </w:t>
      </w:r>
      <w:del w:id="354" w:author="Khattab, Alaa Atef Abdellatif" w:date="2024-10-08T09:18:00Z">
        <w:r w:rsidR="00C931D7" w:rsidRPr="00F06877" w:rsidDel="00C931D7">
          <w:rPr>
            <w:rFonts w:hint="cs"/>
            <w:noProof/>
            <w:spacing w:val="-2"/>
            <w:rtl/>
            <w:lang w:bidi="ar-EG"/>
          </w:rPr>
          <w:delText>ال</w:delText>
        </w:r>
      </w:del>
      <w:r w:rsidRPr="00F06877">
        <w:rPr>
          <w:noProof/>
          <w:spacing w:val="-2"/>
          <w:rtl/>
        </w:rPr>
        <w:t xml:space="preserve">معماريات </w:t>
      </w:r>
      <w:r w:rsidR="001D30FA" w:rsidRPr="00F06877">
        <w:rPr>
          <w:noProof/>
          <w:spacing w:val="-2"/>
          <w:rtl/>
        </w:rPr>
        <w:t>و</w:t>
      </w:r>
      <w:del w:id="355" w:author="Khattab, Alaa Atef Abdellatif" w:date="2024-10-08T09:18:00Z">
        <w:r w:rsidR="00C931D7" w:rsidRPr="00F06877" w:rsidDel="00C931D7">
          <w:rPr>
            <w:rFonts w:hint="cs"/>
            <w:noProof/>
            <w:spacing w:val="-2"/>
            <w:rtl/>
          </w:rPr>
          <w:delText>ال</w:delText>
        </w:r>
      </w:del>
      <w:r w:rsidR="001D30FA" w:rsidRPr="00F06877">
        <w:rPr>
          <w:rFonts w:hint="cs"/>
          <w:noProof/>
          <w:spacing w:val="-2"/>
          <w:rtl/>
        </w:rPr>
        <w:t>أ</w:t>
      </w:r>
      <w:r w:rsidR="001D30FA" w:rsidRPr="00F06877">
        <w:rPr>
          <w:noProof/>
          <w:spacing w:val="-2"/>
          <w:rtl/>
        </w:rPr>
        <w:t xml:space="preserve">طر </w:t>
      </w:r>
      <w:ins w:id="356" w:author="AAK" w:date="2024-10-07T11:58:00Z">
        <w:r w:rsidRPr="00F06877">
          <w:rPr>
            <w:rFonts w:hint="eastAsia"/>
            <w:noProof/>
            <w:spacing w:val="-2"/>
            <w:rtl/>
          </w:rPr>
          <w:t>إنترنت</w:t>
        </w:r>
        <w:r w:rsidRPr="00F06877">
          <w:rPr>
            <w:noProof/>
            <w:spacing w:val="-2"/>
            <w:rtl/>
          </w:rPr>
          <w:t xml:space="preserve"> </w:t>
        </w:r>
        <w:r w:rsidRPr="00F06877">
          <w:rPr>
            <w:rFonts w:hint="eastAsia"/>
            <w:noProof/>
            <w:spacing w:val="-2"/>
            <w:rtl/>
          </w:rPr>
          <w:t>الأشياء</w:t>
        </w:r>
        <w:r w:rsidRPr="00F06877">
          <w:rPr>
            <w:noProof/>
            <w:spacing w:val="-2"/>
            <w:rtl/>
          </w:rPr>
          <w:t xml:space="preserve"> </w:t>
        </w:r>
        <w:r w:rsidRPr="00F06877">
          <w:rPr>
            <w:rFonts w:hint="eastAsia"/>
            <w:noProof/>
            <w:spacing w:val="-2"/>
            <w:rtl/>
          </w:rPr>
          <w:t>و</w:t>
        </w:r>
        <w:r w:rsidRPr="00F06877">
          <w:rPr>
            <w:noProof/>
            <w:spacing w:val="-2"/>
            <w:rtl/>
          </w:rPr>
          <w:t>المدن والمجتمعات الذكية</w:t>
        </w:r>
      </w:ins>
      <w:ins w:id="357" w:author="AAK" w:date="2024-10-08T09:45:00Z">
        <w:r w:rsidRPr="00F06877">
          <w:rPr>
            <w:rFonts w:hint="cs"/>
            <w:noProof/>
            <w:spacing w:val="-2"/>
            <w:rtl/>
          </w:rPr>
          <w:t xml:space="preserve"> المستدامة</w:t>
        </w:r>
      </w:ins>
      <w:ins w:id="358" w:author="AAK" w:date="2024-10-07T11:58:00Z">
        <w:r w:rsidRPr="00F06877">
          <w:rPr>
            <w:noProof/>
            <w:spacing w:val="-2"/>
            <w:rtl/>
          </w:rPr>
          <w:t xml:space="preserve"> </w:t>
        </w:r>
        <w:r w:rsidRPr="00F06877">
          <w:rPr>
            <w:noProof/>
            <w:spacing w:val="-2"/>
          </w:rPr>
          <w:t>(</w:t>
        </w:r>
      </w:ins>
      <w:ins w:id="359" w:author="AAK" w:date="2024-10-08T09:45:00Z">
        <w:r w:rsidRPr="00F06877">
          <w:rPr>
            <w:noProof/>
            <w:spacing w:val="-2"/>
          </w:rPr>
          <w:t>S</w:t>
        </w:r>
      </w:ins>
      <w:ins w:id="360" w:author="AAK" w:date="2024-10-07T11:58:00Z">
        <w:r w:rsidRPr="00F06877">
          <w:rPr>
            <w:rStyle w:val="Left-to-Right"/>
            <w:spacing w:val="-2"/>
          </w:rPr>
          <w:t>SC&amp;C</w:t>
        </w:r>
        <w:r w:rsidRPr="00F06877">
          <w:rPr>
            <w:noProof/>
            <w:spacing w:val="-2"/>
          </w:rPr>
          <w:t>)</w:t>
        </w:r>
      </w:ins>
      <w:del w:id="361" w:author="AAK" w:date="2024-10-08T09:45:00Z">
        <w:r w:rsidRPr="00F06877" w:rsidDel="00AC21B1">
          <w:rPr>
            <w:noProof/>
            <w:spacing w:val="-2"/>
            <w:rtl/>
          </w:rPr>
          <w:delText xml:space="preserve"> </w:delText>
        </w:r>
      </w:del>
      <w:del w:id="362" w:author="AAK" w:date="2024-10-07T11:59:00Z">
        <w:r w:rsidRPr="00F06877" w:rsidDel="00652FD2">
          <w:rPr>
            <w:rFonts w:hint="eastAsia"/>
            <w:noProof/>
            <w:spacing w:val="-2"/>
            <w:rtl/>
          </w:rPr>
          <w:delText>المعمارية</w:delText>
        </w:r>
        <w:r w:rsidRPr="00F06877" w:rsidDel="00652FD2">
          <w:rPr>
            <w:noProof/>
            <w:spacing w:val="-2"/>
            <w:rtl/>
          </w:rPr>
          <w:delText xml:space="preserve"> من أجل </w:delText>
        </w:r>
        <w:r w:rsidRPr="00F06877" w:rsidDel="00652FD2">
          <w:rPr>
            <w:rFonts w:hint="eastAsia"/>
            <w:noProof/>
            <w:spacing w:val="-2"/>
            <w:rtl/>
          </w:rPr>
          <w:delText>إنترنت</w:delText>
        </w:r>
        <w:r w:rsidRPr="00F06877" w:rsidDel="00652FD2">
          <w:rPr>
            <w:noProof/>
            <w:spacing w:val="-2"/>
            <w:rtl/>
          </w:rPr>
          <w:delText xml:space="preserve"> </w:delText>
        </w:r>
        <w:r w:rsidRPr="00F06877" w:rsidDel="00652FD2">
          <w:rPr>
            <w:rFonts w:hint="eastAsia"/>
            <w:noProof/>
            <w:spacing w:val="-2"/>
            <w:rtl/>
          </w:rPr>
          <w:delText>الأشياء</w:delText>
        </w:r>
        <w:r w:rsidRPr="00F06877" w:rsidDel="00652FD2">
          <w:rPr>
            <w:noProof/>
            <w:spacing w:val="-2"/>
            <w:rtl/>
          </w:rPr>
          <w:delText xml:space="preserve"> </w:delText>
        </w:r>
        <w:r w:rsidRPr="00F06877" w:rsidDel="00652FD2">
          <w:rPr>
            <w:rFonts w:hint="eastAsia"/>
            <w:noProof/>
            <w:spacing w:val="-2"/>
            <w:rtl/>
          </w:rPr>
          <w:delText>و</w:delText>
        </w:r>
        <w:r w:rsidRPr="00F06877" w:rsidDel="00652FD2">
          <w:rPr>
            <w:noProof/>
            <w:spacing w:val="-2"/>
            <w:rtl/>
          </w:rPr>
          <w:delText xml:space="preserve">المدن والمجتمعات الذكية </w:delText>
        </w:r>
        <w:r w:rsidRPr="00F06877" w:rsidDel="00652FD2">
          <w:rPr>
            <w:noProof/>
            <w:spacing w:val="-2"/>
          </w:rPr>
          <w:delText>(</w:delText>
        </w:r>
        <w:r w:rsidRPr="00F06877" w:rsidDel="00652FD2">
          <w:rPr>
            <w:rStyle w:val="Left-to-Right"/>
            <w:spacing w:val="-2"/>
          </w:rPr>
          <w:delText>SC&amp;C</w:delText>
        </w:r>
        <w:r w:rsidRPr="00F06877" w:rsidDel="00652FD2">
          <w:rPr>
            <w:noProof/>
            <w:spacing w:val="-2"/>
          </w:rPr>
          <w:delText>)</w:delText>
        </w:r>
      </w:del>
      <w:r w:rsidRPr="00F06877">
        <w:rPr>
          <w:noProof/>
          <w:spacing w:val="-2"/>
          <w:rtl/>
        </w:rPr>
        <w:t>؛</w:t>
      </w:r>
    </w:p>
    <w:p w14:paraId="69E0A2BF" w14:textId="1A0F2BCD" w:rsidR="00652FD2" w:rsidRPr="00254C6D" w:rsidRDefault="00652FD2" w:rsidP="00652FD2">
      <w:pPr>
        <w:pStyle w:val="enumlev1"/>
        <w:rPr>
          <w:rtl/>
        </w:rPr>
      </w:pPr>
      <w:ins w:id="363" w:author="AAK" w:date="2024-10-07T11:59:00Z">
        <w:r w:rsidRPr="009E7E15">
          <w:rPr>
            <w:rFonts w:ascii="Calibri" w:hAnsi="Calibri" w:cs="Calibri"/>
            <w:lang w:val="en-GB"/>
          </w:rPr>
          <w:t>•</w:t>
        </w:r>
        <w:r w:rsidRPr="009E7E15">
          <w:rPr>
            <w:rtl/>
          </w:rPr>
          <w:tab/>
        </w:r>
      </w:ins>
      <w:ins w:id="364" w:author="Kenawy, Hamdy" w:date="2024-10-07T16:15:00Z">
        <w:r w:rsidR="00301A9F" w:rsidRPr="009E7E15">
          <w:rPr>
            <w:rtl/>
          </w:rPr>
          <w:t>إنترنت الأشياء اللامركزية/</w:t>
        </w:r>
        <w:proofErr w:type="gramStart"/>
        <w:r w:rsidR="00301A9F" w:rsidRPr="009E7E15">
          <w:rPr>
            <w:rtl/>
          </w:rPr>
          <w:t>الموزعة</w:t>
        </w:r>
        <w:r w:rsidR="00301A9F" w:rsidRPr="009E7E15">
          <w:rPr>
            <w:rFonts w:hint="cs"/>
            <w:rtl/>
          </w:rPr>
          <w:t>؛</w:t>
        </w:r>
      </w:ins>
      <w:proofErr w:type="gramEnd"/>
    </w:p>
    <w:p w14:paraId="0BE52DF4" w14:textId="402245D1" w:rsidR="00AC21B1" w:rsidRPr="00FC0F14" w:rsidRDefault="00AC21B1" w:rsidP="00AC21B1">
      <w:pPr>
        <w:pStyle w:val="enumlev1"/>
        <w:rPr>
          <w:rtl/>
        </w:rPr>
      </w:pPr>
      <w:r w:rsidRPr="00FC0F14">
        <w:rPr>
          <w:rFonts w:ascii="Calibri" w:hAnsi="Calibri" w:cs="Calibri"/>
          <w:lang w:val="en-GB"/>
        </w:rPr>
        <w:t>•</w:t>
      </w:r>
      <w:r w:rsidRPr="00FC0F14">
        <w:rPr>
          <w:rtl/>
        </w:rPr>
        <w:tab/>
      </w:r>
      <w:r w:rsidRPr="00FC0F14">
        <w:rPr>
          <w:rFonts w:hint="cs"/>
          <w:noProof/>
          <w:rtl/>
        </w:rPr>
        <w:t xml:space="preserve">التقييم والتقدير </w:t>
      </w:r>
      <w:r w:rsidRPr="00FC0F14">
        <w:rPr>
          <w:rFonts w:hint="cs"/>
          <w:rtl/>
        </w:rPr>
        <w:t>و</w:t>
      </w:r>
      <w:r w:rsidRPr="00FC0F14">
        <w:rPr>
          <w:rtl/>
        </w:rPr>
        <w:t>تحليل الخدمة والبنية التحتية</w:t>
      </w:r>
      <w:r w:rsidRPr="00FC0F14">
        <w:rPr>
          <w:rFonts w:hint="cs"/>
          <w:rtl/>
        </w:rPr>
        <w:t xml:space="preserve"> </w:t>
      </w:r>
      <w:del w:id="365" w:author="AAK" w:date="2024-10-07T12:00:00Z">
        <w:r w:rsidRPr="00FC0F14" w:rsidDel="00652FD2">
          <w:rPr>
            <w:rFonts w:hint="cs"/>
            <w:rtl/>
          </w:rPr>
          <w:delText>من أجل</w:delText>
        </w:r>
        <w:r w:rsidRPr="00FC0F14" w:rsidDel="00652FD2">
          <w:rPr>
            <w:rtl/>
          </w:rPr>
          <w:delText xml:space="preserve"> المدن والمجتمعات الذكية فيما يتعلق باستخدام </w:delText>
        </w:r>
      </w:del>
      <w:del w:id="366" w:author="AAK" w:date="2024-10-08T09:46:00Z">
        <w:r w:rsidRPr="00FC0F14" w:rsidDel="00AC21B1">
          <w:rPr>
            <w:rtl/>
          </w:rPr>
          <w:delText xml:space="preserve">التكنولوجيات </w:delText>
        </w:r>
      </w:del>
      <w:ins w:id="367" w:author="AAK" w:date="2024-10-08T09:46:00Z">
        <w:r>
          <w:rPr>
            <w:rFonts w:hint="cs"/>
            <w:rtl/>
          </w:rPr>
          <w:t>ل</w:t>
        </w:r>
        <w:r w:rsidRPr="00FC0F14">
          <w:rPr>
            <w:rtl/>
          </w:rPr>
          <w:t xml:space="preserve">لتكنولوجيات </w:t>
        </w:r>
      </w:ins>
      <w:r w:rsidRPr="00FC0F14">
        <w:rPr>
          <w:rtl/>
        </w:rPr>
        <w:t>الرقمية الناشئة</w:t>
      </w:r>
      <w:ins w:id="368" w:author="AAK" w:date="2024-10-07T12:00:00Z">
        <w:r>
          <w:rPr>
            <w:rFonts w:hint="cs"/>
            <w:rtl/>
            <w:lang w:bidi="ar-EG"/>
          </w:rPr>
          <w:t xml:space="preserve"> </w:t>
        </w:r>
      </w:ins>
      <w:ins w:id="369" w:author="AAK" w:date="2024-10-08T09:46:00Z">
        <w:r w:rsidRPr="009E7E15">
          <w:rPr>
            <w:rtl/>
          </w:rPr>
          <w:t xml:space="preserve">(مثل التوائم الرقمية والذكاء الاصطناعي </w:t>
        </w:r>
        <w:proofErr w:type="spellStart"/>
        <w:r w:rsidRPr="009E7E15">
          <w:rPr>
            <w:rtl/>
          </w:rPr>
          <w:t>والميتافيرس</w:t>
        </w:r>
        <w:proofErr w:type="spellEnd"/>
        <w:r w:rsidRPr="009E7E15">
          <w:rPr>
            <w:rtl/>
          </w:rPr>
          <w:t xml:space="preserve"> وإنترنت الأشياء اللامركزية/الموزَّعة) من أجل المدن والمجتمعات الذكية المستدامة بما في ذلك القطاعات التخصصية</w:t>
        </w:r>
      </w:ins>
      <w:del w:id="370" w:author="AAK" w:date="2024-10-08T09:46:00Z">
        <w:r w:rsidRPr="00FC0F14" w:rsidDel="00AC21B1">
          <w:rPr>
            <w:rFonts w:hint="cs"/>
            <w:rtl/>
          </w:rPr>
          <w:delText xml:space="preserve"> </w:delText>
        </w:r>
      </w:del>
      <w:del w:id="371" w:author="AAK" w:date="2024-10-07T12:00:00Z">
        <w:r w:rsidRPr="00FC0F14" w:rsidDel="00652FD2">
          <w:rPr>
            <w:rFonts w:hint="cs"/>
            <w:rtl/>
          </w:rPr>
          <w:delText>في مجال</w:delText>
        </w:r>
        <w:r w:rsidRPr="00FC0F14" w:rsidDel="00652FD2">
          <w:rPr>
            <w:rtl/>
          </w:rPr>
          <w:delText xml:space="preserve"> "ذكاء" المدن</w:delText>
        </w:r>
      </w:del>
      <w:r w:rsidRPr="00FC0F14">
        <w:rPr>
          <w:rtl/>
        </w:rPr>
        <w:t>؛</w:t>
      </w:r>
    </w:p>
    <w:p w14:paraId="6D8A2CB0" w14:textId="43DC7612" w:rsidR="00792DB4" w:rsidDel="00792DB4" w:rsidRDefault="00792DB4" w:rsidP="00792DB4">
      <w:pPr>
        <w:pStyle w:val="enumlev1"/>
        <w:rPr>
          <w:moveFrom w:id="372" w:author="AAK" w:date="2024-10-08T09:40:00Z"/>
          <w:noProof/>
          <w:rtl/>
        </w:rPr>
      </w:pPr>
      <w:moveFromRangeStart w:id="373" w:author="AAK" w:date="2024-10-08T09:40:00Z" w:name="move179272843"/>
      <w:moveFrom w:id="374" w:author="AAK" w:date="2024-10-08T09:40:00Z">
        <w:r w:rsidRPr="00FC0F14" w:rsidDel="00792DB4">
          <w:rPr>
            <w:rFonts w:ascii="Calibri" w:hAnsi="Calibri" w:cs="Calibri"/>
          </w:rPr>
          <w:t>•</w:t>
        </w:r>
        <w:r w:rsidRPr="00FC0F14" w:rsidDel="00792DB4">
          <w:rPr>
            <w:noProof/>
            <w:rtl/>
          </w:rPr>
          <w:tab/>
          <w:t xml:space="preserve">المبادئ التوجيهية والمنهجيات وأفضل الممارسات المتصلة بالمعايير الرامية إلى مساعدة المدن </w:t>
        </w:r>
        <w:r w:rsidRPr="00FC0F14" w:rsidDel="00792DB4">
          <w:rPr>
            <w:rFonts w:hint="cs"/>
            <w:noProof/>
            <w:rtl/>
          </w:rPr>
          <w:t>والمجتمعات و</w:t>
        </w:r>
        <w:r w:rsidRPr="00FC0F14" w:rsidDel="00792DB4">
          <w:rPr>
            <w:noProof/>
            <w:rtl/>
          </w:rPr>
          <w:t xml:space="preserve">المناطق الريفية والقرى على تقديم الخدمات باستعمال </w:t>
        </w:r>
        <w:r w:rsidRPr="00FC0F14" w:rsidDel="00792DB4">
          <w:rPr>
            <w:rFonts w:hint="cs"/>
            <w:noProof/>
            <w:rtl/>
          </w:rPr>
          <w:t>التكنولوجيات الرقمية الناشئة</w:t>
        </w:r>
        <w:r w:rsidRPr="00FC0F14" w:rsidDel="00792DB4">
          <w:rPr>
            <w:noProof/>
            <w:rtl/>
          </w:rPr>
          <w:t>؛</w:t>
        </w:r>
      </w:moveFrom>
    </w:p>
    <w:moveFromRangeEnd w:id="373"/>
    <w:p w14:paraId="25E7A5F7" w14:textId="63F6925C" w:rsidR="007E05C4" w:rsidRPr="009E7E15" w:rsidRDefault="007E05C4" w:rsidP="00652FD2">
      <w:pPr>
        <w:pStyle w:val="enumlev1"/>
        <w:rPr>
          <w:rtl/>
        </w:rPr>
      </w:pPr>
      <w:r w:rsidRPr="009E7E15">
        <w:rPr>
          <w:rFonts w:ascii="Calibri" w:hAnsi="Calibri" w:cs="Calibri"/>
          <w:lang w:val="en-GB"/>
        </w:rPr>
        <w:t>•</w:t>
      </w:r>
      <w:r w:rsidRPr="009E7E15">
        <w:rPr>
          <w:rtl/>
        </w:rPr>
        <w:tab/>
        <w:t>جوانب التعريف المتعلقة بإنترنت الأشياء</w:t>
      </w:r>
      <w:r w:rsidRPr="009E7E15">
        <w:rPr>
          <w:rFonts w:hint="cs"/>
          <w:rtl/>
        </w:rPr>
        <w:t xml:space="preserve"> </w:t>
      </w:r>
      <w:r w:rsidRPr="009E7E15">
        <w:rPr>
          <w:rtl/>
        </w:rPr>
        <w:t>والمدن والمجتمعات الذكية</w:t>
      </w:r>
      <w:ins w:id="375" w:author="Kenawy, Hamdy" w:date="2024-10-07T16:17:00Z">
        <w:r w:rsidR="00301A9F" w:rsidRPr="009E7E15">
          <w:rPr>
            <w:rFonts w:hint="cs"/>
            <w:rtl/>
          </w:rPr>
          <w:t xml:space="preserve"> المستدامة</w:t>
        </w:r>
      </w:ins>
      <w:r w:rsidRPr="009E7E15">
        <w:rPr>
          <w:rtl/>
        </w:rPr>
        <w:t xml:space="preserve">، بالتعاون مع </w:t>
      </w:r>
      <w:r w:rsidRPr="009E7E15">
        <w:rPr>
          <w:rFonts w:hint="cs"/>
          <w:rtl/>
        </w:rPr>
        <w:t>لجان</w:t>
      </w:r>
      <w:r w:rsidRPr="009E7E15">
        <w:rPr>
          <w:rtl/>
        </w:rPr>
        <w:t xml:space="preserve"> الدراس</w:t>
      </w:r>
      <w:r w:rsidRPr="009E7E15">
        <w:rPr>
          <w:rFonts w:hint="cs"/>
          <w:rtl/>
        </w:rPr>
        <w:t>ات</w:t>
      </w:r>
      <w:r w:rsidRPr="009E7E15">
        <w:rPr>
          <w:rtl/>
        </w:rPr>
        <w:t xml:space="preserve"> الأخرى</w:t>
      </w:r>
      <w:r w:rsidRPr="009E7E15">
        <w:rPr>
          <w:rFonts w:hint="cs"/>
          <w:rtl/>
        </w:rPr>
        <w:t xml:space="preserve"> </w:t>
      </w:r>
      <w:r w:rsidRPr="009E7E15">
        <w:rPr>
          <w:rtl/>
        </w:rPr>
        <w:t xml:space="preserve">حسب </w:t>
      </w:r>
      <w:proofErr w:type="gramStart"/>
      <w:r w:rsidRPr="009E7E15">
        <w:rPr>
          <w:rtl/>
        </w:rPr>
        <w:t>الاقتضاء؛</w:t>
      </w:r>
      <w:proofErr w:type="gramEnd"/>
    </w:p>
    <w:p w14:paraId="42D6C3EE" w14:textId="3988E04F" w:rsidR="007E05C4" w:rsidRPr="009E7E15" w:rsidRDefault="007E05C4" w:rsidP="002B7072">
      <w:pPr>
        <w:pStyle w:val="enumlev1"/>
        <w:rPr>
          <w:rtl/>
        </w:rPr>
      </w:pPr>
      <w:r w:rsidRPr="009E7E15">
        <w:rPr>
          <w:rFonts w:ascii="Calibri" w:hAnsi="Calibri" w:cs="Calibri"/>
          <w:lang w:val="en-GB"/>
        </w:rPr>
        <w:t>•</w:t>
      </w:r>
      <w:r w:rsidRPr="009E7E15">
        <w:rPr>
          <w:rtl/>
        </w:rPr>
        <w:tab/>
        <w:t xml:space="preserve">البروتوكولات </w:t>
      </w:r>
      <w:r w:rsidRPr="009E7E15">
        <w:rPr>
          <w:rFonts w:hint="cs"/>
          <w:rtl/>
        </w:rPr>
        <w:t>والسطوح البينية</w:t>
      </w:r>
      <w:r w:rsidRPr="009E7E15">
        <w:rPr>
          <w:rtl/>
        </w:rPr>
        <w:t xml:space="preserve"> لأنظمة وخدمات وتطبيقات إنترنت الأشياء والمدن والمجتمعات الذكية</w:t>
      </w:r>
      <w:ins w:id="376" w:author="Kenawy, Hamdy" w:date="2024-10-07T16:17:00Z">
        <w:r w:rsidR="00301A9F" w:rsidRPr="009E7E15">
          <w:rPr>
            <w:rFonts w:hint="cs"/>
            <w:rtl/>
          </w:rPr>
          <w:t xml:space="preserve"> </w:t>
        </w:r>
        <w:proofErr w:type="gramStart"/>
        <w:r w:rsidR="00301A9F" w:rsidRPr="009E7E15">
          <w:rPr>
            <w:rFonts w:hint="cs"/>
            <w:rtl/>
          </w:rPr>
          <w:t>المستدامة</w:t>
        </w:r>
      </w:ins>
      <w:r w:rsidRPr="009E7E15">
        <w:rPr>
          <w:rtl/>
        </w:rPr>
        <w:t>؛</w:t>
      </w:r>
      <w:proofErr w:type="gramEnd"/>
    </w:p>
    <w:p w14:paraId="44275B13" w14:textId="090F6EE4" w:rsidR="007E05C4" w:rsidRPr="009E7E15" w:rsidRDefault="007E05C4" w:rsidP="002B7072">
      <w:pPr>
        <w:pStyle w:val="enumlev1"/>
        <w:rPr>
          <w:ins w:id="377" w:author="AAK" w:date="2024-10-07T11:27:00Z"/>
          <w:rtl/>
        </w:rPr>
      </w:pPr>
      <w:r w:rsidRPr="009E7E15">
        <w:rPr>
          <w:rFonts w:ascii="Calibri" w:hAnsi="Calibri" w:cs="Calibri"/>
          <w:lang w:val="en-GB"/>
        </w:rPr>
        <w:t>•</w:t>
      </w:r>
      <w:r w:rsidRPr="009E7E15">
        <w:rPr>
          <w:rtl/>
        </w:rPr>
        <w:tab/>
      </w:r>
      <w:del w:id="378" w:author="Kenawy, Hamdy" w:date="2024-10-07T16:17:00Z">
        <w:r w:rsidRPr="009E7E15" w:rsidDel="00301A9F">
          <w:rPr>
            <w:rtl/>
          </w:rPr>
          <w:delText>ال</w:delText>
        </w:r>
      </w:del>
      <w:r w:rsidRPr="009E7E15">
        <w:rPr>
          <w:rtl/>
        </w:rPr>
        <w:t xml:space="preserve">منصات </w:t>
      </w:r>
      <w:del w:id="379" w:author="Kenawy, Hamdy" w:date="2024-10-07T16:17:00Z">
        <w:r w:rsidRPr="009E7E15" w:rsidDel="00301A9F">
          <w:rPr>
            <w:rtl/>
          </w:rPr>
          <w:delText xml:space="preserve">من أجل </w:delText>
        </w:r>
      </w:del>
      <w:r w:rsidRPr="009E7E15">
        <w:rPr>
          <w:rtl/>
        </w:rPr>
        <w:t>إنترنت الأشياء والمدن والمجتمعات الذكية</w:t>
      </w:r>
      <w:ins w:id="380" w:author="AAK" w:date="2024-10-07T11:27:00Z">
        <w:r w:rsidR="0008602B" w:rsidRPr="009E7E15">
          <w:rPr>
            <w:rFonts w:hint="cs"/>
            <w:rtl/>
          </w:rPr>
          <w:t xml:space="preserve"> </w:t>
        </w:r>
      </w:ins>
      <w:ins w:id="381" w:author="Kenawy, Hamdy" w:date="2024-10-07T16:17:00Z">
        <w:r w:rsidR="00301A9F" w:rsidRPr="009E7E15">
          <w:rPr>
            <w:rFonts w:hint="cs"/>
            <w:rtl/>
          </w:rPr>
          <w:t xml:space="preserve">المستدامة، بما في ذلك التوائم </w:t>
        </w:r>
        <w:proofErr w:type="gramStart"/>
        <w:r w:rsidR="00301A9F" w:rsidRPr="009E7E15">
          <w:rPr>
            <w:rFonts w:hint="cs"/>
            <w:rtl/>
          </w:rPr>
          <w:t>الرقمية</w:t>
        </w:r>
      </w:ins>
      <w:r w:rsidRPr="009E7E15">
        <w:rPr>
          <w:rtl/>
        </w:rPr>
        <w:t>؛</w:t>
      </w:r>
      <w:proofErr w:type="gramEnd"/>
    </w:p>
    <w:p w14:paraId="1A84C302" w14:textId="5329CB90" w:rsidR="0008602B" w:rsidRPr="009E7E15" w:rsidRDefault="0008602B" w:rsidP="002B7072">
      <w:pPr>
        <w:pStyle w:val="enumlev1"/>
        <w:rPr>
          <w:rtl/>
        </w:rPr>
      </w:pPr>
      <w:ins w:id="382" w:author="AAK" w:date="2024-10-07T11:27:00Z">
        <w:r w:rsidRPr="009E7E15">
          <w:rPr>
            <w:rFonts w:ascii="Calibri" w:hAnsi="Calibri" w:cs="Calibri"/>
          </w:rPr>
          <w:t>•</w:t>
        </w:r>
        <w:r w:rsidRPr="009E7E15">
          <w:rPr>
            <w:noProof/>
            <w:rtl/>
          </w:rPr>
          <w:tab/>
        </w:r>
      </w:ins>
      <w:ins w:id="383" w:author="Kenawy, Hamdy" w:date="2024-10-07T16:18:00Z">
        <w:r w:rsidR="00301A9F" w:rsidRPr="009E7E15">
          <w:rPr>
            <w:rFonts w:hint="cs"/>
            <w:noProof/>
            <w:rtl/>
          </w:rPr>
          <w:t>السيتيفيرس من أجل المدن والمجتمعات الذكية المستدامة</w:t>
        </w:r>
      </w:ins>
      <w:ins w:id="384" w:author="AAK" w:date="2024-10-07T11:27:00Z">
        <w:r w:rsidRPr="009E7E15">
          <w:rPr>
            <w:rFonts w:hint="cs"/>
            <w:noProof/>
            <w:rtl/>
          </w:rPr>
          <w:t>؛</w:t>
        </w:r>
      </w:ins>
    </w:p>
    <w:p w14:paraId="34DDCB09" w14:textId="583013B7" w:rsidR="007E05C4" w:rsidRPr="00D73FF0" w:rsidRDefault="007E05C4" w:rsidP="002B7072">
      <w:pPr>
        <w:pStyle w:val="enumlev1"/>
        <w:rPr>
          <w:spacing w:val="-4"/>
          <w:rtl/>
          <w:lang w:bidi="ar-EG"/>
        </w:rPr>
      </w:pPr>
      <w:r w:rsidRPr="00D73FF0">
        <w:rPr>
          <w:rFonts w:ascii="Calibri" w:hAnsi="Calibri" w:cs="Calibri"/>
          <w:spacing w:val="-4"/>
          <w:lang w:val="en-GB"/>
        </w:rPr>
        <w:t>•</w:t>
      </w:r>
      <w:r w:rsidRPr="00D73FF0">
        <w:rPr>
          <w:spacing w:val="-4"/>
          <w:rtl/>
        </w:rPr>
        <w:tab/>
        <w:t>قابلية التشغيل البيني والعمل البيني لأنظمة وخدمات وتطبيقات إنترنت الأشياء والمدن والمجتمعات</w:t>
      </w:r>
      <w:r w:rsidR="007B290D" w:rsidRPr="00D73FF0">
        <w:rPr>
          <w:spacing w:val="-4"/>
          <w:rtl/>
        </w:rPr>
        <w:t xml:space="preserve"> الذكية</w:t>
      </w:r>
      <w:ins w:id="385" w:author="Khattab, Alaa Atef Abdellatif" w:date="2024-10-08T10:14:00Z">
        <w:r w:rsidR="005D69C4" w:rsidRPr="00D73FF0">
          <w:rPr>
            <w:spacing w:val="-4"/>
          </w:rPr>
          <w:t xml:space="preserve"> </w:t>
        </w:r>
      </w:ins>
      <w:proofErr w:type="gramStart"/>
      <w:ins w:id="386" w:author="Khattab, Alaa Atef Abdellatif" w:date="2024-10-08T10:12:00Z">
        <w:r w:rsidR="007B290D" w:rsidRPr="00D73FF0">
          <w:rPr>
            <w:rFonts w:hint="cs"/>
            <w:spacing w:val="-4"/>
            <w:rtl/>
          </w:rPr>
          <w:t>المستدامة</w:t>
        </w:r>
      </w:ins>
      <w:r w:rsidR="005D69C4" w:rsidRPr="00D73FF0">
        <w:rPr>
          <w:rFonts w:hint="cs"/>
          <w:spacing w:val="-4"/>
          <w:rtl/>
          <w:lang w:bidi="ar-EG"/>
        </w:rPr>
        <w:t>؛</w:t>
      </w:r>
      <w:proofErr w:type="gramEnd"/>
    </w:p>
    <w:p w14:paraId="3BC2D7A9" w14:textId="452D41C9" w:rsidR="007E05C4" w:rsidRPr="009E7E15" w:rsidRDefault="007E05C4" w:rsidP="002B7072">
      <w:pPr>
        <w:pStyle w:val="enumlev1"/>
        <w:rPr>
          <w:rtl/>
        </w:rPr>
      </w:pPr>
      <w:r w:rsidRPr="009E7E15">
        <w:rPr>
          <w:rFonts w:ascii="Calibri" w:hAnsi="Calibri" w:cs="Calibri"/>
          <w:lang w:val="en-GB"/>
        </w:rPr>
        <w:t>•</w:t>
      </w:r>
      <w:r w:rsidRPr="009E7E15">
        <w:rPr>
          <w:rtl/>
        </w:rPr>
        <w:tab/>
        <w:t xml:space="preserve">جودة الخدمة </w:t>
      </w:r>
      <w:r w:rsidRPr="009E7E15">
        <w:rPr>
          <w:lang w:val="en-GB"/>
        </w:rPr>
        <w:t>(</w:t>
      </w:r>
      <w:r w:rsidRPr="009E7E15">
        <w:rPr>
          <w:rStyle w:val="Left-to-Right"/>
        </w:rPr>
        <w:t>QoS</w:t>
      </w:r>
      <w:r w:rsidRPr="009E7E15">
        <w:rPr>
          <w:lang w:val="en-GB"/>
        </w:rPr>
        <w:t>)</w:t>
      </w:r>
      <w:r w:rsidRPr="009E7E15">
        <w:rPr>
          <w:rtl/>
        </w:rPr>
        <w:t xml:space="preserve"> والأداء من طرف إلى طرف فيما يتعلق بإنترنت الأشياء والمدن والمجتمعات</w:t>
      </w:r>
      <w:r w:rsidRPr="009E7E15">
        <w:rPr>
          <w:rFonts w:hint="eastAsia"/>
          <w:rtl/>
        </w:rPr>
        <w:t> </w:t>
      </w:r>
      <w:r w:rsidRPr="009E7E15">
        <w:rPr>
          <w:rtl/>
        </w:rPr>
        <w:t>الذكية</w:t>
      </w:r>
      <w:r w:rsidRPr="009E7E15">
        <w:rPr>
          <w:rFonts w:hint="cs"/>
          <w:rtl/>
        </w:rPr>
        <w:t xml:space="preserve"> </w:t>
      </w:r>
      <w:ins w:id="387" w:author="Kenawy, Hamdy" w:date="2024-10-07T16:19:00Z">
        <w:r w:rsidR="00301A9F" w:rsidRPr="009E7E15">
          <w:rPr>
            <w:rFonts w:hint="cs"/>
            <w:rtl/>
          </w:rPr>
          <w:t xml:space="preserve">المستدامة </w:t>
        </w:r>
      </w:ins>
      <w:r w:rsidRPr="009E7E15">
        <w:rPr>
          <w:rtl/>
        </w:rPr>
        <w:t xml:space="preserve">بالتعاون مع لجنة الدراسات </w:t>
      </w:r>
      <w:r w:rsidRPr="009E7E15">
        <w:rPr>
          <w:rStyle w:val="Left-to-Right"/>
          <w:rtl/>
        </w:rPr>
        <w:t>12</w:t>
      </w:r>
      <w:r w:rsidRPr="009E7E15">
        <w:rPr>
          <w:rtl/>
        </w:rPr>
        <w:t xml:space="preserve">، حسب </w:t>
      </w:r>
      <w:proofErr w:type="gramStart"/>
      <w:r w:rsidRPr="009E7E15">
        <w:rPr>
          <w:rtl/>
        </w:rPr>
        <w:t>الاقتضاء؛</w:t>
      </w:r>
      <w:proofErr w:type="gramEnd"/>
    </w:p>
    <w:p w14:paraId="3CD83B7F" w14:textId="0167F80E" w:rsidR="007E05C4" w:rsidRPr="009E7E15" w:rsidRDefault="007E05C4" w:rsidP="002B7072">
      <w:pPr>
        <w:pStyle w:val="enumlev1"/>
        <w:rPr>
          <w:rtl/>
        </w:rPr>
      </w:pPr>
      <w:r w:rsidRPr="009E7E15">
        <w:rPr>
          <w:rFonts w:ascii="Calibri" w:hAnsi="Calibri" w:cs="Calibri"/>
          <w:lang w:val="en-GB"/>
        </w:rPr>
        <w:t>•</w:t>
      </w:r>
      <w:r w:rsidRPr="009E7E15">
        <w:rPr>
          <w:rtl/>
        </w:rPr>
        <w:tab/>
      </w:r>
      <w:r w:rsidRPr="009E7E15">
        <w:rPr>
          <w:rFonts w:hint="cs"/>
          <w:rtl/>
          <w:lang w:bidi="ar-EG"/>
        </w:rPr>
        <w:t>ال</w:t>
      </w:r>
      <w:r w:rsidRPr="009E7E15">
        <w:rPr>
          <w:rtl/>
        </w:rPr>
        <w:t xml:space="preserve">أمن </w:t>
      </w:r>
      <w:r w:rsidRPr="009E7E15">
        <w:rPr>
          <w:rFonts w:hint="cs"/>
          <w:rtl/>
        </w:rPr>
        <w:t>والخصوصية</w:t>
      </w:r>
      <w:r w:rsidRPr="009E7E15">
        <w:rPr>
          <w:rStyle w:val="FootnoteReference"/>
          <w:rtl/>
        </w:rPr>
        <w:footnoteReference w:customMarkFollows="1" w:id="4"/>
        <w:t>4</w:t>
      </w:r>
      <w:r w:rsidRPr="009E7E15">
        <w:rPr>
          <w:rFonts w:hint="cs"/>
          <w:rtl/>
        </w:rPr>
        <w:t xml:space="preserve"> واستحقاق الثقة</w:t>
      </w:r>
      <w:r w:rsidRPr="009E7E15">
        <w:rPr>
          <w:position w:val="6"/>
          <w:sz w:val="18"/>
          <w:szCs w:val="18"/>
          <w:rtl/>
        </w:rPr>
        <w:t>4</w:t>
      </w:r>
      <w:r w:rsidRPr="009E7E15">
        <w:rPr>
          <w:rFonts w:hint="cs"/>
          <w:rtl/>
        </w:rPr>
        <w:t xml:space="preserve"> فيما يتعلق بأنظمة</w:t>
      </w:r>
      <w:r w:rsidRPr="009E7E15">
        <w:rPr>
          <w:rtl/>
        </w:rPr>
        <w:t xml:space="preserve"> إنترنت الأشياء </w:t>
      </w:r>
      <w:r w:rsidRPr="009E7E15">
        <w:rPr>
          <w:rFonts w:hint="cs"/>
          <w:rtl/>
        </w:rPr>
        <w:t xml:space="preserve">والمدن والمجتمعات الذكية </w:t>
      </w:r>
      <w:ins w:id="388" w:author="Kenawy, Hamdy" w:date="2024-10-07T16:19:00Z">
        <w:r w:rsidR="00301A9F" w:rsidRPr="009E7E15">
          <w:rPr>
            <w:rFonts w:hint="cs"/>
            <w:rtl/>
          </w:rPr>
          <w:t xml:space="preserve">المستدامة </w:t>
        </w:r>
      </w:ins>
      <w:r w:rsidRPr="009E7E15">
        <w:rPr>
          <w:rtl/>
        </w:rPr>
        <w:t xml:space="preserve">وخدماتها </w:t>
      </w:r>
      <w:proofErr w:type="gramStart"/>
      <w:r w:rsidRPr="009E7E15">
        <w:rPr>
          <w:rtl/>
        </w:rPr>
        <w:t>وتطبيقاتها؛</w:t>
      </w:r>
      <w:proofErr w:type="gramEnd"/>
    </w:p>
    <w:p w14:paraId="4E6F4D74" w14:textId="36D2CD24" w:rsidR="007E05C4" w:rsidRPr="009E7E15" w:rsidDel="00652FD2" w:rsidRDefault="007E05C4" w:rsidP="002B7072">
      <w:pPr>
        <w:pStyle w:val="enumlev1"/>
        <w:rPr>
          <w:moveFrom w:id="389" w:author="AAK" w:date="2024-10-07T12:04:00Z"/>
          <w:rtl/>
        </w:rPr>
      </w:pPr>
      <w:moveFromRangeStart w:id="390" w:author="AAK" w:date="2024-10-07T12:04:00Z" w:name="move179195065"/>
      <w:moveFrom w:id="391" w:author="AAK" w:date="2024-10-07T12:04:00Z">
        <w:r w:rsidRPr="009E7E15" w:rsidDel="00652FD2">
          <w:rPr>
            <w:rFonts w:ascii="Calibri" w:hAnsi="Calibri" w:cs="Calibri"/>
            <w:lang w:val="en-GB"/>
          </w:rPr>
          <w:t>•</w:t>
        </w:r>
        <w:r w:rsidRPr="009E7E15" w:rsidDel="00652FD2">
          <w:rPr>
            <w:rtl/>
          </w:rPr>
          <w:tab/>
          <w:t>تحديث قاعدة بيانات معايير إنترنت الأشياء والمدن والمجتمعات الذكية</w:t>
        </w:r>
        <w:r w:rsidRPr="009E7E15" w:rsidDel="00652FD2">
          <w:rPr>
            <w:rFonts w:hint="cs"/>
            <w:rtl/>
          </w:rPr>
          <w:t>؛</w:t>
        </w:r>
      </w:moveFrom>
    </w:p>
    <w:moveFromRangeEnd w:id="390"/>
    <w:p w14:paraId="1EFB3E93" w14:textId="3A2D9484" w:rsidR="007E05C4" w:rsidRPr="00A168D7" w:rsidDel="00797492" w:rsidRDefault="007E05C4" w:rsidP="002B7072">
      <w:pPr>
        <w:pStyle w:val="enumlev1"/>
        <w:rPr>
          <w:del w:id="392" w:author="Khattab, Alaa Atef Abdellatif" w:date="2024-10-08T10:04:00Z"/>
          <w:spacing w:val="-4"/>
          <w:rtl/>
        </w:rPr>
      </w:pPr>
      <w:del w:id="393" w:author="Khattab, Alaa Atef Abdellatif" w:date="2024-10-08T10:04:00Z">
        <w:r w:rsidRPr="00A168D7" w:rsidDel="00797492">
          <w:rPr>
            <w:rFonts w:ascii="Calibri" w:hAnsi="Calibri" w:cs="Calibri"/>
            <w:spacing w:val="-4"/>
            <w:lang w:val="en-GB"/>
          </w:rPr>
          <w:delText>•</w:delText>
        </w:r>
        <w:r w:rsidRPr="00A168D7" w:rsidDel="00797492">
          <w:rPr>
            <w:spacing w:val="-4"/>
            <w:rtl/>
          </w:rPr>
          <w:tab/>
        </w:r>
        <w:r w:rsidRPr="00A168D7" w:rsidDel="00797492">
          <w:rPr>
            <w:rFonts w:hint="cs"/>
            <w:spacing w:val="-4"/>
            <w:rtl/>
          </w:rPr>
          <w:delText xml:space="preserve">جوانب البيانات الضخمة </w:delText>
        </w:r>
        <w:r w:rsidRPr="00A168D7" w:rsidDel="00797492">
          <w:rPr>
            <w:spacing w:val="-4"/>
            <w:rtl/>
          </w:rPr>
          <w:delText>بما في ذلك</w:delText>
        </w:r>
        <w:r w:rsidRPr="00A168D7" w:rsidDel="00797492">
          <w:rPr>
            <w:rFonts w:hint="cs"/>
            <w:spacing w:val="-4"/>
            <w:rtl/>
          </w:rPr>
          <w:delText xml:space="preserve"> الأنظمة</w:delText>
        </w:r>
        <w:r w:rsidRPr="00A168D7" w:rsidDel="00797492">
          <w:rPr>
            <w:spacing w:val="-4"/>
            <w:rtl/>
          </w:rPr>
          <w:delText xml:space="preserve"> الإيكولوجية للبيانات الضخمة</w:delText>
        </w:r>
        <w:r w:rsidRPr="00A168D7" w:rsidDel="00797492">
          <w:rPr>
            <w:rFonts w:hint="cs"/>
            <w:spacing w:val="-4"/>
            <w:rtl/>
          </w:rPr>
          <w:delText xml:space="preserve"> في إنترنت الأشياء والمدن والمجتمعات الذكية؛</w:delText>
        </w:r>
      </w:del>
    </w:p>
    <w:p w14:paraId="279C424E" w14:textId="2FF3D4FB" w:rsidR="007E05C4" w:rsidRPr="009E7E15" w:rsidDel="00797492" w:rsidRDefault="007E05C4" w:rsidP="002B7072">
      <w:pPr>
        <w:pStyle w:val="enumlev1"/>
        <w:rPr>
          <w:del w:id="394" w:author="Khattab, Alaa Atef Abdellatif" w:date="2024-10-08T10:04:00Z"/>
          <w:rtl/>
        </w:rPr>
      </w:pPr>
      <w:del w:id="395" w:author="Khattab, Alaa Atef Abdellatif" w:date="2024-10-08T10:04:00Z">
        <w:r w:rsidRPr="009E7E15" w:rsidDel="00797492">
          <w:rPr>
            <w:rFonts w:ascii="Calibri" w:hAnsi="Calibri" w:cs="Calibri"/>
            <w:lang w:val="en-GB"/>
          </w:rPr>
          <w:delText>•</w:delText>
        </w:r>
        <w:r w:rsidRPr="009E7E15" w:rsidDel="00797492">
          <w:rPr>
            <w:rtl/>
          </w:rPr>
          <w:tab/>
        </w:r>
        <w:r w:rsidRPr="009E7E15" w:rsidDel="00797492">
          <w:rPr>
            <w:rFonts w:hint="cs"/>
            <w:rtl/>
          </w:rPr>
          <w:delText>الخدمات الرقمية والذكية فيما يتعلق بالمدن والمجتمعات الذكية؛</w:delText>
        </w:r>
      </w:del>
    </w:p>
    <w:p w14:paraId="30A866F4" w14:textId="29179955" w:rsidR="007E05C4" w:rsidRPr="009E7E15" w:rsidRDefault="007E05C4" w:rsidP="002B7072">
      <w:pPr>
        <w:pStyle w:val="enumlev1"/>
        <w:rPr>
          <w:rtl/>
        </w:rPr>
      </w:pPr>
      <w:r w:rsidRPr="009E7E15">
        <w:rPr>
          <w:rFonts w:ascii="Calibri" w:hAnsi="Calibri" w:cs="Calibri"/>
          <w:lang w:val="en-GB"/>
        </w:rPr>
        <w:t>•</w:t>
      </w:r>
      <w:r w:rsidRPr="009E7E15">
        <w:rPr>
          <w:rtl/>
        </w:rPr>
        <w:tab/>
      </w:r>
      <w:r w:rsidRPr="009E7E15">
        <w:rPr>
          <w:rFonts w:hint="cs"/>
          <w:rtl/>
        </w:rPr>
        <w:t xml:space="preserve">معالجة بيانات </w:t>
      </w:r>
      <w:r w:rsidRPr="009E7E15">
        <w:rPr>
          <w:rtl/>
        </w:rPr>
        <w:t>إنترنت الأشياء</w:t>
      </w:r>
      <w:r w:rsidRPr="009E7E15">
        <w:rPr>
          <w:rFonts w:hint="cs"/>
          <w:rtl/>
        </w:rPr>
        <w:t xml:space="preserve"> والمدن والمجتمعات الذكية</w:t>
      </w:r>
      <w:r w:rsidRPr="009E7E15">
        <w:rPr>
          <w:rtl/>
        </w:rPr>
        <w:t xml:space="preserve"> </w:t>
      </w:r>
      <w:ins w:id="396" w:author="Kenawy, Hamdy" w:date="2024-10-07T16:20:00Z">
        <w:r w:rsidR="00301A9F" w:rsidRPr="009E7E15">
          <w:rPr>
            <w:rFonts w:hint="cs"/>
            <w:rtl/>
          </w:rPr>
          <w:t xml:space="preserve">والمستدامة </w:t>
        </w:r>
      </w:ins>
      <w:r w:rsidRPr="009E7E15">
        <w:rPr>
          <w:rtl/>
        </w:rPr>
        <w:t>وإدارتها، بما في ذلك تحليلات البيانات</w:t>
      </w:r>
      <w:ins w:id="397" w:author="Kenawy, Hamdy" w:date="2024-10-07T16:20:00Z">
        <w:r w:rsidR="00301A9F" w:rsidRPr="009E7E15">
          <w:rPr>
            <w:rFonts w:hint="cs"/>
            <w:rtl/>
          </w:rPr>
          <w:t>،</w:t>
        </w:r>
      </w:ins>
      <w:r w:rsidRPr="009E7E15">
        <w:rPr>
          <w:rtl/>
        </w:rPr>
        <w:t xml:space="preserve"> </w:t>
      </w:r>
      <w:ins w:id="398" w:author="Kenawy, Hamdy" w:date="2024-10-07T16:20:00Z">
        <w:r w:rsidR="00301A9F" w:rsidRPr="009E7E15">
          <w:rPr>
            <w:rFonts w:hint="cs"/>
            <w:rtl/>
          </w:rPr>
          <w:t>وجوانب البيانات الضخمة،</w:t>
        </w:r>
      </w:ins>
      <w:ins w:id="399" w:author="AAK" w:date="2024-10-07T12:04:00Z">
        <w:r w:rsidR="00652FD2" w:rsidRPr="009E7E15">
          <w:rPr>
            <w:rFonts w:hint="cs"/>
            <w:rtl/>
          </w:rPr>
          <w:t xml:space="preserve"> </w:t>
        </w:r>
      </w:ins>
      <w:r w:rsidRPr="009E7E15">
        <w:rPr>
          <w:rtl/>
        </w:rPr>
        <w:t xml:space="preserve">والتطبيقات الممَكَّنة بالذكاء </w:t>
      </w:r>
      <w:proofErr w:type="gramStart"/>
      <w:r w:rsidRPr="009E7E15">
        <w:rPr>
          <w:rtl/>
        </w:rPr>
        <w:t>الاصطناعي</w:t>
      </w:r>
      <w:r w:rsidRPr="009E7E15">
        <w:rPr>
          <w:rFonts w:hint="cs"/>
          <w:rtl/>
        </w:rPr>
        <w:t>؛</w:t>
      </w:r>
      <w:proofErr w:type="gramEnd"/>
    </w:p>
    <w:p w14:paraId="477DD94F" w14:textId="6FC10654" w:rsidR="00652FD2" w:rsidRPr="009E7E15" w:rsidDel="00652FD2" w:rsidRDefault="00652FD2" w:rsidP="00F41EE7">
      <w:pPr>
        <w:pStyle w:val="enumlev1"/>
        <w:rPr>
          <w:del w:id="400" w:author="AAK" w:date="2024-10-07T12:04:00Z"/>
        </w:rPr>
      </w:pPr>
      <w:del w:id="401" w:author="AAK" w:date="2024-10-07T12:04:00Z">
        <w:r w:rsidRPr="009E7E15" w:rsidDel="00652FD2">
          <w:rPr>
            <w:rFonts w:ascii="Calibri" w:hAnsi="Calibri" w:cs="Calibri"/>
            <w:lang w:val="en-GB"/>
          </w:rPr>
          <w:delText>•</w:delText>
        </w:r>
        <w:r w:rsidRPr="009E7E15" w:rsidDel="00652FD2">
          <w:rPr>
            <w:rtl/>
          </w:rPr>
          <w:tab/>
          <w:delText>الجوانب التقنية لسلسلة قيمة البيانات لإنترنت الأشياء والمدن والمجتمعات الذكية، بالتعاون مع لجنة الدراسات 3 حسب الاقتضاء؛</w:delText>
        </w:r>
      </w:del>
    </w:p>
    <w:p w14:paraId="73073BD8" w14:textId="587DCCC1" w:rsidR="007E05C4" w:rsidRPr="009E7E15" w:rsidRDefault="007E05C4" w:rsidP="002B7072">
      <w:pPr>
        <w:pStyle w:val="enumlev1"/>
        <w:rPr>
          <w:rtl/>
        </w:rPr>
      </w:pPr>
      <w:r w:rsidRPr="009E7E15">
        <w:rPr>
          <w:rFonts w:ascii="Calibri" w:hAnsi="Calibri" w:cs="Calibri"/>
          <w:lang w:val="en-GB"/>
        </w:rPr>
        <w:t>•</w:t>
      </w:r>
      <w:r w:rsidRPr="009E7E15">
        <w:rPr>
          <w:rtl/>
        </w:rPr>
        <w:tab/>
        <w:t>مجموعات البيانات</w:t>
      </w:r>
      <w:ins w:id="402" w:author="AAK" w:date="2024-10-07T12:04:00Z">
        <w:r w:rsidR="00652FD2" w:rsidRPr="009E7E15">
          <w:rPr>
            <w:rFonts w:hint="cs"/>
            <w:rtl/>
          </w:rPr>
          <w:t xml:space="preserve"> </w:t>
        </w:r>
      </w:ins>
      <w:ins w:id="403" w:author="Kenawy, Hamdy" w:date="2024-10-07T16:20:00Z">
        <w:r w:rsidR="00301A9F" w:rsidRPr="009E7E15">
          <w:rPr>
            <w:rFonts w:hint="cs"/>
            <w:rtl/>
          </w:rPr>
          <w:t>ونماذج ا</w:t>
        </w:r>
      </w:ins>
      <w:ins w:id="404" w:author="Kenawy, Hamdy" w:date="2024-10-07T16:21:00Z">
        <w:r w:rsidR="00301A9F" w:rsidRPr="009E7E15">
          <w:rPr>
            <w:rFonts w:hint="cs"/>
            <w:rtl/>
          </w:rPr>
          <w:t>لبيانات</w:t>
        </w:r>
      </w:ins>
      <w:r w:rsidRPr="009E7E15">
        <w:rPr>
          <w:rtl/>
        </w:rPr>
        <w:t xml:space="preserve"> والقدرات القائمة على الدلالات لإنترنت الأشياء والمدن والمجتمعات الذكية </w:t>
      </w:r>
      <w:ins w:id="405" w:author="Kenawy, Hamdy" w:date="2024-10-07T16:21:00Z">
        <w:r w:rsidR="00F905E2" w:rsidRPr="009E7E15">
          <w:rPr>
            <w:rFonts w:hint="cs"/>
            <w:rtl/>
          </w:rPr>
          <w:t xml:space="preserve">المستدامة </w:t>
        </w:r>
      </w:ins>
      <w:r w:rsidRPr="009E7E15">
        <w:rPr>
          <w:rtl/>
        </w:rPr>
        <w:t>بما في ذلك القطاعات</w:t>
      </w:r>
      <w:r w:rsidRPr="009E7E15">
        <w:rPr>
          <w:rFonts w:hint="cs"/>
          <w:rtl/>
        </w:rPr>
        <w:t xml:space="preserve"> الرأسية.</w:t>
      </w:r>
    </w:p>
    <w:p w14:paraId="6448AC06" w14:textId="598C8C73" w:rsidR="00652FD2" w:rsidRPr="009E7E15" w:rsidRDefault="00652FD2" w:rsidP="00652FD2">
      <w:pPr>
        <w:pStyle w:val="enumlev1"/>
        <w:rPr>
          <w:moveTo w:id="406" w:author="AAK" w:date="2024-10-07T12:04:00Z"/>
          <w:rtl/>
        </w:rPr>
      </w:pPr>
      <w:moveToRangeStart w:id="407" w:author="AAK" w:date="2024-10-07T12:04:00Z" w:name="move179195065"/>
      <w:moveTo w:id="408" w:author="AAK" w:date="2024-10-07T12:04:00Z">
        <w:r w:rsidRPr="009E7E15">
          <w:rPr>
            <w:rFonts w:ascii="Calibri" w:hAnsi="Calibri" w:cs="Calibri"/>
            <w:lang w:val="en-GB"/>
          </w:rPr>
          <w:t>•</w:t>
        </w:r>
        <w:r w:rsidRPr="009E7E15">
          <w:rPr>
            <w:rtl/>
          </w:rPr>
          <w:tab/>
          <w:t>تحديث قاعدة بيانات معايير إنترنت الأشياء والمدن والمجتمعات الذكية</w:t>
        </w:r>
      </w:moveTo>
      <w:ins w:id="409" w:author="Kenawy, Hamdy" w:date="2024-10-07T16:22:00Z">
        <w:r w:rsidR="00F905E2" w:rsidRPr="009E7E15">
          <w:rPr>
            <w:rFonts w:hint="cs"/>
            <w:rtl/>
          </w:rPr>
          <w:t xml:space="preserve"> المستدامة</w:t>
        </w:r>
      </w:ins>
      <w:moveTo w:id="410" w:author="AAK" w:date="2024-10-07T12:04:00Z">
        <w:del w:id="411" w:author="Khattab, Alaa Atef Abdellatif" w:date="2024-10-08T10:09:00Z">
          <w:r w:rsidRPr="009E7E15" w:rsidDel="00CE7CE9">
            <w:rPr>
              <w:rFonts w:hint="cs"/>
              <w:rtl/>
            </w:rPr>
            <w:delText>؛</w:delText>
          </w:r>
        </w:del>
      </w:moveTo>
      <w:ins w:id="412" w:author="AAK" w:date="2024-10-07T12:04:00Z">
        <w:r w:rsidRPr="009E7E15">
          <w:rPr>
            <w:rFonts w:hint="cs"/>
            <w:rtl/>
          </w:rPr>
          <w:t>.</w:t>
        </w:r>
      </w:ins>
    </w:p>
    <w:moveToRangeEnd w:id="407"/>
    <w:p w14:paraId="778FC966" w14:textId="370C2BEF" w:rsidR="007E05C4" w:rsidRPr="009E7E15" w:rsidRDefault="007E05C4" w:rsidP="007E05C4">
      <w:pPr>
        <w:pStyle w:val="AnnexNo"/>
        <w:rPr>
          <w:rtl/>
        </w:rPr>
      </w:pPr>
      <w:r w:rsidRPr="009E7E15">
        <w:rPr>
          <w:rFonts w:hint="eastAsia"/>
          <w:rtl/>
        </w:rPr>
        <w:lastRenderedPageBreak/>
        <w:t>الملحق</w:t>
      </w:r>
      <w:r w:rsidRPr="009E7E15">
        <w:rPr>
          <w:rtl/>
        </w:rPr>
        <w:t xml:space="preserve"> </w:t>
      </w:r>
      <w:r w:rsidRPr="009E7E15">
        <w:t>C</w:t>
      </w:r>
      <w:r w:rsidRPr="009E7E15">
        <w:rPr>
          <w:b/>
          <w:bCs/>
          <w:rtl/>
        </w:rPr>
        <w:br/>
      </w:r>
      <w:r w:rsidRPr="009E7E15">
        <w:rPr>
          <w:rtl/>
        </w:rPr>
        <w:t xml:space="preserve">(بالقرار </w:t>
      </w:r>
      <w:r w:rsidRPr="009E7E15">
        <w:t>2</w:t>
      </w:r>
      <w:r w:rsidRPr="009E7E15">
        <w:rPr>
          <w:rFonts w:hint="cs"/>
          <w:rtl/>
        </w:rPr>
        <w:t xml:space="preserve"> (المراجَع في </w:t>
      </w:r>
      <w:del w:id="413" w:author="AAK" w:date="2024-10-07T11:29:00Z">
        <w:r w:rsidRPr="009E7E15" w:rsidDel="00E379E7">
          <w:rPr>
            <w:rFonts w:hint="cs"/>
            <w:rtl/>
          </w:rPr>
          <w:delText>جنيف، 2022</w:delText>
        </w:r>
      </w:del>
      <w:ins w:id="414" w:author="AAK" w:date="2024-10-07T11:29:00Z">
        <w:r w:rsidR="00A168D7" w:rsidRPr="009E7E15">
          <w:rPr>
            <w:rFonts w:hint="cs"/>
            <w:rtl/>
          </w:rPr>
          <w:t>نيودلهي، 2024</w:t>
        </w:r>
      </w:ins>
      <w:r w:rsidRPr="009E7E15">
        <w:rPr>
          <w:rFonts w:hint="cs"/>
          <w:rtl/>
        </w:rPr>
        <w:t>)</w:t>
      </w:r>
      <w:r w:rsidRPr="009E7E15">
        <w:rPr>
          <w:rtl/>
        </w:rPr>
        <w:t>)</w:t>
      </w:r>
    </w:p>
    <w:p w14:paraId="622E38AD" w14:textId="7E3F025C" w:rsidR="007E05C4" w:rsidRPr="00A168D7" w:rsidRDefault="007E05C4" w:rsidP="007E05C4">
      <w:pPr>
        <w:pStyle w:val="Annextitle"/>
        <w:rPr>
          <w:rtl/>
          <w:lang w:bidi="ar-EG"/>
        </w:rPr>
      </w:pPr>
      <w:r w:rsidRPr="009E7E15">
        <w:rPr>
          <w:rFonts w:hint="eastAsia"/>
          <w:rtl/>
        </w:rPr>
        <w:t>قائمة</w:t>
      </w:r>
      <w:r w:rsidRPr="009E7E15">
        <w:rPr>
          <w:rtl/>
        </w:rPr>
        <w:t xml:space="preserve"> </w:t>
      </w:r>
      <w:r w:rsidRPr="009E7E15">
        <w:rPr>
          <w:rFonts w:hint="eastAsia"/>
          <w:rtl/>
        </w:rPr>
        <w:t>التوصيات</w:t>
      </w:r>
      <w:r w:rsidRPr="009E7E15">
        <w:rPr>
          <w:rtl/>
        </w:rPr>
        <w:t xml:space="preserve"> </w:t>
      </w:r>
      <w:r w:rsidRPr="009E7E15">
        <w:rPr>
          <w:rFonts w:hint="eastAsia"/>
          <w:rtl/>
        </w:rPr>
        <w:t>المندرجة</w:t>
      </w:r>
      <w:r w:rsidRPr="009E7E15">
        <w:rPr>
          <w:rtl/>
        </w:rPr>
        <w:t xml:space="preserve"> </w:t>
      </w:r>
      <w:r w:rsidRPr="009E7E15">
        <w:rPr>
          <w:rFonts w:hint="eastAsia"/>
          <w:rtl/>
        </w:rPr>
        <w:t>تحت</w:t>
      </w:r>
      <w:r w:rsidRPr="009E7E15">
        <w:rPr>
          <w:rtl/>
        </w:rPr>
        <w:t xml:space="preserve"> </w:t>
      </w:r>
      <w:r w:rsidRPr="009E7E15">
        <w:rPr>
          <w:rFonts w:hint="eastAsia"/>
          <w:rtl/>
        </w:rPr>
        <w:t>مسؤولية</w:t>
      </w:r>
      <w:r w:rsidRPr="009E7E15">
        <w:rPr>
          <w:rtl/>
        </w:rPr>
        <w:t xml:space="preserve"> </w:t>
      </w:r>
      <w:r w:rsidRPr="009E7E15">
        <w:rPr>
          <w:rFonts w:hint="eastAsia"/>
          <w:rtl/>
        </w:rPr>
        <w:t>كل</w:t>
      </w:r>
      <w:r w:rsidRPr="009E7E15">
        <w:rPr>
          <w:rtl/>
        </w:rPr>
        <w:t xml:space="preserve"> </w:t>
      </w:r>
      <w:r w:rsidRPr="009E7E15">
        <w:rPr>
          <w:rFonts w:hint="eastAsia"/>
          <w:rtl/>
        </w:rPr>
        <w:t>من</w:t>
      </w:r>
      <w:r w:rsidRPr="009E7E15">
        <w:rPr>
          <w:rtl/>
        </w:rPr>
        <w:t xml:space="preserve"> </w:t>
      </w:r>
      <w:r w:rsidRPr="009E7E15">
        <w:rPr>
          <w:rFonts w:hint="eastAsia"/>
          <w:rtl/>
        </w:rPr>
        <w:t>لجان</w:t>
      </w:r>
      <w:r w:rsidRPr="009E7E15">
        <w:rPr>
          <w:rtl/>
        </w:rPr>
        <w:t xml:space="preserve"> </w:t>
      </w:r>
      <w:r w:rsidRPr="009E7E15">
        <w:rPr>
          <w:rFonts w:hint="eastAsia"/>
          <w:rtl/>
        </w:rPr>
        <w:t>الدراسات</w:t>
      </w:r>
      <w:r w:rsidRPr="009E7E15">
        <w:rPr>
          <w:rtl/>
        </w:rPr>
        <w:br/>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r w:rsidRPr="009E7E15">
        <w:rPr>
          <w:rtl/>
        </w:rPr>
        <w:t xml:space="preserve"> </w:t>
      </w:r>
      <w:r w:rsidRPr="009E7E15">
        <w:rPr>
          <w:rFonts w:hint="eastAsia"/>
          <w:rtl/>
        </w:rPr>
        <w:t>والفريق</w:t>
      </w:r>
      <w:r w:rsidRPr="009E7E15">
        <w:rPr>
          <w:rtl/>
        </w:rPr>
        <w:t xml:space="preserve"> </w:t>
      </w:r>
      <w:r w:rsidRPr="009E7E15">
        <w:rPr>
          <w:rFonts w:hint="eastAsia"/>
          <w:rtl/>
        </w:rPr>
        <w:t>الاستشاري</w:t>
      </w:r>
      <w:r w:rsidRPr="009E7E15">
        <w:rPr>
          <w:rtl/>
        </w:rPr>
        <w:t xml:space="preserve"> </w:t>
      </w:r>
      <w:r w:rsidRPr="009E7E15">
        <w:rPr>
          <w:rFonts w:hint="eastAsia"/>
          <w:rtl/>
        </w:rPr>
        <w:t>لتقييس</w:t>
      </w:r>
      <w:r w:rsidRPr="009E7E15">
        <w:rPr>
          <w:rtl/>
        </w:rPr>
        <w:t xml:space="preserve"> </w:t>
      </w:r>
      <w:r w:rsidRPr="009E7E15">
        <w:rPr>
          <w:rFonts w:hint="eastAsia"/>
          <w:rtl/>
        </w:rPr>
        <w:t>الاتصالات</w:t>
      </w:r>
      <w:r w:rsidRPr="009E7E15">
        <w:rPr>
          <w:rtl/>
        </w:rPr>
        <w:br/>
      </w:r>
      <w:r w:rsidRPr="009E7E15">
        <w:rPr>
          <w:rFonts w:hint="eastAsia"/>
          <w:rtl/>
        </w:rPr>
        <w:t>في فترة</w:t>
      </w:r>
      <w:r w:rsidRPr="009E7E15">
        <w:rPr>
          <w:rtl/>
        </w:rPr>
        <w:t xml:space="preserve"> الدراسة </w:t>
      </w:r>
      <w:ins w:id="415" w:author="AAK" w:date="2024-10-07T11:29:00Z">
        <w:r w:rsidR="00A168D7" w:rsidRPr="009E7E15">
          <w:t>2028-2025</w:t>
        </w:r>
      </w:ins>
      <w:del w:id="416" w:author="AAK" w:date="2024-10-07T11:29:00Z">
        <w:r w:rsidRPr="009E7E15" w:rsidDel="00415600">
          <w:delText>2024-2022</w:delText>
        </w:r>
      </w:del>
    </w:p>
    <w:p w14:paraId="224130F9" w14:textId="77777777" w:rsidR="007E05C4" w:rsidRPr="009E7E15" w:rsidRDefault="007E05C4" w:rsidP="007E05C4">
      <w:pPr>
        <w:pStyle w:val="Heading4"/>
        <w:rPr>
          <w:rtl/>
        </w:rPr>
      </w:pPr>
      <w:r w:rsidRPr="009E7E15">
        <w:rPr>
          <w:rFonts w:hint="eastAsia"/>
          <w:rtl/>
        </w:rPr>
        <w:t>لجنة</w:t>
      </w:r>
      <w:r w:rsidRPr="009E7E15">
        <w:rPr>
          <w:rtl/>
        </w:rPr>
        <w:t xml:space="preserve"> </w:t>
      </w:r>
      <w:r w:rsidRPr="009E7E15">
        <w:rPr>
          <w:rFonts w:hint="eastAsia"/>
          <w:rtl/>
        </w:rPr>
        <w:t>الدراسات </w:t>
      </w:r>
      <w:r w:rsidRPr="009E7E15">
        <w:t>2</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3A00780E" w14:textId="77777777" w:rsidR="007E05C4" w:rsidRPr="009E7E15" w:rsidRDefault="007E05C4" w:rsidP="007E05C4">
      <w:pPr>
        <w:rPr>
          <w:b/>
          <w:bCs/>
        </w:rPr>
      </w:pPr>
      <w:r w:rsidRPr="009E7E15">
        <w:rPr>
          <w:rFonts w:hint="eastAsia"/>
          <w:spacing w:val="4"/>
          <w:rtl/>
        </w:rPr>
        <w:t>سلسلة</w:t>
      </w:r>
      <w:r w:rsidRPr="009E7E15">
        <w:rPr>
          <w:rFonts w:hint="cs"/>
          <w:spacing w:val="4"/>
          <w:rtl/>
        </w:rPr>
        <w:t xml:space="preserve"> التوصيات</w:t>
      </w:r>
      <w:r w:rsidRPr="009E7E15">
        <w:rPr>
          <w:spacing w:val="4"/>
          <w:rtl/>
        </w:rPr>
        <w:t xml:space="preserve"> </w:t>
      </w:r>
      <w:r w:rsidRPr="009E7E15">
        <w:rPr>
          <w:spacing w:val="4"/>
        </w:rPr>
        <w:t>ITU</w:t>
      </w:r>
      <w:r w:rsidRPr="009E7E15">
        <w:rPr>
          <w:spacing w:val="4"/>
        </w:rPr>
        <w:noBreakHyphen/>
        <w:t>T E</w:t>
      </w:r>
      <w:r w:rsidRPr="009E7E15">
        <w:rPr>
          <w:rFonts w:hint="eastAsia"/>
          <w:spacing w:val="4"/>
          <w:rtl/>
        </w:rPr>
        <w:t>،</w:t>
      </w:r>
      <w:r w:rsidRPr="009E7E15">
        <w:rPr>
          <w:spacing w:val="4"/>
          <w:rtl/>
        </w:rPr>
        <w:t xml:space="preserve"> </w:t>
      </w:r>
      <w:r w:rsidRPr="009E7E15">
        <w:rPr>
          <w:rFonts w:hint="eastAsia"/>
          <w:spacing w:val="4"/>
          <w:rtl/>
        </w:rPr>
        <w:t>باستثناء</w:t>
      </w:r>
      <w:r w:rsidRPr="009E7E15">
        <w:rPr>
          <w:spacing w:val="4"/>
          <w:rtl/>
        </w:rPr>
        <w:t xml:space="preserve"> </w:t>
      </w:r>
      <w:r w:rsidRPr="009E7E15">
        <w:rPr>
          <w:rFonts w:hint="eastAsia"/>
          <w:spacing w:val="4"/>
          <w:rtl/>
        </w:rPr>
        <w:t>التوصيات</w:t>
      </w:r>
      <w:r w:rsidRPr="009E7E15">
        <w:rPr>
          <w:spacing w:val="4"/>
          <w:rtl/>
        </w:rPr>
        <w:t xml:space="preserve"> </w:t>
      </w:r>
      <w:r w:rsidRPr="009E7E15">
        <w:rPr>
          <w:rFonts w:hint="eastAsia"/>
          <w:spacing w:val="4"/>
          <w:rtl/>
        </w:rPr>
        <w:t>المشتركة</w:t>
      </w:r>
      <w:r w:rsidRPr="009E7E15">
        <w:rPr>
          <w:spacing w:val="4"/>
          <w:rtl/>
        </w:rPr>
        <w:t xml:space="preserve"> </w:t>
      </w:r>
      <w:r w:rsidRPr="009E7E15">
        <w:rPr>
          <w:rFonts w:hint="eastAsia"/>
          <w:spacing w:val="4"/>
          <w:rtl/>
        </w:rPr>
        <w:t>مع</w:t>
      </w:r>
      <w:r w:rsidRPr="009E7E15">
        <w:rPr>
          <w:spacing w:val="4"/>
          <w:rtl/>
        </w:rPr>
        <w:t xml:space="preserve"> </w:t>
      </w:r>
      <w:r w:rsidRPr="009E7E15">
        <w:rPr>
          <w:rFonts w:hint="eastAsia"/>
          <w:spacing w:val="4"/>
          <w:rtl/>
        </w:rPr>
        <w:t>لجنة</w:t>
      </w:r>
      <w:r w:rsidRPr="009E7E15">
        <w:rPr>
          <w:spacing w:val="4"/>
          <w:rtl/>
        </w:rPr>
        <w:t xml:space="preserve"> </w:t>
      </w:r>
      <w:r w:rsidRPr="009E7E15">
        <w:rPr>
          <w:rFonts w:hint="eastAsia"/>
          <w:spacing w:val="4"/>
          <w:rtl/>
        </w:rPr>
        <w:t>الدراسات </w:t>
      </w:r>
      <w:r w:rsidRPr="009E7E15">
        <w:rPr>
          <w:spacing w:val="4"/>
        </w:rPr>
        <w:t>17</w:t>
      </w:r>
      <w:r w:rsidRPr="009E7E15">
        <w:rPr>
          <w:spacing w:val="4"/>
          <w:rtl/>
        </w:rPr>
        <w:t xml:space="preserve"> أو التوصيات المندرجة تحت مسؤولية </w:t>
      </w:r>
      <w:r w:rsidRPr="009E7E15">
        <w:rPr>
          <w:rFonts w:hint="cs"/>
          <w:spacing w:val="4"/>
          <w:rtl/>
        </w:rPr>
        <w:t>لجان</w:t>
      </w:r>
      <w:r w:rsidRPr="009E7E15">
        <w:rPr>
          <w:rtl/>
        </w:rPr>
        <w:t xml:space="preserve"> الدراسات</w:t>
      </w:r>
      <w:r w:rsidRPr="009E7E15">
        <w:rPr>
          <w:rFonts w:hint="eastAsia"/>
          <w:rtl/>
        </w:rPr>
        <w:t> </w:t>
      </w:r>
      <w:r w:rsidRPr="009E7E15">
        <w:rPr>
          <w:rFonts w:hint="cs"/>
          <w:rtl/>
        </w:rPr>
        <w:t>3 و</w:t>
      </w:r>
      <w:r w:rsidRPr="009E7E15">
        <w:rPr>
          <w:lang w:val="fr-FR"/>
        </w:rPr>
        <w:t>12</w:t>
      </w:r>
      <w:r w:rsidRPr="009E7E15">
        <w:rPr>
          <w:rFonts w:hint="eastAsia"/>
          <w:rtl/>
          <w:lang w:val="fr-FR"/>
        </w:rPr>
        <w:t> </w:t>
      </w:r>
      <w:r w:rsidRPr="009E7E15">
        <w:rPr>
          <w:rFonts w:hint="cs"/>
          <w:rtl/>
          <w:lang w:val="fr-FR"/>
        </w:rPr>
        <w:t>و</w:t>
      </w:r>
      <w:r w:rsidRPr="009E7E15">
        <w:t>16</w:t>
      </w:r>
    </w:p>
    <w:p w14:paraId="3F0A8262"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t>ITU</w:t>
      </w:r>
      <w:r w:rsidRPr="009E7E15">
        <w:noBreakHyphen/>
        <w:t>T F</w:t>
      </w:r>
      <w:r w:rsidRPr="009E7E15">
        <w:rPr>
          <w:rFonts w:hint="eastAsia"/>
          <w:rtl/>
        </w:rPr>
        <w:t>،</w:t>
      </w:r>
      <w:r w:rsidRPr="009E7E15">
        <w:rPr>
          <w:rtl/>
        </w:rPr>
        <w:t xml:space="preserve"> </w:t>
      </w:r>
      <w:r w:rsidRPr="009E7E15">
        <w:rPr>
          <w:rFonts w:hint="eastAsia"/>
          <w:rtl/>
        </w:rPr>
        <w:t>باستثناء</w:t>
      </w:r>
      <w:r w:rsidRPr="009E7E15">
        <w:rPr>
          <w:rtl/>
        </w:rPr>
        <w:t xml:space="preserve"> </w:t>
      </w:r>
      <w:r w:rsidRPr="009E7E15">
        <w:rPr>
          <w:rFonts w:hint="eastAsia"/>
          <w:rtl/>
        </w:rPr>
        <w:t>التوصيات</w:t>
      </w:r>
      <w:r w:rsidRPr="009E7E15">
        <w:rPr>
          <w:rtl/>
        </w:rPr>
        <w:t xml:space="preserve"> </w:t>
      </w:r>
      <w:r w:rsidRPr="009E7E15">
        <w:rPr>
          <w:rFonts w:hint="eastAsia"/>
          <w:rtl/>
        </w:rPr>
        <w:t>المندرجة</w:t>
      </w:r>
      <w:r w:rsidRPr="009E7E15">
        <w:rPr>
          <w:rtl/>
        </w:rPr>
        <w:t xml:space="preserve"> </w:t>
      </w:r>
      <w:r w:rsidRPr="009E7E15">
        <w:rPr>
          <w:rFonts w:hint="eastAsia"/>
          <w:rtl/>
        </w:rPr>
        <w:t>تحت</w:t>
      </w:r>
      <w:r w:rsidRPr="009E7E15">
        <w:rPr>
          <w:rtl/>
        </w:rPr>
        <w:t xml:space="preserve"> </w:t>
      </w:r>
      <w:r w:rsidRPr="009E7E15">
        <w:rPr>
          <w:rFonts w:hint="eastAsia"/>
          <w:rtl/>
        </w:rPr>
        <w:t>مسؤولية</w:t>
      </w:r>
      <w:r w:rsidRPr="009E7E15">
        <w:rPr>
          <w:rtl/>
        </w:rPr>
        <w:t xml:space="preserve"> </w:t>
      </w:r>
      <w:r w:rsidRPr="009E7E15">
        <w:rPr>
          <w:rFonts w:hint="eastAsia"/>
          <w:rtl/>
        </w:rPr>
        <w:t>لجان</w:t>
      </w:r>
      <w:r w:rsidRPr="009E7E15">
        <w:rPr>
          <w:rtl/>
        </w:rPr>
        <w:t xml:space="preserve"> </w:t>
      </w:r>
      <w:r w:rsidRPr="009E7E15">
        <w:rPr>
          <w:rFonts w:hint="eastAsia"/>
          <w:rtl/>
        </w:rPr>
        <w:t>الدراسات </w:t>
      </w:r>
      <w:r w:rsidRPr="009E7E15">
        <w:t>13</w:t>
      </w:r>
      <w:r w:rsidRPr="009E7E15">
        <w:rPr>
          <w:rFonts w:hint="eastAsia"/>
          <w:rtl/>
        </w:rPr>
        <w:t> و</w:t>
      </w:r>
      <w:r w:rsidRPr="009E7E15">
        <w:t>16</w:t>
      </w:r>
      <w:r w:rsidRPr="009E7E15">
        <w:rPr>
          <w:rFonts w:hint="eastAsia"/>
          <w:rtl/>
        </w:rPr>
        <w:t> و</w:t>
      </w:r>
      <w:r w:rsidRPr="009E7E15">
        <w:t>17</w:t>
      </w:r>
    </w:p>
    <w:p w14:paraId="1138C684" w14:textId="1C36CDB9" w:rsidR="007E05C4" w:rsidRPr="009E7E15" w:rsidDel="00BE05E5" w:rsidRDefault="007E05C4" w:rsidP="007E05C4">
      <w:pPr>
        <w:rPr>
          <w:moveFrom w:id="417" w:author="Arabic_AA" w:date="2024-10-08T16:53:00Z"/>
          <w:rtl/>
          <w:lang w:val="fr-FR" w:bidi="ar-EG"/>
        </w:rPr>
      </w:pPr>
      <w:moveFromRangeStart w:id="418" w:author="Arabic_AA" w:date="2024-10-08T16:53:00Z" w:name="move179298836"/>
      <w:moveFrom w:id="419" w:author="Arabic_AA" w:date="2024-10-08T16:53:00Z">
        <w:r w:rsidRPr="009E7E15" w:rsidDel="00BE05E5">
          <w:rPr>
            <w:rFonts w:hint="cs"/>
            <w:rtl/>
          </w:rPr>
          <w:t>سلاسل التوصيات</w:t>
        </w:r>
        <w:r w:rsidRPr="009E7E15" w:rsidDel="00BE05E5">
          <w:rPr>
            <w:rtl/>
          </w:rPr>
          <w:t xml:space="preserve"> </w:t>
        </w:r>
        <w:r w:rsidRPr="009E7E15" w:rsidDel="00BE05E5">
          <w:rPr>
            <w:lang w:val="fr-CH"/>
          </w:rPr>
          <w:t>ITU</w:t>
        </w:r>
        <w:r w:rsidRPr="009E7E15" w:rsidDel="00BE05E5">
          <w:rPr>
            <w:lang w:val="fr-CH"/>
          </w:rPr>
          <w:noBreakHyphen/>
          <w:t>T I.220</w:t>
        </w:r>
        <w:r w:rsidRPr="009E7E15" w:rsidDel="00BE05E5">
          <w:rPr>
            <w:rtl/>
          </w:rPr>
          <w:t xml:space="preserve"> و</w:t>
        </w:r>
        <w:r w:rsidRPr="009E7E15" w:rsidDel="00BE05E5">
          <w:rPr>
            <w:lang w:val="fr-CH"/>
          </w:rPr>
          <w:t>ITU</w:t>
        </w:r>
        <w:r w:rsidRPr="009E7E15" w:rsidDel="00BE05E5">
          <w:rPr>
            <w:lang w:val="fr-CH"/>
          </w:rPr>
          <w:noBreakHyphen/>
          <w:t>T I.230</w:t>
        </w:r>
        <w:r w:rsidRPr="009E7E15" w:rsidDel="00BE05E5">
          <w:rPr>
            <w:rtl/>
          </w:rPr>
          <w:t xml:space="preserve"> و</w:t>
        </w:r>
        <w:r w:rsidRPr="009E7E15" w:rsidDel="00BE05E5">
          <w:rPr>
            <w:lang w:val="fr-CH"/>
          </w:rPr>
          <w:t>ITU</w:t>
        </w:r>
        <w:r w:rsidRPr="009E7E15" w:rsidDel="00BE05E5">
          <w:rPr>
            <w:lang w:val="fr-CH"/>
          </w:rPr>
          <w:noBreakHyphen/>
          <w:t>T I.240</w:t>
        </w:r>
        <w:r w:rsidRPr="009E7E15" w:rsidDel="00BE05E5">
          <w:rPr>
            <w:rtl/>
          </w:rPr>
          <w:t xml:space="preserve"> و</w:t>
        </w:r>
        <w:r w:rsidRPr="009E7E15" w:rsidDel="00BE05E5">
          <w:rPr>
            <w:lang w:val="fr-CH"/>
          </w:rPr>
          <w:t>ITU</w:t>
        </w:r>
        <w:r w:rsidRPr="009E7E15" w:rsidDel="00BE05E5">
          <w:rPr>
            <w:lang w:val="fr-CH"/>
          </w:rPr>
          <w:noBreakHyphen/>
          <w:t>T I.250</w:t>
        </w:r>
        <w:r w:rsidRPr="009E7E15" w:rsidDel="00BE05E5">
          <w:rPr>
            <w:rtl/>
            <w:lang w:bidi="ar-EG"/>
          </w:rPr>
          <w:t xml:space="preserve"> </w:t>
        </w:r>
        <w:r w:rsidRPr="009E7E15" w:rsidDel="00BE05E5">
          <w:rPr>
            <w:rFonts w:hint="cs"/>
            <w:rtl/>
            <w:lang w:bidi="ar-EG"/>
          </w:rPr>
          <w:t>و</w:t>
        </w:r>
        <w:r w:rsidRPr="009E7E15" w:rsidDel="00BE05E5">
          <w:rPr>
            <w:lang w:val="fr-CH" w:bidi="ar-EG"/>
          </w:rPr>
          <w:t>ITU</w:t>
        </w:r>
        <w:r w:rsidRPr="009E7E15" w:rsidDel="00BE05E5">
          <w:rPr>
            <w:lang w:val="fr-CH" w:bidi="ar-EG"/>
          </w:rPr>
          <w:noBreakHyphen/>
          <w:t>T </w:t>
        </w:r>
        <w:r w:rsidRPr="009E7E15" w:rsidDel="00BE05E5">
          <w:rPr>
            <w:lang w:val="fr-FR" w:bidi="ar-EG"/>
          </w:rPr>
          <w:t>I.750</w:t>
        </w:r>
      </w:moveFrom>
    </w:p>
    <w:moveFromRangeEnd w:id="418"/>
    <w:p w14:paraId="4A24726C" w14:textId="77777777" w:rsidR="007E05C4" w:rsidRPr="009E7E15" w:rsidRDefault="007E05C4" w:rsidP="007E05C4">
      <w:pPr>
        <w:rPr>
          <w:lang w:bidi="ar-EG"/>
        </w:rPr>
      </w:pPr>
      <w:r w:rsidRPr="009E7E15">
        <w:rPr>
          <w:rFonts w:hint="cs"/>
          <w:rtl/>
        </w:rPr>
        <w:t>سلسلة التوصيات</w:t>
      </w:r>
      <w:r w:rsidRPr="009E7E15">
        <w:rPr>
          <w:rtl/>
        </w:rPr>
        <w:t xml:space="preserve"> </w:t>
      </w:r>
      <w:r w:rsidRPr="009E7E15">
        <w:rPr>
          <w:lang w:val="fr-FR" w:bidi="ar-EG"/>
        </w:rPr>
        <w:t>ITU</w:t>
      </w:r>
      <w:r w:rsidRPr="009E7E15">
        <w:rPr>
          <w:lang w:val="fr-FR" w:bidi="ar-EG"/>
        </w:rPr>
        <w:noBreakHyphen/>
        <w:t>T </w:t>
      </w:r>
      <w:r w:rsidRPr="009E7E15">
        <w:rPr>
          <w:lang w:bidi="ar-EG"/>
        </w:rPr>
        <w:t>G.850</w:t>
      </w:r>
    </w:p>
    <w:p w14:paraId="2E87B860" w14:textId="77777777" w:rsidR="00BE05E5" w:rsidRPr="009E7E15" w:rsidRDefault="00BE05E5" w:rsidP="00BE05E5">
      <w:pPr>
        <w:rPr>
          <w:moveTo w:id="420" w:author="Arabic_AA" w:date="2024-10-08T16:53:00Z"/>
          <w:rtl/>
          <w:lang w:val="fr-FR" w:bidi="ar-EG"/>
        </w:rPr>
      </w:pPr>
      <w:moveToRangeStart w:id="421" w:author="Arabic_AA" w:date="2024-10-08T16:53:00Z" w:name="move179298836"/>
      <w:moveTo w:id="422" w:author="Arabic_AA" w:date="2024-10-08T16:53:00Z">
        <w:r w:rsidRPr="009E7E15">
          <w:rPr>
            <w:rFonts w:hint="cs"/>
            <w:rtl/>
          </w:rPr>
          <w:t>سلاسل التوصيات</w:t>
        </w:r>
        <w:r w:rsidRPr="009E7E15">
          <w:rPr>
            <w:rtl/>
          </w:rPr>
          <w:t xml:space="preserve"> </w:t>
        </w:r>
        <w:r w:rsidRPr="009E7E15">
          <w:rPr>
            <w:lang w:val="fr-CH"/>
          </w:rPr>
          <w:t>ITU</w:t>
        </w:r>
        <w:r w:rsidRPr="009E7E15">
          <w:rPr>
            <w:lang w:val="fr-CH"/>
          </w:rPr>
          <w:noBreakHyphen/>
          <w:t>T I.220</w:t>
        </w:r>
        <w:r w:rsidRPr="009E7E15">
          <w:rPr>
            <w:rtl/>
          </w:rPr>
          <w:t xml:space="preserve"> و</w:t>
        </w:r>
        <w:r w:rsidRPr="009E7E15">
          <w:rPr>
            <w:lang w:val="fr-CH"/>
          </w:rPr>
          <w:t>ITU</w:t>
        </w:r>
        <w:r w:rsidRPr="009E7E15">
          <w:rPr>
            <w:lang w:val="fr-CH"/>
          </w:rPr>
          <w:noBreakHyphen/>
          <w:t>T I.230</w:t>
        </w:r>
        <w:r w:rsidRPr="009E7E15">
          <w:rPr>
            <w:rtl/>
          </w:rPr>
          <w:t xml:space="preserve"> و</w:t>
        </w:r>
        <w:r w:rsidRPr="009E7E15">
          <w:rPr>
            <w:lang w:val="fr-CH"/>
          </w:rPr>
          <w:t>ITU</w:t>
        </w:r>
        <w:r w:rsidRPr="009E7E15">
          <w:rPr>
            <w:lang w:val="fr-CH"/>
          </w:rPr>
          <w:noBreakHyphen/>
          <w:t>T I.240</w:t>
        </w:r>
        <w:r w:rsidRPr="009E7E15">
          <w:rPr>
            <w:rtl/>
          </w:rPr>
          <w:t xml:space="preserve"> و</w:t>
        </w:r>
        <w:r w:rsidRPr="009E7E15">
          <w:rPr>
            <w:lang w:val="fr-CH"/>
          </w:rPr>
          <w:t>ITU</w:t>
        </w:r>
        <w:r w:rsidRPr="009E7E15">
          <w:rPr>
            <w:lang w:val="fr-CH"/>
          </w:rPr>
          <w:noBreakHyphen/>
          <w:t>T I.250</w:t>
        </w:r>
        <w:r w:rsidRPr="009E7E15">
          <w:rPr>
            <w:rtl/>
            <w:lang w:bidi="ar-EG"/>
          </w:rPr>
          <w:t xml:space="preserve"> </w:t>
        </w:r>
        <w:r w:rsidRPr="009E7E15">
          <w:rPr>
            <w:rFonts w:hint="cs"/>
            <w:rtl/>
            <w:lang w:bidi="ar-EG"/>
          </w:rPr>
          <w:t>و</w:t>
        </w:r>
        <w:r w:rsidRPr="009E7E15">
          <w:rPr>
            <w:lang w:val="fr-CH" w:bidi="ar-EG"/>
          </w:rPr>
          <w:t>ITU</w:t>
        </w:r>
        <w:r w:rsidRPr="009E7E15">
          <w:rPr>
            <w:lang w:val="fr-CH" w:bidi="ar-EG"/>
          </w:rPr>
          <w:noBreakHyphen/>
          <w:t>T </w:t>
        </w:r>
        <w:r w:rsidRPr="009E7E15">
          <w:rPr>
            <w:lang w:val="fr-FR" w:bidi="ar-EG"/>
          </w:rPr>
          <w:t>I.750</w:t>
        </w:r>
      </w:moveTo>
    </w:p>
    <w:moveToRangeEnd w:id="421"/>
    <w:p w14:paraId="7346631C" w14:textId="77777777" w:rsidR="007E05C4" w:rsidRPr="009E7E15" w:rsidRDefault="007E05C4" w:rsidP="007E05C4">
      <w:pPr>
        <w:rPr>
          <w:rtl/>
          <w:lang w:val="fr-FR"/>
        </w:rPr>
      </w:pPr>
      <w:r w:rsidRPr="009E7E15">
        <w:rPr>
          <w:rFonts w:hint="cs"/>
          <w:rtl/>
        </w:rPr>
        <w:t>سلسلة التوصيات</w:t>
      </w:r>
      <w:r w:rsidRPr="009E7E15">
        <w:rPr>
          <w:rtl/>
        </w:rPr>
        <w:t xml:space="preserve"> </w:t>
      </w:r>
      <w:r w:rsidRPr="009E7E15">
        <w:t>ITU</w:t>
      </w:r>
      <w:r w:rsidRPr="009E7E15">
        <w:noBreakHyphen/>
        <w:t>T M</w:t>
      </w:r>
    </w:p>
    <w:p w14:paraId="6E552D1E" w14:textId="77777777" w:rsidR="007E05C4" w:rsidRPr="009E7E15" w:rsidRDefault="007E05C4" w:rsidP="007E05C4">
      <w:r w:rsidRPr="009E7E15">
        <w:rPr>
          <w:rFonts w:hint="cs"/>
          <w:rtl/>
        </w:rPr>
        <w:t>سلسلة التوصيات</w:t>
      </w:r>
      <w:r w:rsidRPr="009E7E15">
        <w:rPr>
          <w:rtl/>
        </w:rPr>
        <w:t xml:space="preserve"> </w:t>
      </w:r>
      <w:r w:rsidRPr="009E7E15">
        <w:t>ITU</w:t>
      </w:r>
      <w:r w:rsidRPr="009E7E15">
        <w:noBreakHyphen/>
        <w:t>T O.220</w:t>
      </w:r>
    </w:p>
    <w:p w14:paraId="54B0D328" w14:textId="77777777" w:rsidR="007E05C4" w:rsidRPr="009E7E15" w:rsidRDefault="007E05C4" w:rsidP="007E05C4">
      <w:pPr>
        <w:rPr>
          <w:lang w:val="fr-CH" w:bidi="ar-EG"/>
        </w:rPr>
      </w:pPr>
      <w:r w:rsidRPr="009E7E15">
        <w:rPr>
          <w:rFonts w:hint="cs"/>
          <w:rtl/>
        </w:rPr>
        <w:t>سلاسل التوصيات</w:t>
      </w:r>
      <w:r w:rsidRPr="009E7E15">
        <w:rPr>
          <w:rtl/>
        </w:rPr>
        <w:t xml:space="preserve"> </w:t>
      </w:r>
      <w:r w:rsidRPr="009E7E15">
        <w:rPr>
          <w:lang w:val="fr-CH"/>
        </w:rPr>
        <w:t>ITU</w:t>
      </w:r>
      <w:r w:rsidRPr="009E7E15">
        <w:rPr>
          <w:lang w:val="fr-CH"/>
        </w:rPr>
        <w:noBreakHyphen/>
        <w:t>T Q.513</w:t>
      </w:r>
      <w:r w:rsidRPr="009E7E15">
        <w:rPr>
          <w:rtl/>
          <w:lang w:val="fr-FR" w:bidi="ar-EG"/>
        </w:rPr>
        <w:t xml:space="preserve"> و</w:t>
      </w:r>
      <w:r w:rsidRPr="009E7E15">
        <w:rPr>
          <w:lang w:val="fr-CH" w:bidi="ar-EG"/>
        </w:rPr>
        <w:t>ITU</w:t>
      </w:r>
      <w:r w:rsidRPr="009E7E15">
        <w:rPr>
          <w:lang w:val="fr-CH" w:bidi="ar-EG"/>
        </w:rPr>
        <w:noBreakHyphen/>
        <w:t>T Q.849</w:t>
      </w:r>
      <w:r w:rsidRPr="009E7E15">
        <w:rPr>
          <w:rStyle w:val="Symbol"/>
          <w:lang w:val="fr-CH"/>
        </w:rPr>
        <w:t>-</w:t>
      </w:r>
      <w:r w:rsidRPr="009E7E15">
        <w:rPr>
          <w:lang w:val="fr-CH" w:bidi="ar-EG"/>
        </w:rPr>
        <w:t>ITU</w:t>
      </w:r>
      <w:r w:rsidRPr="009E7E15">
        <w:rPr>
          <w:lang w:val="fr-CH" w:bidi="ar-EG"/>
        </w:rPr>
        <w:noBreakHyphen/>
        <w:t>T Q.800</w:t>
      </w:r>
      <w:r w:rsidRPr="009E7E15">
        <w:rPr>
          <w:rtl/>
          <w:lang w:val="fr-FR" w:bidi="ar-EG"/>
        </w:rPr>
        <w:t xml:space="preserve"> </w:t>
      </w:r>
      <w:r w:rsidRPr="009E7E15">
        <w:rPr>
          <w:rFonts w:hint="cs"/>
          <w:rtl/>
          <w:lang w:bidi="ar-EG"/>
        </w:rPr>
        <w:t>و</w:t>
      </w:r>
      <w:r w:rsidRPr="009E7E15">
        <w:rPr>
          <w:lang w:val="fr-CH" w:bidi="ar-EG"/>
        </w:rPr>
        <w:t>ITU</w:t>
      </w:r>
      <w:r w:rsidRPr="009E7E15">
        <w:rPr>
          <w:lang w:val="fr-CH" w:bidi="ar-EG"/>
        </w:rPr>
        <w:noBreakHyphen/>
        <w:t>T Q.940</w:t>
      </w:r>
    </w:p>
    <w:p w14:paraId="1EA177BB" w14:textId="77777777" w:rsidR="007E05C4" w:rsidRPr="009E7E15" w:rsidRDefault="007E05C4" w:rsidP="007E05C4">
      <w:pPr>
        <w:rPr>
          <w:rtl/>
        </w:rPr>
      </w:pPr>
      <w:r w:rsidRPr="009E7E15">
        <w:rPr>
          <w:rFonts w:hint="eastAsia"/>
          <w:rtl/>
        </w:rPr>
        <w:t>استمرار</w:t>
      </w:r>
      <w:r w:rsidRPr="009E7E15">
        <w:rPr>
          <w:rtl/>
        </w:rPr>
        <w:t xml:space="preserve"> </w:t>
      </w:r>
      <w:r w:rsidRPr="009E7E15">
        <w:rPr>
          <w:rFonts w:hint="cs"/>
          <w:rtl/>
        </w:rPr>
        <w:t>سلسلة التوصيات</w:t>
      </w:r>
      <w:r w:rsidRPr="009E7E15">
        <w:rPr>
          <w:rtl/>
        </w:rPr>
        <w:t xml:space="preserve"> </w:t>
      </w:r>
      <w:r w:rsidRPr="009E7E15">
        <w:t>ITU</w:t>
      </w:r>
      <w:r w:rsidRPr="009E7E15">
        <w:noBreakHyphen/>
        <w:t>T S</w:t>
      </w:r>
    </w:p>
    <w:p w14:paraId="337AFE60" w14:textId="77777777" w:rsidR="007E05C4" w:rsidRPr="009E7E15" w:rsidRDefault="007E05C4" w:rsidP="007E05C4">
      <w:pPr>
        <w:rPr>
          <w:rtl/>
        </w:rPr>
      </w:pPr>
      <w:r w:rsidRPr="009E7E15">
        <w:rPr>
          <w:rFonts w:hint="cs"/>
          <w:rtl/>
          <w:lang w:bidi="ar-EG"/>
        </w:rPr>
        <w:t xml:space="preserve">التوصية </w:t>
      </w:r>
      <w:r w:rsidRPr="009E7E15">
        <w:rPr>
          <w:lang w:val="fr-CH"/>
        </w:rPr>
        <w:t>ITU</w:t>
      </w:r>
      <w:r w:rsidRPr="009E7E15">
        <w:rPr>
          <w:lang w:val="fr-CH"/>
        </w:rPr>
        <w:noBreakHyphen/>
        <w:t>T V.51/M.729</w:t>
      </w:r>
    </w:p>
    <w:p w14:paraId="107D809F" w14:textId="77777777" w:rsidR="007E05C4" w:rsidRPr="009E7E15" w:rsidRDefault="007E05C4" w:rsidP="007E05C4">
      <w:pPr>
        <w:rPr>
          <w:rtl/>
          <w:lang w:bidi="ar-EG"/>
        </w:rPr>
      </w:pPr>
      <w:r w:rsidRPr="009E7E15">
        <w:rPr>
          <w:rFonts w:hint="cs"/>
          <w:rtl/>
        </w:rPr>
        <w:t>سلاسل التوصيات</w:t>
      </w:r>
      <w:r w:rsidRPr="009E7E15">
        <w:rPr>
          <w:rtl/>
          <w:lang w:bidi="ar-EG"/>
        </w:rPr>
        <w:t xml:space="preserve"> </w:t>
      </w:r>
      <w:r w:rsidRPr="009E7E15">
        <w:rPr>
          <w:lang w:val="fr-FR"/>
        </w:rPr>
        <w:t>ITU</w:t>
      </w:r>
      <w:r w:rsidRPr="009E7E15">
        <w:rPr>
          <w:lang w:val="fr-FR"/>
        </w:rPr>
        <w:noBreakHyphen/>
        <w:t>T</w:t>
      </w:r>
      <w:r w:rsidRPr="009E7E15">
        <w:rPr>
          <w:lang w:val="fr-CH"/>
        </w:rPr>
        <w:t xml:space="preserve"> X.160</w:t>
      </w:r>
      <w:r w:rsidRPr="009E7E15">
        <w:rPr>
          <w:rtl/>
        </w:rPr>
        <w:t xml:space="preserve"> و</w:t>
      </w:r>
      <w:r w:rsidRPr="009E7E15">
        <w:rPr>
          <w:lang w:val="fr-FR"/>
        </w:rPr>
        <w:t>ITU</w:t>
      </w:r>
      <w:r w:rsidRPr="009E7E15">
        <w:rPr>
          <w:lang w:val="fr-FR"/>
        </w:rPr>
        <w:noBreakHyphen/>
        <w:t>T</w:t>
      </w:r>
      <w:r w:rsidRPr="009E7E15">
        <w:rPr>
          <w:lang w:val="fr-CH"/>
        </w:rPr>
        <w:t xml:space="preserve"> X.170</w:t>
      </w:r>
      <w:r w:rsidRPr="009E7E15">
        <w:rPr>
          <w:rtl/>
        </w:rPr>
        <w:t xml:space="preserve"> و</w:t>
      </w:r>
      <w:r w:rsidRPr="009E7E15">
        <w:rPr>
          <w:lang w:val="fr-FR"/>
        </w:rPr>
        <w:t>ITU</w:t>
      </w:r>
      <w:r w:rsidRPr="009E7E15">
        <w:rPr>
          <w:lang w:val="fr-FR"/>
        </w:rPr>
        <w:noBreakHyphen/>
        <w:t>T</w:t>
      </w:r>
      <w:r w:rsidRPr="009E7E15">
        <w:rPr>
          <w:lang w:val="fr-CH"/>
        </w:rPr>
        <w:t xml:space="preserve"> X.700</w:t>
      </w:r>
    </w:p>
    <w:p w14:paraId="39BBFBC6" w14:textId="77777777" w:rsidR="007E05C4" w:rsidRPr="009E7E15" w:rsidRDefault="007E05C4" w:rsidP="007E05C4">
      <w:r w:rsidRPr="009E7E15">
        <w:rPr>
          <w:rFonts w:hint="cs"/>
          <w:rtl/>
        </w:rPr>
        <w:t>سلسلة التوصيات</w:t>
      </w:r>
      <w:r w:rsidRPr="009E7E15">
        <w:rPr>
          <w:rtl/>
        </w:rPr>
        <w:t xml:space="preserve"> </w:t>
      </w:r>
      <w:r w:rsidRPr="009E7E15">
        <w:rPr>
          <w:lang w:val="fr-FR"/>
        </w:rPr>
        <w:t>ITU</w:t>
      </w:r>
      <w:r w:rsidRPr="009E7E15">
        <w:rPr>
          <w:lang w:val="fr-FR"/>
        </w:rPr>
        <w:noBreakHyphen/>
        <w:t>T </w:t>
      </w:r>
      <w:r w:rsidRPr="009E7E15">
        <w:t>Z.300</w:t>
      </w:r>
    </w:p>
    <w:p w14:paraId="7BB6B49E" w14:textId="77777777" w:rsidR="007E05C4" w:rsidRPr="00425019" w:rsidRDefault="007E05C4" w:rsidP="00425019">
      <w:pPr>
        <w:pStyle w:val="Heading4"/>
        <w:rPr>
          <w:rtl/>
        </w:rPr>
      </w:pPr>
      <w:r w:rsidRPr="00425019">
        <w:rPr>
          <w:rFonts w:hint="eastAsia"/>
          <w:rtl/>
        </w:rPr>
        <w:t>لجنة</w:t>
      </w:r>
      <w:r w:rsidRPr="00425019">
        <w:rPr>
          <w:rtl/>
        </w:rPr>
        <w:t xml:space="preserve"> </w:t>
      </w:r>
      <w:r w:rsidRPr="00425019">
        <w:rPr>
          <w:rFonts w:hint="eastAsia"/>
          <w:rtl/>
        </w:rPr>
        <w:t>الدراسات </w:t>
      </w:r>
      <w:r w:rsidRPr="00425019">
        <w:t>3</w:t>
      </w:r>
      <w:r w:rsidRPr="00425019">
        <w:rPr>
          <w:rtl/>
        </w:rPr>
        <w:t xml:space="preserve"> </w:t>
      </w:r>
      <w:r w:rsidRPr="00425019">
        <w:rPr>
          <w:rFonts w:hint="eastAsia"/>
          <w:rtl/>
        </w:rPr>
        <w:t>لقطاع</w:t>
      </w:r>
      <w:r w:rsidRPr="00425019">
        <w:rPr>
          <w:rtl/>
        </w:rPr>
        <w:t xml:space="preserve"> </w:t>
      </w:r>
      <w:r w:rsidRPr="00425019">
        <w:rPr>
          <w:rFonts w:hint="eastAsia"/>
          <w:rtl/>
        </w:rPr>
        <w:t>تقييس</w:t>
      </w:r>
      <w:r w:rsidRPr="00425019">
        <w:rPr>
          <w:rtl/>
        </w:rPr>
        <w:t xml:space="preserve"> </w:t>
      </w:r>
      <w:r w:rsidRPr="00425019">
        <w:rPr>
          <w:rFonts w:hint="eastAsia"/>
          <w:rtl/>
        </w:rPr>
        <w:t>الاتصالات</w:t>
      </w:r>
    </w:p>
    <w:p w14:paraId="2B3BFB80"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t>ITU</w:t>
      </w:r>
      <w:r w:rsidRPr="009E7E15">
        <w:noBreakHyphen/>
        <w:t>T D</w:t>
      </w:r>
    </w:p>
    <w:p w14:paraId="372C18C5" w14:textId="77777777" w:rsidR="007E05C4" w:rsidRPr="009E7E15" w:rsidRDefault="007E05C4" w:rsidP="007E05C4">
      <w:pPr>
        <w:rPr>
          <w:lang w:val="fr-FR"/>
        </w:rPr>
      </w:pPr>
      <w:r w:rsidRPr="009E7E15">
        <w:rPr>
          <w:rFonts w:hint="cs"/>
          <w:rtl/>
          <w:lang w:val="fr-FR"/>
        </w:rPr>
        <w:t xml:space="preserve">التوصية </w:t>
      </w:r>
      <w:r w:rsidRPr="009E7E15">
        <w:rPr>
          <w:lang w:val="fr-FR"/>
        </w:rPr>
        <w:t>ITU-T D.103/E.231</w:t>
      </w:r>
    </w:p>
    <w:p w14:paraId="31BF0B0B" w14:textId="77777777" w:rsidR="007E05C4" w:rsidRPr="009E7E15" w:rsidRDefault="007E05C4" w:rsidP="007E05C4">
      <w:pPr>
        <w:rPr>
          <w:lang w:val="fr-FR"/>
        </w:rPr>
      </w:pPr>
      <w:r w:rsidRPr="009E7E15">
        <w:rPr>
          <w:rFonts w:hint="cs"/>
          <w:rtl/>
          <w:lang w:val="fr-FR"/>
        </w:rPr>
        <w:t xml:space="preserve">التوصية </w:t>
      </w:r>
      <w:r w:rsidRPr="009E7E15">
        <w:rPr>
          <w:lang w:val="fr-FR"/>
        </w:rPr>
        <w:t>ITU-T D.104/E.232</w:t>
      </w:r>
    </w:p>
    <w:p w14:paraId="091777CC" w14:textId="77777777" w:rsidR="007E05C4" w:rsidRPr="009E7E15" w:rsidRDefault="007E05C4" w:rsidP="007E05C4">
      <w:pPr>
        <w:rPr>
          <w:lang w:val="fr-FR"/>
        </w:rPr>
      </w:pPr>
      <w:r w:rsidRPr="009E7E15">
        <w:rPr>
          <w:rFonts w:hint="cs"/>
          <w:rtl/>
          <w:lang w:val="fr-FR"/>
        </w:rPr>
        <w:t xml:space="preserve">التوصية </w:t>
      </w:r>
      <w:r w:rsidRPr="009E7E15">
        <w:rPr>
          <w:lang w:val="fr-FR"/>
        </w:rPr>
        <w:t>ITU-T D.1140/X.1261</w:t>
      </w:r>
    </w:p>
    <w:p w14:paraId="645B7592" w14:textId="77777777" w:rsidR="007E05C4" w:rsidRPr="009E7E15" w:rsidRDefault="007E05C4" w:rsidP="007E05C4">
      <w:pPr>
        <w:pStyle w:val="Heading4"/>
        <w:rPr>
          <w:rtl/>
        </w:rPr>
      </w:pPr>
      <w:r w:rsidRPr="009E7E15">
        <w:rPr>
          <w:rFonts w:hint="eastAsia"/>
          <w:rtl/>
        </w:rPr>
        <w:t>لجنة</w:t>
      </w:r>
      <w:r w:rsidRPr="009E7E15">
        <w:rPr>
          <w:rtl/>
        </w:rPr>
        <w:t xml:space="preserve"> </w:t>
      </w:r>
      <w:r w:rsidRPr="009E7E15">
        <w:rPr>
          <w:rFonts w:hint="eastAsia"/>
          <w:rtl/>
        </w:rPr>
        <w:t>الدراسات </w:t>
      </w:r>
      <w:r w:rsidRPr="009E7E15">
        <w:rPr>
          <w:lang w:val="fr-FR"/>
        </w:rPr>
        <w:t>5</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23BA3F2D"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rPr>
          <w:lang w:val="fr-FR"/>
        </w:rPr>
        <w:t>ITU</w:t>
      </w:r>
      <w:r w:rsidRPr="009E7E15">
        <w:rPr>
          <w:lang w:val="fr-FR"/>
        </w:rPr>
        <w:noBreakHyphen/>
        <w:t>T K</w:t>
      </w:r>
    </w:p>
    <w:p w14:paraId="3B1672B8" w14:textId="77777777" w:rsidR="007E05C4" w:rsidRPr="00425019" w:rsidRDefault="007E05C4" w:rsidP="007E05C4">
      <w:pPr>
        <w:rPr>
          <w:spacing w:val="-4"/>
          <w:rtl/>
          <w:lang w:bidi="ar-EG"/>
        </w:rPr>
      </w:pPr>
      <w:r w:rsidRPr="00425019">
        <w:rPr>
          <w:rFonts w:hint="cs"/>
          <w:spacing w:val="-4"/>
          <w:rtl/>
        </w:rPr>
        <w:t>سلاسل التوصيات</w:t>
      </w:r>
      <w:r w:rsidRPr="00425019">
        <w:rPr>
          <w:spacing w:val="-4"/>
          <w:rtl/>
        </w:rPr>
        <w:t xml:space="preserve"> </w:t>
      </w:r>
      <w:r w:rsidRPr="00425019">
        <w:rPr>
          <w:spacing w:val="-4"/>
          <w:lang w:val="fr-FR"/>
        </w:rPr>
        <w:t>ITU</w:t>
      </w:r>
      <w:r w:rsidRPr="00425019">
        <w:rPr>
          <w:spacing w:val="-4"/>
          <w:lang w:val="fr-FR"/>
        </w:rPr>
        <w:noBreakHyphen/>
        <w:t>T</w:t>
      </w:r>
      <w:r w:rsidRPr="00425019">
        <w:rPr>
          <w:spacing w:val="-4"/>
          <w:lang w:val="fr-CH"/>
        </w:rPr>
        <w:t> L.9</w:t>
      </w:r>
      <w:r w:rsidRPr="00425019">
        <w:rPr>
          <w:rStyle w:val="Symbol"/>
          <w:spacing w:val="-4"/>
          <w:lang w:val="fr-CH"/>
        </w:rPr>
        <w:noBreakHyphen/>
      </w:r>
      <w:r w:rsidRPr="00425019">
        <w:rPr>
          <w:spacing w:val="-4"/>
          <w:lang w:val="fr-FR"/>
        </w:rPr>
        <w:t>ITU</w:t>
      </w:r>
      <w:r w:rsidRPr="00425019">
        <w:rPr>
          <w:spacing w:val="-4"/>
          <w:lang w:val="fr-FR"/>
        </w:rPr>
        <w:noBreakHyphen/>
        <w:t>T</w:t>
      </w:r>
      <w:r w:rsidRPr="00425019">
        <w:rPr>
          <w:spacing w:val="-4"/>
          <w:lang w:val="fr-CH"/>
        </w:rPr>
        <w:t> L.1</w:t>
      </w:r>
      <w:r w:rsidRPr="00425019">
        <w:rPr>
          <w:spacing w:val="-4"/>
          <w:rtl/>
          <w:lang w:val="fr-FR"/>
        </w:rPr>
        <w:t xml:space="preserve"> </w:t>
      </w:r>
      <w:r w:rsidRPr="00425019">
        <w:rPr>
          <w:spacing w:val="-4"/>
          <w:rtl/>
          <w:lang w:val="fr-FR" w:bidi="ar-EG"/>
        </w:rPr>
        <w:t>و</w:t>
      </w:r>
      <w:r w:rsidRPr="00425019">
        <w:rPr>
          <w:spacing w:val="-4"/>
          <w:lang w:val="fr-FR"/>
        </w:rPr>
        <w:t>ITU</w:t>
      </w:r>
      <w:r w:rsidRPr="00425019">
        <w:rPr>
          <w:spacing w:val="-4"/>
          <w:lang w:val="fr-FR"/>
        </w:rPr>
        <w:noBreakHyphen/>
        <w:t>T</w:t>
      </w:r>
      <w:r w:rsidRPr="00425019">
        <w:rPr>
          <w:spacing w:val="-4"/>
          <w:lang w:val="fr-CH" w:bidi="ar-EG"/>
        </w:rPr>
        <w:t> L.24</w:t>
      </w:r>
      <w:r w:rsidRPr="00425019">
        <w:rPr>
          <w:rStyle w:val="Symbol"/>
          <w:spacing w:val="-4"/>
        </w:rPr>
        <w:sym w:font="Symbol" w:char="F02D"/>
      </w:r>
      <w:r w:rsidRPr="00425019">
        <w:rPr>
          <w:spacing w:val="-4"/>
          <w:lang w:val="fr-CH" w:bidi="ar-EG"/>
        </w:rPr>
        <w:t>ITU</w:t>
      </w:r>
      <w:r w:rsidRPr="00425019">
        <w:rPr>
          <w:spacing w:val="-4"/>
          <w:lang w:val="fr-CH" w:bidi="ar-EG"/>
        </w:rPr>
        <w:noBreakHyphen/>
        <w:t>T </w:t>
      </w:r>
      <w:r w:rsidRPr="00425019">
        <w:rPr>
          <w:spacing w:val="-4"/>
          <w:lang w:val="fr-FR" w:bidi="ar-EG"/>
        </w:rPr>
        <w:t>L.18</w:t>
      </w:r>
      <w:r w:rsidRPr="00425019">
        <w:rPr>
          <w:spacing w:val="-4"/>
          <w:rtl/>
          <w:lang w:val="fr-FR" w:bidi="ar-EG"/>
        </w:rPr>
        <w:t xml:space="preserve"> </w:t>
      </w:r>
      <w:r w:rsidRPr="00425019">
        <w:rPr>
          <w:rFonts w:hint="eastAsia"/>
          <w:spacing w:val="-4"/>
          <w:rtl/>
          <w:lang w:bidi="ar-EG"/>
        </w:rPr>
        <w:t>و</w:t>
      </w:r>
      <w:r w:rsidRPr="00425019">
        <w:rPr>
          <w:spacing w:val="-4"/>
          <w:lang w:val="fr-CH" w:bidi="ar-EG"/>
        </w:rPr>
        <w:t>ITU</w:t>
      </w:r>
      <w:r w:rsidRPr="00425019">
        <w:rPr>
          <w:spacing w:val="-4"/>
          <w:lang w:val="fr-CH" w:bidi="ar-EG"/>
        </w:rPr>
        <w:noBreakHyphen/>
        <w:t>T L.32</w:t>
      </w:r>
      <w:r w:rsidRPr="00425019">
        <w:rPr>
          <w:spacing w:val="-4"/>
          <w:rtl/>
          <w:lang w:bidi="ar-EG"/>
        </w:rPr>
        <w:t xml:space="preserve"> و</w:t>
      </w:r>
      <w:r w:rsidRPr="00425019">
        <w:rPr>
          <w:spacing w:val="-4"/>
          <w:lang w:val="fr-FR"/>
        </w:rPr>
        <w:t>ITU</w:t>
      </w:r>
      <w:r w:rsidRPr="00425019">
        <w:rPr>
          <w:spacing w:val="-4"/>
          <w:lang w:val="fr-FR"/>
        </w:rPr>
        <w:noBreakHyphen/>
        <w:t>T</w:t>
      </w:r>
      <w:r w:rsidRPr="00425019">
        <w:rPr>
          <w:spacing w:val="-4"/>
          <w:lang w:val="fr-CH" w:bidi="ar-EG"/>
        </w:rPr>
        <w:t> L.33</w:t>
      </w:r>
      <w:r w:rsidRPr="00425019">
        <w:rPr>
          <w:spacing w:val="-4"/>
          <w:rtl/>
          <w:lang w:bidi="ar-EG"/>
        </w:rPr>
        <w:t xml:space="preserve"> </w:t>
      </w:r>
      <w:r w:rsidRPr="00425019">
        <w:rPr>
          <w:spacing w:val="-4"/>
          <w:rtl/>
          <w:lang w:val="fr-FR" w:bidi="ar-EG"/>
        </w:rPr>
        <w:t>و</w:t>
      </w:r>
      <w:r w:rsidRPr="00425019">
        <w:rPr>
          <w:spacing w:val="-4"/>
          <w:lang w:val="fr-FR"/>
        </w:rPr>
        <w:t>ITU</w:t>
      </w:r>
      <w:r w:rsidRPr="00425019">
        <w:rPr>
          <w:spacing w:val="-4"/>
          <w:lang w:val="fr-FR"/>
        </w:rPr>
        <w:noBreakHyphen/>
        <w:t>T</w:t>
      </w:r>
      <w:r w:rsidRPr="00425019">
        <w:rPr>
          <w:spacing w:val="-4"/>
          <w:lang w:val="fr-CH" w:bidi="ar-EG"/>
        </w:rPr>
        <w:t> L.71</w:t>
      </w:r>
      <w:r w:rsidRPr="00425019">
        <w:rPr>
          <w:spacing w:val="-4"/>
          <w:rtl/>
          <w:lang w:val="fr-FR" w:bidi="ar-EG"/>
        </w:rPr>
        <w:t xml:space="preserve"> و</w:t>
      </w:r>
      <w:r w:rsidRPr="00425019">
        <w:rPr>
          <w:spacing w:val="-4"/>
          <w:lang w:val="fr-FR"/>
        </w:rPr>
        <w:t>ITU</w:t>
      </w:r>
      <w:r w:rsidRPr="00425019">
        <w:rPr>
          <w:spacing w:val="-4"/>
          <w:lang w:val="fr-FR"/>
        </w:rPr>
        <w:noBreakHyphen/>
        <w:t>T </w:t>
      </w:r>
      <w:r w:rsidRPr="00425019">
        <w:rPr>
          <w:spacing w:val="-4"/>
          <w:lang w:val="fr-FR" w:bidi="ar-EG"/>
        </w:rPr>
        <w:t>L.75</w:t>
      </w:r>
      <w:r w:rsidRPr="00425019">
        <w:rPr>
          <w:spacing w:val="-4"/>
          <w:rtl/>
          <w:lang w:val="fr-FR" w:bidi="ar-EG"/>
        </w:rPr>
        <w:t xml:space="preserve"> و</w:t>
      </w:r>
      <w:r w:rsidRPr="00425019">
        <w:rPr>
          <w:spacing w:val="-4"/>
          <w:lang w:val="fr-FR"/>
        </w:rPr>
        <w:t>ITU</w:t>
      </w:r>
      <w:r w:rsidRPr="00425019">
        <w:rPr>
          <w:spacing w:val="-4"/>
          <w:lang w:val="fr-FR"/>
        </w:rPr>
        <w:noBreakHyphen/>
        <w:t>T </w:t>
      </w:r>
      <w:r w:rsidRPr="00425019">
        <w:rPr>
          <w:spacing w:val="-4"/>
          <w:lang w:val="fr-FR" w:bidi="ar-EG"/>
        </w:rPr>
        <w:t>L.76</w:t>
      </w:r>
      <w:r w:rsidRPr="00425019">
        <w:rPr>
          <w:spacing w:val="-4"/>
          <w:rtl/>
          <w:lang w:val="fr-FR" w:bidi="ar-EG"/>
        </w:rPr>
        <w:t xml:space="preserve"> </w:t>
      </w:r>
      <w:r w:rsidRPr="00425019">
        <w:rPr>
          <w:rFonts w:hint="cs"/>
          <w:spacing w:val="-4"/>
          <w:rtl/>
          <w:lang w:val="fr-FR" w:bidi="ar-EG"/>
        </w:rPr>
        <w:t>و</w:t>
      </w:r>
      <w:r w:rsidRPr="00425019">
        <w:rPr>
          <w:spacing w:val="-4"/>
          <w:lang w:val="fr-FR"/>
        </w:rPr>
        <w:t>ITU</w:t>
      </w:r>
      <w:r w:rsidRPr="00425019">
        <w:rPr>
          <w:spacing w:val="-4"/>
          <w:lang w:val="fr-FR"/>
        </w:rPr>
        <w:noBreakHyphen/>
        <w:t>T </w:t>
      </w:r>
      <w:r w:rsidRPr="00425019">
        <w:rPr>
          <w:spacing w:val="-4"/>
          <w:lang w:val="fr-CH" w:bidi="ar-EG"/>
        </w:rPr>
        <w:t>L</w:t>
      </w:r>
      <w:r w:rsidRPr="00425019">
        <w:rPr>
          <w:spacing w:val="-4"/>
          <w:lang w:bidi="ar-EG"/>
        </w:rPr>
        <w:sym w:font="Symbol" w:char="F02D"/>
      </w:r>
      <w:r w:rsidRPr="00425019">
        <w:rPr>
          <w:spacing w:val="-4"/>
          <w:lang w:val="fr-CH" w:bidi="ar-EG"/>
        </w:rPr>
        <w:t>1000</w:t>
      </w:r>
    </w:p>
    <w:p w14:paraId="673BE0B9" w14:textId="77777777" w:rsidR="007E05C4" w:rsidRPr="009E7E15" w:rsidRDefault="007E05C4" w:rsidP="007E05C4">
      <w:pPr>
        <w:pStyle w:val="Heading4"/>
        <w:rPr>
          <w:rtl/>
        </w:rPr>
      </w:pPr>
      <w:r w:rsidRPr="009E7E15">
        <w:rPr>
          <w:rFonts w:hint="eastAsia"/>
          <w:rtl/>
        </w:rPr>
        <w:t>لجنة</w:t>
      </w:r>
      <w:r w:rsidRPr="009E7E15">
        <w:rPr>
          <w:rtl/>
        </w:rPr>
        <w:t xml:space="preserve"> </w:t>
      </w:r>
      <w:r w:rsidRPr="009E7E15">
        <w:rPr>
          <w:rFonts w:hint="eastAsia"/>
          <w:rtl/>
        </w:rPr>
        <w:t>الدراسات </w:t>
      </w:r>
      <w:r w:rsidRPr="009E7E15">
        <w:t>9</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7F28F7EA" w14:textId="77777777" w:rsidR="007E05C4" w:rsidRPr="009E7E15" w:rsidRDefault="007E05C4" w:rsidP="007E05C4">
      <w:r w:rsidRPr="009E7E15">
        <w:rPr>
          <w:rFonts w:hint="cs"/>
          <w:rtl/>
        </w:rPr>
        <w:t>سلسلة التوصيات</w:t>
      </w:r>
      <w:r w:rsidRPr="009E7E15">
        <w:rPr>
          <w:rtl/>
        </w:rPr>
        <w:t xml:space="preserve"> </w:t>
      </w:r>
      <w:r w:rsidRPr="009E7E15">
        <w:rPr>
          <w:lang w:val="fr-FR"/>
        </w:rPr>
        <w:t>ITU</w:t>
      </w:r>
      <w:r w:rsidRPr="009E7E15">
        <w:rPr>
          <w:lang w:val="fr-FR"/>
        </w:rPr>
        <w:noBreakHyphen/>
        <w:t>T </w:t>
      </w:r>
      <w:r w:rsidRPr="009E7E15">
        <w:t>J</w:t>
      </w:r>
      <w:r w:rsidRPr="009E7E15">
        <w:rPr>
          <w:rFonts w:hint="cs"/>
          <w:rtl/>
        </w:rPr>
        <w:t xml:space="preserve">، باستثناء التوصيات التي تندرج تحت مسؤولية لجنتي الدراسات </w:t>
      </w:r>
      <w:r w:rsidRPr="009E7E15">
        <w:t>12</w:t>
      </w:r>
      <w:r w:rsidRPr="009E7E15">
        <w:rPr>
          <w:rFonts w:hint="cs"/>
          <w:rtl/>
        </w:rPr>
        <w:t xml:space="preserve"> و</w:t>
      </w:r>
      <w:r w:rsidRPr="009E7E15">
        <w:t>15</w:t>
      </w:r>
    </w:p>
    <w:p w14:paraId="61BBBCA0"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t>ITU</w:t>
      </w:r>
      <w:r w:rsidRPr="009E7E15">
        <w:noBreakHyphen/>
        <w:t>T N</w:t>
      </w:r>
    </w:p>
    <w:p w14:paraId="7A402043" w14:textId="77777777" w:rsidR="007E05C4" w:rsidRPr="009E7E15" w:rsidRDefault="007E05C4" w:rsidP="007E05C4">
      <w:pPr>
        <w:pStyle w:val="Heading4"/>
        <w:rPr>
          <w:rtl/>
        </w:rPr>
      </w:pPr>
      <w:r w:rsidRPr="009E7E15">
        <w:rPr>
          <w:rFonts w:hint="eastAsia"/>
          <w:rtl/>
        </w:rPr>
        <w:t>لجنة</w:t>
      </w:r>
      <w:r w:rsidRPr="009E7E15">
        <w:rPr>
          <w:rtl/>
        </w:rPr>
        <w:t xml:space="preserve"> </w:t>
      </w:r>
      <w:r w:rsidRPr="009E7E15">
        <w:rPr>
          <w:rFonts w:hint="eastAsia"/>
          <w:rtl/>
        </w:rPr>
        <w:t>الدراسات </w:t>
      </w:r>
      <w:r w:rsidRPr="009E7E15">
        <w:t>11</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092297E4" w14:textId="77777777" w:rsidR="007E05C4" w:rsidRPr="009E7E15" w:rsidRDefault="007E05C4" w:rsidP="007E05C4">
      <w:pPr>
        <w:rPr>
          <w:lang w:bidi="ar-EG"/>
        </w:rPr>
      </w:pPr>
      <w:r w:rsidRPr="009E7E15">
        <w:rPr>
          <w:rFonts w:hint="cs"/>
          <w:rtl/>
        </w:rPr>
        <w:t>سلسلة التوصيات</w:t>
      </w:r>
      <w:r w:rsidRPr="009E7E15">
        <w:rPr>
          <w:rtl/>
        </w:rPr>
        <w:t xml:space="preserve"> </w:t>
      </w:r>
      <w:r w:rsidRPr="009E7E15">
        <w:t>ITU</w:t>
      </w:r>
      <w:r w:rsidRPr="009E7E15">
        <w:noBreakHyphen/>
        <w:t>T Q</w:t>
      </w:r>
      <w:r w:rsidRPr="009E7E15">
        <w:rPr>
          <w:rFonts w:hint="eastAsia"/>
          <w:rtl/>
        </w:rPr>
        <w:t>،</w:t>
      </w:r>
      <w:r w:rsidRPr="009E7E15">
        <w:rPr>
          <w:rtl/>
        </w:rPr>
        <w:t xml:space="preserve"> باستثناء التوصيات المندرجة تحت مسؤولية لجان الدراسات </w:t>
      </w:r>
      <w:r w:rsidRPr="009E7E15">
        <w:rPr>
          <w:lang w:val="fr-FR"/>
        </w:rPr>
        <w:t>2</w:t>
      </w:r>
      <w:r w:rsidRPr="009E7E15">
        <w:rPr>
          <w:rtl/>
        </w:rPr>
        <w:t xml:space="preserve"> و</w:t>
      </w:r>
      <w:r w:rsidRPr="009E7E15">
        <w:t>13</w:t>
      </w:r>
      <w:r w:rsidRPr="009E7E15">
        <w:rPr>
          <w:rtl/>
        </w:rPr>
        <w:t xml:space="preserve"> و</w:t>
      </w:r>
      <w:r w:rsidRPr="009E7E15">
        <w:t>15</w:t>
      </w:r>
      <w:r w:rsidRPr="009E7E15">
        <w:rPr>
          <w:rtl/>
        </w:rPr>
        <w:t xml:space="preserve"> و</w:t>
      </w:r>
      <w:r w:rsidRPr="009E7E15">
        <w:t>16</w:t>
      </w:r>
      <w:r w:rsidRPr="009E7E15">
        <w:rPr>
          <w:rtl/>
          <w:lang w:bidi="ar-EG"/>
        </w:rPr>
        <w:t xml:space="preserve"> و</w:t>
      </w:r>
      <w:r w:rsidRPr="009E7E15">
        <w:rPr>
          <w:lang w:bidi="ar-EG"/>
        </w:rPr>
        <w:t>20</w:t>
      </w:r>
    </w:p>
    <w:p w14:paraId="0F29A886" w14:textId="77777777" w:rsidR="007E05C4" w:rsidRPr="009E7E15" w:rsidRDefault="007E05C4" w:rsidP="007E05C4">
      <w:pPr>
        <w:rPr>
          <w:rtl/>
        </w:rPr>
      </w:pPr>
      <w:r w:rsidRPr="009E7E15">
        <w:rPr>
          <w:rFonts w:hint="eastAsia"/>
          <w:rtl/>
        </w:rPr>
        <w:t>استمرار</w:t>
      </w:r>
      <w:r w:rsidRPr="009E7E15">
        <w:rPr>
          <w:rtl/>
        </w:rPr>
        <w:t xml:space="preserve"> </w:t>
      </w:r>
      <w:r w:rsidRPr="009E7E15">
        <w:rPr>
          <w:rFonts w:hint="cs"/>
          <w:rtl/>
        </w:rPr>
        <w:t>سلسلة التوصيات</w:t>
      </w:r>
      <w:r w:rsidRPr="009E7E15">
        <w:rPr>
          <w:rtl/>
        </w:rPr>
        <w:t xml:space="preserve"> </w:t>
      </w:r>
      <w:r w:rsidRPr="009E7E15">
        <w:t>ITU</w:t>
      </w:r>
      <w:r w:rsidRPr="009E7E15">
        <w:noBreakHyphen/>
        <w:t>T U</w:t>
      </w:r>
    </w:p>
    <w:p w14:paraId="4C32D3FA"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rPr>
          <w:lang w:val="fr-CH"/>
        </w:rPr>
        <w:t>ITU</w:t>
      </w:r>
      <w:r w:rsidRPr="009E7E15">
        <w:rPr>
          <w:lang w:val="fr-CH"/>
        </w:rPr>
        <w:noBreakHyphen/>
        <w:t>T</w:t>
      </w:r>
      <w:r w:rsidRPr="009E7E15">
        <w:rPr>
          <w:lang w:val="fr-CH" w:bidi="ar-SY"/>
        </w:rPr>
        <w:t xml:space="preserve"> X.290</w:t>
      </w:r>
      <w:r w:rsidRPr="009E7E15">
        <w:rPr>
          <w:rtl/>
        </w:rPr>
        <w:t xml:space="preserve"> (باستثناء </w:t>
      </w:r>
      <w:r w:rsidRPr="009E7E15">
        <w:rPr>
          <w:lang w:val="fr-CH"/>
        </w:rPr>
        <w:t>ITU-T X.292</w:t>
      </w:r>
      <w:r w:rsidRPr="009E7E15">
        <w:rPr>
          <w:rtl/>
        </w:rPr>
        <w:t xml:space="preserve">) </w:t>
      </w:r>
      <w:r w:rsidRPr="009E7E15">
        <w:rPr>
          <w:rFonts w:hint="eastAsia"/>
          <w:rtl/>
        </w:rPr>
        <w:t>و</w:t>
      </w:r>
      <w:r w:rsidRPr="009E7E15">
        <w:rPr>
          <w:lang w:val="fr-CH"/>
        </w:rPr>
        <w:t>ITU-T X.609</w:t>
      </w:r>
      <w:r w:rsidRPr="009E7E15">
        <w:rPr>
          <w:rStyle w:val="Symbol"/>
        </w:rPr>
        <w:sym w:font="Symbol" w:char="F02D"/>
      </w:r>
      <w:r w:rsidRPr="009E7E15">
        <w:rPr>
          <w:lang w:val="fr-CH"/>
        </w:rPr>
        <w:t>ITU-T X.600</w:t>
      </w:r>
    </w:p>
    <w:p w14:paraId="54FAF99B" w14:textId="77777777" w:rsidR="007E05C4" w:rsidRPr="009E7E15" w:rsidRDefault="007E05C4" w:rsidP="007E05C4">
      <w:pPr>
        <w:rPr>
          <w:rtl/>
          <w:lang w:bidi="ar-EG"/>
        </w:rPr>
      </w:pPr>
      <w:r w:rsidRPr="009E7E15">
        <w:rPr>
          <w:rFonts w:hint="cs"/>
          <w:rtl/>
        </w:rPr>
        <w:lastRenderedPageBreak/>
        <w:t>سلسلة التوصيات</w:t>
      </w:r>
      <w:r w:rsidRPr="009E7E15">
        <w:rPr>
          <w:rtl/>
        </w:rPr>
        <w:t xml:space="preserve"> </w:t>
      </w:r>
      <w:r w:rsidRPr="009E7E15">
        <w:t>ITU</w:t>
      </w:r>
      <w:r w:rsidRPr="009E7E15">
        <w:noBreakHyphen/>
        <w:t>T</w:t>
      </w:r>
      <w:r w:rsidRPr="009E7E15">
        <w:rPr>
          <w:lang w:bidi="ar-SY"/>
        </w:rPr>
        <w:t xml:space="preserve"> Z.500</w:t>
      </w:r>
    </w:p>
    <w:p w14:paraId="3B469CB4" w14:textId="77777777" w:rsidR="007E05C4" w:rsidRPr="009E7E15" w:rsidRDefault="007E05C4" w:rsidP="007E05C4">
      <w:pPr>
        <w:pStyle w:val="Heading4"/>
        <w:rPr>
          <w:rtl/>
        </w:rPr>
      </w:pPr>
      <w:r w:rsidRPr="009E7E15">
        <w:rPr>
          <w:rFonts w:hint="eastAsia"/>
          <w:rtl/>
        </w:rPr>
        <w:t>لجنة</w:t>
      </w:r>
      <w:r w:rsidRPr="009E7E15">
        <w:rPr>
          <w:rtl/>
        </w:rPr>
        <w:t xml:space="preserve"> </w:t>
      </w:r>
      <w:r w:rsidRPr="009E7E15">
        <w:rPr>
          <w:rFonts w:hint="eastAsia"/>
          <w:rtl/>
        </w:rPr>
        <w:t>الدراسات </w:t>
      </w:r>
      <w:r w:rsidRPr="009E7E15">
        <w:t>12</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1EF686BA" w14:textId="77777777" w:rsidR="007E05C4" w:rsidRPr="009E7E15" w:rsidRDefault="007E05C4" w:rsidP="007E05C4">
      <w:pPr>
        <w:rPr>
          <w:lang w:bidi="ar-EG"/>
        </w:rPr>
      </w:pPr>
      <w:r w:rsidRPr="009E7E15">
        <w:rPr>
          <w:rFonts w:hint="cs"/>
          <w:rtl/>
          <w:lang w:bidi="ar-EG"/>
        </w:rPr>
        <w:t xml:space="preserve">التوصيات </w:t>
      </w:r>
      <w:r w:rsidRPr="009E7E15">
        <w:t>ITU</w:t>
      </w:r>
      <w:r w:rsidRPr="009E7E15">
        <w:noBreakHyphen/>
        <w:t>T</w:t>
      </w:r>
      <w:r w:rsidRPr="009E7E15">
        <w:rPr>
          <w:lang w:val="fr-CH" w:bidi="ar-EG"/>
        </w:rPr>
        <w:t xml:space="preserve"> E.479</w:t>
      </w:r>
      <w:r w:rsidRPr="009E7E15">
        <w:rPr>
          <w:rStyle w:val="Symbol"/>
        </w:rPr>
        <w:noBreakHyphen/>
      </w:r>
      <w:r w:rsidRPr="009E7E15">
        <w:t>ITU</w:t>
      </w:r>
      <w:r w:rsidRPr="009E7E15">
        <w:noBreakHyphen/>
        <w:t>T</w:t>
      </w:r>
      <w:r w:rsidRPr="009E7E15">
        <w:rPr>
          <w:lang w:bidi="ar-EG"/>
        </w:rPr>
        <w:t xml:space="preserve"> E.420</w:t>
      </w:r>
      <w:r w:rsidRPr="009E7E15">
        <w:rPr>
          <w:rtl/>
          <w:lang w:bidi="ar-EG"/>
        </w:rPr>
        <w:t xml:space="preserve"> و</w:t>
      </w:r>
      <w:r w:rsidRPr="009E7E15">
        <w:t>ITU</w:t>
      </w:r>
      <w:r w:rsidRPr="009E7E15">
        <w:noBreakHyphen/>
        <w:t>T</w:t>
      </w:r>
      <w:r w:rsidRPr="009E7E15">
        <w:rPr>
          <w:lang w:val="fr-CH" w:bidi="ar-EG"/>
        </w:rPr>
        <w:t xml:space="preserve"> E.859</w:t>
      </w:r>
      <w:r w:rsidRPr="009E7E15">
        <w:rPr>
          <w:rStyle w:val="Symbol"/>
        </w:rPr>
        <w:noBreakHyphen/>
      </w:r>
      <w:r w:rsidRPr="009E7E15">
        <w:t>ITU</w:t>
      </w:r>
      <w:r w:rsidRPr="009E7E15">
        <w:noBreakHyphen/>
        <w:t>T</w:t>
      </w:r>
      <w:r w:rsidRPr="009E7E15">
        <w:rPr>
          <w:lang w:bidi="ar-EG"/>
        </w:rPr>
        <w:t xml:space="preserve"> E.800</w:t>
      </w:r>
    </w:p>
    <w:p w14:paraId="729B3F2C" w14:textId="77777777" w:rsidR="007E05C4" w:rsidRPr="009E7E15" w:rsidRDefault="007E05C4" w:rsidP="007E05C4">
      <w:pPr>
        <w:rPr>
          <w:rtl/>
          <w:lang w:bidi="ar-EG"/>
        </w:rPr>
      </w:pPr>
      <w:r w:rsidRPr="009E7E15">
        <w:rPr>
          <w:rFonts w:hint="cs"/>
          <w:rtl/>
        </w:rPr>
        <w:t>سلسلة التوصيات</w:t>
      </w:r>
      <w:r w:rsidRPr="009E7E15">
        <w:rPr>
          <w:rtl/>
        </w:rPr>
        <w:t xml:space="preserve"> </w:t>
      </w:r>
      <w:r w:rsidRPr="009E7E15">
        <w:t>ITU</w:t>
      </w:r>
      <w:r w:rsidRPr="009E7E15">
        <w:noBreakHyphen/>
        <w:t>T G.100</w:t>
      </w:r>
      <w:r w:rsidRPr="009E7E15">
        <w:rPr>
          <w:rFonts w:hint="eastAsia"/>
          <w:rtl/>
        </w:rPr>
        <w:t>،</w:t>
      </w:r>
      <w:r w:rsidRPr="009E7E15">
        <w:rPr>
          <w:rtl/>
        </w:rPr>
        <w:t xml:space="preserve"> باستثناء </w:t>
      </w:r>
      <w:r w:rsidRPr="009E7E15">
        <w:rPr>
          <w:rFonts w:hint="cs"/>
          <w:rtl/>
        </w:rPr>
        <w:t>سلسلتي التوصيات</w:t>
      </w:r>
      <w:r w:rsidRPr="009E7E15">
        <w:rPr>
          <w:rtl/>
        </w:rPr>
        <w:t xml:space="preserve"> </w:t>
      </w:r>
      <w:r w:rsidRPr="009E7E15">
        <w:t>ITU</w:t>
      </w:r>
      <w:r w:rsidRPr="009E7E15">
        <w:noBreakHyphen/>
        <w:t>T G.160</w:t>
      </w:r>
      <w:r w:rsidRPr="009E7E15">
        <w:rPr>
          <w:rtl/>
        </w:rPr>
        <w:t xml:space="preserve"> و</w:t>
      </w:r>
      <w:r w:rsidRPr="009E7E15">
        <w:t>ITU</w:t>
      </w:r>
      <w:r w:rsidRPr="009E7E15">
        <w:noBreakHyphen/>
        <w:t>T G.180</w:t>
      </w:r>
    </w:p>
    <w:p w14:paraId="48D35E44"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t>ITU</w:t>
      </w:r>
      <w:r w:rsidRPr="009E7E15">
        <w:noBreakHyphen/>
        <w:t>T G.1000</w:t>
      </w:r>
    </w:p>
    <w:p w14:paraId="6FD4241A" w14:textId="77777777" w:rsidR="007E05C4" w:rsidRPr="009E7E15" w:rsidRDefault="007E05C4" w:rsidP="007E05C4">
      <w:pPr>
        <w:rPr>
          <w:lang w:val="fr-CH"/>
        </w:rPr>
      </w:pPr>
      <w:r w:rsidRPr="009E7E15">
        <w:rPr>
          <w:rFonts w:hint="cs"/>
          <w:rtl/>
        </w:rPr>
        <w:t>سلسلة التوصيات</w:t>
      </w:r>
      <w:r w:rsidRPr="009E7E15">
        <w:rPr>
          <w:rtl/>
        </w:rPr>
        <w:t xml:space="preserve"> </w:t>
      </w:r>
      <w:r w:rsidRPr="009E7E15">
        <w:rPr>
          <w:lang w:val="fr-CH"/>
        </w:rPr>
        <w:t>ITU</w:t>
      </w:r>
      <w:r w:rsidRPr="009E7E15">
        <w:rPr>
          <w:lang w:val="fr-CH"/>
        </w:rPr>
        <w:noBreakHyphen/>
        <w:t>T I.350</w:t>
      </w:r>
      <w:r w:rsidRPr="009E7E15">
        <w:rPr>
          <w:rtl/>
        </w:rPr>
        <w:t xml:space="preserve"> (بما في ذلك </w:t>
      </w:r>
      <w:r w:rsidRPr="009E7E15">
        <w:rPr>
          <w:lang w:val="fr-CH"/>
        </w:rPr>
        <w:t>(ITU</w:t>
      </w:r>
      <w:r w:rsidRPr="009E7E15">
        <w:rPr>
          <w:lang w:val="fr-CH"/>
        </w:rPr>
        <w:noBreakHyphen/>
        <w:t>T G.820/I.351/Y.1501</w:t>
      </w:r>
      <w:r w:rsidRPr="009E7E15">
        <w:rPr>
          <w:rtl/>
        </w:rPr>
        <w:t xml:space="preserve"> و</w:t>
      </w:r>
      <w:r w:rsidRPr="009E7E15">
        <w:rPr>
          <w:lang w:val="fr-CH"/>
        </w:rPr>
        <w:t>ITU</w:t>
      </w:r>
      <w:r w:rsidRPr="009E7E15">
        <w:rPr>
          <w:lang w:val="fr-CH"/>
        </w:rPr>
        <w:noBreakHyphen/>
        <w:t>T I.371</w:t>
      </w:r>
      <w:r w:rsidRPr="009E7E15">
        <w:rPr>
          <w:rtl/>
        </w:rPr>
        <w:t xml:space="preserve"> و</w:t>
      </w:r>
      <w:r w:rsidRPr="009E7E15">
        <w:rPr>
          <w:lang w:val="fr-CH"/>
        </w:rPr>
        <w:t>ITU</w:t>
      </w:r>
      <w:r w:rsidRPr="009E7E15">
        <w:rPr>
          <w:lang w:val="fr-CH"/>
        </w:rPr>
        <w:noBreakHyphen/>
        <w:t>T I.378</w:t>
      </w:r>
      <w:r w:rsidRPr="009E7E15">
        <w:rPr>
          <w:rtl/>
        </w:rPr>
        <w:t xml:space="preserve"> و</w:t>
      </w:r>
      <w:r w:rsidRPr="009E7E15">
        <w:rPr>
          <w:lang w:val="fr-CH"/>
        </w:rPr>
        <w:t>ITU</w:t>
      </w:r>
      <w:r w:rsidRPr="009E7E15">
        <w:rPr>
          <w:lang w:val="fr-CH"/>
        </w:rPr>
        <w:noBreakHyphen/>
        <w:t>T I.381</w:t>
      </w:r>
    </w:p>
    <w:p w14:paraId="3879EBA3" w14:textId="77777777" w:rsidR="007E05C4" w:rsidRPr="009E7E15" w:rsidRDefault="007E05C4" w:rsidP="007E05C4">
      <w:pPr>
        <w:rPr>
          <w:rtl/>
        </w:rPr>
      </w:pPr>
      <w:r w:rsidRPr="009E7E15">
        <w:rPr>
          <w:rFonts w:hint="cs"/>
          <w:rtl/>
        </w:rPr>
        <w:t>سلاسل التوصيات</w:t>
      </w:r>
      <w:r w:rsidRPr="009E7E15">
        <w:rPr>
          <w:rtl/>
        </w:rPr>
        <w:t xml:space="preserve"> </w:t>
      </w:r>
      <w:r w:rsidRPr="009E7E15">
        <w:rPr>
          <w:lang w:val="fr-CH"/>
        </w:rPr>
        <w:t>ITU</w:t>
      </w:r>
      <w:r w:rsidRPr="009E7E15">
        <w:rPr>
          <w:lang w:val="fr-CH"/>
        </w:rPr>
        <w:noBreakHyphen/>
        <w:t>T J.140</w:t>
      </w:r>
      <w:r w:rsidRPr="009E7E15">
        <w:rPr>
          <w:rtl/>
        </w:rPr>
        <w:t xml:space="preserve"> و</w:t>
      </w:r>
      <w:r w:rsidRPr="009E7E15">
        <w:rPr>
          <w:lang w:val="fr-CH"/>
        </w:rPr>
        <w:t>ITU</w:t>
      </w:r>
      <w:r w:rsidRPr="009E7E15">
        <w:rPr>
          <w:lang w:val="fr-CH"/>
        </w:rPr>
        <w:noBreakHyphen/>
        <w:t>T J.240</w:t>
      </w:r>
      <w:r w:rsidRPr="009E7E15">
        <w:rPr>
          <w:rtl/>
        </w:rPr>
        <w:t xml:space="preserve"> و</w:t>
      </w:r>
      <w:r w:rsidRPr="009E7E15">
        <w:rPr>
          <w:lang w:val="fr-CH"/>
        </w:rPr>
        <w:t>ITU</w:t>
      </w:r>
      <w:r w:rsidRPr="009E7E15">
        <w:rPr>
          <w:lang w:val="fr-CH"/>
        </w:rPr>
        <w:noBreakHyphen/>
        <w:t>T J.340</w:t>
      </w:r>
    </w:p>
    <w:p w14:paraId="38519F29" w14:textId="77777777" w:rsidR="007E05C4" w:rsidRPr="009E7E15" w:rsidRDefault="007E05C4" w:rsidP="007E05C4">
      <w:r w:rsidRPr="009E7E15">
        <w:rPr>
          <w:rFonts w:hint="cs"/>
          <w:rtl/>
        </w:rPr>
        <w:t>سلسلة التوصيات</w:t>
      </w:r>
      <w:r w:rsidRPr="009E7E15">
        <w:rPr>
          <w:rtl/>
        </w:rPr>
        <w:t xml:space="preserve"> </w:t>
      </w:r>
      <w:r w:rsidRPr="009E7E15">
        <w:t>ITU</w:t>
      </w:r>
      <w:r w:rsidRPr="009E7E15">
        <w:noBreakHyphen/>
        <w:t>T P</w:t>
      </w:r>
    </w:p>
    <w:p w14:paraId="2E53C4A8" w14:textId="77777777" w:rsidR="007E05C4" w:rsidRPr="009E7E15" w:rsidRDefault="007E05C4" w:rsidP="007E05C4">
      <w:pPr>
        <w:rPr>
          <w:rtl/>
        </w:rPr>
      </w:pPr>
      <w:r w:rsidRPr="009E7E15">
        <w:rPr>
          <w:rFonts w:hint="cs"/>
          <w:rtl/>
        </w:rPr>
        <w:t>سلاسل التوصيات</w:t>
      </w:r>
      <w:r w:rsidRPr="009E7E15">
        <w:rPr>
          <w:rtl/>
        </w:rPr>
        <w:t xml:space="preserve"> </w:t>
      </w:r>
      <w:r w:rsidRPr="009E7E15">
        <w:t>ITU</w:t>
      </w:r>
      <w:r w:rsidRPr="009E7E15">
        <w:noBreakHyphen/>
        <w:t>T Y.1220</w:t>
      </w:r>
      <w:r w:rsidRPr="009E7E15">
        <w:rPr>
          <w:rtl/>
        </w:rPr>
        <w:t xml:space="preserve"> و</w:t>
      </w:r>
      <w:r w:rsidRPr="009E7E15">
        <w:t>ITU</w:t>
      </w:r>
      <w:r w:rsidRPr="009E7E15">
        <w:noBreakHyphen/>
        <w:t>T Y.1530</w:t>
      </w:r>
      <w:r w:rsidRPr="009E7E15">
        <w:rPr>
          <w:rtl/>
        </w:rPr>
        <w:t xml:space="preserve"> و</w:t>
      </w:r>
      <w:r w:rsidRPr="009E7E15">
        <w:t>ITU</w:t>
      </w:r>
      <w:r w:rsidRPr="009E7E15">
        <w:noBreakHyphen/>
        <w:t>T Y.1540</w:t>
      </w:r>
      <w:r w:rsidRPr="009E7E15">
        <w:rPr>
          <w:rtl/>
        </w:rPr>
        <w:t xml:space="preserve"> و</w:t>
      </w:r>
      <w:r w:rsidRPr="009E7E15">
        <w:t>ITU</w:t>
      </w:r>
      <w:r w:rsidRPr="009E7E15">
        <w:noBreakHyphen/>
        <w:t>T Y.1550</w:t>
      </w:r>
      <w:r w:rsidRPr="009E7E15">
        <w:rPr>
          <w:rFonts w:hint="cs"/>
          <w:rtl/>
        </w:rPr>
        <w:t xml:space="preserve"> </w:t>
      </w:r>
      <w:r w:rsidRPr="009E7E15">
        <w:rPr>
          <w:rtl/>
        </w:rPr>
        <w:t>و</w:t>
      </w:r>
      <w:r w:rsidRPr="009E7E15">
        <w:t>ITU</w:t>
      </w:r>
      <w:r w:rsidRPr="009E7E15">
        <w:noBreakHyphen/>
        <w:t>T Y.1560</w:t>
      </w:r>
    </w:p>
    <w:p w14:paraId="5EAC35EC" w14:textId="77777777" w:rsidR="007E05C4" w:rsidRPr="009E7E15" w:rsidRDefault="007E05C4" w:rsidP="007E05C4">
      <w:pPr>
        <w:pStyle w:val="Heading4"/>
        <w:rPr>
          <w:rtl/>
        </w:rPr>
      </w:pPr>
      <w:r w:rsidRPr="009E7E15">
        <w:rPr>
          <w:rFonts w:hint="eastAsia"/>
          <w:rtl/>
        </w:rPr>
        <w:t>لجنة</w:t>
      </w:r>
      <w:r w:rsidRPr="009E7E15">
        <w:rPr>
          <w:rtl/>
        </w:rPr>
        <w:t xml:space="preserve"> </w:t>
      </w:r>
      <w:r w:rsidRPr="009E7E15">
        <w:rPr>
          <w:rFonts w:hint="eastAsia"/>
          <w:rtl/>
        </w:rPr>
        <w:t>الدراسات </w:t>
      </w:r>
      <w:r w:rsidRPr="009E7E15">
        <w:t>13</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0F9D9739" w14:textId="77777777" w:rsidR="007E05C4" w:rsidRPr="009E7E15" w:rsidRDefault="007E05C4" w:rsidP="007E05C4">
      <w:pPr>
        <w:rPr>
          <w:rtl/>
          <w:lang w:bidi="ar-EG"/>
        </w:rPr>
      </w:pPr>
      <w:r w:rsidRPr="009E7E15">
        <w:rPr>
          <w:rFonts w:hint="cs"/>
          <w:rtl/>
        </w:rPr>
        <w:t>سلسلة التوصيات</w:t>
      </w:r>
      <w:r w:rsidRPr="009E7E15">
        <w:rPr>
          <w:rtl/>
        </w:rPr>
        <w:t xml:space="preserve"> </w:t>
      </w:r>
      <w:r w:rsidRPr="009E7E15">
        <w:t>ITU</w:t>
      </w:r>
      <w:r w:rsidRPr="009E7E15">
        <w:noBreakHyphen/>
        <w:t>T F.600</w:t>
      </w:r>
    </w:p>
    <w:p w14:paraId="2BBF1C2E" w14:textId="77777777" w:rsidR="007E05C4" w:rsidRPr="009E7E15" w:rsidRDefault="007E05C4" w:rsidP="007E05C4">
      <w:pPr>
        <w:rPr>
          <w:lang w:val="fr-CH" w:bidi="ar-EG"/>
        </w:rPr>
      </w:pPr>
      <w:r w:rsidRPr="009E7E15">
        <w:rPr>
          <w:rFonts w:hint="cs"/>
          <w:rtl/>
          <w:lang w:bidi="ar-EG"/>
        </w:rPr>
        <w:t>سلاسل التوصيات</w:t>
      </w:r>
      <w:r w:rsidRPr="009E7E15">
        <w:rPr>
          <w:rtl/>
          <w:lang w:bidi="ar-EG"/>
        </w:rPr>
        <w:t xml:space="preserve"> </w:t>
      </w:r>
      <w:r w:rsidRPr="009E7E15">
        <w:rPr>
          <w:lang w:val="fr-CH"/>
        </w:rPr>
        <w:t>ITU</w:t>
      </w:r>
      <w:r w:rsidRPr="009E7E15">
        <w:rPr>
          <w:lang w:val="fr-CH"/>
        </w:rPr>
        <w:noBreakHyphen/>
        <w:t>T</w:t>
      </w:r>
      <w:r w:rsidRPr="009E7E15">
        <w:rPr>
          <w:lang w:val="fr-CH" w:bidi="ar-EG"/>
        </w:rPr>
        <w:t xml:space="preserve"> G.801</w:t>
      </w:r>
      <w:r w:rsidRPr="009E7E15">
        <w:rPr>
          <w:rtl/>
          <w:lang w:bidi="ar-EG"/>
        </w:rPr>
        <w:t xml:space="preserve"> و</w:t>
      </w:r>
      <w:r w:rsidRPr="009E7E15">
        <w:rPr>
          <w:lang w:val="fr-CH"/>
        </w:rPr>
        <w:t>ITU</w:t>
      </w:r>
      <w:r w:rsidRPr="009E7E15">
        <w:rPr>
          <w:lang w:val="fr-CH"/>
        </w:rPr>
        <w:noBreakHyphen/>
        <w:t>T</w:t>
      </w:r>
      <w:r w:rsidRPr="009E7E15">
        <w:rPr>
          <w:lang w:val="fr-CH" w:bidi="ar-EG"/>
        </w:rPr>
        <w:t xml:space="preserve"> G.802</w:t>
      </w:r>
      <w:r w:rsidRPr="009E7E15">
        <w:rPr>
          <w:rtl/>
          <w:lang w:bidi="ar-EG"/>
        </w:rPr>
        <w:t xml:space="preserve"> و</w:t>
      </w:r>
      <w:r w:rsidRPr="009E7E15">
        <w:rPr>
          <w:lang w:val="fr-CH"/>
        </w:rPr>
        <w:t>ITU</w:t>
      </w:r>
      <w:r w:rsidRPr="009E7E15">
        <w:rPr>
          <w:lang w:val="fr-CH"/>
        </w:rPr>
        <w:noBreakHyphen/>
        <w:t>T</w:t>
      </w:r>
      <w:r w:rsidRPr="009E7E15">
        <w:rPr>
          <w:lang w:val="fr-CH" w:bidi="ar-EG"/>
        </w:rPr>
        <w:t xml:space="preserve"> G.860</w:t>
      </w:r>
    </w:p>
    <w:p w14:paraId="5DA8EC92"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rPr>
          <w:lang w:val="fr-CH"/>
        </w:rPr>
        <w:t>ITU</w:t>
      </w:r>
      <w:r w:rsidRPr="009E7E15">
        <w:rPr>
          <w:lang w:val="fr-CH"/>
        </w:rPr>
        <w:noBreakHyphen/>
        <w:t>T I</w:t>
      </w:r>
      <w:r w:rsidRPr="009E7E15">
        <w:rPr>
          <w:rtl/>
        </w:rPr>
        <w:t xml:space="preserve"> باستثناء التوصيات المندرجة تحت مسؤولية لجان الدراسات </w:t>
      </w:r>
      <w:r w:rsidRPr="009E7E15">
        <w:rPr>
          <w:lang w:val="fr-CH"/>
        </w:rPr>
        <w:t>2</w:t>
      </w:r>
      <w:r w:rsidRPr="009E7E15">
        <w:rPr>
          <w:rtl/>
        </w:rPr>
        <w:t xml:space="preserve"> و</w:t>
      </w:r>
      <w:r w:rsidRPr="009E7E15">
        <w:rPr>
          <w:lang w:val="fr-CH"/>
        </w:rPr>
        <w:t>12</w:t>
      </w:r>
      <w:r w:rsidRPr="009E7E15">
        <w:rPr>
          <w:rtl/>
        </w:rPr>
        <w:t xml:space="preserve"> و</w:t>
      </w:r>
      <w:r w:rsidRPr="009E7E15">
        <w:rPr>
          <w:lang w:val="fr-CH"/>
        </w:rPr>
        <w:t>15</w:t>
      </w:r>
      <w:r w:rsidRPr="009E7E15">
        <w:rPr>
          <w:rtl/>
        </w:rPr>
        <w:t xml:space="preserve"> والتوصيات ذات الترقيم المزدوج/الثلاثي في السلاسل الأُخرى</w:t>
      </w:r>
    </w:p>
    <w:p w14:paraId="34889167" w14:textId="77777777" w:rsidR="007E05C4" w:rsidRPr="009E7E15" w:rsidRDefault="007E05C4" w:rsidP="007E05C4">
      <w:pPr>
        <w:rPr>
          <w:spacing w:val="-2"/>
          <w:rtl/>
          <w:lang w:val="fr-FR" w:bidi="ar-EG"/>
        </w:rPr>
      </w:pPr>
      <w:r w:rsidRPr="009E7E15">
        <w:rPr>
          <w:rFonts w:hint="cs"/>
          <w:spacing w:val="-2"/>
          <w:rtl/>
          <w:lang w:bidi="ar-EG"/>
        </w:rPr>
        <w:t xml:space="preserve">التوصيتان </w:t>
      </w:r>
      <w:r w:rsidRPr="009E7E15">
        <w:rPr>
          <w:spacing w:val="-2"/>
        </w:rPr>
        <w:t>ITU</w:t>
      </w:r>
      <w:r w:rsidRPr="009E7E15">
        <w:rPr>
          <w:spacing w:val="-2"/>
        </w:rPr>
        <w:noBreakHyphen/>
        <w:t>T Q.933</w:t>
      </w:r>
      <w:r w:rsidRPr="009E7E15">
        <w:rPr>
          <w:spacing w:val="-2"/>
          <w:rtl/>
        </w:rPr>
        <w:t xml:space="preserve"> و</w:t>
      </w:r>
      <w:r w:rsidRPr="009E7E15">
        <w:rPr>
          <w:spacing w:val="-2"/>
        </w:rPr>
        <w:t>ITU</w:t>
      </w:r>
      <w:r w:rsidRPr="009E7E15">
        <w:rPr>
          <w:spacing w:val="-2"/>
        </w:rPr>
        <w:noBreakHyphen/>
        <w:t>T Q.933</w:t>
      </w:r>
      <w:r w:rsidRPr="009E7E15">
        <w:rPr>
          <w:spacing w:val="-2"/>
          <w:rtl/>
        </w:rPr>
        <w:t xml:space="preserve"> </w:t>
      </w:r>
      <w:r w:rsidRPr="009E7E15">
        <w:rPr>
          <w:rStyle w:val="Italic"/>
          <w:rFonts w:hint="eastAsia"/>
          <w:rtl/>
        </w:rPr>
        <w:t>مكرراً</w:t>
      </w:r>
      <w:r w:rsidRPr="009E7E15">
        <w:rPr>
          <w:spacing w:val="-2"/>
          <w:rtl/>
        </w:rPr>
        <w:t xml:space="preserve"> والسلسلة </w:t>
      </w:r>
      <w:r w:rsidRPr="009E7E15">
        <w:rPr>
          <w:spacing w:val="-2"/>
        </w:rPr>
        <w:t>ITU</w:t>
      </w:r>
      <w:r w:rsidRPr="009E7E15">
        <w:rPr>
          <w:spacing w:val="-2"/>
        </w:rPr>
        <w:noBreakHyphen/>
        <w:t>T</w:t>
      </w:r>
      <w:r w:rsidRPr="009E7E15">
        <w:rPr>
          <w:spacing w:val="-2"/>
          <w:lang w:val="fr-FR"/>
        </w:rPr>
        <w:t> Q.10xx</w:t>
      </w:r>
      <w:r w:rsidRPr="009E7E15">
        <w:rPr>
          <w:spacing w:val="-2"/>
          <w:rtl/>
          <w:lang w:val="fr-FR" w:bidi="ar-EG"/>
        </w:rPr>
        <w:t xml:space="preserve"> والسلسلة </w:t>
      </w:r>
      <w:r w:rsidRPr="009E7E15">
        <w:rPr>
          <w:spacing w:val="-2"/>
        </w:rPr>
        <w:t>ITU</w:t>
      </w:r>
      <w:r w:rsidRPr="009E7E15">
        <w:rPr>
          <w:spacing w:val="-2"/>
        </w:rPr>
        <w:noBreakHyphen/>
        <w:t>T</w:t>
      </w:r>
      <w:r w:rsidRPr="009E7E15">
        <w:rPr>
          <w:spacing w:val="-2"/>
          <w:lang w:val="fr-FR" w:bidi="ar-EG"/>
        </w:rPr>
        <w:t> Q.1700</w:t>
      </w:r>
    </w:p>
    <w:p w14:paraId="763EF9A0" w14:textId="77777777" w:rsidR="007E05C4" w:rsidRPr="009E7E15" w:rsidRDefault="007E05C4" w:rsidP="007E05C4">
      <w:pPr>
        <w:rPr>
          <w:rtl/>
          <w:lang w:val="fr-FR" w:bidi="ar-EG"/>
        </w:rPr>
      </w:pPr>
      <w:r w:rsidRPr="009E7E15">
        <w:rPr>
          <w:rFonts w:hint="cs"/>
          <w:rtl/>
          <w:lang w:val="fr-FR" w:bidi="ar-EG"/>
        </w:rPr>
        <w:t>التوصيات</w:t>
      </w:r>
      <w:r w:rsidRPr="009E7E15">
        <w:rPr>
          <w:rtl/>
          <w:lang w:val="fr-FR" w:bidi="ar-EG"/>
        </w:rPr>
        <w:t xml:space="preserve"> </w:t>
      </w:r>
      <w:r w:rsidRPr="009E7E15">
        <w:rPr>
          <w:lang w:val="fr-CH"/>
        </w:rPr>
        <w:t>ITU</w:t>
      </w:r>
      <w:r w:rsidRPr="009E7E15">
        <w:rPr>
          <w:lang w:val="fr-CH"/>
        </w:rPr>
        <w:noBreakHyphen/>
        <w:t>T X.25</w:t>
      </w:r>
      <w:r w:rsidRPr="009E7E15">
        <w:rPr>
          <w:rStyle w:val="Symbol"/>
          <w:lang w:val="fr-CH"/>
        </w:rPr>
        <w:noBreakHyphen/>
      </w:r>
      <w:r w:rsidRPr="009E7E15">
        <w:rPr>
          <w:lang w:val="fr-CH"/>
        </w:rPr>
        <w:t>ITU</w:t>
      </w:r>
      <w:r w:rsidRPr="009E7E15">
        <w:rPr>
          <w:lang w:val="fr-CH"/>
        </w:rPr>
        <w:noBreakHyphen/>
        <w:t>T X.1</w:t>
      </w:r>
      <w:r w:rsidRPr="009E7E15">
        <w:rPr>
          <w:rtl/>
        </w:rPr>
        <w:t xml:space="preserve"> و</w:t>
      </w:r>
      <w:r w:rsidRPr="009E7E15">
        <w:rPr>
          <w:lang w:val="fr-CH"/>
        </w:rPr>
        <w:t>ITU</w:t>
      </w:r>
      <w:r w:rsidRPr="009E7E15">
        <w:rPr>
          <w:lang w:val="fr-CH"/>
        </w:rPr>
        <w:noBreakHyphen/>
        <w:t>T X.49</w:t>
      </w:r>
      <w:r w:rsidRPr="009E7E15">
        <w:rPr>
          <w:rStyle w:val="Symbol"/>
          <w:lang w:val="fr-CH"/>
        </w:rPr>
        <w:noBreakHyphen/>
      </w:r>
      <w:r w:rsidRPr="009E7E15">
        <w:rPr>
          <w:lang w:val="fr-CH"/>
        </w:rPr>
        <w:t>ITU</w:t>
      </w:r>
      <w:r w:rsidRPr="009E7E15">
        <w:rPr>
          <w:lang w:val="fr-CH"/>
        </w:rPr>
        <w:noBreakHyphen/>
        <w:t>T X.28</w:t>
      </w:r>
      <w:r w:rsidRPr="009E7E15">
        <w:rPr>
          <w:rtl/>
        </w:rPr>
        <w:t xml:space="preserve"> و</w:t>
      </w:r>
      <w:r w:rsidRPr="009E7E15">
        <w:rPr>
          <w:lang w:val="fr-CH"/>
        </w:rPr>
        <w:t>ITU</w:t>
      </w:r>
      <w:r w:rsidRPr="009E7E15">
        <w:rPr>
          <w:lang w:val="fr-CH"/>
        </w:rPr>
        <w:noBreakHyphen/>
        <w:t>T X.84</w:t>
      </w:r>
      <w:r w:rsidRPr="009E7E15">
        <w:rPr>
          <w:rStyle w:val="Symbol"/>
          <w:lang w:val="fr-CH"/>
        </w:rPr>
        <w:noBreakHyphen/>
      </w:r>
      <w:r w:rsidRPr="009E7E15">
        <w:rPr>
          <w:lang w:val="fr-CH"/>
        </w:rPr>
        <w:t>ITU</w:t>
      </w:r>
      <w:r w:rsidRPr="009E7E15">
        <w:rPr>
          <w:lang w:val="fr-CH"/>
        </w:rPr>
        <w:noBreakHyphen/>
        <w:t>T X.60</w:t>
      </w:r>
      <w:r w:rsidRPr="009E7E15">
        <w:rPr>
          <w:rtl/>
        </w:rPr>
        <w:t xml:space="preserve"> و</w:t>
      </w:r>
      <w:r w:rsidRPr="009E7E15">
        <w:rPr>
          <w:lang w:val="fr-CH"/>
        </w:rPr>
        <w:t>ITU</w:t>
      </w:r>
      <w:r w:rsidRPr="009E7E15">
        <w:rPr>
          <w:lang w:val="fr-CH"/>
        </w:rPr>
        <w:noBreakHyphen/>
        <w:t>T X.159</w:t>
      </w:r>
      <w:r w:rsidRPr="009E7E15">
        <w:rPr>
          <w:rStyle w:val="Symbol"/>
          <w:lang w:val="fr-CH"/>
        </w:rPr>
        <w:noBreakHyphen/>
      </w:r>
      <w:r w:rsidRPr="009E7E15">
        <w:rPr>
          <w:lang w:val="fr-CH"/>
        </w:rPr>
        <w:t>ITU</w:t>
      </w:r>
      <w:r w:rsidRPr="009E7E15">
        <w:rPr>
          <w:lang w:val="fr-CH"/>
        </w:rPr>
        <w:noBreakHyphen/>
        <w:t>T X.90</w:t>
      </w:r>
      <w:r w:rsidRPr="009E7E15">
        <w:rPr>
          <w:rtl/>
        </w:rPr>
        <w:t xml:space="preserve"> و</w:t>
      </w:r>
      <w:r w:rsidRPr="009E7E15">
        <w:rPr>
          <w:lang w:val="fr-CH"/>
        </w:rPr>
        <w:t>ITU</w:t>
      </w:r>
      <w:r w:rsidRPr="009E7E15">
        <w:rPr>
          <w:lang w:val="fr-CH"/>
        </w:rPr>
        <w:noBreakHyphen/>
        <w:t>T X.199</w:t>
      </w:r>
      <w:r w:rsidRPr="009E7E15">
        <w:rPr>
          <w:rStyle w:val="Symbol"/>
          <w:lang w:val="fr-CH"/>
        </w:rPr>
        <w:noBreakHyphen/>
      </w:r>
      <w:r w:rsidRPr="009E7E15">
        <w:rPr>
          <w:lang w:val="fr-CH"/>
        </w:rPr>
        <w:t>ITU</w:t>
      </w:r>
      <w:r w:rsidRPr="009E7E15">
        <w:rPr>
          <w:lang w:val="fr-CH"/>
        </w:rPr>
        <w:noBreakHyphen/>
        <w:t>T X.180</w:t>
      </w:r>
      <w:r w:rsidRPr="009E7E15">
        <w:rPr>
          <w:rtl/>
        </w:rPr>
        <w:t xml:space="preserve"> و</w:t>
      </w:r>
      <w:r w:rsidRPr="009E7E15">
        <w:rPr>
          <w:lang w:val="fr-CH"/>
        </w:rPr>
        <w:t>ITU</w:t>
      </w:r>
      <w:r w:rsidRPr="009E7E15">
        <w:rPr>
          <w:lang w:val="fr-CH"/>
        </w:rPr>
        <w:noBreakHyphen/>
        <w:t>T X.272</w:t>
      </w:r>
      <w:r w:rsidRPr="009E7E15">
        <w:rPr>
          <w:rtl/>
        </w:rPr>
        <w:t xml:space="preserve"> و</w:t>
      </w:r>
      <w:r w:rsidRPr="009E7E15">
        <w:rPr>
          <w:rFonts w:hint="eastAsia"/>
          <w:rtl/>
          <w:lang w:bidi="ar-EG"/>
        </w:rPr>
        <w:t>السلسلة</w:t>
      </w:r>
      <w:r w:rsidRPr="009E7E15">
        <w:rPr>
          <w:rtl/>
          <w:lang w:bidi="ar-EG"/>
        </w:rPr>
        <w:t xml:space="preserve"> </w:t>
      </w:r>
      <w:r w:rsidRPr="009E7E15">
        <w:rPr>
          <w:lang w:val="fr-CH"/>
        </w:rPr>
        <w:t>ITU</w:t>
      </w:r>
      <w:r w:rsidRPr="009E7E15">
        <w:rPr>
          <w:lang w:val="fr-CH"/>
        </w:rPr>
        <w:noBreakHyphen/>
        <w:t>T X.300</w:t>
      </w:r>
    </w:p>
    <w:p w14:paraId="68FB6DD4" w14:textId="77777777" w:rsidR="007E05C4" w:rsidRPr="009E7E15" w:rsidRDefault="007E05C4" w:rsidP="007E05C4">
      <w:pPr>
        <w:rPr>
          <w:lang w:bidi="ar-EG"/>
        </w:rPr>
      </w:pPr>
      <w:r w:rsidRPr="009E7E15">
        <w:rPr>
          <w:rFonts w:hint="cs"/>
          <w:rtl/>
        </w:rPr>
        <w:t>سلسلة التوصيات</w:t>
      </w:r>
      <w:r w:rsidRPr="009E7E15">
        <w:rPr>
          <w:rtl/>
        </w:rPr>
        <w:t xml:space="preserve"> </w:t>
      </w:r>
      <w:r w:rsidRPr="009E7E15">
        <w:t>ITU</w:t>
      </w:r>
      <w:r w:rsidRPr="009E7E15">
        <w:noBreakHyphen/>
        <w:t>T Y</w:t>
      </w:r>
      <w:r w:rsidRPr="009E7E15">
        <w:rPr>
          <w:rFonts w:hint="eastAsia"/>
          <w:rtl/>
        </w:rPr>
        <w:t>،</w:t>
      </w:r>
      <w:r w:rsidRPr="009E7E15">
        <w:rPr>
          <w:rtl/>
        </w:rPr>
        <w:t xml:space="preserve"> باستثناء التوصيات المندرجة تحت مسؤولية لجان الدراسات </w:t>
      </w:r>
      <w:r w:rsidRPr="009E7E15">
        <w:t>12</w:t>
      </w:r>
      <w:r w:rsidRPr="009E7E15">
        <w:rPr>
          <w:rtl/>
        </w:rPr>
        <w:t xml:space="preserve"> و</w:t>
      </w:r>
      <w:r w:rsidRPr="009E7E15">
        <w:t>15</w:t>
      </w:r>
      <w:r w:rsidRPr="009E7E15">
        <w:rPr>
          <w:rtl/>
        </w:rPr>
        <w:t xml:space="preserve"> و</w:t>
      </w:r>
      <w:r w:rsidRPr="009E7E15">
        <w:t>16</w:t>
      </w:r>
      <w:r w:rsidRPr="009E7E15">
        <w:rPr>
          <w:rtl/>
          <w:lang w:bidi="ar-EG"/>
        </w:rPr>
        <w:t xml:space="preserve"> و</w:t>
      </w:r>
      <w:r w:rsidRPr="009E7E15">
        <w:rPr>
          <w:lang w:bidi="ar-EG"/>
        </w:rPr>
        <w:t>20</w:t>
      </w:r>
    </w:p>
    <w:p w14:paraId="10B13DDA" w14:textId="77777777" w:rsidR="007E05C4" w:rsidRPr="009E7E15" w:rsidRDefault="007E05C4" w:rsidP="007E05C4">
      <w:pPr>
        <w:pStyle w:val="Heading4"/>
        <w:rPr>
          <w:rtl/>
        </w:rPr>
      </w:pPr>
      <w:r w:rsidRPr="009E7E15">
        <w:rPr>
          <w:rFonts w:hint="eastAsia"/>
          <w:rtl/>
        </w:rPr>
        <w:t>لجنة</w:t>
      </w:r>
      <w:r w:rsidRPr="009E7E15">
        <w:rPr>
          <w:rtl/>
        </w:rPr>
        <w:t xml:space="preserve"> </w:t>
      </w:r>
      <w:r w:rsidRPr="009E7E15">
        <w:rPr>
          <w:rFonts w:hint="eastAsia"/>
          <w:rtl/>
        </w:rPr>
        <w:t>الدراسات </w:t>
      </w:r>
      <w:r w:rsidRPr="009E7E15">
        <w:t>15</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7A9E93E2"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t>ITU</w:t>
      </w:r>
      <w:r w:rsidRPr="009E7E15">
        <w:noBreakHyphen/>
        <w:t>T G</w:t>
      </w:r>
      <w:r w:rsidRPr="009E7E15">
        <w:rPr>
          <w:rFonts w:hint="eastAsia"/>
          <w:rtl/>
        </w:rPr>
        <w:t>،</w:t>
      </w:r>
      <w:r w:rsidRPr="009E7E15">
        <w:rPr>
          <w:rtl/>
        </w:rPr>
        <w:t xml:space="preserve"> باستثناء التوصيات المندرجة تحت مسؤولية لجان الدراسات </w:t>
      </w:r>
      <w:r w:rsidRPr="009E7E15">
        <w:t>2</w:t>
      </w:r>
      <w:r w:rsidRPr="009E7E15">
        <w:rPr>
          <w:rtl/>
        </w:rPr>
        <w:t xml:space="preserve"> و</w:t>
      </w:r>
      <w:r w:rsidRPr="009E7E15">
        <w:t>12</w:t>
      </w:r>
      <w:r w:rsidRPr="009E7E15">
        <w:rPr>
          <w:rtl/>
        </w:rPr>
        <w:t xml:space="preserve"> و</w:t>
      </w:r>
      <w:r w:rsidRPr="009E7E15">
        <w:t>13</w:t>
      </w:r>
      <w:r w:rsidRPr="009E7E15">
        <w:rPr>
          <w:rtl/>
        </w:rPr>
        <w:t xml:space="preserve"> و</w:t>
      </w:r>
      <w:r w:rsidRPr="009E7E15">
        <w:t>16</w:t>
      </w:r>
    </w:p>
    <w:p w14:paraId="309C2E14" w14:textId="77777777" w:rsidR="007E05C4" w:rsidRPr="009E7E15" w:rsidRDefault="007E05C4" w:rsidP="007E05C4">
      <w:pPr>
        <w:rPr>
          <w:spacing w:val="2"/>
        </w:rPr>
      </w:pPr>
      <w:r w:rsidRPr="009E7E15">
        <w:rPr>
          <w:rFonts w:hint="cs"/>
          <w:spacing w:val="2"/>
          <w:rtl/>
          <w:lang w:bidi="ar-EG"/>
        </w:rPr>
        <w:t xml:space="preserve">التوصيتان </w:t>
      </w:r>
      <w:r w:rsidRPr="009E7E15">
        <w:rPr>
          <w:spacing w:val="2"/>
        </w:rPr>
        <w:t>ITU</w:t>
      </w:r>
      <w:r w:rsidRPr="009E7E15">
        <w:rPr>
          <w:spacing w:val="2"/>
        </w:rPr>
        <w:noBreakHyphen/>
        <w:t>T I.326</w:t>
      </w:r>
      <w:r w:rsidRPr="009E7E15">
        <w:rPr>
          <w:spacing w:val="2"/>
          <w:rtl/>
        </w:rPr>
        <w:t xml:space="preserve"> و</w:t>
      </w:r>
      <w:r w:rsidRPr="009E7E15">
        <w:rPr>
          <w:spacing w:val="2"/>
        </w:rPr>
        <w:t>ITU</w:t>
      </w:r>
      <w:r w:rsidRPr="009E7E15">
        <w:rPr>
          <w:spacing w:val="2"/>
        </w:rPr>
        <w:noBreakHyphen/>
        <w:t>T I.414</w:t>
      </w:r>
      <w:r w:rsidRPr="009E7E15">
        <w:rPr>
          <w:spacing w:val="2"/>
          <w:rtl/>
        </w:rPr>
        <w:t xml:space="preserve"> </w:t>
      </w:r>
      <w:r w:rsidRPr="009E7E15">
        <w:rPr>
          <w:rFonts w:hint="cs"/>
          <w:spacing w:val="2"/>
          <w:rtl/>
        </w:rPr>
        <w:t>وسلاسل التوصيات</w:t>
      </w:r>
      <w:r w:rsidRPr="009E7E15">
        <w:rPr>
          <w:spacing w:val="2"/>
          <w:rtl/>
        </w:rPr>
        <w:t xml:space="preserve"> </w:t>
      </w:r>
      <w:r w:rsidRPr="009E7E15">
        <w:rPr>
          <w:spacing w:val="2"/>
        </w:rPr>
        <w:t>ITU</w:t>
      </w:r>
      <w:r w:rsidRPr="009E7E15">
        <w:rPr>
          <w:spacing w:val="2"/>
        </w:rPr>
        <w:noBreakHyphen/>
        <w:t>T I.430</w:t>
      </w:r>
      <w:r w:rsidRPr="009E7E15">
        <w:rPr>
          <w:spacing w:val="2"/>
          <w:rtl/>
        </w:rPr>
        <w:t xml:space="preserve"> </w:t>
      </w:r>
      <w:r w:rsidRPr="009E7E15">
        <w:rPr>
          <w:rFonts w:hint="cs"/>
          <w:spacing w:val="2"/>
          <w:rtl/>
          <w:lang w:bidi="ar-EG"/>
        </w:rPr>
        <w:t>و</w:t>
      </w:r>
      <w:r w:rsidRPr="009E7E15">
        <w:rPr>
          <w:spacing w:val="2"/>
        </w:rPr>
        <w:t>ITU</w:t>
      </w:r>
      <w:r w:rsidRPr="009E7E15">
        <w:rPr>
          <w:spacing w:val="2"/>
        </w:rPr>
        <w:noBreakHyphen/>
        <w:t>T I.600</w:t>
      </w:r>
      <w:r w:rsidRPr="009E7E15">
        <w:rPr>
          <w:spacing w:val="2"/>
          <w:rtl/>
        </w:rPr>
        <w:t xml:space="preserve"> و</w:t>
      </w:r>
      <w:r w:rsidRPr="009E7E15">
        <w:rPr>
          <w:spacing w:val="2"/>
        </w:rPr>
        <w:t>ITU</w:t>
      </w:r>
      <w:r w:rsidRPr="009E7E15">
        <w:rPr>
          <w:spacing w:val="2"/>
        </w:rPr>
        <w:noBreakHyphen/>
        <w:t>T I.700</w:t>
      </w:r>
      <w:r w:rsidRPr="009E7E15">
        <w:rPr>
          <w:spacing w:val="2"/>
          <w:rtl/>
        </w:rPr>
        <w:t xml:space="preserve"> باستثناء</w:t>
      </w:r>
      <w:r w:rsidRPr="009E7E15">
        <w:rPr>
          <w:rFonts w:hint="cs"/>
          <w:spacing w:val="2"/>
          <w:rtl/>
        </w:rPr>
        <w:t xml:space="preserve"> السلسلة </w:t>
      </w:r>
      <w:r w:rsidRPr="009E7E15">
        <w:rPr>
          <w:spacing w:val="2"/>
        </w:rPr>
        <w:t>ITU</w:t>
      </w:r>
      <w:r w:rsidRPr="009E7E15">
        <w:rPr>
          <w:spacing w:val="2"/>
        </w:rPr>
        <w:noBreakHyphen/>
        <w:t>T I.750</w:t>
      </w:r>
    </w:p>
    <w:p w14:paraId="72A07B2C" w14:textId="77777777" w:rsidR="007E05C4" w:rsidRPr="009E7E15" w:rsidRDefault="007E05C4" w:rsidP="007E05C4">
      <w:pPr>
        <w:rPr>
          <w:lang w:bidi="ar-SY"/>
        </w:rPr>
      </w:pPr>
      <w:proofErr w:type="spellStart"/>
      <w:r w:rsidRPr="009E7E15">
        <w:rPr>
          <w:rFonts w:hint="cs"/>
          <w:rtl/>
          <w:lang w:bidi="ar-EG"/>
        </w:rPr>
        <w:t>التوصي</w:t>
      </w:r>
      <w:proofErr w:type="spellEnd"/>
      <w:r w:rsidRPr="009E7E15">
        <w:rPr>
          <w:rFonts w:hint="cs"/>
          <w:rtl/>
          <w:lang w:val="fr-CH" w:bidi="ar-SY"/>
        </w:rPr>
        <w:t xml:space="preserve">ات </w:t>
      </w:r>
      <w:r w:rsidRPr="009E7E15">
        <w:rPr>
          <w:lang w:val="fr-CH" w:bidi="ar-EG"/>
        </w:rPr>
        <w:t>ITU-T J.1</w:t>
      </w:r>
      <w:r w:rsidRPr="009E7E15">
        <w:rPr>
          <w:lang w:bidi="ar-EG"/>
        </w:rPr>
        <w:t>85</w:t>
      </w:r>
      <w:r w:rsidRPr="009E7E15">
        <w:rPr>
          <w:rFonts w:hint="cs"/>
          <w:rtl/>
          <w:lang w:val="fr-CH" w:bidi="ar-SY"/>
        </w:rPr>
        <w:t>،</w:t>
      </w:r>
      <w:r w:rsidRPr="009E7E15">
        <w:rPr>
          <w:rFonts w:hint="cs"/>
          <w:rtl/>
          <w:lang w:val="fr-CH" w:bidi="ar-EG"/>
        </w:rPr>
        <w:t xml:space="preserve"> </w:t>
      </w:r>
      <w:r w:rsidRPr="009E7E15">
        <w:rPr>
          <w:lang w:bidi="ar-EG"/>
        </w:rPr>
        <w:t>ITU-T J.186</w:t>
      </w:r>
      <w:r w:rsidRPr="009E7E15">
        <w:rPr>
          <w:rFonts w:hint="cs"/>
          <w:rtl/>
          <w:lang w:val="fr-CH" w:bidi="ar-SY"/>
        </w:rPr>
        <w:t xml:space="preserve">، </w:t>
      </w:r>
      <w:r w:rsidRPr="009E7E15">
        <w:rPr>
          <w:lang w:bidi="ar-SY"/>
        </w:rPr>
        <w:t>ITU-T J.190</w:t>
      </w:r>
      <w:r w:rsidRPr="009E7E15">
        <w:rPr>
          <w:rFonts w:hint="cs"/>
          <w:rtl/>
          <w:lang w:val="fr-CH" w:bidi="ar-SY"/>
        </w:rPr>
        <w:t>، و</w:t>
      </w:r>
      <w:r w:rsidRPr="009E7E15">
        <w:rPr>
          <w:lang w:bidi="ar-SY"/>
        </w:rPr>
        <w:t>ITU-T J.192</w:t>
      </w:r>
    </w:p>
    <w:p w14:paraId="11A232E2" w14:textId="77777777" w:rsidR="007E05C4" w:rsidRPr="009E7E15" w:rsidRDefault="007E05C4" w:rsidP="007E05C4">
      <w:pPr>
        <w:rPr>
          <w:rtl/>
          <w:lang w:val="fr-FR" w:bidi="ar-EG"/>
        </w:rPr>
      </w:pPr>
      <w:r w:rsidRPr="009E7E15">
        <w:rPr>
          <w:rFonts w:hint="cs"/>
          <w:rtl/>
        </w:rPr>
        <w:t>سلسلة التوصيات</w:t>
      </w:r>
      <w:r w:rsidRPr="009E7E15">
        <w:rPr>
          <w:rtl/>
        </w:rPr>
        <w:t xml:space="preserve"> </w:t>
      </w:r>
      <w:r w:rsidRPr="009E7E15">
        <w:rPr>
          <w:lang w:val="fr-CH"/>
        </w:rPr>
        <w:t>ITU</w:t>
      </w:r>
      <w:r w:rsidRPr="009E7E15">
        <w:rPr>
          <w:lang w:val="fr-CH"/>
        </w:rPr>
        <w:noBreakHyphen/>
        <w:t>T</w:t>
      </w:r>
      <w:r w:rsidRPr="009E7E15">
        <w:rPr>
          <w:lang w:val="fr-FR" w:bidi="ar-EG"/>
        </w:rPr>
        <w:t> L</w:t>
      </w:r>
      <w:r w:rsidRPr="009E7E15">
        <w:rPr>
          <w:rtl/>
          <w:lang w:val="fr-FR" w:bidi="ar-EG"/>
        </w:rPr>
        <w:t xml:space="preserve"> باستثناء التوصيات المندرجة تحت مسؤولية لجنة الدراسات </w:t>
      </w:r>
      <w:r w:rsidRPr="009E7E15">
        <w:rPr>
          <w:lang w:val="fr-FR" w:bidi="ar-EG"/>
        </w:rPr>
        <w:t>5</w:t>
      </w:r>
    </w:p>
    <w:p w14:paraId="1686D129" w14:textId="77777777" w:rsidR="007E05C4" w:rsidRPr="009E7E15" w:rsidRDefault="007E05C4" w:rsidP="007E05C4">
      <w:pPr>
        <w:rPr>
          <w:spacing w:val="-6"/>
          <w:rtl/>
          <w:lang w:bidi="ar-EG"/>
        </w:rPr>
      </w:pPr>
      <w:r w:rsidRPr="009E7E15">
        <w:rPr>
          <w:rFonts w:hint="cs"/>
          <w:spacing w:val="-6"/>
          <w:rtl/>
        </w:rPr>
        <w:t>سلسلة التوصيات</w:t>
      </w:r>
      <w:r w:rsidRPr="009E7E15">
        <w:rPr>
          <w:spacing w:val="-6"/>
          <w:rtl/>
        </w:rPr>
        <w:t xml:space="preserve"> </w:t>
      </w:r>
      <w:r w:rsidRPr="009E7E15">
        <w:rPr>
          <w:spacing w:val="-6"/>
        </w:rPr>
        <w:t>ITU</w:t>
      </w:r>
      <w:r w:rsidRPr="009E7E15">
        <w:rPr>
          <w:spacing w:val="-6"/>
        </w:rPr>
        <w:noBreakHyphen/>
        <w:t>T</w:t>
      </w:r>
      <w:r w:rsidRPr="009E7E15">
        <w:rPr>
          <w:spacing w:val="-6"/>
          <w:lang w:val="fr-FR" w:bidi="ar-EG"/>
        </w:rPr>
        <w:t> O</w:t>
      </w:r>
      <w:r w:rsidRPr="009E7E15">
        <w:rPr>
          <w:spacing w:val="-6"/>
          <w:rtl/>
          <w:lang w:bidi="ar-EG"/>
        </w:rPr>
        <w:t xml:space="preserve"> (بما في</w:t>
      </w:r>
      <w:r w:rsidRPr="009E7E15">
        <w:rPr>
          <w:rFonts w:hint="cs"/>
          <w:spacing w:val="-6"/>
          <w:rtl/>
          <w:lang w:bidi="ar-EG"/>
        </w:rPr>
        <w:t xml:space="preserve"> </w:t>
      </w:r>
      <w:r w:rsidRPr="009E7E15">
        <w:rPr>
          <w:spacing w:val="-6"/>
          <w:rtl/>
          <w:lang w:bidi="ar-EG"/>
        </w:rPr>
        <w:t xml:space="preserve">ذلك </w:t>
      </w:r>
      <w:r w:rsidRPr="009E7E15">
        <w:rPr>
          <w:spacing w:val="-6"/>
        </w:rPr>
        <w:t>ITU</w:t>
      </w:r>
      <w:r w:rsidRPr="009E7E15">
        <w:rPr>
          <w:spacing w:val="-6"/>
        </w:rPr>
        <w:noBreakHyphen/>
        <w:t>T</w:t>
      </w:r>
      <w:r w:rsidRPr="009E7E15">
        <w:rPr>
          <w:spacing w:val="-6"/>
          <w:lang w:bidi="ar-EG"/>
        </w:rPr>
        <w:t> O.41/</w:t>
      </w:r>
      <w:r w:rsidRPr="009E7E15">
        <w:rPr>
          <w:spacing w:val="-6"/>
        </w:rPr>
        <w:t>ITU</w:t>
      </w:r>
      <w:r w:rsidRPr="009E7E15">
        <w:rPr>
          <w:spacing w:val="-6"/>
        </w:rPr>
        <w:noBreakHyphen/>
        <w:t>T</w:t>
      </w:r>
      <w:r w:rsidRPr="009E7E15">
        <w:rPr>
          <w:spacing w:val="-6"/>
          <w:lang w:bidi="ar-EG"/>
        </w:rPr>
        <w:t> P.53</w:t>
      </w:r>
      <w:r w:rsidRPr="009E7E15">
        <w:rPr>
          <w:spacing w:val="-6"/>
          <w:rtl/>
          <w:lang w:bidi="ar-EG"/>
        </w:rPr>
        <w:t xml:space="preserve">) </w:t>
      </w:r>
      <w:r w:rsidRPr="009E7E15">
        <w:rPr>
          <w:rFonts w:hint="eastAsia"/>
          <w:spacing w:val="-6"/>
          <w:rtl/>
          <w:lang w:bidi="ar-EG"/>
        </w:rPr>
        <w:t>باستثناء</w:t>
      </w:r>
      <w:r w:rsidRPr="009E7E15">
        <w:rPr>
          <w:spacing w:val="-6"/>
          <w:rtl/>
          <w:lang w:bidi="ar-EG"/>
        </w:rPr>
        <w:t xml:space="preserve"> </w:t>
      </w:r>
      <w:r w:rsidRPr="009E7E15">
        <w:rPr>
          <w:rFonts w:hint="eastAsia"/>
          <w:spacing w:val="-6"/>
          <w:rtl/>
          <w:lang w:bidi="ar-EG"/>
        </w:rPr>
        <w:t>التوصيات</w:t>
      </w:r>
      <w:r w:rsidRPr="009E7E15">
        <w:rPr>
          <w:spacing w:val="-6"/>
          <w:rtl/>
          <w:lang w:bidi="ar-EG"/>
        </w:rPr>
        <w:t xml:space="preserve"> </w:t>
      </w:r>
      <w:r w:rsidRPr="009E7E15">
        <w:rPr>
          <w:rFonts w:hint="eastAsia"/>
          <w:spacing w:val="-6"/>
          <w:rtl/>
          <w:lang w:bidi="ar-EG"/>
        </w:rPr>
        <w:t>المندرجة</w:t>
      </w:r>
      <w:r w:rsidRPr="009E7E15">
        <w:rPr>
          <w:spacing w:val="-6"/>
          <w:rtl/>
          <w:lang w:bidi="ar-EG"/>
        </w:rPr>
        <w:t xml:space="preserve"> </w:t>
      </w:r>
      <w:r w:rsidRPr="009E7E15">
        <w:rPr>
          <w:rFonts w:hint="eastAsia"/>
          <w:spacing w:val="-6"/>
          <w:rtl/>
          <w:lang w:bidi="ar-EG"/>
        </w:rPr>
        <w:t>تحت</w:t>
      </w:r>
      <w:r w:rsidRPr="009E7E15">
        <w:rPr>
          <w:spacing w:val="-6"/>
          <w:rtl/>
          <w:lang w:bidi="ar-EG"/>
        </w:rPr>
        <w:t xml:space="preserve"> </w:t>
      </w:r>
      <w:r w:rsidRPr="009E7E15">
        <w:rPr>
          <w:rFonts w:hint="eastAsia"/>
          <w:spacing w:val="-6"/>
          <w:rtl/>
          <w:lang w:bidi="ar-EG"/>
        </w:rPr>
        <w:t>مسؤولية</w:t>
      </w:r>
      <w:r w:rsidRPr="009E7E15">
        <w:rPr>
          <w:spacing w:val="-6"/>
          <w:rtl/>
          <w:lang w:bidi="ar-EG"/>
        </w:rPr>
        <w:t xml:space="preserve"> </w:t>
      </w:r>
      <w:r w:rsidRPr="009E7E15">
        <w:rPr>
          <w:rFonts w:hint="eastAsia"/>
          <w:spacing w:val="-6"/>
          <w:rtl/>
          <w:lang w:bidi="ar-EG"/>
        </w:rPr>
        <w:t>لجنة</w:t>
      </w:r>
      <w:r w:rsidRPr="009E7E15">
        <w:rPr>
          <w:spacing w:val="-6"/>
          <w:rtl/>
          <w:lang w:bidi="ar-EG"/>
        </w:rPr>
        <w:t xml:space="preserve"> </w:t>
      </w:r>
      <w:r w:rsidRPr="009E7E15">
        <w:rPr>
          <w:rFonts w:hint="eastAsia"/>
          <w:spacing w:val="-6"/>
          <w:rtl/>
          <w:lang w:bidi="ar-EG"/>
        </w:rPr>
        <w:t>الدراسات </w:t>
      </w:r>
      <w:r w:rsidRPr="009E7E15">
        <w:rPr>
          <w:spacing w:val="-6"/>
          <w:lang w:val="fr-CH" w:bidi="ar-EG"/>
        </w:rPr>
        <w:t>2</w:t>
      </w:r>
    </w:p>
    <w:p w14:paraId="4D12C931" w14:textId="77777777" w:rsidR="007E05C4" w:rsidRPr="009E7E15" w:rsidRDefault="007E05C4" w:rsidP="007E05C4">
      <w:pPr>
        <w:rPr>
          <w:rtl/>
        </w:rPr>
      </w:pPr>
      <w:r w:rsidRPr="009E7E15">
        <w:rPr>
          <w:rFonts w:hint="cs"/>
          <w:rtl/>
        </w:rPr>
        <w:t xml:space="preserve">التوصية </w:t>
      </w:r>
      <w:r w:rsidRPr="009E7E15">
        <w:t>ITU</w:t>
      </w:r>
      <w:r w:rsidRPr="009E7E15">
        <w:noBreakHyphen/>
        <w:t>T</w:t>
      </w:r>
      <w:r w:rsidRPr="009E7E15">
        <w:rPr>
          <w:lang w:val="fr-FR" w:bidi="ar-EG"/>
        </w:rPr>
        <w:t> Q.49/O.22</w:t>
      </w:r>
      <w:r w:rsidRPr="009E7E15">
        <w:rPr>
          <w:rtl/>
          <w:lang w:val="fr-FR" w:bidi="ar-EG"/>
        </w:rPr>
        <w:t xml:space="preserve"> </w:t>
      </w:r>
      <w:r w:rsidRPr="009E7E15">
        <w:rPr>
          <w:rFonts w:hint="cs"/>
          <w:rtl/>
          <w:lang w:val="fr-FR" w:bidi="ar-EG"/>
        </w:rPr>
        <w:t>وسلسلة التوصيات</w:t>
      </w:r>
      <w:r w:rsidRPr="009E7E15">
        <w:rPr>
          <w:rtl/>
        </w:rPr>
        <w:t xml:space="preserve"> </w:t>
      </w:r>
      <w:r w:rsidRPr="009E7E15">
        <w:t>ITU</w:t>
      </w:r>
      <w:r w:rsidRPr="009E7E15">
        <w:noBreakHyphen/>
        <w:t>T Q.500</w:t>
      </w:r>
      <w:r w:rsidRPr="009E7E15">
        <w:rPr>
          <w:rtl/>
        </w:rPr>
        <w:t xml:space="preserve"> باستثناء</w:t>
      </w:r>
      <w:r w:rsidRPr="009E7E15">
        <w:rPr>
          <w:rFonts w:hint="cs"/>
          <w:rtl/>
        </w:rPr>
        <w:t xml:space="preserve"> التوصية</w:t>
      </w:r>
      <w:r w:rsidRPr="009E7E15">
        <w:rPr>
          <w:rtl/>
        </w:rPr>
        <w:t xml:space="preserve"> </w:t>
      </w:r>
      <w:r w:rsidRPr="009E7E15">
        <w:t>ITU</w:t>
      </w:r>
      <w:r w:rsidRPr="009E7E15">
        <w:noBreakHyphen/>
        <w:t>T Q.513</w:t>
      </w:r>
    </w:p>
    <w:p w14:paraId="64BD3896" w14:textId="77777777" w:rsidR="007E05C4" w:rsidRPr="009E7E15" w:rsidRDefault="007E05C4" w:rsidP="007E05C4">
      <w:pPr>
        <w:rPr>
          <w:rtl/>
        </w:rPr>
      </w:pPr>
      <w:r w:rsidRPr="009E7E15">
        <w:rPr>
          <w:rFonts w:hint="eastAsia"/>
          <w:rtl/>
        </w:rPr>
        <w:t>استمرار</w:t>
      </w:r>
      <w:r w:rsidRPr="009E7E15">
        <w:rPr>
          <w:rtl/>
        </w:rPr>
        <w:t xml:space="preserve"> </w:t>
      </w:r>
      <w:r w:rsidRPr="009E7E15">
        <w:rPr>
          <w:rFonts w:hint="cs"/>
          <w:rtl/>
        </w:rPr>
        <w:t>سلسلة التوصيات</w:t>
      </w:r>
      <w:r w:rsidRPr="009E7E15">
        <w:rPr>
          <w:rtl/>
        </w:rPr>
        <w:t xml:space="preserve"> </w:t>
      </w:r>
      <w:r w:rsidRPr="009E7E15">
        <w:t>ITU</w:t>
      </w:r>
      <w:r w:rsidRPr="009E7E15">
        <w:noBreakHyphen/>
        <w:t>T R</w:t>
      </w:r>
    </w:p>
    <w:p w14:paraId="4A30BFE3" w14:textId="77777777" w:rsidR="007E05C4" w:rsidRPr="009E7E15" w:rsidRDefault="007E05C4" w:rsidP="007E05C4">
      <w:pPr>
        <w:rPr>
          <w:spacing w:val="-6"/>
          <w:rtl/>
        </w:rPr>
      </w:pPr>
      <w:r w:rsidRPr="009E7E15">
        <w:rPr>
          <w:rFonts w:hint="cs"/>
          <w:spacing w:val="-6"/>
          <w:rtl/>
        </w:rPr>
        <w:t>سلسلة التوصيات</w:t>
      </w:r>
      <w:r w:rsidRPr="009E7E15">
        <w:rPr>
          <w:spacing w:val="-6"/>
          <w:rtl/>
        </w:rPr>
        <w:t xml:space="preserve"> </w:t>
      </w:r>
      <w:r w:rsidRPr="009E7E15">
        <w:rPr>
          <w:spacing w:val="-6"/>
          <w:lang w:val="fr-CH"/>
        </w:rPr>
        <w:t>ITU</w:t>
      </w:r>
      <w:r w:rsidRPr="009E7E15">
        <w:rPr>
          <w:spacing w:val="-6"/>
          <w:lang w:val="fr-CH"/>
        </w:rPr>
        <w:noBreakHyphen/>
        <w:t>T X.50</w:t>
      </w:r>
      <w:r w:rsidRPr="009E7E15">
        <w:rPr>
          <w:spacing w:val="-6"/>
          <w:rtl/>
        </w:rPr>
        <w:t xml:space="preserve"> </w:t>
      </w:r>
      <w:r w:rsidRPr="009E7E15">
        <w:rPr>
          <w:rFonts w:hint="cs"/>
          <w:spacing w:val="-6"/>
          <w:rtl/>
        </w:rPr>
        <w:t xml:space="preserve">والتوصيات </w:t>
      </w:r>
      <w:r w:rsidRPr="009E7E15">
        <w:rPr>
          <w:spacing w:val="-6"/>
          <w:lang w:val="fr-CH"/>
        </w:rPr>
        <w:t>ITU</w:t>
      </w:r>
      <w:r w:rsidRPr="009E7E15">
        <w:rPr>
          <w:spacing w:val="-6"/>
          <w:lang w:val="fr-CH"/>
        </w:rPr>
        <w:noBreakHyphen/>
        <w:t>T X.85/Y.1321</w:t>
      </w:r>
      <w:r w:rsidRPr="009E7E15">
        <w:rPr>
          <w:spacing w:val="-6"/>
          <w:rtl/>
        </w:rPr>
        <w:t xml:space="preserve"> و</w:t>
      </w:r>
      <w:r w:rsidRPr="009E7E15">
        <w:rPr>
          <w:spacing w:val="-6"/>
          <w:lang w:val="fr-CH"/>
        </w:rPr>
        <w:t>ITU</w:t>
      </w:r>
      <w:r w:rsidRPr="009E7E15">
        <w:rPr>
          <w:spacing w:val="-6"/>
          <w:lang w:val="fr-CH"/>
        </w:rPr>
        <w:noBreakHyphen/>
        <w:t>T X.86/Y.1323</w:t>
      </w:r>
      <w:r w:rsidRPr="009E7E15">
        <w:rPr>
          <w:spacing w:val="-6"/>
          <w:rtl/>
        </w:rPr>
        <w:t xml:space="preserve"> و</w:t>
      </w:r>
      <w:r w:rsidRPr="009E7E15">
        <w:rPr>
          <w:spacing w:val="-6"/>
          <w:lang w:val="fr-CH"/>
        </w:rPr>
        <w:t>ITU</w:t>
      </w:r>
      <w:r w:rsidRPr="009E7E15">
        <w:rPr>
          <w:spacing w:val="-6"/>
          <w:lang w:val="fr-CH"/>
        </w:rPr>
        <w:noBreakHyphen/>
        <w:t>T X.87/Y.1324</w:t>
      </w:r>
    </w:p>
    <w:p w14:paraId="4B3E48CC" w14:textId="77777777" w:rsidR="007E05C4" w:rsidRPr="009E7E15" w:rsidRDefault="007E05C4" w:rsidP="007E05C4">
      <w:pPr>
        <w:tabs>
          <w:tab w:val="clear" w:pos="794"/>
        </w:tabs>
        <w:rPr>
          <w:rtl/>
        </w:rPr>
      </w:pPr>
      <w:r w:rsidRPr="009E7E15">
        <w:rPr>
          <w:rFonts w:hint="cs"/>
          <w:rtl/>
        </w:rPr>
        <w:t xml:space="preserve">التوصيات </w:t>
      </w:r>
      <w:r w:rsidRPr="009E7E15">
        <w:rPr>
          <w:lang w:val="fr-CH"/>
        </w:rPr>
        <w:t>ITU</w:t>
      </w:r>
      <w:r w:rsidRPr="009E7E15">
        <w:rPr>
          <w:lang w:val="fr-CH"/>
        </w:rPr>
        <w:noBreakHyphen/>
        <w:t>T V.38</w:t>
      </w:r>
      <w:r w:rsidRPr="009E7E15">
        <w:rPr>
          <w:rtl/>
        </w:rPr>
        <w:t xml:space="preserve"> و</w:t>
      </w:r>
      <w:r w:rsidRPr="009E7E15">
        <w:rPr>
          <w:lang w:val="fr-CH"/>
        </w:rPr>
        <w:t>ITU</w:t>
      </w:r>
      <w:r w:rsidRPr="009E7E15">
        <w:rPr>
          <w:lang w:val="fr-CH"/>
        </w:rPr>
        <w:noBreakHyphen/>
        <w:t>T</w:t>
      </w:r>
      <w:r w:rsidRPr="009E7E15">
        <w:rPr>
          <w:lang w:val="fr-FR"/>
        </w:rPr>
        <w:t> V.55/O.71</w:t>
      </w:r>
      <w:r w:rsidRPr="009E7E15">
        <w:rPr>
          <w:rtl/>
          <w:lang w:val="fr-FR" w:bidi="ar-EG"/>
        </w:rPr>
        <w:t xml:space="preserve"> </w:t>
      </w:r>
      <w:r w:rsidRPr="009E7E15">
        <w:rPr>
          <w:rFonts w:hint="eastAsia"/>
          <w:rtl/>
        </w:rPr>
        <w:t>و</w:t>
      </w:r>
      <w:r w:rsidRPr="009E7E15">
        <w:rPr>
          <w:lang w:val="fr-CH"/>
        </w:rPr>
        <w:t>ITU</w:t>
      </w:r>
      <w:r w:rsidRPr="009E7E15">
        <w:rPr>
          <w:lang w:val="fr-CH"/>
        </w:rPr>
        <w:noBreakHyphen/>
        <w:t>T V.300</w:t>
      </w:r>
    </w:p>
    <w:p w14:paraId="2F7B9214" w14:textId="77777777" w:rsidR="007E05C4" w:rsidRPr="009E7E15" w:rsidRDefault="007E05C4" w:rsidP="007E05C4">
      <w:pPr>
        <w:rPr>
          <w:spacing w:val="-6"/>
          <w:rtl/>
        </w:rPr>
      </w:pPr>
      <w:r w:rsidRPr="009E7E15">
        <w:rPr>
          <w:rFonts w:hint="cs"/>
          <w:spacing w:val="-6"/>
          <w:rtl/>
          <w:lang w:bidi="ar-EG"/>
        </w:rPr>
        <w:t xml:space="preserve">التوصيات </w:t>
      </w:r>
      <w:r w:rsidRPr="009E7E15">
        <w:rPr>
          <w:spacing w:val="-6"/>
          <w:lang w:val="fr-CH"/>
        </w:rPr>
        <w:t>ITU</w:t>
      </w:r>
      <w:r w:rsidRPr="009E7E15">
        <w:rPr>
          <w:spacing w:val="-6"/>
          <w:lang w:val="fr-CH"/>
        </w:rPr>
        <w:noBreakHyphen/>
        <w:t>T</w:t>
      </w:r>
      <w:r w:rsidRPr="009E7E15">
        <w:rPr>
          <w:spacing w:val="-6"/>
          <w:lang w:val="fr-FR" w:bidi="ar-EG"/>
        </w:rPr>
        <w:t> Y.1300</w:t>
      </w:r>
      <w:r w:rsidRPr="009E7E15">
        <w:rPr>
          <w:rStyle w:val="Symbol"/>
          <w:rtl/>
        </w:rPr>
        <w:noBreakHyphen/>
      </w:r>
      <w:r w:rsidRPr="009E7E15">
        <w:rPr>
          <w:spacing w:val="-6"/>
          <w:lang w:val="fr-CH"/>
        </w:rPr>
        <w:t>ITU</w:t>
      </w:r>
      <w:r w:rsidRPr="009E7E15">
        <w:rPr>
          <w:spacing w:val="-6"/>
          <w:lang w:val="fr-CH"/>
        </w:rPr>
        <w:noBreakHyphen/>
        <w:t>T</w:t>
      </w:r>
      <w:r w:rsidRPr="009E7E15">
        <w:rPr>
          <w:spacing w:val="-6"/>
          <w:lang w:val="fr-CH" w:bidi="ar-EG"/>
        </w:rPr>
        <w:t> Y.1309</w:t>
      </w:r>
      <w:r w:rsidRPr="009E7E15">
        <w:rPr>
          <w:spacing w:val="-6"/>
          <w:rtl/>
          <w:lang w:val="fr-FR" w:bidi="ar-EG"/>
        </w:rPr>
        <w:t xml:space="preserve"> و</w:t>
      </w:r>
      <w:r w:rsidRPr="009E7E15">
        <w:rPr>
          <w:spacing w:val="-6"/>
          <w:lang w:val="fr-CH"/>
        </w:rPr>
        <w:t>ITU</w:t>
      </w:r>
      <w:r w:rsidRPr="009E7E15">
        <w:rPr>
          <w:spacing w:val="-6"/>
          <w:lang w:val="fr-CH"/>
        </w:rPr>
        <w:noBreakHyphen/>
        <w:t>T</w:t>
      </w:r>
      <w:r w:rsidRPr="009E7E15">
        <w:rPr>
          <w:spacing w:val="-6"/>
          <w:lang w:val="fr-FR" w:bidi="ar-EG"/>
        </w:rPr>
        <w:t> Y.1320</w:t>
      </w:r>
      <w:r w:rsidRPr="009E7E15">
        <w:rPr>
          <w:rStyle w:val="Symbol"/>
          <w:rtl/>
        </w:rPr>
        <w:noBreakHyphen/>
      </w:r>
      <w:r w:rsidRPr="009E7E15">
        <w:rPr>
          <w:spacing w:val="-6"/>
          <w:lang w:val="fr-CH"/>
        </w:rPr>
        <w:t>ITU</w:t>
      </w:r>
      <w:r w:rsidRPr="009E7E15">
        <w:rPr>
          <w:spacing w:val="-6"/>
          <w:lang w:val="fr-CH"/>
        </w:rPr>
        <w:noBreakHyphen/>
        <w:t>T</w:t>
      </w:r>
      <w:r w:rsidRPr="009E7E15">
        <w:rPr>
          <w:spacing w:val="-6"/>
          <w:lang w:val="fr-CH" w:bidi="ar-EG"/>
        </w:rPr>
        <w:t> Y.1399</w:t>
      </w:r>
      <w:r w:rsidRPr="009E7E15">
        <w:rPr>
          <w:spacing w:val="-6"/>
          <w:rtl/>
          <w:lang w:val="fr-FR" w:bidi="ar-EG"/>
        </w:rPr>
        <w:t xml:space="preserve"> </w:t>
      </w:r>
      <w:r w:rsidRPr="009E7E15">
        <w:rPr>
          <w:rFonts w:hint="eastAsia"/>
          <w:spacing w:val="-6"/>
          <w:rtl/>
        </w:rPr>
        <w:t>و</w:t>
      </w:r>
      <w:r w:rsidRPr="009E7E15">
        <w:rPr>
          <w:spacing w:val="-6"/>
          <w:lang w:val="fr-CH"/>
        </w:rPr>
        <w:t>ITU</w:t>
      </w:r>
      <w:r w:rsidRPr="009E7E15">
        <w:rPr>
          <w:spacing w:val="-6"/>
          <w:lang w:val="fr-CH"/>
        </w:rPr>
        <w:noBreakHyphen/>
        <w:t>T Y.1501</w:t>
      </w:r>
      <w:r w:rsidRPr="009E7E15">
        <w:rPr>
          <w:spacing w:val="-6"/>
          <w:rtl/>
        </w:rPr>
        <w:t xml:space="preserve"> </w:t>
      </w:r>
      <w:r w:rsidRPr="009E7E15">
        <w:rPr>
          <w:rFonts w:hint="cs"/>
          <w:spacing w:val="-6"/>
          <w:rtl/>
        </w:rPr>
        <w:t>وسلسلة التوصيات</w:t>
      </w:r>
      <w:r w:rsidRPr="009E7E15">
        <w:rPr>
          <w:spacing w:val="-6"/>
          <w:rtl/>
        </w:rPr>
        <w:t xml:space="preserve"> </w:t>
      </w:r>
      <w:r w:rsidRPr="009E7E15">
        <w:rPr>
          <w:spacing w:val="-6"/>
          <w:lang w:val="fr-CH"/>
        </w:rPr>
        <w:t>ITU</w:t>
      </w:r>
      <w:r w:rsidRPr="009E7E15">
        <w:rPr>
          <w:spacing w:val="-6"/>
          <w:lang w:val="fr-CH"/>
        </w:rPr>
        <w:noBreakHyphen/>
        <w:t>T Y.1700</w:t>
      </w:r>
    </w:p>
    <w:p w14:paraId="329FC62F" w14:textId="77777777" w:rsidR="007E05C4" w:rsidRPr="009E7E15" w:rsidRDefault="007E05C4" w:rsidP="007E05C4">
      <w:pPr>
        <w:pStyle w:val="Heading4"/>
        <w:rPr>
          <w:rtl/>
        </w:rPr>
      </w:pPr>
      <w:r w:rsidRPr="009E7E15">
        <w:rPr>
          <w:rFonts w:hint="eastAsia"/>
          <w:rtl/>
        </w:rPr>
        <w:t>لجنة</w:t>
      </w:r>
      <w:r w:rsidRPr="009E7E15">
        <w:rPr>
          <w:rtl/>
        </w:rPr>
        <w:t xml:space="preserve"> </w:t>
      </w:r>
      <w:r w:rsidRPr="009E7E15">
        <w:rPr>
          <w:rFonts w:hint="eastAsia"/>
          <w:rtl/>
        </w:rPr>
        <w:t>الدراسات </w:t>
      </w:r>
      <w:r w:rsidRPr="009E7E15">
        <w:t>16</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3682C667" w14:textId="77777777" w:rsidR="007E05C4" w:rsidRPr="000F0752" w:rsidRDefault="007E05C4" w:rsidP="007E05C4">
      <w:pPr>
        <w:rPr>
          <w:spacing w:val="-2"/>
          <w:rtl/>
        </w:rPr>
      </w:pPr>
      <w:r w:rsidRPr="000F0752">
        <w:rPr>
          <w:rFonts w:hint="cs"/>
          <w:spacing w:val="-2"/>
          <w:rtl/>
          <w:lang w:bidi="ar-EG"/>
        </w:rPr>
        <w:t xml:space="preserve">التوصيات </w:t>
      </w:r>
      <w:r w:rsidRPr="000F0752">
        <w:rPr>
          <w:spacing w:val="-2"/>
        </w:rPr>
        <w:t>ITU</w:t>
      </w:r>
      <w:r w:rsidRPr="000F0752">
        <w:rPr>
          <w:spacing w:val="-2"/>
        </w:rPr>
        <w:noBreakHyphen/>
        <w:t>T</w:t>
      </w:r>
      <w:r w:rsidRPr="000F0752">
        <w:rPr>
          <w:spacing w:val="-2"/>
          <w:lang w:val="fr-FR" w:bidi="ar-EG"/>
        </w:rPr>
        <w:t> E.120</w:t>
      </w:r>
      <w:r w:rsidRPr="000F0752">
        <w:rPr>
          <w:rStyle w:val="Symbol"/>
          <w:spacing w:val="-2"/>
          <w:rtl/>
        </w:rPr>
        <w:noBreakHyphen/>
      </w:r>
      <w:r w:rsidRPr="000F0752">
        <w:rPr>
          <w:spacing w:val="-2"/>
        </w:rPr>
        <w:t>ITU</w:t>
      </w:r>
      <w:r w:rsidRPr="000F0752">
        <w:rPr>
          <w:spacing w:val="-2"/>
        </w:rPr>
        <w:noBreakHyphen/>
        <w:t>T</w:t>
      </w:r>
      <w:r w:rsidRPr="000F0752">
        <w:rPr>
          <w:spacing w:val="-2"/>
          <w:lang w:bidi="ar-EG"/>
        </w:rPr>
        <w:t> E.139</w:t>
      </w:r>
      <w:r w:rsidRPr="000F0752">
        <w:rPr>
          <w:spacing w:val="-2"/>
          <w:rtl/>
          <w:lang w:val="fr-FR" w:bidi="ar-EG"/>
        </w:rPr>
        <w:t xml:space="preserve"> </w:t>
      </w:r>
      <w:r w:rsidRPr="000F0752">
        <w:rPr>
          <w:rFonts w:hint="cs"/>
          <w:spacing w:val="-2"/>
          <w:rtl/>
          <w:lang w:val="fr-FR" w:bidi="ar-EG"/>
        </w:rPr>
        <w:t xml:space="preserve">(باستثناء التوصية </w:t>
      </w:r>
      <w:r w:rsidRPr="000F0752">
        <w:rPr>
          <w:spacing w:val="-2"/>
          <w:lang w:bidi="ar-EG"/>
        </w:rPr>
        <w:t>ITU-T E.129</w:t>
      </w:r>
      <w:r w:rsidRPr="000F0752">
        <w:rPr>
          <w:rFonts w:hint="cs"/>
          <w:spacing w:val="-2"/>
          <w:rtl/>
          <w:lang w:bidi="ar-EG"/>
        </w:rPr>
        <w:t>) و</w:t>
      </w:r>
      <w:r w:rsidRPr="000F0752">
        <w:rPr>
          <w:spacing w:val="-2"/>
          <w:lang w:bidi="ar-EG"/>
        </w:rPr>
        <w:t>ITU-T E.161</w:t>
      </w:r>
      <w:r w:rsidRPr="000F0752">
        <w:rPr>
          <w:rFonts w:hint="cs"/>
          <w:spacing w:val="-2"/>
          <w:rtl/>
          <w:lang w:val="fr-FR" w:bidi="ar-EG"/>
        </w:rPr>
        <w:t xml:space="preserve"> وسلاسل التوصيات</w:t>
      </w:r>
      <w:r w:rsidRPr="000F0752">
        <w:rPr>
          <w:rFonts w:hint="eastAsia"/>
          <w:spacing w:val="-2"/>
          <w:rtl/>
          <w:lang w:val="fr-FR" w:bidi="ar-EG"/>
        </w:rPr>
        <w:t> </w:t>
      </w:r>
      <w:r w:rsidRPr="000F0752">
        <w:rPr>
          <w:spacing w:val="-2"/>
          <w:lang w:bidi="ar-EG"/>
        </w:rPr>
        <w:t>ITU</w:t>
      </w:r>
      <w:r w:rsidRPr="000F0752">
        <w:rPr>
          <w:spacing w:val="-2"/>
          <w:lang w:bidi="ar-EG"/>
        </w:rPr>
        <w:noBreakHyphen/>
        <w:t>T E.180</w:t>
      </w:r>
      <w:r w:rsidRPr="000F0752">
        <w:rPr>
          <w:rFonts w:hint="cs"/>
          <w:spacing w:val="-2"/>
          <w:rtl/>
        </w:rPr>
        <w:t xml:space="preserve"> و</w:t>
      </w:r>
      <w:r w:rsidRPr="000F0752">
        <w:rPr>
          <w:spacing w:val="-2"/>
          <w:lang w:bidi="ar-EG"/>
        </w:rPr>
        <w:t>ITU-T E.330</w:t>
      </w:r>
      <w:r w:rsidRPr="000F0752">
        <w:rPr>
          <w:rFonts w:hint="cs"/>
          <w:spacing w:val="-2"/>
          <w:rtl/>
        </w:rPr>
        <w:t xml:space="preserve"> و</w:t>
      </w:r>
      <w:r w:rsidRPr="000F0752">
        <w:rPr>
          <w:spacing w:val="-2"/>
          <w:lang w:bidi="ar-EG"/>
        </w:rPr>
        <w:t>ITU-T E.340</w:t>
      </w:r>
    </w:p>
    <w:p w14:paraId="52022247" w14:textId="77777777" w:rsidR="007E05C4" w:rsidRPr="009E7E15" w:rsidRDefault="007E05C4" w:rsidP="007E05C4">
      <w:r w:rsidRPr="009E7E15">
        <w:rPr>
          <w:rFonts w:hint="cs"/>
          <w:rtl/>
        </w:rPr>
        <w:t>سلسلة التوصيات</w:t>
      </w:r>
      <w:r w:rsidRPr="009E7E15">
        <w:rPr>
          <w:rtl/>
        </w:rPr>
        <w:t xml:space="preserve"> </w:t>
      </w:r>
      <w:r w:rsidRPr="009E7E15">
        <w:t>ITU</w:t>
      </w:r>
      <w:r w:rsidRPr="009E7E15">
        <w:noBreakHyphen/>
        <w:t>T F.700</w:t>
      </w:r>
      <w:r w:rsidRPr="009E7E15">
        <w:rPr>
          <w:rFonts w:hint="eastAsia"/>
          <w:rtl/>
        </w:rPr>
        <w:t>،</w:t>
      </w:r>
      <w:r w:rsidRPr="009E7E15">
        <w:rPr>
          <w:rtl/>
        </w:rPr>
        <w:t xml:space="preserve"> </w:t>
      </w:r>
      <w:r w:rsidRPr="009E7E15">
        <w:rPr>
          <w:color w:val="000000"/>
          <w:rtl/>
        </w:rPr>
        <w:t>باستثناء التوصيات المندرجة تحت مسؤولية لجنة الدراسات</w:t>
      </w:r>
      <w:r w:rsidRPr="009E7E15">
        <w:rPr>
          <w:rtl/>
        </w:rPr>
        <w:t xml:space="preserve"> </w:t>
      </w:r>
      <w:r w:rsidRPr="009E7E15">
        <w:t>20</w:t>
      </w:r>
      <w:r w:rsidRPr="009E7E15">
        <w:rPr>
          <w:rFonts w:hint="cs"/>
          <w:rtl/>
        </w:rPr>
        <w:t xml:space="preserve">، والسلسلة </w:t>
      </w:r>
      <w:r w:rsidRPr="009E7E15">
        <w:t>ITU-T F.900</w:t>
      </w:r>
    </w:p>
    <w:p w14:paraId="36E9D4DC" w14:textId="77777777" w:rsidR="007E05C4" w:rsidRPr="009E7E15" w:rsidRDefault="007E05C4" w:rsidP="007E05C4">
      <w:pPr>
        <w:rPr>
          <w:spacing w:val="-6"/>
          <w:lang w:bidi="ar-SY"/>
        </w:rPr>
      </w:pPr>
      <w:r w:rsidRPr="009E7E15">
        <w:rPr>
          <w:rFonts w:hint="cs"/>
          <w:spacing w:val="-6"/>
          <w:rtl/>
        </w:rPr>
        <w:t>سلسلة التوصيات</w:t>
      </w:r>
      <w:r w:rsidRPr="009E7E15">
        <w:rPr>
          <w:spacing w:val="-6"/>
          <w:rtl/>
        </w:rPr>
        <w:t xml:space="preserve"> </w:t>
      </w:r>
      <w:r w:rsidRPr="009E7E15">
        <w:rPr>
          <w:spacing w:val="-6"/>
        </w:rPr>
        <w:t>ITU</w:t>
      </w:r>
      <w:r w:rsidRPr="009E7E15">
        <w:rPr>
          <w:spacing w:val="-6"/>
        </w:rPr>
        <w:noBreakHyphen/>
        <w:t>T G.160</w:t>
      </w:r>
      <w:r w:rsidRPr="009E7E15">
        <w:rPr>
          <w:spacing w:val="-6"/>
          <w:rtl/>
        </w:rPr>
        <w:t xml:space="preserve"> </w:t>
      </w:r>
      <w:r w:rsidRPr="009E7E15">
        <w:rPr>
          <w:rFonts w:hint="cs"/>
          <w:spacing w:val="-6"/>
          <w:rtl/>
        </w:rPr>
        <w:t>و</w:t>
      </w:r>
      <w:r w:rsidRPr="009E7E15">
        <w:rPr>
          <w:spacing w:val="-6"/>
        </w:rPr>
        <w:t>ITU</w:t>
      </w:r>
      <w:r w:rsidRPr="009E7E15">
        <w:rPr>
          <w:spacing w:val="-6"/>
        </w:rPr>
        <w:noBreakHyphen/>
        <w:t>T G.710</w:t>
      </w:r>
      <w:r w:rsidRPr="009E7E15">
        <w:rPr>
          <w:rStyle w:val="Symbol"/>
          <w:rtl/>
        </w:rPr>
        <w:noBreakHyphen/>
      </w:r>
      <w:r w:rsidRPr="009E7E15">
        <w:rPr>
          <w:spacing w:val="-6"/>
        </w:rPr>
        <w:t>ITU</w:t>
      </w:r>
      <w:r w:rsidRPr="009E7E15">
        <w:rPr>
          <w:spacing w:val="-6"/>
        </w:rPr>
        <w:noBreakHyphen/>
        <w:t>T G.729</w:t>
      </w:r>
      <w:r w:rsidRPr="009E7E15">
        <w:rPr>
          <w:spacing w:val="-6"/>
          <w:rtl/>
        </w:rPr>
        <w:t xml:space="preserve"> </w:t>
      </w:r>
      <w:r w:rsidRPr="009E7E15">
        <w:rPr>
          <w:spacing w:val="-6"/>
          <w:rtl/>
          <w:lang w:bidi="ar-EG"/>
        </w:rPr>
        <w:t xml:space="preserve">(باستثناء </w:t>
      </w:r>
      <w:r w:rsidRPr="009E7E15">
        <w:rPr>
          <w:spacing w:val="-6"/>
          <w:lang w:bidi="ar-EG"/>
        </w:rPr>
        <w:t>ITU</w:t>
      </w:r>
      <w:r w:rsidRPr="009E7E15">
        <w:rPr>
          <w:spacing w:val="-6"/>
          <w:lang w:bidi="ar-EG"/>
        </w:rPr>
        <w:noBreakHyphen/>
        <w:t>T G.712</w:t>
      </w:r>
      <w:r w:rsidRPr="009E7E15">
        <w:rPr>
          <w:spacing w:val="-6"/>
          <w:rtl/>
          <w:lang w:val="fr-FR" w:bidi="ar-EG"/>
        </w:rPr>
        <w:t xml:space="preserve">) </w:t>
      </w:r>
      <w:r w:rsidRPr="009E7E15">
        <w:rPr>
          <w:rFonts w:hint="eastAsia"/>
          <w:spacing w:val="-6"/>
          <w:rtl/>
        </w:rPr>
        <w:t>والسلسلة </w:t>
      </w:r>
      <w:r w:rsidRPr="009E7E15">
        <w:rPr>
          <w:spacing w:val="-6"/>
        </w:rPr>
        <w:t>ITU</w:t>
      </w:r>
      <w:r w:rsidRPr="009E7E15">
        <w:rPr>
          <w:spacing w:val="-6"/>
        </w:rPr>
        <w:noBreakHyphen/>
        <w:t>T G.760</w:t>
      </w:r>
      <w:r w:rsidRPr="009E7E15">
        <w:rPr>
          <w:spacing w:val="-6"/>
          <w:rtl/>
        </w:rPr>
        <w:t xml:space="preserve"> (بما</w:t>
      </w:r>
      <w:r w:rsidRPr="009E7E15">
        <w:rPr>
          <w:rFonts w:hint="eastAsia"/>
          <w:spacing w:val="-6"/>
          <w:rtl/>
        </w:rPr>
        <w:t> </w:t>
      </w:r>
      <w:r w:rsidRPr="009E7E15">
        <w:rPr>
          <w:rFonts w:hint="cs"/>
          <w:spacing w:val="-6"/>
          <w:rtl/>
        </w:rPr>
        <w:t>في </w:t>
      </w:r>
      <w:r w:rsidRPr="009E7E15">
        <w:rPr>
          <w:spacing w:val="-6"/>
          <w:rtl/>
        </w:rPr>
        <w:t>ذلك</w:t>
      </w:r>
      <w:r w:rsidRPr="009E7E15">
        <w:rPr>
          <w:rFonts w:hint="cs"/>
          <w:spacing w:val="-6"/>
          <w:rtl/>
        </w:rPr>
        <w:t xml:space="preserve"> التوصية</w:t>
      </w:r>
      <w:r w:rsidRPr="009E7E15">
        <w:rPr>
          <w:spacing w:val="-6"/>
          <w:rtl/>
        </w:rPr>
        <w:t xml:space="preserve"> </w:t>
      </w:r>
      <w:r w:rsidRPr="009E7E15">
        <w:rPr>
          <w:spacing w:val="-6"/>
        </w:rPr>
        <w:t>ITU</w:t>
      </w:r>
      <w:r w:rsidRPr="009E7E15">
        <w:rPr>
          <w:spacing w:val="-6"/>
        </w:rPr>
        <w:noBreakHyphen/>
        <w:t>T G.769/Y.1242</w:t>
      </w:r>
      <w:r w:rsidRPr="009E7E15">
        <w:rPr>
          <w:spacing w:val="-6"/>
          <w:rtl/>
        </w:rPr>
        <w:t xml:space="preserve">) </w:t>
      </w:r>
      <w:r w:rsidRPr="009E7E15">
        <w:rPr>
          <w:rFonts w:hint="eastAsia"/>
          <w:spacing w:val="-6"/>
          <w:rtl/>
        </w:rPr>
        <w:t>و</w:t>
      </w:r>
      <w:r w:rsidRPr="009E7E15">
        <w:rPr>
          <w:spacing w:val="-6"/>
        </w:rPr>
        <w:t>ITU</w:t>
      </w:r>
      <w:r w:rsidRPr="009E7E15">
        <w:rPr>
          <w:spacing w:val="-6"/>
        </w:rPr>
        <w:noBreakHyphen/>
        <w:t>T G.776.1</w:t>
      </w:r>
      <w:r w:rsidRPr="009E7E15">
        <w:rPr>
          <w:spacing w:val="-6"/>
          <w:rtl/>
        </w:rPr>
        <w:t xml:space="preserve"> و</w:t>
      </w:r>
      <w:r w:rsidRPr="009E7E15">
        <w:rPr>
          <w:spacing w:val="-6"/>
        </w:rPr>
        <w:t>ITU</w:t>
      </w:r>
      <w:r w:rsidRPr="009E7E15">
        <w:rPr>
          <w:spacing w:val="-6"/>
        </w:rPr>
        <w:noBreakHyphen/>
        <w:t>T G.799.1/Y.1451.1</w:t>
      </w:r>
      <w:r w:rsidRPr="009E7E15">
        <w:rPr>
          <w:spacing w:val="-6"/>
          <w:rtl/>
          <w:lang w:bidi="ar-SY"/>
        </w:rPr>
        <w:t xml:space="preserve"> و</w:t>
      </w:r>
      <w:r w:rsidRPr="009E7E15">
        <w:rPr>
          <w:spacing w:val="-6"/>
        </w:rPr>
        <w:t>ITU</w:t>
      </w:r>
      <w:r w:rsidRPr="009E7E15">
        <w:rPr>
          <w:spacing w:val="-6"/>
        </w:rPr>
        <w:noBreakHyphen/>
        <w:t>T</w:t>
      </w:r>
      <w:r w:rsidRPr="009E7E15">
        <w:rPr>
          <w:spacing w:val="-6"/>
          <w:lang w:bidi="ar-SY"/>
        </w:rPr>
        <w:t> G.799.2</w:t>
      </w:r>
      <w:r w:rsidRPr="009E7E15">
        <w:rPr>
          <w:spacing w:val="-6"/>
          <w:rtl/>
          <w:lang w:bidi="ar-SY"/>
        </w:rPr>
        <w:t xml:space="preserve"> و</w:t>
      </w:r>
      <w:r w:rsidRPr="009E7E15">
        <w:rPr>
          <w:spacing w:val="-6"/>
        </w:rPr>
        <w:t>ITU</w:t>
      </w:r>
      <w:r w:rsidRPr="009E7E15">
        <w:rPr>
          <w:spacing w:val="-6"/>
        </w:rPr>
        <w:noBreakHyphen/>
        <w:t>T</w:t>
      </w:r>
      <w:r w:rsidRPr="009E7E15">
        <w:rPr>
          <w:spacing w:val="-6"/>
          <w:lang w:bidi="ar-SY"/>
        </w:rPr>
        <w:t> G799.3</w:t>
      </w:r>
    </w:p>
    <w:p w14:paraId="4397D84F" w14:textId="77777777" w:rsidR="007E05C4" w:rsidRPr="009E7E15" w:rsidRDefault="007E05C4" w:rsidP="007E05C4">
      <w:pPr>
        <w:rPr>
          <w:rtl/>
        </w:rPr>
      </w:pPr>
      <w:r w:rsidRPr="009E7E15">
        <w:rPr>
          <w:rFonts w:hint="cs"/>
          <w:rtl/>
        </w:rPr>
        <w:lastRenderedPageBreak/>
        <w:t>سلسلة التوصيات</w:t>
      </w:r>
      <w:r w:rsidRPr="009E7E15">
        <w:rPr>
          <w:rtl/>
        </w:rPr>
        <w:t xml:space="preserve"> </w:t>
      </w:r>
      <w:r w:rsidRPr="009E7E15">
        <w:t>ITU</w:t>
      </w:r>
      <w:r w:rsidRPr="009E7E15">
        <w:noBreakHyphen/>
        <w:t>T H</w:t>
      </w:r>
      <w:r w:rsidRPr="009E7E15">
        <w:rPr>
          <w:rtl/>
        </w:rPr>
        <w:t xml:space="preserve"> </w:t>
      </w:r>
      <w:r w:rsidRPr="009E7E15">
        <w:rPr>
          <w:color w:val="000000"/>
          <w:rtl/>
        </w:rPr>
        <w:t>باستثناء التوصيات المندرجة تحت مسؤولية لجنة الدراسات</w:t>
      </w:r>
      <w:r w:rsidRPr="009E7E15">
        <w:rPr>
          <w:rtl/>
        </w:rPr>
        <w:t xml:space="preserve"> </w:t>
      </w:r>
      <w:r w:rsidRPr="009E7E15">
        <w:t>20</w:t>
      </w:r>
    </w:p>
    <w:p w14:paraId="3352271E"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t>ITU</w:t>
      </w:r>
      <w:r w:rsidRPr="009E7E15">
        <w:noBreakHyphen/>
        <w:t>T T</w:t>
      </w:r>
    </w:p>
    <w:p w14:paraId="71B36A42"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t>ITU</w:t>
      </w:r>
      <w:r w:rsidRPr="009E7E15">
        <w:noBreakHyphen/>
        <w:t>T</w:t>
      </w:r>
      <w:r w:rsidRPr="009E7E15">
        <w:rPr>
          <w:lang w:val="fr-FR"/>
        </w:rPr>
        <w:t> Q.50</w:t>
      </w:r>
      <w:r w:rsidRPr="009E7E15">
        <w:rPr>
          <w:rtl/>
          <w:lang w:val="fr-FR"/>
        </w:rPr>
        <w:t xml:space="preserve"> و</w:t>
      </w:r>
      <w:r w:rsidRPr="009E7E15">
        <w:rPr>
          <w:rFonts w:hint="eastAsia"/>
          <w:rtl/>
        </w:rPr>
        <w:t>السلسلة</w:t>
      </w:r>
      <w:r w:rsidRPr="009E7E15">
        <w:rPr>
          <w:rtl/>
        </w:rPr>
        <w:t xml:space="preserve"> </w:t>
      </w:r>
      <w:r w:rsidRPr="009E7E15">
        <w:t>ITU</w:t>
      </w:r>
      <w:r w:rsidRPr="009E7E15">
        <w:noBreakHyphen/>
        <w:t>T</w:t>
      </w:r>
      <w:r w:rsidRPr="009E7E15">
        <w:rPr>
          <w:lang w:val="fr-FR"/>
        </w:rPr>
        <w:t> Q.115</w:t>
      </w:r>
    </w:p>
    <w:p w14:paraId="0B00674E"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t>ITU</w:t>
      </w:r>
      <w:r w:rsidRPr="009E7E15">
        <w:noBreakHyphen/>
        <w:t>T V</w:t>
      </w:r>
      <w:r w:rsidRPr="009E7E15">
        <w:rPr>
          <w:rFonts w:hint="eastAsia"/>
          <w:rtl/>
        </w:rPr>
        <w:t>،</w:t>
      </w:r>
      <w:r w:rsidRPr="009E7E15">
        <w:rPr>
          <w:rtl/>
        </w:rPr>
        <w:t xml:space="preserve"> </w:t>
      </w:r>
      <w:r w:rsidRPr="009E7E15">
        <w:rPr>
          <w:rFonts w:hint="eastAsia"/>
          <w:rtl/>
        </w:rPr>
        <w:t>باستثناء</w:t>
      </w:r>
      <w:r w:rsidRPr="009E7E15">
        <w:rPr>
          <w:rtl/>
        </w:rPr>
        <w:t xml:space="preserve"> </w:t>
      </w:r>
      <w:r w:rsidRPr="009E7E15">
        <w:rPr>
          <w:rFonts w:hint="eastAsia"/>
          <w:rtl/>
        </w:rPr>
        <w:t>التوصيات</w:t>
      </w:r>
      <w:r w:rsidRPr="009E7E15">
        <w:rPr>
          <w:rtl/>
        </w:rPr>
        <w:t xml:space="preserve"> </w:t>
      </w:r>
      <w:r w:rsidRPr="009E7E15">
        <w:rPr>
          <w:rFonts w:hint="eastAsia"/>
          <w:rtl/>
        </w:rPr>
        <w:t>المندرجة</w:t>
      </w:r>
      <w:r w:rsidRPr="009E7E15">
        <w:rPr>
          <w:rtl/>
        </w:rPr>
        <w:t xml:space="preserve"> </w:t>
      </w:r>
      <w:r w:rsidRPr="009E7E15">
        <w:rPr>
          <w:rFonts w:hint="eastAsia"/>
          <w:rtl/>
        </w:rPr>
        <w:t>تحت</w:t>
      </w:r>
      <w:r w:rsidRPr="009E7E15">
        <w:rPr>
          <w:rtl/>
        </w:rPr>
        <w:t xml:space="preserve"> </w:t>
      </w:r>
      <w:r w:rsidRPr="009E7E15">
        <w:rPr>
          <w:rFonts w:hint="eastAsia"/>
          <w:rtl/>
        </w:rPr>
        <w:t>مسؤولية</w:t>
      </w:r>
      <w:r w:rsidRPr="009E7E15">
        <w:rPr>
          <w:rtl/>
        </w:rPr>
        <w:t xml:space="preserve"> </w:t>
      </w:r>
      <w:r w:rsidRPr="009E7E15">
        <w:rPr>
          <w:rFonts w:hint="eastAsia"/>
          <w:rtl/>
        </w:rPr>
        <w:t>لجن</w:t>
      </w:r>
      <w:r w:rsidRPr="009E7E15">
        <w:rPr>
          <w:rFonts w:hint="eastAsia"/>
          <w:rtl/>
          <w:lang w:bidi="ar-EG"/>
        </w:rPr>
        <w:t>تي</w:t>
      </w:r>
      <w:r w:rsidRPr="009E7E15">
        <w:rPr>
          <w:rtl/>
        </w:rPr>
        <w:t xml:space="preserve"> الدراسات </w:t>
      </w:r>
      <w:r w:rsidRPr="009E7E15">
        <w:rPr>
          <w:lang w:val="fr-CH"/>
        </w:rPr>
        <w:t>2</w:t>
      </w:r>
      <w:r w:rsidRPr="009E7E15">
        <w:rPr>
          <w:rtl/>
        </w:rPr>
        <w:t xml:space="preserve"> و</w:t>
      </w:r>
      <w:r w:rsidRPr="009E7E15">
        <w:t>15</w:t>
      </w:r>
    </w:p>
    <w:p w14:paraId="2987E298" w14:textId="77777777" w:rsidR="007E05C4" w:rsidRPr="009E7E15" w:rsidRDefault="007E05C4" w:rsidP="007E05C4">
      <w:pPr>
        <w:tabs>
          <w:tab w:val="clear" w:pos="794"/>
        </w:tabs>
        <w:rPr>
          <w:rtl/>
        </w:rPr>
      </w:pPr>
      <w:r w:rsidRPr="009E7E15">
        <w:rPr>
          <w:rFonts w:hint="cs"/>
          <w:rtl/>
          <w:lang w:bidi="ar-EG"/>
        </w:rPr>
        <w:t xml:space="preserve">التوصيتان </w:t>
      </w:r>
      <w:r w:rsidRPr="009E7E15">
        <w:rPr>
          <w:lang w:val="fr-CH"/>
        </w:rPr>
        <w:t>ITU</w:t>
      </w:r>
      <w:r w:rsidRPr="009E7E15">
        <w:rPr>
          <w:lang w:val="fr-CH"/>
        </w:rPr>
        <w:noBreakHyphen/>
        <w:t>T X.26/V.10</w:t>
      </w:r>
      <w:r w:rsidRPr="009E7E15">
        <w:rPr>
          <w:rtl/>
        </w:rPr>
        <w:t xml:space="preserve"> و</w:t>
      </w:r>
      <w:r w:rsidRPr="009E7E15">
        <w:rPr>
          <w:lang w:val="fr-CH"/>
        </w:rPr>
        <w:t>ITU</w:t>
      </w:r>
      <w:r w:rsidRPr="009E7E15">
        <w:rPr>
          <w:lang w:val="fr-CH"/>
        </w:rPr>
        <w:noBreakHyphen/>
        <w:t>T X.27/V.11</w:t>
      </w:r>
    </w:p>
    <w:p w14:paraId="5D0CB117" w14:textId="77777777" w:rsidR="007E05C4" w:rsidRPr="009E7E15" w:rsidRDefault="007E05C4" w:rsidP="007E05C4">
      <w:pPr>
        <w:pStyle w:val="Heading4"/>
        <w:rPr>
          <w:rtl/>
        </w:rPr>
      </w:pPr>
      <w:r w:rsidRPr="009E7E15">
        <w:rPr>
          <w:rFonts w:hint="eastAsia"/>
          <w:rtl/>
        </w:rPr>
        <w:t>لجنة</w:t>
      </w:r>
      <w:r w:rsidRPr="009E7E15">
        <w:rPr>
          <w:rtl/>
        </w:rPr>
        <w:t xml:space="preserve"> </w:t>
      </w:r>
      <w:r w:rsidRPr="009E7E15">
        <w:rPr>
          <w:rFonts w:hint="eastAsia"/>
          <w:rtl/>
        </w:rPr>
        <w:t>الدراسات </w:t>
      </w:r>
      <w:r w:rsidRPr="009E7E15">
        <w:t>17</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4AF2B152" w14:textId="77777777" w:rsidR="007E05C4" w:rsidRPr="009E7E15" w:rsidRDefault="007E05C4" w:rsidP="007E05C4">
      <w:pPr>
        <w:rPr>
          <w:rtl/>
        </w:rPr>
      </w:pPr>
      <w:r w:rsidRPr="009E7E15">
        <w:rPr>
          <w:rFonts w:hint="cs"/>
          <w:rtl/>
          <w:lang w:bidi="ar-EG"/>
        </w:rPr>
        <w:t xml:space="preserve">التوصيات </w:t>
      </w:r>
      <w:r w:rsidRPr="009E7E15">
        <w:t>ITU</w:t>
      </w:r>
      <w:r w:rsidRPr="009E7E15">
        <w:noBreakHyphen/>
        <w:t>T E.104</w:t>
      </w:r>
      <w:r w:rsidRPr="009E7E15">
        <w:rPr>
          <w:rtl/>
        </w:rPr>
        <w:t xml:space="preserve"> و</w:t>
      </w:r>
      <w:r w:rsidRPr="009E7E15">
        <w:t>ITU</w:t>
      </w:r>
      <w:r w:rsidRPr="009E7E15">
        <w:noBreakHyphen/>
        <w:t>T E.115</w:t>
      </w:r>
      <w:r w:rsidRPr="009E7E15">
        <w:rPr>
          <w:rtl/>
        </w:rPr>
        <w:t xml:space="preserve"> و</w:t>
      </w:r>
      <w:r w:rsidRPr="009E7E15">
        <w:t>ITU</w:t>
      </w:r>
      <w:r w:rsidRPr="009E7E15">
        <w:noBreakHyphen/>
        <w:t>T E.409</w:t>
      </w:r>
      <w:r w:rsidRPr="009E7E15">
        <w:rPr>
          <w:rtl/>
        </w:rPr>
        <w:t xml:space="preserve"> (بالاشتراك مع لجنة الدراسات </w:t>
      </w:r>
      <w:r w:rsidRPr="009E7E15">
        <w:t>2</w:t>
      </w:r>
      <w:r w:rsidRPr="009E7E15">
        <w:rPr>
          <w:rtl/>
        </w:rPr>
        <w:t>)</w:t>
      </w:r>
    </w:p>
    <w:p w14:paraId="5B897B31" w14:textId="77777777" w:rsidR="007E05C4" w:rsidRPr="009E7E15" w:rsidRDefault="007E05C4" w:rsidP="007E05C4">
      <w:pPr>
        <w:rPr>
          <w:rtl/>
          <w:lang w:bidi="ar-EG"/>
        </w:rPr>
      </w:pPr>
      <w:r w:rsidRPr="009E7E15">
        <w:rPr>
          <w:rFonts w:hint="cs"/>
          <w:rtl/>
        </w:rPr>
        <w:t>سلسلة التوصيات</w:t>
      </w:r>
      <w:r w:rsidRPr="009E7E15">
        <w:rPr>
          <w:rtl/>
        </w:rPr>
        <w:t xml:space="preserve"> </w:t>
      </w:r>
      <w:r w:rsidRPr="009E7E15">
        <w:rPr>
          <w:lang w:val="fr-CH"/>
        </w:rPr>
        <w:t>ITU</w:t>
      </w:r>
      <w:r w:rsidRPr="009E7E15">
        <w:rPr>
          <w:lang w:val="fr-CH"/>
        </w:rPr>
        <w:noBreakHyphen/>
        <w:t>T F.400</w:t>
      </w:r>
      <w:r w:rsidRPr="009E7E15">
        <w:rPr>
          <w:rtl/>
        </w:rPr>
        <w:t xml:space="preserve"> و</w:t>
      </w:r>
      <w:r w:rsidRPr="009E7E15">
        <w:rPr>
          <w:lang w:val="fr-CH"/>
        </w:rPr>
        <w:t>ITU</w:t>
      </w:r>
      <w:r w:rsidRPr="009E7E15">
        <w:rPr>
          <w:lang w:val="fr-CH"/>
        </w:rPr>
        <w:noBreakHyphen/>
        <w:t>T F.500</w:t>
      </w:r>
      <w:r w:rsidRPr="009E7E15">
        <w:rPr>
          <w:rtl/>
        </w:rPr>
        <w:t xml:space="preserve"> </w:t>
      </w:r>
      <w:r w:rsidRPr="009E7E15">
        <w:rPr>
          <w:lang w:val="fr-CH"/>
        </w:rPr>
        <w:t>-</w:t>
      </w:r>
      <w:r w:rsidRPr="009E7E15">
        <w:rPr>
          <w:rtl/>
        </w:rPr>
        <w:t xml:space="preserve"> </w:t>
      </w:r>
      <w:r w:rsidRPr="009E7E15">
        <w:rPr>
          <w:lang w:val="fr-CH"/>
        </w:rPr>
        <w:t>ITU</w:t>
      </w:r>
      <w:r w:rsidRPr="009E7E15">
        <w:rPr>
          <w:lang w:val="fr-CH"/>
        </w:rPr>
        <w:noBreakHyphen/>
        <w:t>T F.549</w:t>
      </w:r>
    </w:p>
    <w:p w14:paraId="4447EFED"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t>ITU</w:t>
      </w:r>
      <w:r w:rsidRPr="009E7E15">
        <w:noBreakHyphen/>
        <w:t>T X</w:t>
      </w:r>
      <w:r w:rsidRPr="009E7E15">
        <w:rPr>
          <w:rFonts w:hint="eastAsia"/>
          <w:rtl/>
        </w:rPr>
        <w:t>،</w:t>
      </w:r>
      <w:r w:rsidRPr="009E7E15">
        <w:rPr>
          <w:rtl/>
        </w:rPr>
        <w:t xml:space="preserve"> باستثناء التوصيات المندرجة تحت مسؤولية لجان الدراسات </w:t>
      </w:r>
      <w:r w:rsidRPr="009E7E15">
        <w:rPr>
          <w:lang w:val="fr-FR"/>
        </w:rPr>
        <w:t>2</w:t>
      </w:r>
      <w:r w:rsidRPr="009E7E15">
        <w:rPr>
          <w:rtl/>
        </w:rPr>
        <w:t xml:space="preserve"> </w:t>
      </w:r>
      <w:r w:rsidRPr="009E7E15">
        <w:rPr>
          <w:rFonts w:hint="cs"/>
          <w:rtl/>
        </w:rPr>
        <w:t>و</w:t>
      </w:r>
      <w:r w:rsidRPr="009E7E15">
        <w:t>3</w:t>
      </w:r>
      <w:r w:rsidRPr="009E7E15">
        <w:rPr>
          <w:rFonts w:hint="cs"/>
          <w:rtl/>
          <w:lang w:bidi="ar-EG"/>
        </w:rPr>
        <w:t xml:space="preserve"> </w:t>
      </w:r>
      <w:r w:rsidRPr="009E7E15">
        <w:rPr>
          <w:rFonts w:hint="eastAsia"/>
          <w:rtl/>
          <w:lang w:bidi="ar-EG"/>
        </w:rPr>
        <w:t>و</w:t>
      </w:r>
      <w:r w:rsidRPr="009E7E15">
        <w:rPr>
          <w:lang w:val="fr-FR" w:bidi="ar-EG"/>
        </w:rPr>
        <w:t>11</w:t>
      </w:r>
      <w:r w:rsidRPr="009E7E15">
        <w:rPr>
          <w:rtl/>
          <w:lang w:val="fr-FR" w:bidi="ar-EG"/>
        </w:rPr>
        <w:t xml:space="preserve"> </w:t>
      </w:r>
      <w:r w:rsidRPr="009E7E15">
        <w:rPr>
          <w:rFonts w:hint="eastAsia"/>
          <w:rtl/>
        </w:rPr>
        <w:t>و</w:t>
      </w:r>
      <w:r w:rsidRPr="009E7E15">
        <w:t>13</w:t>
      </w:r>
      <w:r w:rsidRPr="009E7E15">
        <w:rPr>
          <w:rtl/>
        </w:rPr>
        <w:t xml:space="preserve"> و</w:t>
      </w:r>
      <w:r w:rsidRPr="009E7E15">
        <w:t>15</w:t>
      </w:r>
      <w:r w:rsidRPr="009E7E15">
        <w:rPr>
          <w:rtl/>
        </w:rPr>
        <w:t xml:space="preserve"> و</w:t>
      </w:r>
      <w:r w:rsidRPr="009E7E15">
        <w:t>16</w:t>
      </w:r>
    </w:p>
    <w:p w14:paraId="16CC2ADF" w14:textId="77777777" w:rsidR="007E05C4" w:rsidRPr="009E7E15" w:rsidRDefault="007E05C4" w:rsidP="007E05C4">
      <w:pPr>
        <w:rPr>
          <w:rtl/>
        </w:rPr>
      </w:pPr>
      <w:r w:rsidRPr="009E7E15">
        <w:rPr>
          <w:rFonts w:hint="cs"/>
          <w:rtl/>
        </w:rPr>
        <w:t>سلسلة التوصيات</w:t>
      </w:r>
      <w:r w:rsidRPr="009E7E15">
        <w:rPr>
          <w:rtl/>
        </w:rPr>
        <w:t xml:space="preserve"> </w:t>
      </w:r>
      <w:r w:rsidRPr="009E7E15">
        <w:t>ITU</w:t>
      </w:r>
      <w:r w:rsidRPr="009E7E15">
        <w:noBreakHyphen/>
        <w:t>T Z</w:t>
      </w:r>
      <w:r w:rsidRPr="009E7E15">
        <w:rPr>
          <w:rtl/>
        </w:rPr>
        <w:t xml:space="preserve"> باستثناء السلسلة </w:t>
      </w:r>
      <w:r w:rsidRPr="009E7E15">
        <w:t>ITU</w:t>
      </w:r>
      <w:r w:rsidRPr="009E7E15">
        <w:noBreakHyphen/>
        <w:t>T Z.300</w:t>
      </w:r>
      <w:r w:rsidRPr="009E7E15">
        <w:rPr>
          <w:rtl/>
        </w:rPr>
        <w:t xml:space="preserve"> والسلسلة </w:t>
      </w:r>
      <w:r w:rsidRPr="009E7E15">
        <w:t>ITU</w:t>
      </w:r>
      <w:r w:rsidRPr="009E7E15">
        <w:noBreakHyphen/>
        <w:t>T Z.500</w:t>
      </w:r>
    </w:p>
    <w:p w14:paraId="31956356" w14:textId="77777777" w:rsidR="007E05C4" w:rsidRPr="009E7E15" w:rsidRDefault="007E05C4" w:rsidP="007E05C4">
      <w:pPr>
        <w:pStyle w:val="Heading4"/>
        <w:rPr>
          <w:rtl/>
        </w:rPr>
      </w:pPr>
      <w:r w:rsidRPr="009E7E15">
        <w:rPr>
          <w:rFonts w:hint="eastAsia"/>
          <w:rtl/>
        </w:rPr>
        <w:t>لجنة</w:t>
      </w:r>
      <w:r w:rsidRPr="009E7E15">
        <w:rPr>
          <w:rtl/>
        </w:rPr>
        <w:t xml:space="preserve"> </w:t>
      </w:r>
      <w:r w:rsidRPr="009E7E15">
        <w:rPr>
          <w:rFonts w:hint="eastAsia"/>
          <w:rtl/>
        </w:rPr>
        <w:t>الدراسات </w:t>
      </w:r>
      <w:r w:rsidRPr="009E7E15">
        <w:t>20</w:t>
      </w:r>
      <w:r w:rsidRPr="009E7E15">
        <w:rPr>
          <w:rtl/>
        </w:rPr>
        <w:t xml:space="preserve"> </w:t>
      </w:r>
      <w:r w:rsidRPr="009E7E15">
        <w:rPr>
          <w:rFonts w:hint="eastAsia"/>
          <w:rtl/>
        </w:rPr>
        <w:t>لقطاع</w:t>
      </w:r>
      <w:r w:rsidRPr="009E7E15">
        <w:rPr>
          <w:rtl/>
        </w:rPr>
        <w:t xml:space="preserve"> </w:t>
      </w:r>
      <w:r w:rsidRPr="009E7E15">
        <w:rPr>
          <w:rFonts w:hint="eastAsia"/>
          <w:rtl/>
        </w:rPr>
        <w:t>تقييس</w:t>
      </w:r>
      <w:r w:rsidRPr="009E7E15">
        <w:rPr>
          <w:rtl/>
        </w:rPr>
        <w:t xml:space="preserve"> </w:t>
      </w:r>
      <w:r w:rsidRPr="009E7E15">
        <w:rPr>
          <w:rFonts w:hint="eastAsia"/>
          <w:rtl/>
        </w:rPr>
        <w:t>الاتصالات</w:t>
      </w:r>
    </w:p>
    <w:p w14:paraId="4B10A82B" w14:textId="77777777" w:rsidR="007E05C4" w:rsidRPr="009E7E15" w:rsidRDefault="007E05C4" w:rsidP="007E05C4">
      <w:pPr>
        <w:rPr>
          <w:rtl/>
        </w:rPr>
      </w:pPr>
      <w:r w:rsidRPr="009E7E15">
        <w:rPr>
          <w:rFonts w:hint="cs"/>
          <w:rtl/>
          <w:lang w:bidi="ar-EG"/>
        </w:rPr>
        <w:t xml:space="preserve">التوصيات </w:t>
      </w:r>
      <w:r w:rsidRPr="009E7E15">
        <w:t>ITU</w:t>
      </w:r>
      <w:r w:rsidRPr="009E7E15">
        <w:noBreakHyphen/>
        <w:t>T F.744</w:t>
      </w:r>
      <w:r w:rsidRPr="009E7E15">
        <w:rPr>
          <w:rtl/>
        </w:rPr>
        <w:t xml:space="preserve"> و</w:t>
      </w:r>
      <w:r w:rsidRPr="009E7E15">
        <w:t>ITU</w:t>
      </w:r>
      <w:r w:rsidRPr="009E7E15">
        <w:noBreakHyphen/>
        <w:t>T F.747.1</w:t>
      </w:r>
      <w:r w:rsidRPr="009E7E15">
        <w:rPr>
          <w:rStyle w:val="Symbol"/>
          <w:rtl/>
        </w:rPr>
        <w:noBreakHyphen/>
      </w:r>
      <w:r w:rsidRPr="009E7E15">
        <w:t>ITU</w:t>
      </w:r>
      <w:r w:rsidRPr="009E7E15">
        <w:noBreakHyphen/>
        <w:t>T F.747.8</w:t>
      </w:r>
      <w:r w:rsidRPr="009E7E15">
        <w:rPr>
          <w:rtl/>
        </w:rPr>
        <w:t xml:space="preserve"> و</w:t>
      </w:r>
      <w:r w:rsidRPr="009E7E15">
        <w:t>ITU</w:t>
      </w:r>
      <w:r w:rsidRPr="009E7E15">
        <w:noBreakHyphen/>
        <w:t>T F.748.0</w:t>
      </w:r>
      <w:r w:rsidRPr="009E7E15">
        <w:rPr>
          <w:rStyle w:val="Symbol"/>
          <w:rtl/>
        </w:rPr>
        <w:noBreakHyphen/>
      </w:r>
      <w:r w:rsidRPr="009E7E15">
        <w:t>ITU-T F.748.5</w:t>
      </w:r>
      <w:r w:rsidRPr="009E7E15">
        <w:rPr>
          <w:rtl/>
        </w:rPr>
        <w:t xml:space="preserve"> و</w:t>
      </w:r>
      <w:r w:rsidRPr="009E7E15">
        <w:t>ITU-T F.771</w:t>
      </w:r>
    </w:p>
    <w:p w14:paraId="59104FDD" w14:textId="77777777" w:rsidR="007E05C4" w:rsidRPr="009E7E15" w:rsidRDefault="007E05C4" w:rsidP="007E05C4">
      <w:pPr>
        <w:rPr>
          <w:rtl/>
        </w:rPr>
      </w:pPr>
      <w:r w:rsidRPr="009E7E15">
        <w:rPr>
          <w:rFonts w:hint="cs"/>
          <w:rtl/>
          <w:lang w:bidi="ar-EG"/>
        </w:rPr>
        <w:t xml:space="preserve">التوصيات </w:t>
      </w:r>
      <w:r w:rsidRPr="009E7E15">
        <w:rPr>
          <w:lang w:val="fr-CH"/>
        </w:rPr>
        <w:t>ITU</w:t>
      </w:r>
      <w:r w:rsidRPr="009E7E15">
        <w:rPr>
          <w:lang w:val="fr-CH"/>
        </w:rPr>
        <w:noBreakHyphen/>
        <w:t>T H.621</w:t>
      </w:r>
      <w:r w:rsidRPr="009E7E15">
        <w:rPr>
          <w:rtl/>
        </w:rPr>
        <w:t xml:space="preserve"> و</w:t>
      </w:r>
      <w:r w:rsidRPr="009E7E15">
        <w:rPr>
          <w:lang w:val="fr-CH"/>
        </w:rPr>
        <w:t>ITU</w:t>
      </w:r>
      <w:r w:rsidRPr="009E7E15">
        <w:rPr>
          <w:lang w:val="fr-CH"/>
        </w:rPr>
        <w:noBreakHyphen/>
        <w:t>T H.623</w:t>
      </w:r>
      <w:r w:rsidRPr="009E7E15">
        <w:rPr>
          <w:rtl/>
        </w:rPr>
        <w:t xml:space="preserve"> و</w:t>
      </w:r>
      <w:r w:rsidRPr="009E7E15">
        <w:rPr>
          <w:lang w:val="fr-CH"/>
        </w:rPr>
        <w:t>ITU</w:t>
      </w:r>
      <w:r w:rsidRPr="009E7E15">
        <w:rPr>
          <w:lang w:val="fr-CH"/>
        </w:rPr>
        <w:noBreakHyphen/>
        <w:t>T H.641</w:t>
      </w:r>
      <w:r w:rsidRPr="009E7E15">
        <w:rPr>
          <w:rtl/>
        </w:rPr>
        <w:t xml:space="preserve"> و</w:t>
      </w:r>
      <w:r w:rsidRPr="009E7E15">
        <w:rPr>
          <w:lang w:val="fr-CH"/>
        </w:rPr>
        <w:t>ITU</w:t>
      </w:r>
      <w:r w:rsidRPr="009E7E15">
        <w:rPr>
          <w:lang w:val="fr-CH"/>
        </w:rPr>
        <w:noBreakHyphen/>
        <w:t>T H.642.1</w:t>
      </w:r>
      <w:r w:rsidRPr="009E7E15">
        <w:rPr>
          <w:rtl/>
        </w:rPr>
        <w:t xml:space="preserve"> و</w:t>
      </w:r>
      <w:r w:rsidRPr="009E7E15">
        <w:rPr>
          <w:lang w:val="fr-CH"/>
        </w:rPr>
        <w:t>ITU</w:t>
      </w:r>
      <w:r w:rsidRPr="009E7E15">
        <w:rPr>
          <w:lang w:val="fr-CH"/>
        </w:rPr>
        <w:noBreakHyphen/>
        <w:t>T H.642.2</w:t>
      </w:r>
      <w:r w:rsidRPr="009E7E15">
        <w:rPr>
          <w:rtl/>
        </w:rPr>
        <w:t xml:space="preserve"> و</w:t>
      </w:r>
      <w:r w:rsidRPr="009E7E15">
        <w:rPr>
          <w:lang w:val="fr-CH"/>
        </w:rPr>
        <w:t>ITU</w:t>
      </w:r>
      <w:r w:rsidRPr="009E7E15">
        <w:rPr>
          <w:lang w:val="fr-CH"/>
        </w:rPr>
        <w:noBreakHyphen/>
        <w:t>T H.642.3</w:t>
      </w:r>
    </w:p>
    <w:p w14:paraId="61D4ADBF" w14:textId="77777777" w:rsidR="007E05C4" w:rsidRPr="009E7E15" w:rsidRDefault="007E05C4" w:rsidP="007E05C4">
      <w:pPr>
        <w:rPr>
          <w:rtl/>
        </w:rPr>
      </w:pPr>
      <w:r w:rsidRPr="009E7E15">
        <w:rPr>
          <w:rFonts w:hint="cs"/>
          <w:rtl/>
        </w:rPr>
        <w:t xml:space="preserve">التوصيات </w:t>
      </w:r>
      <w:r w:rsidRPr="009E7E15">
        <w:rPr>
          <w:lang w:val="fr-FR"/>
        </w:rPr>
        <w:t>ITU-T L.1600</w:t>
      </w:r>
      <w:r w:rsidRPr="009E7E15">
        <w:rPr>
          <w:rtl/>
          <w:lang w:val="fr-FR"/>
        </w:rPr>
        <w:t xml:space="preserve"> و</w:t>
      </w:r>
      <w:r w:rsidRPr="009E7E15">
        <w:rPr>
          <w:lang w:val="fr-FR"/>
        </w:rPr>
        <w:t>ITU-T L.1601</w:t>
      </w:r>
      <w:r w:rsidRPr="009E7E15">
        <w:rPr>
          <w:rtl/>
          <w:lang w:val="fr-FR"/>
        </w:rPr>
        <w:t xml:space="preserve"> و</w:t>
      </w:r>
      <w:r w:rsidRPr="009E7E15">
        <w:rPr>
          <w:lang w:val="fr-FR"/>
        </w:rPr>
        <w:t>ITU-T L.1602</w:t>
      </w:r>
      <w:r w:rsidRPr="009E7E15">
        <w:rPr>
          <w:rtl/>
          <w:lang w:val="fr-FR"/>
        </w:rPr>
        <w:t xml:space="preserve"> و</w:t>
      </w:r>
      <w:r w:rsidRPr="009E7E15">
        <w:rPr>
          <w:lang w:val="fr-FR"/>
        </w:rPr>
        <w:t>ITU-T L.1603</w:t>
      </w:r>
    </w:p>
    <w:p w14:paraId="371A57C5" w14:textId="77777777" w:rsidR="007E05C4" w:rsidRPr="009E7E15" w:rsidRDefault="007E05C4" w:rsidP="007E05C4">
      <w:pPr>
        <w:rPr>
          <w:rtl/>
        </w:rPr>
      </w:pPr>
      <w:r w:rsidRPr="009E7E15">
        <w:rPr>
          <w:rFonts w:hint="cs"/>
          <w:rtl/>
          <w:lang w:bidi="ar-EG"/>
        </w:rPr>
        <w:t xml:space="preserve">التوصية </w:t>
      </w:r>
      <w:r w:rsidRPr="009E7E15">
        <w:rPr>
          <w:lang w:val="fr-CH"/>
        </w:rPr>
        <w:t>ITU</w:t>
      </w:r>
      <w:r w:rsidRPr="009E7E15">
        <w:rPr>
          <w:lang w:val="fr-CH"/>
        </w:rPr>
        <w:noBreakHyphen/>
        <w:t>T Q.3052</w:t>
      </w:r>
    </w:p>
    <w:p w14:paraId="08A6032D" w14:textId="77777777" w:rsidR="007E05C4" w:rsidRPr="000F0752" w:rsidRDefault="007E05C4" w:rsidP="007E05C4">
      <w:pPr>
        <w:rPr>
          <w:spacing w:val="-2"/>
          <w:lang w:val="fr-CH"/>
        </w:rPr>
      </w:pPr>
      <w:r w:rsidRPr="000F0752">
        <w:rPr>
          <w:rFonts w:hint="cs"/>
          <w:spacing w:val="-2"/>
          <w:rtl/>
        </w:rPr>
        <w:t>سلسلة التوصيات</w:t>
      </w:r>
      <w:r w:rsidRPr="000F0752">
        <w:rPr>
          <w:spacing w:val="-2"/>
          <w:rtl/>
        </w:rPr>
        <w:t xml:space="preserve"> </w:t>
      </w:r>
      <w:r w:rsidRPr="000F0752">
        <w:rPr>
          <w:spacing w:val="-2"/>
          <w:lang w:val="fr-CH"/>
        </w:rPr>
        <w:t>ITU</w:t>
      </w:r>
      <w:r w:rsidRPr="000F0752">
        <w:rPr>
          <w:spacing w:val="-2"/>
          <w:lang w:val="fr-CH"/>
        </w:rPr>
        <w:noBreakHyphen/>
        <w:t>T Y.4000</w:t>
      </w:r>
      <w:r w:rsidRPr="000F0752">
        <w:rPr>
          <w:spacing w:val="-2"/>
          <w:rtl/>
        </w:rPr>
        <w:t xml:space="preserve"> و</w:t>
      </w:r>
      <w:r w:rsidRPr="000F0752">
        <w:rPr>
          <w:rFonts w:hint="cs"/>
          <w:spacing w:val="-2"/>
          <w:rtl/>
        </w:rPr>
        <w:t xml:space="preserve">التوصيات </w:t>
      </w:r>
      <w:r w:rsidRPr="000F0752">
        <w:rPr>
          <w:spacing w:val="-2"/>
          <w:lang w:val="fr-CH"/>
        </w:rPr>
        <w:t>ITU-T Y.2016</w:t>
      </w:r>
      <w:r w:rsidRPr="000F0752">
        <w:rPr>
          <w:spacing w:val="-2"/>
          <w:rtl/>
        </w:rPr>
        <w:t xml:space="preserve"> و</w:t>
      </w:r>
      <w:r w:rsidRPr="000F0752">
        <w:rPr>
          <w:spacing w:val="-2"/>
          <w:lang w:val="fr-CH"/>
        </w:rPr>
        <w:t>ITU-T Y.2026</w:t>
      </w:r>
      <w:r w:rsidRPr="000F0752">
        <w:rPr>
          <w:spacing w:val="-2"/>
          <w:rtl/>
        </w:rPr>
        <w:t xml:space="preserve"> و</w:t>
      </w:r>
      <w:r w:rsidRPr="000F0752">
        <w:rPr>
          <w:spacing w:val="-2"/>
          <w:lang w:val="fr-CH"/>
        </w:rPr>
        <w:t>ITU-T Y.2070</w:t>
      </w:r>
      <w:r w:rsidRPr="000F0752">
        <w:rPr>
          <w:rStyle w:val="Symbol"/>
          <w:spacing w:val="-2"/>
          <w:lang w:val="fr-CH"/>
        </w:rPr>
        <w:noBreakHyphen/>
      </w:r>
      <w:r w:rsidRPr="000F0752">
        <w:rPr>
          <w:spacing w:val="-2"/>
          <w:lang w:val="fr-CH"/>
        </w:rPr>
        <w:t>ITU-T Y.2060</w:t>
      </w:r>
      <w:r w:rsidRPr="000F0752">
        <w:rPr>
          <w:rFonts w:hint="cs"/>
          <w:spacing w:val="-2"/>
          <w:rtl/>
        </w:rPr>
        <w:t xml:space="preserve"> </w:t>
      </w:r>
      <w:r w:rsidRPr="000F0752">
        <w:rPr>
          <w:rFonts w:hint="eastAsia"/>
          <w:spacing w:val="-2"/>
          <w:rtl/>
        </w:rPr>
        <w:t>و</w:t>
      </w:r>
      <w:r w:rsidRPr="000F0752">
        <w:rPr>
          <w:spacing w:val="-2"/>
          <w:lang w:val="fr-CH"/>
        </w:rPr>
        <w:t>ITU</w:t>
      </w:r>
      <w:r w:rsidRPr="000F0752">
        <w:rPr>
          <w:spacing w:val="-2"/>
          <w:lang w:val="fr-CH"/>
        </w:rPr>
        <w:noBreakHyphen/>
        <w:t xml:space="preserve">T Y.2078 </w:t>
      </w:r>
      <w:r w:rsidRPr="000F0752">
        <w:rPr>
          <w:rStyle w:val="Symbol"/>
          <w:spacing w:val="-2"/>
          <w:lang w:val="fr-CH"/>
        </w:rPr>
        <w:noBreakHyphen/>
      </w:r>
      <w:r w:rsidRPr="000F0752">
        <w:rPr>
          <w:spacing w:val="-2"/>
          <w:lang w:val="fr-CH"/>
        </w:rPr>
        <w:t xml:space="preserve"> ITU-T Y.2074</w:t>
      </w:r>
      <w:r w:rsidRPr="000F0752">
        <w:rPr>
          <w:spacing w:val="-2"/>
          <w:rtl/>
        </w:rPr>
        <w:t xml:space="preserve"> و</w:t>
      </w:r>
      <w:r w:rsidRPr="000F0752">
        <w:rPr>
          <w:spacing w:val="-2"/>
          <w:lang w:val="fr-CH"/>
        </w:rPr>
        <w:t>ITU-T Y.2213</w:t>
      </w:r>
      <w:r w:rsidRPr="000F0752">
        <w:rPr>
          <w:spacing w:val="-2"/>
          <w:rtl/>
        </w:rPr>
        <w:t xml:space="preserve"> و</w:t>
      </w:r>
      <w:r w:rsidRPr="000F0752">
        <w:rPr>
          <w:spacing w:val="-2"/>
          <w:lang w:val="fr-CH"/>
        </w:rPr>
        <w:t>ITU-T Y.2221</w:t>
      </w:r>
      <w:r w:rsidRPr="000F0752">
        <w:rPr>
          <w:spacing w:val="-2"/>
          <w:rtl/>
        </w:rPr>
        <w:t xml:space="preserve"> و</w:t>
      </w:r>
      <w:r w:rsidRPr="000F0752">
        <w:rPr>
          <w:spacing w:val="-2"/>
          <w:lang w:val="fr-CH"/>
        </w:rPr>
        <w:t>ITU-T Y.2238</w:t>
      </w:r>
      <w:r w:rsidRPr="000F0752">
        <w:rPr>
          <w:spacing w:val="-2"/>
          <w:rtl/>
        </w:rPr>
        <w:t xml:space="preserve"> و</w:t>
      </w:r>
      <w:r w:rsidRPr="000F0752">
        <w:rPr>
          <w:spacing w:val="-2"/>
          <w:lang w:val="fr-CH"/>
        </w:rPr>
        <w:t>ITU-T Y.2281</w:t>
      </w:r>
      <w:r w:rsidRPr="000F0752">
        <w:rPr>
          <w:spacing w:val="-2"/>
          <w:rtl/>
        </w:rPr>
        <w:t xml:space="preserve"> و</w:t>
      </w:r>
      <w:r w:rsidRPr="000F0752">
        <w:rPr>
          <w:spacing w:val="-2"/>
          <w:lang w:val="fr-CH"/>
        </w:rPr>
        <w:t>ITU</w:t>
      </w:r>
      <w:r w:rsidRPr="000F0752">
        <w:rPr>
          <w:spacing w:val="-2"/>
          <w:lang w:val="fr-CH"/>
        </w:rPr>
        <w:noBreakHyphen/>
        <w:t>T Y.2291</w:t>
      </w:r>
    </w:p>
    <w:p w14:paraId="63D48A52" w14:textId="77777777" w:rsidR="007E05C4" w:rsidRPr="009E7E15" w:rsidRDefault="007E05C4" w:rsidP="007E05C4">
      <w:pPr>
        <w:pStyle w:val="Note"/>
        <w:rPr>
          <w:rtl/>
        </w:rPr>
      </w:pPr>
      <w:r w:rsidRPr="009E7E15">
        <w:rPr>
          <w:rFonts w:hint="eastAsia"/>
          <w:b/>
          <w:bCs/>
          <w:rtl/>
        </w:rPr>
        <w:t>مل</w:t>
      </w:r>
      <w:r w:rsidRPr="009E7E15">
        <w:rPr>
          <w:rFonts w:hint="cs"/>
          <w:b/>
          <w:bCs/>
          <w:rtl/>
        </w:rPr>
        <w:t>ا</w:t>
      </w:r>
      <w:r w:rsidRPr="009E7E15">
        <w:rPr>
          <w:rFonts w:hint="eastAsia"/>
          <w:b/>
          <w:bCs/>
          <w:rtl/>
        </w:rPr>
        <w:t>حظة</w:t>
      </w:r>
      <w:r w:rsidRPr="009E7E15">
        <w:rPr>
          <w:rtl/>
        </w:rPr>
        <w:t xml:space="preserve"> – </w:t>
      </w:r>
      <w:r w:rsidRPr="009E7E15">
        <w:rPr>
          <w:rFonts w:hint="cs"/>
          <w:rtl/>
        </w:rPr>
        <w:t xml:space="preserve">التوصيات المنقولة من لجان دراسات أُخرى لها أرقام مزدوجة في سلسلة التوصيات </w:t>
      </w:r>
      <w:r w:rsidRPr="009E7E15">
        <w:rPr>
          <w:lang w:val="fr-CH"/>
        </w:rPr>
        <w:t>Y.4000</w:t>
      </w:r>
      <w:r w:rsidRPr="009E7E15">
        <w:rPr>
          <w:rFonts w:hint="cs"/>
          <w:rtl/>
        </w:rPr>
        <w:t>.</w:t>
      </w:r>
    </w:p>
    <w:p w14:paraId="6BCB55BC" w14:textId="77777777" w:rsidR="007E05C4" w:rsidRPr="009E7E15" w:rsidRDefault="007E05C4" w:rsidP="007E05C4">
      <w:pPr>
        <w:pStyle w:val="Heading4"/>
        <w:rPr>
          <w:rtl/>
        </w:rPr>
      </w:pPr>
      <w:r w:rsidRPr="009E7E15">
        <w:rPr>
          <w:rFonts w:hint="eastAsia"/>
          <w:rtl/>
        </w:rPr>
        <w:t>الفريق</w:t>
      </w:r>
      <w:r w:rsidRPr="009E7E15">
        <w:rPr>
          <w:rtl/>
        </w:rPr>
        <w:t xml:space="preserve"> </w:t>
      </w:r>
      <w:r w:rsidRPr="009E7E15">
        <w:rPr>
          <w:rFonts w:hint="eastAsia"/>
          <w:rtl/>
        </w:rPr>
        <w:t>الاستشاري</w:t>
      </w:r>
      <w:r w:rsidRPr="009E7E15">
        <w:rPr>
          <w:rtl/>
        </w:rPr>
        <w:t xml:space="preserve"> </w:t>
      </w:r>
      <w:r w:rsidRPr="009E7E15">
        <w:rPr>
          <w:rFonts w:hint="eastAsia"/>
          <w:rtl/>
        </w:rPr>
        <w:t>لتقييس</w:t>
      </w:r>
      <w:r w:rsidRPr="009E7E15">
        <w:rPr>
          <w:rtl/>
        </w:rPr>
        <w:t xml:space="preserve"> </w:t>
      </w:r>
      <w:r w:rsidRPr="009E7E15">
        <w:rPr>
          <w:rFonts w:hint="eastAsia"/>
          <w:rtl/>
        </w:rPr>
        <w:t>الاتصالات</w:t>
      </w:r>
    </w:p>
    <w:p w14:paraId="72A5075A" w14:textId="77777777" w:rsidR="007E05C4" w:rsidRPr="009E7E15" w:rsidRDefault="007E05C4" w:rsidP="007E05C4">
      <w:r w:rsidRPr="009E7E15">
        <w:rPr>
          <w:rFonts w:hint="cs"/>
          <w:rtl/>
        </w:rPr>
        <w:t>سلسلة التوصيات</w:t>
      </w:r>
      <w:r w:rsidRPr="009E7E15">
        <w:rPr>
          <w:rtl/>
        </w:rPr>
        <w:t xml:space="preserve"> </w:t>
      </w:r>
      <w:r w:rsidRPr="009E7E15">
        <w:t>ITU</w:t>
      </w:r>
      <w:r w:rsidRPr="009E7E15">
        <w:noBreakHyphen/>
        <w:t>T A</w:t>
      </w:r>
      <w:r w:rsidRPr="009E7E15">
        <w:rPr>
          <w:rtl/>
        </w:rPr>
        <w:t>.</w:t>
      </w:r>
    </w:p>
    <w:p w14:paraId="20FF1EF0" w14:textId="72542F2C" w:rsidR="00D417A3" w:rsidRPr="00257069" w:rsidRDefault="00290CF0" w:rsidP="00237675">
      <w:pPr>
        <w:pStyle w:val="Reasons"/>
        <w:rPr>
          <w:b w:val="0"/>
          <w:bCs w:val="0"/>
          <w:rtl/>
        </w:rPr>
      </w:pPr>
      <w:r w:rsidRPr="00237675">
        <w:rPr>
          <w:rFonts w:hint="cs"/>
          <w:rtl/>
        </w:rPr>
        <w:t>الأسباب:</w:t>
      </w:r>
      <w:r w:rsidRPr="00237675">
        <w:rPr>
          <w:b w:val="0"/>
          <w:bCs w:val="0"/>
          <w:rtl/>
        </w:rPr>
        <w:tab/>
      </w:r>
      <w:r w:rsidR="00B020CF" w:rsidRPr="00237675">
        <w:rPr>
          <w:b w:val="0"/>
          <w:bCs w:val="0"/>
          <w:rtl/>
        </w:rPr>
        <w:t xml:space="preserve">‏من الضروري إدخال تعديلات </w:t>
      </w:r>
      <w:r w:rsidR="00B020CF" w:rsidRPr="00237675">
        <w:rPr>
          <w:rFonts w:hint="cs"/>
          <w:b w:val="0"/>
          <w:bCs w:val="0"/>
          <w:rtl/>
        </w:rPr>
        <w:t xml:space="preserve">تُظهر </w:t>
      </w:r>
      <w:r w:rsidR="00B020CF" w:rsidRPr="00237675">
        <w:rPr>
          <w:b w:val="0"/>
          <w:bCs w:val="0"/>
          <w:rtl/>
        </w:rPr>
        <w:t xml:space="preserve">نتائج عمل لجان دراسات قطاع تقييس الاتصالات والفريق الاستشاري لتقييس الاتصالات خلال فترة الدراسة </w:t>
      </w:r>
      <w:r w:rsidR="00B020CF" w:rsidRPr="00237675">
        <w:rPr>
          <w:b w:val="0"/>
          <w:bCs w:val="0"/>
          <w:cs/>
        </w:rPr>
        <w:t>‎</w:t>
      </w:r>
      <w:r w:rsidR="00B020CF" w:rsidRPr="00237675">
        <w:rPr>
          <w:b w:val="0"/>
          <w:bCs w:val="0"/>
        </w:rPr>
        <w:t>2024-2022</w:t>
      </w:r>
      <w:r w:rsidR="00B020CF" w:rsidRPr="00237675">
        <w:rPr>
          <w:rFonts w:hint="cs"/>
          <w:b w:val="0"/>
          <w:bCs w:val="0"/>
          <w:rtl/>
        </w:rPr>
        <w:t>.</w:t>
      </w:r>
    </w:p>
    <w:sectPr w:rsidR="00D417A3" w:rsidRPr="00257069" w:rsidSect="00B775AF">
      <w:headerReference w:type="even" r:id="rId16"/>
      <w:headerReference w:type="default" r:id="rId17"/>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3F26" w14:textId="77777777" w:rsidR="00E94216" w:rsidRDefault="00E94216" w:rsidP="002919E1">
      <w:r>
        <w:separator/>
      </w:r>
    </w:p>
    <w:p w14:paraId="5A7294DB" w14:textId="77777777" w:rsidR="00E94216" w:rsidRDefault="00E94216" w:rsidP="002919E1"/>
    <w:p w14:paraId="78C57FBB" w14:textId="77777777" w:rsidR="00E94216" w:rsidRDefault="00E94216" w:rsidP="002919E1"/>
    <w:p w14:paraId="4BC21188" w14:textId="77777777" w:rsidR="00E94216" w:rsidRDefault="00E94216"/>
  </w:endnote>
  <w:endnote w:type="continuationSeparator" w:id="0">
    <w:p w14:paraId="591E64CB" w14:textId="77777777" w:rsidR="00E94216" w:rsidRDefault="00E94216" w:rsidP="002919E1">
      <w:r>
        <w:continuationSeparator/>
      </w:r>
    </w:p>
    <w:p w14:paraId="7E0DB18F" w14:textId="77777777" w:rsidR="00E94216" w:rsidRDefault="00E94216" w:rsidP="002919E1"/>
    <w:p w14:paraId="6E61B7C7" w14:textId="77777777" w:rsidR="00E94216" w:rsidRDefault="00E94216" w:rsidP="002919E1"/>
    <w:p w14:paraId="35D43ECF" w14:textId="77777777" w:rsidR="00E94216" w:rsidRDefault="00E9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31C2" w14:textId="77777777" w:rsidR="00E94216" w:rsidRDefault="00E94216" w:rsidP="002919E1">
      <w:r>
        <w:separator/>
      </w:r>
    </w:p>
  </w:footnote>
  <w:footnote w:type="continuationSeparator" w:id="0">
    <w:p w14:paraId="4472BA06" w14:textId="77777777" w:rsidR="00E94216" w:rsidRDefault="00E94216" w:rsidP="002919E1">
      <w:r>
        <w:continuationSeparator/>
      </w:r>
    </w:p>
    <w:p w14:paraId="0057510D" w14:textId="77777777" w:rsidR="00E94216" w:rsidRDefault="00E94216" w:rsidP="002919E1"/>
    <w:p w14:paraId="30CCFD2C" w14:textId="77777777" w:rsidR="00E94216" w:rsidRDefault="00E94216" w:rsidP="002919E1"/>
    <w:p w14:paraId="43194339" w14:textId="77777777" w:rsidR="00E94216" w:rsidRDefault="00E94216"/>
  </w:footnote>
  <w:footnote w:id="1">
    <w:p w14:paraId="3A54DE9B" w14:textId="6F5FECCE" w:rsidR="002F0003" w:rsidRDefault="002F0003" w:rsidP="00A168D7">
      <w:pPr>
        <w:pStyle w:val="FootnoteText"/>
      </w:pPr>
      <w:r>
        <w:rPr>
          <w:rStyle w:val="FootnoteReference"/>
          <w:rtl/>
        </w:rPr>
        <w:t>1</w:t>
      </w:r>
      <w:r>
        <w:tab/>
      </w:r>
      <w:r>
        <w:rPr>
          <w:rFonts w:hint="eastAsia"/>
          <w:rtl/>
        </w:rPr>
        <w:t>تعديلات</w:t>
      </w:r>
      <w:r>
        <w:rPr>
          <w:rtl/>
        </w:rPr>
        <w:t xml:space="preserve"> أجريت في اختصاصات لجنة الدراسات 5 لقطاع تقييس الاتصالات، وافق عليها الفريق الاستشاري لتقييس الاتصالات في 30 أبريل 2009.</w:t>
      </w:r>
    </w:p>
  </w:footnote>
  <w:footnote w:id="2">
    <w:p w14:paraId="789CDB38" w14:textId="77777777" w:rsidR="00CE58E4" w:rsidRDefault="00CE58E4" w:rsidP="00A168D7">
      <w:pPr>
        <w:pStyle w:val="FootnoteText"/>
      </w:pPr>
      <w:r>
        <w:rPr>
          <w:rStyle w:val="FootnoteReference"/>
          <w:rtl/>
        </w:rPr>
        <w:t>2</w:t>
      </w:r>
      <w:r>
        <w:rPr>
          <w:rtl/>
        </w:rPr>
        <w:tab/>
      </w:r>
      <w:r>
        <w:rPr>
          <w:rFonts w:hint="eastAsia"/>
          <w:rtl/>
        </w:rPr>
        <w:t>أنشأ</w:t>
      </w:r>
      <w:r>
        <w:rPr>
          <w:rtl/>
        </w:rPr>
        <w:t xml:space="preserve"> الفريق الاستشاري لتقييس الاتصالات في 5 يونيو 2015 لجنة الدراسات 20 لقطاع تقييس الاتصالات.</w:t>
      </w:r>
    </w:p>
  </w:footnote>
  <w:footnote w:id="3">
    <w:p w14:paraId="3492E95B" w14:textId="77777777" w:rsidR="00CE58E4" w:rsidRDefault="00CE58E4" w:rsidP="00A168D7">
      <w:pPr>
        <w:pStyle w:val="FootnoteText"/>
      </w:pPr>
      <w:r>
        <w:rPr>
          <w:rStyle w:val="FootnoteReference"/>
          <w:rtl/>
        </w:rPr>
        <w:t>3</w:t>
      </w:r>
      <w:r>
        <w:rPr>
          <w:rtl/>
        </w:rPr>
        <w:tab/>
      </w:r>
      <w:r>
        <w:rPr>
          <w:rFonts w:hint="eastAsia"/>
          <w:rtl/>
        </w:rPr>
        <w:t>وافق</w:t>
      </w:r>
      <w:r>
        <w:rPr>
          <w:rtl/>
        </w:rPr>
        <w:t xml:space="preserve"> الفريق الاستشاري لتقييس الاتصالات في 5 فبراير 2016 على تعديلات في دور لجنة الدراسات 20 لقطاع تقييس الاتصالات بصفتها لجنة دراسات رئيسية.</w:t>
      </w:r>
    </w:p>
  </w:footnote>
  <w:footnote w:id="4">
    <w:p w14:paraId="401803DA" w14:textId="77777777" w:rsidR="007E05C4" w:rsidRPr="00A168D7" w:rsidRDefault="007E05C4" w:rsidP="00A168D7">
      <w:pPr>
        <w:pStyle w:val="FootnoteText"/>
      </w:pPr>
      <w:r w:rsidRPr="00A168D7">
        <w:rPr>
          <w:rStyle w:val="FootnoteReference"/>
          <w:rtl/>
        </w:rPr>
        <w:t>4</w:t>
      </w:r>
      <w:r w:rsidRPr="00A168D7">
        <w:rPr>
          <w:rtl/>
        </w:rPr>
        <w:tab/>
      </w:r>
      <w:r w:rsidRPr="00A168D7">
        <w:rPr>
          <w:rFonts w:hint="eastAsia"/>
          <w:rtl/>
        </w:rPr>
        <w:t>قد</w:t>
      </w:r>
      <w:r w:rsidRPr="00A168D7">
        <w:rPr>
          <w:rtl/>
        </w:rPr>
        <w:t xml:space="preserve"> يختلف النظر إلى بعض الجوانب الهامة من هذا المصطلح باختلاف الدول الأعضاء. وقد استُخدم هذا المصطلح بما يتفق مع تقييس الاتصالات الدولية.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0DCE" w14:textId="77777777" w:rsidR="00281F5F" w:rsidRDefault="00281F5F" w:rsidP="002919E1"/>
  <w:p w14:paraId="24C36B62" w14:textId="77777777" w:rsidR="00281F5F" w:rsidRDefault="00281F5F" w:rsidP="002919E1"/>
  <w:p w14:paraId="77FB566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4B05" w14:textId="77777777" w:rsidR="00654230" w:rsidRPr="00C53452" w:rsidRDefault="006175E7" w:rsidP="00EB52D8">
    <w:pPr>
      <w:pStyle w:val="Header"/>
      <w:rPr>
        <w:sz w:val="18"/>
        <w:szCs w:val="18"/>
      </w:rPr>
    </w:pPr>
    <w:r w:rsidRPr="00C53452">
      <w:rPr>
        <w:sz w:val="18"/>
        <w:szCs w:val="18"/>
      </w:rPr>
      <w:fldChar w:fldCharType="begin"/>
    </w:r>
    <w:r w:rsidRPr="00C53452">
      <w:rPr>
        <w:sz w:val="18"/>
        <w:szCs w:val="18"/>
      </w:rPr>
      <w:instrText xml:space="preserve"> PAGE  \* MERGEFORMAT </w:instrText>
    </w:r>
    <w:r w:rsidRPr="00C53452">
      <w:rPr>
        <w:sz w:val="18"/>
        <w:szCs w:val="18"/>
      </w:rPr>
      <w:fldChar w:fldCharType="separate"/>
    </w:r>
    <w:r w:rsidRPr="00C53452">
      <w:rPr>
        <w:sz w:val="18"/>
        <w:szCs w:val="18"/>
      </w:rPr>
      <w:t>2</w:t>
    </w:r>
    <w:r w:rsidRPr="00C53452">
      <w:rPr>
        <w:sz w:val="18"/>
        <w:szCs w:val="18"/>
      </w:rPr>
      <w:fldChar w:fldCharType="end"/>
    </w:r>
    <w:r w:rsidR="00EB52D8" w:rsidRPr="00C53452">
      <w:rPr>
        <w:sz w:val="18"/>
        <w:szCs w:val="18"/>
      </w:rPr>
      <w:br/>
    </w:r>
    <w:r w:rsidR="00966FA2" w:rsidRPr="00C53452">
      <w:rPr>
        <w:sz w:val="18"/>
        <w:szCs w:val="18"/>
      </w:rPr>
      <w:t>WTSA-24/40(Add.31)-A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51733886">
    <w:abstractNumId w:val="9"/>
  </w:num>
  <w:num w:numId="2" w16cid:durableId="1928613097">
    <w:abstractNumId w:val="13"/>
  </w:num>
  <w:num w:numId="3" w16cid:durableId="723454301">
    <w:abstractNumId w:val="10"/>
  </w:num>
  <w:num w:numId="4" w16cid:durableId="441072563">
    <w:abstractNumId w:val="14"/>
  </w:num>
  <w:num w:numId="5" w16cid:durableId="997998878">
    <w:abstractNumId w:val="7"/>
  </w:num>
  <w:num w:numId="6" w16cid:durableId="508253513">
    <w:abstractNumId w:val="6"/>
  </w:num>
  <w:num w:numId="7" w16cid:durableId="573130206">
    <w:abstractNumId w:val="5"/>
  </w:num>
  <w:num w:numId="8" w16cid:durableId="1245190196">
    <w:abstractNumId w:val="4"/>
  </w:num>
  <w:num w:numId="9" w16cid:durableId="466320235">
    <w:abstractNumId w:val="8"/>
  </w:num>
  <w:num w:numId="10" w16cid:durableId="1915124794">
    <w:abstractNumId w:val="3"/>
  </w:num>
  <w:num w:numId="11" w16cid:durableId="715619726">
    <w:abstractNumId w:val="2"/>
  </w:num>
  <w:num w:numId="12" w16cid:durableId="852188180">
    <w:abstractNumId w:val="1"/>
  </w:num>
  <w:num w:numId="13" w16cid:durableId="1992979723">
    <w:abstractNumId w:val="0"/>
  </w:num>
  <w:num w:numId="14" w16cid:durableId="1643535939">
    <w:abstractNumId w:val="11"/>
  </w:num>
  <w:num w:numId="15" w16cid:durableId="9202133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ttab, Alaa Atef Abdellatif">
    <w15:presenceInfo w15:providerId="AD" w15:userId="S::alaa.khattab@itu.int::8a838120-ab64-4a49-aad4-eeb55051d5aa"/>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5C3E"/>
    <w:rsid w:val="000320E5"/>
    <w:rsid w:val="00032741"/>
    <w:rsid w:val="00034B65"/>
    <w:rsid w:val="00040C94"/>
    <w:rsid w:val="000425FC"/>
    <w:rsid w:val="0004367D"/>
    <w:rsid w:val="00044D43"/>
    <w:rsid w:val="00051907"/>
    <w:rsid w:val="0007101E"/>
    <w:rsid w:val="00075A3F"/>
    <w:rsid w:val="0008602B"/>
    <w:rsid w:val="000A1B16"/>
    <w:rsid w:val="000A3F81"/>
    <w:rsid w:val="000B0891"/>
    <w:rsid w:val="000B14C7"/>
    <w:rsid w:val="000B3896"/>
    <w:rsid w:val="000B5404"/>
    <w:rsid w:val="000B6F22"/>
    <w:rsid w:val="000C3F19"/>
    <w:rsid w:val="000D1708"/>
    <w:rsid w:val="000E2AFC"/>
    <w:rsid w:val="000E6D30"/>
    <w:rsid w:val="000F05F5"/>
    <w:rsid w:val="000F0752"/>
    <w:rsid w:val="000F161B"/>
    <w:rsid w:val="000F518F"/>
    <w:rsid w:val="0010081C"/>
    <w:rsid w:val="001013E3"/>
    <w:rsid w:val="0010363F"/>
    <w:rsid w:val="001236C1"/>
    <w:rsid w:val="00123AA6"/>
    <w:rsid w:val="0012545F"/>
    <w:rsid w:val="00136B82"/>
    <w:rsid w:val="001445AE"/>
    <w:rsid w:val="001464F2"/>
    <w:rsid w:val="0015643A"/>
    <w:rsid w:val="00167364"/>
    <w:rsid w:val="00167F92"/>
    <w:rsid w:val="0017683B"/>
    <w:rsid w:val="00184643"/>
    <w:rsid w:val="001903B2"/>
    <w:rsid w:val="001B5953"/>
    <w:rsid w:val="001C7B33"/>
    <w:rsid w:val="001D30FA"/>
    <w:rsid w:val="001D746E"/>
    <w:rsid w:val="001E190C"/>
    <w:rsid w:val="001E51EE"/>
    <w:rsid w:val="001E54F6"/>
    <w:rsid w:val="001E5A8C"/>
    <w:rsid w:val="001F5F83"/>
    <w:rsid w:val="00201A0A"/>
    <w:rsid w:val="00202AB5"/>
    <w:rsid w:val="00203B00"/>
    <w:rsid w:val="002075D4"/>
    <w:rsid w:val="00211B2A"/>
    <w:rsid w:val="002128D1"/>
    <w:rsid w:val="00215640"/>
    <w:rsid w:val="00223C6C"/>
    <w:rsid w:val="0023289F"/>
    <w:rsid w:val="002333A0"/>
    <w:rsid w:val="00237675"/>
    <w:rsid w:val="00246BAF"/>
    <w:rsid w:val="002543CF"/>
    <w:rsid w:val="00254C6D"/>
    <w:rsid w:val="00257069"/>
    <w:rsid w:val="0026062E"/>
    <w:rsid w:val="00260F50"/>
    <w:rsid w:val="00261EF7"/>
    <w:rsid w:val="00264A1E"/>
    <w:rsid w:val="00266EA9"/>
    <w:rsid w:val="0027069F"/>
    <w:rsid w:val="0027790E"/>
    <w:rsid w:val="00280E04"/>
    <w:rsid w:val="00281F5F"/>
    <w:rsid w:val="002843E4"/>
    <w:rsid w:val="0028769D"/>
    <w:rsid w:val="00290CF0"/>
    <w:rsid w:val="002919E1"/>
    <w:rsid w:val="00295614"/>
    <w:rsid w:val="00295917"/>
    <w:rsid w:val="00296071"/>
    <w:rsid w:val="002A4572"/>
    <w:rsid w:val="002A6159"/>
    <w:rsid w:val="002A7E2E"/>
    <w:rsid w:val="002B12C5"/>
    <w:rsid w:val="002B16D8"/>
    <w:rsid w:val="002B7072"/>
    <w:rsid w:val="002C30BE"/>
    <w:rsid w:val="002D5F64"/>
    <w:rsid w:val="002D6BB4"/>
    <w:rsid w:val="002D6FBF"/>
    <w:rsid w:val="002E48BF"/>
    <w:rsid w:val="002E496D"/>
    <w:rsid w:val="002E61C2"/>
    <w:rsid w:val="002F0003"/>
    <w:rsid w:val="002F3E46"/>
    <w:rsid w:val="0030143F"/>
    <w:rsid w:val="00301A9F"/>
    <w:rsid w:val="0030201B"/>
    <w:rsid w:val="00311E3F"/>
    <w:rsid w:val="00313871"/>
    <w:rsid w:val="00314B1E"/>
    <w:rsid w:val="00314F41"/>
    <w:rsid w:val="00317A67"/>
    <w:rsid w:val="003309DA"/>
    <w:rsid w:val="0033737F"/>
    <w:rsid w:val="00353652"/>
    <w:rsid w:val="003569E1"/>
    <w:rsid w:val="0036209F"/>
    <w:rsid w:val="003636B6"/>
    <w:rsid w:val="00363D23"/>
    <w:rsid w:val="00370CF3"/>
    <w:rsid w:val="003725C1"/>
    <w:rsid w:val="003736B2"/>
    <w:rsid w:val="003751C8"/>
    <w:rsid w:val="003815E2"/>
    <w:rsid w:val="00381FAD"/>
    <w:rsid w:val="00382A66"/>
    <w:rsid w:val="003845A1"/>
    <w:rsid w:val="00384AE2"/>
    <w:rsid w:val="00386701"/>
    <w:rsid w:val="00386C79"/>
    <w:rsid w:val="0039238C"/>
    <w:rsid w:val="003923B1"/>
    <w:rsid w:val="003965FE"/>
    <w:rsid w:val="0039779A"/>
    <w:rsid w:val="00397C17"/>
    <w:rsid w:val="003B27AD"/>
    <w:rsid w:val="003B4F23"/>
    <w:rsid w:val="003C12F6"/>
    <w:rsid w:val="003C2A20"/>
    <w:rsid w:val="003C3A13"/>
    <w:rsid w:val="003E02EF"/>
    <w:rsid w:val="003E0C55"/>
    <w:rsid w:val="003E1D90"/>
    <w:rsid w:val="003E6A28"/>
    <w:rsid w:val="00400CD4"/>
    <w:rsid w:val="00403317"/>
    <w:rsid w:val="00411A62"/>
    <w:rsid w:val="004147B9"/>
    <w:rsid w:val="00415600"/>
    <w:rsid w:val="00422C04"/>
    <w:rsid w:val="00423A40"/>
    <w:rsid w:val="00425019"/>
    <w:rsid w:val="00426144"/>
    <w:rsid w:val="0045327D"/>
    <w:rsid w:val="00456E40"/>
    <w:rsid w:val="004606D0"/>
    <w:rsid w:val="004636E2"/>
    <w:rsid w:val="0047072C"/>
    <w:rsid w:val="00470CBD"/>
    <w:rsid w:val="0047407D"/>
    <w:rsid w:val="004851D7"/>
    <w:rsid w:val="00485F9E"/>
    <w:rsid w:val="00486B2B"/>
    <w:rsid w:val="004909DD"/>
    <w:rsid w:val="004A05E6"/>
    <w:rsid w:val="004A6230"/>
    <w:rsid w:val="004A6C66"/>
    <w:rsid w:val="004A7AA0"/>
    <w:rsid w:val="004B2CFE"/>
    <w:rsid w:val="004C11BC"/>
    <w:rsid w:val="004C5C04"/>
    <w:rsid w:val="004D0448"/>
    <w:rsid w:val="004D4AE6"/>
    <w:rsid w:val="004D5714"/>
    <w:rsid w:val="004E2A5D"/>
    <w:rsid w:val="004E4B27"/>
    <w:rsid w:val="00500DC2"/>
    <w:rsid w:val="00505AA6"/>
    <w:rsid w:val="00505FCA"/>
    <w:rsid w:val="00510C2D"/>
    <w:rsid w:val="00510C3D"/>
    <w:rsid w:val="005166A4"/>
    <w:rsid w:val="005169F4"/>
    <w:rsid w:val="00516EBD"/>
    <w:rsid w:val="005210D1"/>
    <w:rsid w:val="00523146"/>
    <w:rsid w:val="00523275"/>
    <w:rsid w:val="00523D37"/>
    <w:rsid w:val="00524065"/>
    <w:rsid w:val="005265A0"/>
    <w:rsid w:val="00531DC7"/>
    <w:rsid w:val="005350B0"/>
    <w:rsid w:val="0054189D"/>
    <w:rsid w:val="005431B5"/>
    <w:rsid w:val="00543205"/>
    <w:rsid w:val="00545B98"/>
    <w:rsid w:val="00546A99"/>
    <w:rsid w:val="0055044C"/>
    <w:rsid w:val="00553150"/>
    <w:rsid w:val="00553411"/>
    <w:rsid w:val="00554AE7"/>
    <w:rsid w:val="00562C36"/>
    <w:rsid w:val="00564746"/>
    <w:rsid w:val="0056512C"/>
    <w:rsid w:val="00567644"/>
    <w:rsid w:val="005730DF"/>
    <w:rsid w:val="00576D0A"/>
    <w:rsid w:val="00576FCC"/>
    <w:rsid w:val="00583D5E"/>
    <w:rsid w:val="00584333"/>
    <w:rsid w:val="00586B66"/>
    <w:rsid w:val="005953EC"/>
    <w:rsid w:val="005B00A1"/>
    <w:rsid w:val="005B481E"/>
    <w:rsid w:val="005B4A50"/>
    <w:rsid w:val="005C29C8"/>
    <w:rsid w:val="005C3880"/>
    <w:rsid w:val="005C5D25"/>
    <w:rsid w:val="005D2606"/>
    <w:rsid w:val="005D69C4"/>
    <w:rsid w:val="005D6D48"/>
    <w:rsid w:val="005D72A4"/>
    <w:rsid w:val="005F05CC"/>
    <w:rsid w:val="005F65DE"/>
    <w:rsid w:val="00613492"/>
    <w:rsid w:val="006175E7"/>
    <w:rsid w:val="00630905"/>
    <w:rsid w:val="006315B5"/>
    <w:rsid w:val="00643517"/>
    <w:rsid w:val="0065109B"/>
    <w:rsid w:val="00652FD2"/>
    <w:rsid w:val="00653585"/>
    <w:rsid w:val="00654230"/>
    <w:rsid w:val="0065562F"/>
    <w:rsid w:val="0066267D"/>
    <w:rsid w:val="00670C11"/>
    <w:rsid w:val="006779A4"/>
    <w:rsid w:val="00680A38"/>
    <w:rsid w:val="00680A66"/>
    <w:rsid w:val="00681391"/>
    <w:rsid w:val="00681CEF"/>
    <w:rsid w:val="00681F06"/>
    <w:rsid w:val="00694690"/>
    <w:rsid w:val="0069526C"/>
    <w:rsid w:val="006A12AC"/>
    <w:rsid w:val="006A2162"/>
    <w:rsid w:val="006B10B0"/>
    <w:rsid w:val="006B4B90"/>
    <w:rsid w:val="006B5F4C"/>
    <w:rsid w:val="006B600C"/>
    <w:rsid w:val="006B658C"/>
    <w:rsid w:val="006D13E1"/>
    <w:rsid w:val="006D2674"/>
    <w:rsid w:val="006E2F37"/>
    <w:rsid w:val="006E38D0"/>
    <w:rsid w:val="006E3D92"/>
    <w:rsid w:val="006E465B"/>
    <w:rsid w:val="006F70BF"/>
    <w:rsid w:val="007028CB"/>
    <w:rsid w:val="00706BCE"/>
    <w:rsid w:val="00716B1D"/>
    <w:rsid w:val="007228E0"/>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0AFD"/>
    <w:rsid w:val="00786A7E"/>
    <w:rsid w:val="00790154"/>
    <w:rsid w:val="00792DB4"/>
    <w:rsid w:val="00797492"/>
    <w:rsid w:val="007A0802"/>
    <w:rsid w:val="007A3A06"/>
    <w:rsid w:val="007B1FCA"/>
    <w:rsid w:val="007B290D"/>
    <w:rsid w:val="007C2C12"/>
    <w:rsid w:val="007C3CFA"/>
    <w:rsid w:val="007C40F0"/>
    <w:rsid w:val="007D43FA"/>
    <w:rsid w:val="007E05C4"/>
    <w:rsid w:val="007E0E8B"/>
    <w:rsid w:val="007E6847"/>
    <w:rsid w:val="007E6B0A"/>
    <w:rsid w:val="007F08CA"/>
    <w:rsid w:val="007F6388"/>
    <w:rsid w:val="007F7FC3"/>
    <w:rsid w:val="008077A5"/>
    <w:rsid w:val="00810482"/>
    <w:rsid w:val="00814A90"/>
    <w:rsid w:val="00816D4F"/>
    <w:rsid w:val="00817568"/>
    <w:rsid w:val="008204AC"/>
    <w:rsid w:val="00821D01"/>
    <w:rsid w:val="008261C2"/>
    <w:rsid w:val="00830D96"/>
    <w:rsid w:val="008362DC"/>
    <w:rsid w:val="008510C7"/>
    <w:rsid w:val="0085569D"/>
    <w:rsid w:val="00855B59"/>
    <w:rsid w:val="0085774F"/>
    <w:rsid w:val="008614B8"/>
    <w:rsid w:val="00863FEE"/>
    <w:rsid w:val="008657CB"/>
    <w:rsid w:val="00871969"/>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0167"/>
    <w:rsid w:val="008C3818"/>
    <w:rsid w:val="008D6ACC"/>
    <w:rsid w:val="008D7AF0"/>
    <w:rsid w:val="008E0DB9"/>
    <w:rsid w:val="008E1A32"/>
    <w:rsid w:val="008E2CBE"/>
    <w:rsid w:val="008E32DD"/>
    <w:rsid w:val="008E45D7"/>
    <w:rsid w:val="008F4626"/>
    <w:rsid w:val="009004DF"/>
    <w:rsid w:val="00902E2A"/>
    <w:rsid w:val="00903DB9"/>
    <w:rsid w:val="009040FD"/>
    <w:rsid w:val="00904AA5"/>
    <w:rsid w:val="00914542"/>
    <w:rsid w:val="009151F1"/>
    <w:rsid w:val="009234D3"/>
    <w:rsid w:val="0093046E"/>
    <w:rsid w:val="00941CDF"/>
    <w:rsid w:val="00951718"/>
    <w:rsid w:val="00960962"/>
    <w:rsid w:val="00966FA2"/>
    <w:rsid w:val="00972CE0"/>
    <w:rsid w:val="0097742C"/>
    <w:rsid w:val="009A3D30"/>
    <w:rsid w:val="009C0321"/>
    <w:rsid w:val="009C13BE"/>
    <w:rsid w:val="009C3577"/>
    <w:rsid w:val="009D0810"/>
    <w:rsid w:val="009D6348"/>
    <w:rsid w:val="009D6F51"/>
    <w:rsid w:val="009E5007"/>
    <w:rsid w:val="009E613F"/>
    <w:rsid w:val="009E7E15"/>
    <w:rsid w:val="009F042B"/>
    <w:rsid w:val="009F1A10"/>
    <w:rsid w:val="00A03FD6"/>
    <w:rsid w:val="00A04CF4"/>
    <w:rsid w:val="00A116A8"/>
    <w:rsid w:val="00A168D7"/>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21B1"/>
    <w:rsid w:val="00AC3BF2"/>
    <w:rsid w:val="00AC65F0"/>
    <w:rsid w:val="00AC6D81"/>
    <w:rsid w:val="00AC7395"/>
    <w:rsid w:val="00AD162B"/>
    <w:rsid w:val="00AD2DEB"/>
    <w:rsid w:val="00AD538E"/>
    <w:rsid w:val="00AD690F"/>
    <w:rsid w:val="00AD69DD"/>
    <w:rsid w:val="00AE6B26"/>
    <w:rsid w:val="00AF05B9"/>
    <w:rsid w:val="00AF22C1"/>
    <w:rsid w:val="00AF3EFA"/>
    <w:rsid w:val="00AF41D1"/>
    <w:rsid w:val="00B0007E"/>
    <w:rsid w:val="00B01623"/>
    <w:rsid w:val="00B020CF"/>
    <w:rsid w:val="00B033DF"/>
    <w:rsid w:val="00B039AD"/>
    <w:rsid w:val="00B05B05"/>
    <w:rsid w:val="00B07CEE"/>
    <w:rsid w:val="00B12661"/>
    <w:rsid w:val="00B16045"/>
    <w:rsid w:val="00B1667D"/>
    <w:rsid w:val="00B1714C"/>
    <w:rsid w:val="00B344B6"/>
    <w:rsid w:val="00B357E9"/>
    <w:rsid w:val="00B4164D"/>
    <w:rsid w:val="00B425C1"/>
    <w:rsid w:val="00B4630B"/>
    <w:rsid w:val="00B606BA"/>
    <w:rsid w:val="00B63EAC"/>
    <w:rsid w:val="00B66817"/>
    <w:rsid w:val="00B67268"/>
    <w:rsid w:val="00B672BD"/>
    <w:rsid w:val="00B71E3B"/>
    <w:rsid w:val="00B721D5"/>
    <w:rsid w:val="00B775AF"/>
    <w:rsid w:val="00B81304"/>
    <w:rsid w:val="00B81CB5"/>
    <w:rsid w:val="00B8351F"/>
    <w:rsid w:val="00B86C44"/>
    <w:rsid w:val="00B933AA"/>
    <w:rsid w:val="00B946B6"/>
    <w:rsid w:val="00B9727C"/>
    <w:rsid w:val="00BA4B67"/>
    <w:rsid w:val="00BA7D44"/>
    <w:rsid w:val="00BC7A6F"/>
    <w:rsid w:val="00BD6291"/>
    <w:rsid w:val="00BD6EF3"/>
    <w:rsid w:val="00BE05E5"/>
    <w:rsid w:val="00BE097B"/>
    <w:rsid w:val="00BE1958"/>
    <w:rsid w:val="00BE3AAE"/>
    <w:rsid w:val="00BE69C3"/>
    <w:rsid w:val="00BF00BF"/>
    <w:rsid w:val="00C03A52"/>
    <w:rsid w:val="00C05E12"/>
    <w:rsid w:val="00C1139E"/>
    <w:rsid w:val="00C1165E"/>
    <w:rsid w:val="00C11894"/>
    <w:rsid w:val="00C22074"/>
    <w:rsid w:val="00C2377B"/>
    <w:rsid w:val="00C23FB2"/>
    <w:rsid w:val="00C32D73"/>
    <w:rsid w:val="00C341E0"/>
    <w:rsid w:val="00C34E09"/>
    <w:rsid w:val="00C35338"/>
    <w:rsid w:val="00C3693C"/>
    <w:rsid w:val="00C37F27"/>
    <w:rsid w:val="00C405D9"/>
    <w:rsid w:val="00C446F1"/>
    <w:rsid w:val="00C45423"/>
    <w:rsid w:val="00C511C3"/>
    <w:rsid w:val="00C51C89"/>
    <w:rsid w:val="00C53452"/>
    <w:rsid w:val="00C53F6F"/>
    <w:rsid w:val="00C5489D"/>
    <w:rsid w:val="00C54A22"/>
    <w:rsid w:val="00C71759"/>
    <w:rsid w:val="00C8199C"/>
    <w:rsid w:val="00C84112"/>
    <w:rsid w:val="00C841EB"/>
    <w:rsid w:val="00C8665F"/>
    <w:rsid w:val="00C917B5"/>
    <w:rsid w:val="00C931D7"/>
    <w:rsid w:val="00C94DFA"/>
    <w:rsid w:val="00CA14FD"/>
    <w:rsid w:val="00CA298C"/>
    <w:rsid w:val="00CB2BF9"/>
    <w:rsid w:val="00CB33CC"/>
    <w:rsid w:val="00CB4300"/>
    <w:rsid w:val="00CB454E"/>
    <w:rsid w:val="00CC030E"/>
    <w:rsid w:val="00CC68C4"/>
    <w:rsid w:val="00CC7309"/>
    <w:rsid w:val="00CC79A4"/>
    <w:rsid w:val="00CD0FDE"/>
    <w:rsid w:val="00CD3309"/>
    <w:rsid w:val="00CE0E68"/>
    <w:rsid w:val="00CE58E4"/>
    <w:rsid w:val="00CE5BA4"/>
    <w:rsid w:val="00CE7CE9"/>
    <w:rsid w:val="00CF2A40"/>
    <w:rsid w:val="00CF2EDE"/>
    <w:rsid w:val="00CF45F6"/>
    <w:rsid w:val="00CF5471"/>
    <w:rsid w:val="00D1576B"/>
    <w:rsid w:val="00D21D8E"/>
    <w:rsid w:val="00D25120"/>
    <w:rsid w:val="00D417A3"/>
    <w:rsid w:val="00D419CB"/>
    <w:rsid w:val="00D44350"/>
    <w:rsid w:val="00D44E3F"/>
    <w:rsid w:val="00D51BB8"/>
    <w:rsid w:val="00D525F5"/>
    <w:rsid w:val="00D535D0"/>
    <w:rsid w:val="00D577D8"/>
    <w:rsid w:val="00D62C78"/>
    <w:rsid w:val="00D7180D"/>
    <w:rsid w:val="00D73FF0"/>
    <w:rsid w:val="00D8121C"/>
    <w:rsid w:val="00D81703"/>
    <w:rsid w:val="00D82929"/>
    <w:rsid w:val="00D84214"/>
    <w:rsid w:val="00D8439C"/>
    <w:rsid w:val="00D943E5"/>
    <w:rsid w:val="00D94BB8"/>
    <w:rsid w:val="00DA14DA"/>
    <w:rsid w:val="00DA1AE0"/>
    <w:rsid w:val="00DA4259"/>
    <w:rsid w:val="00DA75A2"/>
    <w:rsid w:val="00DC117C"/>
    <w:rsid w:val="00DC29DD"/>
    <w:rsid w:val="00DC7C0E"/>
    <w:rsid w:val="00DD1B50"/>
    <w:rsid w:val="00DE1E82"/>
    <w:rsid w:val="00DE7387"/>
    <w:rsid w:val="00DF1928"/>
    <w:rsid w:val="00DF2A6A"/>
    <w:rsid w:val="00DF39A3"/>
    <w:rsid w:val="00DF3B72"/>
    <w:rsid w:val="00E01DFD"/>
    <w:rsid w:val="00E10821"/>
    <w:rsid w:val="00E12CA3"/>
    <w:rsid w:val="00E16B86"/>
    <w:rsid w:val="00E16E67"/>
    <w:rsid w:val="00E2489D"/>
    <w:rsid w:val="00E26520"/>
    <w:rsid w:val="00E343A3"/>
    <w:rsid w:val="00E379E7"/>
    <w:rsid w:val="00E51BFA"/>
    <w:rsid w:val="00E621A3"/>
    <w:rsid w:val="00E833BC"/>
    <w:rsid w:val="00E8580E"/>
    <w:rsid w:val="00E92E41"/>
    <w:rsid w:val="00E94216"/>
    <w:rsid w:val="00E97E21"/>
    <w:rsid w:val="00EA1B76"/>
    <w:rsid w:val="00EA77D7"/>
    <w:rsid w:val="00EB52D8"/>
    <w:rsid w:val="00EB5CB5"/>
    <w:rsid w:val="00EC09B9"/>
    <w:rsid w:val="00EC0AD3"/>
    <w:rsid w:val="00EC772C"/>
    <w:rsid w:val="00ED048C"/>
    <w:rsid w:val="00ED0DA7"/>
    <w:rsid w:val="00ED1FB2"/>
    <w:rsid w:val="00EE27A9"/>
    <w:rsid w:val="00EE60E9"/>
    <w:rsid w:val="00EF38AF"/>
    <w:rsid w:val="00EF78E7"/>
    <w:rsid w:val="00EF7F56"/>
    <w:rsid w:val="00F00143"/>
    <w:rsid w:val="00F04694"/>
    <w:rsid w:val="00F055F8"/>
    <w:rsid w:val="00F06877"/>
    <w:rsid w:val="00F10CB4"/>
    <w:rsid w:val="00F11B3D"/>
    <w:rsid w:val="00F146AC"/>
    <w:rsid w:val="00F14763"/>
    <w:rsid w:val="00F15DE1"/>
    <w:rsid w:val="00F16212"/>
    <w:rsid w:val="00F16602"/>
    <w:rsid w:val="00F230AE"/>
    <w:rsid w:val="00F25B80"/>
    <w:rsid w:val="00F2685F"/>
    <w:rsid w:val="00F33A34"/>
    <w:rsid w:val="00F350C8"/>
    <w:rsid w:val="00F41EE7"/>
    <w:rsid w:val="00F506BF"/>
    <w:rsid w:val="00F53B4A"/>
    <w:rsid w:val="00F568F2"/>
    <w:rsid w:val="00F827A1"/>
    <w:rsid w:val="00F84613"/>
    <w:rsid w:val="00F85668"/>
    <w:rsid w:val="00F8654D"/>
    <w:rsid w:val="00F900C9"/>
    <w:rsid w:val="00F905E2"/>
    <w:rsid w:val="00F92C96"/>
    <w:rsid w:val="00F94E84"/>
    <w:rsid w:val="00F97D1C"/>
    <w:rsid w:val="00FA0D4E"/>
    <w:rsid w:val="00FA30DA"/>
    <w:rsid w:val="00FA41B7"/>
    <w:rsid w:val="00FB0753"/>
    <w:rsid w:val="00FB12FC"/>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8686F"/>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E16B86"/>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spacing w:val="-2"/>
      <w:lang w:bidi="ar-JO"/>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unhideWhenUsed/>
    <w:rsid w:val="00A168D7"/>
    <w:pPr>
      <w:spacing w:before="60" w:line="168" w:lineRule="auto"/>
      <w:ind w:left="284" w:hanging="284"/>
    </w:pPr>
    <w:rPr>
      <w:spacing w:val="-2"/>
      <w:sz w:val="18"/>
      <w:szCs w:val="18"/>
    </w:rPr>
  </w:style>
  <w:style w:type="character" w:customStyle="1" w:styleId="FootnoteTextChar3">
    <w:name w:val="Footnote Text Char3"/>
    <w:basedOn w:val="DefaultParagraphFont"/>
    <w:link w:val="FootnoteText"/>
    <w:rsid w:val="00A168D7"/>
    <w:rPr>
      <w:rFonts w:ascii="Dubai" w:hAnsi="Dubai" w:cs="Dubai"/>
      <w:spacing w:val="-2"/>
      <w:sz w:val="18"/>
      <w:szCs w:val="18"/>
      <w:lang w:eastAsia="en-US"/>
    </w:rPr>
  </w:style>
  <w:style w:type="character" w:customStyle="1" w:styleId="href">
    <w:name w:val="href"/>
    <w:basedOn w:val="DefaultParagraphFont"/>
    <w:rsid w:val="00CE58E4"/>
  </w:style>
  <w:style w:type="character" w:customStyle="1" w:styleId="Italic">
    <w:name w:val="Italic"/>
    <w:rsid w:val="00CE58E4"/>
    <w:rPr>
      <w:i/>
      <w:iCs/>
    </w:rPr>
  </w:style>
  <w:style w:type="character" w:customStyle="1" w:styleId="Bolditalic">
    <w:name w:val="Bold italic"/>
    <w:rsid w:val="00CE58E4"/>
    <w:rPr>
      <w:b/>
      <w:bCs/>
      <w:i/>
      <w:iCs/>
    </w:rPr>
  </w:style>
  <w:style w:type="character" w:customStyle="1" w:styleId="Bold-italic-Arabic">
    <w:name w:val="Bold-italic-Arabic"/>
    <w:rsid w:val="00CE58E4"/>
    <w:rPr>
      <w:b/>
      <w:bCs/>
      <w:i/>
      <w:iCs/>
    </w:rPr>
  </w:style>
  <w:style w:type="character" w:customStyle="1" w:styleId="Left-to-Right">
    <w:name w:val="Left-to-Right"/>
    <w:rsid w:val="00CE58E4"/>
  </w:style>
  <w:style w:type="paragraph" w:customStyle="1" w:styleId="Bulletlist1">
    <w:name w:val="Bullet list 1"/>
    <w:basedOn w:val="Normal"/>
    <w:rsid w:val="00CE58E4"/>
    <w:pPr>
      <w:ind w:left="794" w:hanging="794"/>
    </w:pPr>
  </w:style>
  <w:style w:type="paragraph" w:customStyle="1" w:styleId="Figure">
    <w:name w:val="Figure"/>
    <w:basedOn w:val="Normal"/>
    <w:rsid w:val="00CE58E4"/>
    <w:pPr>
      <w:jc w:val="center"/>
    </w:pPr>
  </w:style>
  <w:style w:type="character" w:customStyle="1" w:styleId="Left-to-Right-Hyperlink">
    <w:name w:val="Left-to-Right-Hyperlink"/>
    <w:rsid w:val="00CE58E4"/>
    <w:rPr>
      <w:color w:val="0070C0"/>
      <w:u w:val="single"/>
    </w:rPr>
  </w:style>
  <w:style w:type="paragraph" w:customStyle="1" w:styleId="Sourcetext">
    <w:name w:val="Source text"/>
    <w:basedOn w:val="Normal"/>
    <w:rsid w:val="00CE58E4"/>
  </w:style>
  <w:style w:type="character" w:customStyle="1" w:styleId="Left-to-Rightbold">
    <w:name w:val="Left-to-Right bold"/>
    <w:rsid w:val="00CE58E4"/>
    <w:rPr>
      <w:b/>
      <w:bCs/>
    </w:rPr>
  </w:style>
  <w:style w:type="character" w:customStyle="1" w:styleId="Right-to-Left">
    <w:name w:val="Right-to-Left"/>
    <w:rsid w:val="00CE58E4"/>
  </w:style>
  <w:style w:type="character" w:customStyle="1" w:styleId="Symbol">
    <w:name w:val="Symbol"/>
    <w:rsid w:val="00CE58E4"/>
  </w:style>
  <w:style w:type="paragraph" w:customStyle="1" w:styleId="Tableheadwhitecentred">
    <w:name w:val="Table head white centred"/>
    <w:basedOn w:val="Normal"/>
    <w:rsid w:val="00CE58E4"/>
    <w:pPr>
      <w:jc w:val="center"/>
    </w:pPr>
    <w:rPr>
      <w:color w:val="1F497D" w:themeColor="text2"/>
    </w:rPr>
  </w:style>
  <w:style w:type="paragraph" w:customStyle="1" w:styleId="Tabletext0">
    <w:name w:val="Table text"/>
    <w:basedOn w:val="Normal"/>
    <w:rsid w:val="00CE58E4"/>
  </w:style>
  <w:style w:type="paragraph" w:customStyle="1" w:styleId="Normalaftertitle0">
    <w:name w:val="Normal_after_title"/>
    <w:basedOn w:val="Normal"/>
    <w:next w:val="Normal"/>
    <w:rsid w:val="00CE58E4"/>
    <w:pPr>
      <w:overflowPunct w:val="0"/>
      <w:autoSpaceDE w:val="0"/>
      <w:autoSpaceDN w:val="0"/>
      <w:adjustRightInd w:val="0"/>
      <w:spacing w:before="36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42ce9b-d0d0-45f5-b914-ef07d5727274" targetNamespace="http://schemas.microsoft.com/office/2006/metadata/properties" ma:root="true" ma:fieldsID="d41af5c836d734370eb92e7ee5f83852" ns2:_="" ns3:_="">
    <xsd:import namespace="996b2e75-67fd-4955-a3b0-5ab9934cb50b"/>
    <xsd:import namespace="1742ce9b-d0d0-45f5-b914-ef07d57272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42ce9b-d0d0-45f5-b914-ef07d57272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742ce9b-d0d0-45f5-b914-ef07d5727274">DPM</DPM_x0020_Author>
    <DPM_x0020_File_x0020_name xmlns="1742ce9b-d0d0-45f5-b914-ef07d5727274">T22-WTSA.24-C-0040!A31!MSW-A</DPM_x0020_File_x0020_name>
    <DPM_x0020_Version xmlns="1742ce9b-d0d0-45f5-b914-ef07d5727274">DPM_2024.10.03.01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42ce9b-d0d0-45f5-b914-ef07d5727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742ce9b-d0d0-45f5-b914-ef07d5727274"/>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22</Pages>
  <Words>9400</Words>
  <Characters>60801</Characters>
  <Application>Microsoft Office Word</Application>
  <DocSecurity>0</DocSecurity>
  <Lines>506</Lines>
  <Paragraphs>140</Paragraphs>
  <ScaleCrop>false</ScaleCrop>
  <HeadingPairs>
    <vt:vector size="2" baseType="variant">
      <vt:variant>
        <vt:lpstr>Title</vt:lpstr>
      </vt:variant>
      <vt:variant>
        <vt:i4>1</vt:i4>
      </vt:variant>
    </vt:vector>
  </HeadingPairs>
  <TitlesOfParts>
    <vt:vector size="1" baseType="lpstr">
      <vt:lpstr>T22-WTSA.24-C-0040!A31!MSW-A</vt:lpstr>
    </vt:vector>
  </TitlesOfParts>
  <Manager>General Secretariat - Pool</Manager>
  <Company>International Telecommunication Union (ITU)</Company>
  <LinksUpToDate>false</LinksUpToDate>
  <CharactersWithSpaces>70061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T22-WTSA.24-C-0040!A31!MSW-A</dc:title>
  <dc:subject>World Telecommunication Standardization Assembly</dc:subject>
  <dc:creator>Documents Proposals Manager (DPM)</dc:creator>
  <cp:keywords>DPM_v2024.10.3.1_prod</cp:keywords>
  <dc:description>Template used by DPM and CPI for the WTSA-24</dc:description>
  <cp:lastModifiedBy>Arabic_AA</cp:lastModifiedBy>
  <cp:revision>3</cp:revision>
  <cp:lastPrinted>2019-06-26T10:10:00Z</cp:lastPrinted>
  <dcterms:created xsi:type="dcterms:W3CDTF">2024-10-08T13:19:00Z</dcterms:created>
  <dcterms:modified xsi:type="dcterms:W3CDTF">2024-10-08T15:01:00Z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