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9025F8E" w14:textId="77777777" w:rsidTr="003C64ED">
        <w:trPr>
          <w:cantSplit/>
          <w:trHeight w:val="1132"/>
        </w:trPr>
        <w:tc>
          <w:tcPr>
            <w:tcW w:w="1290" w:type="dxa"/>
            <w:vAlign w:val="center"/>
          </w:tcPr>
          <w:p w14:paraId="4A09CC9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8056400" wp14:editId="61DA48A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4FB9E37"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3F1A0F5"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7B8D64F"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E22747B" wp14:editId="5ADB5A8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84C7F17" w14:textId="77777777" w:rsidTr="003C64ED">
        <w:trPr>
          <w:cantSplit/>
        </w:trPr>
        <w:tc>
          <w:tcPr>
            <w:tcW w:w="9811" w:type="dxa"/>
            <w:gridSpan w:val="4"/>
            <w:tcBorders>
              <w:bottom w:val="single" w:sz="12" w:space="0" w:color="auto"/>
            </w:tcBorders>
          </w:tcPr>
          <w:p w14:paraId="5B188FAB" w14:textId="77777777" w:rsidR="00D2023F" w:rsidRPr="00B660EE" w:rsidRDefault="00D2023F" w:rsidP="00C30155">
            <w:pPr>
              <w:spacing w:before="0"/>
              <w:rPr>
                <w:lang w:eastAsia="zh-CN"/>
              </w:rPr>
            </w:pPr>
          </w:p>
        </w:tc>
      </w:tr>
      <w:tr w:rsidR="00931298" w:rsidRPr="007B28CB" w14:paraId="39B15D7A" w14:textId="77777777" w:rsidTr="003C64ED">
        <w:trPr>
          <w:cantSplit/>
        </w:trPr>
        <w:tc>
          <w:tcPr>
            <w:tcW w:w="6237" w:type="dxa"/>
            <w:gridSpan w:val="2"/>
            <w:tcBorders>
              <w:top w:val="single" w:sz="12" w:space="0" w:color="auto"/>
            </w:tcBorders>
          </w:tcPr>
          <w:p w14:paraId="09B48BBF" w14:textId="77777777" w:rsidR="00931298" w:rsidRPr="007B28CB" w:rsidRDefault="00931298" w:rsidP="007B28CB">
            <w:pPr>
              <w:spacing w:before="0"/>
              <w:rPr>
                <w:sz w:val="20"/>
                <w:lang w:eastAsia="zh-CN"/>
              </w:rPr>
            </w:pPr>
          </w:p>
        </w:tc>
        <w:tc>
          <w:tcPr>
            <w:tcW w:w="3574" w:type="dxa"/>
            <w:gridSpan w:val="2"/>
          </w:tcPr>
          <w:p w14:paraId="6E61D18F" w14:textId="77777777" w:rsidR="00931298" w:rsidRPr="007B28CB" w:rsidRDefault="00931298" w:rsidP="007B28CB">
            <w:pPr>
              <w:spacing w:before="0"/>
              <w:rPr>
                <w:sz w:val="20"/>
              </w:rPr>
            </w:pPr>
          </w:p>
        </w:tc>
      </w:tr>
      <w:tr w:rsidR="00752D4D" w:rsidRPr="00B660EE" w14:paraId="3DCA056E" w14:textId="77777777" w:rsidTr="003C64ED">
        <w:trPr>
          <w:cantSplit/>
        </w:trPr>
        <w:tc>
          <w:tcPr>
            <w:tcW w:w="6237" w:type="dxa"/>
            <w:gridSpan w:val="2"/>
          </w:tcPr>
          <w:p w14:paraId="645BD4F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2067BD9" w14:textId="77777777" w:rsidR="00752D4D" w:rsidRPr="00B660EE" w:rsidRDefault="00774149" w:rsidP="00A52D1A">
            <w:pPr>
              <w:pStyle w:val="Docnumber"/>
              <w:rPr>
                <w:lang w:eastAsia="zh-CN"/>
              </w:rPr>
            </w:pPr>
            <w:proofErr w:type="spellStart"/>
            <w:r>
              <w:t>文件</w:t>
            </w:r>
            <w:proofErr w:type="spellEnd"/>
            <w:r>
              <w:t xml:space="preserve"> 40 (Add.22)-C</w:t>
            </w:r>
          </w:p>
        </w:tc>
      </w:tr>
      <w:tr w:rsidR="00931298" w:rsidRPr="00B660EE" w14:paraId="4FC769A8" w14:textId="77777777" w:rsidTr="003C64ED">
        <w:trPr>
          <w:cantSplit/>
        </w:trPr>
        <w:tc>
          <w:tcPr>
            <w:tcW w:w="6237" w:type="dxa"/>
            <w:gridSpan w:val="2"/>
          </w:tcPr>
          <w:p w14:paraId="0A3F1F63" w14:textId="77777777" w:rsidR="00931298" w:rsidRPr="00B660EE" w:rsidRDefault="00931298" w:rsidP="00C30155">
            <w:pPr>
              <w:spacing w:before="0"/>
              <w:rPr>
                <w:lang w:eastAsia="zh-CN"/>
              </w:rPr>
            </w:pPr>
          </w:p>
        </w:tc>
        <w:tc>
          <w:tcPr>
            <w:tcW w:w="3574" w:type="dxa"/>
            <w:gridSpan w:val="2"/>
          </w:tcPr>
          <w:p w14:paraId="32A3C4F3"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23</w:t>
            </w:r>
            <w:r w:rsidRPr="0048422D">
              <w:rPr>
                <w:sz w:val="20"/>
                <w:szCs w:val="16"/>
              </w:rPr>
              <w:t>日</w:t>
            </w:r>
          </w:p>
        </w:tc>
      </w:tr>
      <w:tr w:rsidR="00931298" w:rsidRPr="00B660EE" w14:paraId="271B8D0E" w14:textId="77777777" w:rsidTr="003C64ED">
        <w:trPr>
          <w:cantSplit/>
        </w:trPr>
        <w:tc>
          <w:tcPr>
            <w:tcW w:w="6237" w:type="dxa"/>
            <w:gridSpan w:val="2"/>
          </w:tcPr>
          <w:p w14:paraId="302D2188" w14:textId="77777777" w:rsidR="00931298" w:rsidRPr="00B660EE" w:rsidRDefault="00931298" w:rsidP="00C30155">
            <w:pPr>
              <w:spacing w:before="0"/>
              <w:rPr>
                <w:lang w:eastAsia="zh-CN"/>
              </w:rPr>
            </w:pPr>
          </w:p>
        </w:tc>
        <w:tc>
          <w:tcPr>
            <w:tcW w:w="3574" w:type="dxa"/>
            <w:gridSpan w:val="2"/>
          </w:tcPr>
          <w:p w14:paraId="4E6C2D8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6287BFD5" w14:textId="77777777" w:rsidTr="003C64ED">
        <w:trPr>
          <w:cantSplit/>
        </w:trPr>
        <w:tc>
          <w:tcPr>
            <w:tcW w:w="9811" w:type="dxa"/>
            <w:gridSpan w:val="4"/>
          </w:tcPr>
          <w:p w14:paraId="66FF12F9" w14:textId="77777777" w:rsidR="00931298" w:rsidRPr="007B28CB" w:rsidRDefault="00931298" w:rsidP="007B28CB">
            <w:pPr>
              <w:spacing w:before="0"/>
              <w:rPr>
                <w:sz w:val="20"/>
                <w:szCs w:val="16"/>
                <w:lang w:eastAsia="zh-CN"/>
              </w:rPr>
            </w:pPr>
          </w:p>
        </w:tc>
      </w:tr>
      <w:tr w:rsidR="0048422D" w:rsidRPr="00B660EE" w14:paraId="398CEBB5" w14:textId="77777777" w:rsidTr="003C64ED">
        <w:trPr>
          <w:cantSplit/>
        </w:trPr>
        <w:tc>
          <w:tcPr>
            <w:tcW w:w="9811" w:type="dxa"/>
            <w:gridSpan w:val="4"/>
          </w:tcPr>
          <w:p w14:paraId="0CD7455E" w14:textId="64AF07BA" w:rsidR="0048422D" w:rsidRPr="00B660EE" w:rsidRDefault="00261B15" w:rsidP="0048422D">
            <w:pPr>
              <w:pStyle w:val="Source"/>
              <w:rPr>
                <w:lang w:eastAsia="zh-CN"/>
              </w:rPr>
            </w:pPr>
            <w:r w:rsidRPr="00035726">
              <w:rPr>
                <w:rFonts w:hint="eastAsia"/>
                <w:lang w:eastAsia="zh-CN"/>
              </w:rPr>
              <w:t>作为区域通信联合体（</w:t>
            </w:r>
            <w:r w:rsidRPr="00035726">
              <w:rPr>
                <w:rFonts w:hint="eastAsia"/>
                <w:lang w:eastAsia="zh-CN"/>
              </w:rPr>
              <w:t>RCC</w:t>
            </w:r>
            <w:r w:rsidRPr="00035726">
              <w:rPr>
                <w:rFonts w:hint="eastAsia"/>
                <w:lang w:eastAsia="zh-CN"/>
              </w:rPr>
              <w:t>）成员的国际电联成员国</w:t>
            </w:r>
          </w:p>
        </w:tc>
      </w:tr>
      <w:tr w:rsidR="0048422D" w:rsidRPr="009D4900" w14:paraId="76EAA391" w14:textId="77777777" w:rsidTr="003C64ED">
        <w:trPr>
          <w:cantSplit/>
        </w:trPr>
        <w:tc>
          <w:tcPr>
            <w:tcW w:w="9811" w:type="dxa"/>
            <w:gridSpan w:val="4"/>
          </w:tcPr>
          <w:p w14:paraId="6E3B604F" w14:textId="59A27858" w:rsidR="0048422D" w:rsidRPr="00B660EE" w:rsidRDefault="006303E9" w:rsidP="0048422D">
            <w:pPr>
              <w:pStyle w:val="Title1"/>
              <w:rPr>
                <w:lang w:eastAsia="zh-CN"/>
              </w:rPr>
            </w:pPr>
            <w:r>
              <w:rPr>
                <w:rFonts w:hint="eastAsia"/>
                <w:lang w:eastAsia="zh-CN"/>
              </w:rPr>
              <w:t>第</w:t>
            </w:r>
            <w:r>
              <w:rPr>
                <w:rFonts w:hint="eastAsia"/>
                <w:lang w:eastAsia="zh-CN"/>
              </w:rPr>
              <w:t>3</w:t>
            </w:r>
            <w:r>
              <w:rPr>
                <w:lang w:eastAsia="zh-CN"/>
              </w:rPr>
              <w:t>2</w:t>
            </w:r>
            <w:r>
              <w:rPr>
                <w:rFonts w:hint="eastAsia"/>
                <w:lang w:eastAsia="zh-CN"/>
              </w:rPr>
              <w:t>号决议的拟议修改</w:t>
            </w:r>
          </w:p>
        </w:tc>
      </w:tr>
      <w:tr w:rsidR="00657CDA" w:rsidRPr="00426748" w14:paraId="538BDB66" w14:textId="77777777" w:rsidTr="003C64ED">
        <w:trPr>
          <w:cantSplit/>
          <w:trHeight w:hRule="exact" w:val="240"/>
        </w:trPr>
        <w:tc>
          <w:tcPr>
            <w:tcW w:w="9811" w:type="dxa"/>
            <w:gridSpan w:val="4"/>
          </w:tcPr>
          <w:p w14:paraId="2291EF08" w14:textId="77777777" w:rsidR="00657CDA" w:rsidRDefault="00657CDA" w:rsidP="0048422D">
            <w:pPr>
              <w:pStyle w:val="Title2"/>
              <w:spacing w:before="0"/>
              <w:rPr>
                <w:lang w:eastAsia="zh-CN"/>
              </w:rPr>
            </w:pPr>
          </w:p>
        </w:tc>
      </w:tr>
      <w:tr w:rsidR="00657CDA" w:rsidRPr="00426748" w14:paraId="61643F2E" w14:textId="77777777" w:rsidTr="003C64ED">
        <w:trPr>
          <w:cantSplit/>
          <w:trHeight w:hRule="exact" w:val="240"/>
        </w:trPr>
        <w:tc>
          <w:tcPr>
            <w:tcW w:w="9811" w:type="dxa"/>
            <w:gridSpan w:val="4"/>
          </w:tcPr>
          <w:p w14:paraId="376CBB8F" w14:textId="77777777" w:rsidR="00657CDA" w:rsidRPr="00DB6F38" w:rsidRDefault="00657CDA" w:rsidP="00293F9A">
            <w:pPr>
              <w:pStyle w:val="Agendaitem"/>
              <w:spacing w:before="0"/>
              <w:rPr>
                <w:lang w:eastAsia="zh-CN"/>
              </w:rPr>
            </w:pPr>
          </w:p>
        </w:tc>
      </w:tr>
    </w:tbl>
    <w:p w14:paraId="5DD8A69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09CE88F1" w14:textId="77777777" w:rsidTr="00C017BE">
        <w:trPr>
          <w:cantSplit/>
        </w:trPr>
        <w:tc>
          <w:tcPr>
            <w:tcW w:w="1957" w:type="dxa"/>
          </w:tcPr>
          <w:p w14:paraId="5B7B073A"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466F59A" w14:textId="542BDBC3" w:rsidR="00C017BE" w:rsidRPr="008A617D" w:rsidRDefault="00E01E77" w:rsidP="00E01E77">
            <w:pPr>
              <w:rPr>
                <w:color w:val="000000" w:themeColor="text1"/>
                <w:szCs w:val="22"/>
                <w:lang w:eastAsia="zh-CN"/>
              </w:rPr>
            </w:pPr>
            <w:r>
              <w:rPr>
                <w:lang w:val="zh-CN" w:eastAsia="zh-CN"/>
              </w:rPr>
              <w:t>RCC</w:t>
            </w:r>
            <w:r>
              <w:rPr>
                <w:lang w:val="zh-CN" w:eastAsia="zh-CN"/>
              </w:rPr>
              <w:t>成员国非常赞赏有机会使用在</w:t>
            </w:r>
            <w:r w:rsidR="00295FBB">
              <w:rPr>
                <w:rFonts w:hint="eastAsia"/>
                <w:lang w:val="zh-CN" w:eastAsia="zh-CN"/>
              </w:rPr>
              <w:t>新冠疫情</w:t>
            </w:r>
            <w:r>
              <w:rPr>
                <w:lang w:val="zh-CN" w:eastAsia="zh-CN"/>
              </w:rPr>
              <w:t>期间被证明非常有效的电子工作方法（</w:t>
            </w:r>
            <w:r>
              <w:rPr>
                <w:lang w:val="zh-CN" w:eastAsia="zh-CN"/>
              </w:rPr>
              <w:t>EWM</w:t>
            </w:r>
            <w:r>
              <w:rPr>
                <w:lang w:val="zh-CN" w:eastAsia="zh-CN"/>
              </w:rPr>
              <w:t>）参与国际电联的工作，但</w:t>
            </w:r>
            <w:r>
              <w:rPr>
                <w:lang w:val="zh-CN" w:eastAsia="zh-CN"/>
              </w:rPr>
              <w:t>RCC</w:t>
            </w:r>
            <w:r>
              <w:rPr>
                <w:lang w:val="zh-CN" w:eastAsia="zh-CN"/>
              </w:rPr>
              <w:t>成员国支持考虑改进</w:t>
            </w:r>
            <w:r>
              <w:rPr>
                <w:lang w:val="zh-CN" w:eastAsia="zh-CN"/>
              </w:rPr>
              <w:t>EWM</w:t>
            </w:r>
            <w:r>
              <w:rPr>
                <w:lang w:val="zh-CN" w:eastAsia="zh-CN"/>
              </w:rPr>
              <w:t>的某些</w:t>
            </w:r>
            <w:r w:rsidR="00295FBB">
              <w:rPr>
                <w:rFonts w:hint="eastAsia"/>
                <w:lang w:val="zh-CN" w:eastAsia="zh-CN"/>
              </w:rPr>
              <w:t>问题</w:t>
            </w:r>
            <w:r>
              <w:rPr>
                <w:lang w:val="zh-CN" w:eastAsia="zh-CN"/>
              </w:rPr>
              <w:t>。</w:t>
            </w:r>
            <w:r w:rsidR="00295FBB">
              <w:rPr>
                <w:rFonts w:hint="eastAsia"/>
                <w:lang w:val="zh-CN" w:eastAsia="zh-CN"/>
              </w:rPr>
              <w:t>在</w:t>
            </w:r>
            <w:r w:rsidR="00295FBB">
              <w:rPr>
                <w:lang w:val="zh-CN" w:eastAsia="zh-CN"/>
              </w:rPr>
              <w:t>理事会</w:t>
            </w:r>
            <w:r w:rsidR="00295FBB">
              <w:rPr>
                <w:lang w:val="zh-CN" w:eastAsia="zh-CN"/>
              </w:rPr>
              <w:t>2023</w:t>
            </w:r>
            <w:r w:rsidR="00295FBB">
              <w:rPr>
                <w:lang w:val="zh-CN" w:eastAsia="zh-CN"/>
              </w:rPr>
              <w:t>年会议</w:t>
            </w:r>
            <w:r w:rsidR="00295FBB">
              <w:rPr>
                <w:rFonts w:hint="eastAsia"/>
                <w:lang w:val="zh-CN" w:eastAsia="zh-CN"/>
              </w:rPr>
              <w:t>期间也提到要讨论</w:t>
            </w:r>
            <w:r>
              <w:rPr>
                <w:lang w:val="zh-CN" w:eastAsia="zh-CN"/>
              </w:rPr>
              <w:t>这些</w:t>
            </w:r>
            <w:r w:rsidR="00295FBB">
              <w:rPr>
                <w:rFonts w:hint="eastAsia"/>
                <w:lang w:val="zh-CN" w:eastAsia="zh-CN"/>
              </w:rPr>
              <w:t>问题</w:t>
            </w:r>
            <w:r>
              <w:rPr>
                <w:lang w:val="zh-CN" w:eastAsia="zh-CN"/>
              </w:rPr>
              <w:t>。</w:t>
            </w:r>
          </w:p>
          <w:p w14:paraId="19D13442" w14:textId="3953F994" w:rsidR="00931298" w:rsidRPr="00906526" w:rsidRDefault="00E01E77" w:rsidP="00E01E77">
            <w:pPr>
              <w:rPr>
                <w:rFonts w:ascii="SimSun" w:hAnsi="SimSun"/>
                <w:lang w:eastAsia="zh-CN"/>
              </w:rPr>
            </w:pPr>
            <w:r>
              <w:rPr>
                <w:lang w:val="zh-CN" w:eastAsia="zh-CN"/>
              </w:rPr>
              <w:t>RCC</w:t>
            </w:r>
            <w:r>
              <w:rPr>
                <w:lang w:val="zh-CN" w:eastAsia="zh-CN"/>
              </w:rPr>
              <w:t>建议修订有关</w:t>
            </w:r>
            <w:r w:rsidR="00295FBB">
              <w:rPr>
                <w:rFonts w:hint="eastAsia"/>
                <w:lang w:val="zh-CN" w:eastAsia="zh-CN"/>
              </w:rPr>
              <w:t>在</w:t>
            </w:r>
            <w:r>
              <w:rPr>
                <w:lang w:val="zh-CN" w:eastAsia="zh-CN"/>
              </w:rPr>
              <w:t>国际电</w:t>
            </w:r>
            <w:proofErr w:type="gramStart"/>
            <w:r>
              <w:rPr>
                <w:lang w:val="zh-CN" w:eastAsia="zh-CN"/>
              </w:rPr>
              <w:t>联电信</w:t>
            </w:r>
            <w:proofErr w:type="gramEnd"/>
            <w:r>
              <w:rPr>
                <w:lang w:val="zh-CN" w:eastAsia="zh-CN"/>
              </w:rPr>
              <w:t>标准化部门工作</w:t>
            </w:r>
            <w:r w:rsidR="00295FBB">
              <w:rPr>
                <w:rFonts w:hint="eastAsia"/>
                <w:lang w:val="zh-CN" w:eastAsia="zh-CN"/>
              </w:rPr>
              <w:t>中</w:t>
            </w:r>
            <w:r w:rsidR="00295FBB">
              <w:rPr>
                <w:lang w:val="zh-CN" w:eastAsia="zh-CN"/>
              </w:rPr>
              <w:t>加强</w:t>
            </w:r>
            <w:r>
              <w:rPr>
                <w:lang w:val="zh-CN" w:eastAsia="zh-CN"/>
              </w:rPr>
              <w:t>电子工作方法的第</w:t>
            </w:r>
            <w:r>
              <w:rPr>
                <w:lang w:val="zh-CN" w:eastAsia="zh-CN"/>
              </w:rPr>
              <w:t>32</w:t>
            </w:r>
            <w:r>
              <w:rPr>
                <w:lang w:val="zh-CN" w:eastAsia="zh-CN"/>
              </w:rPr>
              <w:t>号决议。</w:t>
            </w:r>
          </w:p>
        </w:tc>
      </w:tr>
      <w:tr w:rsidR="00C017BE" w:rsidRPr="009D4900" w14:paraId="672A32D1" w14:textId="77777777" w:rsidTr="00C017BE">
        <w:trPr>
          <w:cantSplit/>
        </w:trPr>
        <w:tc>
          <w:tcPr>
            <w:tcW w:w="1957" w:type="dxa"/>
          </w:tcPr>
          <w:p w14:paraId="53684B88" w14:textId="77777777" w:rsidR="00C017BE" w:rsidRPr="00906526" w:rsidRDefault="00C017BE" w:rsidP="00C017BE">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3269345" w14:textId="65BB7CAC" w:rsidR="00C017BE" w:rsidRPr="00B660EE" w:rsidRDefault="00295FBB" w:rsidP="00C017BE">
            <w:pPr>
              <w:rPr>
                <w:lang w:eastAsia="zh-CN"/>
              </w:rPr>
            </w:pPr>
            <w:r w:rsidRPr="00035726">
              <w:rPr>
                <w:rFonts w:hint="eastAsia"/>
                <w:lang w:eastAsia="zh-CN"/>
              </w:rPr>
              <w:t>区域通信联合体</w:t>
            </w:r>
            <w:r w:rsidR="00C017BE" w:rsidRPr="008A617D">
              <w:rPr>
                <w:szCs w:val="22"/>
              </w:rPr>
              <w:br/>
            </w:r>
            <w:r w:rsidRPr="008A617D">
              <w:rPr>
                <w:szCs w:val="22"/>
              </w:rPr>
              <w:t>Alexey Borodin</w:t>
            </w:r>
          </w:p>
        </w:tc>
        <w:tc>
          <w:tcPr>
            <w:tcW w:w="3877" w:type="dxa"/>
          </w:tcPr>
          <w:p w14:paraId="59ECA95D" w14:textId="4D1795AF" w:rsidR="00C017BE" w:rsidRPr="00B660EE" w:rsidRDefault="00C017BE" w:rsidP="00C017BE">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8A617D">
                <w:rPr>
                  <w:rStyle w:val="Hyperlink"/>
                </w:rPr>
                <w:t>ecrcc@rcc.org.ru</w:t>
              </w:r>
            </w:hyperlink>
          </w:p>
        </w:tc>
      </w:tr>
      <w:tr w:rsidR="00C017BE" w:rsidRPr="009D4900" w14:paraId="0364E3E7" w14:textId="77777777" w:rsidTr="00C017BE">
        <w:trPr>
          <w:cantSplit/>
        </w:trPr>
        <w:tc>
          <w:tcPr>
            <w:tcW w:w="1957" w:type="dxa"/>
          </w:tcPr>
          <w:p w14:paraId="5E0BFE07" w14:textId="17D15EE3" w:rsidR="00C017BE" w:rsidRPr="00906526" w:rsidRDefault="00C017BE" w:rsidP="00C017BE">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0D1D2AF6" w14:textId="58D250CA" w:rsidR="00C017BE" w:rsidRPr="00906526" w:rsidRDefault="00295FBB" w:rsidP="00C017BE">
            <w:pPr>
              <w:rPr>
                <w:rFonts w:ascii="SimSun" w:hAnsi="SimSun" w:cs="MS Mincho"/>
                <w:lang w:eastAsia="zh-CN"/>
              </w:rPr>
            </w:pPr>
            <w:r>
              <w:rPr>
                <w:rFonts w:hint="eastAsia"/>
                <w:szCs w:val="22"/>
                <w:lang w:eastAsia="zh-CN"/>
              </w:rPr>
              <w:t>俄罗斯联邦</w:t>
            </w:r>
            <w:r w:rsidR="00C017BE" w:rsidRPr="008A617D">
              <w:rPr>
                <w:szCs w:val="22"/>
              </w:rPr>
              <w:br/>
            </w:r>
            <w:r>
              <w:rPr>
                <w:szCs w:val="22"/>
              </w:rPr>
              <w:t>WTSA</w:t>
            </w:r>
            <w:r>
              <w:rPr>
                <w:rFonts w:hint="eastAsia"/>
                <w:szCs w:val="22"/>
                <w:lang w:eastAsia="zh-CN"/>
              </w:rPr>
              <w:t>筹备工作</w:t>
            </w:r>
            <w:r>
              <w:rPr>
                <w:szCs w:val="22"/>
              </w:rPr>
              <w:t>RCC</w:t>
            </w:r>
            <w:r>
              <w:rPr>
                <w:rFonts w:hint="eastAsia"/>
                <w:lang w:eastAsia="zh-CN"/>
              </w:rPr>
              <w:t>协调人</w:t>
            </w:r>
            <w:r w:rsidR="00C017BE" w:rsidRPr="008A617D">
              <w:rPr>
                <w:szCs w:val="22"/>
              </w:rPr>
              <w:br/>
            </w:r>
            <w:r w:rsidRPr="008A617D">
              <w:rPr>
                <w:szCs w:val="22"/>
              </w:rPr>
              <w:t xml:space="preserve">Evgeny </w:t>
            </w:r>
            <w:proofErr w:type="spellStart"/>
            <w:r w:rsidRPr="008A617D">
              <w:rPr>
                <w:szCs w:val="22"/>
              </w:rPr>
              <w:t>Tonkikhs</w:t>
            </w:r>
            <w:proofErr w:type="spellEnd"/>
          </w:p>
        </w:tc>
        <w:tc>
          <w:tcPr>
            <w:tcW w:w="3877" w:type="dxa"/>
          </w:tcPr>
          <w:p w14:paraId="3305DFBB" w14:textId="090FF207" w:rsidR="00C017BE" w:rsidRPr="00B660EE" w:rsidRDefault="00C017BE" w:rsidP="00C017BE">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8A617D">
                <w:rPr>
                  <w:rStyle w:val="Hyperlink"/>
                </w:rPr>
                <w:t>et@niir.ru</w:t>
              </w:r>
            </w:hyperlink>
          </w:p>
        </w:tc>
      </w:tr>
    </w:tbl>
    <w:p w14:paraId="58EC7A8E" w14:textId="77777777" w:rsidR="00A52D1A" w:rsidRPr="00A52D1A" w:rsidRDefault="00A52D1A" w:rsidP="00A52D1A">
      <w:pPr>
        <w:rPr>
          <w:lang w:eastAsia="zh-CN"/>
        </w:rPr>
      </w:pPr>
    </w:p>
    <w:p w14:paraId="0326726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4FEB014" w14:textId="77777777" w:rsidR="00783B9C" w:rsidRDefault="000465EA">
      <w:pPr>
        <w:pStyle w:val="Proposal"/>
        <w:rPr>
          <w:lang w:eastAsia="zh-CN"/>
        </w:rPr>
      </w:pPr>
      <w:r>
        <w:rPr>
          <w:lang w:eastAsia="zh-CN"/>
        </w:rPr>
        <w:lastRenderedPageBreak/>
        <w:t>MOD</w:t>
      </w:r>
      <w:r>
        <w:rPr>
          <w:lang w:eastAsia="zh-CN"/>
        </w:rPr>
        <w:tab/>
        <w:t>RCC/40A22/1</w:t>
      </w:r>
    </w:p>
    <w:p w14:paraId="69B5DBFD" w14:textId="085B293D" w:rsidR="000465EA" w:rsidRPr="00FC71BC" w:rsidRDefault="000465EA" w:rsidP="008B2E7C">
      <w:pPr>
        <w:pStyle w:val="ResNo"/>
        <w:rPr>
          <w:lang w:eastAsia="zh-CN"/>
        </w:rPr>
      </w:pPr>
      <w:bookmarkStart w:id="1" w:name="_Toc114651307"/>
      <w:r w:rsidRPr="002B04C3">
        <w:rPr>
          <w:rStyle w:val="href"/>
          <w:rFonts w:hint="eastAsia"/>
          <w:lang w:eastAsia="zh-CN"/>
        </w:rPr>
        <w:t>第</w:t>
      </w:r>
      <w:r w:rsidRPr="00FC71BC">
        <w:rPr>
          <w:rStyle w:val="href"/>
          <w:lang w:eastAsia="zh-CN"/>
        </w:rPr>
        <w:t>32</w:t>
      </w:r>
      <w:r w:rsidRPr="002B04C3">
        <w:rPr>
          <w:rStyle w:val="href"/>
          <w:rFonts w:hint="eastAsia"/>
          <w:lang w:eastAsia="zh-CN"/>
        </w:rPr>
        <w:t>号决议</w:t>
      </w:r>
      <w:r w:rsidRPr="00FC71BC">
        <w:rPr>
          <w:rFonts w:hint="eastAsia"/>
          <w:lang w:eastAsia="zh-CN"/>
        </w:rPr>
        <w:t>（</w:t>
      </w:r>
      <w:del w:id="2" w:author="Kong, Hongli" w:date="2024-10-03T14:17:00Z">
        <w:r w:rsidRPr="00FC71BC" w:rsidDel="00C322D3">
          <w:rPr>
            <w:lang w:eastAsia="zh-CN"/>
          </w:rPr>
          <w:delText>2016</w:delText>
        </w:r>
        <w:r w:rsidRPr="002B04C3" w:rsidDel="00C322D3">
          <w:rPr>
            <w:rFonts w:hint="eastAsia"/>
            <w:lang w:eastAsia="zh-CN"/>
          </w:rPr>
          <w:delText>年</w:delText>
        </w:r>
        <w:r w:rsidRPr="00FC71BC" w:rsidDel="00C322D3">
          <w:rPr>
            <w:lang w:eastAsia="zh-CN"/>
          </w:rPr>
          <w:delText>，</w:delText>
        </w:r>
        <w:r w:rsidRPr="002B04C3" w:rsidDel="00C322D3">
          <w:rPr>
            <w:rFonts w:hint="eastAsia"/>
            <w:lang w:eastAsia="zh-CN"/>
          </w:rPr>
          <w:delText>哈马马特</w:delText>
        </w:r>
      </w:del>
      <w:ins w:id="3" w:author="Kong, Hongli" w:date="2024-10-03T14:17:00Z">
        <w:r w:rsidR="00C322D3">
          <w:rPr>
            <w:lang w:val="en-US" w:eastAsia="zh-CN"/>
          </w:rPr>
          <w:t>2024</w:t>
        </w:r>
        <w:r w:rsidR="00C322D3">
          <w:rPr>
            <w:rFonts w:hint="eastAsia"/>
            <w:lang w:val="en-US" w:eastAsia="zh-CN"/>
          </w:rPr>
          <w:t>年，新德里</w:t>
        </w:r>
      </w:ins>
      <w:r w:rsidRPr="00FC71BC">
        <w:rPr>
          <w:rFonts w:hint="eastAsia"/>
          <w:lang w:eastAsia="zh-CN"/>
        </w:rPr>
        <w:t>，</w:t>
      </w:r>
      <w:r w:rsidRPr="002B04C3">
        <w:rPr>
          <w:rFonts w:hint="eastAsia"/>
          <w:lang w:eastAsia="zh-CN"/>
        </w:rPr>
        <w:t>修订版</w:t>
      </w:r>
      <w:r w:rsidRPr="00FC71BC">
        <w:rPr>
          <w:rFonts w:hint="eastAsia"/>
          <w:lang w:eastAsia="zh-CN"/>
        </w:rPr>
        <w:t>）</w:t>
      </w:r>
      <w:bookmarkEnd w:id="1"/>
    </w:p>
    <w:p w14:paraId="00C558E6" w14:textId="77777777" w:rsidR="000465EA" w:rsidRPr="00A705AA" w:rsidRDefault="000465EA" w:rsidP="00A12BC8">
      <w:pPr>
        <w:pStyle w:val="Restitle"/>
        <w:rPr>
          <w:lang w:eastAsia="zh-CN"/>
        </w:rPr>
      </w:pPr>
      <w:bookmarkStart w:id="4" w:name="_Toc114651308"/>
      <w:r w:rsidRPr="002B04C3">
        <w:rPr>
          <w:rFonts w:hint="eastAsia"/>
          <w:lang w:eastAsia="zh-CN"/>
        </w:rPr>
        <w:t>在国际电</w:t>
      </w:r>
      <w:proofErr w:type="gramStart"/>
      <w:r w:rsidRPr="002B04C3">
        <w:rPr>
          <w:rFonts w:hint="eastAsia"/>
          <w:lang w:eastAsia="zh-CN"/>
        </w:rPr>
        <w:t>联电信</w:t>
      </w:r>
      <w:proofErr w:type="gramEnd"/>
      <w:r w:rsidRPr="002B04C3">
        <w:rPr>
          <w:rFonts w:hint="eastAsia"/>
          <w:lang w:eastAsia="zh-CN"/>
        </w:rPr>
        <w:t>标准化部门的工作中</w:t>
      </w:r>
      <w:r w:rsidRPr="00A705AA">
        <w:rPr>
          <w:lang w:eastAsia="zh-CN"/>
        </w:rPr>
        <w:br/>
      </w:r>
      <w:r w:rsidRPr="002B04C3">
        <w:rPr>
          <w:rFonts w:hint="eastAsia"/>
          <w:lang w:eastAsia="zh-CN"/>
        </w:rPr>
        <w:t>加强电子工作方法的使用</w:t>
      </w:r>
      <w:bookmarkEnd w:id="4"/>
    </w:p>
    <w:p w14:paraId="2DF016D2" w14:textId="7D44D93B" w:rsidR="000465EA" w:rsidRPr="00A705AA" w:rsidRDefault="000465EA" w:rsidP="008B2E7C">
      <w:pPr>
        <w:pStyle w:val="Resref"/>
        <w:rPr>
          <w:i w:val="0"/>
          <w:lang w:eastAsia="zh-CN"/>
        </w:rPr>
      </w:pPr>
      <w:r w:rsidRPr="00A705AA">
        <w:rPr>
          <w:rFonts w:hint="eastAsia"/>
          <w:i w:val="0"/>
          <w:lang w:eastAsia="zh-CN"/>
        </w:rPr>
        <w:t>（</w:t>
      </w:r>
      <w:r w:rsidRPr="00A705AA">
        <w:rPr>
          <w:rStyle w:val="Italic"/>
          <w:rFonts w:hint="eastAsia"/>
          <w:i w:val="0"/>
          <w:lang w:eastAsia="zh-CN"/>
        </w:rPr>
        <w:t>2000</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蒙特利尔</w:t>
      </w:r>
      <w:r w:rsidRPr="00A705AA">
        <w:rPr>
          <w:rStyle w:val="Italic"/>
          <w:rFonts w:hint="eastAsia"/>
          <w:i w:val="0"/>
          <w:lang w:eastAsia="zh-CN"/>
        </w:rPr>
        <w:t>；</w:t>
      </w:r>
      <w:r w:rsidRPr="00A705AA">
        <w:rPr>
          <w:rStyle w:val="Italic"/>
          <w:rFonts w:hint="eastAsia"/>
          <w:i w:val="0"/>
          <w:lang w:eastAsia="zh-CN"/>
        </w:rPr>
        <w:t>2004</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弗洛里亚诺波利斯</w:t>
      </w:r>
      <w:r w:rsidRPr="00A705AA">
        <w:rPr>
          <w:rStyle w:val="Italic"/>
          <w:rFonts w:hint="eastAsia"/>
          <w:i w:val="0"/>
          <w:lang w:eastAsia="zh-CN"/>
        </w:rPr>
        <w:t>；</w:t>
      </w:r>
      <w:r w:rsidRPr="00A705AA">
        <w:rPr>
          <w:rStyle w:val="Italic"/>
          <w:i w:val="0"/>
          <w:lang w:eastAsia="zh-CN"/>
        </w:rPr>
        <w:br/>
      </w:r>
      <w:r w:rsidRPr="00A705AA">
        <w:rPr>
          <w:rStyle w:val="Italic"/>
          <w:rFonts w:hint="eastAsia"/>
          <w:i w:val="0"/>
          <w:lang w:eastAsia="zh-CN"/>
        </w:rPr>
        <w:t>2008</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约翰内斯堡</w:t>
      </w:r>
      <w:r w:rsidRPr="00A705AA">
        <w:rPr>
          <w:rStyle w:val="Italic"/>
          <w:rFonts w:hint="eastAsia"/>
          <w:i w:val="0"/>
          <w:lang w:eastAsia="zh-CN"/>
        </w:rPr>
        <w:t>；</w:t>
      </w:r>
      <w:r w:rsidRPr="00A705AA">
        <w:rPr>
          <w:rStyle w:val="Italic"/>
          <w:rFonts w:hint="eastAsia"/>
          <w:i w:val="0"/>
          <w:lang w:eastAsia="zh-CN"/>
        </w:rPr>
        <w:t>2012</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迪拜</w:t>
      </w:r>
      <w:r w:rsidRPr="00A705AA">
        <w:rPr>
          <w:rStyle w:val="Italic"/>
          <w:rFonts w:hint="eastAsia"/>
          <w:i w:val="0"/>
          <w:lang w:eastAsia="zh-CN"/>
        </w:rPr>
        <w:t>；</w:t>
      </w:r>
      <w:r w:rsidRPr="00A705AA">
        <w:rPr>
          <w:rStyle w:val="Italic"/>
          <w:rFonts w:hint="eastAsia"/>
          <w:i w:val="0"/>
          <w:lang w:eastAsia="zh-CN"/>
        </w:rPr>
        <w:t>2016</w:t>
      </w:r>
      <w:r w:rsidRPr="00EC45BB">
        <w:rPr>
          <w:rStyle w:val="Italic"/>
          <w:rFonts w:hint="eastAsia"/>
          <w:i w:val="0"/>
          <w:lang w:eastAsia="zh-CN"/>
        </w:rPr>
        <w:t>年</w:t>
      </w:r>
      <w:r w:rsidRPr="00A705AA">
        <w:rPr>
          <w:rStyle w:val="Italic"/>
          <w:rFonts w:hint="eastAsia"/>
          <w:i w:val="0"/>
          <w:lang w:eastAsia="zh-CN"/>
        </w:rPr>
        <w:t>，</w:t>
      </w:r>
      <w:r w:rsidRPr="00EC45BB">
        <w:rPr>
          <w:rStyle w:val="Italic"/>
          <w:rFonts w:hint="eastAsia"/>
          <w:i w:val="0"/>
          <w:lang w:eastAsia="zh-CN"/>
        </w:rPr>
        <w:t>哈马马特</w:t>
      </w:r>
      <w:ins w:id="5" w:author="Kong, Hongli" w:date="2024-10-03T14:17:00Z">
        <w:r w:rsidR="00C322D3">
          <w:rPr>
            <w:rStyle w:val="Italic"/>
            <w:rFonts w:hint="eastAsia"/>
            <w:i w:val="0"/>
            <w:lang w:eastAsia="zh-CN"/>
          </w:rPr>
          <w:t>；</w:t>
        </w:r>
        <w:r w:rsidR="00C322D3">
          <w:rPr>
            <w:rStyle w:val="Italic"/>
            <w:rFonts w:hint="eastAsia"/>
            <w:i w:val="0"/>
            <w:lang w:eastAsia="zh-CN"/>
          </w:rPr>
          <w:t>2024</w:t>
        </w:r>
        <w:r w:rsidR="00C322D3">
          <w:rPr>
            <w:rStyle w:val="Italic"/>
            <w:rFonts w:hint="eastAsia"/>
            <w:i w:val="0"/>
            <w:lang w:eastAsia="zh-CN"/>
          </w:rPr>
          <w:t>年，新德里</w:t>
        </w:r>
      </w:ins>
      <w:r w:rsidRPr="00A705AA">
        <w:rPr>
          <w:rFonts w:hint="eastAsia"/>
          <w:i w:val="0"/>
          <w:lang w:eastAsia="zh-CN"/>
        </w:rPr>
        <w:t>）</w:t>
      </w:r>
    </w:p>
    <w:p w14:paraId="6EA830A8" w14:textId="6378A9A8" w:rsidR="000465EA" w:rsidRPr="00261B15" w:rsidRDefault="000465EA" w:rsidP="008E0A83">
      <w:pPr>
        <w:pStyle w:val="Normalnoindent"/>
        <w:rPr>
          <w:lang w:val="en-US" w:eastAsia="zh-CN"/>
        </w:rPr>
      </w:pPr>
      <w:r w:rsidRPr="002B04C3">
        <w:rPr>
          <w:rFonts w:hint="eastAsia"/>
          <w:lang w:eastAsia="zh-CN"/>
        </w:rPr>
        <w:t>世界电信标准化全会</w:t>
      </w:r>
      <w:r w:rsidRPr="00A705AA">
        <w:rPr>
          <w:rFonts w:hint="eastAsia"/>
          <w:lang w:eastAsia="zh-CN"/>
        </w:rPr>
        <w:t>（</w:t>
      </w:r>
      <w:del w:id="6" w:author="Kong, Hongli" w:date="2024-10-03T14:18:00Z">
        <w:r w:rsidRPr="00A705AA" w:rsidDel="00C322D3">
          <w:rPr>
            <w:rFonts w:hint="eastAsia"/>
            <w:lang w:eastAsia="zh-CN"/>
          </w:rPr>
          <w:delText>2016</w:delText>
        </w:r>
        <w:r w:rsidRPr="002B04C3" w:rsidDel="00C322D3">
          <w:rPr>
            <w:rFonts w:hint="eastAsia"/>
            <w:lang w:eastAsia="zh-CN"/>
          </w:rPr>
          <w:delText>年</w:delText>
        </w:r>
        <w:r w:rsidRPr="00A705AA" w:rsidDel="00C322D3">
          <w:rPr>
            <w:rFonts w:hint="eastAsia"/>
            <w:lang w:eastAsia="zh-CN"/>
          </w:rPr>
          <w:delText>，</w:delText>
        </w:r>
        <w:r w:rsidRPr="002B04C3" w:rsidDel="00C322D3">
          <w:rPr>
            <w:rFonts w:hint="eastAsia"/>
            <w:lang w:eastAsia="zh-CN"/>
          </w:rPr>
          <w:delText>哈马马特</w:delText>
        </w:r>
      </w:del>
      <w:ins w:id="7" w:author="Kong, Hongli" w:date="2024-10-03T14:18:00Z">
        <w:r w:rsidR="00C322D3">
          <w:rPr>
            <w:rFonts w:hint="eastAsia"/>
            <w:lang w:eastAsia="zh-CN"/>
          </w:rPr>
          <w:t>2024</w:t>
        </w:r>
        <w:r w:rsidR="00C322D3">
          <w:rPr>
            <w:rFonts w:hint="eastAsia"/>
            <w:lang w:eastAsia="zh-CN"/>
          </w:rPr>
          <w:t>年，新德里</w:t>
        </w:r>
      </w:ins>
      <w:r w:rsidRPr="00A705AA">
        <w:rPr>
          <w:rFonts w:hint="eastAsia"/>
          <w:lang w:eastAsia="zh-CN"/>
        </w:rPr>
        <w:t>），</w:t>
      </w:r>
    </w:p>
    <w:p w14:paraId="455F957A" w14:textId="77777777" w:rsidR="000465EA" w:rsidRPr="00A705AA" w:rsidRDefault="000465EA" w:rsidP="008B2E7C">
      <w:pPr>
        <w:pStyle w:val="Call"/>
        <w:rPr>
          <w:rStyle w:val="Italic"/>
          <w:lang w:eastAsia="zh-CN"/>
        </w:rPr>
      </w:pPr>
      <w:r w:rsidRPr="002B04C3">
        <w:rPr>
          <w:rFonts w:hint="eastAsia"/>
          <w:lang w:eastAsia="zh-CN"/>
        </w:rPr>
        <w:t>考虑到</w:t>
      </w:r>
    </w:p>
    <w:p w14:paraId="7EF655E3" w14:textId="77777777" w:rsidR="000465EA" w:rsidRPr="00A705AA" w:rsidRDefault="000465EA" w:rsidP="001B5352">
      <w:pPr>
        <w:pStyle w:val="Normalnoindent"/>
        <w:rPr>
          <w:lang w:eastAsia="zh-CN"/>
        </w:rPr>
      </w:pPr>
      <w:r w:rsidRPr="00A705AA">
        <w:rPr>
          <w:i/>
          <w:iCs/>
          <w:lang w:eastAsia="zh-CN"/>
        </w:rPr>
        <w:t>a)</w:t>
      </w:r>
      <w:r w:rsidRPr="00A705AA">
        <w:rPr>
          <w:rFonts w:hint="eastAsia"/>
          <w:lang w:eastAsia="zh-CN"/>
        </w:rPr>
        <w:tab/>
      </w:r>
      <w:proofErr w:type="gramStart"/>
      <w:r w:rsidRPr="002B04C3">
        <w:rPr>
          <w:rFonts w:hint="eastAsia"/>
          <w:lang w:eastAsia="zh-CN"/>
        </w:rPr>
        <w:t>技术的迅速变化和随之产生的完善及加快标准制定工作的需要</w:t>
      </w:r>
      <w:r w:rsidRPr="00A705AA">
        <w:rPr>
          <w:rFonts w:hint="eastAsia"/>
          <w:lang w:eastAsia="zh-CN"/>
        </w:rPr>
        <w:t>；</w:t>
      </w:r>
      <w:proofErr w:type="gramEnd"/>
    </w:p>
    <w:p w14:paraId="4B49ED3C" w14:textId="77777777" w:rsidR="000465EA" w:rsidRPr="00A705AA" w:rsidRDefault="000465EA" w:rsidP="001B5352">
      <w:pPr>
        <w:pStyle w:val="Normalnoindent"/>
        <w:rPr>
          <w:lang w:eastAsia="zh-CN"/>
        </w:rPr>
      </w:pPr>
      <w:r w:rsidRPr="00A705AA">
        <w:rPr>
          <w:i/>
          <w:iCs/>
          <w:lang w:eastAsia="zh-CN"/>
        </w:rPr>
        <w:t>b)</w:t>
      </w:r>
      <w:r w:rsidRPr="00A705AA">
        <w:rPr>
          <w:rFonts w:hint="eastAsia"/>
          <w:lang w:eastAsia="zh-CN"/>
        </w:rPr>
        <w:tab/>
      </w:r>
      <w:r w:rsidRPr="002B04C3">
        <w:rPr>
          <w:rFonts w:hint="eastAsia"/>
          <w:lang w:eastAsia="zh-CN"/>
        </w:rPr>
        <w:t>电子工作方法</w:t>
      </w:r>
      <w:r w:rsidRPr="00A705AA">
        <w:rPr>
          <w:rFonts w:hint="eastAsia"/>
          <w:lang w:eastAsia="zh-CN"/>
        </w:rPr>
        <w:t>（</w:t>
      </w:r>
      <w:r w:rsidRPr="00A705AA">
        <w:rPr>
          <w:rFonts w:hint="eastAsia"/>
          <w:lang w:eastAsia="zh-CN"/>
        </w:rPr>
        <w:t>EWM</w:t>
      </w:r>
      <w:r w:rsidRPr="00A705AA">
        <w:rPr>
          <w:rFonts w:hint="eastAsia"/>
          <w:lang w:eastAsia="zh-CN"/>
        </w:rPr>
        <w:t>）</w:t>
      </w:r>
      <w:r w:rsidRPr="002B04C3">
        <w:rPr>
          <w:rFonts w:hint="eastAsia"/>
          <w:lang w:eastAsia="zh-CN"/>
        </w:rPr>
        <w:t>有利于在国际电联电信标准化部门</w:t>
      </w:r>
      <w:r w:rsidRPr="00A705AA">
        <w:rPr>
          <w:rFonts w:hint="eastAsia"/>
          <w:lang w:eastAsia="zh-CN"/>
        </w:rPr>
        <w:t>（</w:t>
      </w:r>
      <w:r w:rsidRPr="00A705AA">
        <w:rPr>
          <w:rFonts w:hint="eastAsia"/>
          <w:lang w:eastAsia="zh-CN"/>
        </w:rPr>
        <w:t>ITU-T</w:t>
      </w:r>
      <w:r w:rsidRPr="00A705AA">
        <w:rPr>
          <w:rFonts w:hint="eastAsia"/>
          <w:lang w:eastAsia="zh-CN"/>
        </w:rPr>
        <w:t>）</w:t>
      </w:r>
      <w:r w:rsidRPr="002B04C3">
        <w:rPr>
          <w:rFonts w:hint="eastAsia"/>
          <w:lang w:eastAsia="zh-CN"/>
        </w:rPr>
        <w:t>活动的参与方之间开展开放、</w:t>
      </w:r>
      <w:proofErr w:type="gramStart"/>
      <w:r w:rsidRPr="002B04C3">
        <w:rPr>
          <w:rFonts w:hint="eastAsia"/>
          <w:lang w:eastAsia="zh-CN"/>
        </w:rPr>
        <w:t>迅速和方便的合作</w:t>
      </w:r>
      <w:r w:rsidRPr="00A705AA">
        <w:rPr>
          <w:rFonts w:hint="eastAsia"/>
          <w:lang w:eastAsia="zh-CN"/>
        </w:rPr>
        <w:t>；</w:t>
      </w:r>
      <w:proofErr w:type="gramEnd"/>
    </w:p>
    <w:p w14:paraId="6E1EF5BB" w14:textId="77777777" w:rsidR="000465EA" w:rsidRPr="00A705AA" w:rsidRDefault="000465EA" w:rsidP="001B5352">
      <w:pPr>
        <w:pStyle w:val="Normalnoindent"/>
        <w:rPr>
          <w:lang w:eastAsia="zh-CN"/>
        </w:rPr>
      </w:pPr>
      <w:r w:rsidRPr="00A705AA">
        <w:rPr>
          <w:i/>
          <w:iCs/>
          <w:lang w:eastAsia="zh-CN"/>
        </w:rPr>
        <w:t>c)</w:t>
      </w:r>
      <w:r w:rsidRPr="00A705AA">
        <w:rPr>
          <w:rFonts w:hint="eastAsia"/>
          <w:lang w:eastAsia="zh-CN"/>
        </w:rPr>
        <w:tab/>
      </w:r>
      <w:r w:rsidRPr="002B04C3">
        <w:rPr>
          <w:rFonts w:hint="eastAsia"/>
          <w:lang w:eastAsia="zh-CN"/>
        </w:rPr>
        <w:t>实施</w:t>
      </w:r>
      <w:r w:rsidRPr="00A705AA">
        <w:rPr>
          <w:rFonts w:hint="eastAsia"/>
          <w:lang w:eastAsia="zh-CN"/>
        </w:rPr>
        <w:t>EWM</w:t>
      </w:r>
      <w:r w:rsidRPr="002B04C3">
        <w:rPr>
          <w:rFonts w:hint="eastAsia"/>
          <w:lang w:eastAsia="zh-CN"/>
        </w:rPr>
        <w:t>能力和相关安排对</w:t>
      </w:r>
      <w:r w:rsidRPr="00A705AA">
        <w:rPr>
          <w:rFonts w:hint="eastAsia"/>
          <w:lang w:eastAsia="zh-CN"/>
        </w:rPr>
        <w:t>ITU-T</w:t>
      </w:r>
      <w:r w:rsidRPr="002B04C3">
        <w:rPr>
          <w:rFonts w:hint="eastAsia"/>
          <w:lang w:eastAsia="zh-CN"/>
        </w:rPr>
        <w:t>成员</w:t>
      </w:r>
      <w:r w:rsidRPr="00A705AA">
        <w:rPr>
          <w:rFonts w:hint="eastAsia"/>
          <w:lang w:eastAsia="zh-CN"/>
        </w:rPr>
        <w:t>（</w:t>
      </w:r>
      <w:r w:rsidRPr="002B04C3">
        <w:rPr>
          <w:rFonts w:hint="eastAsia"/>
          <w:lang w:eastAsia="zh-CN"/>
        </w:rPr>
        <w:t>包括资源有限的个人、组织和国家</w:t>
      </w:r>
      <w:r w:rsidRPr="00A705AA">
        <w:rPr>
          <w:rFonts w:hint="eastAsia"/>
          <w:lang w:eastAsia="zh-CN"/>
        </w:rPr>
        <w:t>）</w:t>
      </w:r>
      <w:r w:rsidRPr="002B04C3">
        <w:rPr>
          <w:rFonts w:hint="eastAsia"/>
          <w:lang w:eastAsia="zh-CN"/>
        </w:rPr>
        <w:t>均大有裨益</w:t>
      </w:r>
      <w:r w:rsidRPr="00A705AA">
        <w:rPr>
          <w:rFonts w:hint="eastAsia"/>
          <w:lang w:eastAsia="zh-CN"/>
        </w:rPr>
        <w:t>，</w:t>
      </w:r>
      <w:proofErr w:type="gramStart"/>
      <w:r w:rsidRPr="002B04C3">
        <w:rPr>
          <w:rFonts w:hint="eastAsia"/>
          <w:lang w:eastAsia="zh-CN"/>
        </w:rPr>
        <w:t>因为这有利于他们及时和有效地了解标准信息以及标准制定与批准进程</w:t>
      </w:r>
      <w:r w:rsidRPr="00A705AA">
        <w:rPr>
          <w:rFonts w:hint="eastAsia"/>
          <w:lang w:eastAsia="zh-CN"/>
        </w:rPr>
        <w:t>；</w:t>
      </w:r>
      <w:proofErr w:type="gramEnd"/>
    </w:p>
    <w:p w14:paraId="34C5E618" w14:textId="77777777" w:rsidR="000465EA" w:rsidRPr="00A705AA" w:rsidRDefault="000465EA" w:rsidP="001B5352">
      <w:pPr>
        <w:pStyle w:val="Normalnoindent"/>
        <w:rPr>
          <w:lang w:eastAsia="zh-CN"/>
        </w:rPr>
      </w:pPr>
      <w:r w:rsidRPr="00A705AA">
        <w:rPr>
          <w:i/>
          <w:iCs/>
          <w:lang w:eastAsia="zh-CN"/>
        </w:rPr>
        <w:t>d)</w:t>
      </w:r>
      <w:r w:rsidRPr="00A705AA">
        <w:rPr>
          <w:rFonts w:hint="eastAsia"/>
          <w:lang w:eastAsia="zh-CN"/>
        </w:rPr>
        <w:tab/>
        <w:t>EWM</w:t>
      </w:r>
      <w:r w:rsidRPr="002B04C3">
        <w:rPr>
          <w:rFonts w:hint="eastAsia"/>
          <w:lang w:eastAsia="zh-CN"/>
        </w:rPr>
        <w:t>将有助于改善</w:t>
      </w:r>
      <w:r w:rsidRPr="00A705AA">
        <w:rPr>
          <w:rFonts w:hint="eastAsia"/>
          <w:lang w:eastAsia="zh-CN"/>
        </w:rPr>
        <w:t>ITU-</w:t>
      </w:r>
      <w:proofErr w:type="gramStart"/>
      <w:r w:rsidRPr="00A705AA">
        <w:rPr>
          <w:rFonts w:hint="eastAsia"/>
          <w:lang w:eastAsia="zh-CN"/>
        </w:rPr>
        <w:t>T</w:t>
      </w:r>
      <w:r w:rsidRPr="002B04C3">
        <w:rPr>
          <w:rFonts w:hint="eastAsia"/>
          <w:lang w:eastAsia="zh-CN"/>
        </w:rPr>
        <w:t>成员内部以及与其他相关标准化组织和国际电联之间就全球标准协调开展的交流</w:t>
      </w:r>
      <w:r w:rsidRPr="00A705AA">
        <w:rPr>
          <w:rFonts w:hint="eastAsia"/>
          <w:lang w:eastAsia="zh-CN"/>
        </w:rPr>
        <w:t>；</w:t>
      </w:r>
      <w:proofErr w:type="gramEnd"/>
    </w:p>
    <w:p w14:paraId="2718F492" w14:textId="77777777" w:rsidR="000465EA" w:rsidRPr="00A705AA" w:rsidRDefault="000465EA" w:rsidP="001B5352">
      <w:pPr>
        <w:pStyle w:val="Normalnoindent"/>
        <w:rPr>
          <w:lang w:eastAsia="zh-CN"/>
        </w:rPr>
      </w:pPr>
      <w:r w:rsidRPr="00A705AA">
        <w:rPr>
          <w:i/>
          <w:iCs/>
          <w:lang w:eastAsia="zh-CN"/>
        </w:rPr>
        <w:t>e)</w:t>
      </w:r>
      <w:r w:rsidRPr="00A705AA">
        <w:rPr>
          <w:rFonts w:hint="eastAsia"/>
          <w:lang w:eastAsia="zh-CN"/>
        </w:rPr>
        <w:tab/>
      </w:r>
      <w:r w:rsidRPr="002B04C3">
        <w:rPr>
          <w:rFonts w:hint="eastAsia"/>
          <w:lang w:eastAsia="zh-CN"/>
        </w:rPr>
        <w:t>电信标准化局</w:t>
      </w:r>
      <w:r w:rsidRPr="00A705AA">
        <w:rPr>
          <w:rFonts w:hint="eastAsia"/>
          <w:lang w:eastAsia="zh-CN"/>
        </w:rPr>
        <w:t>（</w:t>
      </w:r>
      <w:r w:rsidRPr="00A705AA">
        <w:rPr>
          <w:rFonts w:hint="eastAsia"/>
          <w:lang w:eastAsia="zh-CN"/>
        </w:rPr>
        <w:t>TSB</w:t>
      </w:r>
      <w:r w:rsidRPr="00A705AA">
        <w:rPr>
          <w:rFonts w:hint="eastAsia"/>
          <w:lang w:eastAsia="zh-CN"/>
        </w:rPr>
        <w:t>）</w:t>
      </w:r>
      <w:proofErr w:type="gramStart"/>
      <w:r w:rsidRPr="002B04C3">
        <w:rPr>
          <w:rFonts w:hint="eastAsia"/>
          <w:lang w:eastAsia="zh-CN"/>
        </w:rPr>
        <w:t>在为</w:t>
      </w:r>
      <w:r w:rsidRPr="00A705AA">
        <w:rPr>
          <w:rFonts w:hint="eastAsia"/>
          <w:lang w:eastAsia="zh-CN"/>
        </w:rPr>
        <w:t>EWM</w:t>
      </w:r>
      <w:r w:rsidRPr="002B04C3">
        <w:rPr>
          <w:rFonts w:hint="eastAsia"/>
          <w:lang w:eastAsia="zh-CN"/>
        </w:rPr>
        <w:t>能力提供支持中发挥关键作用</w:t>
      </w:r>
      <w:r w:rsidRPr="00A705AA">
        <w:rPr>
          <w:rFonts w:hint="eastAsia"/>
          <w:lang w:eastAsia="zh-CN"/>
        </w:rPr>
        <w:t>；</w:t>
      </w:r>
      <w:proofErr w:type="gramEnd"/>
    </w:p>
    <w:p w14:paraId="036B5451" w14:textId="5D9E4F84" w:rsidR="000465EA" w:rsidRPr="00A705AA" w:rsidRDefault="000465EA" w:rsidP="001B5352">
      <w:pPr>
        <w:pStyle w:val="Normalnoindent"/>
        <w:rPr>
          <w:lang w:eastAsia="zh-CN"/>
        </w:rPr>
      </w:pPr>
      <w:r w:rsidRPr="00A705AA">
        <w:rPr>
          <w:i/>
          <w:iCs/>
          <w:lang w:eastAsia="zh-CN"/>
        </w:rPr>
        <w:t>f)</w:t>
      </w:r>
      <w:r w:rsidRPr="00A705AA">
        <w:rPr>
          <w:rFonts w:hint="eastAsia"/>
          <w:lang w:eastAsia="zh-CN"/>
        </w:rPr>
        <w:tab/>
      </w:r>
      <w:r w:rsidRPr="002B04C3">
        <w:rPr>
          <w:rFonts w:hint="eastAsia"/>
          <w:lang w:eastAsia="zh-CN"/>
        </w:rPr>
        <w:t>全权代表大会第</w:t>
      </w:r>
      <w:r w:rsidRPr="00A705AA">
        <w:rPr>
          <w:rFonts w:hint="eastAsia"/>
          <w:lang w:eastAsia="zh-CN"/>
        </w:rPr>
        <w:t>66</w:t>
      </w:r>
      <w:r w:rsidRPr="002B04C3">
        <w:rPr>
          <w:rFonts w:hint="eastAsia"/>
          <w:lang w:eastAsia="zh-CN"/>
        </w:rPr>
        <w:t>号决议</w:t>
      </w:r>
      <w:r w:rsidRPr="00A705AA">
        <w:rPr>
          <w:rFonts w:hint="eastAsia"/>
          <w:lang w:eastAsia="zh-CN"/>
        </w:rPr>
        <w:t>（</w:t>
      </w:r>
      <w:del w:id="8" w:author="LING-C/TYS" w:date="2024-10-04T11:45:00Z">
        <w:r w:rsidRPr="00A705AA" w:rsidDel="00645166">
          <w:rPr>
            <w:rFonts w:hint="eastAsia"/>
            <w:lang w:eastAsia="zh-CN"/>
          </w:rPr>
          <w:delText>2010</w:delText>
        </w:r>
        <w:r w:rsidRPr="002B04C3" w:rsidDel="00645166">
          <w:rPr>
            <w:rFonts w:hint="eastAsia"/>
            <w:lang w:eastAsia="zh-CN"/>
          </w:rPr>
          <w:delText>年</w:delText>
        </w:r>
        <w:r w:rsidRPr="00A705AA" w:rsidDel="00645166">
          <w:rPr>
            <w:rFonts w:hint="eastAsia"/>
            <w:lang w:eastAsia="zh-CN"/>
          </w:rPr>
          <w:delText>，</w:delText>
        </w:r>
        <w:r w:rsidRPr="002B04C3" w:rsidDel="00645166">
          <w:rPr>
            <w:rFonts w:hint="eastAsia"/>
            <w:lang w:eastAsia="zh-CN"/>
          </w:rPr>
          <w:delText>瓜达拉哈拉</w:delText>
        </w:r>
      </w:del>
      <w:ins w:id="9" w:author="LING-C/TYS" w:date="2024-10-04T11:45:00Z">
        <w:r w:rsidR="00645166">
          <w:rPr>
            <w:rFonts w:hint="eastAsia"/>
            <w:lang w:eastAsia="zh-CN"/>
          </w:rPr>
          <w:t>2</w:t>
        </w:r>
        <w:r w:rsidR="00645166">
          <w:rPr>
            <w:lang w:eastAsia="zh-CN"/>
          </w:rPr>
          <w:t>022</w:t>
        </w:r>
        <w:r w:rsidR="00645166">
          <w:rPr>
            <w:rFonts w:hint="eastAsia"/>
            <w:lang w:eastAsia="zh-CN"/>
          </w:rPr>
          <w:t>年，布加勒斯特</w:t>
        </w:r>
      </w:ins>
      <w:r w:rsidRPr="00A705AA">
        <w:rPr>
          <w:rFonts w:hint="eastAsia"/>
          <w:lang w:eastAsia="zh-CN"/>
        </w:rPr>
        <w:t>，</w:t>
      </w:r>
      <w:r w:rsidRPr="002B04C3">
        <w:rPr>
          <w:rFonts w:hint="eastAsia"/>
          <w:lang w:eastAsia="zh-CN"/>
        </w:rPr>
        <w:t>修订版</w:t>
      </w:r>
      <w:r w:rsidRPr="00A705AA">
        <w:rPr>
          <w:rFonts w:hint="eastAsia"/>
          <w:lang w:eastAsia="zh-CN"/>
        </w:rPr>
        <w:t>）</w:t>
      </w:r>
      <w:proofErr w:type="gramStart"/>
      <w:r w:rsidRPr="002B04C3">
        <w:rPr>
          <w:rFonts w:hint="eastAsia"/>
          <w:lang w:eastAsia="zh-CN"/>
        </w:rPr>
        <w:t>中所包含的决定</w:t>
      </w:r>
      <w:r w:rsidRPr="00A705AA">
        <w:rPr>
          <w:rFonts w:hint="eastAsia"/>
          <w:lang w:eastAsia="zh-CN"/>
        </w:rPr>
        <w:t>；</w:t>
      </w:r>
      <w:proofErr w:type="gramEnd"/>
    </w:p>
    <w:p w14:paraId="478E61A5" w14:textId="77777777" w:rsidR="000465EA" w:rsidRPr="00A705AA" w:rsidRDefault="000465EA" w:rsidP="001B5352">
      <w:pPr>
        <w:pStyle w:val="Normalnoindent"/>
        <w:rPr>
          <w:lang w:eastAsia="zh-CN"/>
        </w:rPr>
      </w:pPr>
      <w:r w:rsidRPr="00A705AA">
        <w:rPr>
          <w:rFonts w:hint="eastAsia"/>
          <w:i/>
          <w:iCs/>
          <w:lang w:eastAsia="zh-CN"/>
        </w:rPr>
        <w:t>g)</w:t>
      </w:r>
      <w:r w:rsidRPr="00A705AA">
        <w:rPr>
          <w:rFonts w:hint="eastAsia"/>
          <w:lang w:eastAsia="zh-CN"/>
        </w:rPr>
        <w:tab/>
      </w:r>
      <w:r w:rsidRPr="002B04C3">
        <w:rPr>
          <w:rFonts w:hint="eastAsia"/>
          <w:lang w:eastAsia="zh-CN"/>
        </w:rPr>
        <w:t>发展中国家</w:t>
      </w:r>
      <w:r>
        <w:rPr>
          <w:rStyle w:val="FootnoteReference"/>
          <w:lang w:eastAsia="zh-CN"/>
        </w:rPr>
        <w:footnoteReference w:customMarkFollows="1" w:id="1"/>
        <w:t>1</w:t>
      </w:r>
      <w:proofErr w:type="gramStart"/>
      <w:r w:rsidRPr="002B04C3">
        <w:rPr>
          <w:rFonts w:hint="eastAsia"/>
          <w:lang w:eastAsia="zh-CN"/>
        </w:rPr>
        <w:t>积极参加面对面会议所面临的预算困难</w:t>
      </w:r>
      <w:r w:rsidRPr="00A705AA">
        <w:rPr>
          <w:rFonts w:hint="eastAsia"/>
          <w:lang w:eastAsia="zh-CN"/>
        </w:rPr>
        <w:t>；</w:t>
      </w:r>
      <w:proofErr w:type="gramEnd"/>
    </w:p>
    <w:p w14:paraId="3C44D5F3" w14:textId="696923EE" w:rsidR="000465EA" w:rsidRPr="00A705AA" w:rsidRDefault="000465EA" w:rsidP="001B5352">
      <w:pPr>
        <w:pStyle w:val="Normalnoindent"/>
        <w:rPr>
          <w:lang w:eastAsia="zh-CN"/>
        </w:rPr>
      </w:pPr>
      <w:r w:rsidRPr="00A705AA">
        <w:rPr>
          <w:i/>
          <w:iCs/>
          <w:lang w:eastAsia="zh-CN"/>
        </w:rPr>
        <w:t>h)</w:t>
      </w:r>
      <w:r w:rsidRPr="00A705AA">
        <w:rPr>
          <w:lang w:eastAsia="zh-CN"/>
        </w:rPr>
        <w:tab/>
      </w:r>
      <w:r w:rsidRPr="002B04C3">
        <w:rPr>
          <w:rFonts w:hint="eastAsia"/>
          <w:lang w:eastAsia="zh-CN"/>
        </w:rPr>
        <w:t>全权代表大会第</w:t>
      </w:r>
      <w:r w:rsidRPr="00A705AA">
        <w:rPr>
          <w:rFonts w:hint="eastAsia"/>
          <w:lang w:eastAsia="zh-CN"/>
        </w:rPr>
        <w:t>167</w:t>
      </w:r>
      <w:r w:rsidRPr="002B04C3">
        <w:rPr>
          <w:rFonts w:hint="eastAsia"/>
          <w:lang w:eastAsia="zh-CN"/>
        </w:rPr>
        <w:t>号决议</w:t>
      </w:r>
      <w:r w:rsidRPr="00A705AA">
        <w:rPr>
          <w:rFonts w:hint="eastAsia"/>
          <w:lang w:eastAsia="zh-CN"/>
        </w:rPr>
        <w:t>（</w:t>
      </w:r>
      <w:del w:id="10" w:author="LING-C/TYS" w:date="2024-10-04T11:45:00Z">
        <w:r w:rsidRPr="00A705AA" w:rsidDel="00645166">
          <w:rPr>
            <w:lang w:eastAsia="zh-CN"/>
          </w:rPr>
          <w:delText>2014</w:delText>
        </w:r>
        <w:r w:rsidRPr="002B04C3" w:rsidDel="00645166">
          <w:rPr>
            <w:rFonts w:hint="eastAsia"/>
            <w:lang w:eastAsia="zh-CN"/>
          </w:rPr>
          <w:delText>年</w:delText>
        </w:r>
        <w:r w:rsidRPr="00A705AA" w:rsidDel="00645166">
          <w:rPr>
            <w:lang w:eastAsia="zh-CN"/>
          </w:rPr>
          <w:delText>，</w:delText>
        </w:r>
        <w:r w:rsidRPr="002B04C3" w:rsidDel="00645166">
          <w:rPr>
            <w:rFonts w:hint="eastAsia"/>
            <w:lang w:eastAsia="zh-CN"/>
          </w:rPr>
          <w:delText>釜山</w:delText>
        </w:r>
      </w:del>
      <w:ins w:id="11" w:author="LING-C/TYS" w:date="2024-10-04T11:45:00Z">
        <w:r w:rsidR="00645166">
          <w:rPr>
            <w:rFonts w:hint="eastAsia"/>
            <w:lang w:eastAsia="zh-CN"/>
          </w:rPr>
          <w:t>2</w:t>
        </w:r>
        <w:r w:rsidR="00645166">
          <w:rPr>
            <w:lang w:eastAsia="zh-CN"/>
          </w:rPr>
          <w:t>022</w:t>
        </w:r>
        <w:r w:rsidR="00645166">
          <w:rPr>
            <w:rFonts w:hint="eastAsia"/>
            <w:lang w:eastAsia="zh-CN"/>
          </w:rPr>
          <w:t>年，布加勒斯特</w:t>
        </w:r>
      </w:ins>
      <w:r w:rsidRPr="00A705AA">
        <w:rPr>
          <w:lang w:eastAsia="zh-CN"/>
        </w:rPr>
        <w:t>，</w:t>
      </w:r>
      <w:r w:rsidRPr="002B04C3">
        <w:rPr>
          <w:lang w:eastAsia="zh-CN"/>
        </w:rPr>
        <w:t>修订版</w:t>
      </w:r>
      <w:r w:rsidRPr="00A705AA">
        <w:rPr>
          <w:rFonts w:hint="eastAsia"/>
          <w:lang w:eastAsia="zh-CN"/>
        </w:rPr>
        <w:t>）</w:t>
      </w:r>
      <w:r w:rsidRPr="002B04C3">
        <w:rPr>
          <w:rFonts w:hint="eastAsia"/>
          <w:lang w:eastAsia="zh-CN"/>
        </w:rPr>
        <w:t>做出决议</w:t>
      </w:r>
      <w:r w:rsidRPr="00A705AA">
        <w:rPr>
          <w:rFonts w:hint="eastAsia"/>
          <w:lang w:eastAsia="zh-CN"/>
        </w:rPr>
        <w:t>，</w:t>
      </w:r>
      <w:r w:rsidRPr="002B04C3">
        <w:rPr>
          <w:rFonts w:hint="eastAsia"/>
          <w:lang w:eastAsia="zh-CN"/>
        </w:rPr>
        <w:t>国际电联应进一步开发通过电子方式远程参加国际电联会议</w:t>
      </w:r>
      <w:r w:rsidRPr="00A705AA">
        <w:rPr>
          <w:rFonts w:hint="eastAsia"/>
          <w:lang w:eastAsia="zh-CN"/>
        </w:rPr>
        <w:t>（</w:t>
      </w:r>
      <w:r w:rsidRPr="002B04C3">
        <w:rPr>
          <w:rFonts w:hint="eastAsia"/>
          <w:lang w:eastAsia="zh-CN"/>
        </w:rPr>
        <w:t>包括理事会成立的工作组会议</w:t>
      </w:r>
      <w:r w:rsidRPr="00A705AA">
        <w:rPr>
          <w:rFonts w:hint="eastAsia"/>
          <w:lang w:eastAsia="zh-CN"/>
        </w:rPr>
        <w:t>）</w:t>
      </w:r>
      <w:r w:rsidRPr="002B04C3">
        <w:rPr>
          <w:rFonts w:hint="eastAsia"/>
          <w:lang w:eastAsia="zh-CN"/>
        </w:rPr>
        <w:t>的设施和能力</w:t>
      </w:r>
      <w:r w:rsidRPr="00A705AA">
        <w:rPr>
          <w:rFonts w:hint="eastAsia"/>
          <w:lang w:eastAsia="zh-CN"/>
        </w:rPr>
        <w:t>，</w:t>
      </w:r>
    </w:p>
    <w:p w14:paraId="37D0B168" w14:textId="77777777" w:rsidR="000465EA" w:rsidRPr="00A705AA" w:rsidRDefault="000465EA" w:rsidP="008B2E7C">
      <w:pPr>
        <w:pStyle w:val="Call"/>
        <w:rPr>
          <w:rStyle w:val="Italic"/>
          <w:lang w:eastAsia="zh-CN"/>
        </w:rPr>
      </w:pPr>
      <w:r w:rsidRPr="002B04C3">
        <w:rPr>
          <w:rFonts w:hint="eastAsia"/>
          <w:lang w:eastAsia="zh-CN"/>
        </w:rPr>
        <w:t>注意到</w:t>
      </w:r>
    </w:p>
    <w:p w14:paraId="5C32AC5C" w14:textId="77777777" w:rsidR="000465EA" w:rsidRPr="00A705AA" w:rsidRDefault="000465EA" w:rsidP="001B5352">
      <w:pPr>
        <w:pStyle w:val="Normalnoindent"/>
        <w:rPr>
          <w:lang w:eastAsia="zh-CN"/>
        </w:rPr>
      </w:pPr>
      <w:r w:rsidRPr="00A705AA">
        <w:rPr>
          <w:i/>
          <w:iCs/>
          <w:lang w:eastAsia="zh-CN"/>
        </w:rPr>
        <w:t>a)</w:t>
      </w:r>
      <w:r w:rsidRPr="00A705AA">
        <w:rPr>
          <w:rFonts w:hint="eastAsia"/>
          <w:lang w:eastAsia="zh-CN"/>
        </w:rPr>
        <w:tab/>
      </w:r>
      <w:proofErr w:type="gramStart"/>
      <w:r w:rsidRPr="002B04C3">
        <w:rPr>
          <w:rFonts w:hint="eastAsia"/>
          <w:lang w:eastAsia="zh-CN"/>
        </w:rPr>
        <w:t>成员及时收到电子格式文件的愿望和减少会议期间产生和邮寄的数量与日俱增的纸质文件的必要性</w:t>
      </w:r>
      <w:r w:rsidRPr="00A705AA">
        <w:rPr>
          <w:rFonts w:hint="eastAsia"/>
          <w:lang w:eastAsia="zh-CN"/>
        </w:rPr>
        <w:t>；</w:t>
      </w:r>
      <w:proofErr w:type="gramEnd"/>
    </w:p>
    <w:p w14:paraId="0ADD4671" w14:textId="77777777" w:rsidR="000465EA" w:rsidRPr="00A705AA" w:rsidRDefault="000465EA" w:rsidP="001B5352">
      <w:pPr>
        <w:pStyle w:val="Normalnoindent"/>
        <w:rPr>
          <w:lang w:eastAsia="zh-CN"/>
        </w:rPr>
      </w:pPr>
      <w:r w:rsidRPr="00A705AA">
        <w:rPr>
          <w:i/>
          <w:iCs/>
          <w:lang w:eastAsia="zh-CN"/>
        </w:rPr>
        <w:t>b)</w:t>
      </w:r>
      <w:r w:rsidRPr="00A705AA">
        <w:rPr>
          <w:rFonts w:hint="eastAsia"/>
          <w:lang w:eastAsia="zh-CN"/>
        </w:rPr>
        <w:tab/>
      </w:r>
      <w:r w:rsidRPr="002B04C3">
        <w:rPr>
          <w:rFonts w:hint="eastAsia"/>
          <w:lang w:eastAsia="zh-CN"/>
        </w:rPr>
        <w:t>许多形式的</w:t>
      </w:r>
      <w:r w:rsidRPr="00A705AA">
        <w:rPr>
          <w:rFonts w:hint="eastAsia"/>
          <w:lang w:eastAsia="zh-CN"/>
        </w:rPr>
        <w:t>EWM</w:t>
      </w:r>
      <w:r w:rsidRPr="002B04C3">
        <w:rPr>
          <w:rFonts w:hint="eastAsia"/>
          <w:lang w:eastAsia="zh-CN"/>
        </w:rPr>
        <w:t>已经在</w:t>
      </w:r>
      <w:r w:rsidRPr="00A705AA">
        <w:rPr>
          <w:rFonts w:hint="eastAsia"/>
          <w:lang w:eastAsia="zh-CN"/>
        </w:rPr>
        <w:t>ITU-T</w:t>
      </w:r>
      <w:r w:rsidRPr="002B04C3">
        <w:rPr>
          <w:rFonts w:hint="eastAsia"/>
          <w:lang w:eastAsia="zh-CN"/>
        </w:rPr>
        <w:t>采用</w:t>
      </w:r>
      <w:r w:rsidRPr="00A705AA">
        <w:rPr>
          <w:rFonts w:hint="eastAsia"/>
          <w:lang w:eastAsia="zh-CN"/>
        </w:rPr>
        <w:t>，</w:t>
      </w:r>
      <w:proofErr w:type="gramStart"/>
      <w:r w:rsidRPr="002B04C3">
        <w:rPr>
          <w:rFonts w:hint="eastAsia"/>
          <w:lang w:eastAsia="zh-CN"/>
        </w:rPr>
        <w:t>如电子文件提交和电子论坛服务</w:t>
      </w:r>
      <w:r w:rsidRPr="00A705AA">
        <w:rPr>
          <w:rFonts w:hint="eastAsia"/>
          <w:lang w:eastAsia="zh-CN"/>
        </w:rPr>
        <w:t>；</w:t>
      </w:r>
      <w:proofErr w:type="gramEnd"/>
    </w:p>
    <w:p w14:paraId="65E426B4" w14:textId="77777777" w:rsidR="000465EA" w:rsidRPr="00A705AA" w:rsidRDefault="000465EA" w:rsidP="001B5352">
      <w:pPr>
        <w:pStyle w:val="Normalnoindent"/>
        <w:rPr>
          <w:i/>
          <w:iCs/>
          <w:lang w:eastAsia="zh-CN"/>
        </w:rPr>
      </w:pPr>
      <w:r w:rsidRPr="00A705AA">
        <w:rPr>
          <w:i/>
          <w:iCs/>
          <w:lang w:eastAsia="zh-CN"/>
        </w:rPr>
        <w:t>c)</w:t>
      </w:r>
      <w:r w:rsidRPr="00A705AA">
        <w:rPr>
          <w:lang w:eastAsia="zh-CN"/>
        </w:rPr>
        <w:tab/>
      </w:r>
      <w:r w:rsidRPr="002B04C3">
        <w:rPr>
          <w:lang w:eastAsia="zh-CN"/>
        </w:rPr>
        <w:t>由于持续或间隙性服务质量</w:t>
      </w:r>
      <w:r w:rsidRPr="002B04C3">
        <w:rPr>
          <w:rFonts w:hint="eastAsia"/>
          <w:lang w:eastAsia="zh-CN"/>
        </w:rPr>
        <w:t>恶化</w:t>
      </w:r>
      <w:r w:rsidRPr="00A705AA">
        <w:rPr>
          <w:rFonts w:hint="eastAsia"/>
          <w:lang w:eastAsia="zh-CN"/>
        </w:rPr>
        <w:t>，</w:t>
      </w:r>
      <w:r w:rsidRPr="002B04C3">
        <w:rPr>
          <w:lang w:eastAsia="zh-CN"/>
        </w:rPr>
        <w:t>召开电子会议仍有一</w:t>
      </w:r>
      <w:r w:rsidRPr="002B04C3">
        <w:rPr>
          <w:rFonts w:hint="eastAsia"/>
          <w:lang w:eastAsia="zh-CN"/>
        </w:rPr>
        <w:t>定</w:t>
      </w:r>
      <w:r w:rsidRPr="002B04C3">
        <w:rPr>
          <w:lang w:eastAsia="zh-CN"/>
        </w:rPr>
        <w:t>困难</w:t>
      </w:r>
      <w:r w:rsidRPr="00A705AA">
        <w:rPr>
          <w:lang w:eastAsia="zh-CN"/>
        </w:rPr>
        <w:t>（</w:t>
      </w:r>
      <w:r w:rsidRPr="002B04C3">
        <w:rPr>
          <w:rFonts w:hint="eastAsia"/>
          <w:lang w:eastAsia="zh-CN"/>
        </w:rPr>
        <w:t>尤其是</w:t>
      </w:r>
      <w:r w:rsidRPr="002B04C3">
        <w:rPr>
          <w:lang w:eastAsia="zh-CN"/>
        </w:rPr>
        <w:t>提供现场口译服务的会议</w:t>
      </w:r>
      <w:proofErr w:type="gramStart"/>
      <w:r w:rsidRPr="00A705AA">
        <w:rPr>
          <w:lang w:eastAsia="zh-CN"/>
        </w:rPr>
        <w:t>）</w:t>
      </w:r>
      <w:r w:rsidRPr="00A705AA">
        <w:rPr>
          <w:rFonts w:hint="eastAsia"/>
          <w:lang w:eastAsia="zh-CN"/>
        </w:rPr>
        <w:t>；</w:t>
      </w:r>
      <w:proofErr w:type="gramEnd"/>
    </w:p>
    <w:p w14:paraId="7CADB66E" w14:textId="77777777" w:rsidR="000465EA" w:rsidRPr="00A705AA" w:rsidRDefault="000465EA" w:rsidP="001B5352">
      <w:pPr>
        <w:pStyle w:val="Normalnoindent"/>
        <w:rPr>
          <w:lang w:eastAsia="zh-CN"/>
        </w:rPr>
      </w:pPr>
      <w:r w:rsidRPr="00A705AA">
        <w:rPr>
          <w:i/>
          <w:iCs/>
          <w:lang w:eastAsia="zh-CN"/>
        </w:rPr>
        <w:t>d</w:t>
      </w:r>
      <w:r w:rsidRPr="00A705AA">
        <w:rPr>
          <w:rFonts w:hint="eastAsia"/>
          <w:i/>
          <w:iCs/>
          <w:lang w:eastAsia="zh-CN"/>
        </w:rPr>
        <w:t>)</w:t>
      </w:r>
      <w:r w:rsidRPr="00A705AA">
        <w:rPr>
          <w:rFonts w:hint="eastAsia"/>
          <w:lang w:eastAsia="zh-CN"/>
        </w:rPr>
        <w:tab/>
        <w:t>ITU-</w:t>
      </w:r>
      <w:proofErr w:type="gramStart"/>
      <w:r w:rsidRPr="00A705AA">
        <w:rPr>
          <w:rFonts w:hint="eastAsia"/>
          <w:lang w:eastAsia="zh-CN"/>
        </w:rPr>
        <w:t>T</w:t>
      </w:r>
      <w:r w:rsidRPr="002B04C3">
        <w:rPr>
          <w:rFonts w:hint="eastAsia"/>
          <w:lang w:eastAsia="zh-CN"/>
        </w:rPr>
        <w:t>成员要求召开电子会议的愿望</w:t>
      </w:r>
      <w:r w:rsidRPr="00A705AA">
        <w:rPr>
          <w:rFonts w:hint="eastAsia"/>
          <w:lang w:eastAsia="zh-CN"/>
        </w:rPr>
        <w:t>；</w:t>
      </w:r>
      <w:proofErr w:type="gramEnd"/>
    </w:p>
    <w:p w14:paraId="2F3CA182" w14:textId="77777777" w:rsidR="000465EA" w:rsidRPr="00A705AA" w:rsidRDefault="000465EA" w:rsidP="001B5352">
      <w:pPr>
        <w:pStyle w:val="Normalnoindent"/>
        <w:rPr>
          <w:lang w:eastAsia="zh-CN"/>
        </w:rPr>
      </w:pPr>
      <w:r w:rsidRPr="00A705AA">
        <w:rPr>
          <w:i/>
          <w:iCs/>
          <w:lang w:eastAsia="zh-CN"/>
        </w:rPr>
        <w:t>e</w:t>
      </w:r>
      <w:r w:rsidRPr="00A705AA">
        <w:rPr>
          <w:rFonts w:hint="eastAsia"/>
          <w:i/>
          <w:iCs/>
          <w:lang w:eastAsia="zh-CN"/>
        </w:rPr>
        <w:t>)</w:t>
      </w:r>
      <w:r w:rsidRPr="00A705AA">
        <w:rPr>
          <w:rFonts w:hint="eastAsia"/>
          <w:lang w:eastAsia="zh-CN"/>
        </w:rPr>
        <w:tab/>
      </w:r>
      <w:proofErr w:type="gramStart"/>
      <w:r w:rsidRPr="002B04C3">
        <w:rPr>
          <w:rFonts w:hint="eastAsia"/>
          <w:lang w:eastAsia="zh-CN"/>
        </w:rPr>
        <w:t>成员在会议期间及</w:t>
      </w:r>
      <w:r w:rsidRPr="002B04C3">
        <w:rPr>
          <w:lang w:eastAsia="zh-CN"/>
        </w:rPr>
        <w:t>其他地方</w:t>
      </w:r>
      <w:r w:rsidRPr="002B04C3">
        <w:rPr>
          <w:rFonts w:hint="eastAsia"/>
          <w:lang w:eastAsia="zh-CN"/>
        </w:rPr>
        <w:t>越来越多地使用移动</w:t>
      </w:r>
      <w:r w:rsidRPr="002B04C3">
        <w:rPr>
          <w:lang w:eastAsia="zh-CN"/>
        </w:rPr>
        <w:t>设备</w:t>
      </w:r>
      <w:r w:rsidRPr="00A705AA">
        <w:rPr>
          <w:rFonts w:hint="eastAsia"/>
          <w:lang w:eastAsia="zh-CN"/>
        </w:rPr>
        <w:t>；</w:t>
      </w:r>
      <w:proofErr w:type="gramEnd"/>
    </w:p>
    <w:p w14:paraId="440CC255" w14:textId="77777777" w:rsidR="000465EA" w:rsidRPr="00A705AA" w:rsidRDefault="000465EA" w:rsidP="001B5352">
      <w:pPr>
        <w:pStyle w:val="Normalnoindent"/>
        <w:rPr>
          <w:lang w:eastAsia="zh-CN"/>
        </w:rPr>
      </w:pPr>
      <w:r w:rsidRPr="00A705AA">
        <w:rPr>
          <w:i/>
          <w:iCs/>
          <w:lang w:eastAsia="zh-CN"/>
        </w:rPr>
        <w:t>f</w:t>
      </w:r>
      <w:r w:rsidRPr="00A705AA">
        <w:rPr>
          <w:rFonts w:hint="eastAsia"/>
          <w:i/>
          <w:iCs/>
          <w:lang w:eastAsia="zh-CN"/>
        </w:rPr>
        <w:t>)</w:t>
      </w:r>
      <w:r w:rsidRPr="00A705AA">
        <w:rPr>
          <w:rFonts w:hint="eastAsia"/>
          <w:lang w:eastAsia="zh-CN"/>
        </w:rPr>
        <w:tab/>
      </w:r>
      <w:r w:rsidRPr="002B04C3">
        <w:rPr>
          <w:rFonts w:hint="eastAsia"/>
          <w:lang w:eastAsia="zh-CN"/>
        </w:rPr>
        <w:t>更多地以电子方式参加建议书的制定和批准工作</w:t>
      </w:r>
      <w:r w:rsidRPr="00A705AA">
        <w:rPr>
          <w:rFonts w:hint="eastAsia"/>
          <w:lang w:eastAsia="zh-CN"/>
        </w:rPr>
        <w:t>，</w:t>
      </w:r>
      <w:r w:rsidRPr="002B04C3">
        <w:rPr>
          <w:rFonts w:hint="eastAsia"/>
          <w:lang w:eastAsia="zh-CN"/>
        </w:rPr>
        <w:t>对于成员</w:t>
      </w:r>
      <w:r w:rsidRPr="00A705AA">
        <w:rPr>
          <w:rFonts w:hint="eastAsia"/>
          <w:lang w:eastAsia="zh-CN"/>
        </w:rPr>
        <w:t>（</w:t>
      </w:r>
      <w:r w:rsidRPr="002B04C3">
        <w:rPr>
          <w:rFonts w:hint="eastAsia"/>
          <w:lang w:eastAsia="zh-CN"/>
        </w:rPr>
        <w:t>尤其是不能参加在日内瓦或其它地方举行的研究组会议的成员</w:t>
      </w:r>
      <w:r w:rsidRPr="00A705AA">
        <w:rPr>
          <w:rFonts w:hint="eastAsia"/>
          <w:lang w:eastAsia="zh-CN"/>
        </w:rPr>
        <w:t>）</w:t>
      </w:r>
      <w:proofErr w:type="gramStart"/>
      <w:r w:rsidRPr="002B04C3">
        <w:rPr>
          <w:rFonts w:hint="eastAsia"/>
          <w:lang w:eastAsia="zh-CN"/>
        </w:rPr>
        <w:t>的好处</w:t>
      </w:r>
      <w:r w:rsidRPr="00A705AA">
        <w:rPr>
          <w:rFonts w:hint="eastAsia"/>
          <w:lang w:eastAsia="zh-CN"/>
        </w:rPr>
        <w:t>；</w:t>
      </w:r>
      <w:proofErr w:type="gramEnd"/>
    </w:p>
    <w:p w14:paraId="38880302" w14:textId="77777777" w:rsidR="000465EA" w:rsidRPr="00A705AA" w:rsidRDefault="000465EA" w:rsidP="001B5352">
      <w:pPr>
        <w:pStyle w:val="Normalnoindent"/>
        <w:rPr>
          <w:szCs w:val="24"/>
          <w:lang w:eastAsia="zh-CN"/>
        </w:rPr>
      </w:pPr>
      <w:r w:rsidRPr="00A705AA">
        <w:rPr>
          <w:i/>
          <w:iCs/>
          <w:szCs w:val="24"/>
          <w:lang w:eastAsia="zh-CN"/>
        </w:rPr>
        <w:t>g)</w:t>
      </w:r>
      <w:r w:rsidRPr="00A705AA">
        <w:rPr>
          <w:szCs w:val="24"/>
          <w:lang w:eastAsia="zh-CN"/>
        </w:rPr>
        <w:tab/>
      </w:r>
      <w:r w:rsidRPr="002B04C3">
        <w:rPr>
          <w:rFonts w:hint="eastAsia"/>
          <w:szCs w:val="24"/>
          <w:lang w:eastAsia="zh-CN"/>
        </w:rPr>
        <w:t>在带宽可用性方面面临的困难和其它局限</w:t>
      </w:r>
      <w:r w:rsidRPr="00A705AA">
        <w:rPr>
          <w:rFonts w:hint="eastAsia"/>
          <w:szCs w:val="24"/>
          <w:lang w:eastAsia="zh-CN"/>
        </w:rPr>
        <w:t>，</w:t>
      </w:r>
      <w:proofErr w:type="gramStart"/>
      <w:r w:rsidRPr="002B04C3">
        <w:rPr>
          <w:rFonts w:hint="eastAsia"/>
          <w:szCs w:val="24"/>
          <w:lang w:eastAsia="zh-CN"/>
        </w:rPr>
        <w:t>尤其是发展中国家</w:t>
      </w:r>
      <w:r w:rsidRPr="00A705AA">
        <w:rPr>
          <w:rFonts w:hint="eastAsia"/>
          <w:szCs w:val="24"/>
          <w:lang w:eastAsia="zh-CN"/>
        </w:rPr>
        <w:t>；</w:t>
      </w:r>
      <w:proofErr w:type="gramEnd"/>
    </w:p>
    <w:p w14:paraId="54E82C2E" w14:textId="77777777" w:rsidR="000465EA" w:rsidRPr="00A705AA" w:rsidRDefault="000465EA" w:rsidP="001B5352">
      <w:pPr>
        <w:pStyle w:val="Normalnoindent"/>
        <w:rPr>
          <w:lang w:eastAsia="zh-CN"/>
        </w:rPr>
      </w:pPr>
      <w:r w:rsidRPr="00A705AA">
        <w:rPr>
          <w:i/>
          <w:iCs/>
          <w:lang w:eastAsia="zh-CN"/>
        </w:rPr>
        <w:lastRenderedPageBreak/>
        <w:t>h)</w:t>
      </w:r>
      <w:r w:rsidRPr="00A705AA">
        <w:rPr>
          <w:lang w:eastAsia="zh-CN"/>
        </w:rPr>
        <w:tab/>
      </w:r>
      <w:r w:rsidRPr="002B04C3">
        <w:rPr>
          <w:lang w:eastAsia="zh-CN"/>
        </w:rPr>
        <w:t>在</w:t>
      </w:r>
      <w:r w:rsidRPr="002B04C3">
        <w:rPr>
          <w:rFonts w:hint="eastAsia"/>
          <w:lang w:eastAsia="zh-CN"/>
        </w:rPr>
        <w:t>搜索</w:t>
      </w:r>
      <w:r w:rsidRPr="002B04C3">
        <w:rPr>
          <w:lang w:eastAsia="zh-CN"/>
        </w:rPr>
        <w:t>与特定主题</w:t>
      </w:r>
      <w:r w:rsidRPr="002B04C3">
        <w:rPr>
          <w:rFonts w:hint="eastAsia"/>
          <w:lang w:eastAsia="zh-CN"/>
        </w:rPr>
        <w:t>、</w:t>
      </w:r>
      <w:r w:rsidRPr="002B04C3">
        <w:rPr>
          <w:lang w:eastAsia="zh-CN"/>
        </w:rPr>
        <w:t>议题或问题相关的文件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方面存在的困难</w:t>
      </w:r>
      <w:r w:rsidRPr="002B04C3">
        <w:rPr>
          <w:rFonts w:hint="eastAsia"/>
          <w:lang w:eastAsia="zh-CN"/>
        </w:rPr>
        <w:t>以及开发对</w:t>
      </w:r>
      <w:r w:rsidRPr="002B04C3">
        <w:rPr>
          <w:lang w:eastAsia="zh-CN"/>
        </w:rPr>
        <w:t>此类文件和</w:t>
      </w:r>
      <w:r w:rsidRPr="00A705AA">
        <w:rPr>
          <w:rFonts w:hint="eastAsia"/>
          <w:lang w:eastAsia="zh-CN"/>
        </w:rPr>
        <w:t>/</w:t>
      </w:r>
      <w:proofErr w:type="gramStart"/>
      <w:r w:rsidRPr="002B04C3">
        <w:rPr>
          <w:rFonts w:hint="eastAsia"/>
          <w:lang w:eastAsia="zh-CN"/>
        </w:rPr>
        <w:t>或</w:t>
      </w:r>
      <w:r w:rsidRPr="002B04C3">
        <w:rPr>
          <w:lang w:eastAsia="zh-CN"/>
        </w:rPr>
        <w:t>信息进行分类与简便挖掘的</w:t>
      </w:r>
      <w:r w:rsidRPr="002B04C3">
        <w:rPr>
          <w:rFonts w:hint="eastAsia"/>
          <w:lang w:eastAsia="zh-CN"/>
        </w:rPr>
        <w:t>智能</w:t>
      </w:r>
      <w:r w:rsidRPr="002B04C3">
        <w:rPr>
          <w:lang w:eastAsia="zh-CN"/>
        </w:rPr>
        <w:t>解决方案的必要性</w:t>
      </w:r>
      <w:r w:rsidRPr="00A705AA">
        <w:rPr>
          <w:lang w:eastAsia="zh-CN"/>
        </w:rPr>
        <w:t>；</w:t>
      </w:r>
      <w:proofErr w:type="gramEnd"/>
    </w:p>
    <w:p w14:paraId="69F3D359" w14:textId="77777777" w:rsidR="000465EA" w:rsidRPr="00A705AA" w:rsidRDefault="000465EA" w:rsidP="001B5352">
      <w:pPr>
        <w:pStyle w:val="Normalnoindent"/>
        <w:rPr>
          <w:lang w:eastAsia="zh-CN"/>
        </w:rPr>
      </w:pPr>
      <w:proofErr w:type="spellStart"/>
      <w:r w:rsidRPr="00A705AA">
        <w:rPr>
          <w:i/>
          <w:iCs/>
          <w:lang w:eastAsia="zh-CN"/>
        </w:rPr>
        <w:t>i</w:t>
      </w:r>
      <w:proofErr w:type="spellEnd"/>
      <w:r w:rsidRPr="00A705AA">
        <w:rPr>
          <w:rFonts w:hint="eastAsia"/>
          <w:i/>
          <w:iCs/>
          <w:lang w:eastAsia="zh-CN"/>
        </w:rPr>
        <w:t>)</w:t>
      </w:r>
      <w:r w:rsidRPr="00A705AA">
        <w:rPr>
          <w:rFonts w:hint="eastAsia"/>
          <w:lang w:eastAsia="zh-CN"/>
        </w:rPr>
        <w:tab/>
      </w:r>
      <w:r w:rsidRPr="002B04C3">
        <w:rPr>
          <w:rFonts w:hint="eastAsia"/>
          <w:lang w:eastAsia="zh-CN"/>
        </w:rPr>
        <w:t>通过提高</w:t>
      </w:r>
      <w:r w:rsidRPr="00A705AA">
        <w:rPr>
          <w:rFonts w:hint="eastAsia"/>
          <w:lang w:eastAsia="zh-CN"/>
        </w:rPr>
        <w:t>ITU-T EWM</w:t>
      </w:r>
      <w:r w:rsidRPr="002B04C3">
        <w:rPr>
          <w:rFonts w:hint="eastAsia"/>
          <w:lang w:eastAsia="zh-CN"/>
        </w:rPr>
        <w:t>能力可能实现的节约</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减少散发纸质文件、差旅费用、</w:t>
      </w:r>
      <w:r w:rsidRPr="00A705AA">
        <w:rPr>
          <w:lang w:eastAsia="zh-CN"/>
        </w:rPr>
        <w:t>ITU-T</w:t>
      </w:r>
      <w:r w:rsidRPr="002B04C3">
        <w:rPr>
          <w:rFonts w:hint="eastAsia"/>
          <w:lang w:eastAsia="zh-CN"/>
        </w:rPr>
        <w:t>后勤</w:t>
      </w:r>
      <w:r w:rsidRPr="002B04C3">
        <w:rPr>
          <w:lang w:eastAsia="zh-CN"/>
        </w:rPr>
        <w:t>费用等</w:t>
      </w:r>
      <w:proofErr w:type="gramStart"/>
      <w:r w:rsidRPr="00A705AA">
        <w:rPr>
          <w:rFonts w:hint="eastAsia"/>
          <w:lang w:eastAsia="zh-CN"/>
        </w:rPr>
        <w:t>）；</w:t>
      </w:r>
      <w:proofErr w:type="gramEnd"/>
    </w:p>
    <w:p w14:paraId="49FFFA16" w14:textId="77777777" w:rsidR="000465EA" w:rsidRPr="00A705AA" w:rsidRDefault="000465EA" w:rsidP="001B5352">
      <w:pPr>
        <w:pStyle w:val="Normalnoindent"/>
        <w:rPr>
          <w:lang w:eastAsia="zh-CN"/>
        </w:rPr>
      </w:pPr>
      <w:r w:rsidRPr="00A705AA">
        <w:rPr>
          <w:i/>
          <w:iCs/>
          <w:lang w:eastAsia="zh-CN"/>
        </w:rPr>
        <w:t>j</w:t>
      </w:r>
      <w:r w:rsidRPr="00A705AA">
        <w:rPr>
          <w:rFonts w:hint="eastAsia"/>
          <w:i/>
          <w:iCs/>
          <w:lang w:eastAsia="zh-CN"/>
        </w:rPr>
        <w:t>)</w:t>
      </w:r>
      <w:r w:rsidRPr="00A705AA">
        <w:rPr>
          <w:rFonts w:hint="eastAsia"/>
          <w:lang w:eastAsia="zh-CN"/>
        </w:rPr>
        <w:tab/>
      </w:r>
      <w:proofErr w:type="gramStart"/>
      <w:r w:rsidRPr="002B04C3">
        <w:rPr>
          <w:rFonts w:hint="eastAsia"/>
          <w:lang w:eastAsia="zh-CN"/>
        </w:rPr>
        <w:t>受到利用</w:t>
      </w:r>
      <w:r w:rsidRPr="00A705AA">
        <w:rPr>
          <w:rFonts w:hint="eastAsia"/>
          <w:lang w:eastAsia="zh-CN"/>
        </w:rPr>
        <w:t>EWM</w:t>
      </w:r>
      <w:r w:rsidRPr="002B04C3">
        <w:rPr>
          <w:rFonts w:hint="eastAsia"/>
          <w:lang w:eastAsia="zh-CN"/>
        </w:rPr>
        <w:t>开展协作的其他电信标准化组织的鼓励</w:t>
      </w:r>
      <w:r w:rsidRPr="00A705AA">
        <w:rPr>
          <w:rFonts w:hint="eastAsia"/>
          <w:lang w:eastAsia="zh-CN"/>
        </w:rPr>
        <w:t>；</w:t>
      </w:r>
      <w:proofErr w:type="gramEnd"/>
    </w:p>
    <w:p w14:paraId="7C2A0863" w14:textId="77777777" w:rsidR="000465EA" w:rsidRPr="00A705AA" w:rsidRDefault="000465EA" w:rsidP="001B5352">
      <w:pPr>
        <w:pStyle w:val="Normalnoindent"/>
        <w:rPr>
          <w:lang w:eastAsia="zh-CN"/>
        </w:rPr>
      </w:pPr>
      <w:r w:rsidRPr="00A705AA">
        <w:rPr>
          <w:i/>
          <w:iCs/>
          <w:lang w:eastAsia="zh-CN"/>
        </w:rPr>
        <w:t>k</w:t>
      </w:r>
      <w:r w:rsidRPr="00A705AA">
        <w:rPr>
          <w:rFonts w:hint="eastAsia"/>
          <w:i/>
          <w:iCs/>
          <w:lang w:eastAsia="zh-CN"/>
        </w:rPr>
        <w:t>)</w:t>
      </w:r>
      <w:r w:rsidRPr="00A705AA">
        <w:rPr>
          <w:rFonts w:hint="eastAsia"/>
          <w:lang w:eastAsia="zh-CN"/>
        </w:rPr>
        <w:tab/>
      </w:r>
      <w:r w:rsidRPr="002B04C3">
        <w:rPr>
          <w:rFonts w:hint="eastAsia"/>
          <w:lang w:eastAsia="zh-CN"/>
        </w:rPr>
        <w:t>替换批准程序</w:t>
      </w:r>
      <w:r w:rsidRPr="00A705AA">
        <w:rPr>
          <w:rFonts w:hint="eastAsia"/>
          <w:lang w:eastAsia="zh-CN"/>
        </w:rPr>
        <w:t>（</w:t>
      </w:r>
      <w:r w:rsidRPr="00A705AA">
        <w:rPr>
          <w:rFonts w:hint="eastAsia"/>
          <w:lang w:eastAsia="zh-CN"/>
        </w:rPr>
        <w:t>AAP</w:t>
      </w:r>
      <w:r w:rsidRPr="00A705AA">
        <w:rPr>
          <w:rFonts w:hint="eastAsia"/>
          <w:lang w:eastAsia="zh-CN"/>
        </w:rPr>
        <w:t>）（</w:t>
      </w:r>
      <w:r w:rsidRPr="00A705AA">
        <w:rPr>
          <w:rFonts w:hint="eastAsia"/>
          <w:lang w:eastAsia="zh-CN"/>
        </w:rPr>
        <w:t>ITU-T A.8</w:t>
      </w:r>
      <w:r w:rsidRPr="002B04C3">
        <w:rPr>
          <w:rFonts w:hint="eastAsia"/>
          <w:lang w:eastAsia="zh-CN"/>
        </w:rPr>
        <w:t>建议书</w:t>
      </w:r>
      <w:r w:rsidRPr="00A705AA">
        <w:rPr>
          <w:rFonts w:hint="eastAsia"/>
          <w:lang w:eastAsia="zh-CN"/>
        </w:rPr>
        <w:t>）</w:t>
      </w:r>
      <w:r w:rsidRPr="002B04C3">
        <w:rPr>
          <w:rFonts w:hint="eastAsia"/>
          <w:lang w:eastAsia="zh-CN"/>
        </w:rPr>
        <w:t>主要是通过电子方式进行</w:t>
      </w:r>
      <w:r w:rsidRPr="00A705AA">
        <w:rPr>
          <w:rFonts w:hint="eastAsia"/>
          <w:lang w:eastAsia="zh-CN"/>
        </w:rPr>
        <w:t>，</w:t>
      </w:r>
    </w:p>
    <w:p w14:paraId="7390BB78" w14:textId="77777777" w:rsidR="000465EA" w:rsidRPr="00A705AA" w:rsidRDefault="000465EA" w:rsidP="008B2E7C">
      <w:pPr>
        <w:pStyle w:val="Call"/>
        <w:rPr>
          <w:lang w:eastAsia="zh-CN"/>
        </w:rPr>
      </w:pPr>
      <w:r w:rsidRPr="002B04C3">
        <w:rPr>
          <w:rFonts w:hint="eastAsia"/>
          <w:lang w:eastAsia="zh-CN"/>
        </w:rPr>
        <w:t>做出决议</w:t>
      </w:r>
    </w:p>
    <w:p w14:paraId="1274CE07" w14:textId="77777777" w:rsidR="000465EA" w:rsidRPr="00A705AA" w:rsidRDefault="000465EA" w:rsidP="001B5352">
      <w:pPr>
        <w:pStyle w:val="Normalnoindent"/>
        <w:rPr>
          <w:lang w:eastAsia="zh-CN"/>
        </w:rPr>
      </w:pPr>
      <w:r w:rsidRPr="00A705AA">
        <w:rPr>
          <w:rFonts w:hint="eastAsia"/>
          <w:lang w:eastAsia="zh-CN"/>
        </w:rPr>
        <w:t>1</w:t>
      </w:r>
      <w:r w:rsidRPr="00A705AA">
        <w:rPr>
          <w:rFonts w:hint="eastAsia"/>
          <w:lang w:eastAsia="zh-CN"/>
        </w:rPr>
        <w:tab/>
        <w:t>ITU-T</w:t>
      </w:r>
      <w:r w:rsidRPr="002B04C3">
        <w:rPr>
          <w:rFonts w:hint="eastAsia"/>
          <w:lang w:eastAsia="zh-CN"/>
        </w:rPr>
        <w:t>在</w:t>
      </w:r>
      <w:r w:rsidRPr="00A705AA">
        <w:rPr>
          <w:rFonts w:hint="eastAsia"/>
          <w:lang w:eastAsia="zh-CN"/>
        </w:rPr>
        <w:t>EWM</w:t>
      </w:r>
      <w:r w:rsidRPr="002B04C3">
        <w:rPr>
          <w:rFonts w:hint="eastAsia"/>
          <w:lang w:eastAsia="zh-CN"/>
        </w:rPr>
        <w:t>方面的主要目标是</w:t>
      </w:r>
      <w:r w:rsidRPr="00A705AA">
        <w:rPr>
          <w:rFonts w:hint="eastAsia"/>
          <w:lang w:eastAsia="zh-CN"/>
        </w:rPr>
        <w:t>：</w:t>
      </w:r>
    </w:p>
    <w:p w14:paraId="26109785" w14:textId="77777777" w:rsidR="000465EA" w:rsidRPr="00A705AA" w:rsidRDefault="000465EA" w:rsidP="008B2E7C">
      <w:pPr>
        <w:pStyle w:val="enumlev1"/>
        <w:rPr>
          <w:lang w:eastAsia="zh-CN"/>
        </w:rPr>
      </w:pPr>
      <w:r w:rsidRPr="00A705AA">
        <w:rPr>
          <w:lang w:eastAsia="zh-CN"/>
        </w:rPr>
        <w:t>•</w:t>
      </w:r>
      <w:r w:rsidRPr="00A705AA">
        <w:rPr>
          <w:rFonts w:hint="eastAsia"/>
          <w:lang w:eastAsia="zh-CN"/>
        </w:rPr>
        <w:tab/>
      </w:r>
      <w:proofErr w:type="gramStart"/>
      <w:r w:rsidRPr="002B04C3">
        <w:rPr>
          <w:rFonts w:hint="eastAsia"/>
          <w:lang w:eastAsia="zh-CN"/>
        </w:rPr>
        <w:t>成员之间就制定建议书开展的合作应以电子方式进行</w:t>
      </w:r>
      <w:r w:rsidRPr="00A705AA">
        <w:rPr>
          <w:rFonts w:hint="eastAsia"/>
          <w:lang w:eastAsia="zh-CN"/>
        </w:rPr>
        <w:t>；</w:t>
      </w:r>
      <w:proofErr w:type="gramEnd"/>
    </w:p>
    <w:p w14:paraId="65918CE6" w14:textId="77777777" w:rsidR="000465EA" w:rsidRPr="00A705AA" w:rsidRDefault="000465E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电信标准化局应与电信发展局密切协作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设备和能力</w:t>
      </w:r>
      <w:r w:rsidRPr="00A705AA">
        <w:rPr>
          <w:rFonts w:hint="eastAsia"/>
          <w:lang w:eastAsia="zh-CN"/>
        </w:rPr>
        <w:t>，</w:t>
      </w:r>
      <w:r w:rsidRPr="002B04C3">
        <w:rPr>
          <w:rFonts w:hint="eastAsia"/>
          <w:lang w:eastAsia="zh-CN"/>
        </w:rPr>
        <w:t>尤其注重向受到带宽局限及其它制约的发展中国家提供帮助</w:t>
      </w:r>
      <w:r w:rsidRPr="00A705AA">
        <w:rPr>
          <w:rFonts w:hint="eastAsia"/>
          <w:lang w:eastAsia="zh-CN"/>
        </w:rPr>
        <w:t>，</w:t>
      </w:r>
      <w:proofErr w:type="gramStart"/>
      <w:r w:rsidRPr="002B04C3">
        <w:rPr>
          <w:lang w:eastAsia="zh-CN"/>
        </w:rPr>
        <w:t>包括远程参与和通过</w:t>
      </w:r>
      <w:r w:rsidRPr="002B04C3">
        <w:rPr>
          <w:rFonts w:hint="eastAsia"/>
          <w:lang w:eastAsia="zh-CN"/>
        </w:rPr>
        <w:t>诸如</w:t>
      </w:r>
      <w:r w:rsidRPr="00A705AA">
        <w:rPr>
          <w:lang w:eastAsia="zh-CN"/>
        </w:rPr>
        <w:t>LINUX</w:t>
      </w:r>
      <w:r w:rsidRPr="002B04C3">
        <w:rPr>
          <w:lang w:eastAsia="zh-CN"/>
        </w:rPr>
        <w:t>平台</w:t>
      </w:r>
      <w:r w:rsidRPr="002B04C3">
        <w:rPr>
          <w:rFonts w:hint="eastAsia"/>
          <w:lang w:eastAsia="zh-CN"/>
        </w:rPr>
        <w:t>之类的</w:t>
      </w:r>
      <w:r w:rsidRPr="002B04C3">
        <w:rPr>
          <w:lang w:eastAsia="zh-CN"/>
        </w:rPr>
        <w:t>电子接入</w:t>
      </w:r>
      <w:r w:rsidRPr="00A705AA">
        <w:rPr>
          <w:rFonts w:hint="eastAsia"/>
          <w:lang w:eastAsia="zh-CN"/>
        </w:rPr>
        <w:t>；</w:t>
      </w:r>
      <w:proofErr w:type="gramEnd"/>
    </w:p>
    <w:p w14:paraId="1BD74D9E" w14:textId="77777777" w:rsidR="000465EA" w:rsidRPr="00A705AA" w:rsidRDefault="000465EA" w:rsidP="008B2E7C">
      <w:pPr>
        <w:pStyle w:val="enumlev1"/>
        <w:rPr>
          <w:lang w:eastAsia="zh-CN"/>
        </w:rPr>
      </w:pPr>
      <w:r w:rsidRPr="00A705AA">
        <w:rPr>
          <w:lang w:eastAsia="zh-CN"/>
        </w:rPr>
        <w:t>•</w:t>
      </w:r>
      <w:r w:rsidRPr="00A705AA">
        <w:rPr>
          <w:lang w:eastAsia="zh-CN"/>
        </w:rPr>
        <w:tab/>
      </w:r>
      <w:r w:rsidRPr="002B04C3">
        <w:rPr>
          <w:rFonts w:hint="eastAsia"/>
          <w:lang w:eastAsia="zh-CN"/>
        </w:rPr>
        <w:t>通过提供简化设施和指南以及免除与会代表支付本地电话费和上网费以外一切费用的方式</w:t>
      </w:r>
      <w:r w:rsidRPr="00A705AA">
        <w:rPr>
          <w:rFonts w:hint="eastAsia"/>
          <w:lang w:eastAsia="zh-CN"/>
        </w:rPr>
        <w:t>，</w:t>
      </w:r>
      <w:r w:rsidRPr="002B04C3">
        <w:rPr>
          <w:rFonts w:hint="eastAsia"/>
          <w:lang w:eastAsia="zh-CN"/>
        </w:rPr>
        <w:t>鼓励发展中国家通过电子方式参加</w:t>
      </w:r>
      <w:r w:rsidRPr="00A705AA">
        <w:rPr>
          <w:rFonts w:hint="eastAsia"/>
          <w:lang w:eastAsia="zh-CN"/>
        </w:rPr>
        <w:t>ITU-</w:t>
      </w:r>
      <w:proofErr w:type="gramStart"/>
      <w:r w:rsidRPr="00A705AA">
        <w:rPr>
          <w:rFonts w:hint="eastAsia"/>
          <w:lang w:eastAsia="zh-CN"/>
        </w:rPr>
        <w:t>T</w:t>
      </w:r>
      <w:r w:rsidRPr="002B04C3">
        <w:rPr>
          <w:rFonts w:hint="eastAsia"/>
          <w:lang w:eastAsia="zh-CN"/>
        </w:rPr>
        <w:t>会议</w:t>
      </w:r>
      <w:r w:rsidRPr="00A705AA">
        <w:rPr>
          <w:rFonts w:hint="eastAsia"/>
          <w:lang w:eastAsia="zh-CN"/>
        </w:rPr>
        <w:t>；</w:t>
      </w:r>
      <w:proofErr w:type="gramEnd"/>
    </w:p>
    <w:p w14:paraId="2DC955C1" w14:textId="77777777" w:rsidR="000465EA" w:rsidRPr="00A705AA" w:rsidRDefault="000465EA" w:rsidP="008B2E7C">
      <w:pPr>
        <w:pStyle w:val="enumlev1"/>
        <w:rPr>
          <w:lang w:eastAsia="zh-CN"/>
        </w:rPr>
      </w:pPr>
      <w:r w:rsidRPr="00A705AA">
        <w:rPr>
          <w:lang w:eastAsia="zh-CN"/>
        </w:rPr>
        <w:t>•</w:t>
      </w:r>
      <w:r w:rsidRPr="00A705AA">
        <w:rPr>
          <w:lang w:eastAsia="zh-CN"/>
        </w:rPr>
        <w:tab/>
      </w:r>
      <w:r w:rsidRPr="002B04C3">
        <w:rPr>
          <w:rFonts w:hint="eastAsia"/>
          <w:lang w:eastAsia="zh-CN"/>
        </w:rPr>
        <w:t>电信标准化局应通过与电信发展局</w:t>
      </w:r>
      <w:r w:rsidRPr="00A705AA">
        <w:rPr>
          <w:rFonts w:hint="eastAsia"/>
          <w:lang w:eastAsia="zh-CN"/>
        </w:rPr>
        <w:t>（</w:t>
      </w:r>
      <w:r w:rsidRPr="00A705AA">
        <w:rPr>
          <w:rFonts w:hint="eastAsia"/>
          <w:lang w:eastAsia="zh-CN"/>
        </w:rPr>
        <w:t>BDT</w:t>
      </w:r>
      <w:r w:rsidRPr="00A705AA">
        <w:rPr>
          <w:rFonts w:hint="eastAsia"/>
          <w:lang w:eastAsia="zh-CN"/>
        </w:rPr>
        <w:t>）</w:t>
      </w:r>
      <w:r w:rsidRPr="002B04C3">
        <w:rPr>
          <w:rFonts w:hint="eastAsia"/>
          <w:lang w:eastAsia="zh-CN"/>
        </w:rPr>
        <w:t>的密切合作</w:t>
      </w:r>
      <w:r w:rsidRPr="00A705AA">
        <w:rPr>
          <w:rFonts w:hint="eastAsia"/>
          <w:lang w:eastAsia="zh-CN"/>
        </w:rPr>
        <w:t>，</w:t>
      </w:r>
      <w:r w:rsidRPr="002B04C3">
        <w:rPr>
          <w:rFonts w:hint="eastAsia"/>
          <w:lang w:eastAsia="zh-CN"/>
        </w:rPr>
        <w:t>为</w:t>
      </w:r>
      <w:r w:rsidRPr="00A705AA">
        <w:rPr>
          <w:rFonts w:hint="eastAsia"/>
          <w:lang w:eastAsia="zh-CN"/>
        </w:rPr>
        <w:t>ITU-T</w:t>
      </w:r>
      <w:r w:rsidRPr="002B04C3">
        <w:rPr>
          <w:rFonts w:hint="eastAsia"/>
          <w:lang w:eastAsia="zh-CN"/>
        </w:rPr>
        <w:t>会议、讲习班和培训课程提供</w:t>
      </w:r>
      <w:r w:rsidRPr="00A705AA">
        <w:rPr>
          <w:rFonts w:hint="eastAsia"/>
          <w:lang w:eastAsia="zh-CN"/>
        </w:rPr>
        <w:t>EWM</w:t>
      </w:r>
      <w:r w:rsidRPr="002B04C3">
        <w:rPr>
          <w:rFonts w:hint="eastAsia"/>
          <w:lang w:eastAsia="zh-CN"/>
        </w:rPr>
        <w:t>设施和能力</w:t>
      </w:r>
      <w:r w:rsidRPr="00A705AA">
        <w:rPr>
          <w:rFonts w:hint="eastAsia"/>
          <w:lang w:eastAsia="zh-CN"/>
        </w:rPr>
        <w:t>，</w:t>
      </w:r>
      <w:r w:rsidRPr="002B04C3">
        <w:rPr>
          <w:rFonts w:hint="eastAsia"/>
          <w:lang w:eastAsia="zh-CN"/>
        </w:rPr>
        <w:t>在理事会授权的额度内</w:t>
      </w:r>
      <w:r w:rsidRPr="00A705AA">
        <w:rPr>
          <w:rFonts w:hint="eastAsia"/>
          <w:lang w:eastAsia="zh-CN"/>
        </w:rPr>
        <w:t>，</w:t>
      </w:r>
      <w:r w:rsidRPr="002B04C3">
        <w:rPr>
          <w:rFonts w:hint="eastAsia"/>
          <w:lang w:eastAsia="zh-CN"/>
        </w:rPr>
        <w:t>通过免除与会者支付除本地话费和上网费以外的一切费用</w:t>
      </w:r>
      <w:r w:rsidRPr="00A705AA">
        <w:rPr>
          <w:rFonts w:hint="eastAsia"/>
          <w:lang w:eastAsia="zh-CN"/>
        </w:rPr>
        <w:t>，</w:t>
      </w:r>
      <w:proofErr w:type="gramStart"/>
      <w:r w:rsidRPr="002B04C3">
        <w:rPr>
          <w:rFonts w:hint="eastAsia"/>
          <w:lang w:eastAsia="zh-CN"/>
        </w:rPr>
        <w:t>鼓励发展中国家代表的与会</w:t>
      </w:r>
      <w:r w:rsidRPr="00A705AA">
        <w:rPr>
          <w:rFonts w:hint="eastAsia"/>
          <w:lang w:eastAsia="zh-CN"/>
        </w:rPr>
        <w:t>；</w:t>
      </w:r>
      <w:proofErr w:type="gramEnd"/>
    </w:p>
    <w:p w14:paraId="2D45BDC4" w14:textId="77777777" w:rsidR="000465EA" w:rsidRPr="00A705AA" w:rsidRDefault="000465E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电信标准化局应以适当方式方便所有</w:t>
      </w:r>
      <w:r w:rsidRPr="00A705AA">
        <w:rPr>
          <w:rFonts w:hint="eastAsia"/>
          <w:lang w:eastAsia="zh-CN"/>
        </w:rPr>
        <w:t>ITU-T</w:t>
      </w:r>
      <w:r w:rsidRPr="002B04C3">
        <w:rPr>
          <w:rFonts w:hint="eastAsia"/>
          <w:lang w:eastAsia="zh-CN"/>
        </w:rPr>
        <w:t>成员获取其工作所需的电子文件</w:t>
      </w:r>
      <w:r w:rsidRPr="00A705AA">
        <w:rPr>
          <w:rFonts w:hint="eastAsia"/>
          <w:lang w:eastAsia="zh-CN"/>
        </w:rPr>
        <w:t>，</w:t>
      </w:r>
      <w:r w:rsidRPr="002B04C3">
        <w:rPr>
          <w:rFonts w:hint="eastAsia"/>
          <w:lang w:eastAsia="zh-CN"/>
        </w:rPr>
        <w:t>其中包括全面、</w:t>
      </w:r>
      <w:proofErr w:type="gramStart"/>
      <w:r w:rsidRPr="002B04C3">
        <w:rPr>
          <w:rFonts w:hint="eastAsia"/>
          <w:lang w:eastAsia="zh-CN"/>
        </w:rPr>
        <w:t>统一的综合文件跟踪方式</w:t>
      </w:r>
      <w:r w:rsidRPr="00A705AA">
        <w:rPr>
          <w:rFonts w:hint="eastAsia"/>
          <w:lang w:eastAsia="zh-CN"/>
        </w:rPr>
        <w:t>；</w:t>
      </w:r>
      <w:proofErr w:type="gramEnd"/>
    </w:p>
    <w:p w14:paraId="678DC1D2" w14:textId="77777777" w:rsidR="000465EA" w:rsidRPr="00A705AA" w:rsidRDefault="000465EA" w:rsidP="008B2E7C">
      <w:pPr>
        <w:pStyle w:val="enumlev1"/>
        <w:rPr>
          <w:szCs w:val="24"/>
          <w:lang w:eastAsia="zh-CN"/>
        </w:rPr>
      </w:pPr>
      <w:r w:rsidRPr="00A705AA">
        <w:rPr>
          <w:szCs w:val="24"/>
          <w:lang w:eastAsia="zh-CN"/>
        </w:rPr>
        <w:t>•</w:t>
      </w:r>
      <w:r w:rsidRPr="00A705AA">
        <w:rPr>
          <w:rFonts w:hint="eastAsia"/>
          <w:szCs w:val="24"/>
          <w:lang w:eastAsia="zh-CN"/>
        </w:rPr>
        <w:tab/>
      </w:r>
      <w:r w:rsidRPr="002B04C3">
        <w:rPr>
          <w:rFonts w:hint="eastAsia"/>
          <w:lang w:eastAsia="zh-CN"/>
        </w:rPr>
        <w:t>电信标准化局</w:t>
      </w:r>
      <w:r w:rsidRPr="002B04C3">
        <w:rPr>
          <w:rFonts w:hint="eastAsia"/>
          <w:szCs w:val="24"/>
          <w:lang w:eastAsia="zh-CN"/>
        </w:rPr>
        <w:t>应提供适当的系统和设备</w:t>
      </w:r>
      <w:r w:rsidRPr="00A705AA">
        <w:rPr>
          <w:rFonts w:hint="eastAsia"/>
          <w:szCs w:val="24"/>
          <w:lang w:eastAsia="zh-CN"/>
        </w:rPr>
        <w:t>，</w:t>
      </w:r>
      <w:r w:rsidRPr="002B04C3">
        <w:rPr>
          <w:rFonts w:hint="eastAsia"/>
          <w:szCs w:val="24"/>
          <w:lang w:eastAsia="zh-CN"/>
        </w:rPr>
        <w:t>支持利用电子方式开展</w:t>
      </w:r>
      <w:r w:rsidRPr="00A705AA">
        <w:rPr>
          <w:rFonts w:hint="eastAsia"/>
          <w:szCs w:val="24"/>
          <w:lang w:eastAsia="zh-CN"/>
        </w:rPr>
        <w:t>ITU-</w:t>
      </w:r>
      <w:proofErr w:type="gramStart"/>
      <w:r w:rsidRPr="00A705AA">
        <w:rPr>
          <w:rFonts w:hint="eastAsia"/>
          <w:szCs w:val="24"/>
          <w:lang w:eastAsia="zh-CN"/>
        </w:rPr>
        <w:t>T</w:t>
      </w:r>
      <w:r w:rsidRPr="002B04C3">
        <w:rPr>
          <w:rFonts w:hint="eastAsia"/>
          <w:szCs w:val="24"/>
          <w:lang w:eastAsia="zh-CN"/>
        </w:rPr>
        <w:t>的工作</w:t>
      </w:r>
      <w:r w:rsidRPr="00A705AA">
        <w:rPr>
          <w:rFonts w:hint="eastAsia"/>
          <w:szCs w:val="24"/>
          <w:lang w:eastAsia="zh-CN"/>
        </w:rPr>
        <w:t>；</w:t>
      </w:r>
      <w:proofErr w:type="gramEnd"/>
    </w:p>
    <w:p w14:paraId="44518947" w14:textId="77777777" w:rsidR="000465EA" w:rsidRPr="00A705AA" w:rsidRDefault="000465EA" w:rsidP="008B2E7C">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在</w:t>
      </w:r>
      <w:r w:rsidRPr="00A705AA">
        <w:rPr>
          <w:rFonts w:hint="eastAsia"/>
          <w:szCs w:val="24"/>
          <w:lang w:eastAsia="zh-CN"/>
        </w:rPr>
        <w:t>ITU-T</w:t>
      </w:r>
      <w:r w:rsidRPr="002B04C3">
        <w:rPr>
          <w:rFonts w:hint="eastAsia"/>
          <w:szCs w:val="24"/>
          <w:lang w:eastAsia="zh-CN"/>
        </w:rPr>
        <w:t>网站发布</w:t>
      </w:r>
      <w:r w:rsidRPr="00A705AA">
        <w:rPr>
          <w:rFonts w:hint="eastAsia"/>
          <w:szCs w:val="24"/>
          <w:lang w:eastAsia="zh-CN"/>
        </w:rPr>
        <w:t>ITU-T</w:t>
      </w:r>
      <w:r w:rsidRPr="002B04C3">
        <w:rPr>
          <w:rFonts w:hint="eastAsia"/>
          <w:szCs w:val="24"/>
          <w:lang w:eastAsia="zh-CN"/>
        </w:rPr>
        <w:t>各研究组的所有活动、程序、研究和报告</w:t>
      </w:r>
      <w:r w:rsidRPr="00A705AA">
        <w:rPr>
          <w:rFonts w:hint="eastAsia"/>
          <w:szCs w:val="24"/>
          <w:lang w:eastAsia="zh-CN"/>
        </w:rPr>
        <w:t>，</w:t>
      </w:r>
      <w:proofErr w:type="gramStart"/>
      <w:r w:rsidRPr="002B04C3">
        <w:rPr>
          <w:rFonts w:hint="eastAsia"/>
          <w:szCs w:val="24"/>
          <w:lang w:eastAsia="zh-CN"/>
        </w:rPr>
        <w:t>以方便引导搜寻所有相关信息的方式</w:t>
      </w:r>
      <w:r w:rsidRPr="00A705AA">
        <w:rPr>
          <w:rFonts w:hint="eastAsia"/>
          <w:szCs w:val="24"/>
          <w:lang w:eastAsia="zh-CN"/>
        </w:rPr>
        <w:t>；</w:t>
      </w:r>
      <w:proofErr w:type="gramEnd"/>
    </w:p>
    <w:p w14:paraId="070C4987" w14:textId="77777777" w:rsidR="000465EA" w:rsidRPr="00A705AA" w:rsidRDefault="000465EA" w:rsidP="008B2E7C">
      <w:pPr>
        <w:pStyle w:val="enumlev1"/>
        <w:rPr>
          <w:lang w:eastAsia="zh-CN"/>
        </w:rPr>
      </w:pPr>
      <w:r w:rsidRPr="00A705AA">
        <w:rPr>
          <w:lang w:eastAsia="zh-CN"/>
        </w:rPr>
        <w:t>•</w:t>
      </w:r>
      <w:r w:rsidRPr="00A705AA">
        <w:rPr>
          <w:lang w:eastAsia="zh-CN"/>
        </w:rPr>
        <w:tab/>
      </w:r>
      <w:r w:rsidRPr="002B04C3">
        <w:rPr>
          <w:lang w:eastAsia="zh-CN"/>
        </w:rPr>
        <w:t>考虑开发</w:t>
      </w:r>
      <w:r w:rsidRPr="002B04C3">
        <w:rPr>
          <w:rFonts w:hint="eastAsia"/>
          <w:lang w:eastAsia="zh-CN"/>
        </w:rPr>
        <w:t>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r w:rsidRPr="002B04C3">
        <w:rPr>
          <w:lang w:eastAsia="zh-CN"/>
        </w:rPr>
        <w:t>以</w:t>
      </w:r>
      <w:r w:rsidRPr="002B04C3">
        <w:rPr>
          <w:rFonts w:hint="eastAsia"/>
          <w:lang w:eastAsia="zh-CN"/>
        </w:rPr>
        <w:t>方便</w:t>
      </w:r>
      <w:r w:rsidRPr="002B04C3">
        <w:rPr>
          <w:lang w:eastAsia="zh-CN"/>
        </w:rPr>
        <w:t>通过智能移动设备轻松获取信息</w:t>
      </w:r>
      <w:r w:rsidRPr="00A705AA">
        <w:rPr>
          <w:rFonts w:hint="eastAsia"/>
          <w:lang w:eastAsia="zh-CN"/>
        </w:rPr>
        <w:t>；</w:t>
      </w:r>
      <w:r w:rsidRPr="002B04C3">
        <w:rPr>
          <w:rFonts w:hint="eastAsia"/>
          <w:lang w:eastAsia="zh-CN"/>
        </w:rPr>
        <w:t>及</w:t>
      </w:r>
    </w:p>
    <w:p w14:paraId="7D6D869F" w14:textId="77777777" w:rsidR="000465EA" w:rsidRPr="00A705AA" w:rsidRDefault="000465EA" w:rsidP="008B2E7C">
      <w:pPr>
        <w:pStyle w:val="enumlev1"/>
        <w:rPr>
          <w:szCs w:val="24"/>
          <w:lang w:eastAsia="zh-CN"/>
        </w:rPr>
      </w:pPr>
      <w:r w:rsidRPr="00A705AA">
        <w:rPr>
          <w:lang w:eastAsia="zh-CN"/>
        </w:rPr>
        <w:t>•</w:t>
      </w:r>
      <w:r w:rsidRPr="00A705AA">
        <w:rPr>
          <w:lang w:eastAsia="zh-CN"/>
        </w:rPr>
        <w:tab/>
      </w:r>
      <w:r w:rsidRPr="002B04C3">
        <w:rPr>
          <w:lang w:eastAsia="zh-CN"/>
        </w:rPr>
        <w:t>简化并帮助增强对文件</w:t>
      </w:r>
      <w:r w:rsidRPr="002B04C3">
        <w:rPr>
          <w:rFonts w:hint="eastAsia"/>
          <w:lang w:eastAsia="zh-CN"/>
        </w:rPr>
        <w:t>和</w:t>
      </w:r>
      <w:r w:rsidRPr="00A705AA">
        <w:rPr>
          <w:rFonts w:hint="eastAsia"/>
          <w:lang w:eastAsia="zh-CN"/>
        </w:rPr>
        <w:t>/</w:t>
      </w:r>
      <w:r w:rsidRPr="002B04C3">
        <w:rPr>
          <w:rFonts w:hint="eastAsia"/>
          <w:lang w:eastAsia="zh-CN"/>
        </w:rPr>
        <w:t>或信息</w:t>
      </w:r>
      <w:r w:rsidRPr="002B04C3">
        <w:rPr>
          <w:lang w:eastAsia="zh-CN"/>
        </w:rPr>
        <w:t>的搜索</w:t>
      </w:r>
      <w:r w:rsidRPr="00A705AA">
        <w:rPr>
          <w:rFonts w:hint="eastAsia"/>
          <w:lang w:eastAsia="zh-CN"/>
        </w:rPr>
        <w:t>，</w:t>
      </w:r>
    </w:p>
    <w:p w14:paraId="6DD28602" w14:textId="19D07AEA" w:rsidR="000465EA" w:rsidRDefault="000465EA" w:rsidP="001B5352">
      <w:pPr>
        <w:pStyle w:val="Normalnoindent"/>
        <w:rPr>
          <w:ins w:id="12" w:author="Kong, Hongli" w:date="2024-10-03T14:21:00Z"/>
          <w:lang w:eastAsia="zh-CN"/>
        </w:rPr>
      </w:pPr>
      <w:r w:rsidRPr="00A705AA">
        <w:rPr>
          <w:rFonts w:hint="eastAsia"/>
          <w:szCs w:val="24"/>
          <w:lang w:eastAsia="zh-CN"/>
        </w:rPr>
        <w:t>2</w:t>
      </w:r>
      <w:r w:rsidRPr="00A705AA">
        <w:rPr>
          <w:rFonts w:hint="eastAsia"/>
          <w:szCs w:val="24"/>
          <w:lang w:eastAsia="zh-CN"/>
        </w:rPr>
        <w:tab/>
      </w:r>
      <w:r w:rsidRPr="002B04C3">
        <w:rPr>
          <w:rFonts w:hint="eastAsia"/>
          <w:szCs w:val="24"/>
          <w:lang w:eastAsia="zh-CN"/>
        </w:rPr>
        <w:t>这些目标应由</w:t>
      </w:r>
      <w:r w:rsidRPr="00A705AA">
        <w:rPr>
          <w:rFonts w:hint="eastAsia"/>
          <w:szCs w:val="24"/>
          <w:lang w:eastAsia="zh-CN"/>
        </w:rPr>
        <w:t>EWM</w:t>
      </w:r>
      <w:r w:rsidRPr="002B04C3">
        <w:rPr>
          <w:rFonts w:hint="eastAsia"/>
          <w:szCs w:val="24"/>
          <w:lang w:eastAsia="zh-CN"/>
        </w:rPr>
        <w:t>行动计划系统提出</w:t>
      </w:r>
      <w:r w:rsidRPr="00A705AA">
        <w:rPr>
          <w:rFonts w:hint="eastAsia"/>
          <w:szCs w:val="24"/>
          <w:lang w:eastAsia="zh-CN"/>
        </w:rPr>
        <w:t>，</w:t>
      </w:r>
      <w:r w:rsidRPr="002B04C3">
        <w:rPr>
          <w:rFonts w:hint="eastAsia"/>
          <w:szCs w:val="24"/>
          <w:lang w:eastAsia="zh-CN"/>
        </w:rPr>
        <w:t>其中包括由</w:t>
      </w:r>
      <w:r w:rsidRPr="00A705AA">
        <w:rPr>
          <w:rFonts w:hint="eastAsia"/>
          <w:szCs w:val="24"/>
          <w:lang w:eastAsia="zh-CN"/>
        </w:rPr>
        <w:t>ITU-T</w:t>
      </w:r>
      <w:r w:rsidRPr="002B04C3">
        <w:rPr>
          <w:rFonts w:hint="eastAsia"/>
          <w:szCs w:val="24"/>
          <w:lang w:eastAsia="zh-CN"/>
        </w:rPr>
        <w:t>成员或</w:t>
      </w:r>
      <w:r w:rsidRPr="002B04C3">
        <w:rPr>
          <w:rFonts w:hint="eastAsia"/>
          <w:lang w:eastAsia="zh-CN"/>
        </w:rPr>
        <w:t>电信标准化局</w:t>
      </w:r>
      <w:r w:rsidRPr="002B04C3">
        <w:rPr>
          <w:rFonts w:hint="eastAsia"/>
          <w:szCs w:val="24"/>
          <w:lang w:eastAsia="zh-CN"/>
        </w:rPr>
        <w:t>确定、并由</w:t>
      </w:r>
      <w:r w:rsidRPr="002B04C3">
        <w:rPr>
          <w:rFonts w:hint="eastAsia"/>
          <w:lang w:eastAsia="zh-CN"/>
        </w:rPr>
        <w:t>电信标准化局</w:t>
      </w:r>
      <w:r w:rsidRPr="002B04C3">
        <w:rPr>
          <w:rFonts w:hint="eastAsia"/>
          <w:szCs w:val="24"/>
          <w:lang w:eastAsia="zh-CN"/>
        </w:rPr>
        <w:t>在电信标准化顾问组</w:t>
      </w:r>
      <w:r w:rsidRPr="00A705AA">
        <w:rPr>
          <w:rFonts w:hint="eastAsia"/>
          <w:szCs w:val="24"/>
          <w:lang w:eastAsia="zh-CN"/>
        </w:rPr>
        <w:t>（</w:t>
      </w:r>
      <w:r w:rsidRPr="00A705AA">
        <w:rPr>
          <w:rFonts w:hint="eastAsia"/>
          <w:szCs w:val="24"/>
          <w:lang w:eastAsia="zh-CN"/>
        </w:rPr>
        <w:t>TSAG</w:t>
      </w:r>
      <w:r w:rsidRPr="00A705AA">
        <w:rPr>
          <w:rFonts w:hint="eastAsia"/>
          <w:szCs w:val="24"/>
          <w:lang w:eastAsia="zh-CN"/>
        </w:rPr>
        <w:t>）</w:t>
      </w:r>
      <w:r w:rsidRPr="002B04C3">
        <w:rPr>
          <w:rFonts w:hint="eastAsia"/>
          <w:szCs w:val="24"/>
          <w:lang w:eastAsia="zh-CN"/>
        </w:rPr>
        <w:t>的指导下确定重点</w:t>
      </w:r>
      <w:r w:rsidRPr="002B04C3">
        <w:rPr>
          <w:rFonts w:hint="eastAsia"/>
          <w:lang w:eastAsia="zh-CN"/>
        </w:rPr>
        <w:t>并进行管理的单独行动项目</w:t>
      </w:r>
      <w:del w:id="13" w:author="Kong, Hongli" w:date="2024-10-03T14:21:00Z">
        <w:r w:rsidRPr="00A705AA" w:rsidDel="009F755D">
          <w:rPr>
            <w:rFonts w:hint="eastAsia"/>
            <w:lang w:eastAsia="zh-CN"/>
          </w:rPr>
          <w:delText>，</w:delText>
        </w:r>
      </w:del>
      <w:ins w:id="14" w:author="Kong, Hongli" w:date="2024-10-03T14:21:00Z">
        <w:r w:rsidR="009F755D">
          <w:rPr>
            <w:rFonts w:hint="eastAsia"/>
            <w:lang w:eastAsia="zh-CN"/>
          </w:rPr>
          <w:t>；</w:t>
        </w:r>
      </w:ins>
    </w:p>
    <w:p w14:paraId="0725E154" w14:textId="660C93EA" w:rsidR="000465EA" w:rsidRPr="008A617D" w:rsidRDefault="000465EA">
      <w:pPr>
        <w:rPr>
          <w:ins w:id="15" w:author="Kong, Hongli" w:date="2024-10-03T14:21:00Z"/>
          <w:lang w:eastAsia="zh-CN"/>
        </w:rPr>
        <w:pPrChange w:id="16" w:author="LING-C/TYS" w:date="2024-10-04T10:45:00Z">
          <w:pPr>
            <w:keepNext/>
          </w:pPr>
        </w:pPrChange>
      </w:pPr>
      <w:ins w:id="17" w:author="Kong, Hongli" w:date="2024-10-03T14:21:00Z">
        <w:r w:rsidRPr="008A617D">
          <w:rPr>
            <w:lang w:eastAsia="zh-CN"/>
          </w:rPr>
          <w:t>3</w:t>
        </w:r>
        <w:r w:rsidRPr="008A617D">
          <w:rPr>
            <w:lang w:eastAsia="zh-CN"/>
          </w:rPr>
          <w:tab/>
        </w:r>
      </w:ins>
      <w:ins w:id="18" w:author="LING-C/TYS" w:date="2024-10-04T11:40:00Z">
        <w:r w:rsidR="00295FBB">
          <w:rPr>
            <w:lang w:val="zh-CN" w:eastAsia="zh-CN"/>
          </w:rPr>
          <w:t>远程</w:t>
        </w:r>
        <w:r w:rsidR="00295FBB">
          <w:rPr>
            <w:rFonts w:hint="eastAsia"/>
            <w:lang w:val="zh-CN" w:eastAsia="zh-CN"/>
          </w:rPr>
          <w:t>参会</w:t>
        </w:r>
        <w:r w:rsidR="00295FBB">
          <w:rPr>
            <w:lang w:val="zh-CN" w:eastAsia="zh-CN"/>
          </w:rPr>
          <w:t>时</w:t>
        </w:r>
      </w:ins>
      <w:ins w:id="19" w:author="LING-C/TYS" w:date="2024-10-04T10:45:00Z">
        <w:r w:rsidR="00E01E77">
          <w:rPr>
            <w:lang w:val="zh-CN" w:eastAsia="zh-CN"/>
          </w:rPr>
          <w:t>须确保符合下列条件</w:t>
        </w:r>
        <w:r w:rsidR="00E01E77" w:rsidRPr="00E01E77">
          <w:rPr>
            <w:rFonts w:hint="eastAsia"/>
            <w:lang w:eastAsia="zh-CN"/>
            <w:rPrChange w:id="20" w:author="LING-C/TYS" w:date="2024-10-04T10:45:00Z">
              <w:rPr>
                <w:rFonts w:hint="eastAsia"/>
                <w:lang w:val="zh-CN" w:eastAsia="zh-CN"/>
              </w:rPr>
            </w:rPrChange>
          </w:rPr>
          <w:t>：</w:t>
        </w:r>
      </w:ins>
    </w:p>
    <w:p w14:paraId="53421082" w14:textId="30A1731A" w:rsidR="000465EA" w:rsidRPr="008A617D" w:rsidRDefault="000465EA" w:rsidP="000465EA">
      <w:pPr>
        <w:pStyle w:val="enumlev1"/>
        <w:rPr>
          <w:ins w:id="21" w:author="Kong, Hongli" w:date="2024-10-03T14:21:00Z"/>
          <w:lang w:eastAsia="zh-CN"/>
        </w:rPr>
      </w:pPr>
      <w:ins w:id="22" w:author="Kong, Hongli" w:date="2024-10-03T14:21:00Z">
        <w:r w:rsidRPr="008A617D">
          <w:rPr>
            <w:i/>
            <w:iCs/>
            <w:lang w:eastAsia="zh-CN"/>
          </w:rPr>
          <w:t>a)</w:t>
        </w:r>
        <w:r w:rsidRPr="008A617D">
          <w:rPr>
            <w:lang w:eastAsia="zh-CN"/>
          </w:rPr>
          <w:tab/>
        </w:r>
      </w:ins>
      <w:ins w:id="23" w:author="LING-C/TYS" w:date="2024-10-04T10:45:00Z">
        <w:r w:rsidR="00E01E77">
          <w:rPr>
            <w:lang w:val="zh-CN" w:eastAsia="zh-CN"/>
          </w:rPr>
          <w:t>稳定的连接</w:t>
        </w:r>
        <w:r w:rsidR="00E01E77" w:rsidRPr="00E01E77">
          <w:rPr>
            <w:rFonts w:hint="eastAsia"/>
            <w:lang w:eastAsia="zh-CN"/>
            <w:rPrChange w:id="24" w:author="LING-C/TYS" w:date="2024-10-04T10:45:00Z">
              <w:rPr>
                <w:rFonts w:hint="eastAsia"/>
                <w:lang w:val="zh-CN"/>
              </w:rPr>
            </w:rPrChange>
          </w:rPr>
          <w:t>，</w:t>
        </w:r>
        <w:proofErr w:type="gramStart"/>
        <w:r w:rsidR="00E01E77">
          <w:rPr>
            <w:lang w:val="zh-CN" w:eastAsia="zh-CN"/>
          </w:rPr>
          <w:t>特别是提供多种语文口译的会议</w:t>
        </w:r>
      </w:ins>
      <w:ins w:id="25" w:author="LING-C/TYS" w:date="2024-10-04T11:41:00Z">
        <w:r w:rsidR="00295FBB">
          <w:rPr>
            <w:rFonts w:hint="eastAsia"/>
            <w:lang w:val="zh-CN" w:eastAsia="zh-CN"/>
          </w:rPr>
          <w:t>；</w:t>
        </w:r>
      </w:ins>
      <w:proofErr w:type="gramEnd"/>
    </w:p>
    <w:p w14:paraId="28801F86" w14:textId="2C03C405" w:rsidR="000465EA" w:rsidRPr="008A617D" w:rsidRDefault="000465EA" w:rsidP="000465EA">
      <w:pPr>
        <w:pStyle w:val="enumlev1"/>
        <w:rPr>
          <w:ins w:id="26" w:author="Kong, Hongli" w:date="2024-10-03T14:21:00Z"/>
          <w:lang w:eastAsia="zh-CN"/>
        </w:rPr>
      </w:pPr>
      <w:ins w:id="27" w:author="Kong, Hongli" w:date="2024-10-03T14:21:00Z">
        <w:r w:rsidRPr="008A617D">
          <w:rPr>
            <w:i/>
            <w:iCs/>
            <w:lang w:eastAsia="zh-CN"/>
          </w:rPr>
          <w:t>b)</w:t>
        </w:r>
        <w:r w:rsidRPr="008A617D">
          <w:rPr>
            <w:lang w:eastAsia="zh-CN"/>
          </w:rPr>
          <w:tab/>
        </w:r>
      </w:ins>
      <w:ins w:id="28" w:author="LING-C/TYS" w:date="2024-10-04T10:45:00Z">
        <w:r w:rsidR="00E01E77">
          <w:rPr>
            <w:lang w:val="zh-CN" w:eastAsia="zh-CN"/>
          </w:rPr>
          <w:t>考虑到时区差异</w:t>
        </w:r>
        <w:r w:rsidR="00E01E77" w:rsidRPr="00E01E77">
          <w:rPr>
            <w:rFonts w:hint="eastAsia"/>
            <w:lang w:eastAsia="zh-CN"/>
            <w:rPrChange w:id="29" w:author="LING-C/TYS" w:date="2024-10-04T10:45:00Z">
              <w:rPr>
                <w:rFonts w:hint="eastAsia"/>
                <w:lang w:val="zh-CN"/>
              </w:rPr>
            </w:rPrChange>
          </w:rPr>
          <w:t>，</w:t>
        </w:r>
        <w:proofErr w:type="gramStart"/>
        <w:r w:rsidR="00E01E77">
          <w:rPr>
            <w:lang w:val="zh-CN" w:eastAsia="zh-CN"/>
          </w:rPr>
          <w:t>以避免必须在工作时间以外参会</w:t>
        </w:r>
      </w:ins>
      <w:ins w:id="30" w:author="LING-C/TYS" w:date="2024-10-04T11:41:00Z">
        <w:r w:rsidR="00295FBB">
          <w:rPr>
            <w:rFonts w:hint="eastAsia"/>
            <w:lang w:val="zh-CN" w:eastAsia="zh-CN"/>
          </w:rPr>
          <w:t>；</w:t>
        </w:r>
      </w:ins>
      <w:proofErr w:type="gramEnd"/>
    </w:p>
    <w:p w14:paraId="5646186B" w14:textId="09CF14B6" w:rsidR="000465EA" w:rsidRPr="008A617D" w:rsidRDefault="000465EA" w:rsidP="000465EA">
      <w:pPr>
        <w:pStyle w:val="enumlev1"/>
        <w:rPr>
          <w:ins w:id="31" w:author="Kong, Hongli" w:date="2024-10-03T14:21:00Z"/>
          <w:lang w:eastAsia="zh-CN"/>
        </w:rPr>
      </w:pPr>
      <w:ins w:id="32" w:author="Kong, Hongli" w:date="2024-10-03T14:21:00Z">
        <w:r w:rsidRPr="008A617D">
          <w:rPr>
            <w:i/>
            <w:iCs/>
            <w:lang w:eastAsia="zh-CN"/>
          </w:rPr>
          <w:t>c)</w:t>
        </w:r>
        <w:r w:rsidRPr="008A617D">
          <w:rPr>
            <w:lang w:eastAsia="zh-CN"/>
          </w:rPr>
          <w:tab/>
        </w:r>
      </w:ins>
      <w:ins w:id="33" w:author="LING-C/TYS" w:date="2024-10-04T10:45:00Z">
        <w:r w:rsidR="00E01E77">
          <w:rPr>
            <w:lang w:val="zh-CN" w:eastAsia="zh-CN"/>
          </w:rPr>
          <w:t>将会议的</w:t>
        </w:r>
      </w:ins>
      <w:ins w:id="34" w:author="LING-C/TYS" w:date="2024-10-04T11:42:00Z">
        <w:r w:rsidR="00295FBB">
          <w:rPr>
            <w:rFonts w:hint="eastAsia"/>
            <w:lang w:val="zh-CN" w:eastAsia="zh-CN"/>
          </w:rPr>
          <w:t>持续时间</w:t>
        </w:r>
      </w:ins>
      <w:ins w:id="35" w:author="LING-C/TYS" w:date="2024-10-04T10:45:00Z">
        <w:r w:rsidR="00E01E77">
          <w:rPr>
            <w:lang w:val="zh-CN" w:eastAsia="zh-CN"/>
          </w:rPr>
          <w:t>考虑在内</w:t>
        </w:r>
        <w:r w:rsidR="00E01E77" w:rsidRPr="00E01E77">
          <w:rPr>
            <w:rFonts w:hint="eastAsia"/>
            <w:lang w:eastAsia="zh-CN"/>
            <w:rPrChange w:id="36" w:author="LING-C/TYS" w:date="2024-10-04T10:45:00Z">
              <w:rPr>
                <w:rFonts w:hint="eastAsia"/>
                <w:lang w:val="zh-CN"/>
              </w:rPr>
            </w:rPrChange>
          </w:rPr>
          <w:t>，</w:t>
        </w:r>
        <w:proofErr w:type="gramStart"/>
        <w:r w:rsidR="00E01E77">
          <w:rPr>
            <w:lang w:val="zh-CN" w:eastAsia="zh-CN"/>
          </w:rPr>
          <w:t>以确保不同时区与会者的参与</w:t>
        </w:r>
      </w:ins>
      <w:ins w:id="37" w:author="LING-C/TYS" w:date="2024-10-04T11:42:00Z">
        <w:r w:rsidR="00295FBB" w:rsidRPr="00295FBB">
          <w:rPr>
            <w:rFonts w:hint="eastAsia"/>
            <w:lang w:eastAsia="zh-CN"/>
            <w:rPrChange w:id="38" w:author="LING-C/TYS" w:date="2024-10-04T11:42:00Z">
              <w:rPr>
                <w:rFonts w:hint="eastAsia"/>
                <w:lang w:val="zh-CN" w:eastAsia="zh-CN"/>
              </w:rPr>
            </w:rPrChange>
          </w:rPr>
          <w:t>；</w:t>
        </w:r>
      </w:ins>
      <w:proofErr w:type="gramEnd"/>
    </w:p>
    <w:p w14:paraId="5A239850" w14:textId="634CE18B" w:rsidR="000465EA" w:rsidRPr="008A617D" w:rsidRDefault="000465EA" w:rsidP="000465EA">
      <w:pPr>
        <w:pStyle w:val="enumlev1"/>
        <w:rPr>
          <w:ins w:id="39" w:author="Kong, Hongli" w:date="2024-10-03T14:21:00Z"/>
          <w:lang w:eastAsia="zh-CN"/>
        </w:rPr>
      </w:pPr>
      <w:ins w:id="40" w:author="Kong, Hongli" w:date="2024-10-03T14:21:00Z">
        <w:r w:rsidRPr="008A617D">
          <w:rPr>
            <w:i/>
            <w:iCs/>
            <w:lang w:eastAsia="zh-CN"/>
          </w:rPr>
          <w:t>d)</w:t>
        </w:r>
        <w:r w:rsidRPr="008A617D">
          <w:rPr>
            <w:lang w:eastAsia="zh-CN"/>
          </w:rPr>
          <w:tab/>
        </w:r>
      </w:ins>
      <w:ins w:id="41" w:author="LING-C/TYS" w:date="2024-10-04T10:46:00Z">
        <w:r w:rsidR="00E01E77">
          <w:rPr>
            <w:lang w:val="zh-CN" w:eastAsia="zh-CN"/>
          </w:rPr>
          <w:t>可以核实与会者</w:t>
        </w:r>
      </w:ins>
      <w:ins w:id="42" w:author="LING-C/TYS" w:date="2024-10-04T11:43:00Z">
        <w:r w:rsidR="00295FBB">
          <w:rPr>
            <w:rFonts w:hint="eastAsia"/>
            <w:lang w:val="zh-CN" w:eastAsia="zh-CN"/>
          </w:rPr>
          <w:t>身份</w:t>
        </w:r>
      </w:ins>
      <w:ins w:id="43" w:author="LING-C/TYS" w:date="2024-10-04T10:46:00Z">
        <w:r w:rsidR="00E01E77">
          <w:rPr>
            <w:lang w:val="zh-CN" w:eastAsia="zh-CN"/>
          </w:rPr>
          <w:t>并确认其证书及与某主管部门、</w:t>
        </w:r>
        <w:proofErr w:type="gramStart"/>
        <w:r w:rsidR="00E01E77">
          <w:rPr>
            <w:lang w:val="zh-CN" w:eastAsia="zh-CN"/>
          </w:rPr>
          <w:t>观察员或其他与会者的隶属关系</w:t>
        </w:r>
      </w:ins>
      <w:ins w:id="44" w:author="LING-C/TYS" w:date="2024-10-04T11:42:00Z">
        <w:r w:rsidR="00295FBB">
          <w:rPr>
            <w:rFonts w:hint="eastAsia"/>
            <w:lang w:val="zh-CN" w:eastAsia="zh-CN"/>
          </w:rPr>
          <w:t>；</w:t>
        </w:r>
      </w:ins>
      <w:proofErr w:type="gramEnd"/>
    </w:p>
    <w:p w14:paraId="7FE6C81A" w14:textId="452DEB99" w:rsidR="000465EA" w:rsidRPr="000F2854" w:rsidRDefault="000465EA" w:rsidP="000F2854">
      <w:pPr>
        <w:pStyle w:val="enumlev1"/>
        <w:rPr>
          <w:lang w:eastAsia="zh-CN"/>
        </w:rPr>
      </w:pPr>
      <w:ins w:id="45" w:author="Kong, Hongli" w:date="2024-10-03T14:21:00Z">
        <w:r w:rsidRPr="000F2854">
          <w:rPr>
            <w:lang w:eastAsia="zh-CN"/>
          </w:rPr>
          <w:t>e)</w:t>
        </w:r>
        <w:r w:rsidRPr="000F2854">
          <w:rPr>
            <w:lang w:eastAsia="zh-CN"/>
          </w:rPr>
          <w:tab/>
        </w:r>
      </w:ins>
      <w:ins w:id="46" w:author="LING-C/TYS" w:date="2024-10-04T10:46:00Z">
        <w:r w:rsidR="00E01E77" w:rsidRPr="000F2854">
          <w:rPr>
            <w:lang w:eastAsia="zh-CN"/>
          </w:rPr>
          <w:t>所有有权在会议上远程发言的与会者均有机会按照会议既定的工作方法和议程发言</w:t>
        </w:r>
      </w:ins>
      <w:ins w:id="47" w:author="LING-C/TYS" w:date="2024-10-04T11:43:00Z">
        <w:r w:rsidR="00295FBB" w:rsidRPr="000F2854">
          <w:rPr>
            <w:rFonts w:hint="eastAsia"/>
            <w:lang w:eastAsia="zh-CN"/>
          </w:rPr>
          <w:t>，</w:t>
        </w:r>
      </w:ins>
    </w:p>
    <w:p w14:paraId="406BEB7E" w14:textId="77777777" w:rsidR="000465EA" w:rsidRPr="00A705AA" w:rsidRDefault="000465EA" w:rsidP="008B2E7C">
      <w:pPr>
        <w:pStyle w:val="Call"/>
        <w:rPr>
          <w:lang w:eastAsia="zh-CN"/>
        </w:rPr>
      </w:pPr>
      <w:r w:rsidRPr="002B04C3">
        <w:rPr>
          <w:rFonts w:hint="eastAsia"/>
          <w:lang w:eastAsia="zh-CN"/>
        </w:rPr>
        <w:t>责成</w:t>
      </w:r>
    </w:p>
    <w:p w14:paraId="073628DA" w14:textId="77777777" w:rsidR="000465EA" w:rsidRPr="00A705AA" w:rsidRDefault="000465EA" w:rsidP="001B5352">
      <w:pPr>
        <w:pStyle w:val="Normalnoindent"/>
        <w:rPr>
          <w:lang w:eastAsia="zh-CN"/>
        </w:rPr>
      </w:pPr>
      <w:r w:rsidRPr="00A705AA">
        <w:rPr>
          <w:rFonts w:hint="eastAsia"/>
          <w:lang w:eastAsia="zh-CN"/>
        </w:rPr>
        <w:t>1</w:t>
      </w:r>
      <w:r w:rsidRPr="00A705AA">
        <w:rPr>
          <w:rFonts w:hint="eastAsia"/>
          <w:lang w:eastAsia="zh-CN"/>
        </w:rPr>
        <w:tab/>
      </w:r>
      <w:r w:rsidRPr="002B04C3">
        <w:rPr>
          <w:rFonts w:hint="eastAsia"/>
          <w:lang w:eastAsia="zh-CN"/>
        </w:rPr>
        <w:t>电信标准化局主任</w:t>
      </w:r>
      <w:r w:rsidRPr="00A705AA">
        <w:rPr>
          <w:rFonts w:hint="eastAsia"/>
          <w:lang w:eastAsia="zh-CN"/>
        </w:rPr>
        <w:t>：</w:t>
      </w:r>
    </w:p>
    <w:p w14:paraId="43C9F223" w14:textId="77777777" w:rsidR="000465EA" w:rsidRPr="00A705AA" w:rsidRDefault="000465EA" w:rsidP="008B2E7C">
      <w:pPr>
        <w:pStyle w:val="enumlev1"/>
        <w:rPr>
          <w:lang w:eastAsia="zh-CN"/>
        </w:rPr>
      </w:pPr>
      <w:r w:rsidRPr="00A705AA">
        <w:rPr>
          <w:lang w:eastAsia="zh-CN"/>
        </w:rPr>
        <w:lastRenderedPageBreak/>
        <w:t>•</w:t>
      </w:r>
      <w:r w:rsidRPr="00A705AA">
        <w:rPr>
          <w:rFonts w:hint="eastAsia"/>
          <w:lang w:eastAsia="zh-CN"/>
        </w:rPr>
        <w:tab/>
      </w:r>
      <w:r w:rsidRPr="002B04C3">
        <w:rPr>
          <w:rFonts w:hint="eastAsia"/>
          <w:lang w:eastAsia="zh-CN"/>
        </w:rPr>
        <w:t>充实完善</w:t>
      </w:r>
      <w:r w:rsidRPr="00A705AA">
        <w:rPr>
          <w:rFonts w:hint="eastAsia"/>
          <w:lang w:eastAsia="zh-CN"/>
        </w:rPr>
        <w:t>EWM</w:t>
      </w:r>
      <w:r w:rsidRPr="002B04C3">
        <w:rPr>
          <w:rFonts w:hint="eastAsia"/>
          <w:lang w:eastAsia="zh-CN"/>
        </w:rPr>
        <w:t>行动计划</w:t>
      </w:r>
      <w:r w:rsidRPr="00A705AA">
        <w:rPr>
          <w:rFonts w:hint="eastAsia"/>
          <w:lang w:eastAsia="zh-CN"/>
        </w:rPr>
        <w:t>，</w:t>
      </w:r>
      <w:r w:rsidRPr="002B04C3">
        <w:rPr>
          <w:rFonts w:hint="eastAsia"/>
          <w:lang w:eastAsia="zh-CN"/>
        </w:rPr>
        <w:t>以解决提高</w:t>
      </w:r>
      <w:r w:rsidRPr="00A705AA">
        <w:rPr>
          <w:rFonts w:hint="eastAsia"/>
          <w:lang w:eastAsia="zh-CN"/>
        </w:rPr>
        <w:t xml:space="preserve">ITU-T </w:t>
      </w:r>
      <w:proofErr w:type="gramStart"/>
      <w:r w:rsidRPr="00A705AA">
        <w:rPr>
          <w:rFonts w:hint="eastAsia"/>
          <w:lang w:eastAsia="zh-CN"/>
        </w:rPr>
        <w:t>EWM</w:t>
      </w:r>
      <w:r w:rsidRPr="002B04C3">
        <w:rPr>
          <w:rFonts w:hint="eastAsia"/>
          <w:lang w:eastAsia="zh-CN"/>
        </w:rPr>
        <w:t>能力过程中的实际和具体的问题</w:t>
      </w:r>
      <w:r w:rsidRPr="00A705AA">
        <w:rPr>
          <w:rFonts w:hint="eastAsia"/>
          <w:lang w:eastAsia="zh-CN"/>
        </w:rPr>
        <w:t>；</w:t>
      </w:r>
      <w:proofErr w:type="gramEnd"/>
    </w:p>
    <w:p w14:paraId="355AF25F" w14:textId="77777777" w:rsidR="000465EA" w:rsidRPr="00A705AA" w:rsidRDefault="000465EA" w:rsidP="008B2E7C">
      <w:pPr>
        <w:pStyle w:val="enumlev1"/>
        <w:keepNext/>
        <w:keepLines/>
        <w:rPr>
          <w:lang w:eastAsia="zh-CN"/>
        </w:rPr>
      </w:pPr>
      <w:r w:rsidRPr="00A705AA">
        <w:rPr>
          <w:lang w:eastAsia="zh-CN"/>
        </w:rPr>
        <w:t>•</w:t>
      </w:r>
      <w:r w:rsidRPr="00A705AA">
        <w:rPr>
          <w:rFonts w:hint="eastAsia"/>
          <w:lang w:eastAsia="zh-CN"/>
        </w:rPr>
        <w:tab/>
      </w:r>
      <w:proofErr w:type="gramStart"/>
      <w:r w:rsidRPr="002B04C3">
        <w:rPr>
          <w:rFonts w:hint="eastAsia"/>
          <w:lang w:eastAsia="zh-CN"/>
        </w:rPr>
        <w:t>定期确定和审查行动项目的费用和益处</w:t>
      </w:r>
      <w:r w:rsidRPr="00A705AA">
        <w:rPr>
          <w:rFonts w:hint="eastAsia"/>
          <w:lang w:eastAsia="zh-CN"/>
        </w:rPr>
        <w:t>；</w:t>
      </w:r>
      <w:proofErr w:type="gramEnd"/>
    </w:p>
    <w:p w14:paraId="7D10EF30" w14:textId="77777777" w:rsidR="000465EA" w:rsidRPr="00A705AA" w:rsidRDefault="000465EA" w:rsidP="008B2E7C">
      <w:pPr>
        <w:pStyle w:val="enumlev1"/>
        <w:keepNext/>
        <w:keepLines/>
        <w:rPr>
          <w:lang w:eastAsia="zh-CN"/>
        </w:rPr>
      </w:pPr>
      <w:r w:rsidRPr="00A705AA">
        <w:rPr>
          <w:lang w:eastAsia="zh-CN"/>
        </w:rPr>
        <w:t>•</w:t>
      </w:r>
      <w:r w:rsidRPr="00A705AA">
        <w:rPr>
          <w:rFonts w:hint="eastAsia"/>
          <w:lang w:eastAsia="zh-CN"/>
        </w:rPr>
        <w:tab/>
      </w:r>
      <w:r w:rsidRPr="002B04C3">
        <w:rPr>
          <w:rFonts w:hint="eastAsia"/>
          <w:lang w:eastAsia="zh-CN"/>
        </w:rPr>
        <w:t>向每次</w:t>
      </w:r>
      <w:r w:rsidRPr="00A705AA">
        <w:rPr>
          <w:rFonts w:hint="eastAsia"/>
          <w:lang w:eastAsia="zh-CN"/>
        </w:rPr>
        <w:t>TSAG</w:t>
      </w:r>
      <w:r w:rsidRPr="002B04C3">
        <w:rPr>
          <w:rFonts w:hint="eastAsia"/>
          <w:lang w:eastAsia="zh-CN"/>
        </w:rPr>
        <w:t>会议报告行动计划的进展情况</w:t>
      </w:r>
      <w:r w:rsidRPr="00A705AA">
        <w:rPr>
          <w:rFonts w:hint="eastAsia"/>
          <w:lang w:eastAsia="zh-CN"/>
        </w:rPr>
        <w:t>，</w:t>
      </w:r>
      <w:proofErr w:type="gramStart"/>
      <w:r w:rsidRPr="002B04C3">
        <w:rPr>
          <w:rFonts w:hint="eastAsia"/>
          <w:lang w:eastAsia="zh-CN"/>
        </w:rPr>
        <w:t>包括上述费用和益处的审查结果</w:t>
      </w:r>
      <w:r w:rsidRPr="00A705AA">
        <w:rPr>
          <w:rFonts w:hint="eastAsia"/>
          <w:lang w:eastAsia="zh-CN"/>
        </w:rPr>
        <w:t>；</w:t>
      </w:r>
      <w:proofErr w:type="gramEnd"/>
    </w:p>
    <w:p w14:paraId="0DB50BFC" w14:textId="77777777" w:rsidR="000465EA" w:rsidRPr="00A705AA" w:rsidRDefault="000465E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尽快提供执行行动计划所需的执行授权、</w:t>
      </w:r>
      <w:proofErr w:type="gramStart"/>
      <w:r w:rsidRPr="002B04C3">
        <w:rPr>
          <w:rFonts w:hint="eastAsia"/>
          <w:lang w:eastAsia="zh-CN"/>
        </w:rPr>
        <w:t>电信标准化局的内部预算和资源</w:t>
      </w:r>
      <w:r w:rsidRPr="00A705AA">
        <w:rPr>
          <w:rFonts w:hint="eastAsia"/>
          <w:lang w:eastAsia="zh-CN"/>
        </w:rPr>
        <w:t>；</w:t>
      </w:r>
      <w:proofErr w:type="gramEnd"/>
    </w:p>
    <w:p w14:paraId="75998CA6" w14:textId="77777777" w:rsidR="000465EA" w:rsidRPr="00A705AA" w:rsidRDefault="000465EA" w:rsidP="008B2E7C">
      <w:pPr>
        <w:pStyle w:val="enumlev1"/>
        <w:rPr>
          <w:lang w:eastAsia="zh-CN"/>
        </w:rPr>
      </w:pPr>
      <w:r w:rsidRPr="00A705AA">
        <w:rPr>
          <w:lang w:eastAsia="zh-CN"/>
        </w:rPr>
        <w:t>•</w:t>
      </w:r>
      <w:r w:rsidRPr="00A705AA">
        <w:rPr>
          <w:rFonts w:hint="eastAsia"/>
          <w:lang w:eastAsia="zh-CN"/>
        </w:rPr>
        <w:tab/>
      </w:r>
      <w:r w:rsidRPr="002B04C3">
        <w:rPr>
          <w:rFonts w:hint="eastAsia"/>
          <w:lang w:eastAsia="zh-CN"/>
        </w:rPr>
        <w:t>为利用</w:t>
      </w:r>
      <w:r w:rsidRPr="00A705AA">
        <w:rPr>
          <w:rFonts w:hint="eastAsia"/>
          <w:lang w:eastAsia="zh-CN"/>
        </w:rPr>
        <w:t xml:space="preserve">ITU-T </w:t>
      </w:r>
      <w:proofErr w:type="gramStart"/>
      <w:r w:rsidRPr="00A705AA">
        <w:rPr>
          <w:rFonts w:hint="eastAsia"/>
          <w:lang w:eastAsia="zh-CN"/>
        </w:rPr>
        <w:t>EWM</w:t>
      </w:r>
      <w:r w:rsidRPr="002B04C3">
        <w:rPr>
          <w:rFonts w:hint="eastAsia"/>
          <w:lang w:eastAsia="zh-CN"/>
        </w:rPr>
        <w:t>设备和能力制定并传播指导原则</w:t>
      </w:r>
      <w:r w:rsidRPr="00A705AA">
        <w:rPr>
          <w:rFonts w:hint="eastAsia"/>
          <w:lang w:eastAsia="zh-CN"/>
        </w:rPr>
        <w:t>；</w:t>
      </w:r>
      <w:proofErr w:type="gramEnd"/>
    </w:p>
    <w:p w14:paraId="1EB5AECC" w14:textId="77777777" w:rsidR="000465EA" w:rsidRPr="00A705AA" w:rsidRDefault="000465EA" w:rsidP="008B2E7C">
      <w:pPr>
        <w:pStyle w:val="enumlev1"/>
        <w:rPr>
          <w:szCs w:val="24"/>
          <w:lang w:eastAsia="zh-CN"/>
        </w:rPr>
      </w:pPr>
      <w:r w:rsidRPr="00A705AA">
        <w:rPr>
          <w:lang w:eastAsia="zh-CN"/>
        </w:rPr>
        <w:t>•</w:t>
      </w:r>
      <w:r w:rsidRPr="00A705AA">
        <w:rPr>
          <w:rFonts w:hint="eastAsia"/>
          <w:lang w:eastAsia="zh-CN"/>
        </w:rPr>
        <w:tab/>
      </w:r>
      <w:r w:rsidRPr="002B04C3">
        <w:rPr>
          <w:rFonts w:hint="eastAsia"/>
          <w:lang w:eastAsia="zh-CN"/>
        </w:rPr>
        <w:t>采取行动</w:t>
      </w:r>
      <w:r w:rsidRPr="00A705AA">
        <w:rPr>
          <w:rFonts w:hint="eastAsia"/>
          <w:lang w:eastAsia="zh-CN"/>
        </w:rPr>
        <w:t>，</w:t>
      </w:r>
      <w:r w:rsidRPr="002B04C3">
        <w:rPr>
          <w:rFonts w:hint="eastAsia"/>
          <w:lang w:eastAsia="zh-CN"/>
        </w:rPr>
        <w:t>以便在</w:t>
      </w:r>
      <w:r w:rsidRPr="00A705AA">
        <w:rPr>
          <w:rFonts w:hint="eastAsia"/>
          <w:lang w:eastAsia="zh-CN"/>
        </w:rPr>
        <w:t>ITU-T</w:t>
      </w:r>
      <w:r w:rsidRPr="002B04C3">
        <w:rPr>
          <w:rFonts w:hint="eastAsia"/>
          <w:lang w:eastAsia="zh-CN"/>
        </w:rPr>
        <w:t>会议、讲习班和培训课程上为无法亲自出席会议的代表提供电子参会或观察会议的设施</w:t>
      </w:r>
      <w:r w:rsidRPr="00A705AA">
        <w:rPr>
          <w:rFonts w:hint="eastAsia"/>
          <w:lang w:eastAsia="zh-CN"/>
        </w:rPr>
        <w:t>（</w:t>
      </w:r>
      <w:r w:rsidRPr="002B04C3">
        <w:rPr>
          <w:rFonts w:hint="eastAsia"/>
          <w:lang w:eastAsia="zh-CN"/>
        </w:rPr>
        <w:t>如</w:t>
      </w:r>
      <w:r w:rsidRPr="00A705AA">
        <w:rPr>
          <w:rFonts w:hint="eastAsia"/>
          <w:lang w:eastAsia="zh-CN"/>
        </w:rPr>
        <w:t>，</w:t>
      </w:r>
      <w:r w:rsidRPr="002B04C3">
        <w:rPr>
          <w:rFonts w:hint="eastAsia"/>
          <w:lang w:eastAsia="zh-CN"/>
        </w:rPr>
        <w:t>网播、音频会议、网络会议</w:t>
      </w:r>
      <w:r w:rsidRPr="00A705AA">
        <w:rPr>
          <w:rFonts w:hint="eastAsia"/>
          <w:lang w:eastAsia="zh-CN"/>
        </w:rPr>
        <w:t>/</w:t>
      </w:r>
      <w:r w:rsidRPr="002B04C3">
        <w:rPr>
          <w:rFonts w:hint="eastAsia"/>
          <w:lang w:eastAsia="zh-CN"/>
        </w:rPr>
        <w:t>文件共享、视频会议等</w:t>
      </w:r>
      <w:r w:rsidRPr="00A705AA">
        <w:rPr>
          <w:rFonts w:hint="eastAsia"/>
          <w:lang w:eastAsia="zh-CN"/>
        </w:rPr>
        <w:t>），</w:t>
      </w:r>
      <w:r w:rsidRPr="002B04C3">
        <w:rPr>
          <w:rFonts w:hint="eastAsia"/>
          <w:szCs w:val="24"/>
          <w:lang w:eastAsia="zh-CN"/>
        </w:rPr>
        <w:t>并与电信发展局协调</w:t>
      </w:r>
      <w:r w:rsidRPr="00A705AA">
        <w:rPr>
          <w:rFonts w:hint="eastAsia"/>
          <w:szCs w:val="24"/>
          <w:lang w:eastAsia="zh-CN"/>
        </w:rPr>
        <w:t>，</w:t>
      </w:r>
      <w:proofErr w:type="gramStart"/>
      <w:r w:rsidRPr="002B04C3">
        <w:rPr>
          <w:rFonts w:hint="eastAsia"/>
          <w:szCs w:val="24"/>
          <w:lang w:eastAsia="zh-CN"/>
        </w:rPr>
        <w:t>协助提供这类设施</w:t>
      </w:r>
      <w:r w:rsidRPr="00A705AA">
        <w:rPr>
          <w:rFonts w:hint="eastAsia"/>
          <w:szCs w:val="24"/>
          <w:lang w:eastAsia="zh-CN"/>
        </w:rPr>
        <w:t>；</w:t>
      </w:r>
      <w:proofErr w:type="gramEnd"/>
    </w:p>
    <w:p w14:paraId="3AFF9091" w14:textId="77777777" w:rsidR="000465EA" w:rsidRPr="00A705AA" w:rsidRDefault="000465EA" w:rsidP="008B2E7C">
      <w:pPr>
        <w:pStyle w:val="enumlev1"/>
        <w:rPr>
          <w:szCs w:val="24"/>
          <w:lang w:eastAsia="zh-CN"/>
        </w:rPr>
      </w:pPr>
      <w:r w:rsidRPr="00A705AA">
        <w:rPr>
          <w:szCs w:val="24"/>
          <w:lang w:eastAsia="zh-CN"/>
        </w:rPr>
        <w:t>•</w:t>
      </w:r>
      <w:r w:rsidRPr="00A705AA">
        <w:rPr>
          <w:szCs w:val="24"/>
          <w:lang w:eastAsia="zh-CN"/>
        </w:rPr>
        <w:tab/>
      </w:r>
      <w:r w:rsidRPr="002B04C3">
        <w:rPr>
          <w:rFonts w:hint="eastAsia"/>
          <w:szCs w:val="24"/>
          <w:lang w:eastAsia="zh-CN"/>
        </w:rPr>
        <w:t>提供一个易于引导搜寻所有相关信息的</w:t>
      </w:r>
      <w:r w:rsidRPr="00A705AA">
        <w:rPr>
          <w:rFonts w:hint="eastAsia"/>
          <w:szCs w:val="24"/>
          <w:lang w:eastAsia="zh-CN"/>
        </w:rPr>
        <w:t>ITU-T</w:t>
      </w:r>
      <w:r w:rsidRPr="002B04C3">
        <w:rPr>
          <w:rFonts w:hint="eastAsia"/>
          <w:szCs w:val="24"/>
          <w:lang w:eastAsia="zh-CN"/>
        </w:rPr>
        <w:t>网站</w:t>
      </w:r>
      <w:r w:rsidRPr="00A705AA">
        <w:rPr>
          <w:rFonts w:hint="eastAsia"/>
          <w:szCs w:val="24"/>
          <w:lang w:eastAsia="zh-CN"/>
        </w:rPr>
        <w:t>；</w:t>
      </w:r>
      <w:r w:rsidRPr="002B04C3">
        <w:rPr>
          <w:lang w:eastAsia="zh-CN"/>
        </w:rPr>
        <w:t>特别是开发</w:t>
      </w:r>
      <w:r w:rsidRPr="002B04C3">
        <w:rPr>
          <w:rFonts w:hint="eastAsia"/>
          <w:lang w:eastAsia="zh-CN"/>
        </w:rPr>
        <w:t>搜索</w:t>
      </w:r>
      <w:r w:rsidRPr="002B04C3">
        <w:rPr>
          <w:lang w:eastAsia="zh-CN"/>
        </w:rPr>
        <w:t>与一具体主题、议题或问题相关的文件和</w:t>
      </w:r>
      <w:r w:rsidRPr="00A705AA">
        <w:rPr>
          <w:rFonts w:hint="eastAsia"/>
          <w:lang w:eastAsia="zh-CN"/>
        </w:rPr>
        <w:t>/</w:t>
      </w:r>
      <w:r w:rsidRPr="002B04C3">
        <w:rPr>
          <w:rFonts w:hint="eastAsia"/>
          <w:lang w:eastAsia="zh-CN"/>
        </w:rPr>
        <w:t>或</w:t>
      </w:r>
      <w:r w:rsidRPr="002B04C3">
        <w:rPr>
          <w:lang w:eastAsia="zh-CN"/>
        </w:rPr>
        <w:t>信息的分类机制和增强型搜索引擎</w:t>
      </w:r>
      <w:r w:rsidRPr="00A705AA">
        <w:rPr>
          <w:lang w:eastAsia="zh-CN"/>
        </w:rPr>
        <w:t>；</w:t>
      </w:r>
      <w:r w:rsidRPr="002B04C3">
        <w:rPr>
          <w:lang w:eastAsia="zh-CN"/>
        </w:rPr>
        <w:t>及</w:t>
      </w:r>
    </w:p>
    <w:p w14:paraId="7959D6F3" w14:textId="77777777" w:rsidR="000465EA" w:rsidRPr="00A705AA" w:rsidRDefault="000465EA" w:rsidP="008B2E7C">
      <w:pPr>
        <w:pStyle w:val="enumlev1"/>
        <w:rPr>
          <w:szCs w:val="24"/>
          <w:lang w:eastAsia="zh-CN"/>
        </w:rPr>
      </w:pPr>
      <w:r w:rsidRPr="00A705AA">
        <w:rPr>
          <w:lang w:eastAsia="zh-CN"/>
        </w:rPr>
        <w:t>•</w:t>
      </w:r>
      <w:r w:rsidRPr="00A705AA">
        <w:rPr>
          <w:lang w:eastAsia="zh-CN"/>
        </w:rPr>
        <w:tab/>
      </w:r>
      <w:r w:rsidRPr="002B04C3">
        <w:rPr>
          <w:rFonts w:hint="eastAsia"/>
          <w:lang w:eastAsia="zh-CN"/>
        </w:rPr>
        <w:t>提供支持</w:t>
      </w:r>
      <w:r w:rsidRPr="002B04C3">
        <w:rPr>
          <w:lang w:eastAsia="zh-CN"/>
        </w:rPr>
        <w:t>移动设备的</w:t>
      </w:r>
      <w:r w:rsidRPr="00A705AA">
        <w:rPr>
          <w:lang w:eastAsia="zh-CN"/>
        </w:rPr>
        <w:t>ITU-T</w:t>
      </w:r>
      <w:r w:rsidRPr="002B04C3">
        <w:rPr>
          <w:lang w:eastAsia="zh-CN"/>
        </w:rPr>
        <w:t>网站</w:t>
      </w:r>
      <w:r w:rsidRPr="00A705AA">
        <w:rPr>
          <w:rFonts w:hint="eastAsia"/>
          <w:lang w:eastAsia="zh-CN"/>
        </w:rPr>
        <w:t>，</w:t>
      </w:r>
    </w:p>
    <w:p w14:paraId="15D18E62" w14:textId="77777777" w:rsidR="000465EA" w:rsidRPr="00A705AA" w:rsidRDefault="000465EA" w:rsidP="001B5352">
      <w:pPr>
        <w:pStyle w:val="Normalnoindent"/>
        <w:rPr>
          <w:lang w:eastAsia="zh-CN"/>
        </w:rPr>
      </w:pPr>
      <w:r w:rsidRPr="00A705AA">
        <w:rPr>
          <w:rFonts w:hint="eastAsia"/>
          <w:lang w:eastAsia="zh-CN"/>
        </w:rPr>
        <w:t>2</w:t>
      </w:r>
      <w:r w:rsidRPr="00A705AA">
        <w:rPr>
          <w:lang w:eastAsia="zh-CN"/>
        </w:rPr>
        <w:tab/>
      </w:r>
      <w:r w:rsidRPr="002B04C3">
        <w:rPr>
          <w:rFonts w:hint="eastAsia"/>
          <w:lang w:eastAsia="zh-CN"/>
        </w:rPr>
        <w:t>电信标准化顾问组继续</w:t>
      </w:r>
      <w:r w:rsidRPr="00A705AA">
        <w:rPr>
          <w:rFonts w:hint="eastAsia"/>
          <w:lang w:eastAsia="zh-CN"/>
        </w:rPr>
        <w:t>：</w:t>
      </w:r>
    </w:p>
    <w:p w14:paraId="234FFD5A" w14:textId="77777777" w:rsidR="000465EA" w:rsidRPr="00F26CF3" w:rsidRDefault="000465E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作为</w:t>
      </w:r>
      <w:r w:rsidRPr="00F26CF3">
        <w:rPr>
          <w:rFonts w:hint="eastAsia"/>
          <w:lang w:eastAsia="zh-CN"/>
        </w:rPr>
        <w:t>ITU-T</w:t>
      </w:r>
      <w:r w:rsidRPr="002B04C3">
        <w:rPr>
          <w:rFonts w:hint="eastAsia"/>
          <w:lang w:eastAsia="zh-CN"/>
        </w:rPr>
        <w:t>成员与电信标准化局之间在</w:t>
      </w:r>
      <w:r w:rsidRPr="00F26CF3">
        <w:rPr>
          <w:rFonts w:hint="eastAsia"/>
          <w:lang w:eastAsia="zh-CN"/>
        </w:rPr>
        <w:t>EWM</w:t>
      </w:r>
      <w:r w:rsidRPr="002B04C3">
        <w:rPr>
          <w:rFonts w:hint="eastAsia"/>
          <w:lang w:eastAsia="zh-CN"/>
        </w:rPr>
        <w:t>事项方面的联系方行事</w:t>
      </w:r>
      <w:r w:rsidRPr="00F26CF3">
        <w:rPr>
          <w:rFonts w:hint="eastAsia"/>
          <w:lang w:eastAsia="zh-CN"/>
        </w:rPr>
        <w:t>，</w:t>
      </w:r>
      <w:r w:rsidRPr="002B04C3">
        <w:rPr>
          <w:rFonts w:hint="eastAsia"/>
          <w:lang w:eastAsia="zh-CN"/>
        </w:rPr>
        <w:t>尤其就行动计划的内容、</w:t>
      </w:r>
      <w:proofErr w:type="gramStart"/>
      <w:r w:rsidRPr="002B04C3">
        <w:rPr>
          <w:rFonts w:hint="eastAsia"/>
          <w:lang w:eastAsia="zh-CN"/>
        </w:rPr>
        <w:t>优先顺序和实施情况提供反馈和意见</w:t>
      </w:r>
      <w:r w:rsidRPr="00F26CF3">
        <w:rPr>
          <w:rFonts w:hint="eastAsia"/>
          <w:lang w:eastAsia="zh-CN"/>
        </w:rPr>
        <w:t>；</w:t>
      </w:r>
      <w:proofErr w:type="gramEnd"/>
    </w:p>
    <w:p w14:paraId="4EB71E91" w14:textId="77777777" w:rsidR="000465EA" w:rsidRPr="00F26CF3" w:rsidRDefault="000465E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通过适当的下属组和试点项目</w:t>
      </w:r>
      <w:r w:rsidRPr="00F26CF3">
        <w:rPr>
          <w:rFonts w:hint="eastAsia"/>
          <w:lang w:eastAsia="zh-CN"/>
        </w:rPr>
        <w:t>，</w:t>
      </w:r>
      <w:proofErr w:type="gramStart"/>
      <w:r w:rsidRPr="002B04C3">
        <w:rPr>
          <w:rFonts w:hint="eastAsia"/>
          <w:lang w:eastAsia="zh-CN"/>
        </w:rPr>
        <w:t>确定用户需要并计划采取适当措施</w:t>
      </w:r>
      <w:r w:rsidRPr="00F26CF3">
        <w:rPr>
          <w:rFonts w:hint="eastAsia"/>
          <w:lang w:eastAsia="zh-CN"/>
        </w:rPr>
        <w:t>；</w:t>
      </w:r>
      <w:proofErr w:type="gramEnd"/>
    </w:p>
    <w:p w14:paraId="621C7558" w14:textId="77777777" w:rsidR="000465EA" w:rsidRPr="00F26CF3" w:rsidRDefault="000465EA" w:rsidP="008B2E7C">
      <w:pPr>
        <w:pStyle w:val="enumlev1"/>
        <w:rPr>
          <w:lang w:eastAsia="zh-CN"/>
        </w:rPr>
      </w:pPr>
      <w:r w:rsidRPr="00F26CF3">
        <w:rPr>
          <w:lang w:eastAsia="zh-CN"/>
        </w:rPr>
        <w:t>•</w:t>
      </w:r>
      <w:r w:rsidRPr="00F26CF3">
        <w:rPr>
          <w:rFonts w:hint="eastAsia"/>
          <w:lang w:eastAsia="zh-CN"/>
        </w:rPr>
        <w:tab/>
      </w:r>
      <w:proofErr w:type="gramStart"/>
      <w:r w:rsidRPr="002B04C3">
        <w:rPr>
          <w:rFonts w:hint="eastAsia"/>
          <w:lang w:eastAsia="zh-CN"/>
        </w:rPr>
        <w:t>要求各研究组主席确定</w:t>
      </w:r>
      <w:r w:rsidRPr="00F26CF3">
        <w:rPr>
          <w:rFonts w:hint="eastAsia"/>
          <w:lang w:eastAsia="zh-CN"/>
        </w:rPr>
        <w:t>EWM</w:t>
      </w:r>
      <w:r w:rsidRPr="002B04C3">
        <w:rPr>
          <w:rFonts w:hint="eastAsia"/>
          <w:lang w:eastAsia="zh-CN"/>
        </w:rPr>
        <w:t>联络人</w:t>
      </w:r>
      <w:r w:rsidRPr="00F26CF3">
        <w:rPr>
          <w:rFonts w:hint="eastAsia"/>
          <w:lang w:eastAsia="zh-CN"/>
        </w:rPr>
        <w:t>；</w:t>
      </w:r>
      <w:proofErr w:type="gramEnd"/>
    </w:p>
    <w:p w14:paraId="78CE948C" w14:textId="77777777" w:rsidR="000465EA" w:rsidRPr="00F26CF3" w:rsidRDefault="000465EA" w:rsidP="008B2E7C">
      <w:pPr>
        <w:pStyle w:val="enumlev1"/>
        <w:rPr>
          <w:lang w:eastAsia="zh-CN"/>
        </w:rPr>
      </w:pPr>
      <w:r w:rsidRPr="00F26CF3">
        <w:rPr>
          <w:lang w:eastAsia="zh-CN"/>
        </w:rPr>
        <w:t>•</w:t>
      </w:r>
      <w:r w:rsidRPr="00F26CF3">
        <w:rPr>
          <w:rFonts w:hint="eastAsia"/>
          <w:lang w:eastAsia="zh-CN"/>
        </w:rPr>
        <w:tab/>
      </w:r>
      <w:r w:rsidRPr="002B04C3">
        <w:rPr>
          <w:rFonts w:hint="eastAsia"/>
          <w:lang w:eastAsia="zh-CN"/>
        </w:rPr>
        <w:t>鼓励所有</w:t>
      </w:r>
      <w:r w:rsidRPr="00F26CF3">
        <w:rPr>
          <w:rFonts w:hint="eastAsia"/>
          <w:lang w:eastAsia="zh-CN"/>
        </w:rPr>
        <w:t>ITU-T</w:t>
      </w:r>
      <w:r w:rsidRPr="002B04C3">
        <w:rPr>
          <w:rFonts w:hint="eastAsia"/>
          <w:lang w:eastAsia="zh-CN"/>
        </w:rPr>
        <w:t>工作参与方</w:t>
      </w:r>
      <w:r w:rsidRPr="00F26CF3">
        <w:rPr>
          <w:rFonts w:hint="eastAsia"/>
          <w:lang w:eastAsia="zh-CN"/>
        </w:rPr>
        <w:t>，</w:t>
      </w:r>
      <w:r w:rsidRPr="002B04C3">
        <w:rPr>
          <w:rFonts w:hint="eastAsia"/>
          <w:lang w:eastAsia="zh-CN"/>
        </w:rPr>
        <w:t>特别鼓励</w:t>
      </w:r>
      <w:r w:rsidRPr="00F26CF3">
        <w:rPr>
          <w:rFonts w:hint="eastAsia"/>
          <w:lang w:eastAsia="zh-CN"/>
        </w:rPr>
        <w:t>TSAG</w:t>
      </w:r>
      <w:r w:rsidRPr="002B04C3">
        <w:rPr>
          <w:rFonts w:hint="eastAsia"/>
          <w:lang w:eastAsia="zh-CN"/>
        </w:rPr>
        <w:t>、各研究组、</w:t>
      </w:r>
      <w:proofErr w:type="gramStart"/>
      <w:r w:rsidRPr="00F26CF3">
        <w:rPr>
          <w:rFonts w:hint="eastAsia"/>
          <w:lang w:eastAsia="zh-CN"/>
        </w:rPr>
        <w:t>TSB</w:t>
      </w:r>
      <w:r w:rsidRPr="002B04C3">
        <w:rPr>
          <w:rFonts w:hint="eastAsia"/>
          <w:lang w:eastAsia="zh-CN"/>
        </w:rPr>
        <w:t>和国际电联各局及各部门的</w:t>
      </w:r>
      <w:r w:rsidRPr="00F26CF3">
        <w:rPr>
          <w:rFonts w:hint="eastAsia"/>
          <w:lang w:eastAsia="zh-CN"/>
        </w:rPr>
        <w:t>EWM</w:t>
      </w:r>
      <w:r w:rsidRPr="002B04C3">
        <w:rPr>
          <w:rFonts w:hint="eastAsia"/>
          <w:lang w:eastAsia="zh-CN"/>
        </w:rPr>
        <w:t>专家参加的参与</w:t>
      </w:r>
      <w:r w:rsidRPr="00F26CF3">
        <w:rPr>
          <w:rFonts w:hint="eastAsia"/>
          <w:lang w:eastAsia="zh-CN"/>
        </w:rPr>
        <w:t>；</w:t>
      </w:r>
      <w:proofErr w:type="gramEnd"/>
    </w:p>
    <w:p w14:paraId="2825A80F" w14:textId="77777777" w:rsidR="000465EA" w:rsidRPr="00CE23C5" w:rsidRDefault="000465EA" w:rsidP="008B2E7C">
      <w:pPr>
        <w:pStyle w:val="enumlev1"/>
        <w:rPr>
          <w:lang w:eastAsia="zh-CN"/>
        </w:rPr>
      </w:pPr>
      <w:r w:rsidRPr="00CE23C5">
        <w:rPr>
          <w:lang w:eastAsia="zh-CN"/>
        </w:rPr>
        <w:t>•</w:t>
      </w:r>
      <w:r w:rsidRPr="00CE23C5">
        <w:rPr>
          <w:rFonts w:hint="eastAsia"/>
          <w:lang w:eastAsia="zh-CN"/>
        </w:rPr>
        <w:tab/>
      </w:r>
      <w:r w:rsidRPr="002B04C3">
        <w:rPr>
          <w:rFonts w:hint="eastAsia"/>
          <w:lang w:eastAsia="zh-CN"/>
        </w:rPr>
        <w:t>必要时</w:t>
      </w:r>
      <w:r w:rsidRPr="00CE23C5">
        <w:rPr>
          <w:rFonts w:hint="eastAsia"/>
          <w:lang w:eastAsia="zh-CN"/>
        </w:rPr>
        <w:t>，</w:t>
      </w:r>
      <w:r w:rsidRPr="002B04C3">
        <w:rPr>
          <w:rFonts w:hint="eastAsia"/>
          <w:lang w:eastAsia="zh-CN"/>
        </w:rPr>
        <w:t>在</w:t>
      </w:r>
      <w:r w:rsidRPr="00CE23C5">
        <w:rPr>
          <w:rFonts w:hint="eastAsia"/>
          <w:lang w:eastAsia="zh-CN"/>
        </w:rPr>
        <w:t>TSAG</w:t>
      </w:r>
      <w:r w:rsidRPr="002B04C3">
        <w:rPr>
          <w:rFonts w:hint="eastAsia"/>
          <w:lang w:eastAsia="zh-CN"/>
        </w:rPr>
        <w:t>会议之外继续以电子方式开展工作</w:t>
      </w:r>
      <w:r w:rsidRPr="00CE23C5">
        <w:rPr>
          <w:rFonts w:hint="eastAsia"/>
          <w:lang w:eastAsia="zh-CN"/>
        </w:rPr>
        <w:t>，</w:t>
      </w:r>
      <w:r w:rsidRPr="002B04C3">
        <w:rPr>
          <w:rFonts w:hint="eastAsia"/>
          <w:lang w:eastAsia="zh-CN"/>
        </w:rPr>
        <w:t>以实现其目标。</w:t>
      </w:r>
    </w:p>
    <w:p w14:paraId="47AD2230" w14:textId="3539DAC0" w:rsidR="00783B9C" w:rsidRDefault="000465EA">
      <w:pPr>
        <w:pStyle w:val="Reasons"/>
        <w:rPr>
          <w:lang w:eastAsia="zh-CN"/>
        </w:rPr>
      </w:pPr>
      <w:r>
        <w:rPr>
          <w:b/>
          <w:lang w:eastAsia="zh-CN"/>
        </w:rPr>
        <w:t>理由：</w:t>
      </w:r>
      <w:r>
        <w:rPr>
          <w:lang w:eastAsia="zh-CN"/>
        </w:rPr>
        <w:tab/>
      </w:r>
      <w:r w:rsidR="00E01E77">
        <w:rPr>
          <w:lang w:val="zh-CN" w:eastAsia="zh-CN"/>
        </w:rPr>
        <w:t>鉴于电子工作方法的广泛使用</w:t>
      </w:r>
      <w:r w:rsidR="00E01E77" w:rsidRPr="00E01E77">
        <w:rPr>
          <w:lang w:eastAsia="zh-CN"/>
        </w:rPr>
        <w:t>，</w:t>
      </w:r>
      <w:r w:rsidR="00E01E77">
        <w:rPr>
          <w:lang w:val="zh-CN" w:eastAsia="zh-CN"/>
        </w:rPr>
        <w:t>有必要对其进行完善</w:t>
      </w:r>
      <w:r w:rsidR="00E01E77" w:rsidRPr="00E01E77">
        <w:rPr>
          <w:lang w:eastAsia="zh-CN"/>
        </w:rPr>
        <w:t>，</w:t>
      </w:r>
      <w:r w:rsidR="00E01E77">
        <w:rPr>
          <w:lang w:val="zh-CN" w:eastAsia="zh-CN"/>
        </w:rPr>
        <w:t>特别是在报告人组、工作组、焦点组和其他此类组</w:t>
      </w:r>
      <w:r w:rsidR="00645166">
        <w:rPr>
          <w:rFonts w:hint="eastAsia"/>
          <w:lang w:val="zh-CN" w:eastAsia="zh-CN"/>
        </w:rPr>
        <w:t>的</w:t>
      </w:r>
      <w:r w:rsidR="00E01E77">
        <w:rPr>
          <w:lang w:val="zh-CN" w:eastAsia="zh-CN"/>
        </w:rPr>
        <w:t>层面</w:t>
      </w:r>
      <w:r w:rsidR="00645166">
        <w:rPr>
          <w:rFonts w:hint="eastAsia"/>
          <w:lang w:val="zh-CN" w:eastAsia="zh-CN"/>
        </w:rPr>
        <w:t>。</w:t>
      </w:r>
    </w:p>
    <w:sectPr w:rsidR="00783B9C">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50DA" w14:textId="77777777" w:rsidR="00E368CA" w:rsidRDefault="00E368CA">
      <w:r>
        <w:separator/>
      </w:r>
    </w:p>
  </w:endnote>
  <w:endnote w:type="continuationSeparator" w:id="0">
    <w:p w14:paraId="19E43002" w14:textId="77777777" w:rsidR="00E368CA" w:rsidRDefault="00E368CA">
      <w:r>
        <w:continuationSeparator/>
      </w:r>
    </w:p>
  </w:endnote>
  <w:endnote w:type="continuationNotice" w:id="1">
    <w:p w14:paraId="7CEAD892"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D020" w14:textId="77777777" w:rsidR="009D4900" w:rsidRDefault="009D4900">
    <w:pPr>
      <w:framePr w:wrap="around" w:vAnchor="text" w:hAnchor="margin" w:xAlign="right" w:y="1"/>
    </w:pPr>
    <w:r>
      <w:fldChar w:fldCharType="begin"/>
    </w:r>
    <w:r>
      <w:instrText xml:space="preserve">PAGE  </w:instrText>
    </w:r>
    <w:r>
      <w:fldChar w:fldCharType="end"/>
    </w:r>
  </w:p>
  <w:p w14:paraId="02AA52C4" w14:textId="4148993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F2854">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5D98E" w14:textId="77777777" w:rsidR="00E368CA" w:rsidRDefault="00E368CA">
      <w:r>
        <w:rPr>
          <w:b/>
        </w:rPr>
        <w:t>_______________</w:t>
      </w:r>
    </w:p>
  </w:footnote>
  <w:footnote w:type="continuationSeparator" w:id="0">
    <w:p w14:paraId="07671B84" w14:textId="77777777" w:rsidR="00E368CA" w:rsidRDefault="00E368CA">
      <w:r>
        <w:continuationSeparator/>
      </w:r>
    </w:p>
  </w:footnote>
  <w:footnote w:id="1">
    <w:p w14:paraId="4DEDD529" w14:textId="77777777" w:rsidR="000465EA" w:rsidRDefault="000465EA">
      <w:pPr>
        <w:pStyle w:val="FootnoteText"/>
        <w:rPr>
          <w:lang w:eastAsia="zh-CN"/>
        </w:rPr>
      </w:pPr>
      <w:r>
        <w:rPr>
          <w:rStyle w:val="FootnoteReference"/>
          <w:lang w:eastAsia="zh-CN"/>
        </w:rPr>
        <w:t>1</w:t>
      </w:r>
      <w:r>
        <w:rPr>
          <w:lang w:eastAsia="zh-CN"/>
        </w:rPr>
        <w:t xml:space="preserve"> </w:t>
      </w:r>
      <w:r>
        <w:rPr>
          <w:lang w:eastAsia="zh-CN"/>
        </w:rPr>
        <w:tab/>
      </w:r>
      <w:r w:rsidRPr="00B379A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7F6D"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40(Add.22)</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42145472">
    <w:abstractNumId w:val="8"/>
  </w:num>
  <w:num w:numId="2" w16cid:durableId="1742697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361046">
    <w:abstractNumId w:val="9"/>
  </w:num>
  <w:num w:numId="4" w16cid:durableId="1785730297">
    <w:abstractNumId w:val="7"/>
  </w:num>
  <w:num w:numId="5" w16cid:durableId="1911691216">
    <w:abstractNumId w:val="6"/>
  </w:num>
  <w:num w:numId="6" w16cid:durableId="1457791928">
    <w:abstractNumId w:val="5"/>
  </w:num>
  <w:num w:numId="7" w16cid:durableId="539246234">
    <w:abstractNumId w:val="4"/>
  </w:num>
  <w:num w:numId="8" w16cid:durableId="706685490">
    <w:abstractNumId w:val="3"/>
  </w:num>
  <w:num w:numId="9" w16cid:durableId="474185533">
    <w:abstractNumId w:val="2"/>
  </w:num>
  <w:num w:numId="10" w16cid:durableId="1718509782">
    <w:abstractNumId w:val="1"/>
  </w:num>
  <w:num w:numId="11" w16cid:durableId="1146045061">
    <w:abstractNumId w:val="0"/>
  </w:num>
  <w:num w:numId="12" w16cid:durableId="1754740004">
    <w:abstractNumId w:val="12"/>
  </w:num>
  <w:num w:numId="13" w16cid:durableId="65676496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g, Hongli">
    <w15:presenceInfo w15:providerId="AD" w15:userId="S::hongli.kong@itu.int::732279b3-9c2b-4d57-a53d-b4a36c26fe53"/>
  </w15:person>
  <w15:person w15:author="LING-C/TYS">
    <w15:presenceInfo w15:providerId="None" w15:userId="LING-C/T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65EA"/>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2854"/>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D2A58"/>
    <w:rsid w:val="001E6F73"/>
    <w:rsid w:val="002009EA"/>
    <w:rsid w:val="00202CA0"/>
    <w:rsid w:val="00216B6D"/>
    <w:rsid w:val="00227927"/>
    <w:rsid w:val="00236EBA"/>
    <w:rsid w:val="00245127"/>
    <w:rsid w:val="00246525"/>
    <w:rsid w:val="00250AF4"/>
    <w:rsid w:val="00260B50"/>
    <w:rsid w:val="00261B15"/>
    <w:rsid w:val="00263BE8"/>
    <w:rsid w:val="0027050E"/>
    <w:rsid w:val="00271316"/>
    <w:rsid w:val="00281576"/>
    <w:rsid w:val="00290F83"/>
    <w:rsid w:val="002931F4"/>
    <w:rsid w:val="00293F9A"/>
    <w:rsid w:val="002957A7"/>
    <w:rsid w:val="00295FBB"/>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2502"/>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5F03CD"/>
    <w:rsid w:val="006023DF"/>
    <w:rsid w:val="00602F64"/>
    <w:rsid w:val="00622829"/>
    <w:rsid w:val="00623F15"/>
    <w:rsid w:val="006256C0"/>
    <w:rsid w:val="006303E9"/>
    <w:rsid w:val="00643684"/>
    <w:rsid w:val="00645166"/>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3B9C"/>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4A1A"/>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5E4F"/>
    <w:rsid w:val="009F755D"/>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17BE"/>
    <w:rsid w:val="00C0539A"/>
    <w:rsid w:val="00C120F4"/>
    <w:rsid w:val="00C12C2B"/>
    <w:rsid w:val="00C16A5A"/>
    <w:rsid w:val="00C20466"/>
    <w:rsid w:val="00C214ED"/>
    <w:rsid w:val="00C234E6"/>
    <w:rsid w:val="00C30155"/>
    <w:rsid w:val="00C31FC0"/>
    <w:rsid w:val="00C322D3"/>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1E77"/>
    <w:rsid w:val="00E0231F"/>
    <w:rsid w:val="00E03C94"/>
    <w:rsid w:val="00E2134A"/>
    <w:rsid w:val="00E26226"/>
    <w:rsid w:val="00E3103C"/>
    <w:rsid w:val="00E368CA"/>
    <w:rsid w:val="00E45D05"/>
    <w:rsid w:val="00E55816"/>
    <w:rsid w:val="00E55AEF"/>
    <w:rsid w:val="00E610A4"/>
    <w:rsid w:val="00E6117A"/>
    <w:rsid w:val="00E710DF"/>
    <w:rsid w:val="00E765C9"/>
    <w:rsid w:val="00E766D0"/>
    <w:rsid w:val="00E82677"/>
    <w:rsid w:val="00E8342F"/>
    <w:rsid w:val="00E870AC"/>
    <w:rsid w:val="00E94DBA"/>
    <w:rsid w:val="00E976C1"/>
    <w:rsid w:val="00EA12E5"/>
    <w:rsid w:val="00EB05A2"/>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069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8896c1-f80e-4a3c-a598-8bad5c6aed9d" targetNamespace="http://schemas.microsoft.com/office/2006/metadata/properties" ma:root="true" ma:fieldsID="d41af5c836d734370eb92e7ee5f83852" ns2:_="" ns3:_="">
    <xsd:import namespace="996b2e75-67fd-4955-a3b0-5ab9934cb50b"/>
    <xsd:import namespace="ce8896c1-f80e-4a3c-a598-8bad5c6aed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8896c1-f80e-4a3c-a598-8bad5c6aed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ce8896c1-f80e-4a3c-a598-8bad5c6aed9d">DPM</DPM_x0020_Author>
    <DPM_x0020_File_x0020_name xmlns="ce8896c1-f80e-4a3c-a598-8bad5c6aed9d">T22-WTSA.24-C-0040!A22!MSW-C</DPM_x0020_File_x0020_name>
    <DPM_x0020_Version xmlns="ce8896c1-f80e-4a3c-a598-8bad5c6aed9d">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8896c1-f80e-4a3c-a598-8bad5c6ae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896c1-f80e-4a3c-a598-8bad5c6ae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2401</Words>
  <Characters>634</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T22-WTSA.24-C-0040!A22!MSW-C</vt:lpstr>
    </vt:vector>
  </TitlesOfParts>
  <Manager>General Secretariat - Pool</Manager>
  <Company>International Telecommunication Union (ITU)</Company>
  <LinksUpToDate>false</LinksUpToDate>
  <CharactersWithSpaces>3029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T22-WTSA.24-C-0040!A22!MSW-C</dc:title>
  <dc:subject>World Telecommunication Standardization Assembly</dc:subject>
  <dc:creator>Documents Proposals Manager (DPM)</dc:creator>
  <cp:keywords>DPM_v2024.7.23.2_prod</cp:keywords>
  <dc:description>Template used by DPM and CPI for the WTSA-24</dc:description>
  <cp:lastModifiedBy>Kong, Hongli</cp:lastModifiedBy>
  <cp:revision>5</cp:revision>
  <cp:lastPrinted>2016-06-06T07:49:00Z</cp:lastPrinted>
  <dcterms:created xsi:type="dcterms:W3CDTF">2024-10-04T11:10:00Z</dcterms:created>
  <dcterms:modified xsi:type="dcterms:W3CDTF">2024-10-04T12:32:00Z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