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57411CD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2F95F919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val="en-US" w:eastAsia="zh-CN"/>
              </w:rPr>
              <w:drawing>
                <wp:inline distT="0" distB="0" distL="0" distR="0" wp14:anchorId="1E77654B" wp14:editId="6575AA1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782083A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4282723C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165477C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val="en-US" w:eastAsia="zh-CN"/>
              </w:rPr>
              <w:drawing>
                <wp:inline distT="0" distB="0" distL="0" distR="0" wp14:anchorId="6E0BF964" wp14:editId="5C6B6FE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7084B99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0DBB054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320C6D36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449188D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33FCF9C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5FC17659" w14:textId="77777777" w:rsidTr="003C64ED">
        <w:trPr>
          <w:cantSplit/>
        </w:trPr>
        <w:tc>
          <w:tcPr>
            <w:tcW w:w="6237" w:type="dxa"/>
            <w:gridSpan w:val="2"/>
          </w:tcPr>
          <w:p w14:paraId="21C68CC8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913982A" w14:textId="6BAC84DA" w:rsidR="00752D4D" w:rsidRPr="00B660EE" w:rsidRDefault="0048422D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39 (Add.6)</w:t>
            </w:r>
            <w:r w:rsidR="00B35A6C">
              <w:rPr>
                <w:rFonts w:hint="eastAsia"/>
                <w:lang w:eastAsia="zh-CN"/>
              </w:rPr>
              <w:t>-</w:t>
            </w:r>
            <w:r w:rsidR="00B35A6C">
              <w:t>C</w:t>
            </w:r>
          </w:p>
        </w:tc>
      </w:tr>
      <w:tr w:rsidR="00931298" w:rsidRPr="00B660EE" w14:paraId="04C0296D" w14:textId="77777777" w:rsidTr="003C64ED">
        <w:trPr>
          <w:cantSplit/>
        </w:trPr>
        <w:tc>
          <w:tcPr>
            <w:tcW w:w="6237" w:type="dxa"/>
            <w:gridSpan w:val="2"/>
          </w:tcPr>
          <w:p w14:paraId="1BE60E2C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3BA7FA8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1A763BC" w14:textId="77777777" w:rsidTr="003C64ED">
        <w:trPr>
          <w:cantSplit/>
        </w:trPr>
        <w:tc>
          <w:tcPr>
            <w:tcW w:w="6237" w:type="dxa"/>
            <w:gridSpan w:val="2"/>
          </w:tcPr>
          <w:p w14:paraId="5B01E275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259949E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4434AAD5" w14:textId="77777777" w:rsidTr="003C64ED">
        <w:trPr>
          <w:cantSplit/>
        </w:trPr>
        <w:tc>
          <w:tcPr>
            <w:tcW w:w="9811" w:type="dxa"/>
            <w:gridSpan w:val="4"/>
          </w:tcPr>
          <w:p w14:paraId="3DAA2AB1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63A06A74" w14:textId="77777777" w:rsidTr="003C64ED">
        <w:trPr>
          <w:cantSplit/>
        </w:trPr>
        <w:tc>
          <w:tcPr>
            <w:tcW w:w="9811" w:type="dxa"/>
            <w:gridSpan w:val="4"/>
          </w:tcPr>
          <w:p w14:paraId="338A81C0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美洲国家电信委员会（</w:t>
            </w:r>
            <w:r w:rsidRPr="004856E3">
              <w:rPr>
                <w:lang w:eastAsia="zh-CN"/>
              </w:rPr>
              <w:t>CITEL</w:t>
            </w:r>
            <w:r w:rsidRPr="004856E3">
              <w:rPr>
                <w:lang w:eastAsia="zh-CN"/>
              </w:rPr>
              <w:t>）成员国</w:t>
            </w:r>
          </w:p>
        </w:tc>
      </w:tr>
      <w:tr w:rsidR="0048422D" w:rsidRPr="009D4900" w14:paraId="33EAC0E5" w14:textId="77777777" w:rsidTr="003C64ED">
        <w:trPr>
          <w:cantSplit/>
        </w:trPr>
        <w:tc>
          <w:tcPr>
            <w:tcW w:w="9811" w:type="dxa"/>
            <w:gridSpan w:val="4"/>
          </w:tcPr>
          <w:p w14:paraId="1C20DDD4" w14:textId="03BD884E" w:rsidR="0048422D" w:rsidRPr="00B660EE" w:rsidRDefault="00DB6D75" w:rsidP="0048422D">
            <w:pPr>
              <w:pStyle w:val="Title1"/>
              <w:rPr>
                <w:lang w:eastAsia="zh-CN"/>
              </w:rPr>
            </w:pPr>
            <w:proofErr w:type="spellStart"/>
            <w:r>
              <w:t>建议</w:t>
            </w:r>
            <w:proofErr w:type="spellEnd"/>
            <w:r w:rsidR="00230273">
              <w:rPr>
                <w:rFonts w:hint="eastAsia"/>
                <w:lang w:eastAsia="zh-CN"/>
              </w:rPr>
              <w:t>保留第</w:t>
            </w:r>
            <w:r w:rsidR="0048422D" w:rsidRPr="00B2265C">
              <w:t>54</w:t>
            </w:r>
            <w:r w:rsidR="00230273">
              <w:rPr>
                <w:rFonts w:hint="eastAsia"/>
                <w:lang w:eastAsia="zh-CN"/>
              </w:rPr>
              <w:t>号决议</w:t>
            </w:r>
          </w:p>
        </w:tc>
      </w:tr>
      <w:tr w:rsidR="00657CDA" w:rsidRPr="00426748" w14:paraId="4ACF2FAE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FF6D17B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008F3D9E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0964F171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23B8768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6D90D26E" w14:textId="77777777" w:rsidTr="003C64ED">
        <w:trPr>
          <w:cantSplit/>
        </w:trPr>
        <w:tc>
          <w:tcPr>
            <w:tcW w:w="1985" w:type="dxa"/>
          </w:tcPr>
          <w:p w14:paraId="10C64C52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226A92DC" w14:textId="78FEECAB" w:rsidR="00726AEC" w:rsidRPr="00906526" w:rsidRDefault="00726AEC" w:rsidP="00726AEC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FB30BA">
              <w:rPr>
                <w:bCs/>
                <w:szCs w:val="24"/>
                <w:lang w:eastAsia="zh-CN"/>
              </w:rPr>
              <w:t>CITEL</w:t>
            </w:r>
            <w:r>
              <w:rPr>
                <w:lang w:eastAsia="zh-CN"/>
              </w:rPr>
              <w:t>建议</w:t>
            </w:r>
            <w:r w:rsidRPr="00FB30BA">
              <w:rPr>
                <w:bCs/>
                <w:szCs w:val="24"/>
                <w:lang w:eastAsia="zh-CN"/>
              </w:rPr>
              <w:t>WTSA-24</w:t>
            </w:r>
            <w:r>
              <w:rPr>
                <w:lang w:eastAsia="zh-CN"/>
              </w:rPr>
              <w:t>不对第</w:t>
            </w:r>
            <w:r>
              <w:rPr>
                <w:lang w:eastAsia="zh-CN"/>
              </w:rPr>
              <w:t>54</w:t>
            </w:r>
            <w:r>
              <w:rPr>
                <w:lang w:eastAsia="zh-CN"/>
              </w:rPr>
              <w:t>号决议进行全面修改（</w:t>
            </w:r>
            <w:r>
              <w:rPr>
                <w:lang w:eastAsia="zh-CN"/>
              </w:rPr>
              <w:t>NOC</w:t>
            </w:r>
            <w:r>
              <w:rPr>
                <w:lang w:eastAsia="zh-CN"/>
              </w:rPr>
              <w:t>）</w:t>
            </w:r>
            <w:r w:rsidR="001D169E">
              <w:rPr>
                <w:rFonts w:hint="eastAsia"/>
                <w:lang w:eastAsia="zh-CN"/>
              </w:rPr>
              <w:t>。</w:t>
            </w:r>
          </w:p>
        </w:tc>
      </w:tr>
      <w:tr w:rsidR="00931298" w:rsidRPr="009D4900" w14:paraId="7BCDA566" w14:textId="77777777" w:rsidTr="003C64ED">
        <w:trPr>
          <w:cantSplit/>
        </w:trPr>
        <w:tc>
          <w:tcPr>
            <w:tcW w:w="1985" w:type="dxa"/>
          </w:tcPr>
          <w:p w14:paraId="67E5B99C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730E90A0" w14:textId="4135CDDE" w:rsidR="00FE5494" w:rsidRPr="00B660EE" w:rsidRDefault="00230273" w:rsidP="00E6117A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美洲国家电信委员会</w:t>
            </w:r>
            <w:r w:rsidR="00C33316">
              <w:rPr>
                <w:lang w:val="en-US"/>
              </w:rPr>
              <w:br/>
            </w:r>
            <w:r w:rsidRPr="00F36589">
              <w:rPr>
                <w:lang w:val="en-US"/>
              </w:rPr>
              <w:t xml:space="preserve">Maria Celeste </w:t>
            </w:r>
            <w:proofErr w:type="spellStart"/>
            <w:r w:rsidRPr="00F36589">
              <w:rPr>
                <w:lang w:val="en-US"/>
              </w:rPr>
              <w:t>Fuenmayor</w:t>
            </w:r>
            <w:proofErr w:type="spellEnd"/>
          </w:p>
        </w:tc>
        <w:tc>
          <w:tcPr>
            <w:tcW w:w="3935" w:type="dxa"/>
          </w:tcPr>
          <w:p w14:paraId="10CF4D1A" w14:textId="4C301F2B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tgtFrame="_blank" w:history="1">
              <w:r w:rsidR="00C33316" w:rsidRPr="00C33316">
                <w:rPr>
                  <w:rStyle w:val="Hyperlink"/>
                </w:rPr>
                <w:t>mfuenmayor@oas.org</w:t>
              </w:r>
            </w:hyperlink>
          </w:p>
        </w:tc>
      </w:tr>
    </w:tbl>
    <w:p w14:paraId="1B4F3AC9" w14:textId="77777777" w:rsidR="00A52D1A" w:rsidRPr="00A52D1A" w:rsidRDefault="00A52D1A" w:rsidP="00A52D1A">
      <w:pPr>
        <w:rPr>
          <w:lang w:eastAsia="zh-CN"/>
        </w:rPr>
      </w:pPr>
    </w:p>
    <w:p w14:paraId="498EE6E5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5445F417" w14:textId="77777777" w:rsidR="006652E1" w:rsidRDefault="00904ACB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IAP/39A6/1</w:t>
      </w:r>
    </w:p>
    <w:p w14:paraId="1AB1F092" w14:textId="77777777" w:rsidR="00BC2A83" w:rsidRPr="002B04C3" w:rsidRDefault="00904ACB" w:rsidP="00F81018">
      <w:pPr>
        <w:pStyle w:val="ResNo"/>
        <w:rPr>
          <w:lang w:eastAsia="zh-CN"/>
        </w:rPr>
      </w:pPr>
      <w:bookmarkStart w:id="1" w:name="_Toc114651328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54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</w:t>
      </w:r>
      <w:bookmarkEnd w:id="1"/>
    </w:p>
    <w:p w14:paraId="3766DF31" w14:textId="77777777" w:rsidR="00BC2A83" w:rsidRPr="002B04C3" w:rsidRDefault="00904ACB" w:rsidP="00F81018">
      <w:pPr>
        <w:pStyle w:val="Restitle"/>
        <w:rPr>
          <w:lang w:eastAsia="zh-CN"/>
        </w:rPr>
      </w:pPr>
      <w:bookmarkStart w:id="2" w:name="_Toc114651329"/>
      <w:r w:rsidRPr="002B04C3">
        <w:rPr>
          <w:rFonts w:hint="eastAsia"/>
          <w:lang w:eastAsia="zh-CN"/>
        </w:rPr>
        <w:t>国际电联电信标准化部门各研究组的区域组</w:t>
      </w:r>
      <w:bookmarkEnd w:id="2"/>
    </w:p>
    <w:p w14:paraId="008D1F97" w14:textId="77777777" w:rsidR="00BC2A83" w:rsidRPr="00EC45BB" w:rsidRDefault="00904ACB" w:rsidP="00F81018">
      <w:pPr>
        <w:pStyle w:val="Resref"/>
        <w:rPr>
          <w:i w:val="0"/>
          <w:lang w:eastAsia="zh-CN"/>
        </w:rPr>
      </w:pPr>
      <w:r w:rsidRPr="00EC45BB">
        <w:rPr>
          <w:rFonts w:hint="eastAsia"/>
          <w:i w:val="0"/>
          <w:lang w:eastAsia="zh-CN"/>
        </w:rPr>
        <w:t>（</w:t>
      </w:r>
      <w:r w:rsidRPr="00EC45BB">
        <w:rPr>
          <w:rStyle w:val="Italic"/>
          <w:i w:val="0"/>
          <w:lang w:eastAsia="zh-CN"/>
        </w:rPr>
        <w:t>2004</w:t>
      </w:r>
      <w:r w:rsidRPr="00EC45BB">
        <w:rPr>
          <w:rStyle w:val="Italic"/>
          <w:rFonts w:hint="eastAsia"/>
          <w:i w:val="0"/>
          <w:lang w:eastAsia="zh-CN"/>
        </w:rPr>
        <w:t>年，弗洛里亚诺波利斯；</w:t>
      </w:r>
      <w:r w:rsidRPr="00EC45BB">
        <w:rPr>
          <w:rStyle w:val="Italic"/>
          <w:i w:val="0"/>
          <w:lang w:eastAsia="zh-CN"/>
        </w:rPr>
        <w:t>2008</w:t>
      </w:r>
      <w:r w:rsidRPr="00EC45BB">
        <w:rPr>
          <w:rStyle w:val="Italic"/>
          <w:rFonts w:hint="eastAsia"/>
          <w:i w:val="0"/>
          <w:lang w:eastAsia="zh-CN"/>
        </w:rPr>
        <w:t>年，约翰内斯堡；</w:t>
      </w:r>
      <w:r w:rsidRPr="00EC45BB">
        <w:rPr>
          <w:rStyle w:val="Italic"/>
          <w:i w:val="0"/>
          <w:lang w:eastAsia="zh-CN"/>
        </w:rPr>
        <w:t>2012</w:t>
      </w:r>
      <w:r w:rsidRPr="00EC45BB">
        <w:rPr>
          <w:rStyle w:val="Italic"/>
          <w:rFonts w:hint="eastAsia"/>
          <w:i w:val="0"/>
          <w:lang w:eastAsia="zh-CN"/>
        </w:rPr>
        <w:t>年，迪拜；</w:t>
      </w:r>
      <w:r w:rsidRPr="00EC45BB">
        <w:rPr>
          <w:rStyle w:val="Italic"/>
          <w:i w:val="0"/>
          <w:lang w:eastAsia="zh-CN"/>
        </w:rPr>
        <w:br/>
        <w:t>2016</w:t>
      </w:r>
      <w:r w:rsidRPr="00EC45BB">
        <w:rPr>
          <w:rStyle w:val="Italic"/>
          <w:rFonts w:hint="eastAsia"/>
          <w:i w:val="0"/>
          <w:lang w:eastAsia="zh-CN"/>
        </w:rPr>
        <w:t>年，哈马马特；</w:t>
      </w:r>
      <w:r w:rsidRPr="00EC45BB">
        <w:rPr>
          <w:rStyle w:val="Italic"/>
          <w:rFonts w:hint="eastAsia"/>
          <w:i w:val="0"/>
          <w:lang w:eastAsia="zh-CN"/>
        </w:rPr>
        <w:t>2022</w:t>
      </w:r>
      <w:r w:rsidRPr="00EC45BB">
        <w:rPr>
          <w:rStyle w:val="Italic"/>
          <w:rFonts w:hint="eastAsia"/>
          <w:i w:val="0"/>
          <w:lang w:eastAsia="zh-CN"/>
        </w:rPr>
        <w:t>年，日内瓦</w:t>
      </w:r>
      <w:r w:rsidRPr="00EC45BB">
        <w:rPr>
          <w:rFonts w:hint="eastAsia"/>
          <w:i w:val="0"/>
          <w:lang w:eastAsia="zh-CN"/>
        </w:rPr>
        <w:t>）</w:t>
      </w:r>
    </w:p>
    <w:p w14:paraId="41018D97" w14:textId="77777777" w:rsidR="00BC2A83" w:rsidRPr="002B04C3" w:rsidRDefault="00904ACB" w:rsidP="008E0A83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年，日内瓦），</w:t>
      </w:r>
    </w:p>
    <w:p w14:paraId="73A1BA5D" w14:textId="6B0BACB0" w:rsidR="006652E1" w:rsidRDefault="00904ACB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67560" w:rsidRPr="00FB30BA">
        <w:rPr>
          <w:bCs/>
          <w:szCs w:val="24"/>
          <w:lang w:eastAsia="zh-CN"/>
        </w:rPr>
        <w:t>CITEL</w:t>
      </w:r>
      <w:r w:rsidR="00C67560">
        <w:rPr>
          <w:lang w:eastAsia="zh-CN"/>
        </w:rPr>
        <w:t>建议</w:t>
      </w:r>
      <w:r w:rsidR="00C67560" w:rsidRPr="00FB30BA">
        <w:rPr>
          <w:bCs/>
          <w:szCs w:val="24"/>
          <w:lang w:eastAsia="zh-CN"/>
        </w:rPr>
        <w:t>WTSA-24</w:t>
      </w:r>
      <w:r w:rsidR="00C67560">
        <w:rPr>
          <w:lang w:eastAsia="zh-CN"/>
        </w:rPr>
        <w:t>不对第</w:t>
      </w:r>
      <w:r w:rsidR="00C67560">
        <w:rPr>
          <w:lang w:eastAsia="zh-CN"/>
        </w:rPr>
        <w:t>54</w:t>
      </w:r>
      <w:r w:rsidR="00C67560">
        <w:rPr>
          <w:lang w:eastAsia="zh-CN"/>
        </w:rPr>
        <w:t>号决议进行全面修改（</w:t>
      </w:r>
      <w:r w:rsidR="00C67560">
        <w:rPr>
          <w:lang w:eastAsia="zh-CN"/>
        </w:rPr>
        <w:t>NOC</w:t>
      </w:r>
      <w:r w:rsidR="00C67560">
        <w:rPr>
          <w:lang w:eastAsia="zh-CN"/>
        </w:rPr>
        <w:t>）</w:t>
      </w:r>
      <w:r w:rsidR="00487239">
        <w:rPr>
          <w:rFonts w:hint="eastAsia"/>
          <w:lang w:eastAsia="zh-CN"/>
        </w:rPr>
        <w:t>。</w:t>
      </w:r>
      <w:r w:rsidR="00230273">
        <w:rPr>
          <w:rFonts w:hint="eastAsia"/>
          <w:bCs/>
          <w:szCs w:val="24"/>
          <w:lang w:eastAsia="zh-CN"/>
        </w:rPr>
        <w:t>因为当前版本的</w:t>
      </w:r>
      <w:r w:rsidR="00230273">
        <w:rPr>
          <w:rFonts w:hint="eastAsia"/>
          <w:bCs/>
          <w:szCs w:val="24"/>
          <w:lang w:eastAsia="zh-CN"/>
        </w:rPr>
        <w:t>WTSA</w:t>
      </w:r>
      <w:r w:rsidR="00230273">
        <w:rPr>
          <w:rFonts w:hint="eastAsia"/>
          <w:bCs/>
          <w:szCs w:val="24"/>
          <w:lang w:eastAsia="zh-CN"/>
        </w:rPr>
        <w:t>第</w:t>
      </w:r>
      <w:r w:rsidR="00230273">
        <w:rPr>
          <w:rFonts w:hint="eastAsia"/>
          <w:bCs/>
          <w:szCs w:val="24"/>
          <w:lang w:eastAsia="zh-CN"/>
        </w:rPr>
        <w:t>54</w:t>
      </w:r>
      <w:r w:rsidR="00230273">
        <w:rPr>
          <w:rFonts w:hint="eastAsia"/>
          <w:bCs/>
          <w:szCs w:val="24"/>
          <w:lang w:eastAsia="zh-CN"/>
        </w:rPr>
        <w:t>号决议</w:t>
      </w:r>
      <w:r w:rsidR="00230273" w:rsidRPr="00230273">
        <w:rPr>
          <w:rFonts w:hint="eastAsia"/>
          <w:bCs/>
          <w:szCs w:val="24"/>
          <w:lang w:eastAsia="zh-CN"/>
        </w:rPr>
        <w:t>成功达到了</w:t>
      </w:r>
      <w:r w:rsidR="00230273">
        <w:rPr>
          <w:rFonts w:hint="eastAsia"/>
          <w:bCs/>
          <w:szCs w:val="24"/>
          <w:lang w:eastAsia="zh-CN"/>
        </w:rPr>
        <w:t>其</w:t>
      </w:r>
      <w:r w:rsidR="00230273" w:rsidRPr="00230273">
        <w:rPr>
          <w:rFonts w:hint="eastAsia"/>
          <w:bCs/>
          <w:szCs w:val="24"/>
          <w:lang w:eastAsia="zh-CN"/>
        </w:rPr>
        <w:t>预期目的</w:t>
      </w:r>
      <w:r w:rsidR="00230273">
        <w:rPr>
          <w:rFonts w:hint="eastAsia"/>
          <w:bCs/>
          <w:szCs w:val="24"/>
          <w:lang w:eastAsia="zh-CN"/>
        </w:rPr>
        <w:t>。它体现了</w:t>
      </w:r>
      <w:r w:rsidR="00C33316" w:rsidRPr="001A0384">
        <w:rPr>
          <w:bCs/>
          <w:szCs w:val="24"/>
          <w:lang w:eastAsia="zh-CN"/>
        </w:rPr>
        <w:t>WTSA-20</w:t>
      </w:r>
      <w:r w:rsidR="00230273">
        <w:rPr>
          <w:rFonts w:hint="eastAsia"/>
          <w:bCs/>
          <w:szCs w:val="24"/>
          <w:lang w:eastAsia="zh-CN"/>
        </w:rPr>
        <w:t>经过广泛讨论形成的结果。</w:t>
      </w:r>
    </w:p>
    <w:sectPr w:rsidR="006652E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5400" w14:textId="77777777" w:rsidR="00535B12" w:rsidRDefault="00535B12">
      <w:r>
        <w:separator/>
      </w:r>
    </w:p>
  </w:endnote>
  <w:endnote w:type="continuationSeparator" w:id="0">
    <w:p w14:paraId="61B866E5" w14:textId="77777777" w:rsidR="00535B12" w:rsidRDefault="00535B12">
      <w:r>
        <w:continuationSeparator/>
      </w:r>
    </w:p>
  </w:endnote>
  <w:endnote w:type="continuationNotice" w:id="1">
    <w:p w14:paraId="7443C715" w14:textId="77777777" w:rsidR="00535B12" w:rsidRDefault="00535B1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8A05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0A98EEC" w14:textId="01511BE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6D75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063B" w14:textId="77777777" w:rsidR="00535B12" w:rsidRDefault="00535B12">
      <w:r>
        <w:rPr>
          <w:b/>
        </w:rPr>
        <w:t>_______________</w:t>
      </w:r>
    </w:p>
  </w:footnote>
  <w:footnote w:type="continuationSeparator" w:id="0">
    <w:p w14:paraId="2F0C9396" w14:textId="77777777" w:rsidR="00535B12" w:rsidRDefault="0053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9369" w14:textId="4B08EDF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87239">
      <w:rPr>
        <w:noProof/>
      </w:rPr>
      <w:t>2</w:t>
    </w:r>
    <w:r>
      <w:fldChar w:fldCharType="end"/>
    </w:r>
    <w:r w:rsidR="00C12C2B">
      <w:br/>
    </w:r>
    <w:r w:rsidR="00B35A6C">
      <w:t>WTSA-24/</w:t>
    </w:r>
    <w:r w:rsidR="0035166C">
      <w:t>39(Add.6)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55A1"/>
    <w:rsid w:val="001C3B5F"/>
    <w:rsid w:val="001D058F"/>
    <w:rsid w:val="001D169E"/>
    <w:rsid w:val="001E6F73"/>
    <w:rsid w:val="002009EA"/>
    <w:rsid w:val="00202CA0"/>
    <w:rsid w:val="00216B6D"/>
    <w:rsid w:val="00227927"/>
    <w:rsid w:val="00230273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D75CA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87239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35B12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52E1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26AEC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4ACB"/>
    <w:rsid w:val="00905652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275F"/>
    <w:rsid w:val="00B357A0"/>
    <w:rsid w:val="00B35A6C"/>
    <w:rsid w:val="00B5151E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A83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3316"/>
    <w:rsid w:val="00C34489"/>
    <w:rsid w:val="00C35338"/>
    <w:rsid w:val="00C479FD"/>
    <w:rsid w:val="00C50EF4"/>
    <w:rsid w:val="00C54517"/>
    <w:rsid w:val="00C64CD8"/>
    <w:rsid w:val="00C67560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B6D75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6CBCA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Hashtag1">
    <w:name w:val="Hashtag1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0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customStyle="1" w:styleId="Mention4">
    <w:name w:val="Mention4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955296f-8b23-4b3c-af84-499ea1f046be" targetNamespace="http://schemas.microsoft.com/office/2006/metadata/properties" ma:root="true" ma:fieldsID="d41af5c836d734370eb92e7ee5f83852" ns2:_="" ns3:_="">
    <xsd:import namespace="996b2e75-67fd-4955-a3b0-5ab9934cb50b"/>
    <xsd:import namespace="3955296f-8b23-4b3c-af84-499ea1f046b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5296f-8b23-4b3c-af84-499ea1f046b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955296f-8b23-4b3c-af84-499ea1f046be">DPM</DPM_x0020_Author>
    <DPM_x0020_File_x0020_name xmlns="3955296f-8b23-4b3c-af84-499ea1f046be">T22-WTSA.24-C-0039!A6!MSW-C</DPM_x0020_File_x0020_name>
    <DPM_x0020_Version xmlns="3955296f-8b23-4b3c-af84-499ea1f046be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955296f-8b23-4b3c-af84-499ea1f04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955296f-8b23-4b3c-af84-499ea1f046be"/>
  </ds:schemaRefs>
</ds:datastoreItem>
</file>

<file path=customXml/itemProps3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FD114-6552-477D-A6A1-85F9C7EA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Xing, Yun</cp:lastModifiedBy>
  <cp:revision>12</cp:revision>
  <cp:lastPrinted>2016-06-06T07:49:00Z</cp:lastPrinted>
  <dcterms:created xsi:type="dcterms:W3CDTF">2024-09-18T08:27:00Z</dcterms:created>
  <dcterms:modified xsi:type="dcterms:W3CDTF">2024-09-23T04:09:00Z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