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AA1247E" w14:textId="77777777" w:rsidTr="00DE1F2F">
        <w:trPr>
          <w:cantSplit/>
          <w:trHeight w:val="1132"/>
        </w:trPr>
        <w:tc>
          <w:tcPr>
            <w:tcW w:w="1290" w:type="dxa"/>
            <w:vAlign w:val="center"/>
          </w:tcPr>
          <w:p w14:paraId="60F02BD1" w14:textId="77777777" w:rsidR="00D2023F" w:rsidRPr="0077349A" w:rsidRDefault="0018215C" w:rsidP="00C30155">
            <w:pPr>
              <w:spacing w:before="0"/>
            </w:pPr>
            <w:r w:rsidRPr="0077349A">
              <w:rPr>
                <w:noProof/>
              </w:rPr>
              <w:drawing>
                <wp:inline distT="0" distB="0" distL="0" distR="0" wp14:anchorId="66300ED1" wp14:editId="5CB544B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8CDDCD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C9D53B6" w14:textId="77777777" w:rsidR="00D2023F" w:rsidRPr="0077349A" w:rsidRDefault="00D2023F" w:rsidP="00C30155">
            <w:pPr>
              <w:spacing w:before="0"/>
            </w:pPr>
            <w:r w:rsidRPr="0077349A">
              <w:rPr>
                <w:noProof/>
                <w:lang w:eastAsia="zh-CN"/>
              </w:rPr>
              <w:drawing>
                <wp:inline distT="0" distB="0" distL="0" distR="0" wp14:anchorId="3118E8D5" wp14:editId="23A9058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31CDE88" w14:textId="77777777" w:rsidTr="00DE1F2F">
        <w:trPr>
          <w:cantSplit/>
        </w:trPr>
        <w:tc>
          <w:tcPr>
            <w:tcW w:w="9811" w:type="dxa"/>
            <w:gridSpan w:val="4"/>
            <w:tcBorders>
              <w:bottom w:val="single" w:sz="12" w:space="0" w:color="auto"/>
            </w:tcBorders>
          </w:tcPr>
          <w:p w14:paraId="6301B22A" w14:textId="77777777" w:rsidR="00D2023F" w:rsidRPr="0077349A" w:rsidRDefault="00D2023F" w:rsidP="00C30155">
            <w:pPr>
              <w:spacing w:before="0"/>
            </w:pPr>
          </w:p>
        </w:tc>
      </w:tr>
      <w:tr w:rsidR="00931298" w:rsidRPr="0077349A" w14:paraId="7C8C58DB" w14:textId="77777777" w:rsidTr="00DE1F2F">
        <w:trPr>
          <w:cantSplit/>
        </w:trPr>
        <w:tc>
          <w:tcPr>
            <w:tcW w:w="6237" w:type="dxa"/>
            <w:gridSpan w:val="2"/>
            <w:tcBorders>
              <w:top w:val="single" w:sz="12" w:space="0" w:color="auto"/>
            </w:tcBorders>
          </w:tcPr>
          <w:p w14:paraId="1591E91E" w14:textId="77777777" w:rsidR="00931298" w:rsidRPr="0077349A" w:rsidRDefault="00931298" w:rsidP="00C30155">
            <w:pPr>
              <w:spacing w:before="0"/>
            </w:pPr>
          </w:p>
        </w:tc>
        <w:tc>
          <w:tcPr>
            <w:tcW w:w="3574" w:type="dxa"/>
            <w:gridSpan w:val="2"/>
          </w:tcPr>
          <w:p w14:paraId="19A8D1FB" w14:textId="77777777" w:rsidR="00931298" w:rsidRPr="0077349A" w:rsidRDefault="00931298" w:rsidP="00C30155">
            <w:pPr>
              <w:spacing w:before="0"/>
              <w:rPr>
                <w:rFonts w:ascii="Verdana" w:hAnsi="Verdana"/>
                <w:b/>
                <w:bCs/>
                <w:sz w:val="20"/>
              </w:rPr>
            </w:pPr>
          </w:p>
        </w:tc>
      </w:tr>
      <w:tr w:rsidR="00752D4D" w:rsidRPr="0077349A" w14:paraId="409A1160" w14:textId="77777777" w:rsidTr="00DE1F2F">
        <w:trPr>
          <w:cantSplit/>
        </w:trPr>
        <w:tc>
          <w:tcPr>
            <w:tcW w:w="6237" w:type="dxa"/>
            <w:gridSpan w:val="2"/>
          </w:tcPr>
          <w:p w14:paraId="2F39BF1F" w14:textId="77777777" w:rsidR="00752D4D" w:rsidRPr="0077349A" w:rsidRDefault="00E83B2D" w:rsidP="00E83B2D">
            <w:pPr>
              <w:pStyle w:val="Committee"/>
            </w:pPr>
            <w:r w:rsidRPr="00E83B2D">
              <w:t>PLENARY MEETING</w:t>
            </w:r>
          </w:p>
        </w:tc>
        <w:tc>
          <w:tcPr>
            <w:tcW w:w="3574" w:type="dxa"/>
            <w:gridSpan w:val="2"/>
          </w:tcPr>
          <w:p w14:paraId="5565E1F3" w14:textId="77777777" w:rsidR="00752D4D" w:rsidRPr="0077349A" w:rsidRDefault="00E83B2D" w:rsidP="00A52D1A">
            <w:pPr>
              <w:pStyle w:val="Docnumber"/>
            </w:pPr>
            <w:r>
              <w:t>Addendum 5 to</w:t>
            </w:r>
            <w:r>
              <w:br/>
              <w:t>Document 39</w:t>
            </w:r>
            <w:r w:rsidRPr="0056747D">
              <w:t>-</w:t>
            </w:r>
            <w:r w:rsidRPr="003251EA">
              <w:t>E</w:t>
            </w:r>
          </w:p>
        </w:tc>
      </w:tr>
      <w:tr w:rsidR="00931298" w:rsidRPr="0077349A" w14:paraId="0978AD57" w14:textId="77777777" w:rsidTr="00DE1F2F">
        <w:trPr>
          <w:cantSplit/>
        </w:trPr>
        <w:tc>
          <w:tcPr>
            <w:tcW w:w="6237" w:type="dxa"/>
            <w:gridSpan w:val="2"/>
          </w:tcPr>
          <w:p w14:paraId="71997181" w14:textId="77777777" w:rsidR="00931298" w:rsidRPr="0077349A" w:rsidRDefault="00931298" w:rsidP="00C30155">
            <w:pPr>
              <w:spacing w:before="0"/>
            </w:pPr>
          </w:p>
        </w:tc>
        <w:tc>
          <w:tcPr>
            <w:tcW w:w="3574" w:type="dxa"/>
            <w:gridSpan w:val="2"/>
          </w:tcPr>
          <w:p w14:paraId="26A455B4"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38B062C" w14:textId="77777777" w:rsidTr="00DE1F2F">
        <w:trPr>
          <w:cantSplit/>
        </w:trPr>
        <w:tc>
          <w:tcPr>
            <w:tcW w:w="6237" w:type="dxa"/>
            <w:gridSpan w:val="2"/>
          </w:tcPr>
          <w:p w14:paraId="759E9900" w14:textId="77777777" w:rsidR="00931298" w:rsidRPr="0077349A" w:rsidRDefault="00931298" w:rsidP="00C30155">
            <w:pPr>
              <w:spacing w:before="0"/>
            </w:pPr>
          </w:p>
        </w:tc>
        <w:tc>
          <w:tcPr>
            <w:tcW w:w="3574" w:type="dxa"/>
            <w:gridSpan w:val="2"/>
          </w:tcPr>
          <w:p w14:paraId="6060904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2B168220" w14:textId="77777777" w:rsidTr="00DE1F2F">
        <w:trPr>
          <w:cantSplit/>
        </w:trPr>
        <w:tc>
          <w:tcPr>
            <w:tcW w:w="9811" w:type="dxa"/>
            <w:gridSpan w:val="4"/>
          </w:tcPr>
          <w:p w14:paraId="3778A9CA" w14:textId="77777777" w:rsidR="00931298" w:rsidRPr="0077349A" w:rsidRDefault="00931298" w:rsidP="00C30155">
            <w:pPr>
              <w:pStyle w:val="TopHeader"/>
              <w:spacing w:before="0"/>
              <w:rPr>
                <w:sz w:val="20"/>
              </w:rPr>
            </w:pPr>
          </w:p>
        </w:tc>
      </w:tr>
      <w:tr w:rsidR="00931298" w:rsidRPr="0077349A" w14:paraId="7DF3DDB0" w14:textId="77777777" w:rsidTr="00DE1F2F">
        <w:trPr>
          <w:cantSplit/>
        </w:trPr>
        <w:tc>
          <w:tcPr>
            <w:tcW w:w="9811" w:type="dxa"/>
            <w:gridSpan w:val="4"/>
          </w:tcPr>
          <w:p w14:paraId="198AD401" w14:textId="77777777" w:rsidR="00931298" w:rsidRPr="0077349A" w:rsidRDefault="00E83B2D" w:rsidP="00C30155">
            <w:pPr>
              <w:pStyle w:val="Source"/>
            </w:pPr>
            <w:r>
              <w:t>Member States of the Inter-American Telecommunication Commission (CITEL)</w:t>
            </w:r>
          </w:p>
        </w:tc>
      </w:tr>
      <w:tr w:rsidR="00931298" w:rsidRPr="0077349A" w14:paraId="1EF1A1E7" w14:textId="77777777" w:rsidTr="00DE1F2F">
        <w:trPr>
          <w:cantSplit/>
        </w:trPr>
        <w:tc>
          <w:tcPr>
            <w:tcW w:w="9811" w:type="dxa"/>
            <w:gridSpan w:val="4"/>
          </w:tcPr>
          <w:p w14:paraId="0F8C930A" w14:textId="77777777" w:rsidR="00931298" w:rsidRPr="0077349A" w:rsidRDefault="00E83B2D" w:rsidP="00C30155">
            <w:pPr>
              <w:pStyle w:val="Title1"/>
            </w:pPr>
            <w:r>
              <w:t>Proposed retention of Resolution 95</w:t>
            </w:r>
          </w:p>
        </w:tc>
      </w:tr>
      <w:tr w:rsidR="00657CDA" w:rsidRPr="0077349A" w14:paraId="53CC3D7C" w14:textId="77777777" w:rsidTr="00DE1F2F">
        <w:trPr>
          <w:cantSplit/>
          <w:trHeight w:hRule="exact" w:val="240"/>
        </w:trPr>
        <w:tc>
          <w:tcPr>
            <w:tcW w:w="9811" w:type="dxa"/>
            <w:gridSpan w:val="4"/>
          </w:tcPr>
          <w:p w14:paraId="36DCE865" w14:textId="77777777" w:rsidR="00657CDA" w:rsidRPr="0077349A" w:rsidRDefault="00657CDA" w:rsidP="0078695E">
            <w:pPr>
              <w:pStyle w:val="Title2"/>
              <w:spacing w:before="0"/>
            </w:pPr>
          </w:p>
        </w:tc>
      </w:tr>
      <w:tr w:rsidR="00657CDA" w:rsidRPr="0077349A" w14:paraId="3B6BE1EF" w14:textId="77777777" w:rsidTr="00DE1F2F">
        <w:trPr>
          <w:cantSplit/>
          <w:trHeight w:hRule="exact" w:val="240"/>
        </w:trPr>
        <w:tc>
          <w:tcPr>
            <w:tcW w:w="9811" w:type="dxa"/>
            <w:gridSpan w:val="4"/>
          </w:tcPr>
          <w:p w14:paraId="5D5FB33C" w14:textId="77777777" w:rsidR="00657CDA" w:rsidRPr="0077349A" w:rsidRDefault="00657CDA" w:rsidP="00293F9A">
            <w:pPr>
              <w:pStyle w:val="Agendaitem"/>
              <w:spacing w:before="0"/>
            </w:pPr>
          </w:p>
        </w:tc>
      </w:tr>
    </w:tbl>
    <w:p w14:paraId="34C75F33"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B7DAB03" w14:textId="77777777" w:rsidTr="00ED446A">
        <w:trPr>
          <w:cantSplit/>
        </w:trPr>
        <w:tc>
          <w:tcPr>
            <w:tcW w:w="1885" w:type="dxa"/>
          </w:tcPr>
          <w:p w14:paraId="5F9BE50B" w14:textId="77777777" w:rsidR="00931298" w:rsidRPr="0077349A" w:rsidRDefault="00931298" w:rsidP="00C30155">
            <w:r w:rsidRPr="0077349A">
              <w:rPr>
                <w:b/>
                <w:bCs/>
              </w:rPr>
              <w:t>Abstract:</w:t>
            </w:r>
          </w:p>
        </w:tc>
        <w:tc>
          <w:tcPr>
            <w:tcW w:w="7754" w:type="dxa"/>
            <w:gridSpan w:val="2"/>
          </w:tcPr>
          <w:p w14:paraId="7AAEB5B4" w14:textId="16C1C701" w:rsidR="00931298" w:rsidRPr="0077349A" w:rsidRDefault="00ED446A" w:rsidP="00C30155">
            <w:pPr>
              <w:pStyle w:val="Abstract"/>
              <w:rPr>
                <w:lang w:val="en-GB"/>
              </w:rPr>
            </w:pPr>
            <w:r w:rsidRPr="00FB30BA">
              <w:rPr>
                <w:bCs/>
                <w:szCs w:val="24"/>
              </w:rPr>
              <w:t>CITEL proposes “no overall change (</w:t>
            </w:r>
            <w:r w:rsidRPr="00CD09BF">
              <w:rPr>
                <w:bCs/>
                <w:szCs w:val="24"/>
              </w:rPr>
              <w:t>NOC</w:t>
            </w:r>
            <w:r w:rsidRPr="00FB30BA">
              <w:rPr>
                <w:bCs/>
                <w:szCs w:val="24"/>
              </w:rPr>
              <w:t>)</w:t>
            </w:r>
            <w:r>
              <w:rPr>
                <w:bCs/>
                <w:szCs w:val="24"/>
              </w:rPr>
              <w:t>”</w:t>
            </w:r>
            <w:r w:rsidRPr="00FB30BA">
              <w:rPr>
                <w:bCs/>
                <w:szCs w:val="24"/>
              </w:rPr>
              <w:t xml:space="preserve"> to </w:t>
            </w:r>
            <w:r>
              <w:rPr>
                <w:bCs/>
                <w:szCs w:val="24"/>
              </w:rPr>
              <w:t xml:space="preserve">Resolution 95 at </w:t>
            </w:r>
            <w:r w:rsidRPr="00FB30BA">
              <w:rPr>
                <w:bCs/>
                <w:szCs w:val="24"/>
              </w:rPr>
              <w:t>WTSA-24.</w:t>
            </w:r>
          </w:p>
        </w:tc>
      </w:tr>
      <w:tr w:rsidR="00ED446A" w:rsidRPr="00ED446A" w14:paraId="27AA203F" w14:textId="77777777" w:rsidTr="00ED446A">
        <w:trPr>
          <w:cantSplit/>
        </w:trPr>
        <w:tc>
          <w:tcPr>
            <w:tcW w:w="1885" w:type="dxa"/>
          </w:tcPr>
          <w:p w14:paraId="3F1645DE" w14:textId="77777777" w:rsidR="00ED446A" w:rsidRPr="0077349A" w:rsidRDefault="00ED446A" w:rsidP="00ED446A">
            <w:pPr>
              <w:rPr>
                <w:b/>
                <w:bCs/>
                <w:szCs w:val="24"/>
              </w:rPr>
            </w:pPr>
            <w:r w:rsidRPr="0077349A">
              <w:rPr>
                <w:b/>
                <w:bCs/>
                <w:szCs w:val="24"/>
              </w:rPr>
              <w:t>Contact:</w:t>
            </w:r>
          </w:p>
        </w:tc>
        <w:tc>
          <w:tcPr>
            <w:tcW w:w="3877" w:type="dxa"/>
          </w:tcPr>
          <w:p w14:paraId="54831CD4" w14:textId="4E516E8B" w:rsidR="00ED446A" w:rsidRPr="0077349A" w:rsidRDefault="00ED446A" w:rsidP="00ED446A">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44F5E049" w14:textId="22EAD8F4" w:rsidR="00ED446A" w:rsidRPr="00ED446A" w:rsidRDefault="00ED446A" w:rsidP="00ED446A">
            <w:pPr>
              <w:rPr>
                <w:lang w:val="fr-CH"/>
              </w:rPr>
            </w:pPr>
            <w:proofErr w:type="gramStart"/>
            <w:r w:rsidRPr="00E34AD0">
              <w:rPr>
                <w:lang w:val="fr-CH"/>
              </w:rPr>
              <w:t>E-mail:</w:t>
            </w:r>
            <w:proofErr w:type="gramEnd"/>
            <w:r w:rsidRPr="00E34AD0">
              <w:rPr>
                <w:lang w:val="fr-CH"/>
              </w:rPr>
              <w:t xml:space="preserve"> </w:t>
            </w:r>
            <w:hyperlink r:id="rId14" w:tgtFrame="_blank" w:history="1">
              <w:r w:rsidRPr="00E34AD0">
                <w:rPr>
                  <w:rStyle w:val="Hyperlink"/>
                  <w:lang w:val="fr-CH"/>
                </w:rPr>
                <w:t>mfuenmayor@oas.org</w:t>
              </w:r>
            </w:hyperlink>
            <w:r w:rsidRPr="00F36589">
              <w:rPr>
                <w:lang w:val="es-ES"/>
              </w:rPr>
              <w:t xml:space="preserve"> </w:t>
            </w:r>
          </w:p>
        </w:tc>
      </w:tr>
    </w:tbl>
    <w:p w14:paraId="44A3CE8E" w14:textId="77777777" w:rsidR="00A52D1A" w:rsidRPr="00ED446A" w:rsidRDefault="00A52D1A" w:rsidP="00A52D1A">
      <w:pPr>
        <w:rPr>
          <w:lang w:val="fr-CH"/>
        </w:rPr>
      </w:pPr>
    </w:p>
    <w:p w14:paraId="5B37E3DE" w14:textId="77777777" w:rsidR="009F4801" w:rsidRPr="00ED446A" w:rsidRDefault="009F4801">
      <w:pPr>
        <w:tabs>
          <w:tab w:val="clear" w:pos="1134"/>
          <w:tab w:val="clear" w:pos="1871"/>
          <w:tab w:val="clear" w:pos="2268"/>
        </w:tabs>
        <w:overflowPunct/>
        <w:autoSpaceDE/>
        <w:autoSpaceDN/>
        <w:adjustRightInd/>
        <w:spacing w:before="0"/>
        <w:textAlignment w:val="auto"/>
        <w:rPr>
          <w:lang w:val="fr-CH"/>
        </w:rPr>
      </w:pPr>
      <w:r w:rsidRPr="00ED446A">
        <w:rPr>
          <w:lang w:val="fr-CH"/>
        </w:rPr>
        <w:br w:type="page"/>
      </w:r>
    </w:p>
    <w:p w14:paraId="0A2DA407" w14:textId="77777777" w:rsidR="00931298" w:rsidRPr="00ED446A" w:rsidRDefault="00931298" w:rsidP="00A52D1A">
      <w:pPr>
        <w:rPr>
          <w:lang w:val="fr-CH"/>
        </w:rPr>
      </w:pPr>
    </w:p>
    <w:p w14:paraId="13FA54FF" w14:textId="77777777" w:rsidR="00535A5E" w:rsidRDefault="00ED446A">
      <w:pPr>
        <w:pStyle w:val="Proposal"/>
      </w:pPr>
      <w:r>
        <w:rPr>
          <w:u w:val="single"/>
        </w:rPr>
        <w:t>NOC</w:t>
      </w:r>
      <w:r>
        <w:tab/>
        <w:t>IAP/39A5/1</w:t>
      </w:r>
    </w:p>
    <w:p w14:paraId="059B73D0" w14:textId="77777777" w:rsidR="00ED446A" w:rsidRPr="00380B40" w:rsidRDefault="00ED446A" w:rsidP="002239A5">
      <w:pPr>
        <w:pStyle w:val="ResNo"/>
      </w:pPr>
      <w:bookmarkStart w:id="0" w:name="_Toc104459797"/>
      <w:bookmarkStart w:id="1" w:name="_Toc104476605"/>
      <w:bookmarkStart w:id="2" w:name="_Toc111636812"/>
      <w:bookmarkStart w:id="3" w:name="_Toc111638498"/>
      <w:r w:rsidRPr="00380B40">
        <w:t xml:space="preserve">RESOLUTION </w:t>
      </w:r>
      <w:r w:rsidRPr="00380B40">
        <w:rPr>
          <w:rStyle w:val="href"/>
        </w:rPr>
        <w:t xml:space="preserve">95 </w:t>
      </w:r>
      <w:r w:rsidRPr="00380B40">
        <w:t>(R</w:t>
      </w:r>
      <w:r w:rsidRPr="00380B40">
        <w:t>ev</w:t>
      </w:r>
      <w:r w:rsidRPr="00380B40">
        <w:t>. G</w:t>
      </w:r>
      <w:r w:rsidRPr="00380B40">
        <w:t>eneva</w:t>
      </w:r>
      <w:r w:rsidRPr="00380B40">
        <w:t>, 2022)</w:t>
      </w:r>
      <w:bookmarkEnd w:id="0"/>
      <w:bookmarkEnd w:id="1"/>
      <w:bookmarkEnd w:id="2"/>
      <w:bookmarkEnd w:id="3"/>
    </w:p>
    <w:p w14:paraId="37B69661" w14:textId="77777777" w:rsidR="00ED446A" w:rsidRPr="00380B40" w:rsidRDefault="00ED446A" w:rsidP="002239A5">
      <w:pPr>
        <w:pStyle w:val="Restitle"/>
      </w:pPr>
      <w:bookmarkStart w:id="4" w:name="_Toc104459798"/>
      <w:bookmarkStart w:id="5" w:name="_Toc104476606"/>
      <w:bookmarkStart w:id="6" w:name="_Toc111638499"/>
      <w:r w:rsidRPr="00380B40">
        <w:t xml:space="preserve">ITU Telecommunication Standardization Sector initiatives </w:t>
      </w:r>
      <w:r w:rsidRPr="00380B40">
        <w:br/>
      </w:r>
      <w:r w:rsidRPr="00380B40">
        <w:t xml:space="preserve">to raise awareness on best practices and policies related </w:t>
      </w:r>
      <w:r w:rsidRPr="00380B40">
        <w:br/>
      </w:r>
      <w:r w:rsidRPr="00380B40">
        <w:t>to service quality</w:t>
      </w:r>
      <w:bookmarkEnd w:id="4"/>
      <w:bookmarkEnd w:id="5"/>
      <w:bookmarkEnd w:id="6"/>
    </w:p>
    <w:p w14:paraId="72B3DA55" w14:textId="77777777" w:rsidR="00ED446A" w:rsidRPr="00380B40" w:rsidRDefault="00ED446A" w:rsidP="002239A5">
      <w:pPr>
        <w:pStyle w:val="Resref"/>
      </w:pPr>
      <w:r w:rsidRPr="00380B40">
        <w:t>(Hammamet, 2016; Geneva, 2022)</w:t>
      </w:r>
    </w:p>
    <w:p w14:paraId="78CBD993" w14:textId="77777777" w:rsidR="00ED446A" w:rsidRPr="00380B40" w:rsidRDefault="00ED446A" w:rsidP="002239A5">
      <w:pPr>
        <w:pStyle w:val="Normalaftertitle0"/>
      </w:pPr>
      <w:r w:rsidRPr="00380B40">
        <w:t>The World Telecommunication Standardization Assembly (Geneva, 2022),</w:t>
      </w:r>
    </w:p>
    <w:p w14:paraId="3F66CF6B" w14:textId="7411D271" w:rsidR="00535A5E" w:rsidRDefault="00ED446A">
      <w:pPr>
        <w:pStyle w:val="Reasons"/>
      </w:pPr>
      <w:r>
        <w:rPr>
          <w:b/>
        </w:rPr>
        <w:t>Reasons:</w:t>
      </w:r>
      <w:r>
        <w:tab/>
      </w:r>
      <w:r w:rsidRPr="00FB30BA">
        <w:rPr>
          <w:bCs/>
          <w:szCs w:val="24"/>
        </w:rPr>
        <w:t xml:space="preserve">CITEL proposes “no overall change </w:t>
      </w:r>
      <w:r w:rsidRPr="00CD09BF">
        <w:rPr>
          <w:bCs/>
          <w:szCs w:val="24"/>
        </w:rPr>
        <w:t>(</w:t>
      </w:r>
      <w:r w:rsidRPr="00A05E9E">
        <w:rPr>
          <w:bCs/>
          <w:szCs w:val="24"/>
        </w:rPr>
        <w:t>NOC</w:t>
      </w:r>
      <w:r w:rsidRPr="00CD09BF">
        <w:rPr>
          <w:bCs/>
          <w:szCs w:val="24"/>
        </w:rPr>
        <w:t>)”</w:t>
      </w:r>
      <w:r w:rsidRPr="00FB30BA">
        <w:rPr>
          <w:bCs/>
          <w:szCs w:val="24"/>
        </w:rPr>
        <w:t xml:space="preserve"> to </w:t>
      </w:r>
      <w:r>
        <w:rPr>
          <w:bCs/>
          <w:szCs w:val="24"/>
        </w:rPr>
        <w:t>Resolution 95</w:t>
      </w:r>
      <w:r w:rsidRPr="00FB30BA">
        <w:rPr>
          <w:bCs/>
          <w:szCs w:val="24"/>
        </w:rPr>
        <w:t xml:space="preserve"> at WTSA-24. Because </w:t>
      </w:r>
      <w:r>
        <w:rPr>
          <w:bCs/>
          <w:szCs w:val="24"/>
        </w:rPr>
        <w:t xml:space="preserve">we consider that the </w:t>
      </w:r>
      <w:r>
        <w:t>existing version of the Resolution fully meets its objective and establishes a suitable framework to promote the quality of service in telecommunications taking into consideration the importance of transparent information for users. CITEL believes that this Resolution will ensure the continuity of initiatives that promote the constant improvement of telecommunications services.</w:t>
      </w:r>
    </w:p>
    <w:sectPr w:rsidR="00535A5E">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3F7EB" w14:textId="77777777" w:rsidR="00416E90" w:rsidRDefault="00416E90">
      <w:r>
        <w:separator/>
      </w:r>
    </w:p>
  </w:endnote>
  <w:endnote w:type="continuationSeparator" w:id="0">
    <w:p w14:paraId="7D7EA3EB" w14:textId="77777777" w:rsidR="00416E90" w:rsidRDefault="00416E90">
      <w:r>
        <w:continuationSeparator/>
      </w:r>
    </w:p>
  </w:endnote>
  <w:endnote w:type="continuationNotice" w:id="1">
    <w:p w14:paraId="49283D0B"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C7B26" w14:textId="77777777" w:rsidR="009D4900" w:rsidRDefault="009D4900">
    <w:pPr>
      <w:framePr w:wrap="around" w:vAnchor="text" w:hAnchor="margin" w:xAlign="right" w:y="1"/>
    </w:pPr>
    <w:r>
      <w:fldChar w:fldCharType="begin"/>
    </w:r>
    <w:r>
      <w:instrText xml:space="preserve">PAGE  </w:instrText>
    </w:r>
    <w:r>
      <w:fldChar w:fldCharType="end"/>
    </w:r>
  </w:p>
  <w:p w14:paraId="593D24E3" w14:textId="7777777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D446A">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B172"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7C51"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1F8CF" w14:textId="77777777" w:rsidR="00416E90" w:rsidRDefault="00416E90">
      <w:r>
        <w:rPr>
          <w:b/>
        </w:rPr>
        <w:t>_______________</w:t>
      </w:r>
    </w:p>
  </w:footnote>
  <w:footnote w:type="continuationSeparator" w:id="0">
    <w:p w14:paraId="197D667D" w14:textId="77777777" w:rsidR="00416E90" w:rsidRDefault="0041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629F"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0592"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021F7481" w14:textId="77777777" w:rsidR="00A52D1A" w:rsidRPr="00A52D1A" w:rsidRDefault="00E83B2D" w:rsidP="00A52D1A">
    <w:pPr>
      <w:pStyle w:val="Header"/>
    </w:pPr>
    <w:r w:rsidRPr="00443064">
      <w:t>39(Add.5)-E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FBE9C"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53559439">
    <w:abstractNumId w:val="8"/>
  </w:num>
  <w:num w:numId="2" w16cid:durableId="33884803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7960110">
    <w:abstractNumId w:val="9"/>
  </w:num>
  <w:num w:numId="4" w16cid:durableId="446044801">
    <w:abstractNumId w:val="7"/>
  </w:num>
  <w:num w:numId="5" w16cid:durableId="2136436203">
    <w:abstractNumId w:val="6"/>
  </w:num>
  <w:num w:numId="6" w16cid:durableId="1464735456">
    <w:abstractNumId w:val="5"/>
  </w:num>
  <w:num w:numId="7" w16cid:durableId="1886677006">
    <w:abstractNumId w:val="4"/>
  </w:num>
  <w:num w:numId="8" w16cid:durableId="1887596872">
    <w:abstractNumId w:val="3"/>
  </w:num>
  <w:num w:numId="9" w16cid:durableId="98262074">
    <w:abstractNumId w:val="2"/>
  </w:num>
  <w:num w:numId="10" w16cid:durableId="111558132">
    <w:abstractNumId w:val="1"/>
  </w:num>
  <w:num w:numId="11" w16cid:durableId="2015760235">
    <w:abstractNumId w:val="0"/>
  </w:num>
  <w:num w:numId="12" w16cid:durableId="755056971">
    <w:abstractNumId w:val="12"/>
  </w:num>
  <w:num w:numId="13" w16cid:durableId="1278563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6D1D"/>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35A5E"/>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4898"/>
    <w:rsid w:val="00D801ED"/>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446A"/>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63A3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e27df80-3b02-4afd-9b36-4d03bc2892eb">DPM</DPM_x0020_Author>
    <DPM_x0020_File_x0020_name xmlns="6e27df80-3b02-4afd-9b36-4d03bc2892eb">T22-WTSA.24-C-0039!A5!MSW-E</DPM_x0020_File_x0020_name>
    <DPM_x0020_Version xmlns="6e27df80-3b02-4afd-9b36-4d03bc2892eb">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e27df80-3b02-4afd-9b36-4d03bc2892eb" targetNamespace="http://schemas.microsoft.com/office/2006/metadata/properties" ma:root="true" ma:fieldsID="d41af5c836d734370eb92e7ee5f83852" ns2:_="" ns3:_="">
    <xsd:import namespace="996b2e75-67fd-4955-a3b0-5ab9934cb50b"/>
    <xsd:import namespace="6e27df80-3b02-4afd-9b36-4d03bc2892e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e27df80-3b02-4afd-9b36-4d03bc2892e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7df80-3b02-4afd-9b36-4d03bc28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e27df80-3b02-4afd-9b36-4d03bc28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T22-WTSA.24-C-0039!A5!MSW-E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2</cp:revision>
  <cp:lastPrinted>2016-06-06T07:49:00Z</cp:lastPrinted>
  <dcterms:created xsi:type="dcterms:W3CDTF">2024-09-13T10:06:00Z</dcterms:created>
  <dcterms:modified xsi:type="dcterms:W3CDTF">2024-09-13T10:06:00Z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