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E37743" w14:paraId="1E0E4636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779FBB7D" w14:textId="77777777" w:rsidR="00D2023F" w:rsidRPr="00E37743" w:rsidRDefault="0018215C" w:rsidP="00EB5053">
            <w:pPr>
              <w:rPr>
                <w:lang w:val="es-ES"/>
              </w:rPr>
            </w:pPr>
            <w:r w:rsidRPr="00E37743">
              <w:rPr>
                <w:lang w:val="es-ES"/>
              </w:rPr>
              <w:drawing>
                <wp:inline distT="0" distB="0" distL="0" distR="0" wp14:anchorId="682C9FD9" wp14:editId="12FD486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5E8ABF6" w14:textId="77777777" w:rsidR="00E610A4" w:rsidRPr="00E37743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E37743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0A19D875" w14:textId="77777777" w:rsidR="00D2023F" w:rsidRPr="00E37743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E37743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C91BD0C" w14:textId="77777777" w:rsidR="00D2023F" w:rsidRPr="00E37743" w:rsidRDefault="00D2023F" w:rsidP="00C30155">
            <w:pPr>
              <w:spacing w:before="0"/>
              <w:rPr>
                <w:lang w:val="es-ES"/>
              </w:rPr>
            </w:pPr>
            <w:r w:rsidRPr="00E37743">
              <w:rPr>
                <w:lang w:val="es-ES" w:eastAsia="zh-CN"/>
              </w:rPr>
              <w:drawing>
                <wp:inline distT="0" distB="0" distL="0" distR="0" wp14:anchorId="19CFB24C" wp14:editId="4FF7D26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E37743" w14:paraId="6494C009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4A838B8" w14:textId="77777777" w:rsidR="00D2023F" w:rsidRPr="00E37743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E37743" w14:paraId="0A7F5E73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980744" w14:textId="77777777" w:rsidR="00931298" w:rsidRPr="00E37743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185B880F" w14:textId="77777777" w:rsidR="00931298" w:rsidRPr="00E37743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E37743" w14:paraId="320CE3C3" w14:textId="77777777" w:rsidTr="008E0616">
        <w:trPr>
          <w:cantSplit/>
        </w:trPr>
        <w:tc>
          <w:tcPr>
            <w:tcW w:w="6237" w:type="dxa"/>
            <w:gridSpan w:val="2"/>
          </w:tcPr>
          <w:p w14:paraId="535721B1" w14:textId="77777777" w:rsidR="00752D4D" w:rsidRPr="00E37743" w:rsidRDefault="006C136E" w:rsidP="00C30155">
            <w:pPr>
              <w:pStyle w:val="Committee"/>
              <w:rPr>
                <w:lang w:val="es-ES"/>
              </w:rPr>
            </w:pPr>
            <w:r w:rsidRPr="00E37743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50B45AD1" w14:textId="7933F07E" w:rsidR="00752D4D" w:rsidRPr="00E37743" w:rsidRDefault="006C136E" w:rsidP="00A52D1A">
            <w:pPr>
              <w:pStyle w:val="Docnumber"/>
              <w:rPr>
                <w:lang w:val="es-ES"/>
              </w:rPr>
            </w:pPr>
            <w:r w:rsidRPr="00E37743">
              <w:rPr>
                <w:lang w:val="es-ES"/>
              </w:rPr>
              <w:t>Addéndum 11 al</w:t>
            </w:r>
            <w:r w:rsidRPr="00E37743">
              <w:rPr>
                <w:lang w:val="es-ES"/>
              </w:rPr>
              <w:br/>
              <w:t>Documento 39</w:t>
            </w:r>
            <w:r w:rsidR="00CB755C" w:rsidRPr="00E37743">
              <w:rPr>
                <w:lang w:val="es-ES"/>
              </w:rPr>
              <w:t>-S</w:t>
            </w:r>
          </w:p>
        </w:tc>
      </w:tr>
      <w:tr w:rsidR="00931298" w:rsidRPr="00E37743" w14:paraId="5E13C0A6" w14:textId="77777777" w:rsidTr="008E0616">
        <w:trPr>
          <w:cantSplit/>
        </w:trPr>
        <w:tc>
          <w:tcPr>
            <w:tcW w:w="6237" w:type="dxa"/>
            <w:gridSpan w:val="2"/>
          </w:tcPr>
          <w:p w14:paraId="338A6F88" w14:textId="77777777" w:rsidR="00931298" w:rsidRPr="00E37743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60E57704" w14:textId="77777777" w:rsidR="00931298" w:rsidRPr="00E37743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E37743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E37743" w14:paraId="6093FCBE" w14:textId="77777777" w:rsidTr="008E0616">
        <w:trPr>
          <w:cantSplit/>
        </w:trPr>
        <w:tc>
          <w:tcPr>
            <w:tcW w:w="6237" w:type="dxa"/>
            <w:gridSpan w:val="2"/>
          </w:tcPr>
          <w:p w14:paraId="36D2853C" w14:textId="77777777" w:rsidR="00931298" w:rsidRPr="00E37743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54E1BF9" w14:textId="77777777" w:rsidR="00931298" w:rsidRPr="00E37743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E37743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E37743" w14:paraId="356B6C84" w14:textId="77777777" w:rsidTr="008E0616">
        <w:trPr>
          <w:cantSplit/>
        </w:trPr>
        <w:tc>
          <w:tcPr>
            <w:tcW w:w="9811" w:type="dxa"/>
            <w:gridSpan w:val="4"/>
          </w:tcPr>
          <w:p w14:paraId="2853E456" w14:textId="77777777" w:rsidR="00931298" w:rsidRPr="00E37743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E37743" w14:paraId="22D71CB8" w14:textId="77777777" w:rsidTr="008E0616">
        <w:trPr>
          <w:cantSplit/>
        </w:trPr>
        <w:tc>
          <w:tcPr>
            <w:tcW w:w="9811" w:type="dxa"/>
            <w:gridSpan w:val="4"/>
          </w:tcPr>
          <w:p w14:paraId="752EE369" w14:textId="153BDEB3" w:rsidR="00931298" w:rsidRPr="00E37743" w:rsidRDefault="006C136E" w:rsidP="00C30155">
            <w:pPr>
              <w:pStyle w:val="Source"/>
              <w:rPr>
                <w:lang w:val="es-ES"/>
              </w:rPr>
            </w:pPr>
            <w:r w:rsidRPr="00E37743">
              <w:rPr>
                <w:lang w:val="es-ES"/>
              </w:rPr>
              <w:t xml:space="preserve">Estados Miembros de la Comisión Interamericana </w:t>
            </w:r>
            <w:r w:rsidR="00B54C71" w:rsidRPr="00E37743">
              <w:rPr>
                <w:lang w:val="es-ES"/>
              </w:rPr>
              <w:br/>
            </w:r>
            <w:r w:rsidRPr="00E37743">
              <w:rPr>
                <w:lang w:val="es-ES"/>
              </w:rPr>
              <w:t>de Telecomunicaciones (CITEL)</w:t>
            </w:r>
          </w:p>
        </w:tc>
      </w:tr>
      <w:tr w:rsidR="00931298" w:rsidRPr="00E37743" w14:paraId="070D87A6" w14:textId="77777777" w:rsidTr="008E0616">
        <w:trPr>
          <w:cantSplit/>
        </w:trPr>
        <w:tc>
          <w:tcPr>
            <w:tcW w:w="9811" w:type="dxa"/>
            <w:gridSpan w:val="4"/>
          </w:tcPr>
          <w:p w14:paraId="31759623" w14:textId="7B4FA501" w:rsidR="00931298" w:rsidRPr="00E37743" w:rsidRDefault="00CB755C" w:rsidP="00C30155">
            <w:pPr>
              <w:pStyle w:val="Title1"/>
              <w:rPr>
                <w:lang w:val="es-ES"/>
              </w:rPr>
            </w:pPr>
            <w:r w:rsidRPr="00E37743">
              <w:rPr>
                <w:lang w:val="es-ES"/>
              </w:rPr>
              <w:t xml:space="preserve">PROPUESTA DE MANTENIMIENTO DE LA RESOLUCIÓN </w:t>
            </w:r>
            <w:r w:rsidR="006C136E" w:rsidRPr="00E37743">
              <w:rPr>
                <w:lang w:val="es-ES"/>
              </w:rPr>
              <w:t>64</w:t>
            </w:r>
          </w:p>
        </w:tc>
      </w:tr>
      <w:tr w:rsidR="00657CDA" w:rsidRPr="00E37743" w14:paraId="48DC4820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D1990FF" w14:textId="77777777" w:rsidR="00657CDA" w:rsidRPr="00E37743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E37743" w14:paraId="1BB7F033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45C7C406" w14:textId="77777777" w:rsidR="00657CDA" w:rsidRPr="00E37743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7A869C15" w14:textId="77777777" w:rsidR="00931298" w:rsidRPr="00E37743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E37743" w14:paraId="6DCB61B3" w14:textId="77777777" w:rsidTr="008E0616">
        <w:trPr>
          <w:cantSplit/>
        </w:trPr>
        <w:tc>
          <w:tcPr>
            <w:tcW w:w="1912" w:type="dxa"/>
          </w:tcPr>
          <w:p w14:paraId="191EBD61" w14:textId="77777777" w:rsidR="00931298" w:rsidRPr="00E37743" w:rsidRDefault="00E610A4" w:rsidP="00C30155">
            <w:pPr>
              <w:rPr>
                <w:lang w:val="es-ES"/>
              </w:rPr>
            </w:pPr>
            <w:r w:rsidRPr="00E37743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4B53ED82" w14:textId="4C0E6F39" w:rsidR="00931298" w:rsidRPr="00E37743" w:rsidRDefault="00CB755C" w:rsidP="00C30155">
            <w:pPr>
              <w:pStyle w:val="Abstract"/>
              <w:rPr>
                <w:lang w:val="es-ES"/>
              </w:rPr>
            </w:pPr>
            <w:r w:rsidRPr="00E37743">
              <w:rPr>
                <w:color w:val="000000" w:themeColor="text1"/>
                <w:lang w:val="es-ES"/>
              </w:rPr>
              <w:t xml:space="preserve">La CITEL propone que en la AMNT-24 </w:t>
            </w:r>
            <w:r w:rsidR="00DA1B14" w:rsidRPr="00E37743">
              <w:rPr>
                <w:color w:val="000000" w:themeColor="text1"/>
                <w:lang w:val="es-ES"/>
              </w:rPr>
              <w:t>"</w:t>
            </w:r>
            <w:r w:rsidRPr="00E37743">
              <w:rPr>
                <w:color w:val="000000" w:themeColor="text1"/>
                <w:lang w:val="es-ES"/>
              </w:rPr>
              <w:t>no se introduzca ningún cambio (NOC)</w:t>
            </w:r>
            <w:r w:rsidR="00DA1B14" w:rsidRPr="00E37743">
              <w:rPr>
                <w:color w:val="000000" w:themeColor="text1"/>
                <w:lang w:val="es-ES"/>
              </w:rPr>
              <w:t>"</w:t>
            </w:r>
            <w:r w:rsidRPr="00E37743">
              <w:rPr>
                <w:color w:val="000000" w:themeColor="text1"/>
                <w:lang w:val="es-ES"/>
              </w:rPr>
              <w:t xml:space="preserve"> en la Resolución 64.</w:t>
            </w:r>
          </w:p>
        </w:tc>
      </w:tr>
      <w:tr w:rsidR="00931298" w:rsidRPr="00E37743" w14:paraId="27ED9B96" w14:textId="77777777" w:rsidTr="008E0616">
        <w:trPr>
          <w:cantSplit/>
        </w:trPr>
        <w:tc>
          <w:tcPr>
            <w:tcW w:w="1912" w:type="dxa"/>
          </w:tcPr>
          <w:p w14:paraId="2E700930" w14:textId="77777777" w:rsidR="00931298" w:rsidRPr="00E37743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E37743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1B1D4557" w14:textId="7866CCEA" w:rsidR="00FE5494" w:rsidRPr="00E37743" w:rsidRDefault="006B5E71" w:rsidP="00E6117A">
            <w:pPr>
              <w:rPr>
                <w:lang w:val="es-ES"/>
              </w:rPr>
            </w:pPr>
            <w:r w:rsidRPr="00E37743">
              <w:rPr>
                <w:lang w:val="es-ES"/>
              </w:rPr>
              <w:t>María</w:t>
            </w:r>
            <w:r w:rsidR="00CB755C" w:rsidRPr="00E37743">
              <w:rPr>
                <w:lang w:val="es-ES"/>
              </w:rPr>
              <w:t xml:space="preserve"> Celeste Fuenmayor </w:t>
            </w:r>
            <w:r w:rsidR="00CB755C" w:rsidRPr="00E37743">
              <w:rPr>
                <w:lang w:val="es-ES"/>
              </w:rPr>
              <w:br/>
              <w:t>Comisión Interamericana de Telecomunicaciones</w:t>
            </w:r>
          </w:p>
        </w:tc>
        <w:tc>
          <w:tcPr>
            <w:tcW w:w="3935" w:type="dxa"/>
          </w:tcPr>
          <w:p w14:paraId="4CF9D859" w14:textId="652221CB" w:rsidR="00931298" w:rsidRPr="00E37743" w:rsidRDefault="00E610A4" w:rsidP="00E6117A">
            <w:pPr>
              <w:rPr>
                <w:lang w:val="es-ES"/>
              </w:rPr>
            </w:pPr>
            <w:r w:rsidRPr="00E37743">
              <w:rPr>
                <w:lang w:val="es-ES"/>
              </w:rPr>
              <w:t>Correo-e:</w:t>
            </w:r>
            <w:r w:rsidR="00CB755C" w:rsidRPr="00E37743">
              <w:rPr>
                <w:lang w:val="es-ES"/>
              </w:rPr>
              <w:t xml:space="preserve"> </w:t>
            </w:r>
            <w:hyperlink r:id="rId14" w:tgtFrame="_blank" w:history="1">
              <w:r w:rsidR="00CB755C" w:rsidRPr="00E37743">
                <w:rPr>
                  <w:rStyle w:val="Hyperlink"/>
                  <w:lang w:val="es-ES"/>
                </w:rPr>
                <w:t>mfuenmayor@oas.org</w:t>
              </w:r>
            </w:hyperlink>
          </w:p>
        </w:tc>
      </w:tr>
    </w:tbl>
    <w:p w14:paraId="61768762" w14:textId="77777777" w:rsidR="00A52D1A" w:rsidRPr="00E37743" w:rsidRDefault="00A52D1A" w:rsidP="00A52D1A">
      <w:pPr>
        <w:rPr>
          <w:lang w:val="es-ES"/>
        </w:rPr>
      </w:pPr>
    </w:p>
    <w:p w14:paraId="1B3495CB" w14:textId="77777777" w:rsidR="009F4801" w:rsidRPr="00E37743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E37743">
        <w:rPr>
          <w:lang w:val="es-ES"/>
        </w:rPr>
        <w:br w:type="page"/>
      </w:r>
    </w:p>
    <w:p w14:paraId="39F6F8A1" w14:textId="77777777" w:rsidR="000E1D7D" w:rsidRPr="00E37743" w:rsidRDefault="002F4ED1">
      <w:pPr>
        <w:pStyle w:val="Proposal"/>
        <w:rPr>
          <w:lang w:val="es-ES"/>
        </w:rPr>
      </w:pPr>
      <w:r w:rsidRPr="00E37743">
        <w:rPr>
          <w:u w:val="single"/>
          <w:lang w:val="es-ES"/>
        </w:rPr>
        <w:lastRenderedPageBreak/>
        <w:t>NOC</w:t>
      </w:r>
      <w:r w:rsidRPr="00E37743">
        <w:rPr>
          <w:lang w:val="es-ES"/>
        </w:rPr>
        <w:tab/>
        <w:t>IAP/39A11/1</w:t>
      </w:r>
    </w:p>
    <w:p w14:paraId="52AD0D75" w14:textId="77777777" w:rsidR="006B5E71" w:rsidRPr="00E37743" w:rsidRDefault="002F4ED1" w:rsidP="00BC4A5F">
      <w:pPr>
        <w:pStyle w:val="ResNo"/>
        <w:rPr>
          <w:b/>
          <w:lang w:val="es-ES"/>
        </w:rPr>
      </w:pPr>
      <w:bookmarkStart w:id="0" w:name="_Toc111990508"/>
      <w:r w:rsidRPr="00E37743">
        <w:rPr>
          <w:lang w:val="es-ES"/>
        </w:rPr>
        <w:t>RESOLUCI</w:t>
      </w:r>
      <w:r w:rsidRPr="00E37743">
        <w:rPr>
          <w:rFonts w:asciiTheme="majorBidi" w:hAnsiTheme="majorBidi" w:cstheme="majorBidi"/>
          <w:lang w:val="es-ES"/>
        </w:rPr>
        <w:t>Ó</w:t>
      </w:r>
      <w:r w:rsidRPr="00E37743">
        <w:rPr>
          <w:lang w:val="es-ES"/>
        </w:rPr>
        <w:t xml:space="preserve">N </w:t>
      </w:r>
      <w:r w:rsidRPr="00E37743">
        <w:rPr>
          <w:rStyle w:val="href"/>
          <w:bCs/>
          <w:lang w:val="es-ES"/>
        </w:rPr>
        <w:t xml:space="preserve">64 </w:t>
      </w:r>
      <w:r w:rsidRPr="00E37743">
        <w:rPr>
          <w:bCs/>
          <w:lang w:val="es-ES"/>
        </w:rPr>
        <w:t>(Rev. Ginebra, 2022)</w:t>
      </w:r>
      <w:bookmarkEnd w:id="0"/>
    </w:p>
    <w:p w14:paraId="53EA1A98" w14:textId="28E62544" w:rsidR="006B5E71" w:rsidRPr="00E37743" w:rsidRDefault="002F4ED1" w:rsidP="00BC4A5F">
      <w:pPr>
        <w:pStyle w:val="Restitle"/>
        <w:rPr>
          <w:lang w:val="es-ES"/>
        </w:rPr>
      </w:pPr>
      <w:bookmarkStart w:id="1" w:name="_Toc111990509"/>
      <w:r w:rsidRPr="00E37743">
        <w:rPr>
          <w:lang w:val="es-ES"/>
        </w:rPr>
        <w:t>Asignación de direcciones del protocolo Internet y medidas encaminadas</w:t>
      </w:r>
      <w:r w:rsidRPr="00E37743">
        <w:rPr>
          <w:lang w:val="es-ES"/>
        </w:rPr>
        <w:br/>
        <w:t>a facilitar la transición a la versión 6 del protocolo Internet</w:t>
      </w:r>
      <w:r w:rsidRPr="00E37743">
        <w:rPr>
          <w:lang w:val="es-ES"/>
        </w:rPr>
        <w:br/>
        <w:t>y su implantación</w:t>
      </w:r>
      <w:bookmarkEnd w:id="1"/>
    </w:p>
    <w:p w14:paraId="570B11EF" w14:textId="77777777" w:rsidR="006B5E71" w:rsidRPr="00E37743" w:rsidRDefault="002F4ED1" w:rsidP="00BC4A5F">
      <w:pPr>
        <w:pStyle w:val="Resref"/>
        <w:rPr>
          <w:lang w:val="es-ES"/>
        </w:rPr>
      </w:pPr>
      <w:r w:rsidRPr="00E37743">
        <w:rPr>
          <w:lang w:val="es-ES"/>
        </w:rPr>
        <w:t>(Johannesburgo, 2008; Dubái, 2012, Hammamet, 2016; Ginebra, 2022)</w:t>
      </w:r>
    </w:p>
    <w:p w14:paraId="5EBBDA0F" w14:textId="77777777" w:rsidR="006B5E71" w:rsidRPr="00E37743" w:rsidRDefault="002F4ED1" w:rsidP="00BC4A5F">
      <w:pPr>
        <w:pStyle w:val="Normalaftertitle0"/>
        <w:rPr>
          <w:lang w:val="es-ES"/>
        </w:rPr>
      </w:pPr>
      <w:r w:rsidRPr="00E37743">
        <w:rPr>
          <w:lang w:val="es-ES"/>
        </w:rPr>
        <w:t>La Asamblea Mundial de Normalización de las Telecomunicaciones (Ginebra, 2022),</w:t>
      </w:r>
    </w:p>
    <w:p w14:paraId="7F033509" w14:textId="78B17E68" w:rsidR="009F14E4" w:rsidRPr="00E37743" w:rsidRDefault="002F4ED1" w:rsidP="00B54C71">
      <w:pPr>
        <w:pStyle w:val="Reasons"/>
        <w:rPr>
          <w:lang w:val="es-ES"/>
        </w:rPr>
      </w:pPr>
      <w:r w:rsidRPr="00E37743">
        <w:rPr>
          <w:b/>
          <w:bCs/>
          <w:lang w:val="es-ES"/>
        </w:rPr>
        <w:t>Motivos:</w:t>
      </w:r>
      <w:r w:rsidRPr="00E37743">
        <w:rPr>
          <w:lang w:val="es-ES"/>
        </w:rPr>
        <w:tab/>
      </w:r>
      <w:r w:rsidR="00CB755C" w:rsidRPr="00E37743">
        <w:rPr>
          <w:lang w:val="es-ES"/>
        </w:rPr>
        <w:t xml:space="preserve">La CITEL propone que, en la AMNT-24, no se introduzca </w:t>
      </w:r>
      <w:r w:rsidR="009F14E4" w:rsidRPr="00E37743">
        <w:rPr>
          <w:lang w:val="es-ES"/>
        </w:rPr>
        <w:t>"</w:t>
      </w:r>
      <w:r w:rsidR="00CB755C" w:rsidRPr="00E37743">
        <w:rPr>
          <w:lang w:val="es-ES"/>
        </w:rPr>
        <w:t>ningún cambio (NOC)</w:t>
      </w:r>
      <w:r w:rsidR="009F14E4" w:rsidRPr="00E37743">
        <w:rPr>
          <w:lang w:val="es-ES"/>
        </w:rPr>
        <w:t>"</w:t>
      </w:r>
      <w:r w:rsidR="00CB755C" w:rsidRPr="00E37743">
        <w:rPr>
          <w:lang w:val="es-ES"/>
        </w:rPr>
        <w:t xml:space="preserve"> en la Resolución 64, puesto que la versión actual de dicha Resolución cumple su propósito de manera eficaz, eficiente y satisfactoria. </w:t>
      </w:r>
      <w:r w:rsidR="00973FC0" w:rsidRPr="00E37743">
        <w:rPr>
          <w:lang w:val="es-ES"/>
        </w:rPr>
        <w:t>La Resolución 64 se modificó e</w:t>
      </w:r>
      <w:r w:rsidR="00CB755C" w:rsidRPr="00E37743">
        <w:rPr>
          <w:lang w:val="es-ES"/>
        </w:rPr>
        <w:t>n la AMNT-20</w:t>
      </w:r>
      <w:r w:rsidR="00973FC0" w:rsidRPr="00E37743">
        <w:rPr>
          <w:lang w:val="es-ES"/>
        </w:rPr>
        <w:t xml:space="preserve"> (</w:t>
      </w:r>
      <w:r w:rsidR="00CB755C" w:rsidRPr="00E37743">
        <w:rPr>
          <w:lang w:val="es-ES"/>
        </w:rPr>
        <w:t>celebr</w:t>
      </w:r>
      <w:r w:rsidR="00973FC0" w:rsidRPr="00E37743">
        <w:rPr>
          <w:lang w:val="es-ES"/>
        </w:rPr>
        <w:t>ada</w:t>
      </w:r>
      <w:r w:rsidR="00CB755C" w:rsidRPr="00E37743">
        <w:rPr>
          <w:lang w:val="es-ES"/>
        </w:rPr>
        <w:t xml:space="preserve"> en marzo de 2022</w:t>
      </w:r>
      <w:r w:rsidR="00973FC0" w:rsidRPr="00E37743">
        <w:rPr>
          <w:lang w:val="es-ES"/>
        </w:rPr>
        <w:t>)</w:t>
      </w:r>
      <w:r w:rsidR="00CB755C" w:rsidRPr="00E37743">
        <w:rPr>
          <w:lang w:val="es-ES"/>
        </w:rPr>
        <w:t xml:space="preserve"> y, desde entonces, no se ha evidenciado la necesidad de introducir </w:t>
      </w:r>
      <w:r w:rsidR="00973FC0" w:rsidRPr="00E37743">
        <w:rPr>
          <w:lang w:val="es-ES"/>
        </w:rPr>
        <w:t>nuevas</w:t>
      </w:r>
      <w:r w:rsidR="00CB755C" w:rsidRPr="00E37743">
        <w:rPr>
          <w:lang w:val="es-ES"/>
        </w:rPr>
        <w:t xml:space="preserve"> modificaciones en la misma. En consecuencia, no es necesario que la AMNT-24 dedique parte de su limitado tiempo y recursos a una revisión </w:t>
      </w:r>
      <w:r w:rsidR="00973FC0" w:rsidRPr="00E37743">
        <w:rPr>
          <w:lang w:val="es-ES"/>
        </w:rPr>
        <w:t xml:space="preserve">ulterior </w:t>
      </w:r>
      <w:r w:rsidR="00CB755C" w:rsidRPr="00E37743">
        <w:rPr>
          <w:lang w:val="es-ES"/>
        </w:rPr>
        <w:t>de la misma.</w:t>
      </w:r>
    </w:p>
    <w:p w14:paraId="391695E7" w14:textId="77777777" w:rsidR="009F14E4" w:rsidRPr="00E37743" w:rsidRDefault="009F14E4">
      <w:pPr>
        <w:jc w:val="center"/>
        <w:rPr>
          <w:lang w:val="es-ES"/>
        </w:rPr>
      </w:pPr>
      <w:r w:rsidRPr="00E37743">
        <w:rPr>
          <w:lang w:val="es-ES"/>
        </w:rPr>
        <w:t>______________</w:t>
      </w:r>
    </w:p>
    <w:sectPr w:rsidR="009F14E4" w:rsidRPr="00E377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14B9" w14:textId="77777777" w:rsidR="00AE4385" w:rsidRDefault="00AE4385">
      <w:r>
        <w:separator/>
      </w:r>
    </w:p>
  </w:endnote>
  <w:endnote w:type="continuationSeparator" w:id="0">
    <w:p w14:paraId="40695CEA" w14:textId="77777777" w:rsidR="00AE4385" w:rsidRDefault="00AE4385">
      <w:r>
        <w:continuationSeparator/>
      </w:r>
    </w:p>
  </w:endnote>
  <w:endnote w:type="continuationNotice" w:id="1">
    <w:p w14:paraId="16899BEF" w14:textId="77777777" w:rsidR="00AE4385" w:rsidRDefault="00AE438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21E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475284" w14:textId="375E494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7D0D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6B29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727E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E98F" w14:textId="77777777" w:rsidR="00AE4385" w:rsidRDefault="00AE4385">
      <w:r>
        <w:rPr>
          <w:b/>
        </w:rPr>
        <w:t>_______________</w:t>
      </w:r>
    </w:p>
  </w:footnote>
  <w:footnote w:type="continuationSeparator" w:id="0">
    <w:p w14:paraId="465B5ED7" w14:textId="77777777" w:rsidR="00AE4385" w:rsidRDefault="00AE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1DD2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02D3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WTSA-24/39(Add.11)-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3786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1D7D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47F3"/>
    <w:rsid w:val="002C6531"/>
    <w:rsid w:val="002D151C"/>
    <w:rsid w:val="002D58BE"/>
    <w:rsid w:val="002E3AEE"/>
    <w:rsid w:val="002E561F"/>
    <w:rsid w:val="002F2D0C"/>
    <w:rsid w:val="002F4ED1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7D0D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3E19"/>
    <w:rsid w:val="005D431B"/>
    <w:rsid w:val="005D4D62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5E71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A5939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3FC0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4E4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E4385"/>
    <w:rsid w:val="00B067BF"/>
    <w:rsid w:val="00B305D7"/>
    <w:rsid w:val="00B36D53"/>
    <w:rsid w:val="00B47148"/>
    <w:rsid w:val="00B529AD"/>
    <w:rsid w:val="00B54C71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15E"/>
    <w:rsid w:val="00C77E1A"/>
    <w:rsid w:val="00C97C68"/>
    <w:rsid w:val="00CA1A47"/>
    <w:rsid w:val="00CB755C"/>
    <w:rsid w:val="00CC247A"/>
    <w:rsid w:val="00CD70EF"/>
    <w:rsid w:val="00CD7CC4"/>
    <w:rsid w:val="00CE388F"/>
    <w:rsid w:val="00CE5E1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1B14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7743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053"/>
    <w:rsid w:val="00EB55C6"/>
    <w:rsid w:val="00EB59E0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6CAB9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0acab0b-1d4c-4f9a-bc33-f6b6e0dda8e7" targetNamespace="http://schemas.microsoft.com/office/2006/metadata/properties" ma:root="true" ma:fieldsID="d41af5c836d734370eb92e7ee5f83852" ns2:_="" ns3:_="">
    <xsd:import namespace="996b2e75-67fd-4955-a3b0-5ab9934cb50b"/>
    <xsd:import namespace="60acab0b-1d4c-4f9a-bc33-f6b6e0dda8e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cab0b-1d4c-4f9a-bc33-f6b6e0dda8e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0acab0b-1d4c-4f9a-bc33-f6b6e0dda8e7">DPM</DPM_x0020_Author>
    <DPM_x0020_File_x0020_name xmlns="60acab0b-1d4c-4f9a-bc33-f6b6e0dda8e7">T22-WTSA.24-C-0039!A11!MSW-S</DPM_x0020_File_x0020_name>
    <DPM_x0020_Version xmlns="60acab0b-1d4c-4f9a-bc33-f6b6e0dda8e7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0acab0b-1d4c-4f9a-bc33-f6b6e0dda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0acab0b-1d4c-4f9a-bc33-f6b6e0dda8e7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T22-WTSA.24-C-0039!A11!MSW-S</vt:lpstr>
    </vt:vector>
  </TitlesOfParts>
  <Manager>General Secretariat - Pool</Manager>
  <Company>International Telecommunication Union (ITU)</Company>
  <LinksUpToDate>false</LinksUpToDate>
  <CharactersWithSpaces>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T22-WTSA.24-C-0039!A11!MSW-S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2</cp:revision>
  <cp:lastPrinted>2016-06-06T07:49:00Z</cp:lastPrinted>
  <dcterms:created xsi:type="dcterms:W3CDTF">2024-09-23T14:19:00Z</dcterms:created>
  <dcterms:modified xsi:type="dcterms:W3CDTF">2024-09-23T14:19:00Z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