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955BD" w14:paraId="20AEF091" w14:textId="77777777" w:rsidTr="00BC565E">
        <w:trPr>
          <w:cantSplit/>
          <w:trHeight w:val="1132"/>
        </w:trPr>
        <w:tc>
          <w:tcPr>
            <w:tcW w:w="1270" w:type="dxa"/>
            <w:vAlign w:val="center"/>
          </w:tcPr>
          <w:p w14:paraId="177B1F3F" w14:textId="77777777" w:rsidR="00D2023F" w:rsidRPr="005955BD" w:rsidRDefault="0018215C" w:rsidP="00EB5053">
            <w:pPr>
              <w:rPr>
                <w:lang w:val="es-ES_tradnl"/>
              </w:rPr>
            </w:pPr>
            <w:r w:rsidRPr="005955BD">
              <w:rPr>
                <w:noProof/>
                <w:lang w:val="es-ES_tradnl"/>
              </w:rPr>
              <w:drawing>
                <wp:inline distT="0" distB="0" distL="0" distR="0" wp14:anchorId="6D5E4D65" wp14:editId="55CC13B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696A7632" w14:textId="77777777" w:rsidR="00E610A4" w:rsidRPr="005955BD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5955BD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344552DA" w14:textId="77777777" w:rsidR="00D2023F" w:rsidRPr="005955BD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5955BD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6288443E" w14:textId="77777777" w:rsidR="00D2023F" w:rsidRPr="005955BD" w:rsidRDefault="00D2023F" w:rsidP="00C30155">
            <w:pPr>
              <w:spacing w:before="0"/>
              <w:rPr>
                <w:lang w:val="es-ES_tradnl"/>
              </w:rPr>
            </w:pPr>
            <w:r w:rsidRPr="005955BD">
              <w:rPr>
                <w:noProof/>
                <w:lang w:val="es-ES_tradnl" w:eastAsia="zh-CN"/>
              </w:rPr>
              <w:drawing>
                <wp:inline distT="0" distB="0" distL="0" distR="0" wp14:anchorId="111DA01D" wp14:editId="38942E5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955BD" w14:paraId="7613B193" w14:textId="77777777" w:rsidTr="00BC565E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724FAFAF" w14:textId="77777777" w:rsidR="00D2023F" w:rsidRPr="005955BD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5955BD" w14:paraId="0B5DD9D5" w14:textId="77777777" w:rsidTr="00BC565E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6C904EE8" w14:textId="77777777" w:rsidR="00931298" w:rsidRPr="005955BD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12" w:type="dxa"/>
            <w:gridSpan w:val="2"/>
          </w:tcPr>
          <w:p w14:paraId="773019E2" w14:textId="77777777" w:rsidR="00931298" w:rsidRPr="005955BD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5955BD" w14:paraId="334DD113" w14:textId="77777777" w:rsidTr="00BC565E">
        <w:trPr>
          <w:cantSplit/>
        </w:trPr>
        <w:tc>
          <w:tcPr>
            <w:tcW w:w="6127" w:type="dxa"/>
            <w:gridSpan w:val="2"/>
          </w:tcPr>
          <w:p w14:paraId="2A7A750E" w14:textId="77777777" w:rsidR="00752D4D" w:rsidRPr="005955BD" w:rsidRDefault="006C136E" w:rsidP="00C30155">
            <w:pPr>
              <w:pStyle w:val="Committee"/>
              <w:rPr>
                <w:lang w:val="es-ES_tradnl"/>
              </w:rPr>
            </w:pPr>
            <w:r w:rsidRPr="005955BD">
              <w:rPr>
                <w:lang w:val="es-ES_tradnl"/>
              </w:rPr>
              <w:t>SESIÓN PLENARIA</w:t>
            </w:r>
          </w:p>
        </w:tc>
        <w:tc>
          <w:tcPr>
            <w:tcW w:w="3512" w:type="dxa"/>
            <w:gridSpan w:val="2"/>
          </w:tcPr>
          <w:p w14:paraId="36E96829" w14:textId="77777777" w:rsidR="00752D4D" w:rsidRPr="005955BD" w:rsidRDefault="006C136E" w:rsidP="00A52D1A">
            <w:pPr>
              <w:pStyle w:val="Docnumber"/>
              <w:rPr>
                <w:lang w:val="es-ES_tradnl"/>
              </w:rPr>
            </w:pPr>
            <w:r w:rsidRPr="005955BD">
              <w:rPr>
                <w:lang w:val="es-ES_tradnl"/>
              </w:rPr>
              <w:t>Addéndum 10 al</w:t>
            </w:r>
            <w:r w:rsidRPr="005955BD">
              <w:rPr>
                <w:lang w:val="es-ES_tradnl"/>
              </w:rPr>
              <w:br/>
              <w:t>Documento 39</w:t>
            </w:r>
          </w:p>
        </w:tc>
      </w:tr>
      <w:tr w:rsidR="00BC565E" w:rsidRPr="005955BD" w14:paraId="7E0C3940" w14:textId="77777777" w:rsidTr="00BC565E">
        <w:trPr>
          <w:cantSplit/>
        </w:trPr>
        <w:tc>
          <w:tcPr>
            <w:tcW w:w="6127" w:type="dxa"/>
            <w:gridSpan w:val="2"/>
          </w:tcPr>
          <w:p w14:paraId="4B5A9A1F" w14:textId="77777777" w:rsidR="00BC565E" w:rsidRPr="005955BD" w:rsidRDefault="00BC565E" w:rsidP="00BC565E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12" w:type="dxa"/>
            <w:gridSpan w:val="2"/>
          </w:tcPr>
          <w:p w14:paraId="6DD77764" w14:textId="01C98E07" w:rsidR="00BC565E" w:rsidRPr="005955BD" w:rsidRDefault="00BC565E" w:rsidP="00BC565E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622829">
              <w:rPr>
                <w:sz w:val="20"/>
                <w:szCs w:val="16"/>
              </w:rPr>
              <w:t xml:space="preserve">13 de </w:t>
            </w:r>
            <w:proofErr w:type="spellStart"/>
            <w:r w:rsidRPr="00622829">
              <w:rPr>
                <w:sz w:val="20"/>
                <w:szCs w:val="16"/>
              </w:rPr>
              <w:t>septiembre</w:t>
            </w:r>
            <w:proofErr w:type="spellEnd"/>
            <w:r w:rsidRPr="00622829">
              <w:rPr>
                <w:sz w:val="20"/>
                <w:szCs w:val="16"/>
              </w:rPr>
              <w:t xml:space="preserve"> de 2024</w:t>
            </w:r>
          </w:p>
        </w:tc>
      </w:tr>
      <w:tr w:rsidR="00BC565E" w:rsidRPr="005955BD" w14:paraId="254F7993" w14:textId="77777777" w:rsidTr="00BC565E">
        <w:trPr>
          <w:cantSplit/>
        </w:trPr>
        <w:tc>
          <w:tcPr>
            <w:tcW w:w="6127" w:type="dxa"/>
            <w:gridSpan w:val="2"/>
          </w:tcPr>
          <w:p w14:paraId="35FD4B41" w14:textId="77777777" w:rsidR="00BC565E" w:rsidRPr="005955BD" w:rsidRDefault="00BC565E" w:rsidP="00BC565E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12" w:type="dxa"/>
            <w:gridSpan w:val="2"/>
          </w:tcPr>
          <w:p w14:paraId="513CD1F5" w14:textId="77777777" w:rsidR="00BC565E" w:rsidRPr="005955BD" w:rsidRDefault="00BC565E" w:rsidP="00BC565E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5955BD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BC565E" w:rsidRPr="005955BD" w14:paraId="5FA13FB3" w14:textId="77777777" w:rsidTr="00BC565E">
        <w:trPr>
          <w:cantSplit/>
        </w:trPr>
        <w:tc>
          <w:tcPr>
            <w:tcW w:w="9639" w:type="dxa"/>
            <w:gridSpan w:val="4"/>
          </w:tcPr>
          <w:p w14:paraId="74F7C082" w14:textId="77777777" w:rsidR="00BC565E" w:rsidRPr="005955BD" w:rsidRDefault="00BC565E" w:rsidP="00BC565E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BC565E" w:rsidRPr="000979FD" w14:paraId="7F0C0001" w14:textId="77777777" w:rsidTr="00BC565E">
        <w:trPr>
          <w:cantSplit/>
        </w:trPr>
        <w:tc>
          <w:tcPr>
            <w:tcW w:w="9639" w:type="dxa"/>
            <w:gridSpan w:val="4"/>
          </w:tcPr>
          <w:p w14:paraId="48159543" w14:textId="6237FA3A" w:rsidR="00BC565E" w:rsidRPr="005955BD" w:rsidRDefault="00BC565E" w:rsidP="00BC565E">
            <w:pPr>
              <w:pStyle w:val="Source"/>
              <w:rPr>
                <w:lang w:val="es-ES_tradnl"/>
              </w:rPr>
            </w:pPr>
            <w:r w:rsidRPr="005955BD">
              <w:rPr>
                <w:lang w:val="es-ES_tradnl"/>
              </w:rPr>
              <w:t>Estados Miembros de la Comisión Interamericana</w:t>
            </w:r>
            <w:r w:rsidRPr="005955BD">
              <w:rPr>
                <w:lang w:val="es-ES_tradnl"/>
              </w:rPr>
              <w:br/>
              <w:t>de Telecomunicaciones (CITEL)</w:t>
            </w:r>
          </w:p>
        </w:tc>
      </w:tr>
      <w:tr w:rsidR="00BC565E" w:rsidRPr="000979FD" w14:paraId="006F099D" w14:textId="77777777" w:rsidTr="00BC565E">
        <w:trPr>
          <w:cantSplit/>
        </w:trPr>
        <w:tc>
          <w:tcPr>
            <w:tcW w:w="9639" w:type="dxa"/>
            <w:gridSpan w:val="4"/>
          </w:tcPr>
          <w:p w14:paraId="0A69304F" w14:textId="70028529" w:rsidR="00BC565E" w:rsidRPr="005955BD" w:rsidRDefault="00BC565E" w:rsidP="00BC565E">
            <w:pPr>
              <w:pStyle w:val="Title1"/>
              <w:rPr>
                <w:lang w:val="es-ES_tradnl"/>
              </w:rPr>
            </w:pPr>
            <w:r w:rsidRPr="005955BD">
              <w:rPr>
                <w:lang w:val="es-ES_tradnl"/>
              </w:rPr>
              <w:t>PropUESTA DE MANTENIMIENTO DE LA rESOLUCIÓN 47</w:t>
            </w:r>
          </w:p>
        </w:tc>
      </w:tr>
      <w:tr w:rsidR="00BC565E" w:rsidRPr="000979FD" w14:paraId="60E668AF" w14:textId="77777777" w:rsidTr="00BC565E">
        <w:trPr>
          <w:cantSplit/>
          <w:trHeight w:hRule="exact" w:val="240"/>
        </w:trPr>
        <w:tc>
          <w:tcPr>
            <w:tcW w:w="9639" w:type="dxa"/>
            <w:gridSpan w:val="4"/>
          </w:tcPr>
          <w:p w14:paraId="3ED08761" w14:textId="77777777" w:rsidR="00BC565E" w:rsidRPr="005955BD" w:rsidRDefault="00BC565E" w:rsidP="00BC565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BC565E" w:rsidRPr="000979FD" w14:paraId="0CDBC2AA" w14:textId="77777777" w:rsidTr="00BC565E">
        <w:trPr>
          <w:cantSplit/>
          <w:trHeight w:hRule="exact" w:val="240"/>
        </w:trPr>
        <w:tc>
          <w:tcPr>
            <w:tcW w:w="9639" w:type="dxa"/>
            <w:gridSpan w:val="4"/>
          </w:tcPr>
          <w:p w14:paraId="024ADBB8" w14:textId="77777777" w:rsidR="00BC565E" w:rsidRPr="005955BD" w:rsidRDefault="00BC565E" w:rsidP="00BC565E">
            <w:pPr>
              <w:pStyle w:val="Agendaitem"/>
              <w:spacing w:before="0"/>
            </w:pPr>
          </w:p>
        </w:tc>
      </w:tr>
    </w:tbl>
    <w:p w14:paraId="65C7BCAA" w14:textId="77777777" w:rsidR="00931298" w:rsidRPr="005955BD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0979FD" w14:paraId="54171502" w14:textId="77777777" w:rsidTr="008E0616">
        <w:trPr>
          <w:cantSplit/>
        </w:trPr>
        <w:tc>
          <w:tcPr>
            <w:tcW w:w="1912" w:type="dxa"/>
          </w:tcPr>
          <w:p w14:paraId="3A9DAC7A" w14:textId="77777777" w:rsidR="00931298" w:rsidRPr="005955BD" w:rsidRDefault="00E610A4" w:rsidP="00C30155">
            <w:pPr>
              <w:rPr>
                <w:lang w:val="es-ES_tradnl"/>
              </w:rPr>
            </w:pPr>
            <w:r w:rsidRPr="005955BD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4DEE8FFF" w14:textId="1CA800F3" w:rsidR="00931298" w:rsidRPr="005955BD" w:rsidRDefault="00CF00B5" w:rsidP="00C30155">
            <w:pPr>
              <w:pStyle w:val="Abstract"/>
              <w:rPr>
                <w:lang w:val="es-ES_tradnl"/>
              </w:rPr>
            </w:pPr>
            <w:r w:rsidRPr="005955BD">
              <w:rPr>
                <w:color w:val="000000" w:themeColor="text1"/>
                <w:lang w:val="es-ES_tradnl"/>
              </w:rPr>
              <w:t xml:space="preserve">La CITEL propone </w:t>
            </w:r>
            <w:r w:rsidR="005955BD" w:rsidRPr="005955BD">
              <w:rPr>
                <w:color w:val="000000" w:themeColor="text1"/>
                <w:lang w:val="es-ES_tradnl"/>
              </w:rPr>
              <w:t>"</w:t>
            </w:r>
            <w:r w:rsidRPr="005955BD">
              <w:rPr>
                <w:color w:val="000000" w:themeColor="text1"/>
                <w:lang w:val="es-ES_tradnl"/>
              </w:rPr>
              <w:t>no modificar (NOC)</w:t>
            </w:r>
            <w:r w:rsidR="005955BD" w:rsidRPr="005955BD">
              <w:rPr>
                <w:color w:val="000000" w:themeColor="text1"/>
                <w:lang w:val="es-ES_tradnl"/>
              </w:rPr>
              <w:t>"</w:t>
            </w:r>
            <w:r w:rsidRPr="005955BD">
              <w:rPr>
                <w:color w:val="000000" w:themeColor="text1"/>
                <w:lang w:val="es-ES_tradnl"/>
              </w:rPr>
              <w:t xml:space="preserve"> la Resolución 47 en la AMNT-24.</w:t>
            </w:r>
          </w:p>
        </w:tc>
      </w:tr>
      <w:tr w:rsidR="00931298" w:rsidRPr="000979FD" w14:paraId="34C917A5" w14:textId="77777777" w:rsidTr="008E0616">
        <w:trPr>
          <w:cantSplit/>
        </w:trPr>
        <w:tc>
          <w:tcPr>
            <w:tcW w:w="1912" w:type="dxa"/>
          </w:tcPr>
          <w:p w14:paraId="148DD2BC" w14:textId="77777777" w:rsidR="00931298" w:rsidRPr="005955BD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5955BD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1FDA2415" w14:textId="38053082" w:rsidR="00FE5494" w:rsidRPr="005955BD" w:rsidRDefault="00CF00B5" w:rsidP="005955BD">
            <w:pPr>
              <w:rPr>
                <w:lang w:val="es-ES_tradnl"/>
              </w:rPr>
            </w:pPr>
            <w:r w:rsidRPr="005955BD">
              <w:rPr>
                <w:lang w:val="es-ES_tradnl"/>
              </w:rPr>
              <w:t>María Celeste Fuenmayor</w:t>
            </w:r>
            <w:r w:rsidR="00E610A4" w:rsidRPr="005955BD">
              <w:rPr>
                <w:lang w:val="es-ES_tradnl"/>
              </w:rPr>
              <w:br/>
            </w:r>
            <w:r w:rsidRPr="005955BD">
              <w:rPr>
                <w:lang w:val="es-ES_tradnl"/>
              </w:rPr>
              <w:t>Comisión Interamericana de Telecomunicaciones</w:t>
            </w:r>
          </w:p>
        </w:tc>
        <w:tc>
          <w:tcPr>
            <w:tcW w:w="3935" w:type="dxa"/>
          </w:tcPr>
          <w:p w14:paraId="0EA6EC6F" w14:textId="65434E4B" w:rsidR="00931298" w:rsidRPr="005955BD" w:rsidRDefault="00E610A4" w:rsidP="00CF00B5">
            <w:pPr>
              <w:tabs>
                <w:tab w:val="clear" w:pos="1871"/>
                <w:tab w:val="clear" w:pos="2268"/>
              </w:tabs>
              <w:rPr>
                <w:lang w:val="es-ES_tradnl"/>
              </w:rPr>
            </w:pPr>
            <w:r w:rsidRPr="005955BD">
              <w:rPr>
                <w:lang w:val="es-ES_tradnl"/>
              </w:rPr>
              <w:t>Correo-e:</w:t>
            </w:r>
            <w:r w:rsidR="00CF00B5" w:rsidRPr="005955BD">
              <w:rPr>
                <w:lang w:val="es-ES_tradnl"/>
              </w:rPr>
              <w:tab/>
            </w:r>
            <w:hyperlink r:id="rId14" w:tgtFrame="_blank" w:history="1">
              <w:r w:rsidR="00CF00B5" w:rsidRPr="005955BD">
                <w:rPr>
                  <w:rStyle w:val="Hyperlink"/>
                  <w:lang w:val="es-ES_tradnl"/>
                </w:rPr>
                <w:t>mfuenmayor@oas.org</w:t>
              </w:r>
            </w:hyperlink>
          </w:p>
        </w:tc>
      </w:tr>
    </w:tbl>
    <w:p w14:paraId="219CED0F" w14:textId="77777777" w:rsidR="00A52D1A" w:rsidRPr="005955BD" w:rsidRDefault="00A52D1A" w:rsidP="00A52D1A">
      <w:pPr>
        <w:rPr>
          <w:lang w:val="es-ES_tradnl"/>
        </w:rPr>
      </w:pPr>
    </w:p>
    <w:p w14:paraId="1C3F234E" w14:textId="77777777" w:rsidR="009F4801" w:rsidRPr="005955BD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5955BD">
        <w:rPr>
          <w:lang w:val="es-ES_tradnl"/>
        </w:rPr>
        <w:br w:type="page"/>
      </w:r>
    </w:p>
    <w:p w14:paraId="7BC6F0D7" w14:textId="77777777" w:rsidR="009B60A2" w:rsidRPr="005955BD" w:rsidRDefault="00D0478B">
      <w:pPr>
        <w:pStyle w:val="Proposal"/>
        <w:rPr>
          <w:lang w:val="es-ES_tradnl"/>
        </w:rPr>
      </w:pPr>
      <w:r w:rsidRPr="005955BD">
        <w:rPr>
          <w:u w:val="single"/>
          <w:lang w:val="es-ES_tradnl"/>
        </w:rPr>
        <w:lastRenderedPageBreak/>
        <w:t>NOC</w:t>
      </w:r>
      <w:r w:rsidRPr="005955BD">
        <w:rPr>
          <w:lang w:val="es-ES_tradnl"/>
        </w:rPr>
        <w:tab/>
        <w:t>IAP/39A10/1</w:t>
      </w:r>
    </w:p>
    <w:p w14:paraId="1A125E7F" w14:textId="77777777" w:rsidR="00A81CD0" w:rsidRPr="005955BD" w:rsidRDefault="00D0478B" w:rsidP="00323AD2">
      <w:pPr>
        <w:pStyle w:val="ResNo"/>
        <w:rPr>
          <w:b/>
          <w:lang w:val="es-ES_tradnl"/>
        </w:rPr>
      </w:pPr>
      <w:bookmarkStart w:id="0" w:name="_Toc111990486"/>
      <w:r w:rsidRPr="005955BD">
        <w:rPr>
          <w:lang w:val="es-ES_tradnl"/>
        </w:rPr>
        <w:t>RESOLUCI</w:t>
      </w:r>
      <w:r w:rsidRPr="005955BD">
        <w:rPr>
          <w:lang w:val="es-ES_tradnl"/>
        </w:rPr>
        <w:t>Ó</w:t>
      </w:r>
      <w:r w:rsidRPr="005955BD">
        <w:rPr>
          <w:lang w:val="es-ES_tradnl"/>
        </w:rPr>
        <w:t xml:space="preserve">N </w:t>
      </w:r>
      <w:r w:rsidRPr="005955BD">
        <w:rPr>
          <w:rStyle w:val="href"/>
          <w:lang w:val="es-ES_tradnl"/>
        </w:rPr>
        <w:t>47</w:t>
      </w:r>
      <w:r w:rsidRPr="005955BD">
        <w:rPr>
          <w:lang w:val="es-ES_tradnl"/>
        </w:rPr>
        <w:t xml:space="preserve"> (Rev. Dub</w:t>
      </w:r>
      <w:r w:rsidRPr="005955BD">
        <w:rPr>
          <w:lang w:val="es-ES_tradnl"/>
        </w:rPr>
        <w:t>á</w:t>
      </w:r>
      <w:r w:rsidRPr="005955BD">
        <w:rPr>
          <w:lang w:val="es-ES_tradnl"/>
        </w:rPr>
        <w:t>i, 2012)</w:t>
      </w:r>
      <w:bookmarkEnd w:id="0"/>
    </w:p>
    <w:p w14:paraId="4DBFE150" w14:textId="77777777" w:rsidR="00A81CD0" w:rsidRPr="005955BD" w:rsidRDefault="00D0478B" w:rsidP="00323AD2">
      <w:pPr>
        <w:pStyle w:val="Restitle"/>
        <w:rPr>
          <w:lang w:val="es-ES_tradnl"/>
        </w:rPr>
      </w:pPr>
      <w:bookmarkStart w:id="1" w:name="_Toc111990487"/>
      <w:r w:rsidRPr="005955BD">
        <w:rPr>
          <w:lang w:val="es-ES_tradnl"/>
        </w:rPr>
        <w:t>Nombres de dominio de nivel superior de código de país</w:t>
      </w:r>
      <w:bookmarkEnd w:id="1"/>
    </w:p>
    <w:p w14:paraId="55339639" w14:textId="77777777" w:rsidR="00A81CD0" w:rsidRPr="005955BD" w:rsidRDefault="00D0478B" w:rsidP="00323AD2">
      <w:pPr>
        <w:pStyle w:val="Resref"/>
        <w:rPr>
          <w:i w:val="0"/>
          <w:iCs/>
          <w:lang w:val="es-ES_tradnl"/>
        </w:rPr>
      </w:pPr>
      <w:r w:rsidRPr="005955BD">
        <w:rPr>
          <w:iCs/>
          <w:lang w:val="es-ES_tradnl"/>
        </w:rPr>
        <w:t>(Florianópolis, 2004; Johannesburgo, 2008; Dubái, 2012)</w:t>
      </w:r>
    </w:p>
    <w:p w14:paraId="3716F295" w14:textId="77777777" w:rsidR="00A81CD0" w:rsidRPr="005955BD" w:rsidRDefault="00D0478B" w:rsidP="00323AD2">
      <w:pPr>
        <w:pStyle w:val="Normalaftertitle0"/>
        <w:rPr>
          <w:lang w:val="es-ES_tradnl"/>
        </w:rPr>
      </w:pPr>
      <w:r w:rsidRPr="005955BD">
        <w:rPr>
          <w:lang w:val="es-ES_tradnl"/>
        </w:rPr>
        <w:t>La Asamblea Mundial de Normalización de las Telecomunicaciones (Dubái, 2012),</w:t>
      </w:r>
    </w:p>
    <w:p w14:paraId="00A8DC08" w14:textId="77777777" w:rsidR="005955BD" w:rsidRPr="005955BD" w:rsidRDefault="00D0478B" w:rsidP="00411C49">
      <w:pPr>
        <w:pStyle w:val="Reasons"/>
        <w:rPr>
          <w:lang w:val="es-ES_tradnl"/>
        </w:rPr>
      </w:pPr>
      <w:r w:rsidRPr="005955BD">
        <w:rPr>
          <w:b/>
          <w:lang w:val="es-ES_tradnl"/>
        </w:rPr>
        <w:t>Motivos:</w:t>
      </w:r>
      <w:r w:rsidRPr="005955BD">
        <w:rPr>
          <w:lang w:val="es-ES_tradnl"/>
        </w:rPr>
        <w:tab/>
      </w:r>
      <w:r w:rsidR="00CF00B5" w:rsidRPr="005955BD">
        <w:rPr>
          <w:lang w:val="es-ES_tradnl"/>
        </w:rPr>
        <w:t xml:space="preserve">La CITEL </w:t>
      </w:r>
      <w:r w:rsidR="005955BD" w:rsidRPr="005955BD">
        <w:rPr>
          <w:lang w:val="es-ES_tradnl"/>
        </w:rPr>
        <w:t>"</w:t>
      </w:r>
      <w:r w:rsidR="00CF00B5" w:rsidRPr="005955BD">
        <w:rPr>
          <w:lang w:val="es-ES_tradnl"/>
        </w:rPr>
        <w:t>propone no modificar (NOC)</w:t>
      </w:r>
      <w:r w:rsidR="005955BD" w:rsidRPr="005955BD">
        <w:rPr>
          <w:lang w:val="es-ES_tradnl"/>
        </w:rPr>
        <w:t>"</w:t>
      </w:r>
      <w:r w:rsidR="00CF00B5" w:rsidRPr="005955BD">
        <w:rPr>
          <w:lang w:val="es-ES_tradnl"/>
        </w:rPr>
        <w:t xml:space="preserve"> la Resolución 47 en la AMNT-24 pues la versión en vigor de la Resolución cumple de manera efectiva, eficaz y satisfactoriamente con su finalidad.</w:t>
      </w:r>
    </w:p>
    <w:p w14:paraId="690DDA3F" w14:textId="77777777" w:rsidR="005955BD" w:rsidRPr="005955BD" w:rsidRDefault="005955BD">
      <w:pPr>
        <w:jc w:val="center"/>
        <w:rPr>
          <w:lang w:val="es-ES_tradnl"/>
        </w:rPr>
      </w:pPr>
      <w:r w:rsidRPr="005955BD">
        <w:rPr>
          <w:lang w:val="es-ES_tradnl"/>
        </w:rPr>
        <w:t>______________</w:t>
      </w:r>
    </w:p>
    <w:sectPr w:rsidR="005955BD" w:rsidRPr="005955B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1A5AF" w14:textId="77777777" w:rsidR="005C2669" w:rsidRDefault="005C2669">
      <w:r>
        <w:separator/>
      </w:r>
    </w:p>
  </w:endnote>
  <w:endnote w:type="continuationSeparator" w:id="0">
    <w:p w14:paraId="3C4B9B3F" w14:textId="77777777" w:rsidR="005C2669" w:rsidRDefault="005C2669">
      <w:r>
        <w:continuationSeparator/>
      </w:r>
    </w:p>
  </w:endnote>
  <w:endnote w:type="continuationNotice" w:id="1">
    <w:p w14:paraId="107935B1" w14:textId="77777777" w:rsidR="005C2669" w:rsidRDefault="005C266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43FE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47417C" w14:textId="5DD90C09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979FD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BAED" w14:textId="77777777" w:rsidR="005C2669" w:rsidRDefault="005C2669">
      <w:r>
        <w:rPr>
          <w:b/>
        </w:rPr>
        <w:t>_______________</w:t>
      </w:r>
    </w:p>
  </w:footnote>
  <w:footnote w:type="continuationSeparator" w:id="0">
    <w:p w14:paraId="5B4F769D" w14:textId="77777777" w:rsidR="005C2669" w:rsidRDefault="005C2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33A00" w14:textId="77777777" w:rsidR="000979FD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59BF9F13" w14:textId="60604927" w:rsidR="00A52D1A" w:rsidRPr="00A52D1A" w:rsidRDefault="00780F10" w:rsidP="00EB5053">
    <w:pPr>
      <w:pStyle w:val="Header"/>
    </w:pPr>
    <w:r>
      <w:t>WTSA-24/39(Add.10)-</w:t>
    </w:r>
    <w:r w:rsidR="00EC34AB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96755282">
    <w:abstractNumId w:val="8"/>
  </w:num>
  <w:num w:numId="2" w16cid:durableId="176326015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54625227">
    <w:abstractNumId w:val="9"/>
  </w:num>
  <w:num w:numId="4" w16cid:durableId="532966339">
    <w:abstractNumId w:val="7"/>
  </w:num>
  <w:num w:numId="5" w16cid:durableId="1960455857">
    <w:abstractNumId w:val="6"/>
  </w:num>
  <w:num w:numId="6" w16cid:durableId="625743086">
    <w:abstractNumId w:val="5"/>
  </w:num>
  <w:num w:numId="7" w16cid:durableId="2083529183">
    <w:abstractNumId w:val="4"/>
  </w:num>
  <w:num w:numId="8" w16cid:durableId="1408304875">
    <w:abstractNumId w:val="3"/>
  </w:num>
  <w:num w:numId="9" w16cid:durableId="1279796436">
    <w:abstractNumId w:val="2"/>
  </w:num>
  <w:num w:numId="10" w16cid:durableId="3628051">
    <w:abstractNumId w:val="1"/>
  </w:num>
  <w:num w:numId="11" w16cid:durableId="638612841">
    <w:abstractNumId w:val="0"/>
  </w:num>
  <w:num w:numId="12" w16cid:durableId="1762796318">
    <w:abstractNumId w:val="12"/>
  </w:num>
  <w:num w:numId="13" w16cid:durableId="110129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979FD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B61FB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4599"/>
    <w:rsid w:val="004F630A"/>
    <w:rsid w:val="0050139F"/>
    <w:rsid w:val="00510C3D"/>
    <w:rsid w:val="00524283"/>
    <w:rsid w:val="0055140B"/>
    <w:rsid w:val="00553247"/>
    <w:rsid w:val="00554DA4"/>
    <w:rsid w:val="0056378B"/>
    <w:rsid w:val="0056747D"/>
    <w:rsid w:val="00581B01"/>
    <w:rsid w:val="00587F8C"/>
    <w:rsid w:val="00590E6A"/>
    <w:rsid w:val="005955BD"/>
    <w:rsid w:val="00595780"/>
    <w:rsid w:val="005964AB"/>
    <w:rsid w:val="005A1A6A"/>
    <w:rsid w:val="005C099A"/>
    <w:rsid w:val="005C2669"/>
    <w:rsid w:val="005C31A5"/>
    <w:rsid w:val="005D01EB"/>
    <w:rsid w:val="005D431B"/>
    <w:rsid w:val="005D4D62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52864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60A2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202D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1CD0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6D53"/>
    <w:rsid w:val="00B47148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565E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0B5"/>
    <w:rsid w:val="00CF020F"/>
    <w:rsid w:val="00CF1E9D"/>
    <w:rsid w:val="00CF2B5B"/>
    <w:rsid w:val="00D0478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133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053"/>
    <w:rsid w:val="00EB55C6"/>
    <w:rsid w:val="00EB7510"/>
    <w:rsid w:val="00EC34AB"/>
    <w:rsid w:val="00EC7F04"/>
    <w:rsid w:val="00ED30B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1299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f20a017-9c50-41af-a9ab-493315ccf03e" targetNamespace="http://schemas.microsoft.com/office/2006/metadata/properties" ma:root="true" ma:fieldsID="d41af5c836d734370eb92e7ee5f83852" ns2:_="" ns3:_="">
    <xsd:import namespace="996b2e75-67fd-4955-a3b0-5ab9934cb50b"/>
    <xsd:import namespace="ef20a017-9c50-41af-a9ab-493315ccf03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a017-9c50-41af-a9ab-493315ccf03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f20a017-9c50-41af-a9ab-493315ccf03e">DPM</DPM_x0020_Author>
    <DPM_x0020_File_x0020_name xmlns="ef20a017-9c50-41af-a9ab-493315ccf03e">T22-WTSA.24-C-0039!A10!MSW-S</DPM_x0020_File_x0020_name>
    <DPM_x0020_Version xmlns="ef20a017-9c50-41af-a9ab-493315ccf03e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f20a017-9c50-41af-a9ab-493315ccf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f20a017-9c50-41af-a9ab-493315ccf03e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T22-WTSA.24-C-1000!!MSW-S</vt:lpstr>
    </vt:vector>
  </TitlesOfParts>
  <Manager>General Secretariat - Pool</Manager>
  <Company>International Telecommunication Union (ITU)</Company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T22-WTSA.24-C-0039!A10!MSW-S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Rueda, Martha</cp:lastModifiedBy>
  <cp:revision>4</cp:revision>
  <cp:lastPrinted>2016-06-06T07:49:00Z</cp:lastPrinted>
  <dcterms:created xsi:type="dcterms:W3CDTF">2024-09-18T14:16:00Z</dcterms:created>
  <dcterms:modified xsi:type="dcterms:W3CDTF">2024-09-19T08:57:00Z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