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AB631BD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1F5E923A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216B8F0" wp14:editId="1CC1AEC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A1C796A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16A8FC8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01AAEF0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4D5B9942" wp14:editId="4E1347F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4DAE8E00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A9EEB1D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79DEF959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C8A875E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977F42C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C3D337C" w14:textId="77777777" w:rsidTr="003C64ED">
        <w:trPr>
          <w:cantSplit/>
        </w:trPr>
        <w:tc>
          <w:tcPr>
            <w:tcW w:w="6237" w:type="dxa"/>
            <w:gridSpan w:val="2"/>
          </w:tcPr>
          <w:p w14:paraId="7A10C277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7001483D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(Add.10)-C</w:t>
            </w:r>
          </w:p>
        </w:tc>
      </w:tr>
      <w:tr w:rsidR="00931298" w:rsidRPr="00B660EE" w14:paraId="1B00A7DD" w14:textId="77777777" w:rsidTr="003C64ED">
        <w:trPr>
          <w:cantSplit/>
        </w:trPr>
        <w:tc>
          <w:tcPr>
            <w:tcW w:w="6237" w:type="dxa"/>
            <w:gridSpan w:val="2"/>
          </w:tcPr>
          <w:p w14:paraId="52ED0878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A6AB723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1449F454" w14:textId="77777777" w:rsidTr="003C64ED">
        <w:trPr>
          <w:cantSplit/>
        </w:trPr>
        <w:tc>
          <w:tcPr>
            <w:tcW w:w="6237" w:type="dxa"/>
            <w:gridSpan w:val="2"/>
          </w:tcPr>
          <w:p w14:paraId="03347D37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FB455BD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49782368" w14:textId="77777777" w:rsidTr="003C64ED">
        <w:trPr>
          <w:cantSplit/>
        </w:trPr>
        <w:tc>
          <w:tcPr>
            <w:tcW w:w="9811" w:type="dxa"/>
            <w:gridSpan w:val="4"/>
          </w:tcPr>
          <w:p w14:paraId="742EFBA0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2DA15677" w14:textId="77777777" w:rsidTr="003C64ED">
        <w:trPr>
          <w:cantSplit/>
        </w:trPr>
        <w:tc>
          <w:tcPr>
            <w:tcW w:w="9811" w:type="dxa"/>
            <w:gridSpan w:val="4"/>
          </w:tcPr>
          <w:p w14:paraId="20F33768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1CEC6221" w14:textId="77777777" w:rsidTr="003C64ED">
        <w:trPr>
          <w:cantSplit/>
        </w:trPr>
        <w:tc>
          <w:tcPr>
            <w:tcW w:w="9811" w:type="dxa"/>
            <w:gridSpan w:val="4"/>
          </w:tcPr>
          <w:p w14:paraId="217EEA39" w14:textId="7EE7C1AA" w:rsidR="0048422D" w:rsidRPr="00B660EE" w:rsidRDefault="00CE1314" w:rsidP="0048422D">
            <w:pPr>
              <w:pStyle w:val="Title1"/>
              <w:rPr>
                <w:lang w:eastAsia="zh-CN"/>
              </w:rPr>
            </w:pPr>
            <w:r>
              <w:rPr>
                <w:lang w:val="zh-CN"/>
              </w:rPr>
              <w:t>第</w:t>
            </w:r>
            <w:r>
              <w:rPr>
                <w:lang w:val="zh-CN"/>
              </w:rPr>
              <w:t>47</w:t>
            </w:r>
            <w:proofErr w:type="spellStart"/>
            <w:r>
              <w:rPr>
                <w:lang w:val="zh-CN"/>
              </w:rPr>
              <w:t>号决议</w:t>
            </w:r>
            <w:r>
              <w:rPr>
                <w:rFonts w:hint="eastAsia"/>
                <w:lang w:val="zh-CN"/>
              </w:rPr>
              <w:t>的拟议留用</w:t>
            </w:r>
            <w:proofErr w:type="spellEnd"/>
          </w:p>
        </w:tc>
      </w:tr>
      <w:tr w:rsidR="00657CDA" w:rsidRPr="00426748" w14:paraId="6760053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37D422A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0B04B83A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9B6205E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F1C4922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12806C67" w14:textId="77777777" w:rsidTr="003C64ED">
        <w:trPr>
          <w:cantSplit/>
        </w:trPr>
        <w:tc>
          <w:tcPr>
            <w:tcW w:w="1985" w:type="dxa"/>
          </w:tcPr>
          <w:p w14:paraId="0B2E82CF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125CF06E" w14:textId="0C057531" w:rsidR="00931298" w:rsidRPr="00906526" w:rsidRDefault="00CE1314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>
              <w:rPr>
                <w:lang w:val="zh-CN" w:eastAsia="zh-CN"/>
              </w:rPr>
              <w:t>CITEL</w:t>
            </w:r>
            <w:r>
              <w:rPr>
                <w:lang w:val="zh-CN" w:eastAsia="zh-CN"/>
              </w:rPr>
              <w:t>提议在</w:t>
            </w:r>
            <w:r>
              <w:rPr>
                <w:lang w:val="zh-CN" w:eastAsia="zh-CN"/>
              </w:rPr>
              <w:t>WTSA-24</w:t>
            </w:r>
            <w:r>
              <w:rPr>
                <w:lang w:val="zh-CN" w:eastAsia="zh-CN"/>
              </w:rPr>
              <w:t>上</w:t>
            </w:r>
            <w:r w:rsidR="00C14839">
              <w:rPr>
                <w:rFonts w:hint="eastAsia"/>
                <w:lang w:val="zh-CN" w:eastAsia="zh-CN"/>
              </w:rPr>
              <w:t>不</w:t>
            </w:r>
            <w:r>
              <w:rPr>
                <w:lang w:val="zh-CN" w:eastAsia="zh-CN"/>
              </w:rPr>
              <w:t>对第</w:t>
            </w:r>
            <w:r>
              <w:rPr>
                <w:lang w:val="zh-CN" w:eastAsia="zh-CN"/>
              </w:rPr>
              <w:t>47</w:t>
            </w:r>
            <w:r>
              <w:rPr>
                <w:lang w:val="zh-CN" w:eastAsia="zh-CN"/>
              </w:rPr>
              <w:t>号决议</w:t>
            </w:r>
            <w:r w:rsidR="00C14839">
              <w:rPr>
                <w:rFonts w:hint="eastAsia"/>
                <w:lang w:val="zh-CN" w:eastAsia="zh-CN"/>
              </w:rPr>
              <w:t>进行</w:t>
            </w:r>
            <w:r>
              <w:rPr>
                <w:lang w:val="zh-CN" w:eastAsia="zh-CN"/>
              </w:rPr>
              <w:t>全面修改（</w:t>
            </w:r>
            <w:r>
              <w:rPr>
                <w:lang w:val="zh-CN" w:eastAsia="zh-CN"/>
              </w:rPr>
              <w:t>NOC</w:t>
            </w:r>
            <w:r>
              <w:rPr>
                <w:lang w:val="zh-CN" w:eastAsia="zh-CN"/>
              </w:rPr>
              <w:t>）。</w:t>
            </w:r>
          </w:p>
        </w:tc>
      </w:tr>
      <w:tr w:rsidR="00931298" w:rsidRPr="009D4900" w14:paraId="0239D3FA" w14:textId="77777777" w:rsidTr="003C64ED">
        <w:trPr>
          <w:cantSplit/>
        </w:trPr>
        <w:tc>
          <w:tcPr>
            <w:tcW w:w="1985" w:type="dxa"/>
          </w:tcPr>
          <w:p w14:paraId="63CB66FC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0D3ABAE6" w14:textId="047F7069" w:rsidR="00FE5494" w:rsidRPr="00B660EE" w:rsidRDefault="00B439F3" w:rsidP="00CE1314">
            <w:pPr>
              <w:rPr>
                <w:lang w:eastAsia="zh-CN"/>
              </w:rPr>
            </w:pPr>
            <w:r>
              <w:rPr>
                <w:lang w:val="zh-CN"/>
              </w:rPr>
              <w:t>美洲</w:t>
            </w:r>
            <w:r>
              <w:rPr>
                <w:rFonts w:hint="eastAsia"/>
                <w:lang w:val="zh-CN"/>
              </w:rPr>
              <w:t>国家</w:t>
            </w:r>
            <w:r>
              <w:rPr>
                <w:lang w:val="zh-CN"/>
              </w:rPr>
              <w:t>电信委员会</w:t>
            </w:r>
            <w:r>
              <w:rPr>
                <w:lang w:val="zh-CN"/>
              </w:rPr>
              <w:br/>
            </w:r>
            <w:r w:rsidR="00CE1314" w:rsidRPr="00F36589">
              <w:rPr>
                <w:lang w:val="en-US"/>
              </w:rPr>
              <w:t xml:space="preserve">Maria Celeste </w:t>
            </w:r>
            <w:proofErr w:type="spellStart"/>
            <w:r w:rsidR="00CE1314" w:rsidRPr="00F36589">
              <w:rPr>
                <w:lang w:val="en-US"/>
              </w:rPr>
              <w:t>Fuenmayor</w:t>
            </w:r>
            <w:proofErr w:type="spellEnd"/>
          </w:p>
        </w:tc>
        <w:tc>
          <w:tcPr>
            <w:tcW w:w="3935" w:type="dxa"/>
          </w:tcPr>
          <w:p w14:paraId="2120CBDE" w14:textId="3884E2FD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tgtFrame="_blank" w:history="1">
              <w:r w:rsidR="00CE1314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7F85C681" w14:textId="77777777" w:rsidR="00A52D1A" w:rsidRPr="00A52D1A" w:rsidRDefault="00A52D1A" w:rsidP="00A52D1A">
      <w:pPr>
        <w:rPr>
          <w:lang w:eastAsia="zh-CN"/>
        </w:rPr>
      </w:pPr>
    </w:p>
    <w:p w14:paraId="4A1D34E8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1979ED0E" w14:textId="77777777" w:rsidR="00B4039A" w:rsidRDefault="00714DE0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IAP/39A10/1</w:t>
      </w:r>
    </w:p>
    <w:p w14:paraId="758802EE" w14:textId="77777777" w:rsidR="00BD4BC9" w:rsidRPr="002024AC" w:rsidRDefault="00714DE0" w:rsidP="002024AC">
      <w:pPr>
        <w:pStyle w:val="ResNo"/>
        <w:rPr>
          <w:lang w:eastAsia="zh-CN"/>
        </w:rPr>
      </w:pPr>
      <w:bookmarkStart w:id="1" w:name="_Toc114651318"/>
      <w:r w:rsidRPr="002024AC">
        <w:rPr>
          <w:rStyle w:val="href"/>
          <w:rFonts w:hint="eastAsia"/>
          <w:lang w:eastAsia="zh-CN"/>
        </w:rPr>
        <w:t>第</w:t>
      </w:r>
      <w:r w:rsidRPr="002024AC">
        <w:rPr>
          <w:rStyle w:val="href"/>
          <w:rFonts w:hint="eastAsia"/>
          <w:lang w:eastAsia="zh-CN"/>
        </w:rPr>
        <w:t>47</w:t>
      </w:r>
      <w:r w:rsidRPr="002024AC">
        <w:rPr>
          <w:rStyle w:val="href"/>
          <w:rFonts w:hint="eastAsia"/>
          <w:lang w:eastAsia="zh-CN"/>
        </w:rPr>
        <w:t>号决议</w:t>
      </w:r>
      <w:r w:rsidRPr="002024AC">
        <w:rPr>
          <w:rFonts w:hint="eastAsia"/>
          <w:lang w:eastAsia="zh-CN"/>
        </w:rPr>
        <w:t>（</w:t>
      </w:r>
      <w:r w:rsidRPr="002024AC">
        <w:rPr>
          <w:lang w:eastAsia="zh-CN"/>
        </w:rPr>
        <w:t>2012</w:t>
      </w:r>
      <w:r w:rsidRPr="002024AC">
        <w:rPr>
          <w:rFonts w:hint="eastAsia"/>
          <w:lang w:eastAsia="zh-CN"/>
        </w:rPr>
        <w:t>年，迪拜，修订版）</w:t>
      </w:r>
      <w:bookmarkEnd w:id="1"/>
    </w:p>
    <w:p w14:paraId="7DE56449" w14:textId="77777777" w:rsidR="00BD4BC9" w:rsidRPr="002B04C3" w:rsidRDefault="00714DE0" w:rsidP="00BD4BC9">
      <w:pPr>
        <w:pStyle w:val="Restitle"/>
        <w:rPr>
          <w:lang w:eastAsia="zh-CN"/>
        </w:rPr>
      </w:pPr>
      <w:bookmarkStart w:id="2" w:name="_Toc114651319"/>
      <w:r w:rsidRPr="002B04C3">
        <w:rPr>
          <w:rFonts w:hint="eastAsia"/>
          <w:lang w:eastAsia="zh-CN"/>
        </w:rPr>
        <w:t>国家代码顶级域名</w:t>
      </w:r>
      <w:bookmarkEnd w:id="2"/>
    </w:p>
    <w:p w14:paraId="64454039" w14:textId="77777777" w:rsidR="00BD4BC9" w:rsidRPr="00EC45BB" w:rsidRDefault="00714DE0" w:rsidP="00BD4BC9">
      <w:pPr>
        <w:pStyle w:val="Resref"/>
        <w:rPr>
          <w:i w:val="0"/>
          <w:lang w:eastAsia="zh-CN"/>
        </w:rPr>
      </w:pPr>
      <w:r w:rsidRPr="00EC45BB">
        <w:rPr>
          <w:rFonts w:hint="eastAsia"/>
          <w:i w:val="0"/>
          <w:lang w:eastAsia="zh-CN"/>
        </w:rPr>
        <w:t>（</w:t>
      </w:r>
      <w:r w:rsidRPr="00EC45BB">
        <w:rPr>
          <w:rStyle w:val="Italic"/>
          <w:i w:val="0"/>
          <w:lang w:eastAsia="zh-CN"/>
        </w:rPr>
        <w:t>2004</w:t>
      </w:r>
      <w:r w:rsidRPr="00EC45BB">
        <w:rPr>
          <w:rStyle w:val="Italic"/>
          <w:rFonts w:hint="eastAsia"/>
          <w:i w:val="0"/>
          <w:lang w:eastAsia="zh-CN"/>
        </w:rPr>
        <w:t>年，弗洛里亚诺波利斯；</w:t>
      </w:r>
      <w:r w:rsidRPr="00EC45BB">
        <w:rPr>
          <w:rStyle w:val="Italic"/>
          <w:rFonts w:hint="eastAsia"/>
          <w:i w:val="0"/>
          <w:lang w:eastAsia="zh-CN"/>
        </w:rPr>
        <w:t>2008</w:t>
      </w:r>
      <w:r w:rsidRPr="00EC45BB">
        <w:rPr>
          <w:rStyle w:val="Italic"/>
          <w:rFonts w:hint="eastAsia"/>
          <w:i w:val="0"/>
          <w:lang w:eastAsia="zh-CN"/>
        </w:rPr>
        <w:t>年，约翰内斯堡；</w:t>
      </w:r>
      <w:r w:rsidRPr="00EC45BB">
        <w:rPr>
          <w:rStyle w:val="Italic"/>
          <w:rFonts w:hint="eastAsia"/>
          <w:i w:val="0"/>
          <w:lang w:eastAsia="zh-CN"/>
        </w:rPr>
        <w:t>2012</w:t>
      </w:r>
      <w:r w:rsidRPr="00EC45BB">
        <w:rPr>
          <w:rStyle w:val="Italic"/>
          <w:rFonts w:hint="eastAsia"/>
          <w:i w:val="0"/>
          <w:lang w:eastAsia="zh-CN"/>
        </w:rPr>
        <w:t>年，迪拜</w:t>
      </w:r>
      <w:r w:rsidRPr="00EC45BB">
        <w:rPr>
          <w:rFonts w:hint="eastAsia"/>
          <w:i w:val="0"/>
          <w:lang w:eastAsia="zh-CN"/>
        </w:rPr>
        <w:t>）</w:t>
      </w:r>
    </w:p>
    <w:p w14:paraId="4FBDC6B6" w14:textId="77777777" w:rsidR="00BD4BC9" w:rsidRPr="002B04C3" w:rsidRDefault="00714DE0" w:rsidP="000C7624">
      <w:pPr>
        <w:pStyle w:val="Normalaftertitle"/>
        <w:rPr>
          <w:lang w:eastAsia="zh-CN"/>
        </w:rPr>
      </w:pPr>
      <w:r w:rsidRPr="002B04C3">
        <w:rPr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2012</w:t>
      </w:r>
      <w:r w:rsidRPr="002B04C3">
        <w:rPr>
          <w:rFonts w:hint="eastAsia"/>
          <w:lang w:eastAsia="zh-CN"/>
        </w:rPr>
        <w:t>年，迪拜</w:t>
      </w:r>
      <w:r w:rsidRPr="002B04C3">
        <w:rPr>
          <w:lang w:eastAsia="zh-CN"/>
        </w:rPr>
        <w:t>），</w:t>
      </w:r>
    </w:p>
    <w:p w14:paraId="0C585880" w14:textId="51F6ADD5" w:rsidR="002024AC" w:rsidRDefault="00714DE0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024AC" w:rsidRPr="000F3CE9">
        <w:rPr>
          <w:rFonts w:hint="eastAsia"/>
          <w:bCs/>
          <w:lang w:eastAsia="zh-CN"/>
        </w:rPr>
        <w:t>CITEL</w:t>
      </w:r>
      <w:r w:rsidR="002024AC">
        <w:rPr>
          <w:rFonts w:hint="eastAsia"/>
          <w:bCs/>
          <w:lang w:eastAsia="zh-CN"/>
        </w:rPr>
        <w:t>提</w:t>
      </w:r>
      <w:r w:rsidR="002024AC" w:rsidRPr="000F3CE9">
        <w:rPr>
          <w:rFonts w:hint="eastAsia"/>
          <w:bCs/>
          <w:lang w:eastAsia="zh-CN"/>
        </w:rPr>
        <w:t>议在</w:t>
      </w:r>
      <w:r w:rsidR="002024AC" w:rsidRPr="000F3CE9">
        <w:rPr>
          <w:rFonts w:hint="eastAsia"/>
          <w:bCs/>
          <w:lang w:eastAsia="zh-CN"/>
        </w:rPr>
        <w:t>WTSA-24</w:t>
      </w:r>
      <w:r w:rsidR="002024AC" w:rsidRPr="000F3CE9">
        <w:rPr>
          <w:rFonts w:hint="eastAsia"/>
          <w:bCs/>
          <w:lang w:eastAsia="zh-CN"/>
        </w:rPr>
        <w:t>上</w:t>
      </w:r>
      <w:r w:rsidR="000B4BF3">
        <w:rPr>
          <w:rFonts w:hint="eastAsia"/>
          <w:bCs/>
          <w:lang w:eastAsia="zh-CN"/>
        </w:rPr>
        <w:t>不</w:t>
      </w:r>
      <w:r w:rsidR="002024AC" w:rsidRPr="000F3CE9">
        <w:rPr>
          <w:rFonts w:hint="eastAsia"/>
          <w:bCs/>
          <w:lang w:eastAsia="zh-CN"/>
        </w:rPr>
        <w:t>对第</w:t>
      </w:r>
      <w:r w:rsidR="002024AC" w:rsidRPr="000F3CE9">
        <w:rPr>
          <w:rFonts w:hint="eastAsia"/>
          <w:bCs/>
          <w:lang w:eastAsia="zh-CN"/>
        </w:rPr>
        <w:t>47</w:t>
      </w:r>
      <w:r w:rsidR="002024AC" w:rsidRPr="000F3CE9">
        <w:rPr>
          <w:rFonts w:hint="eastAsia"/>
          <w:bCs/>
          <w:lang w:eastAsia="zh-CN"/>
        </w:rPr>
        <w:t>号决议</w:t>
      </w:r>
      <w:r w:rsidR="000B4BF3">
        <w:rPr>
          <w:rFonts w:hint="eastAsia"/>
          <w:bCs/>
          <w:lang w:eastAsia="zh-CN"/>
        </w:rPr>
        <w:t>进行</w:t>
      </w:r>
      <w:r w:rsidR="002024AC" w:rsidRPr="000F3CE9">
        <w:rPr>
          <w:rFonts w:hint="eastAsia"/>
          <w:bCs/>
          <w:lang w:eastAsia="zh-CN"/>
        </w:rPr>
        <w:t>全面修改（</w:t>
      </w:r>
      <w:r w:rsidR="002024AC" w:rsidRPr="000F3CE9">
        <w:rPr>
          <w:rFonts w:hint="eastAsia"/>
          <w:bCs/>
          <w:lang w:eastAsia="zh-CN"/>
        </w:rPr>
        <w:t>NOC</w:t>
      </w:r>
      <w:r w:rsidR="002024AC" w:rsidRPr="000F3CE9">
        <w:rPr>
          <w:rFonts w:hint="eastAsia"/>
          <w:bCs/>
          <w:lang w:eastAsia="zh-CN"/>
        </w:rPr>
        <w:t>），因为该决议的现有版本已有效且令人满意地实现了其预期目的。</w:t>
      </w:r>
    </w:p>
    <w:p w14:paraId="3447D089" w14:textId="77777777" w:rsidR="002024AC" w:rsidRDefault="002024AC">
      <w:pPr>
        <w:jc w:val="center"/>
      </w:pPr>
      <w:r>
        <w:t>______________</w:t>
      </w:r>
    </w:p>
    <w:sectPr w:rsidR="002024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370F" w14:textId="77777777" w:rsidR="00E368CA" w:rsidRDefault="00E368CA">
      <w:r>
        <w:separator/>
      </w:r>
    </w:p>
  </w:endnote>
  <w:endnote w:type="continuationSeparator" w:id="0">
    <w:p w14:paraId="15B385B4" w14:textId="77777777" w:rsidR="00E368CA" w:rsidRDefault="00E368CA">
      <w:r>
        <w:continuationSeparator/>
      </w:r>
    </w:p>
  </w:endnote>
  <w:endnote w:type="continuationNotice" w:id="1">
    <w:p w14:paraId="2BF60BCB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820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C734883" w14:textId="37483CD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439F3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64A2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0237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2059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254AB448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EF8E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7A67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39(Add.10)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58CC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53210996">
    <w:abstractNumId w:val="8"/>
  </w:num>
  <w:num w:numId="2" w16cid:durableId="153349301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91722974">
    <w:abstractNumId w:val="9"/>
  </w:num>
  <w:num w:numId="4" w16cid:durableId="2063869016">
    <w:abstractNumId w:val="7"/>
  </w:num>
  <w:num w:numId="5" w16cid:durableId="999045678">
    <w:abstractNumId w:val="6"/>
  </w:num>
  <w:num w:numId="6" w16cid:durableId="1282567442">
    <w:abstractNumId w:val="5"/>
  </w:num>
  <w:num w:numId="7" w16cid:durableId="236209558">
    <w:abstractNumId w:val="4"/>
  </w:num>
  <w:num w:numId="8" w16cid:durableId="2039964149">
    <w:abstractNumId w:val="3"/>
  </w:num>
  <w:num w:numId="9" w16cid:durableId="1206328181">
    <w:abstractNumId w:val="2"/>
  </w:num>
  <w:num w:numId="10" w16cid:durableId="866678928">
    <w:abstractNumId w:val="1"/>
  </w:num>
  <w:num w:numId="11" w16cid:durableId="772818874">
    <w:abstractNumId w:val="0"/>
  </w:num>
  <w:num w:numId="12" w16cid:durableId="77603324">
    <w:abstractNumId w:val="12"/>
  </w:num>
  <w:num w:numId="13" w16cid:durableId="310524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B4BF3"/>
    <w:rsid w:val="000C7624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AA1"/>
    <w:rsid w:val="00187BD9"/>
    <w:rsid w:val="00190B55"/>
    <w:rsid w:val="001C3B5F"/>
    <w:rsid w:val="001D058F"/>
    <w:rsid w:val="001E6F73"/>
    <w:rsid w:val="002009EA"/>
    <w:rsid w:val="002024AC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14DE0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C6163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A54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4039A"/>
    <w:rsid w:val="00B439F3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4839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131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B56A5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91A1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14377fe-0880-4fb6-98f2-b727c298eda6">DPM</DPM_x0020_Author>
    <DPM_x0020_File_x0020_name xmlns="a14377fe-0880-4fb6-98f2-b727c298eda6">T22-WTSA.24-C-0039!A10!MSW-C</DPM_x0020_File_x0020_name>
    <DPM_x0020_Version xmlns="a14377fe-0880-4fb6-98f2-b727c298eda6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14377fe-0880-4fb6-98f2-b727c298eda6" targetNamespace="http://schemas.microsoft.com/office/2006/metadata/properties" ma:root="true" ma:fieldsID="d41af5c836d734370eb92e7ee5f83852" ns2:_="" ns3:_="">
    <xsd:import namespace="996b2e75-67fd-4955-a3b0-5ab9934cb50b"/>
    <xsd:import namespace="a14377fe-0880-4fb6-98f2-b727c298eda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377fe-0880-4fb6-98f2-b727c298eda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377fe-0880-4fb6-98f2-b727c298e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14377fe-0880-4fb6-98f2-b727c298e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T22-WTSA.24-C-0039!A10!MSW-C</vt:lpstr>
    </vt:vector>
  </TitlesOfParts>
  <Manager>General Secretariat - Pool</Manager>
  <Company>International Telecommunication Union (ITU)</Company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T22-WTSA.24-C-0039!A10!MSW-C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Zhao, LANYI</cp:lastModifiedBy>
  <cp:revision>11</cp:revision>
  <cp:lastPrinted>2016-06-06T07:49:00Z</cp:lastPrinted>
  <dcterms:created xsi:type="dcterms:W3CDTF">2024-09-18T12:00:00Z</dcterms:created>
  <dcterms:modified xsi:type="dcterms:W3CDTF">2024-09-20T12:07:00Z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