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0A6DCF1B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005662CC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A93A3F6" wp14:editId="7D05CF7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D18EF40" w14:textId="77777777" w:rsidR="007C0180" w:rsidRPr="00B660EE" w:rsidRDefault="007C0180" w:rsidP="007C0180">
            <w:pPr>
              <w:rPr>
                <w:rFonts w:ascii="SimSun" w:eastAsia="SimSun" w:hAnsi="SimSun" w:cs="Times New Roman Bold" w:hint="eastAsia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109F1424" w14:textId="77777777" w:rsidR="00D2023F" w:rsidRPr="00B660EE" w:rsidRDefault="007C0180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9248CB">
              <w:rPr>
                <w:rFonts w:eastAsia="SimSun"/>
                <w:sz w:val="20"/>
                <w:szCs w:val="20"/>
                <w:lang w:eastAsia="zh-CN"/>
              </w:rPr>
              <w:t>2024</w:t>
            </w:r>
            <w:r w:rsidRPr="009248CB">
              <w:rPr>
                <w:rFonts w:eastAsia="SimSun" w:cs="MS Gothic"/>
                <w:sz w:val="20"/>
                <w:szCs w:val="20"/>
                <w:lang w:eastAsia="zh-CN"/>
              </w:rPr>
              <w:t>年</w:t>
            </w:r>
            <w:r w:rsidRPr="009248CB">
              <w:rPr>
                <w:rFonts w:eastAsia="SimSun"/>
                <w:sz w:val="20"/>
                <w:szCs w:val="20"/>
                <w:lang w:eastAsia="zh-CN"/>
              </w:rPr>
              <w:t>10</w:t>
            </w:r>
            <w:r w:rsidRPr="009248CB">
              <w:rPr>
                <w:rFonts w:eastAsia="SimSun" w:cs="MS Gothic"/>
                <w:sz w:val="20"/>
                <w:szCs w:val="20"/>
                <w:lang w:eastAsia="zh-CN"/>
              </w:rPr>
              <w:t>月</w:t>
            </w:r>
            <w:r w:rsidRPr="009248CB">
              <w:rPr>
                <w:rFonts w:eastAsia="SimSun"/>
                <w:sz w:val="20"/>
                <w:szCs w:val="20"/>
                <w:lang w:eastAsia="zh-CN"/>
              </w:rPr>
              <w:t>15-24</w:t>
            </w:r>
            <w:r w:rsidRPr="009248CB">
              <w:rPr>
                <w:rFonts w:eastAsia="SimSun" w:cs="MS Gothic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B660EE">
              <w:rPr>
                <w:rFonts w:ascii="SimSun" w:eastAsia="SimSun" w:hAnsi="SimSun" w:cs="SimSun" w:hint="eastAsia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B660EE">
              <w:rPr>
                <w:rFonts w:ascii="SimSun" w:eastAsia="SimSun" w:hAnsi="SimSun" w:cs="SimSun" w:hint="eastAsia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1D4592C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2F5ADF3" wp14:editId="061F1E5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219FB487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1AEFFFF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63D6FD3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6DD5F2F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5995421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4450051A" w14:textId="77777777" w:rsidTr="003C64ED">
        <w:trPr>
          <w:cantSplit/>
        </w:trPr>
        <w:tc>
          <w:tcPr>
            <w:tcW w:w="6237" w:type="dxa"/>
            <w:gridSpan w:val="2"/>
          </w:tcPr>
          <w:p w14:paraId="4DF7B29D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328C1D62" w14:textId="11CE55DF" w:rsidR="00752D4D" w:rsidRPr="00B660EE" w:rsidRDefault="0048422D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39 (Add.1)</w:t>
            </w:r>
            <w:r w:rsidR="007F64D4">
              <w:rPr>
                <w:rFonts w:hint="eastAsia"/>
                <w:lang w:eastAsia="zh-CN"/>
              </w:rPr>
              <w:t>-C</w:t>
            </w:r>
          </w:p>
        </w:tc>
      </w:tr>
      <w:tr w:rsidR="00931298" w:rsidRPr="00B660EE" w14:paraId="6E391BB6" w14:textId="77777777" w:rsidTr="003C64ED">
        <w:trPr>
          <w:cantSplit/>
        </w:trPr>
        <w:tc>
          <w:tcPr>
            <w:tcW w:w="6237" w:type="dxa"/>
            <w:gridSpan w:val="2"/>
          </w:tcPr>
          <w:p w14:paraId="4CE0A1BE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0A9D40F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2EAE9A8" w14:textId="77777777" w:rsidTr="003C64ED">
        <w:trPr>
          <w:cantSplit/>
        </w:trPr>
        <w:tc>
          <w:tcPr>
            <w:tcW w:w="6237" w:type="dxa"/>
            <w:gridSpan w:val="2"/>
          </w:tcPr>
          <w:p w14:paraId="1FE9144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BBB7E59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1EF33DC2" w14:textId="77777777" w:rsidTr="003C64ED">
        <w:trPr>
          <w:cantSplit/>
        </w:trPr>
        <w:tc>
          <w:tcPr>
            <w:tcW w:w="9811" w:type="dxa"/>
            <w:gridSpan w:val="4"/>
          </w:tcPr>
          <w:p w14:paraId="3912BD41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120CE7E4" w14:textId="77777777" w:rsidTr="003C64ED">
        <w:trPr>
          <w:cantSplit/>
        </w:trPr>
        <w:tc>
          <w:tcPr>
            <w:tcW w:w="9811" w:type="dxa"/>
            <w:gridSpan w:val="4"/>
          </w:tcPr>
          <w:p w14:paraId="7494F877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7DBF2FFC" w14:textId="77777777" w:rsidTr="003C64ED">
        <w:trPr>
          <w:cantSplit/>
        </w:trPr>
        <w:tc>
          <w:tcPr>
            <w:tcW w:w="9811" w:type="dxa"/>
            <w:gridSpan w:val="4"/>
          </w:tcPr>
          <w:p w14:paraId="1428D6A5" w14:textId="1AF3B989" w:rsidR="0048422D" w:rsidRPr="00B660EE" w:rsidRDefault="00B7132E" w:rsidP="0048422D">
            <w:pPr>
              <w:pStyle w:val="Title1"/>
              <w:rPr>
                <w:lang w:eastAsia="zh-CN"/>
              </w:rPr>
            </w:pPr>
            <w:r w:rsidRPr="00B7132E">
              <w:rPr>
                <w:rFonts w:hint="eastAsia"/>
              </w:rPr>
              <w:t>建议保留第</w:t>
            </w:r>
            <w:r w:rsidRPr="00B2265C">
              <w:t>87</w:t>
            </w:r>
            <w:r w:rsidRPr="00B7132E">
              <w:rPr>
                <w:rFonts w:hint="eastAsia"/>
              </w:rPr>
              <w:t>号决议</w:t>
            </w:r>
          </w:p>
        </w:tc>
      </w:tr>
      <w:tr w:rsidR="00657CDA" w:rsidRPr="00426748" w14:paraId="7697DE4A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AA0D1A8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6158899A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B37A8EE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CA3BC4D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33938B47" w14:textId="77777777" w:rsidTr="003C64ED">
        <w:trPr>
          <w:cantSplit/>
        </w:trPr>
        <w:tc>
          <w:tcPr>
            <w:tcW w:w="1985" w:type="dxa"/>
          </w:tcPr>
          <w:p w14:paraId="507BAA44" w14:textId="3E4DE850" w:rsidR="00931298" w:rsidRPr="009248CB" w:rsidRDefault="0005368C" w:rsidP="00C30155">
            <w:pPr>
              <w:rPr>
                <w:rFonts w:eastAsia="SimSun"/>
                <w:lang w:eastAsia="zh-CN"/>
              </w:rPr>
            </w:pPr>
            <w:r w:rsidRPr="009248CB">
              <w:rPr>
                <w:rFonts w:eastAsia="SimSun" w:hint="eastAsia"/>
                <w:b/>
                <w:bCs/>
                <w:lang w:eastAsia="zh-CN"/>
              </w:rPr>
              <w:t>摘要</w:t>
            </w:r>
            <w:r w:rsidR="009248CB" w:rsidRPr="009248CB">
              <w:rPr>
                <w:rFonts w:eastAsia="SimSun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333FD9CE" w14:textId="77A875D6" w:rsidR="00931298" w:rsidRPr="009248CB" w:rsidRDefault="00B7132E" w:rsidP="00C30155">
            <w:pPr>
              <w:pStyle w:val="Abstract"/>
              <w:rPr>
                <w:rFonts w:eastAsia="SimSun"/>
                <w:lang w:val="en-GB" w:eastAsia="zh-CN"/>
              </w:rPr>
            </w:pPr>
            <w:r w:rsidRPr="009248CB">
              <w:rPr>
                <w:rFonts w:eastAsia="SimSun"/>
                <w:bCs/>
                <w:lang w:val="en-GB" w:eastAsia="zh-CN"/>
              </w:rPr>
              <w:t>CITEL</w:t>
            </w:r>
            <w:r>
              <w:rPr>
                <w:rFonts w:eastAsia="SimSun" w:hint="eastAsia"/>
                <w:lang w:eastAsia="zh-CN"/>
              </w:rPr>
              <w:t>建议</w:t>
            </w:r>
            <w:r w:rsidRPr="009248CB">
              <w:rPr>
                <w:rFonts w:eastAsia="SimSun"/>
                <w:bCs/>
                <w:lang w:val="en-GB" w:eastAsia="zh-CN"/>
              </w:rPr>
              <w:t>WTSA-24</w:t>
            </w:r>
            <w:r w:rsidR="006D5583">
              <w:rPr>
                <w:rFonts w:eastAsia="SimSun" w:hint="eastAsia"/>
                <w:lang w:eastAsia="zh-CN"/>
              </w:rPr>
              <w:t>不对</w:t>
            </w:r>
            <w:r w:rsidRPr="00B7132E">
              <w:rPr>
                <w:rFonts w:eastAsia="SimSun" w:hint="eastAsia"/>
                <w:lang w:eastAsia="zh-CN"/>
              </w:rPr>
              <w:t>第</w:t>
            </w:r>
            <w:r w:rsidRPr="009248CB">
              <w:rPr>
                <w:rFonts w:eastAsia="SimSun"/>
                <w:bCs/>
                <w:lang w:val="en-GB" w:eastAsia="zh-CN"/>
              </w:rPr>
              <w:t>87</w:t>
            </w:r>
            <w:r w:rsidRPr="00B7132E">
              <w:rPr>
                <w:rFonts w:eastAsia="SimSun" w:hint="eastAsia"/>
                <w:lang w:eastAsia="zh-CN"/>
              </w:rPr>
              <w:t>号决议</w:t>
            </w:r>
            <w:r w:rsidR="006D5583">
              <w:rPr>
                <w:rFonts w:eastAsia="SimSun" w:hint="eastAsia"/>
                <w:lang w:eastAsia="zh-CN"/>
              </w:rPr>
              <w:t>进行全面</w:t>
            </w:r>
            <w:r w:rsidRPr="00B7132E">
              <w:rPr>
                <w:rFonts w:eastAsia="SimSun" w:hint="eastAsia"/>
                <w:lang w:eastAsia="zh-CN"/>
              </w:rPr>
              <w:t>修改</w:t>
            </w:r>
            <w:r>
              <w:rPr>
                <w:rFonts w:eastAsia="SimSun" w:hint="eastAsia"/>
                <w:lang w:eastAsia="zh-CN"/>
              </w:rPr>
              <w:t>（</w:t>
            </w:r>
            <w:r w:rsidRPr="009248CB">
              <w:rPr>
                <w:rFonts w:eastAsia="SimSun"/>
                <w:bCs/>
                <w:lang w:val="en-GB" w:eastAsia="zh-CN"/>
              </w:rPr>
              <w:t>NOC</w:t>
            </w:r>
            <w:r>
              <w:rPr>
                <w:rFonts w:eastAsia="SimSun" w:hint="eastAsia"/>
                <w:lang w:eastAsia="zh-CN"/>
              </w:rPr>
              <w:t>）。</w:t>
            </w:r>
          </w:p>
        </w:tc>
      </w:tr>
      <w:tr w:rsidR="00931298" w:rsidRPr="009D4900" w14:paraId="09D0A822" w14:textId="77777777" w:rsidTr="003C64ED">
        <w:trPr>
          <w:cantSplit/>
        </w:trPr>
        <w:tc>
          <w:tcPr>
            <w:tcW w:w="1985" w:type="dxa"/>
          </w:tcPr>
          <w:p w14:paraId="3E52FBA9" w14:textId="2C82FD89" w:rsidR="00931298" w:rsidRPr="009248CB" w:rsidRDefault="0005368C" w:rsidP="00C3015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9248CB">
              <w:rPr>
                <w:rFonts w:eastAsia="SimSun" w:hint="eastAsia"/>
                <w:b/>
                <w:bCs/>
                <w:lang w:eastAsia="zh-CN"/>
              </w:rPr>
              <w:t>联系人</w:t>
            </w:r>
            <w:r w:rsidR="009248CB" w:rsidRPr="009248CB">
              <w:rPr>
                <w:rFonts w:eastAsia="SimSun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108D4635" w14:textId="62FA534E" w:rsidR="00FE5494" w:rsidRPr="009248CB" w:rsidRDefault="00B7132E" w:rsidP="00E6117A">
            <w:pPr>
              <w:rPr>
                <w:rFonts w:eastAsia="SimSun"/>
                <w:lang w:eastAsia="zh-CN"/>
              </w:rPr>
            </w:pPr>
            <w:r w:rsidRPr="00B7132E">
              <w:rPr>
                <w:rFonts w:eastAsia="SimSun" w:hint="eastAsia"/>
                <w:lang w:val="en-US"/>
              </w:rPr>
              <w:t>美洲国家电信委员会</w:t>
            </w:r>
            <w:r w:rsidR="009248CB" w:rsidRPr="009248CB">
              <w:rPr>
                <w:rFonts w:eastAsia="SimSun"/>
                <w:lang w:val="en-US"/>
              </w:rPr>
              <w:br/>
            </w:r>
            <w:r w:rsidRPr="009248CB">
              <w:rPr>
                <w:rFonts w:eastAsia="SimSun"/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16CB217E" w14:textId="709E8B27" w:rsidR="00931298" w:rsidRPr="009248CB" w:rsidRDefault="0005368C" w:rsidP="00E6117A">
            <w:pPr>
              <w:rPr>
                <w:rFonts w:eastAsia="SimSun"/>
                <w:lang w:eastAsia="zh-CN"/>
              </w:rPr>
            </w:pPr>
            <w:r w:rsidRPr="009248CB">
              <w:rPr>
                <w:rFonts w:eastAsia="SimSun" w:hint="eastAsia"/>
                <w:lang w:eastAsia="zh-CN"/>
              </w:rPr>
              <w:t>电子邮件</w:t>
            </w:r>
            <w:r w:rsidR="009248CB" w:rsidRPr="009248CB">
              <w:rPr>
                <w:rFonts w:eastAsia="SimSun" w:hint="eastAsia"/>
                <w:lang w:eastAsia="zh-CN"/>
              </w:rPr>
              <w:t>：</w:t>
            </w:r>
            <w:hyperlink r:id="rId14" w:tgtFrame="_blank" w:history="1">
              <w:r w:rsidR="009248CB" w:rsidRPr="00B7132E">
                <w:rPr>
                  <w:rStyle w:val="af3"/>
                  <w:rFonts w:eastAsia="SimSun"/>
                </w:rPr>
                <w:t>mfuenmayor@oas.org</w:t>
              </w:r>
            </w:hyperlink>
          </w:p>
        </w:tc>
      </w:tr>
    </w:tbl>
    <w:p w14:paraId="24CECD29" w14:textId="77777777" w:rsidR="00A52D1A" w:rsidRPr="00A52D1A" w:rsidRDefault="00A52D1A" w:rsidP="00A52D1A">
      <w:pPr>
        <w:rPr>
          <w:lang w:eastAsia="zh-CN"/>
        </w:rPr>
      </w:pPr>
    </w:p>
    <w:p w14:paraId="2CA16933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474D920F" w14:textId="77777777" w:rsidR="00931298" w:rsidRPr="00A52D1A" w:rsidRDefault="00931298" w:rsidP="00A52D1A">
      <w:pPr>
        <w:rPr>
          <w:lang w:eastAsia="zh-CN"/>
        </w:rPr>
      </w:pPr>
    </w:p>
    <w:p w14:paraId="05E91CB3" w14:textId="77777777" w:rsidR="00FD5235" w:rsidRDefault="00F818D1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IAP/39A1/1</w:t>
      </w:r>
    </w:p>
    <w:p w14:paraId="5AFEAAEF" w14:textId="77777777" w:rsidR="006B6556" w:rsidRPr="002B04C3" w:rsidRDefault="00F818D1" w:rsidP="00AD288E">
      <w:pPr>
        <w:pStyle w:val="ResNo"/>
        <w:rPr>
          <w:lang w:eastAsia="zh-CN"/>
        </w:rPr>
      </w:pPr>
      <w:bookmarkStart w:id="1" w:name="_Toc114651380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lang w:eastAsia="zh-CN"/>
        </w:rPr>
        <w:t>87</w:t>
      </w:r>
      <w:r w:rsidRPr="002B04C3">
        <w:rPr>
          <w:rStyle w:val="href"/>
          <w:rFonts w:hint="eastAsia"/>
          <w:lang w:eastAsia="zh-CN"/>
        </w:rPr>
        <w:t>号</w:t>
      </w:r>
      <w:r w:rsidRPr="002B04C3">
        <w:rPr>
          <w:rStyle w:val="href"/>
          <w:lang w:eastAsia="zh-CN"/>
        </w:rPr>
        <w:t>决议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2016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，哈马马特</w:t>
      </w:r>
      <w:r w:rsidRPr="002B04C3">
        <w:rPr>
          <w:rFonts w:hint="eastAsia"/>
          <w:lang w:eastAsia="zh-CN"/>
        </w:rPr>
        <w:t>）</w:t>
      </w:r>
      <w:bookmarkEnd w:id="1"/>
    </w:p>
    <w:p w14:paraId="76F07D98" w14:textId="77777777" w:rsidR="006B6556" w:rsidRPr="002B04C3" w:rsidRDefault="00F818D1" w:rsidP="00A12BC8">
      <w:pPr>
        <w:pStyle w:val="Restitle"/>
        <w:rPr>
          <w:lang w:eastAsia="zh-CN"/>
        </w:rPr>
      </w:pPr>
      <w:bookmarkStart w:id="2" w:name="_Toc114651381"/>
      <w:r w:rsidRPr="002B04C3">
        <w:rPr>
          <w:lang w:eastAsia="zh-CN"/>
        </w:rPr>
        <w:t>电信标准化部门参与《国际电信规则》的</w:t>
      </w:r>
      <w:r w:rsidRPr="002B04C3">
        <w:rPr>
          <w:rFonts w:hint="eastAsia"/>
          <w:lang w:eastAsia="zh-CN"/>
        </w:rPr>
        <w:t>定期审议</w:t>
      </w:r>
      <w:r w:rsidRPr="002B04C3">
        <w:rPr>
          <w:lang w:eastAsia="zh-CN"/>
        </w:rPr>
        <w:t>和修订</w:t>
      </w:r>
      <w:bookmarkEnd w:id="2"/>
    </w:p>
    <w:p w14:paraId="030F2A35" w14:textId="77777777" w:rsidR="006B6556" w:rsidRPr="00E35CF2" w:rsidRDefault="00F818D1" w:rsidP="00AD288E">
      <w:pPr>
        <w:pStyle w:val="Resref"/>
        <w:rPr>
          <w:i w:val="0"/>
          <w:iCs/>
          <w:lang w:eastAsia="zh-CN"/>
        </w:rPr>
      </w:pPr>
      <w:r w:rsidRPr="00E35CF2">
        <w:rPr>
          <w:i w:val="0"/>
          <w:iCs/>
          <w:lang w:eastAsia="zh-CN"/>
        </w:rPr>
        <w:t>（</w:t>
      </w:r>
      <w:r w:rsidRPr="00E35CF2">
        <w:rPr>
          <w:rStyle w:val="Italic"/>
          <w:i w:val="0"/>
          <w:iCs/>
          <w:lang w:eastAsia="zh-CN"/>
        </w:rPr>
        <w:t>2016</w:t>
      </w:r>
      <w:r w:rsidRPr="00E35CF2">
        <w:rPr>
          <w:rStyle w:val="Italic"/>
          <w:i w:val="0"/>
          <w:iCs/>
          <w:lang w:eastAsia="zh-CN"/>
        </w:rPr>
        <w:t>年</w:t>
      </w:r>
      <w:r w:rsidRPr="00E35CF2">
        <w:rPr>
          <w:rStyle w:val="Italic"/>
          <w:rFonts w:hint="eastAsia"/>
          <w:i w:val="0"/>
          <w:iCs/>
          <w:lang w:eastAsia="zh-CN"/>
        </w:rPr>
        <w:t>，</w:t>
      </w:r>
      <w:r w:rsidRPr="00E35CF2">
        <w:rPr>
          <w:rStyle w:val="Italic"/>
          <w:i w:val="0"/>
          <w:iCs/>
          <w:lang w:eastAsia="zh-CN"/>
        </w:rPr>
        <w:t>哈马马特</w:t>
      </w:r>
      <w:r w:rsidRPr="00E35CF2">
        <w:rPr>
          <w:i w:val="0"/>
          <w:iCs/>
          <w:lang w:eastAsia="zh-CN"/>
        </w:rPr>
        <w:t>）</w:t>
      </w:r>
    </w:p>
    <w:p w14:paraId="77D2DBA3" w14:textId="77777777" w:rsidR="006B6556" w:rsidRPr="002B04C3" w:rsidRDefault="00F818D1" w:rsidP="009248CB">
      <w:pPr>
        <w:pStyle w:val="Normalaftertitle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 w:rsidRPr="002B04C3">
        <w:rPr>
          <w:rFonts w:eastAsia="Times New Roman"/>
          <w:lang w:eastAsia="zh-CN"/>
        </w:rPr>
        <w:t>2016</w:t>
      </w:r>
      <w:r w:rsidRPr="002B04C3">
        <w:rPr>
          <w:rFonts w:hint="eastAsia"/>
          <w:lang w:eastAsia="zh-CN"/>
        </w:rPr>
        <w:t>年，哈马马特）</w:t>
      </w:r>
      <w:r w:rsidRPr="002B04C3">
        <w:rPr>
          <w:rFonts w:asciiTheme="minorEastAsia" w:hAnsiTheme="minorEastAsia" w:hint="eastAsia"/>
          <w:lang w:eastAsia="zh-CN"/>
        </w:rPr>
        <w:t>，</w:t>
      </w:r>
    </w:p>
    <w:p w14:paraId="6F40F8BF" w14:textId="476C9AF6" w:rsidR="00FD5235" w:rsidRDefault="00F818D1" w:rsidP="00B7132E">
      <w:pPr>
        <w:pStyle w:val="Reasons"/>
        <w:rPr>
          <w:bCs/>
          <w:iCs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7132E" w:rsidRPr="00B7132E">
        <w:rPr>
          <w:rFonts w:hint="eastAsia"/>
          <w:bCs/>
          <w:iCs/>
          <w:lang w:eastAsia="zh-CN"/>
        </w:rPr>
        <w:t>CITEL</w:t>
      </w:r>
      <w:r w:rsidR="006137F6">
        <w:rPr>
          <w:rFonts w:hint="eastAsia"/>
          <w:bCs/>
          <w:iCs/>
          <w:lang w:eastAsia="zh-CN"/>
        </w:rPr>
        <w:t>主张</w:t>
      </w:r>
      <w:r w:rsidR="006137F6">
        <w:rPr>
          <w:rFonts w:hint="eastAsia"/>
          <w:iCs/>
          <w:lang w:eastAsia="zh-CN"/>
        </w:rPr>
        <w:t>对</w:t>
      </w:r>
      <w:r w:rsidR="006137F6" w:rsidRPr="00B7132E">
        <w:rPr>
          <w:rFonts w:hint="eastAsia"/>
          <w:bCs/>
          <w:iCs/>
          <w:lang w:eastAsia="zh-CN"/>
        </w:rPr>
        <w:t>第</w:t>
      </w:r>
      <w:r w:rsidR="006137F6" w:rsidRPr="00B7132E">
        <w:rPr>
          <w:rFonts w:hint="eastAsia"/>
          <w:bCs/>
          <w:iCs/>
          <w:lang w:eastAsia="zh-CN"/>
        </w:rPr>
        <w:t>87</w:t>
      </w:r>
      <w:r w:rsidR="006137F6" w:rsidRPr="00B7132E">
        <w:rPr>
          <w:rFonts w:hint="eastAsia"/>
          <w:bCs/>
          <w:iCs/>
          <w:lang w:eastAsia="zh-CN"/>
        </w:rPr>
        <w:t>号决议</w:t>
      </w:r>
      <w:r w:rsidR="006137F6">
        <w:rPr>
          <w:rFonts w:hint="eastAsia"/>
          <w:bCs/>
          <w:iCs/>
          <w:lang w:eastAsia="zh-CN"/>
        </w:rPr>
        <w:t>“</w:t>
      </w:r>
      <w:r w:rsidR="0041021A">
        <w:rPr>
          <w:rFonts w:eastAsia="SimSun" w:hint="eastAsia"/>
          <w:lang w:eastAsia="zh-CN"/>
        </w:rPr>
        <w:t>不进行全面</w:t>
      </w:r>
      <w:r w:rsidR="006137F6" w:rsidRPr="00B7132E">
        <w:rPr>
          <w:rFonts w:eastAsia="SimSun" w:hint="eastAsia"/>
          <w:lang w:eastAsia="zh-CN"/>
        </w:rPr>
        <w:t>修改</w:t>
      </w:r>
      <w:r w:rsidR="006137F6">
        <w:rPr>
          <w:rFonts w:eastAsia="SimSun" w:hint="eastAsia"/>
          <w:lang w:eastAsia="zh-CN"/>
        </w:rPr>
        <w:t>（</w:t>
      </w:r>
      <w:r w:rsidR="006137F6" w:rsidRPr="00F36589">
        <w:rPr>
          <w:iCs/>
          <w:lang w:eastAsia="zh-CN"/>
        </w:rPr>
        <w:t>NOC</w:t>
      </w:r>
      <w:r w:rsidR="006137F6">
        <w:rPr>
          <w:rFonts w:eastAsia="SimSun" w:hint="eastAsia"/>
          <w:lang w:eastAsia="zh-CN"/>
        </w:rPr>
        <w:t>）</w:t>
      </w:r>
      <w:r w:rsidR="006137F6">
        <w:rPr>
          <w:rFonts w:hint="eastAsia"/>
          <w:bCs/>
          <w:iCs/>
          <w:lang w:eastAsia="zh-CN"/>
        </w:rPr>
        <w:t>”，</w:t>
      </w:r>
      <w:r w:rsidR="00B7132E">
        <w:rPr>
          <w:rFonts w:hint="eastAsia"/>
          <w:bCs/>
          <w:iCs/>
          <w:lang w:eastAsia="zh-CN"/>
        </w:rPr>
        <w:t>建议</w:t>
      </w:r>
      <w:r w:rsidR="00B7132E" w:rsidRPr="00F36589">
        <w:rPr>
          <w:iCs/>
          <w:lang w:eastAsia="zh-CN"/>
        </w:rPr>
        <w:t>WTSA-24</w:t>
      </w:r>
      <w:r w:rsidR="00B7132E" w:rsidRPr="00B7132E">
        <w:rPr>
          <w:rFonts w:hint="eastAsia"/>
          <w:bCs/>
          <w:iCs/>
          <w:lang w:eastAsia="zh-CN"/>
        </w:rPr>
        <w:t>维持现状</w:t>
      </w:r>
      <w:r w:rsidR="00B7132E">
        <w:rPr>
          <w:rFonts w:hint="eastAsia"/>
          <w:bCs/>
          <w:iCs/>
          <w:lang w:eastAsia="zh-CN"/>
        </w:rPr>
        <w:t>。提出</w:t>
      </w:r>
      <w:r w:rsidR="00B7132E" w:rsidRPr="00B7132E">
        <w:rPr>
          <w:rFonts w:hint="eastAsia"/>
          <w:bCs/>
          <w:iCs/>
          <w:lang w:eastAsia="zh-CN"/>
        </w:rPr>
        <w:t>本提案的理由</w:t>
      </w:r>
      <w:r w:rsidR="00B7132E">
        <w:rPr>
          <w:rFonts w:hint="eastAsia"/>
          <w:bCs/>
          <w:iCs/>
          <w:lang w:eastAsia="zh-CN"/>
        </w:rPr>
        <w:t>是</w:t>
      </w:r>
      <w:r w:rsidR="006137F6">
        <w:rPr>
          <w:rFonts w:hint="eastAsia"/>
          <w:bCs/>
          <w:iCs/>
          <w:lang w:eastAsia="zh-CN"/>
        </w:rPr>
        <w:t>，我们</w:t>
      </w:r>
      <w:r w:rsidR="00B7132E">
        <w:rPr>
          <w:rFonts w:hint="eastAsia"/>
          <w:bCs/>
          <w:iCs/>
          <w:lang w:eastAsia="zh-CN"/>
        </w:rPr>
        <w:t>认为</w:t>
      </w:r>
      <w:r w:rsidR="006137F6" w:rsidRPr="00B7132E">
        <w:rPr>
          <w:rFonts w:hint="eastAsia"/>
          <w:bCs/>
          <w:iCs/>
          <w:lang w:eastAsia="zh-CN"/>
        </w:rPr>
        <w:t>现</w:t>
      </w:r>
      <w:r w:rsidR="006137F6">
        <w:rPr>
          <w:rFonts w:hint="eastAsia"/>
          <w:bCs/>
          <w:iCs/>
          <w:lang w:eastAsia="zh-CN"/>
        </w:rPr>
        <w:t>行</w:t>
      </w:r>
      <w:r w:rsidR="006137F6" w:rsidRPr="00B7132E">
        <w:rPr>
          <w:rFonts w:hint="eastAsia"/>
          <w:bCs/>
          <w:iCs/>
          <w:lang w:eastAsia="zh-CN"/>
        </w:rPr>
        <w:t>版本</w:t>
      </w:r>
      <w:r w:rsidR="006137F6">
        <w:rPr>
          <w:rFonts w:hint="eastAsia"/>
          <w:bCs/>
          <w:iCs/>
          <w:lang w:eastAsia="zh-CN"/>
        </w:rPr>
        <w:t>的</w:t>
      </w:r>
      <w:r w:rsidR="00B7132E" w:rsidRPr="00B7132E">
        <w:rPr>
          <w:rFonts w:hint="eastAsia"/>
          <w:bCs/>
          <w:iCs/>
          <w:lang w:eastAsia="zh-CN"/>
        </w:rPr>
        <w:t>决议</w:t>
      </w:r>
      <w:r w:rsidR="00404F37">
        <w:rPr>
          <w:rFonts w:hint="eastAsia"/>
          <w:bCs/>
          <w:iCs/>
          <w:lang w:eastAsia="zh-CN"/>
        </w:rPr>
        <w:t>能</w:t>
      </w:r>
      <w:r w:rsidR="00B7132E" w:rsidRPr="00B7132E">
        <w:rPr>
          <w:rFonts w:hint="eastAsia"/>
          <w:bCs/>
          <w:iCs/>
          <w:lang w:eastAsia="zh-CN"/>
        </w:rPr>
        <w:t>以</w:t>
      </w:r>
      <w:r w:rsidR="006137F6">
        <w:rPr>
          <w:rFonts w:hint="eastAsia"/>
          <w:bCs/>
          <w:iCs/>
          <w:lang w:eastAsia="zh-CN"/>
        </w:rPr>
        <w:t>高效</w:t>
      </w:r>
      <w:r w:rsidR="00B7132E" w:rsidRPr="00B7132E">
        <w:rPr>
          <w:rFonts w:hint="eastAsia"/>
          <w:bCs/>
          <w:iCs/>
          <w:lang w:eastAsia="zh-CN"/>
        </w:rPr>
        <w:t>和令人满意的方式有效实现其预期目的</w:t>
      </w:r>
      <w:r w:rsidR="006137F6">
        <w:rPr>
          <w:rFonts w:hint="eastAsia"/>
          <w:bCs/>
          <w:iCs/>
          <w:lang w:eastAsia="zh-CN"/>
        </w:rPr>
        <w:t>。</w:t>
      </w:r>
    </w:p>
    <w:p w14:paraId="61483185" w14:textId="77777777" w:rsidR="009248CB" w:rsidRDefault="009248CB" w:rsidP="009248CB">
      <w:pPr>
        <w:jc w:val="center"/>
        <w:rPr>
          <w:lang w:eastAsia="zh-CN"/>
        </w:rPr>
      </w:pPr>
    </w:p>
    <w:p w14:paraId="54C9AF89" w14:textId="1C50C2A7" w:rsidR="009248CB" w:rsidRDefault="009248CB" w:rsidP="009248CB">
      <w:pPr>
        <w:jc w:val="center"/>
      </w:pPr>
      <w:r>
        <w:t>______________</w:t>
      </w:r>
    </w:p>
    <w:sectPr w:rsidR="009248CB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30979" w14:textId="77777777" w:rsidR="00B02F5B" w:rsidRDefault="00B02F5B">
      <w:r>
        <w:separator/>
      </w:r>
    </w:p>
  </w:endnote>
  <w:endnote w:type="continuationSeparator" w:id="0">
    <w:p w14:paraId="22492B8B" w14:textId="77777777" w:rsidR="00B02F5B" w:rsidRDefault="00B02F5B">
      <w:r>
        <w:continuationSeparator/>
      </w:r>
    </w:p>
  </w:endnote>
  <w:endnote w:type="continuationNotice" w:id="1">
    <w:p w14:paraId="781A136A" w14:textId="77777777" w:rsidR="00B02F5B" w:rsidRDefault="00B02F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D486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8F1A32" w14:textId="5EC0B3F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4F05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B1E7" w14:textId="77777777" w:rsidR="00B02F5B" w:rsidRDefault="00B02F5B">
      <w:r>
        <w:rPr>
          <w:b/>
        </w:rPr>
        <w:t>_______________</w:t>
      </w:r>
    </w:p>
  </w:footnote>
  <w:footnote w:type="continuationSeparator" w:id="0">
    <w:p w14:paraId="16CA5445" w14:textId="77777777" w:rsidR="00B02F5B" w:rsidRDefault="00B0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DA2B7" w14:textId="77777777" w:rsidR="004324DF" w:rsidRDefault="00732252" w:rsidP="00C12C2B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39(Add.1)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91636311">
    <w:abstractNumId w:val="8"/>
  </w:num>
  <w:num w:numId="2" w16cid:durableId="6992053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66827830">
    <w:abstractNumId w:val="9"/>
  </w:num>
  <w:num w:numId="4" w16cid:durableId="630526287">
    <w:abstractNumId w:val="7"/>
  </w:num>
  <w:num w:numId="5" w16cid:durableId="187379352">
    <w:abstractNumId w:val="6"/>
  </w:num>
  <w:num w:numId="6" w16cid:durableId="1543129152">
    <w:abstractNumId w:val="5"/>
  </w:num>
  <w:num w:numId="7" w16cid:durableId="235165432">
    <w:abstractNumId w:val="4"/>
  </w:num>
  <w:num w:numId="8" w16cid:durableId="321859353">
    <w:abstractNumId w:val="3"/>
  </w:num>
  <w:num w:numId="9" w16cid:durableId="839662861">
    <w:abstractNumId w:val="2"/>
  </w:num>
  <w:num w:numId="10" w16cid:durableId="679771802">
    <w:abstractNumId w:val="1"/>
  </w:num>
  <w:num w:numId="11" w16cid:durableId="1172722365">
    <w:abstractNumId w:val="0"/>
  </w:num>
  <w:num w:numId="12" w16cid:durableId="1269775926">
    <w:abstractNumId w:val="12"/>
  </w:num>
  <w:num w:numId="13" w16cid:durableId="300577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11F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A25DE"/>
    <w:rsid w:val="001C3B5F"/>
    <w:rsid w:val="001D058F"/>
    <w:rsid w:val="001E6F73"/>
    <w:rsid w:val="002009EA"/>
    <w:rsid w:val="00202CA0"/>
    <w:rsid w:val="002047FA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04F37"/>
    <w:rsid w:val="0041021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0A90"/>
    <w:rsid w:val="005D431B"/>
    <w:rsid w:val="005E10C9"/>
    <w:rsid w:val="005E61DD"/>
    <w:rsid w:val="006023DF"/>
    <w:rsid w:val="00602F64"/>
    <w:rsid w:val="006137F6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6556"/>
    <w:rsid w:val="006B7C2A"/>
    <w:rsid w:val="006C23DA"/>
    <w:rsid w:val="006D4032"/>
    <w:rsid w:val="006D5583"/>
    <w:rsid w:val="006D5B1E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9A6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4D4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930C0"/>
    <w:rsid w:val="008A186A"/>
    <w:rsid w:val="008A2BAB"/>
    <w:rsid w:val="008B1AEA"/>
    <w:rsid w:val="008B43F2"/>
    <w:rsid w:val="008B4CE6"/>
    <w:rsid w:val="008B6CFF"/>
    <w:rsid w:val="008E2A7A"/>
    <w:rsid w:val="008E4BBE"/>
    <w:rsid w:val="008E67E5"/>
    <w:rsid w:val="008F08A1"/>
    <w:rsid w:val="008F09F1"/>
    <w:rsid w:val="008F7D1E"/>
    <w:rsid w:val="00905803"/>
    <w:rsid w:val="009163CF"/>
    <w:rsid w:val="00921DD4"/>
    <w:rsid w:val="0092425C"/>
    <w:rsid w:val="009248CB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6BD6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481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2F5B"/>
    <w:rsid w:val="00B067BF"/>
    <w:rsid w:val="00B305D7"/>
    <w:rsid w:val="00B357A0"/>
    <w:rsid w:val="00B529AD"/>
    <w:rsid w:val="00B53209"/>
    <w:rsid w:val="00B6324B"/>
    <w:rsid w:val="00B639E9"/>
    <w:rsid w:val="00B64F05"/>
    <w:rsid w:val="00B660EE"/>
    <w:rsid w:val="00B66385"/>
    <w:rsid w:val="00B66C2B"/>
    <w:rsid w:val="00B7132E"/>
    <w:rsid w:val="00B817CD"/>
    <w:rsid w:val="00B94AD0"/>
    <w:rsid w:val="00BA5265"/>
    <w:rsid w:val="00BB045C"/>
    <w:rsid w:val="00BB3A95"/>
    <w:rsid w:val="00BB3C60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0BB"/>
    <w:rsid w:val="00D936BC"/>
    <w:rsid w:val="00D96530"/>
    <w:rsid w:val="00DA4BFE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18D1"/>
    <w:rsid w:val="00F83F75"/>
    <w:rsid w:val="00F972D2"/>
    <w:rsid w:val="00FC1DB9"/>
    <w:rsid w:val="00FD2546"/>
    <w:rsid w:val="00FD36AC"/>
    <w:rsid w:val="00FD5235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8020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0">
    <w:name w:val="heading 1"/>
    <w:basedOn w:val="a"/>
    <w:next w:val="a"/>
    <w:link w:val="1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0"/>
    <w:next w:val="a"/>
    <w:link w:val="20"/>
    <w:pPr>
      <w:spacing w:before="200"/>
      <w:outlineLvl w:val="1"/>
    </w:pPr>
    <w:rPr>
      <w:sz w:val="24"/>
    </w:rPr>
  </w:style>
  <w:style w:type="paragraph" w:styleId="3">
    <w:name w:val="heading 3"/>
    <w:basedOn w:val="10"/>
    <w:next w:val="a"/>
    <w:link w:val="30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4"/>
    <w:next w:val="a"/>
    <w:link w:val="50"/>
    <w:qFormat/>
    <w:pPr>
      <w:outlineLvl w:val="4"/>
    </w:pPr>
  </w:style>
  <w:style w:type="paragraph" w:styleId="6">
    <w:name w:val="heading 6"/>
    <w:basedOn w:val="4"/>
    <w:next w:val="a"/>
    <w:link w:val="60"/>
    <w:pPr>
      <w:outlineLvl w:val="5"/>
    </w:pPr>
  </w:style>
  <w:style w:type="paragraph" w:styleId="7">
    <w:name w:val="heading 7"/>
    <w:basedOn w:val="6"/>
    <w:next w:val="a"/>
    <w:link w:val="70"/>
    <w:pPr>
      <w:outlineLvl w:val="6"/>
    </w:pPr>
  </w:style>
  <w:style w:type="paragraph" w:styleId="8">
    <w:name w:val="heading 8"/>
    <w:basedOn w:val="6"/>
    <w:next w:val="a"/>
    <w:link w:val="80"/>
    <w:pPr>
      <w:outlineLvl w:val="7"/>
    </w:pPr>
  </w:style>
  <w:style w:type="paragraph" w:styleId="9">
    <w:name w:val="heading 9"/>
    <w:basedOn w:val="6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uiPriority w:val="99"/>
    <w:rsid w:val="0067500B"/>
    <w:rPr>
      <w:lang w:val="en-US"/>
    </w:rPr>
  </w:style>
  <w:style w:type="paragraph" w:customStyle="1" w:styleId="AnnexNo">
    <w:name w:val="Annex_No"/>
    <w:basedOn w:val="a"/>
    <w:next w:val="a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a"/>
    <w:next w:val="a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a"/>
    <w:uiPriority w:val="99"/>
    <w:rsid w:val="00745AEE"/>
  </w:style>
  <w:style w:type="paragraph" w:customStyle="1" w:styleId="Border">
    <w:name w:val="Border"/>
    <w:basedOn w:val="a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"/>
    <w:next w:val="a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a"/>
    <w:next w:val="a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745AEE"/>
    <w:pPr>
      <w:keepNext/>
      <w:keepLines/>
      <w:jc w:val="center"/>
    </w:pPr>
  </w:style>
  <w:style w:type="paragraph" w:customStyle="1" w:styleId="Figurelegend">
    <w:name w:val="Figure_legend"/>
    <w:basedOn w:val="a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a"/>
    <w:next w:val="a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a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  <w:rPr>
      <w:sz w:val="20"/>
    </w:rPr>
  </w:style>
  <w:style w:type="character" w:customStyle="1" w:styleId="a9">
    <w:name w:val="脚注文本 字符"/>
    <w:basedOn w:val="a0"/>
    <w:link w:val="a8"/>
    <w:qFormat/>
    <w:rsid w:val="00745AEE"/>
    <w:rPr>
      <w:rFonts w:ascii="Times New Roman" w:hAnsi="Times New Roman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a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a"/>
    <w:uiPriority w:val="99"/>
    <w:rsid w:val="00190B55"/>
  </w:style>
  <w:style w:type="paragraph" w:customStyle="1" w:styleId="Sectiontitle">
    <w:name w:val="Section_title"/>
    <w:basedOn w:val="Annextitle"/>
    <w:next w:val="a"/>
    <w:uiPriority w:val="99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a"/>
    <w:rsid w:val="00C214ED"/>
    <w:rPr>
      <w:sz w:val="20"/>
    </w:rPr>
  </w:style>
  <w:style w:type="paragraph" w:customStyle="1" w:styleId="TableNo">
    <w:name w:val="Table_No"/>
    <w:basedOn w:val="a"/>
    <w:next w:val="a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uiPriority w:val="99"/>
    <w:rsid w:val="00D801ED"/>
    <w:rPr>
      <w:lang w:val="en-US"/>
    </w:rPr>
  </w:style>
  <w:style w:type="paragraph" w:customStyle="1" w:styleId="Proposal">
    <w:name w:val="Proposal"/>
    <w:basedOn w:val="a"/>
    <w:next w:val="a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a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a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a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0"/>
    <w:rsid w:val="001D058F"/>
    <w:rPr>
      <w:b/>
    </w:rPr>
  </w:style>
  <w:style w:type="paragraph" w:customStyle="1" w:styleId="Tabletext">
    <w:name w:val="Table_text"/>
    <w:basedOn w:val="a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a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a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a"/>
    <w:next w:val="a"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a"/>
    <w:uiPriority w:val="99"/>
    <w:rsid w:val="00DE2AC3"/>
  </w:style>
  <w:style w:type="paragraph" w:customStyle="1" w:styleId="Partref">
    <w:name w:val="Part_ref"/>
    <w:basedOn w:val="Annexref"/>
    <w:next w:val="a"/>
    <w:uiPriority w:val="99"/>
    <w:rsid w:val="00DF6908"/>
    <w:rPr>
      <w:i/>
    </w:rPr>
  </w:style>
  <w:style w:type="paragraph" w:customStyle="1" w:styleId="Parttitle">
    <w:name w:val="Part_title"/>
    <w:basedOn w:val="Annextitle"/>
    <w:next w:val="a"/>
    <w:uiPriority w:val="99"/>
    <w:rsid w:val="00DE2AC3"/>
  </w:style>
  <w:style w:type="paragraph" w:customStyle="1" w:styleId="Recdate">
    <w:name w:val="Rec_date"/>
    <w:basedOn w:val="a"/>
    <w:next w:val="a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a"/>
    <w:next w:val="a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a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a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a"/>
    <w:uiPriority w:val="99"/>
    <w:rsid w:val="00DE2AC3"/>
  </w:style>
  <w:style w:type="character" w:styleId="ac">
    <w:name w:val="annotation reference"/>
    <w:basedOn w:val="a0"/>
    <w:uiPriority w:val="99"/>
    <w:unhideWhenUsed/>
    <w:rsid w:val="00D643B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43B3"/>
    <w:rPr>
      <w:sz w:val="20"/>
    </w:rPr>
  </w:style>
  <w:style w:type="character" w:customStyle="1" w:styleId="ae">
    <w:name w:val="批注文字 字符"/>
    <w:basedOn w:val="a0"/>
    <w:link w:val="ad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af">
    <w:name w:val="Placeholder Text"/>
    <w:basedOn w:val="a0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a"/>
    <w:rsid w:val="00EC7F04"/>
    <w:rPr>
      <w:rFonts w:ascii="Verdana" w:hAnsi="Verdana" w:cs="Times New Roman Bold"/>
      <w:b/>
      <w:bCs/>
      <w:szCs w:val="24"/>
    </w:rPr>
  </w:style>
  <w:style w:type="paragraph" w:styleId="af0">
    <w:name w:val="caption"/>
    <w:basedOn w:val="a"/>
    <w:next w:val="a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af1">
    <w:name w:val="Balloon Text"/>
    <w:basedOn w:val="a"/>
    <w:link w:val="af2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a"/>
    <w:uiPriority w:val="99"/>
    <w:qFormat/>
    <w:rsid w:val="004C6FBE"/>
  </w:style>
  <w:style w:type="paragraph" w:customStyle="1" w:styleId="Opinionref">
    <w:name w:val="Opinion_ref"/>
    <w:basedOn w:val="a"/>
    <w:next w:val="a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a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a"/>
    <w:next w:val="a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af3">
    <w:name w:val="Hyperlink"/>
    <w:basedOn w:val="a0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a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11">
    <w:name w:val="标题 1 字符"/>
    <w:basedOn w:val="a0"/>
    <w:link w:val="10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30">
    <w:name w:val="标题 3 字符"/>
    <w:basedOn w:val="a0"/>
    <w:link w:val="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40">
    <w:name w:val="标题 4 字符"/>
    <w:basedOn w:val="a0"/>
    <w:link w:val="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60">
    <w:name w:val="标题 6 字符"/>
    <w:basedOn w:val="a0"/>
    <w:link w:val="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70">
    <w:name w:val="标题 7 字符"/>
    <w:basedOn w:val="a0"/>
    <w:link w:val="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80">
    <w:name w:val="标题 8 字符"/>
    <w:basedOn w:val="a0"/>
    <w:link w:val="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90">
    <w:name w:val="标题 9 字符"/>
    <w:basedOn w:val="a0"/>
    <w:link w:val="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a"/>
    <w:next w:val="a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a"/>
    <w:next w:val="a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a0"/>
    <w:rsid w:val="00931298"/>
    <w:rPr>
      <w:rFonts w:ascii="Times New Roman" w:hAnsi="Times New Roman"/>
      <w:b/>
    </w:rPr>
  </w:style>
  <w:style w:type="character" w:customStyle="1" w:styleId="Appref">
    <w:name w:val="App_ref"/>
    <w:basedOn w:val="a0"/>
    <w:rsid w:val="00931298"/>
  </w:style>
  <w:style w:type="paragraph" w:customStyle="1" w:styleId="ApptoAnnex">
    <w:name w:val="App_to_Annex"/>
    <w:basedOn w:val="AppendixNo"/>
    <w:next w:val="a"/>
    <w:uiPriority w:val="99"/>
    <w:rsid w:val="00931298"/>
  </w:style>
  <w:style w:type="character" w:customStyle="1" w:styleId="Artdef">
    <w:name w:val="Art_def"/>
    <w:basedOn w:val="a0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a0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af4">
    <w:name w:val="FollowedHyperlink"/>
    <w:basedOn w:val="a0"/>
    <w:unhideWhenUsed/>
    <w:rsid w:val="00931298"/>
    <w:rPr>
      <w:color w:val="800080" w:themeColor="followedHyperlink"/>
      <w:u w:val="single"/>
    </w:rPr>
  </w:style>
  <w:style w:type="character" w:styleId="af5">
    <w:name w:val="Emphasis"/>
    <w:basedOn w:val="a0"/>
    <w:rsid w:val="00931298"/>
    <w:rPr>
      <w:i/>
      <w:iCs/>
    </w:rPr>
  </w:style>
  <w:style w:type="paragraph" w:styleId="af6">
    <w:name w:val="Subtitle"/>
    <w:basedOn w:val="a"/>
    <w:next w:val="a"/>
    <w:link w:val="af7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副标题 字符"/>
    <w:basedOn w:val="a0"/>
    <w:link w:val="af6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8">
    <w:name w:val="Strong"/>
    <w:basedOn w:val="a0"/>
    <w:rsid w:val="00931298"/>
    <w:rPr>
      <w:b/>
      <w:bCs/>
    </w:rPr>
  </w:style>
  <w:style w:type="paragraph" w:styleId="af9">
    <w:name w:val="Quote"/>
    <w:basedOn w:val="a"/>
    <w:next w:val="a"/>
    <w:link w:val="afa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a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a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a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a"/>
    <w:next w:val="a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a"/>
    <w:rsid w:val="00931298"/>
  </w:style>
  <w:style w:type="paragraph" w:customStyle="1" w:styleId="CorrectionSeparatorBegin">
    <w:name w:val="Correction Separator Begin"/>
    <w:basedOn w:val="a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a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a"/>
    <w:next w:val="a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a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a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a"/>
    <w:next w:val="a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afb">
    <w:name w:val="table of figures"/>
    <w:basedOn w:val="a"/>
    <w:next w:val="a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a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a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a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a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a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afc">
    <w:name w:val="page number"/>
    <w:rsid w:val="00931298"/>
    <w:rPr>
      <w:rFonts w:cs="Times New Roman"/>
    </w:rPr>
  </w:style>
  <w:style w:type="paragraph" w:styleId="TOC9">
    <w:name w:val="toc 9"/>
    <w:basedOn w:val="a"/>
    <w:next w:val="a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afd">
    <w:name w:val="Table Grid"/>
    <w:basedOn w:val="a1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"/>
    <w:basedOn w:val="a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a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a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aff">
    <w:name w:val="List Paragraph"/>
    <w:basedOn w:val="a"/>
    <w:link w:val="aff0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10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aff1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aff2">
    <w:name w:val="Normal (Web)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aff3">
    <w:name w:val="Unresolved Mention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a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a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aff4">
    <w:name w:val="macro"/>
    <w:link w:val="aff5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aff5">
    <w:name w:val="宏文本 字符"/>
    <w:basedOn w:val="a0"/>
    <w:link w:val="aff4"/>
    <w:qFormat/>
    <w:rsid w:val="00931298"/>
    <w:rPr>
      <w:rFonts w:ascii="Consolas" w:eastAsia="Calibri" w:hAnsi="Consolas"/>
      <w:lang w:val="en-GB" w:eastAsia="ja-JP"/>
    </w:rPr>
  </w:style>
  <w:style w:type="paragraph" w:styleId="31">
    <w:name w:val="List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1">
    <w:name w:val="List Number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6">
    <w:name w:val="table of authorities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aff7">
    <w:name w:val="Note Heading"/>
    <w:basedOn w:val="a"/>
    <w:next w:val="a"/>
    <w:link w:val="a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8">
    <w:name w:val="注释标题 字符"/>
    <w:basedOn w:val="a0"/>
    <w:link w:val="a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1">
    <w:name w:val="List Bullet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81">
    <w:name w:val="index 8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aff9">
    <w:name w:val="E-mail Signature"/>
    <w:basedOn w:val="a"/>
    <w:link w:val="a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a">
    <w:name w:val="电子邮件签名 字符"/>
    <w:basedOn w:val="a0"/>
    <w:link w:val="aff9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b">
    <w:name w:val="List Number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1">
    <w:name w:val="index 5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affc">
    <w:name w:val="List Bullet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d">
    <w:name w:val="envelope address"/>
    <w:basedOn w:val="a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affe">
    <w:name w:val="Document Map"/>
    <w:basedOn w:val="a"/>
    <w:link w:val="afff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afff">
    <w:name w:val="文档结构图 字符"/>
    <w:basedOn w:val="a0"/>
    <w:link w:val="affe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afff0">
    <w:name w:val="toa heading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61">
    <w:name w:val="index 6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afff1">
    <w:name w:val="Salutation"/>
    <w:basedOn w:val="a"/>
    <w:next w:val="a"/>
    <w:link w:val="afff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2">
    <w:name w:val="称呼 字符"/>
    <w:basedOn w:val="a0"/>
    <w:link w:val="afff1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2">
    <w:name w:val="Body Text 3"/>
    <w:basedOn w:val="a"/>
    <w:link w:val="3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33">
    <w:name w:val="正文文本 3 字符"/>
    <w:basedOn w:val="a0"/>
    <w:link w:val="32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afff3">
    <w:name w:val="Closing"/>
    <w:basedOn w:val="a"/>
    <w:link w:val="afff4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4">
    <w:name w:val="结束语 字符"/>
    <w:basedOn w:val="a0"/>
    <w:link w:val="afff3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4">
    <w:name w:val="List Bullet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f5">
    <w:name w:val="Body Text"/>
    <w:basedOn w:val="a"/>
    <w:link w:val="afff6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afff6">
    <w:name w:val="正文文本 字符"/>
    <w:basedOn w:val="a0"/>
    <w:link w:val="afff5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7">
    <w:name w:val="Body Text Indent"/>
    <w:basedOn w:val="a"/>
    <w:link w:val="af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afff8">
    <w:name w:val="正文文本缩进 字符"/>
    <w:basedOn w:val="a0"/>
    <w:link w:val="af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5">
    <w:name w:val="List Number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22">
    <w:name w:val="List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afff9">
    <w:name w:val="List Continue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afffa">
    <w:name w:val="Block Text"/>
    <w:basedOn w:val="a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23">
    <w:name w:val="List Bullet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">
    <w:name w:val="HTML Address"/>
    <w:basedOn w:val="a"/>
    <w:link w:val="HTML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0">
    <w:name w:val="HTML 地址 字符"/>
    <w:basedOn w:val="a0"/>
    <w:link w:val="HTML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42">
    <w:name w:val="index 4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afffb">
    <w:name w:val="Plain Text"/>
    <w:basedOn w:val="a"/>
    <w:link w:val="afffc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afffc">
    <w:name w:val="纯文本 字符"/>
    <w:basedOn w:val="a0"/>
    <w:link w:val="afffb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52">
    <w:name w:val="List Bullet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43">
    <w:name w:val="List Number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36">
    <w:name w:val="index 3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afffd">
    <w:name w:val="Date"/>
    <w:basedOn w:val="a"/>
    <w:next w:val="a"/>
    <w:link w:val="afffe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e">
    <w:name w:val="日期 字符"/>
    <w:basedOn w:val="a0"/>
    <w:link w:val="afffd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4">
    <w:name w:val="Body Text Indent 2"/>
    <w:basedOn w:val="a"/>
    <w:link w:val="25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25">
    <w:name w:val="正文文本缩进 2 字符"/>
    <w:basedOn w:val="a0"/>
    <w:link w:val="24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f">
    <w:name w:val="endnote text"/>
    <w:basedOn w:val="a"/>
    <w:link w:val="affff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affff0">
    <w:name w:val="尾注文本 字符"/>
    <w:basedOn w:val="a0"/>
    <w:link w:val="affff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53">
    <w:name w:val="List Continue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affff1">
    <w:name w:val="envelope return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affff2">
    <w:name w:val="Signature"/>
    <w:basedOn w:val="a"/>
    <w:link w:val="affff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f3">
    <w:name w:val="签名 字符"/>
    <w:basedOn w:val="a0"/>
    <w:link w:val="affff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4">
    <w:name w:val="List Continue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12">
    <w:name w:val="index 1"/>
    <w:basedOn w:val="a"/>
    <w:next w:val="a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affff4">
    <w:name w:val="index heading"/>
    <w:basedOn w:val="a"/>
    <w:next w:val="1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54">
    <w:name w:val="List Number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5">
    <w:name w:val="List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37">
    <w:name w:val="Body Text Indent 3"/>
    <w:basedOn w:val="a"/>
    <w:link w:val="3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71">
    <w:name w:val="index 7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91">
    <w:name w:val="index 9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26">
    <w:name w:val="Body Text 2"/>
    <w:basedOn w:val="a"/>
    <w:link w:val="2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27">
    <w:name w:val="正文文本 2 字符"/>
    <w:basedOn w:val="a0"/>
    <w:link w:val="2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5">
    <w:name w:val="List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8">
    <w:name w:val="List Continue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affff5">
    <w:name w:val="Message Header"/>
    <w:basedOn w:val="a"/>
    <w:link w:val="affff6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affff6">
    <w:name w:val="信息标题 字符"/>
    <w:basedOn w:val="a0"/>
    <w:link w:val="affff5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1">
    <w:name w:val="HTML Preformatted"/>
    <w:basedOn w:val="a"/>
    <w:link w:val="HTML2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2">
    <w:name w:val="HTML 预设格式 字符"/>
    <w:basedOn w:val="a0"/>
    <w:link w:val="HTML1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39">
    <w:name w:val="List Continue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29">
    <w:name w:val="index 2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affff7">
    <w:name w:val="Title"/>
    <w:basedOn w:val="a"/>
    <w:next w:val="a"/>
    <w:link w:val="affff8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affff8">
    <w:name w:val="标题 字符"/>
    <w:basedOn w:val="a0"/>
    <w:link w:val="affff7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affff9">
    <w:name w:val="annotation subject"/>
    <w:basedOn w:val="ad"/>
    <w:next w:val="ad"/>
    <w:link w:val="aff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affffa">
    <w:name w:val="批注主题 字符"/>
    <w:basedOn w:val="ae"/>
    <w:link w:val="affff9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affffb">
    <w:name w:val="Body Text First Indent"/>
    <w:basedOn w:val="afff5"/>
    <w:link w:val="affffc"/>
    <w:unhideWhenUsed/>
    <w:rsid w:val="00931298"/>
    <w:pPr>
      <w:spacing w:after="0"/>
      <w:ind w:firstLine="360"/>
    </w:pPr>
  </w:style>
  <w:style w:type="character" w:customStyle="1" w:styleId="affffc">
    <w:name w:val="正文文本首行缩进 字符"/>
    <w:basedOn w:val="afff6"/>
    <w:link w:val="affffb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a">
    <w:name w:val="Body Text First Indent 2"/>
    <w:basedOn w:val="afff7"/>
    <w:link w:val="2b"/>
    <w:unhideWhenUsed/>
    <w:rsid w:val="00931298"/>
    <w:pPr>
      <w:spacing w:after="0"/>
      <w:ind w:left="360" w:firstLine="360"/>
    </w:pPr>
  </w:style>
  <w:style w:type="character" w:customStyle="1" w:styleId="2b">
    <w:name w:val="正文文本首行缩进 2 字符"/>
    <w:basedOn w:val="afff8"/>
    <w:link w:val="2a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affffd">
    <w:name w:val="line number"/>
    <w:basedOn w:val="a0"/>
    <w:unhideWhenUsed/>
    <w:rsid w:val="00931298"/>
  </w:style>
  <w:style w:type="character" w:styleId="HTML3">
    <w:name w:val="HTML Definition"/>
    <w:unhideWhenUsed/>
    <w:rsid w:val="00931298"/>
    <w:rPr>
      <w:i/>
      <w:iCs/>
    </w:rPr>
  </w:style>
  <w:style w:type="character" w:styleId="HTML4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5">
    <w:name w:val="HTML Acronym"/>
    <w:basedOn w:val="a0"/>
    <w:unhideWhenUsed/>
    <w:rsid w:val="00931298"/>
  </w:style>
  <w:style w:type="character" w:styleId="HTML6">
    <w:name w:val="HTML Variable"/>
    <w:unhideWhenUsed/>
    <w:rsid w:val="00931298"/>
    <w:rPr>
      <w:i/>
      <w:iCs/>
    </w:rPr>
  </w:style>
  <w:style w:type="character" w:styleId="HTML7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8">
    <w:name w:val="HTML Cite"/>
    <w:unhideWhenUsed/>
    <w:rsid w:val="00931298"/>
    <w:rPr>
      <w:i/>
      <w:iCs/>
    </w:rPr>
  </w:style>
  <w:style w:type="character" w:styleId="HTML9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a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a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a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affffe">
    <w:name w:val="Hashtag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afffff">
    <w:name w:val="Intense Quote"/>
    <w:basedOn w:val="a"/>
    <w:next w:val="a"/>
    <w:link w:val="afffff0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afffff0">
    <w:name w:val="明显引用 字符"/>
    <w:basedOn w:val="a0"/>
    <w:link w:val="afffff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afffff1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10"/>
    <w:next w:val="a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aff0">
    <w:name w:val="列表段落 字符"/>
    <w:link w:val="aff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a0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a0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a0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afffff2">
    <w:name w:val="Bibliography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afffff3">
    <w:name w:val="Book Title"/>
    <w:basedOn w:val="a0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4">
    <w:name w:val="Intense Emphasis"/>
    <w:basedOn w:val="a0"/>
    <w:uiPriority w:val="21"/>
    <w:rsid w:val="00931298"/>
    <w:rPr>
      <w:i/>
      <w:iCs/>
      <w:color w:val="4F81BD" w:themeColor="accent1"/>
    </w:rPr>
  </w:style>
  <w:style w:type="character" w:styleId="afffff5">
    <w:name w:val="Intense Reference"/>
    <w:basedOn w:val="a0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a0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afffff6">
    <w:name w:val="Subtle Emphasis"/>
    <w:basedOn w:val="a0"/>
    <w:uiPriority w:val="19"/>
    <w:rsid w:val="00931298"/>
    <w:rPr>
      <w:i/>
      <w:iCs/>
      <w:color w:val="404040" w:themeColor="text1" w:themeTint="BF"/>
    </w:rPr>
  </w:style>
  <w:style w:type="character" w:styleId="afffff7">
    <w:name w:val="Subtle Reference"/>
    <w:basedOn w:val="a0"/>
    <w:uiPriority w:val="31"/>
    <w:rsid w:val="00931298"/>
    <w:rPr>
      <w:smallCaps/>
      <w:color w:val="5A5A5A" w:themeColor="text1" w:themeTint="A5"/>
    </w:rPr>
  </w:style>
  <w:style w:type="paragraph" w:styleId="TOC">
    <w:name w:val="TOC Heading"/>
    <w:basedOn w:val="10"/>
    <w:next w:val="a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afffff8">
    <w:name w:val="Mention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9">
    <w:name w:val="Smart Hyperlink"/>
    <w:basedOn w:val="a0"/>
    <w:uiPriority w:val="99"/>
    <w:semiHidden/>
    <w:unhideWhenUsed/>
    <w:rsid w:val="00931298"/>
    <w:rPr>
      <w:u w:val="dotted"/>
    </w:rPr>
  </w:style>
  <w:style w:type="character" w:styleId="afffffa">
    <w:name w:val="Smart Link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a0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a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50b282b-e65d-4608-b75c-57c67e51a731" targetNamespace="http://schemas.microsoft.com/office/2006/metadata/properties" ma:root="true" ma:fieldsID="d41af5c836d734370eb92e7ee5f83852" ns2:_="" ns3:_="">
    <xsd:import namespace="996b2e75-67fd-4955-a3b0-5ab9934cb50b"/>
    <xsd:import namespace="950b282b-e65d-4608-b75c-57c67e51a73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282b-e65d-4608-b75c-57c67e51a73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50b282b-e65d-4608-b75c-57c67e51a731">DPM</DPM_x0020_Author>
    <DPM_x0020_File_x0020_name xmlns="950b282b-e65d-4608-b75c-57c67e51a731">T22-WTSA.24-C-0039!A1!MSW-C</DPM_x0020_File_x0020_name>
    <DPM_x0020_Version xmlns="950b282b-e65d-4608-b75c-57c67e51a731">DPM_2022.05.12.01</DPM_x0020_Version>
  </documentManagement>
</p:properties>
</file>

<file path=customXml/itemProps1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50b282b-e65d-4608-b75c-57c67e51a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50b282b-e65d-4608-b75c-57c67e51a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T22-WTSA.24-C-0039!A1!MSW-C</vt:lpstr>
    </vt:vector>
  </TitlesOfParts>
  <Manager>General Secretariat - Pool</Manager>
  <Company>International Telecommunication Union (ITU)</Company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Chen, Meng</cp:lastModifiedBy>
  <cp:revision>7</cp:revision>
  <cp:lastPrinted>2016-06-06T07:49:00Z</cp:lastPrinted>
  <dcterms:created xsi:type="dcterms:W3CDTF">2024-09-20T07:53:00Z</dcterms:created>
  <dcterms:modified xsi:type="dcterms:W3CDTF">2024-09-20T08:28:00Z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