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61F8D" w14:paraId="29C8C790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715C07F" w14:textId="77777777" w:rsidR="00D2023F" w:rsidRPr="00A61F8D" w:rsidRDefault="0018215C" w:rsidP="00C30155">
            <w:pPr>
              <w:spacing w:before="0"/>
            </w:pPr>
            <w:r w:rsidRPr="00A61F8D">
              <w:rPr>
                <w:noProof/>
              </w:rPr>
              <w:drawing>
                <wp:inline distT="0" distB="0" distL="0" distR="0" wp14:anchorId="780A52A0" wp14:editId="3F10AEC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388691F1" w14:textId="77777777" w:rsidR="00D2023F" w:rsidRPr="00A61F8D" w:rsidRDefault="005B7B2D" w:rsidP="00E610A4">
            <w:pPr>
              <w:pStyle w:val="TopHeader"/>
              <w:spacing w:before="0"/>
            </w:pPr>
            <w:r w:rsidRPr="00A61F8D">
              <w:rPr>
                <w:szCs w:val="22"/>
              </w:rPr>
              <w:t xml:space="preserve">Всемирная ассамблея по стандартизации </w:t>
            </w:r>
            <w:r w:rsidRPr="00A61F8D">
              <w:rPr>
                <w:szCs w:val="22"/>
              </w:rPr>
              <w:br/>
              <w:t>электросвязи (ВАСЭ-24)</w:t>
            </w:r>
            <w:r w:rsidRPr="00A61F8D">
              <w:rPr>
                <w:szCs w:val="22"/>
              </w:rPr>
              <w:br/>
            </w:r>
            <w:r w:rsidRPr="00A61F8D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61F8D">
              <w:rPr>
                <w:sz w:val="16"/>
                <w:szCs w:val="16"/>
              </w:rPr>
              <w:t>−</w:t>
            </w:r>
            <w:r w:rsidRPr="00A61F8D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D99A12C" w14:textId="77777777" w:rsidR="00D2023F" w:rsidRPr="00A61F8D" w:rsidRDefault="00D2023F" w:rsidP="00C30155">
            <w:pPr>
              <w:spacing w:before="0"/>
            </w:pPr>
            <w:r w:rsidRPr="00A61F8D">
              <w:rPr>
                <w:noProof/>
                <w:lang w:eastAsia="zh-CN"/>
              </w:rPr>
              <w:drawing>
                <wp:inline distT="0" distB="0" distL="0" distR="0" wp14:anchorId="7E0CC181" wp14:editId="4A687630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61F8D" w14:paraId="133618D6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69CAA18" w14:textId="77777777" w:rsidR="00D2023F" w:rsidRPr="00A61F8D" w:rsidRDefault="00D2023F" w:rsidP="00C30155">
            <w:pPr>
              <w:spacing w:before="0"/>
            </w:pPr>
          </w:p>
        </w:tc>
      </w:tr>
      <w:tr w:rsidR="00931298" w:rsidRPr="00A61F8D" w14:paraId="50DD0F5E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D639379" w14:textId="77777777" w:rsidR="00931298" w:rsidRPr="00A61F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01D589C" w14:textId="77777777" w:rsidR="00931298" w:rsidRPr="00A61F8D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61F8D" w14:paraId="751FA10F" w14:textId="77777777" w:rsidTr="0068791E">
        <w:trPr>
          <w:cantSplit/>
        </w:trPr>
        <w:tc>
          <w:tcPr>
            <w:tcW w:w="6237" w:type="dxa"/>
            <w:gridSpan w:val="2"/>
          </w:tcPr>
          <w:p w14:paraId="4BA379EA" w14:textId="77777777" w:rsidR="00752D4D" w:rsidRPr="00A61F8D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61F8D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988EE02" w14:textId="77777777" w:rsidR="00752D4D" w:rsidRPr="00A61F8D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61F8D">
              <w:rPr>
                <w:sz w:val="18"/>
                <w:szCs w:val="18"/>
              </w:rPr>
              <w:t>Дополнительный документ 9</w:t>
            </w:r>
            <w:r w:rsidRPr="00A61F8D">
              <w:rPr>
                <w:sz w:val="18"/>
                <w:szCs w:val="18"/>
              </w:rPr>
              <w:br/>
              <w:t>к Документу 38</w:t>
            </w:r>
            <w:r w:rsidR="00967E61" w:rsidRPr="00A61F8D">
              <w:rPr>
                <w:sz w:val="18"/>
                <w:szCs w:val="18"/>
              </w:rPr>
              <w:t>-</w:t>
            </w:r>
            <w:r w:rsidR="00986BCD" w:rsidRPr="00A61F8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61F8D" w14:paraId="6F881E56" w14:textId="77777777" w:rsidTr="0068791E">
        <w:trPr>
          <w:cantSplit/>
        </w:trPr>
        <w:tc>
          <w:tcPr>
            <w:tcW w:w="6237" w:type="dxa"/>
            <w:gridSpan w:val="2"/>
          </w:tcPr>
          <w:p w14:paraId="5972B096" w14:textId="77777777" w:rsidR="00931298" w:rsidRPr="00A61F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FED5950" w14:textId="5E8956D3" w:rsidR="00931298" w:rsidRPr="00A61F8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61F8D">
              <w:rPr>
                <w:sz w:val="18"/>
                <w:szCs w:val="18"/>
              </w:rPr>
              <w:t>16 сентября 2024</w:t>
            </w:r>
            <w:r w:rsidR="00891416" w:rsidRPr="00A61F8D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61F8D" w14:paraId="1495BA49" w14:textId="77777777" w:rsidTr="0068791E">
        <w:trPr>
          <w:cantSplit/>
        </w:trPr>
        <w:tc>
          <w:tcPr>
            <w:tcW w:w="6237" w:type="dxa"/>
            <w:gridSpan w:val="2"/>
          </w:tcPr>
          <w:p w14:paraId="5400C5FF" w14:textId="77777777" w:rsidR="00931298" w:rsidRPr="00A61F8D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CB8B21C" w14:textId="77777777" w:rsidR="00931298" w:rsidRPr="00A61F8D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61F8D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61F8D" w14:paraId="6FAB3FFF" w14:textId="77777777" w:rsidTr="0068791E">
        <w:trPr>
          <w:cantSplit/>
        </w:trPr>
        <w:tc>
          <w:tcPr>
            <w:tcW w:w="9811" w:type="dxa"/>
            <w:gridSpan w:val="4"/>
          </w:tcPr>
          <w:p w14:paraId="4F183B64" w14:textId="77777777" w:rsidR="00931298" w:rsidRPr="00A61F8D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61F8D" w14:paraId="2E791042" w14:textId="77777777" w:rsidTr="0068791E">
        <w:trPr>
          <w:cantSplit/>
        </w:trPr>
        <w:tc>
          <w:tcPr>
            <w:tcW w:w="9811" w:type="dxa"/>
            <w:gridSpan w:val="4"/>
          </w:tcPr>
          <w:p w14:paraId="17C2FD38" w14:textId="54530332" w:rsidR="00931298" w:rsidRPr="00A61F8D" w:rsidRDefault="00BE7C34" w:rsidP="00C30155">
            <w:pPr>
              <w:pStyle w:val="Source"/>
            </w:pPr>
            <w:r w:rsidRPr="00A61F8D">
              <w:t>Государства – Члены Европейской конференции администраций почт и</w:t>
            </w:r>
            <w:r w:rsidR="0020327F" w:rsidRPr="00A61F8D">
              <w:t> </w:t>
            </w:r>
            <w:r w:rsidRPr="00A61F8D">
              <w:t>электросвязи (СЕПТ)</w:t>
            </w:r>
          </w:p>
        </w:tc>
      </w:tr>
      <w:tr w:rsidR="00931298" w:rsidRPr="00A61F8D" w14:paraId="1BC8713C" w14:textId="77777777" w:rsidTr="0068791E">
        <w:trPr>
          <w:cantSplit/>
        </w:trPr>
        <w:tc>
          <w:tcPr>
            <w:tcW w:w="9811" w:type="dxa"/>
            <w:gridSpan w:val="4"/>
          </w:tcPr>
          <w:p w14:paraId="75716F51" w14:textId="0F34D98E" w:rsidR="00931298" w:rsidRPr="00A61F8D" w:rsidRDefault="00671564" w:rsidP="00C30155">
            <w:pPr>
              <w:pStyle w:val="Title1"/>
            </w:pPr>
            <w:r w:rsidRPr="00A61F8D">
              <w:t>Проект новой Резолюции</w:t>
            </w:r>
            <w:r w:rsidR="00BE7C34" w:rsidRPr="00A61F8D">
              <w:t xml:space="preserve"> [ECP-CLI] </w:t>
            </w:r>
            <w:r w:rsidR="004F16AF">
              <w:t>–</w:t>
            </w:r>
            <w:r w:rsidR="00BE7C34" w:rsidRPr="00A61F8D">
              <w:t xml:space="preserve"> </w:t>
            </w:r>
            <w:r w:rsidRPr="00A61F8D">
              <w:t>ПРЕДОСТАВЛЕНИЕ ИНФОРМАЦИИ О МЕСТОПОЛОЖЕНИИ АБОНЕНТА, ПОЛУЧЕННОЙ с</w:t>
            </w:r>
            <w:r w:rsidR="004B3771">
              <w:t> </w:t>
            </w:r>
            <w:r w:rsidRPr="00A61F8D">
              <w:t>помощью телефона, ДЛЯ СВЯЗИ в чрезвычайных ситуациях</w:t>
            </w:r>
          </w:p>
        </w:tc>
      </w:tr>
      <w:tr w:rsidR="00657CDA" w:rsidRPr="00A61F8D" w14:paraId="4922A607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3ACD98B" w14:textId="77777777" w:rsidR="00657CDA" w:rsidRPr="00A61F8D" w:rsidRDefault="00657CDA" w:rsidP="00BE7C34">
            <w:pPr>
              <w:pStyle w:val="Title2"/>
              <w:spacing w:before="0"/>
            </w:pPr>
          </w:p>
        </w:tc>
      </w:tr>
      <w:tr w:rsidR="00657CDA" w:rsidRPr="00A61F8D" w14:paraId="596D6C8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148302F" w14:textId="77777777" w:rsidR="00657CDA" w:rsidRPr="00A61F8D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55E8DDF1" w14:textId="77777777" w:rsidR="00931298" w:rsidRPr="00A61F8D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61F8D" w14:paraId="49E9C8F8" w14:textId="77777777" w:rsidTr="008409A8">
        <w:trPr>
          <w:cantSplit/>
        </w:trPr>
        <w:tc>
          <w:tcPr>
            <w:tcW w:w="1957" w:type="dxa"/>
          </w:tcPr>
          <w:p w14:paraId="61974628" w14:textId="77777777" w:rsidR="00931298" w:rsidRPr="00A61F8D" w:rsidRDefault="00B357A0" w:rsidP="00E45467">
            <w:r w:rsidRPr="00A61F8D">
              <w:rPr>
                <w:b/>
                <w:bCs/>
                <w:szCs w:val="22"/>
              </w:rPr>
              <w:t>Резюме</w:t>
            </w:r>
            <w:r w:rsidRPr="00A61F8D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036B640C" w14:textId="18395A14" w:rsidR="00931298" w:rsidRPr="00A61F8D" w:rsidRDefault="00A61F8D" w:rsidP="00E45467">
            <w:pPr>
              <w:pStyle w:val="Abstract"/>
              <w:rPr>
                <w:lang w:val="ru-RU"/>
              </w:rPr>
            </w:pPr>
            <w:r w:rsidRPr="00A61F8D">
              <w:rPr>
                <w:lang w:val="ru-RU"/>
              </w:rPr>
              <w:t>Внедрение</w:t>
            </w:r>
            <w:r w:rsidR="00671564" w:rsidRPr="00A61F8D">
              <w:rPr>
                <w:lang w:val="ru-RU"/>
              </w:rPr>
              <w:t xml:space="preserve"> технических решений по </w:t>
            </w:r>
            <w:r w:rsidRPr="00A61F8D">
              <w:rPr>
                <w:lang w:val="ru-RU"/>
              </w:rPr>
              <w:t>установлению</w:t>
            </w:r>
            <w:r w:rsidR="00671564" w:rsidRPr="00A61F8D">
              <w:rPr>
                <w:lang w:val="ru-RU"/>
              </w:rPr>
              <w:t xml:space="preserve"> и передаче информации о</w:t>
            </w:r>
            <w:r w:rsidR="006A6F28">
              <w:rPr>
                <w:lang w:val="ru-RU"/>
              </w:rPr>
              <w:t> </w:t>
            </w:r>
            <w:r w:rsidR="00671564" w:rsidRPr="00A61F8D">
              <w:rPr>
                <w:lang w:val="ru-RU"/>
              </w:rPr>
              <w:t xml:space="preserve">местоположении телефона для </w:t>
            </w:r>
            <w:r w:rsidRPr="00A61F8D">
              <w:rPr>
                <w:lang w:val="ru-RU"/>
              </w:rPr>
              <w:t>связи в чрезвычайных ситуациях</w:t>
            </w:r>
            <w:r w:rsidR="00671564" w:rsidRPr="00A61F8D">
              <w:rPr>
                <w:lang w:val="ru-RU"/>
              </w:rPr>
              <w:t xml:space="preserve"> оказывает значительное положительное влияние на общественную безопасность в</w:t>
            </w:r>
            <w:r w:rsidR="006A6F28">
              <w:rPr>
                <w:lang w:val="ru-RU"/>
              </w:rPr>
              <w:t> </w:t>
            </w:r>
            <w:r w:rsidR="00671564" w:rsidRPr="00A61F8D">
              <w:rPr>
                <w:lang w:val="ru-RU"/>
              </w:rPr>
              <w:t xml:space="preserve">странах, где такие решения уже внедрены. </w:t>
            </w:r>
            <w:r w:rsidRPr="00A61F8D">
              <w:rPr>
                <w:lang w:val="ru-RU"/>
              </w:rPr>
              <w:t xml:space="preserve">Данная Резолюция содержит призыв </w:t>
            </w:r>
            <w:r w:rsidR="004B3771">
              <w:rPr>
                <w:lang w:val="ru-RU"/>
              </w:rPr>
              <w:t>к</w:t>
            </w:r>
            <w:r w:rsidRPr="00A61F8D">
              <w:rPr>
                <w:lang w:val="ru-RU"/>
              </w:rPr>
              <w:t xml:space="preserve"> МСЭ-Т повысить осведомленность о наличии таких технических решений, разработать </w:t>
            </w:r>
            <w:r w:rsidR="00E04A03" w:rsidRPr="00E04A03">
              <w:rPr>
                <w:lang w:val="ru-RU"/>
              </w:rPr>
              <w:t>эксплуатацион</w:t>
            </w:r>
            <w:r w:rsidRPr="00E04A03">
              <w:rPr>
                <w:lang w:val="ru-RU"/>
              </w:rPr>
              <w:t>ные рекомендации</w:t>
            </w:r>
            <w:r w:rsidRPr="00A61F8D">
              <w:rPr>
                <w:lang w:val="ru-RU"/>
              </w:rPr>
              <w:t xml:space="preserve"> по их внедрению и</w:t>
            </w:r>
            <w:r w:rsidR="006A6F28">
              <w:rPr>
                <w:lang w:val="ru-RU"/>
              </w:rPr>
              <w:t> </w:t>
            </w:r>
            <w:r w:rsidRPr="00A61F8D">
              <w:rPr>
                <w:lang w:val="ru-RU"/>
              </w:rPr>
              <w:t>способствовать их принятию во всех Государствах – Членах МСЭ</w:t>
            </w:r>
            <w:r w:rsidR="00671564" w:rsidRPr="00A61F8D">
              <w:rPr>
                <w:lang w:val="ru-RU"/>
              </w:rPr>
              <w:t>.</w:t>
            </w:r>
          </w:p>
        </w:tc>
      </w:tr>
      <w:tr w:rsidR="008409A8" w:rsidRPr="00A61F8D" w14:paraId="411B5DE8" w14:textId="77777777" w:rsidTr="008409A8">
        <w:trPr>
          <w:cantSplit/>
        </w:trPr>
        <w:tc>
          <w:tcPr>
            <w:tcW w:w="1957" w:type="dxa"/>
          </w:tcPr>
          <w:p w14:paraId="28CFBD2B" w14:textId="77777777" w:rsidR="008409A8" w:rsidRPr="00A61F8D" w:rsidRDefault="008409A8" w:rsidP="008409A8">
            <w:pPr>
              <w:rPr>
                <w:b/>
                <w:bCs/>
                <w:szCs w:val="24"/>
              </w:rPr>
            </w:pPr>
            <w:r w:rsidRPr="00A61F8D">
              <w:rPr>
                <w:b/>
                <w:bCs/>
              </w:rPr>
              <w:t>Для контактов</w:t>
            </w:r>
            <w:r w:rsidRPr="00A61F8D">
              <w:t>:</w:t>
            </w:r>
          </w:p>
        </w:tc>
        <w:tc>
          <w:tcPr>
            <w:tcW w:w="3805" w:type="dxa"/>
          </w:tcPr>
          <w:p w14:paraId="4498E3C0" w14:textId="78AA4BAC" w:rsidR="008409A8" w:rsidRPr="00A61F8D" w:rsidRDefault="00671564" w:rsidP="008409A8">
            <w:r w:rsidRPr="00A61F8D">
              <w:rPr>
                <w:kern w:val="2"/>
                <w:szCs w:val="28"/>
                <w14:ligatures w14:val="standardContextual"/>
              </w:rPr>
              <w:t>Михаил ИОН</w:t>
            </w:r>
            <w:r w:rsidR="0020327F" w:rsidRPr="00A61F8D">
              <w:rPr>
                <w:kern w:val="2"/>
                <w:szCs w:val="28"/>
                <w14:ligatures w14:val="standardContextual"/>
              </w:rPr>
              <w:t xml:space="preserve"> (Mihail ION)</w:t>
            </w:r>
            <w:r w:rsidR="008409A8" w:rsidRPr="00A61F8D">
              <w:rPr>
                <w:kern w:val="2"/>
                <w:szCs w:val="28"/>
                <w14:ligatures w14:val="standardContextual"/>
              </w:rPr>
              <w:br/>
            </w:r>
            <w:r w:rsidRPr="00A61F8D">
              <w:rPr>
                <w:kern w:val="2"/>
                <w:szCs w:val="28"/>
                <w14:ligatures w14:val="standardContextual"/>
              </w:rPr>
              <w:t>Национальный орган по управлению и регулированию в области связи Румынии</w:t>
            </w:r>
          </w:p>
        </w:tc>
        <w:tc>
          <w:tcPr>
            <w:tcW w:w="3877" w:type="dxa"/>
          </w:tcPr>
          <w:p w14:paraId="38662161" w14:textId="6569D8F5" w:rsidR="008409A8" w:rsidRPr="00A61F8D" w:rsidRDefault="008409A8" w:rsidP="008409A8">
            <w:r w:rsidRPr="00A61F8D">
              <w:rPr>
                <w:szCs w:val="22"/>
              </w:rPr>
              <w:t>Эл. почта</w:t>
            </w:r>
            <w:r w:rsidRPr="00A61F8D">
              <w:t xml:space="preserve">: </w:t>
            </w:r>
            <w:hyperlink r:id="rId14" w:history="1">
              <w:r w:rsidRPr="00A61F8D">
                <w:rPr>
                  <w:rStyle w:val="Hyperlink"/>
                  <w:kern w:val="2"/>
                  <w:szCs w:val="28"/>
                  <w14:ligatures w14:val="standardContextual"/>
                </w:rPr>
                <w:t>mihail.ion@ancom.ro</w:t>
              </w:r>
            </w:hyperlink>
          </w:p>
        </w:tc>
      </w:tr>
    </w:tbl>
    <w:p w14:paraId="51EE54B0" w14:textId="77777777" w:rsidR="00A52D1A" w:rsidRPr="00A61F8D" w:rsidRDefault="00A52D1A" w:rsidP="00A52D1A"/>
    <w:p w14:paraId="3F33C1C0" w14:textId="77777777" w:rsidR="00461C79" w:rsidRPr="00A61F8D" w:rsidRDefault="009F4801" w:rsidP="00781A83">
      <w:r w:rsidRPr="00A61F8D">
        <w:br w:type="page"/>
      </w:r>
    </w:p>
    <w:p w14:paraId="3F9CA61C" w14:textId="77777777" w:rsidR="00443D37" w:rsidRPr="00A61F8D" w:rsidRDefault="00CB39A3">
      <w:pPr>
        <w:pStyle w:val="Proposal"/>
      </w:pPr>
      <w:r w:rsidRPr="00A61F8D">
        <w:lastRenderedPageBreak/>
        <w:t>ADD</w:t>
      </w:r>
      <w:r w:rsidRPr="00A61F8D">
        <w:tab/>
        <w:t>ECP/38A9/1</w:t>
      </w:r>
    </w:p>
    <w:p w14:paraId="779D6552" w14:textId="637B4830" w:rsidR="00443D37" w:rsidRPr="00A61F8D" w:rsidRDefault="00CB39A3">
      <w:pPr>
        <w:pStyle w:val="ResNo"/>
      </w:pPr>
      <w:r w:rsidRPr="00A61F8D">
        <w:t>ПРОЕКТ НОВОЙ РЕЗОЛЮЦИИ [ECP-CLI]</w:t>
      </w:r>
      <w:r w:rsidR="008409A8" w:rsidRPr="00A61F8D">
        <w:t xml:space="preserve"> (Нью-Дели, 2024 г.)</w:t>
      </w:r>
    </w:p>
    <w:p w14:paraId="6C45033B" w14:textId="1BCFA464" w:rsidR="00443D37" w:rsidRPr="00A61F8D" w:rsidRDefault="00671564">
      <w:pPr>
        <w:pStyle w:val="Restitle"/>
      </w:pPr>
      <w:r w:rsidRPr="00A61F8D">
        <w:t xml:space="preserve">Предоставление информации о местоположении абонента, полученной с помощью </w:t>
      </w:r>
      <w:r w:rsidRPr="00E04A03">
        <w:t>телефона</w:t>
      </w:r>
      <w:r w:rsidRPr="00A61F8D">
        <w:t>, для связи в чрезвычайных ситуациях</w:t>
      </w:r>
    </w:p>
    <w:p w14:paraId="6B48AB8C" w14:textId="065F0D2A" w:rsidR="008409A8" w:rsidRPr="00A61F8D" w:rsidRDefault="008409A8" w:rsidP="008409A8">
      <w:pPr>
        <w:pStyle w:val="Resref"/>
      </w:pPr>
      <w:r w:rsidRPr="00A61F8D">
        <w:t>(Нью-Дели, 2024 г.)</w:t>
      </w:r>
    </w:p>
    <w:p w14:paraId="6235F031" w14:textId="1A00E671" w:rsidR="008409A8" w:rsidRPr="00A61F8D" w:rsidRDefault="00CB39A3" w:rsidP="008409A8">
      <w:pPr>
        <w:pStyle w:val="Normalaftertitle"/>
      </w:pPr>
      <w:r w:rsidRPr="00A61F8D">
        <w:t>Всемирная ассамблея по стандартизации электросвязи (Нью-Дели, 2024 г.),</w:t>
      </w:r>
    </w:p>
    <w:p w14:paraId="4A4C8348" w14:textId="794FEFBD" w:rsidR="008409A8" w:rsidRPr="00A61F8D" w:rsidRDefault="00CB39A3" w:rsidP="008409A8">
      <w:pPr>
        <w:pStyle w:val="Call"/>
      </w:pPr>
      <w:r w:rsidRPr="00A61F8D">
        <w:t>учитывая</w:t>
      </w:r>
      <w:r w:rsidRPr="00A61F8D">
        <w:rPr>
          <w:i w:val="0"/>
          <w:iCs/>
        </w:rPr>
        <w:t>,</w:t>
      </w:r>
    </w:p>
    <w:p w14:paraId="7455482E" w14:textId="4D9BFD39" w:rsidR="008409A8" w:rsidRPr="00A61F8D" w:rsidRDefault="008409A8" w:rsidP="008409A8">
      <w:r w:rsidRPr="00A61F8D">
        <w:rPr>
          <w:i/>
          <w:iCs/>
        </w:rPr>
        <w:t>a)</w:t>
      </w:r>
      <w:r w:rsidRPr="00A61F8D">
        <w:tab/>
      </w:r>
      <w:r w:rsidR="00671564" w:rsidRPr="00A61F8D">
        <w:t xml:space="preserve">что информационно-коммуникационные технологии (ИКТ) являются важнейшим инструментом обеспечения общественной безопасности, </w:t>
      </w:r>
      <w:r w:rsidR="00A61F8D" w:rsidRPr="00A61F8D">
        <w:t xml:space="preserve">поскольку </w:t>
      </w:r>
      <w:r w:rsidR="00671564" w:rsidRPr="00A61F8D">
        <w:t>предоставля</w:t>
      </w:r>
      <w:r w:rsidR="00A61F8D" w:rsidRPr="00A61F8D">
        <w:t>ют</w:t>
      </w:r>
      <w:r w:rsidR="00671564" w:rsidRPr="00A61F8D">
        <w:t xml:space="preserve"> основной способ доступа </w:t>
      </w:r>
      <w:r w:rsidR="00A61F8D" w:rsidRPr="00A61F8D">
        <w:t xml:space="preserve">к экстренным </w:t>
      </w:r>
      <w:r w:rsidR="00671564" w:rsidRPr="00A61F8D">
        <w:t>службам;</w:t>
      </w:r>
    </w:p>
    <w:p w14:paraId="06BF038D" w14:textId="33B34984" w:rsidR="008409A8" w:rsidRPr="004B3771" w:rsidRDefault="008409A8" w:rsidP="008409A8">
      <w:r w:rsidRPr="00A61F8D">
        <w:rPr>
          <w:i/>
          <w:iCs/>
        </w:rPr>
        <w:t>b)</w:t>
      </w:r>
      <w:r w:rsidRPr="00A61F8D">
        <w:tab/>
      </w:r>
      <w:r w:rsidR="00A61F8D" w:rsidRPr="004B3771">
        <w:t>что с</w:t>
      </w:r>
      <w:r w:rsidR="00671564" w:rsidRPr="004B3771">
        <w:t xml:space="preserve">овременные смартфоны могут использовать измерения </w:t>
      </w:r>
      <w:r w:rsidR="00A61F8D" w:rsidRPr="004B3771">
        <w:t>ГНСС</w:t>
      </w:r>
      <w:r w:rsidR="00671564" w:rsidRPr="004B3771">
        <w:t>, A-</w:t>
      </w:r>
      <w:r w:rsidR="004B3771" w:rsidRPr="004B3771">
        <w:t>ГНСС</w:t>
      </w:r>
      <w:r w:rsidR="00671564" w:rsidRPr="004B3771">
        <w:t>, Wi-Fi и данные о местоположении из сети</w:t>
      </w:r>
      <w:r w:rsidR="00A61F8D" w:rsidRPr="004B3771">
        <w:t xml:space="preserve"> подвижной связи</w:t>
      </w:r>
      <w:r w:rsidR="00671564" w:rsidRPr="004B3771">
        <w:t xml:space="preserve"> для </w:t>
      </w:r>
      <w:r w:rsidR="001D4030">
        <w:t xml:space="preserve">расчета </w:t>
      </w:r>
      <w:r w:rsidR="00A23B1C">
        <w:t>оценки</w:t>
      </w:r>
      <w:r w:rsidR="00671564" w:rsidRPr="004B3771">
        <w:t xml:space="preserve"> местоположения, </w:t>
      </w:r>
      <w:r w:rsidR="00A23B1C">
        <w:t xml:space="preserve">которое </w:t>
      </w:r>
      <w:r w:rsidR="00671564" w:rsidRPr="004B3771">
        <w:t>обычно более точно</w:t>
      </w:r>
      <w:r w:rsidR="00A23B1C">
        <w:t>е</w:t>
      </w:r>
      <w:r w:rsidR="00671564" w:rsidRPr="004B3771">
        <w:t>, чем предоставляемое сетью,</w:t>
      </w:r>
      <w:r w:rsidR="00A23B1C">
        <w:t xml:space="preserve"> и</w:t>
      </w:r>
      <w:r w:rsidR="00671564" w:rsidRPr="004B3771">
        <w:t xml:space="preserve"> которое затем может быть передано </w:t>
      </w:r>
      <w:r w:rsidR="00A61F8D" w:rsidRPr="004B3771">
        <w:t>экстренным службам</w:t>
      </w:r>
      <w:r w:rsidR="00671564" w:rsidRPr="004B3771">
        <w:t xml:space="preserve">, </w:t>
      </w:r>
      <w:r w:rsidR="00A61F8D" w:rsidRPr="004B3771">
        <w:t xml:space="preserve">с тем </w:t>
      </w:r>
      <w:r w:rsidR="00671564" w:rsidRPr="004B3771">
        <w:t xml:space="preserve">чтобы обеспечить </w:t>
      </w:r>
      <w:r w:rsidR="004B3771">
        <w:t>оперативность и эффективность</w:t>
      </w:r>
      <w:r w:rsidR="00671564" w:rsidRPr="004B3771">
        <w:t xml:space="preserve"> </w:t>
      </w:r>
      <w:r w:rsidR="00A61F8D" w:rsidRPr="004B3771">
        <w:t>действий</w:t>
      </w:r>
      <w:r w:rsidR="00671564" w:rsidRPr="004B3771">
        <w:t xml:space="preserve"> в чрезвычайн</w:t>
      </w:r>
      <w:r w:rsidR="00A61F8D" w:rsidRPr="004B3771">
        <w:t>ой</w:t>
      </w:r>
      <w:r w:rsidR="00671564" w:rsidRPr="004B3771">
        <w:t xml:space="preserve"> ситуаци</w:t>
      </w:r>
      <w:r w:rsidR="00A61F8D" w:rsidRPr="004B3771">
        <w:t>и</w:t>
      </w:r>
      <w:r w:rsidR="00671564" w:rsidRPr="004B3771">
        <w:t>;</w:t>
      </w:r>
    </w:p>
    <w:p w14:paraId="68F7EEFE" w14:textId="737EAEF1" w:rsidR="008409A8" w:rsidRPr="004B3771" w:rsidRDefault="008409A8" w:rsidP="008409A8">
      <w:r w:rsidRPr="004B3771">
        <w:rPr>
          <w:i/>
          <w:iCs/>
        </w:rPr>
        <w:t>c)</w:t>
      </w:r>
      <w:r w:rsidRPr="004B3771">
        <w:tab/>
      </w:r>
      <w:r w:rsidR="00A61F8D" w:rsidRPr="004B3771">
        <w:t>что результативное</w:t>
      </w:r>
      <w:r w:rsidR="00671564" w:rsidRPr="004B3771">
        <w:t xml:space="preserve"> вмешательство в чрезвычайных ситуациях предполагает оказание экстренной помощи гражданам, нуждающимся в ней, в кратчайшие сроки, </w:t>
      </w:r>
      <w:r w:rsidR="00A61F8D" w:rsidRPr="004B3771">
        <w:t xml:space="preserve">с тем </w:t>
      </w:r>
      <w:r w:rsidR="00671564" w:rsidRPr="004B3771">
        <w:t xml:space="preserve">чтобы снизить </w:t>
      </w:r>
      <w:r w:rsidR="00A61F8D" w:rsidRPr="004B3771">
        <w:t>число</w:t>
      </w:r>
      <w:r w:rsidR="00671564" w:rsidRPr="004B3771">
        <w:t xml:space="preserve"> случаев серьезн</w:t>
      </w:r>
      <w:r w:rsidR="00A61F8D" w:rsidRPr="004B3771">
        <w:t>ого вреда здоровью</w:t>
      </w:r>
      <w:r w:rsidR="00671564" w:rsidRPr="004B3771">
        <w:t xml:space="preserve"> или смертельных исходов;</w:t>
      </w:r>
    </w:p>
    <w:p w14:paraId="0A987E03" w14:textId="01704402" w:rsidR="008409A8" w:rsidRPr="00A61F8D" w:rsidRDefault="008409A8" w:rsidP="008409A8">
      <w:r w:rsidRPr="004B3771">
        <w:rPr>
          <w:i/>
          <w:iCs/>
        </w:rPr>
        <w:t>d)</w:t>
      </w:r>
      <w:r w:rsidRPr="004B3771">
        <w:tab/>
      </w:r>
      <w:r w:rsidR="00A61F8D" w:rsidRPr="004B3771">
        <w:t xml:space="preserve">что </w:t>
      </w:r>
      <w:r w:rsidR="00671564" w:rsidRPr="004B3771">
        <w:t>предоставление точной и достоверной информации о местонахождении</w:t>
      </w:r>
      <w:r w:rsidR="00A61F8D" w:rsidRPr="004B3771">
        <w:t xml:space="preserve"> вызывающего</w:t>
      </w:r>
      <w:r w:rsidR="00671564" w:rsidRPr="004B3771">
        <w:t xml:space="preserve"> абонента </w:t>
      </w:r>
      <w:r w:rsidR="00A61F8D" w:rsidRPr="004B3771">
        <w:t>экстренным</w:t>
      </w:r>
      <w:r w:rsidR="00A61F8D" w:rsidRPr="00A61F8D">
        <w:t xml:space="preserve"> </w:t>
      </w:r>
      <w:r w:rsidR="00671564" w:rsidRPr="00A61F8D">
        <w:t xml:space="preserve">службам </w:t>
      </w:r>
      <w:r w:rsidR="00A61F8D" w:rsidRPr="00A61F8D">
        <w:t>имеет</w:t>
      </w:r>
      <w:r w:rsidR="00671564" w:rsidRPr="00A61F8D">
        <w:t xml:space="preserve"> </w:t>
      </w:r>
      <w:r w:rsidR="00A61F8D" w:rsidRPr="00A61F8D">
        <w:t>непосредственное</w:t>
      </w:r>
      <w:r w:rsidR="00671564" w:rsidRPr="00A61F8D">
        <w:t xml:space="preserve"> и значительное </w:t>
      </w:r>
      <w:r w:rsidR="00A61F8D" w:rsidRPr="00A61F8D">
        <w:t>прямое</w:t>
      </w:r>
      <w:r w:rsidR="00671564" w:rsidRPr="00A61F8D">
        <w:t xml:space="preserve"> влияние на своевременность принятия мер</w:t>
      </w:r>
      <w:r w:rsidR="00A61F8D" w:rsidRPr="00A61F8D">
        <w:t xml:space="preserve"> в чрезвычайной ситуации</w:t>
      </w:r>
      <w:r w:rsidR="00671564" w:rsidRPr="00A61F8D">
        <w:t>;</w:t>
      </w:r>
    </w:p>
    <w:p w14:paraId="1726F69C" w14:textId="3DEDB519" w:rsidR="008409A8" w:rsidRPr="00A61F8D" w:rsidRDefault="008409A8" w:rsidP="00EA20F0">
      <w:r w:rsidRPr="00A61F8D">
        <w:rPr>
          <w:i/>
        </w:rPr>
        <w:t>e)</w:t>
      </w:r>
      <w:r w:rsidRPr="00A61F8D">
        <w:rPr>
          <w:i/>
        </w:rPr>
        <w:tab/>
      </w:r>
      <w:r w:rsidR="00671564" w:rsidRPr="00A61F8D">
        <w:t xml:space="preserve">что с 2016 года произошли значительные изменения в технических решениях по предоставлению информации о местоположении вызывающего абонента, получаемой с помощью </w:t>
      </w:r>
      <w:r w:rsidR="00A61F8D" w:rsidRPr="00A61F8D">
        <w:t>телефона</w:t>
      </w:r>
      <w:r w:rsidR="00671564" w:rsidRPr="00A61F8D">
        <w:t xml:space="preserve">, и </w:t>
      </w:r>
      <w:r w:rsidR="00A61F8D" w:rsidRPr="00A61F8D">
        <w:t xml:space="preserve">в различных регионах мира было </w:t>
      </w:r>
      <w:r w:rsidR="00671564" w:rsidRPr="00A61F8D">
        <w:t>успешн</w:t>
      </w:r>
      <w:r w:rsidR="00A61F8D" w:rsidRPr="00A61F8D">
        <w:t>о осуществлено</w:t>
      </w:r>
      <w:r w:rsidR="00671564" w:rsidRPr="00A61F8D">
        <w:t xml:space="preserve"> </w:t>
      </w:r>
      <w:r w:rsidR="00A23B1C">
        <w:t xml:space="preserve">их </w:t>
      </w:r>
      <w:r w:rsidR="00671564" w:rsidRPr="00A61F8D">
        <w:t>внедрени</w:t>
      </w:r>
      <w:r w:rsidR="00A61F8D" w:rsidRPr="00A61F8D">
        <w:t>е</w:t>
      </w:r>
      <w:r w:rsidR="00671564" w:rsidRPr="00A61F8D">
        <w:t>;</w:t>
      </w:r>
    </w:p>
    <w:p w14:paraId="4CCF7704" w14:textId="3C86B87A" w:rsidR="008409A8" w:rsidRPr="00A61F8D" w:rsidRDefault="008409A8" w:rsidP="00EA20F0">
      <w:pPr>
        <w:rPr>
          <w:iCs/>
        </w:rPr>
      </w:pPr>
      <w:r w:rsidRPr="00A61F8D">
        <w:rPr>
          <w:i/>
          <w:iCs/>
        </w:rPr>
        <w:t>f)</w:t>
      </w:r>
      <w:r w:rsidRPr="00A61F8D">
        <w:rPr>
          <w:i/>
          <w:iCs/>
        </w:rPr>
        <w:tab/>
      </w:r>
      <w:r w:rsidR="00671564" w:rsidRPr="00A61F8D">
        <w:t>что информация о местонахождении, полученная с помощью телефона, может спасти множество жизней и оказать положительное влияние на еще большее число людей, а также принести значительную экономическую выгоду;</w:t>
      </w:r>
    </w:p>
    <w:p w14:paraId="4E15C512" w14:textId="15419BDC" w:rsidR="008409A8" w:rsidRPr="00A61F8D" w:rsidRDefault="008409A8" w:rsidP="00EA20F0">
      <w:r w:rsidRPr="00A61F8D">
        <w:rPr>
          <w:i/>
          <w:iCs/>
        </w:rPr>
        <w:t>g)</w:t>
      </w:r>
      <w:r w:rsidRPr="00A61F8D">
        <w:rPr>
          <w:i/>
          <w:iCs/>
        </w:rPr>
        <w:tab/>
      </w:r>
      <w:r w:rsidR="00A61F8D" w:rsidRPr="00A61F8D">
        <w:t>что, как о</w:t>
      </w:r>
      <w:r w:rsidR="00671564" w:rsidRPr="00A61F8D">
        <w:t xml:space="preserve">жидается, в ближайшем будущем уровень проникновения смартфонов в мире достигнет миллиардов конечных пользователей, и подавляющее большинство этих смартфонов смогут предоставлять экстренным службам информацию о местонахождении </w:t>
      </w:r>
      <w:r w:rsidR="00A61F8D" w:rsidRPr="00A61F8D">
        <w:t xml:space="preserve">вызывающего </w:t>
      </w:r>
      <w:r w:rsidR="00671564" w:rsidRPr="00A61F8D">
        <w:t>абонента, полученную с помощью телефона,</w:t>
      </w:r>
    </w:p>
    <w:p w14:paraId="34361D9B" w14:textId="722DE083" w:rsidR="008409A8" w:rsidRPr="00A61F8D" w:rsidRDefault="00CB39A3" w:rsidP="008409A8">
      <w:pPr>
        <w:pStyle w:val="Call"/>
      </w:pPr>
      <w:r w:rsidRPr="00A61F8D">
        <w:t>отмечая</w:t>
      </w:r>
      <w:r w:rsidRPr="00A61F8D">
        <w:rPr>
          <w:i w:val="0"/>
          <w:iCs/>
        </w:rPr>
        <w:t>,</w:t>
      </w:r>
    </w:p>
    <w:p w14:paraId="1B1A8386" w14:textId="017BE109" w:rsidR="008409A8" w:rsidRPr="00A61F8D" w:rsidRDefault="008409A8" w:rsidP="008409A8">
      <w:r w:rsidRPr="00A61F8D">
        <w:rPr>
          <w:i/>
          <w:iCs/>
        </w:rPr>
        <w:t>a)</w:t>
      </w:r>
      <w:r w:rsidRPr="00A61F8D">
        <w:tab/>
      </w:r>
      <w:r w:rsidR="00E7792A" w:rsidRPr="00A61F8D">
        <w:t>что рядом ОРС, включая ЕТСИ</w:t>
      </w:r>
      <w:r w:rsidR="00E7792A" w:rsidRPr="00A61F8D">
        <w:rPr>
          <w:rStyle w:val="FootnoteReference"/>
        </w:rPr>
        <w:footnoteReference w:customMarkFollows="1" w:id="1"/>
        <w:t>1</w:t>
      </w:r>
      <w:r w:rsidR="00E7792A" w:rsidRPr="00A61F8D">
        <w:t>, 3GPP</w:t>
      </w:r>
      <w:r w:rsidR="00E7792A" w:rsidRPr="00A61F8D">
        <w:rPr>
          <w:rStyle w:val="FootnoteReference"/>
        </w:rPr>
        <w:footnoteReference w:customMarkFollows="1" w:id="2"/>
        <w:t>2</w:t>
      </w:r>
      <w:r w:rsidR="00E7792A" w:rsidRPr="00A61F8D">
        <w:t xml:space="preserve"> и W3C</w:t>
      </w:r>
      <w:r w:rsidR="00E7792A" w:rsidRPr="00A61F8D">
        <w:rPr>
          <w:rStyle w:val="FootnoteReference"/>
        </w:rPr>
        <w:footnoteReference w:customMarkFollows="1" w:id="3"/>
        <w:t>3</w:t>
      </w:r>
      <w:r w:rsidR="00E7792A" w:rsidRPr="00A61F8D">
        <w:t xml:space="preserve">, были разработаны </w:t>
      </w:r>
      <w:r w:rsidR="00671564" w:rsidRPr="00A61F8D">
        <w:t>стандарты</w:t>
      </w:r>
      <w:r w:rsidR="00E7792A" w:rsidRPr="00A61F8D">
        <w:t xml:space="preserve"> для</w:t>
      </w:r>
      <w:r w:rsidR="00671564" w:rsidRPr="00A61F8D">
        <w:t xml:space="preserve"> </w:t>
      </w:r>
      <w:r w:rsidR="00E7792A" w:rsidRPr="00A61F8D">
        <w:t>упрощения</w:t>
      </w:r>
      <w:r w:rsidR="00671564" w:rsidRPr="00A61F8D">
        <w:t xml:space="preserve"> передач</w:t>
      </w:r>
      <w:r w:rsidR="00E7792A" w:rsidRPr="00A61F8D">
        <w:t>и</w:t>
      </w:r>
      <w:r w:rsidR="00671564" w:rsidRPr="00A61F8D">
        <w:t xml:space="preserve"> информации о местоположении вызывающего абонента через сети</w:t>
      </w:r>
      <w:r w:rsidR="00E7792A" w:rsidRPr="00A61F8D">
        <w:t xml:space="preserve"> электросвязи</w:t>
      </w:r>
      <w:r w:rsidR="00671564" w:rsidRPr="00A61F8D">
        <w:t xml:space="preserve"> общего пользования в </w:t>
      </w:r>
      <w:r w:rsidR="00E7792A" w:rsidRPr="00A61F8D">
        <w:t xml:space="preserve">экстренные </w:t>
      </w:r>
      <w:r w:rsidR="00671564" w:rsidRPr="00A61F8D">
        <w:t>службы;</w:t>
      </w:r>
    </w:p>
    <w:p w14:paraId="633478B4" w14:textId="4990354F" w:rsidR="008409A8" w:rsidRPr="00A61F8D" w:rsidRDefault="008409A8" w:rsidP="008409A8">
      <w:r w:rsidRPr="00A61F8D">
        <w:rPr>
          <w:i/>
          <w:iCs/>
        </w:rPr>
        <w:t>b)</w:t>
      </w:r>
      <w:r w:rsidRPr="00A61F8D">
        <w:tab/>
      </w:r>
      <w:r w:rsidR="00671564" w:rsidRPr="00A61F8D">
        <w:t>что предоставление информации о местонахождении</w:t>
      </w:r>
      <w:r w:rsidR="00E7792A" w:rsidRPr="00A61F8D">
        <w:t xml:space="preserve"> вызывающего</w:t>
      </w:r>
      <w:r w:rsidR="00671564" w:rsidRPr="00A61F8D">
        <w:t xml:space="preserve"> абонента, полученной с помощью </w:t>
      </w:r>
      <w:r w:rsidR="00E7792A" w:rsidRPr="00A61F8D">
        <w:t>телефона</w:t>
      </w:r>
      <w:r w:rsidR="00671564" w:rsidRPr="00A61F8D">
        <w:t xml:space="preserve">, уже является </w:t>
      </w:r>
      <w:r w:rsidR="00E7792A" w:rsidRPr="00A61F8D">
        <w:t>регуляторным</w:t>
      </w:r>
      <w:r w:rsidR="00671564" w:rsidRPr="00A61F8D">
        <w:t xml:space="preserve"> требованием во многих странах</w:t>
      </w:r>
      <w:r w:rsidR="00CC3486" w:rsidRPr="00A61F8D">
        <w:rPr>
          <w:rStyle w:val="FootnoteReference"/>
        </w:rPr>
        <w:footnoteReference w:customMarkFollows="1" w:id="4"/>
        <w:t>4</w:t>
      </w:r>
      <w:r w:rsidRPr="00A61F8D">
        <w:t>,</w:t>
      </w:r>
    </w:p>
    <w:p w14:paraId="6F07871A" w14:textId="1F258623" w:rsidR="008409A8" w:rsidRPr="00A61F8D" w:rsidRDefault="00CB39A3" w:rsidP="008409A8">
      <w:pPr>
        <w:pStyle w:val="Call"/>
      </w:pPr>
      <w:r w:rsidRPr="00A61F8D">
        <w:lastRenderedPageBreak/>
        <w:t>поручает 2-й Исследовательской комиссии МСЭ-Т</w:t>
      </w:r>
    </w:p>
    <w:p w14:paraId="0ED6D800" w14:textId="1D578D0C" w:rsidR="008409A8" w:rsidRPr="00A61F8D" w:rsidRDefault="008409A8" w:rsidP="008409A8">
      <w:r w:rsidRPr="00A61F8D">
        <w:t>1</w:t>
      </w:r>
      <w:r w:rsidRPr="00A61F8D">
        <w:tab/>
      </w:r>
      <w:r w:rsidR="00671564" w:rsidRPr="00A61F8D">
        <w:t>в качестве ведуще</w:t>
      </w:r>
      <w:r w:rsidR="00E7792A" w:rsidRPr="00A61F8D">
        <w:t>й</w:t>
      </w:r>
      <w:r w:rsidR="00671564" w:rsidRPr="00A61F8D">
        <w:t xml:space="preserve"> </w:t>
      </w:r>
      <w:r w:rsidR="00E7792A" w:rsidRPr="00A61F8D">
        <w:t>ИК</w:t>
      </w:r>
      <w:r w:rsidR="00671564" w:rsidRPr="00A61F8D">
        <w:t xml:space="preserve"> по этому вопросу в сотрудничестве с другими </w:t>
      </w:r>
      <w:r w:rsidR="00E7792A" w:rsidRPr="00A61F8D">
        <w:t>ИК</w:t>
      </w:r>
      <w:r w:rsidR="00671564" w:rsidRPr="00A61F8D">
        <w:t xml:space="preserve"> МСЭ-Т и в сотрудничестве с организациями, обладающими специальным</w:t>
      </w:r>
      <w:r w:rsidR="00E7792A" w:rsidRPr="00A61F8D">
        <w:t>и</w:t>
      </w:r>
      <w:r w:rsidR="00671564" w:rsidRPr="00A61F8D">
        <w:t xml:space="preserve"> </w:t>
      </w:r>
      <w:r w:rsidR="00E7792A" w:rsidRPr="00A61F8D">
        <w:t>знаниями</w:t>
      </w:r>
      <w:r w:rsidR="00671564" w:rsidRPr="00A61F8D">
        <w:t xml:space="preserve"> в этой области, изучить необходимые требования для </w:t>
      </w:r>
      <w:r w:rsidR="00E7792A" w:rsidRPr="00A61F8D">
        <w:t>установления</w:t>
      </w:r>
      <w:r w:rsidR="00671564" w:rsidRPr="00A61F8D">
        <w:t xml:space="preserve"> и передачи информации о местоположении вызывающего абонента, полученной с помощью телефон</w:t>
      </w:r>
      <w:r w:rsidR="00E7792A" w:rsidRPr="00A61F8D">
        <w:t>а</w:t>
      </w:r>
      <w:r w:rsidR="00671564" w:rsidRPr="00A61F8D">
        <w:t xml:space="preserve">, в </w:t>
      </w:r>
      <w:r w:rsidR="00E7792A" w:rsidRPr="00A61F8D">
        <w:t xml:space="preserve">экстренные </w:t>
      </w:r>
      <w:r w:rsidR="00671564" w:rsidRPr="00A61F8D">
        <w:t>службы и рассмотреть анализ пробелов в деятельности по стандартизации в других органах стандартизации</w:t>
      </w:r>
      <w:r w:rsidRPr="00A61F8D">
        <w:t>;</w:t>
      </w:r>
    </w:p>
    <w:p w14:paraId="63292CAC" w14:textId="58A97324" w:rsidR="008409A8" w:rsidRPr="00A61F8D" w:rsidRDefault="008409A8" w:rsidP="008409A8">
      <w:r w:rsidRPr="00A61F8D">
        <w:t>2</w:t>
      </w:r>
      <w:r w:rsidRPr="00A61F8D">
        <w:tab/>
      </w:r>
      <w:r w:rsidR="00671564" w:rsidRPr="00A61F8D">
        <w:t xml:space="preserve">разработать </w:t>
      </w:r>
      <w:r w:rsidR="00E04A03" w:rsidRPr="00E04A03">
        <w:t>эксплуатацион</w:t>
      </w:r>
      <w:r w:rsidR="00671564" w:rsidRPr="00E04A03">
        <w:t>ные рекомендации</w:t>
      </w:r>
      <w:r w:rsidR="00671564" w:rsidRPr="00A61F8D">
        <w:t xml:space="preserve"> по внедрению технических решений для </w:t>
      </w:r>
      <w:r w:rsidR="00E7792A" w:rsidRPr="00A61F8D">
        <w:t>установления</w:t>
      </w:r>
      <w:r w:rsidR="00671564" w:rsidRPr="00A61F8D">
        <w:t xml:space="preserve"> и передачи информации о местоположении вызывающего абонента, получаемой с помощью </w:t>
      </w:r>
      <w:r w:rsidR="00E7792A" w:rsidRPr="00A61F8D">
        <w:t>телефона</w:t>
      </w:r>
      <w:r w:rsidR="00671564" w:rsidRPr="00A61F8D">
        <w:t xml:space="preserve">, в </w:t>
      </w:r>
      <w:r w:rsidR="00E7792A" w:rsidRPr="00A61F8D">
        <w:t xml:space="preserve">Государствах – Членах </w:t>
      </w:r>
      <w:r w:rsidR="00671564" w:rsidRPr="00A61F8D">
        <w:t>МСЭ в координации с соответствующими региональными группами, с тем чтобы создать общую основу для внедрения</w:t>
      </w:r>
      <w:r w:rsidRPr="00A61F8D">
        <w:t>;</w:t>
      </w:r>
    </w:p>
    <w:p w14:paraId="3DA3B6EC" w14:textId="6513B325" w:rsidR="008409A8" w:rsidRPr="00A61F8D" w:rsidRDefault="008409A8" w:rsidP="008409A8">
      <w:r w:rsidRPr="00A61F8D">
        <w:t>3</w:t>
      </w:r>
      <w:r w:rsidRPr="00A61F8D">
        <w:tab/>
      </w:r>
      <w:r w:rsidR="00671564" w:rsidRPr="00A61F8D">
        <w:t>в сотрудничестве с МСЭ-D продвигать концепцию и преимущества информации о местонахождении</w:t>
      </w:r>
      <w:r w:rsidR="00E7792A" w:rsidRPr="00A61F8D">
        <w:t xml:space="preserve"> вызывающего </w:t>
      </w:r>
      <w:r w:rsidR="00671564" w:rsidRPr="00A61F8D">
        <w:t xml:space="preserve">абонента, получаемой с помощью </w:t>
      </w:r>
      <w:r w:rsidR="00E7792A" w:rsidRPr="00A61F8D">
        <w:t>телефона</w:t>
      </w:r>
      <w:r w:rsidR="00671564" w:rsidRPr="00A61F8D">
        <w:t xml:space="preserve">, для </w:t>
      </w:r>
      <w:r w:rsidR="00E7792A" w:rsidRPr="00A61F8D">
        <w:t xml:space="preserve">целей </w:t>
      </w:r>
      <w:r w:rsidR="00671564" w:rsidRPr="00A61F8D">
        <w:t>повышения общественной безопасности</w:t>
      </w:r>
      <w:r w:rsidRPr="00A61F8D">
        <w:t>,</w:t>
      </w:r>
    </w:p>
    <w:p w14:paraId="4CAD5FEA" w14:textId="10984732" w:rsidR="008409A8" w:rsidRPr="00A61F8D" w:rsidRDefault="00CB39A3" w:rsidP="008409A8">
      <w:pPr>
        <w:pStyle w:val="Call"/>
      </w:pPr>
      <w:r w:rsidRPr="00A61F8D">
        <w:t>поручает Директору Бюро стандартизации электросвязи</w:t>
      </w:r>
    </w:p>
    <w:p w14:paraId="3245683A" w14:textId="40C5E855" w:rsidR="008409A8" w:rsidRPr="00A61F8D" w:rsidRDefault="008409A8" w:rsidP="008409A8">
      <w:r w:rsidRPr="00A61F8D">
        <w:t>1</w:t>
      </w:r>
      <w:r w:rsidRPr="00A61F8D">
        <w:tab/>
      </w:r>
      <w:r w:rsidR="00E7792A" w:rsidRPr="00A61F8D">
        <w:t>содействовать сотрудничеству с секторами МСЭ-D и МСЭ-R и принять соответствующие меры для облегчения вышеуказанной работы по внедрению технических решений для установления и передачи информации о местонахождении выз</w:t>
      </w:r>
      <w:r w:rsidR="00A23B1C">
        <w:t>ывающего</w:t>
      </w:r>
      <w:r w:rsidR="00E7792A" w:rsidRPr="00A61F8D">
        <w:t xml:space="preserve"> абонента, полученной с помощью телефона, для связи в чрезвычайных ситуациях</w:t>
      </w:r>
      <w:r w:rsidRPr="00A61F8D">
        <w:t>;</w:t>
      </w:r>
    </w:p>
    <w:p w14:paraId="2BBC5934" w14:textId="745CA954" w:rsidR="008409A8" w:rsidRPr="00A61F8D" w:rsidRDefault="008409A8" w:rsidP="008409A8">
      <w:r w:rsidRPr="00A61F8D">
        <w:t>2</w:t>
      </w:r>
      <w:r w:rsidRPr="00A61F8D">
        <w:tab/>
      </w:r>
      <w:r w:rsidR="00671564" w:rsidRPr="00A61F8D">
        <w:t>сотрудничать, взаимодействовать и повышать осведомленность</w:t>
      </w:r>
      <w:r w:rsidR="00E7792A" w:rsidRPr="00A61F8D">
        <w:t xml:space="preserve"> совместно</w:t>
      </w:r>
      <w:r w:rsidR="00671564" w:rsidRPr="00A61F8D">
        <w:t xml:space="preserve"> с другими структурами в рамках</w:t>
      </w:r>
      <w:r w:rsidR="00E7792A" w:rsidRPr="00A61F8D">
        <w:t xml:space="preserve"> системы</w:t>
      </w:r>
      <w:r w:rsidR="00671564" w:rsidRPr="00A61F8D">
        <w:t xml:space="preserve"> Организации Объединенных Наций </w:t>
      </w:r>
      <w:r w:rsidR="00E7792A" w:rsidRPr="00A61F8D">
        <w:t xml:space="preserve">в процессе </w:t>
      </w:r>
      <w:r w:rsidR="001733B1">
        <w:t>определения</w:t>
      </w:r>
      <w:r w:rsidR="00E7792A" w:rsidRPr="00A61F8D">
        <w:t xml:space="preserve"> </w:t>
      </w:r>
      <w:r w:rsidR="00671564" w:rsidRPr="00A61F8D">
        <w:t xml:space="preserve">будущих международных усилий по содействию внедрению технических решений для </w:t>
      </w:r>
      <w:r w:rsidR="00E7792A" w:rsidRPr="00A61F8D">
        <w:t>установления</w:t>
      </w:r>
      <w:r w:rsidR="00671564" w:rsidRPr="00A61F8D">
        <w:t xml:space="preserve"> и передачи информации о местонахождении </w:t>
      </w:r>
      <w:r w:rsidR="00E7792A" w:rsidRPr="00A61F8D">
        <w:t xml:space="preserve">вызывающего </w:t>
      </w:r>
      <w:r w:rsidR="00671564" w:rsidRPr="00A61F8D">
        <w:t>абонента, полученной с помощью телефон</w:t>
      </w:r>
      <w:r w:rsidR="00E7792A" w:rsidRPr="00A61F8D">
        <w:t>а</w:t>
      </w:r>
      <w:r w:rsidR="00671564" w:rsidRPr="00A61F8D">
        <w:t xml:space="preserve">, для </w:t>
      </w:r>
      <w:r w:rsidR="00E7792A" w:rsidRPr="00A61F8D">
        <w:t>связи в чрезвычайных ситуациях</w:t>
      </w:r>
      <w:r w:rsidR="00CC3486" w:rsidRPr="00A61F8D">
        <w:t>,</w:t>
      </w:r>
    </w:p>
    <w:p w14:paraId="73B6FB73" w14:textId="63294ED5" w:rsidR="008409A8" w:rsidRPr="00A61F8D" w:rsidRDefault="00671564" w:rsidP="008409A8">
      <w:pPr>
        <w:pStyle w:val="Call"/>
      </w:pPr>
      <w:r w:rsidRPr="00A61F8D">
        <w:t>предлагает Государствам-Членам, Членам Сектора и Ассоциированным членам</w:t>
      </w:r>
    </w:p>
    <w:p w14:paraId="109E15D1" w14:textId="2C63BE1C" w:rsidR="008409A8" w:rsidRPr="00E04A03" w:rsidRDefault="008409A8" w:rsidP="008409A8">
      <w:pPr>
        <w:rPr>
          <w:i/>
        </w:rPr>
      </w:pPr>
      <w:r w:rsidRPr="00A61F8D">
        <w:rPr>
          <w:iCs/>
        </w:rPr>
        <w:t>1</w:t>
      </w:r>
      <w:r w:rsidRPr="00A61F8D">
        <w:tab/>
      </w:r>
      <w:r w:rsidR="00671564" w:rsidRPr="00A61F8D">
        <w:t xml:space="preserve">активно участвовать в работе соответствующей исследовательской(их) комиссии(ий) МСЭ-Т для разработки </w:t>
      </w:r>
      <w:r w:rsidR="00E04A03" w:rsidRPr="00E04A03">
        <w:t>эксплуатацион</w:t>
      </w:r>
      <w:r w:rsidR="00671564" w:rsidRPr="00E04A03">
        <w:t>ных рекомендаций по внедрению технических решений, повышения осведомленности и содействия внедрению технических решений для создания и передачи информации о местоположении вызывающего абонента, получаемой с помощью телефона, для связи в чрезвычайных ситуациях</w:t>
      </w:r>
      <w:r w:rsidRPr="00E04A03">
        <w:rPr>
          <w:i/>
        </w:rPr>
        <w:t>.</w:t>
      </w:r>
    </w:p>
    <w:p w14:paraId="1CB151ED" w14:textId="36665CBB" w:rsidR="008409A8" w:rsidRPr="00A61F8D" w:rsidRDefault="00CB39A3" w:rsidP="00411C49">
      <w:pPr>
        <w:pStyle w:val="Reasons"/>
      </w:pPr>
      <w:r w:rsidRPr="00E04A03">
        <w:rPr>
          <w:b/>
        </w:rPr>
        <w:t>Основания</w:t>
      </w:r>
      <w:r w:rsidRPr="00E04A03">
        <w:rPr>
          <w:bCs/>
        </w:rPr>
        <w:t>:</w:t>
      </w:r>
      <w:r w:rsidRPr="00E04A03">
        <w:tab/>
      </w:r>
      <w:r w:rsidR="00671564" w:rsidRPr="00E04A03">
        <w:t xml:space="preserve">Данная Резолюция содержит призыв </w:t>
      </w:r>
      <w:r w:rsidR="001733B1" w:rsidRPr="00E04A03">
        <w:t>к</w:t>
      </w:r>
      <w:r w:rsidR="00671564" w:rsidRPr="00E04A03">
        <w:t xml:space="preserve"> МСЭ-Т повысить осведомленность о наличии таких технических решений, разработать </w:t>
      </w:r>
      <w:r w:rsidR="00E04A03" w:rsidRPr="00E04A03">
        <w:t>эксплуатацион</w:t>
      </w:r>
      <w:r w:rsidR="00671564" w:rsidRPr="00E04A03">
        <w:t>ные рекомендации</w:t>
      </w:r>
      <w:r w:rsidR="00671564" w:rsidRPr="00A61F8D">
        <w:t xml:space="preserve"> по их внедрению и способствовать их принятию во всех Государствах – Членах МСЭ</w:t>
      </w:r>
      <w:r w:rsidR="008409A8" w:rsidRPr="00A61F8D">
        <w:t>.</w:t>
      </w:r>
    </w:p>
    <w:p w14:paraId="61118438" w14:textId="3BB13405" w:rsidR="00443D37" w:rsidRPr="00A61F8D" w:rsidRDefault="008409A8" w:rsidP="008409A8">
      <w:pPr>
        <w:spacing w:before="720"/>
        <w:jc w:val="center"/>
      </w:pPr>
      <w:r w:rsidRPr="00A61F8D">
        <w:t>______________</w:t>
      </w:r>
    </w:p>
    <w:sectPr w:rsidR="00443D37" w:rsidRPr="00A61F8D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8BF16" w14:textId="77777777" w:rsidR="0023451B" w:rsidRDefault="0023451B">
      <w:r>
        <w:separator/>
      </w:r>
    </w:p>
  </w:endnote>
  <w:endnote w:type="continuationSeparator" w:id="0">
    <w:p w14:paraId="70AC1BA0" w14:textId="77777777" w:rsidR="0023451B" w:rsidRDefault="0023451B">
      <w:r>
        <w:continuationSeparator/>
      </w:r>
    </w:p>
  </w:endnote>
  <w:endnote w:type="continuationNotice" w:id="1">
    <w:p w14:paraId="1CCC1A45" w14:textId="77777777" w:rsidR="0023451B" w:rsidRDefault="002345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EBB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1BFE9B" w14:textId="4E44AD4D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20F0">
      <w:rPr>
        <w:noProof/>
      </w:rPr>
      <w:t>07.10.24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9CCDE" w14:textId="77777777" w:rsidR="0023451B" w:rsidRDefault="0023451B">
      <w:r>
        <w:rPr>
          <w:b/>
        </w:rPr>
        <w:t>_______________</w:t>
      </w:r>
    </w:p>
  </w:footnote>
  <w:footnote w:type="continuationSeparator" w:id="0">
    <w:p w14:paraId="679CF934" w14:textId="77777777" w:rsidR="0023451B" w:rsidRDefault="0023451B">
      <w:r>
        <w:continuationSeparator/>
      </w:r>
    </w:p>
  </w:footnote>
  <w:footnote w:id="1">
    <w:p w14:paraId="78CCD560" w14:textId="77777777" w:rsidR="00E7792A" w:rsidRPr="004B3771" w:rsidRDefault="00E7792A" w:rsidP="00E7792A">
      <w:pPr>
        <w:pStyle w:val="FootnoteText"/>
      </w:pPr>
      <w:r w:rsidRPr="004B3771">
        <w:rPr>
          <w:rStyle w:val="FootnoteReference"/>
        </w:rPr>
        <w:t>1</w:t>
      </w:r>
      <w:r w:rsidRPr="004B3771">
        <w:tab/>
      </w:r>
      <w:hyperlink r:id="rId1" w:tgtFrame="_blank" w:history="1">
        <w:r w:rsidRPr="008409A8">
          <w:rPr>
            <w:color w:val="0000FF"/>
            <w:u w:val="single"/>
            <w:lang w:val="en-GB"/>
          </w:rPr>
          <w:t>ETSI</w:t>
        </w:r>
        <w:r w:rsidRPr="004B3771">
          <w:rPr>
            <w:color w:val="0000FF"/>
            <w:u w:val="single"/>
          </w:rPr>
          <w:t xml:space="preserve"> </w:t>
        </w:r>
        <w:r w:rsidRPr="008409A8">
          <w:rPr>
            <w:color w:val="0000FF"/>
            <w:u w:val="single"/>
            <w:lang w:val="en-GB"/>
          </w:rPr>
          <w:t>TS</w:t>
        </w:r>
        <w:r w:rsidRPr="004B3771">
          <w:rPr>
            <w:color w:val="0000FF"/>
            <w:u w:val="single"/>
          </w:rPr>
          <w:t xml:space="preserve"> 103 625 </w:t>
        </w:r>
        <w:r w:rsidRPr="008409A8">
          <w:rPr>
            <w:color w:val="0000FF"/>
            <w:u w:val="single"/>
            <w:lang w:val="en-GB"/>
          </w:rPr>
          <w:t>V</w:t>
        </w:r>
        <w:r w:rsidRPr="004B3771">
          <w:rPr>
            <w:color w:val="0000FF"/>
            <w:u w:val="single"/>
          </w:rPr>
          <w:t>1.3.1 (2023-03)</w:t>
        </w:r>
      </w:hyperlink>
      <w:r w:rsidRPr="004B3771">
        <w:rPr>
          <w:iCs/>
        </w:rPr>
        <w:t>.</w:t>
      </w:r>
    </w:p>
  </w:footnote>
  <w:footnote w:id="2">
    <w:p w14:paraId="6522C14E" w14:textId="77777777" w:rsidR="00E7792A" w:rsidRPr="004B3771" w:rsidRDefault="00E7792A" w:rsidP="00E7792A">
      <w:pPr>
        <w:pStyle w:val="FootnoteText"/>
      </w:pPr>
      <w:r w:rsidRPr="004B3771">
        <w:rPr>
          <w:rStyle w:val="FootnoteReference"/>
        </w:rPr>
        <w:t>2</w:t>
      </w:r>
      <w:r w:rsidRPr="004B3771">
        <w:tab/>
      </w:r>
      <w:hyperlink r:id="rId2" w:history="1">
        <w:r w:rsidRPr="004B3771">
          <w:rPr>
            <w:rStyle w:val="Hyperlink"/>
          </w:rPr>
          <w:t>3</w:t>
        </w:r>
        <w:r w:rsidRPr="00BA6A62">
          <w:rPr>
            <w:rStyle w:val="Hyperlink"/>
            <w:lang w:val="en-US"/>
          </w:rPr>
          <w:t>GPP</w:t>
        </w:r>
        <w:r w:rsidRPr="004B3771">
          <w:rPr>
            <w:rStyle w:val="Hyperlink"/>
          </w:rPr>
          <w:t xml:space="preserve"> </w:t>
        </w:r>
        <w:r w:rsidRPr="00BA6A62">
          <w:rPr>
            <w:rStyle w:val="Hyperlink"/>
            <w:lang w:val="en-US"/>
          </w:rPr>
          <w:t>TS</w:t>
        </w:r>
        <w:r w:rsidRPr="004B3771">
          <w:rPr>
            <w:rStyle w:val="Hyperlink"/>
          </w:rPr>
          <w:t xml:space="preserve"> 32.271</w:t>
        </w:r>
        <w:r>
          <w:rPr>
            <w:rStyle w:val="Hyperlink"/>
          </w:rPr>
          <w:t>,</w:t>
        </w:r>
        <w:r w:rsidRPr="004B3771">
          <w:rPr>
            <w:rStyle w:val="Hyperlink"/>
          </w:rPr>
          <w:t xml:space="preserve"> </w:t>
        </w:r>
        <w:r>
          <w:rPr>
            <w:rStyle w:val="Hyperlink"/>
          </w:rPr>
          <w:t>версия</w:t>
        </w:r>
        <w:r w:rsidRPr="004B3771">
          <w:rPr>
            <w:rStyle w:val="Hyperlink"/>
          </w:rPr>
          <w:t xml:space="preserve"> 16.0.0 </w:t>
        </w:r>
        <w:r>
          <w:rPr>
            <w:rStyle w:val="Hyperlink"/>
          </w:rPr>
          <w:t>выпуск</w:t>
        </w:r>
        <w:r w:rsidRPr="004B3771">
          <w:rPr>
            <w:rStyle w:val="Hyperlink"/>
          </w:rPr>
          <w:t xml:space="preserve"> 16</w:t>
        </w:r>
      </w:hyperlink>
      <w:r w:rsidRPr="004B3771">
        <w:rPr>
          <w:iCs/>
        </w:rPr>
        <w:t>.</w:t>
      </w:r>
    </w:p>
  </w:footnote>
  <w:footnote w:id="3">
    <w:p w14:paraId="015EA9E0" w14:textId="77777777" w:rsidR="00E7792A" w:rsidRPr="004B3771" w:rsidRDefault="00E7792A" w:rsidP="00E7792A">
      <w:pPr>
        <w:pStyle w:val="FootnoteText"/>
      </w:pPr>
      <w:r w:rsidRPr="004B3771">
        <w:rPr>
          <w:rStyle w:val="FootnoteReference"/>
        </w:rPr>
        <w:t>3</w:t>
      </w:r>
      <w:r w:rsidRPr="004B3771">
        <w:tab/>
      </w:r>
      <w:hyperlink r:id="rId3" w:history="1">
        <w:r>
          <w:rPr>
            <w:rStyle w:val="Hyperlink"/>
          </w:rPr>
          <w:t>Стандарт</w:t>
        </w:r>
        <w:r w:rsidRPr="004B3771">
          <w:rPr>
            <w:rStyle w:val="Hyperlink"/>
          </w:rPr>
          <w:t xml:space="preserve"> </w:t>
        </w:r>
        <w:r>
          <w:rPr>
            <w:rStyle w:val="Hyperlink"/>
            <w:lang w:val="en-US"/>
          </w:rPr>
          <w:t>H</w:t>
        </w:r>
        <w:r w:rsidRPr="008409A8">
          <w:rPr>
            <w:rStyle w:val="Hyperlink"/>
            <w:lang w:val="en-GB"/>
          </w:rPr>
          <w:t>TML</w:t>
        </w:r>
        <w:r w:rsidRPr="004B3771">
          <w:rPr>
            <w:rStyle w:val="Hyperlink"/>
          </w:rPr>
          <w:t>5</w:t>
        </w:r>
      </w:hyperlink>
      <w:r w:rsidRPr="004B3771">
        <w:rPr>
          <w:iCs/>
        </w:rPr>
        <w:t>.</w:t>
      </w:r>
    </w:p>
  </w:footnote>
  <w:footnote w:id="4">
    <w:p w14:paraId="1BDA12FE" w14:textId="59DF38FA" w:rsidR="00CC3486" w:rsidRPr="00671564" w:rsidRDefault="00CC3486" w:rsidP="008409A8">
      <w:pPr>
        <w:pStyle w:val="FootnoteText"/>
      </w:pPr>
      <w:r w:rsidRPr="00E7792A">
        <w:rPr>
          <w:rStyle w:val="FootnoteReference"/>
        </w:rPr>
        <w:t>4</w:t>
      </w:r>
      <w:r w:rsidRPr="00E7792A">
        <w:tab/>
      </w:r>
      <w:r w:rsidR="00671564" w:rsidRPr="00671564">
        <w:t>Директива (ЕС) 2018/1972 Европейского Парламента и Совета от 11 декабря 2018 года, устанавливающая Европейский Кодекс по электронным средствам связи (</w:t>
      </w:r>
      <w:r w:rsidR="00671564" w:rsidRPr="00671564">
        <w:rPr>
          <w:lang w:val="en-GB"/>
        </w:rPr>
        <w:t>Recast</w:t>
      </w:r>
      <w:r w:rsidR="00671564" w:rsidRPr="00671564">
        <w:t>)</w:t>
      </w:r>
      <w:r w:rsidR="00671564">
        <w:t xml:space="preserve"> </w:t>
      </w:r>
      <w:r w:rsidR="00E7792A">
        <w:t>для пространства ЕЭЗ.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C2D92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WTSA-24/38(Add.9)-R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493763995">
    <w:abstractNumId w:val="8"/>
  </w:num>
  <w:num w:numId="2" w16cid:durableId="145575455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22573095">
    <w:abstractNumId w:val="9"/>
  </w:num>
  <w:num w:numId="4" w16cid:durableId="2087068094">
    <w:abstractNumId w:val="7"/>
  </w:num>
  <w:num w:numId="5" w16cid:durableId="2095205586">
    <w:abstractNumId w:val="6"/>
  </w:num>
  <w:num w:numId="6" w16cid:durableId="422259350">
    <w:abstractNumId w:val="5"/>
  </w:num>
  <w:num w:numId="7" w16cid:durableId="955257976">
    <w:abstractNumId w:val="4"/>
  </w:num>
  <w:num w:numId="8" w16cid:durableId="1625235715">
    <w:abstractNumId w:val="3"/>
  </w:num>
  <w:num w:numId="9" w16cid:durableId="1415199123">
    <w:abstractNumId w:val="2"/>
  </w:num>
  <w:num w:numId="10" w16cid:durableId="21907347">
    <w:abstractNumId w:val="1"/>
  </w:num>
  <w:num w:numId="11" w16cid:durableId="1413775302">
    <w:abstractNumId w:val="0"/>
  </w:num>
  <w:num w:numId="12" w16cid:durableId="1454598767">
    <w:abstractNumId w:val="12"/>
  </w:num>
  <w:num w:numId="13" w16cid:durableId="749429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33B1"/>
    <w:rsid w:val="00182117"/>
    <w:rsid w:val="0018215C"/>
    <w:rsid w:val="00187BD9"/>
    <w:rsid w:val="00190B55"/>
    <w:rsid w:val="001A0EBF"/>
    <w:rsid w:val="001C3B5F"/>
    <w:rsid w:val="001D058F"/>
    <w:rsid w:val="001D4030"/>
    <w:rsid w:val="001E6F73"/>
    <w:rsid w:val="002009EA"/>
    <w:rsid w:val="00202CA0"/>
    <w:rsid w:val="0020327F"/>
    <w:rsid w:val="00216B6D"/>
    <w:rsid w:val="00227927"/>
    <w:rsid w:val="0023451B"/>
    <w:rsid w:val="00236658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2F3C27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14A4"/>
    <w:rsid w:val="004373CA"/>
    <w:rsid w:val="004420C9"/>
    <w:rsid w:val="00443CCE"/>
    <w:rsid w:val="00443D37"/>
    <w:rsid w:val="00461C79"/>
    <w:rsid w:val="00465799"/>
    <w:rsid w:val="00471EF9"/>
    <w:rsid w:val="00492075"/>
    <w:rsid w:val="004969AD"/>
    <w:rsid w:val="004A26C4"/>
    <w:rsid w:val="004B13CB"/>
    <w:rsid w:val="004B3771"/>
    <w:rsid w:val="004B4AAE"/>
    <w:rsid w:val="004C6FBE"/>
    <w:rsid w:val="004D5D5C"/>
    <w:rsid w:val="004D6DFC"/>
    <w:rsid w:val="004E05BE"/>
    <w:rsid w:val="004E2396"/>
    <w:rsid w:val="004E268A"/>
    <w:rsid w:val="004E2B16"/>
    <w:rsid w:val="004F16AF"/>
    <w:rsid w:val="004F630A"/>
    <w:rsid w:val="0050139F"/>
    <w:rsid w:val="00510C3D"/>
    <w:rsid w:val="005115A5"/>
    <w:rsid w:val="00520045"/>
    <w:rsid w:val="00534AF1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1564"/>
    <w:rsid w:val="0067500B"/>
    <w:rsid w:val="006763BF"/>
    <w:rsid w:val="00685313"/>
    <w:rsid w:val="0068791E"/>
    <w:rsid w:val="0069276B"/>
    <w:rsid w:val="00692833"/>
    <w:rsid w:val="006A0D14"/>
    <w:rsid w:val="006A6E9B"/>
    <w:rsid w:val="006A6F28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26AB"/>
    <w:rsid w:val="007F3C67"/>
    <w:rsid w:val="007F6D49"/>
    <w:rsid w:val="00800972"/>
    <w:rsid w:val="00804475"/>
    <w:rsid w:val="00811633"/>
    <w:rsid w:val="00822B56"/>
    <w:rsid w:val="008409A8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1416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23B1C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61F8D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2BD8"/>
    <w:rsid w:val="00C34489"/>
    <w:rsid w:val="00C35338"/>
    <w:rsid w:val="00C479FD"/>
    <w:rsid w:val="00C50EF4"/>
    <w:rsid w:val="00C54517"/>
    <w:rsid w:val="00C64791"/>
    <w:rsid w:val="00C64CD8"/>
    <w:rsid w:val="00C701BF"/>
    <w:rsid w:val="00C72D5C"/>
    <w:rsid w:val="00C77E1A"/>
    <w:rsid w:val="00C97C68"/>
    <w:rsid w:val="00CA1A47"/>
    <w:rsid w:val="00CB39A3"/>
    <w:rsid w:val="00CC247A"/>
    <w:rsid w:val="00CC3486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04A03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7792A"/>
    <w:rsid w:val="00E82677"/>
    <w:rsid w:val="00E870AC"/>
    <w:rsid w:val="00E94DBA"/>
    <w:rsid w:val="00E976C1"/>
    <w:rsid w:val="00EA12E5"/>
    <w:rsid w:val="00EA20F0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C2F63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CallChar">
    <w:name w:val="Call Char"/>
    <w:link w:val="Call"/>
    <w:rsid w:val="008409A8"/>
    <w:rPr>
      <w:rFonts w:ascii="Times New Roman" w:hAnsi="Times New Roman"/>
      <w:i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tml.spec.whatwg.org/multipage/" TargetMode="External"/><Relationship Id="rId2" Type="http://schemas.openxmlformats.org/officeDocument/2006/relationships/hyperlink" Target="https://www.etsi.org/deliver/etsi_ts/132200_132299/132271/16.00.00_60/ts_132271v160000p.pdf" TargetMode="External"/><Relationship Id="rId1" Type="http://schemas.openxmlformats.org/officeDocument/2006/relationships/hyperlink" Target="https://www.etsi.org/deliver/etsi_ts/103600_103699/103625/01.03.01_60/ts_103625v01030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8df747c-7254-4206-b3f0-9bfc3f72f65b">DPM</DPM_x0020_Author>
    <DPM_x0020_File_x0020_name xmlns="88df747c-7254-4206-b3f0-9bfc3f72f65b">T22-WTSA.24-C-0038!A9!MSW-R</DPM_x0020_File_x0020_name>
    <DPM_x0020_Version xmlns="88df747c-7254-4206-b3f0-9bfc3f72f65b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8df747c-7254-4206-b3f0-9bfc3f72f65b" targetNamespace="http://schemas.microsoft.com/office/2006/metadata/properties" ma:root="true" ma:fieldsID="d41af5c836d734370eb92e7ee5f83852" ns2:_="" ns3:_="">
    <xsd:import namespace="996b2e75-67fd-4955-a3b0-5ab9934cb50b"/>
    <xsd:import namespace="88df747c-7254-4206-b3f0-9bfc3f72f6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f747c-7254-4206-b3f0-9bfc3f72f6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f747c-7254-4206-b3f0-9bfc3f72f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8df747c-7254-4206-b3f0-9bfc3f72f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5258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T22-WTSA.24-C-0038!A9!MSW-R</vt:lpstr>
    </vt:vector>
  </TitlesOfParts>
  <Manager>General Secretariat - Pool</Manager>
  <Company>International Telecommunication Union (ITU)</Company>
  <LinksUpToDate>false</LinksUpToDate>
  <CharactersWithSpaces>5967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T22-WTSA.24-C-0038!A9!MSW-R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5</cp:revision>
  <cp:lastPrinted>2016-06-06T07:49:00Z</cp:lastPrinted>
  <dcterms:created xsi:type="dcterms:W3CDTF">2024-10-07T12:41:00Z</dcterms:created>
  <dcterms:modified xsi:type="dcterms:W3CDTF">2024-10-07T14:38:00Z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