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3F703988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071F6D2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3A701942" wp14:editId="7985C4B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F16C63B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5115A5">
              <w:rPr>
                <w:rFonts w:cstheme="minorHAnsi"/>
                <w:sz w:val="18"/>
                <w:szCs w:val="18"/>
              </w:rPr>
              <w:t>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5115A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7BFAD82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1BD905EA" wp14:editId="6FC49CAD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12AF8E7F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F5BE00F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FB7136D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3FA58F4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6337908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1CE46C30" w14:textId="77777777" w:rsidTr="0068791E">
        <w:trPr>
          <w:cantSplit/>
        </w:trPr>
        <w:tc>
          <w:tcPr>
            <w:tcW w:w="6237" w:type="dxa"/>
            <w:gridSpan w:val="2"/>
          </w:tcPr>
          <w:p w14:paraId="0D712F8B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A398D09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26</w:t>
            </w:r>
            <w:r>
              <w:rPr>
                <w:sz w:val="18"/>
                <w:szCs w:val="18"/>
              </w:rPr>
              <w:br/>
              <w:t>к Документу 38</w:t>
            </w:r>
            <w:r w:rsidR="00967E61" w:rsidRPr="003B3E77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4979885A" w14:textId="77777777" w:rsidTr="0068791E">
        <w:trPr>
          <w:cantSplit/>
        </w:trPr>
        <w:tc>
          <w:tcPr>
            <w:tcW w:w="6237" w:type="dxa"/>
            <w:gridSpan w:val="2"/>
          </w:tcPr>
          <w:p w14:paraId="02171FB8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C2884C0" w14:textId="5E9820DC" w:rsidR="00931298" w:rsidRPr="00176C34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16 сентября 2024</w:t>
            </w:r>
            <w:r w:rsidR="00176C34">
              <w:rPr>
                <w:sz w:val="18"/>
                <w:szCs w:val="18"/>
                <w:lang w:val="en-GB"/>
              </w:rPr>
              <w:t xml:space="preserve"> </w:t>
            </w:r>
            <w:r w:rsidR="00176C34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4A0A1391" w14:textId="77777777" w:rsidTr="0068791E">
        <w:trPr>
          <w:cantSplit/>
        </w:trPr>
        <w:tc>
          <w:tcPr>
            <w:tcW w:w="6237" w:type="dxa"/>
            <w:gridSpan w:val="2"/>
          </w:tcPr>
          <w:p w14:paraId="5670C3EE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F195621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59E58E1D" w14:textId="77777777" w:rsidTr="0068791E">
        <w:trPr>
          <w:cantSplit/>
        </w:trPr>
        <w:tc>
          <w:tcPr>
            <w:tcW w:w="9811" w:type="dxa"/>
            <w:gridSpan w:val="4"/>
          </w:tcPr>
          <w:p w14:paraId="7F9D8ADF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7EAADE9D" w14:textId="77777777" w:rsidTr="0068791E">
        <w:trPr>
          <w:cantSplit/>
        </w:trPr>
        <w:tc>
          <w:tcPr>
            <w:tcW w:w="9811" w:type="dxa"/>
            <w:gridSpan w:val="4"/>
          </w:tcPr>
          <w:p w14:paraId="5689C72D" w14:textId="20CC1778" w:rsidR="00931298" w:rsidRPr="005115A5" w:rsidRDefault="00BE7C34" w:rsidP="00C30155">
            <w:pPr>
              <w:pStyle w:val="Source"/>
            </w:pPr>
            <w:r w:rsidRPr="00BE7C34">
              <w:t>Государства – Члены Европейской конференции администраций почт и</w:t>
            </w:r>
            <w:r w:rsidR="00F75B57">
              <w:t> </w:t>
            </w:r>
            <w:r w:rsidRPr="00BE7C34">
              <w:t>электросвязи (СЕПТ)</w:t>
            </w:r>
          </w:p>
        </w:tc>
      </w:tr>
      <w:tr w:rsidR="00931298" w:rsidRPr="008D37A5" w14:paraId="1DC4224F" w14:textId="77777777" w:rsidTr="0068791E">
        <w:trPr>
          <w:cantSplit/>
        </w:trPr>
        <w:tc>
          <w:tcPr>
            <w:tcW w:w="9811" w:type="dxa"/>
            <w:gridSpan w:val="4"/>
          </w:tcPr>
          <w:p w14:paraId="7C2B21FF" w14:textId="3F1AEBFB" w:rsidR="00931298" w:rsidRPr="005115A5" w:rsidRDefault="004445BD" w:rsidP="00C30155">
            <w:pPr>
              <w:pStyle w:val="Title1"/>
            </w:pPr>
            <w:r w:rsidRPr="004445BD">
              <w:t>ПРЕДЛОЖЕНИЕ ПО СОХРАНЕНИЮ РЕЗОЛЮЦИИ</w:t>
            </w:r>
            <w:r w:rsidRPr="00BE7C34">
              <w:t xml:space="preserve"> </w:t>
            </w:r>
            <w:r w:rsidR="00BE7C34" w:rsidRPr="00BE7C34">
              <w:t>1</w:t>
            </w:r>
          </w:p>
        </w:tc>
      </w:tr>
      <w:tr w:rsidR="00657CDA" w:rsidRPr="008D37A5" w14:paraId="2336112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864EF1E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61059615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C3C513E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2E5B8676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445BD" w14:paraId="4DAA0746" w14:textId="77777777" w:rsidTr="00E45467">
        <w:trPr>
          <w:cantSplit/>
        </w:trPr>
        <w:tc>
          <w:tcPr>
            <w:tcW w:w="1985" w:type="dxa"/>
          </w:tcPr>
          <w:p w14:paraId="084226C0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797" w:type="dxa"/>
            <w:gridSpan w:val="2"/>
          </w:tcPr>
          <w:p w14:paraId="6CD54AF8" w14:textId="1A50FBBD" w:rsidR="00931298" w:rsidRPr="004445BD" w:rsidRDefault="004445BD" w:rsidP="00E45467">
            <w:pPr>
              <w:pStyle w:val="Abstract"/>
              <w:rPr>
                <w:lang w:val="ru-RU"/>
              </w:rPr>
            </w:pPr>
            <w:r>
              <w:rPr>
                <w:lang w:val="ru-RU"/>
              </w:rPr>
              <w:t>Предложение</w:t>
            </w:r>
            <w:r w:rsidRPr="00444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СЕПТ</w:t>
            </w:r>
            <w:r w:rsidRPr="00444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444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="00176C34" w:rsidRPr="004445BD">
              <w:rPr>
                <w:lang w:val="ru-RU"/>
              </w:rPr>
              <w:t xml:space="preserve"> 1 </w:t>
            </w:r>
            <w:r w:rsidR="00176C34">
              <w:rPr>
                <w:lang w:val="ru-RU"/>
              </w:rPr>
              <w:t>ВАСЭ</w:t>
            </w:r>
            <w:r w:rsidR="00176C34" w:rsidRPr="004445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состоит в том, чтобы не вносить</w:t>
            </w:r>
            <w:r w:rsidRPr="004445BD">
              <w:rPr>
                <w:lang w:val="ru-RU"/>
              </w:rPr>
              <w:t xml:space="preserve"> </w:t>
            </w:r>
            <w:r w:rsidR="006422CD">
              <w:rPr>
                <w:lang w:val="ru-RU"/>
              </w:rPr>
              <w:t>в</w:t>
            </w:r>
            <w:r w:rsidR="00F75B57">
              <w:rPr>
                <w:lang w:val="ru-RU"/>
              </w:rPr>
              <w:t> </w:t>
            </w:r>
            <w:r w:rsidR="006422CD">
              <w:rPr>
                <w:lang w:val="ru-RU"/>
              </w:rPr>
              <w:t xml:space="preserve">нее </w:t>
            </w:r>
            <w:r w:rsidRPr="004445BD">
              <w:rPr>
                <w:lang w:val="ru-RU"/>
              </w:rPr>
              <w:t xml:space="preserve">изменений </w:t>
            </w:r>
            <w:r w:rsidR="00176C34" w:rsidRPr="004445BD">
              <w:rPr>
                <w:lang w:val="ru-RU"/>
              </w:rPr>
              <w:t>(NOC).</w:t>
            </w:r>
          </w:p>
        </w:tc>
      </w:tr>
      <w:tr w:rsidR="00931298" w:rsidRPr="008D37A5" w14:paraId="06828F07" w14:textId="77777777" w:rsidTr="00E45467">
        <w:trPr>
          <w:cantSplit/>
        </w:trPr>
        <w:tc>
          <w:tcPr>
            <w:tcW w:w="1985" w:type="dxa"/>
          </w:tcPr>
          <w:p w14:paraId="0EE5F9F3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62" w:type="dxa"/>
          </w:tcPr>
          <w:p w14:paraId="27B299E0" w14:textId="35D1CE44" w:rsidR="00FE5494" w:rsidRPr="004445BD" w:rsidRDefault="004445BD" w:rsidP="004445BD">
            <w:pPr>
              <w:pStyle w:val="Abstract"/>
              <w:rPr>
                <w:lang w:val="ru-RU"/>
              </w:rPr>
            </w:pPr>
            <w:r w:rsidRPr="004445BD">
              <w:rPr>
                <w:lang w:val="ru-RU"/>
              </w:rPr>
              <w:t xml:space="preserve">Пол </w:t>
            </w:r>
            <w:proofErr w:type="spellStart"/>
            <w:r w:rsidR="00862F47" w:rsidRPr="004445BD">
              <w:rPr>
                <w:lang w:val="ru-RU"/>
              </w:rPr>
              <w:t>Редвин</w:t>
            </w:r>
            <w:proofErr w:type="spellEnd"/>
            <w:r w:rsidR="00862F47" w:rsidRPr="004445BD">
              <w:rPr>
                <w:lang w:val="ru-RU"/>
              </w:rPr>
              <w:t xml:space="preserve"> </w:t>
            </w:r>
            <w:r w:rsidR="00176C34" w:rsidRPr="004445BD">
              <w:rPr>
                <w:lang w:val="ru-RU"/>
              </w:rPr>
              <w:t xml:space="preserve">(Paul </w:t>
            </w:r>
            <w:proofErr w:type="spellStart"/>
            <w:r w:rsidR="00176C34" w:rsidRPr="004445BD">
              <w:rPr>
                <w:lang w:val="ru-RU"/>
              </w:rPr>
              <w:t>Redwin</w:t>
            </w:r>
            <w:proofErr w:type="spellEnd"/>
            <w:r w:rsidR="00176C34" w:rsidRPr="004445BD">
              <w:rPr>
                <w:lang w:val="ru-RU"/>
              </w:rPr>
              <w:t>)</w:t>
            </w:r>
            <w:r w:rsidR="00176C34" w:rsidRPr="004445BD">
              <w:rPr>
                <w:lang w:val="ru-RU"/>
              </w:rPr>
              <w:br/>
            </w:r>
            <w:proofErr w:type="spellStart"/>
            <w:r w:rsidR="00176C34" w:rsidRPr="004445BD">
              <w:rPr>
                <w:lang w:val="ru-RU"/>
              </w:rPr>
              <w:t>DSIT</w:t>
            </w:r>
            <w:proofErr w:type="spellEnd"/>
            <w:r w:rsidR="00176C34" w:rsidRPr="004445BD">
              <w:rPr>
                <w:lang w:val="ru-RU"/>
              </w:rPr>
              <w:br/>
            </w:r>
            <w:r w:rsidRPr="004445BD">
              <w:rPr>
                <w:lang w:val="ru-RU"/>
              </w:rPr>
              <w:t>Соединенное Королевство</w:t>
            </w:r>
          </w:p>
        </w:tc>
        <w:tc>
          <w:tcPr>
            <w:tcW w:w="3935" w:type="dxa"/>
          </w:tcPr>
          <w:p w14:paraId="09C5DB81" w14:textId="73F25D3C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176C34" w:rsidRPr="008C4368">
                <w:rPr>
                  <w:rStyle w:val="Hyperlink"/>
                  <w:lang w:val="de-DE"/>
                </w:rPr>
                <w:t>paul.redwin@dsit.gov.uk</w:t>
              </w:r>
            </w:hyperlink>
          </w:p>
        </w:tc>
      </w:tr>
    </w:tbl>
    <w:p w14:paraId="59B5A4A2" w14:textId="77777777" w:rsidR="00A52D1A" w:rsidRPr="008D37A5" w:rsidRDefault="00A52D1A" w:rsidP="00A52D1A"/>
    <w:p w14:paraId="2879B152" w14:textId="77777777" w:rsidR="00461C79" w:rsidRPr="00461C79" w:rsidRDefault="009F4801" w:rsidP="00781A83">
      <w:r w:rsidRPr="008D37A5">
        <w:br w:type="page"/>
      </w:r>
    </w:p>
    <w:p w14:paraId="173EF68C" w14:textId="77777777" w:rsidR="00493DD5" w:rsidRDefault="00493DD5" w:rsidP="00493DD5">
      <w:pPr>
        <w:pStyle w:val="Proposal"/>
      </w:pPr>
      <w:r>
        <w:rPr>
          <w:u w:val="single"/>
        </w:rPr>
        <w:lastRenderedPageBreak/>
        <w:t>NOC</w:t>
      </w:r>
      <w:r>
        <w:tab/>
        <w:t>ECP/38A26/1</w:t>
      </w:r>
    </w:p>
    <w:p w14:paraId="5A787BC4" w14:textId="77777777" w:rsidR="004738DA" w:rsidRPr="006038AA" w:rsidRDefault="007A48AF" w:rsidP="004738DA">
      <w:pPr>
        <w:pStyle w:val="ResNo"/>
        <w:rPr>
          <w:b/>
        </w:rPr>
      </w:pPr>
      <w:r w:rsidRPr="006038AA">
        <w:t xml:space="preserve">РЕЗОЛЮЦИЯ </w:t>
      </w:r>
      <w:r w:rsidRPr="006038AA">
        <w:rPr>
          <w:rStyle w:val="href"/>
        </w:rPr>
        <w:t>1</w:t>
      </w:r>
      <w:r w:rsidRPr="006038AA">
        <w:t xml:space="preserve"> (</w:t>
      </w:r>
      <w:proofErr w:type="spellStart"/>
      <w:r w:rsidRPr="006038AA">
        <w:t>Пересм</w:t>
      </w:r>
      <w:proofErr w:type="spellEnd"/>
      <w:r w:rsidRPr="006038AA">
        <w:t>. Женева, 2022 г.)</w:t>
      </w:r>
    </w:p>
    <w:p w14:paraId="5B30F1EE" w14:textId="77777777" w:rsidR="004738DA" w:rsidRPr="006038AA" w:rsidRDefault="007A48AF" w:rsidP="004738DA">
      <w:pPr>
        <w:pStyle w:val="Restitle"/>
      </w:pPr>
      <w:bookmarkStart w:id="0" w:name="_Toc112777405"/>
      <w:r w:rsidRPr="006038AA">
        <w:t xml:space="preserve">Правила процедуры Сектора стандартизации </w:t>
      </w:r>
      <w:r w:rsidRPr="006038AA">
        <w:br/>
        <w:t>электросвязи МСЭ</w:t>
      </w:r>
      <w:bookmarkEnd w:id="0"/>
    </w:p>
    <w:p w14:paraId="7FBE2E98" w14:textId="77777777" w:rsidR="004738DA" w:rsidRPr="006038AA" w:rsidRDefault="007A48AF" w:rsidP="004738DA">
      <w:pPr>
        <w:pStyle w:val="Resref"/>
      </w:pPr>
      <w:r w:rsidRPr="006038AA">
        <w:t>(Женева, 2022 г.)</w:t>
      </w:r>
      <w:r w:rsidRPr="00862F47">
        <w:rPr>
          <w:rStyle w:val="FootnoteReference"/>
          <w:i w:val="0"/>
        </w:rPr>
        <w:footnoteReference w:customMarkFollows="1" w:id="1"/>
        <w:t xml:space="preserve">1 </w:t>
      </w:r>
    </w:p>
    <w:p w14:paraId="3E0E7614" w14:textId="77777777" w:rsidR="004738DA" w:rsidRPr="006038AA" w:rsidRDefault="007A48AF" w:rsidP="004738DA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(Женева, 2022 г.),</w:t>
      </w:r>
    </w:p>
    <w:p w14:paraId="4BD4B6A8" w14:textId="1DE7D50C" w:rsidR="009F085C" w:rsidRPr="00863F62" w:rsidRDefault="007A48AF">
      <w:pPr>
        <w:pStyle w:val="Reasons"/>
      </w:pPr>
      <w:r>
        <w:rPr>
          <w:b/>
        </w:rPr>
        <w:t>Основания</w:t>
      </w:r>
      <w:r w:rsidRPr="00863F62">
        <w:rPr>
          <w:bCs/>
        </w:rPr>
        <w:t>:</w:t>
      </w:r>
      <w:r w:rsidRPr="00863F62">
        <w:tab/>
      </w:r>
      <w:r w:rsidR="00863F62">
        <w:t>В</w:t>
      </w:r>
      <w:r w:rsidR="00863F62" w:rsidRPr="00863F62">
        <w:t xml:space="preserve"> </w:t>
      </w:r>
      <w:r w:rsidR="00863F62">
        <w:t xml:space="preserve">период после </w:t>
      </w:r>
      <w:r w:rsidR="006422CD">
        <w:t xml:space="preserve">проведения </w:t>
      </w:r>
      <w:r w:rsidR="00863F62">
        <w:t>последней ВАСЭ в</w:t>
      </w:r>
      <w:r w:rsidR="00176C34" w:rsidRPr="00863F62">
        <w:t xml:space="preserve"> 2022</w:t>
      </w:r>
      <w:r w:rsidR="00863F62">
        <w:t xml:space="preserve"> году</w:t>
      </w:r>
      <w:r w:rsidR="00176C34" w:rsidRPr="00863F62">
        <w:t xml:space="preserve"> </w:t>
      </w:r>
      <w:r w:rsidR="00863F62">
        <w:t>КГСЭ и</w:t>
      </w:r>
      <w:r w:rsidR="00176C34" w:rsidRPr="00863F62">
        <w:t xml:space="preserve"> </w:t>
      </w:r>
      <w:r w:rsidR="00863F62" w:rsidRPr="00863F62">
        <w:t xml:space="preserve">Группа Докладчика КГСЭ по методам работы </w:t>
      </w:r>
      <w:r w:rsidR="00863F62">
        <w:t>обсуждали и пересматривали различные Рекомендации</w:t>
      </w:r>
      <w:r w:rsidR="00176C34" w:rsidRPr="00863F62">
        <w:t xml:space="preserve"> </w:t>
      </w:r>
      <w:r>
        <w:t>МСЭ</w:t>
      </w:r>
      <w:r w:rsidR="00176C34" w:rsidRPr="00863F62">
        <w:t xml:space="preserve">-T </w:t>
      </w:r>
      <w:r w:rsidR="00863F62">
        <w:t xml:space="preserve">серии </w:t>
      </w:r>
      <w:r w:rsidR="00176C34" w:rsidRPr="00863F62">
        <w:t xml:space="preserve">A. </w:t>
      </w:r>
      <w:r w:rsidR="00863F62">
        <w:t>Этот процесс был успешным и ценным для согласования рабочих процессов в МСЭ-Т в будущем</w:t>
      </w:r>
      <w:r w:rsidR="00176C34" w:rsidRPr="00863F62">
        <w:t>.</w:t>
      </w:r>
    </w:p>
    <w:p w14:paraId="6AC8C7E7" w14:textId="77ECBF09" w:rsidR="00176C34" w:rsidRPr="00AF60D6" w:rsidRDefault="00176C34" w:rsidP="00863F62">
      <w:pPr>
        <w:spacing w:before="720"/>
        <w:jc w:val="center"/>
      </w:pPr>
      <w:r w:rsidRPr="00AF60D6">
        <w:t>______________</w:t>
      </w:r>
      <w:r w:rsidR="00863F62">
        <w:t>а</w:t>
      </w:r>
    </w:p>
    <w:sectPr w:rsidR="00176C34" w:rsidRPr="00AF60D6">
      <w:headerReference w:type="default" r:id="rId15"/>
      <w:footerReference w:type="even" r:id="rId16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C23F" w14:textId="77777777" w:rsidR="00A65DA2" w:rsidRDefault="00A65DA2">
      <w:r>
        <w:separator/>
      </w:r>
    </w:p>
  </w:endnote>
  <w:endnote w:type="continuationSeparator" w:id="0">
    <w:p w14:paraId="0CA9C1F5" w14:textId="77777777" w:rsidR="00A65DA2" w:rsidRDefault="00A65DA2">
      <w:r>
        <w:continuationSeparator/>
      </w:r>
    </w:p>
  </w:endnote>
  <w:endnote w:type="continuationNotice" w:id="1">
    <w:p w14:paraId="14A2D639" w14:textId="77777777" w:rsidR="00A65DA2" w:rsidRDefault="00A65DA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695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C50734" w14:textId="69DAB8F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2F47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2AC5" w14:textId="77777777" w:rsidR="00A65DA2" w:rsidRDefault="00A65DA2">
      <w:r>
        <w:rPr>
          <w:b/>
        </w:rPr>
        <w:t>_______________</w:t>
      </w:r>
    </w:p>
  </w:footnote>
  <w:footnote w:type="continuationSeparator" w:id="0">
    <w:p w14:paraId="16E53A7F" w14:textId="77777777" w:rsidR="00A65DA2" w:rsidRDefault="00A65DA2">
      <w:r>
        <w:continuationSeparator/>
      </w:r>
    </w:p>
  </w:footnote>
  <w:footnote w:id="1">
    <w:p w14:paraId="4619A74F" w14:textId="77777777" w:rsidR="00AE4CEA" w:rsidRPr="00176C34" w:rsidRDefault="007A48AF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176C34">
        <w:t>Публиковался ранее (Женева, 1956 г. и 1958 г.; Дели, 1960 г.; Женева, 1964 г.; Мар-дель-Плата, 1968</w:t>
      </w:r>
      <w:r>
        <w:rPr>
          <w:lang w:val="en-GB"/>
        </w:rPr>
        <w:t> </w:t>
      </w:r>
      <w:r w:rsidRPr="00176C34">
        <w:t>г.; Женева, 1972</w:t>
      </w:r>
      <w:r>
        <w:rPr>
          <w:lang w:val="en-GB"/>
        </w:rPr>
        <w:t> </w:t>
      </w:r>
      <w:r w:rsidRPr="00176C34">
        <w:t>г., 1976 г. и 1980</w:t>
      </w:r>
      <w:r>
        <w:rPr>
          <w:lang w:val="en-GB"/>
        </w:rPr>
        <w:t> </w:t>
      </w:r>
      <w:r w:rsidRPr="00176C34">
        <w:t>г.; Малага-</w:t>
      </w:r>
      <w:proofErr w:type="spellStart"/>
      <w:r w:rsidRPr="00176C34">
        <w:t>Торремолинос</w:t>
      </w:r>
      <w:proofErr w:type="spellEnd"/>
      <w:r w:rsidRPr="00176C34">
        <w:t>, 1984 г.; Мельбурн, 1988 г.; Хельсинки, 1993 г.; Женева, 1996</w:t>
      </w:r>
      <w:r>
        <w:rPr>
          <w:lang w:val="en-GB"/>
        </w:rPr>
        <w:t> </w:t>
      </w:r>
      <w:r w:rsidRPr="00176C34">
        <w:t xml:space="preserve">г.; Монреаль, 2000 г., </w:t>
      </w:r>
      <w:proofErr w:type="spellStart"/>
      <w:r w:rsidRPr="00176C34">
        <w:t>Флорианополис</w:t>
      </w:r>
      <w:proofErr w:type="spellEnd"/>
      <w:r w:rsidRPr="00176C34">
        <w:t>, 2004 г.; Йоханнесбург,</w:t>
      </w:r>
      <w:r>
        <w:rPr>
          <w:lang w:val="en-GB"/>
        </w:rPr>
        <w:t> </w:t>
      </w:r>
      <w:r w:rsidRPr="00176C34">
        <w:t>2008</w:t>
      </w:r>
      <w:r>
        <w:rPr>
          <w:lang w:val="en-GB"/>
        </w:rPr>
        <w:t> </w:t>
      </w:r>
      <w:r w:rsidRPr="00176C34">
        <w:t>г.; Дубай, 2012</w:t>
      </w:r>
      <w:r>
        <w:rPr>
          <w:lang w:val="en-GB"/>
        </w:rPr>
        <w:t> </w:t>
      </w:r>
      <w:r w:rsidRPr="00176C34">
        <w:t xml:space="preserve">г.; </w:t>
      </w:r>
      <w:proofErr w:type="spellStart"/>
      <w:r w:rsidRPr="00176C34">
        <w:t>Хаммамет</w:t>
      </w:r>
      <w:proofErr w:type="spellEnd"/>
      <w:r w:rsidRPr="00176C34">
        <w:t>, 2016</w:t>
      </w:r>
      <w:r>
        <w:rPr>
          <w:lang w:val="en-GB"/>
        </w:rPr>
        <w:t> </w:t>
      </w:r>
      <w:r w:rsidRPr="00176C34">
        <w:t>г.; Женева, 2022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DAC3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WTSA-24/38(Add.26)-R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04355282">
    <w:abstractNumId w:val="8"/>
  </w:num>
  <w:num w:numId="2" w16cid:durableId="72209792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7241982">
    <w:abstractNumId w:val="9"/>
  </w:num>
  <w:num w:numId="4" w16cid:durableId="528684467">
    <w:abstractNumId w:val="7"/>
  </w:num>
  <w:num w:numId="5" w16cid:durableId="948976187">
    <w:abstractNumId w:val="6"/>
  </w:num>
  <w:num w:numId="6" w16cid:durableId="1461682161">
    <w:abstractNumId w:val="5"/>
  </w:num>
  <w:num w:numId="7" w16cid:durableId="426384386">
    <w:abstractNumId w:val="4"/>
  </w:num>
  <w:num w:numId="8" w16cid:durableId="2121145203">
    <w:abstractNumId w:val="3"/>
  </w:num>
  <w:num w:numId="9" w16cid:durableId="835608121">
    <w:abstractNumId w:val="2"/>
  </w:num>
  <w:num w:numId="10" w16cid:durableId="413672749">
    <w:abstractNumId w:val="1"/>
  </w:num>
  <w:num w:numId="11" w16cid:durableId="1137187292">
    <w:abstractNumId w:val="0"/>
  </w:num>
  <w:num w:numId="12" w16cid:durableId="1292636678">
    <w:abstractNumId w:val="12"/>
  </w:num>
  <w:num w:numId="13" w16cid:durableId="11145991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2749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6C34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4B20"/>
    <w:rsid w:val="00377729"/>
    <w:rsid w:val="00377BD3"/>
    <w:rsid w:val="00384088"/>
    <w:rsid w:val="003879F0"/>
    <w:rsid w:val="0039169B"/>
    <w:rsid w:val="00394470"/>
    <w:rsid w:val="003A7F8C"/>
    <w:rsid w:val="003B09A1"/>
    <w:rsid w:val="003B3E77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445BD"/>
    <w:rsid w:val="00461C79"/>
    <w:rsid w:val="00465799"/>
    <w:rsid w:val="00471EF9"/>
    <w:rsid w:val="00492075"/>
    <w:rsid w:val="00493DD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22CD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48AF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62F47"/>
    <w:rsid w:val="00863F6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085C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5DA2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2A5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37CAF"/>
    <w:rsid w:val="00F4677D"/>
    <w:rsid w:val="00F528B4"/>
    <w:rsid w:val="00F60D05"/>
    <w:rsid w:val="00F6155B"/>
    <w:rsid w:val="00F65079"/>
    <w:rsid w:val="00F65C19"/>
    <w:rsid w:val="00F7356B"/>
    <w:rsid w:val="00F75B57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942A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09c4ed-3d23-4f6d-bdcb-2358a1e46b5c" targetNamespace="http://schemas.microsoft.com/office/2006/metadata/properties" ma:root="true" ma:fieldsID="d41af5c836d734370eb92e7ee5f83852" ns2:_="" ns3:_="">
    <xsd:import namespace="996b2e75-67fd-4955-a3b0-5ab9934cb50b"/>
    <xsd:import namespace="e709c4ed-3d23-4f6d-bdcb-2358a1e46b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9c4ed-3d23-4f6d-bdcb-2358a1e46b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09c4ed-3d23-4f6d-bdcb-2358a1e46b5c">DPM</DPM_x0020_Author>
    <DPM_x0020_File_x0020_name xmlns="e709c4ed-3d23-4f6d-bdcb-2358a1e46b5c">T22-WTSA.24-C-0038!A26!MSW-R</DPM_x0020_File_x0020_name>
    <DPM_x0020_Version xmlns="e709c4ed-3d23-4f6d-bdcb-2358a1e46b5c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09c4ed-3d23-4f6d-bdcb-2358a1e46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709c4ed-3d23-4f6d-bdcb-2358a1e46b5c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T22-WTSA.24-C-0038!A26!MSW-R</vt:lpstr>
    </vt:vector>
  </TitlesOfParts>
  <Manager>General Secretariat - Pool</Manager>
  <Company>International Telecommunication Union (ITU)</Company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2024-10-07T09:51:00Z</dcterms:created>
  <dcterms:modified xsi:type="dcterms:W3CDTF">2024-10-07T15:59:00Z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