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170AA1" w14:paraId="4C28776F" w14:textId="77777777" w:rsidTr="00267BFB">
        <w:trPr>
          <w:cantSplit/>
          <w:trHeight w:val="1132"/>
        </w:trPr>
        <w:tc>
          <w:tcPr>
            <w:tcW w:w="1290" w:type="dxa"/>
            <w:vAlign w:val="center"/>
          </w:tcPr>
          <w:p w14:paraId="49B74021" w14:textId="77777777" w:rsidR="00D2023F" w:rsidRPr="00170AA1" w:rsidRDefault="0018215C" w:rsidP="005F6340">
            <w:pPr>
              <w:spacing w:before="0"/>
              <w:rPr>
                <w:lang w:val="fr-FR"/>
              </w:rPr>
            </w:pPr>
            <w:r w:rsidRPr="00170AA1">
              <w:rPr>
                <w:noProof/>
                <w:lang w:val="fr-FR"/>
              </w:rPr>
              <w:drawing>
                <wp:inline distT="0" distB="0" distL="0" distR="0" wp14:anchorId="28D82740" wp14:editId="07668C6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62406F6" w14:textId="77777777" w:rsidR="00D2023F" w:rsidRPr="00170AA1" w:rsidRDefault="006F0DB7" w:rsidP="005F6340">
            <w:pPr>
              <w:pStyle w:val="TopHeader"/>
              <w:rPr>
                <w:lang w:val="fr-FR"/>
              </w:rPr>
            </w:pPr>
            <w:r w:rsidRPr="00170AA1">
              <w:rPr>
                <w:lang w:val="fr-FR"/>
              </w:rPr>
              <w:t>Assemblée mondiale de normalisation des télécommunications (AMNT-24)</w:t>
            </w:r>
            <w:r w:rsidRPr="00170AA1">
              <w:rPr>
                <w:sz w:val="26"/>
                <w:szCs w:val="26"/>
                <w:lang w:val="fr-FR"/>
              </w:rPr>
              <w:br/>
            </w:r>
            <w:r w:rsidRPr="00170AA1">
              <w:rPr>
                <w:sz w:val="18"/>
                <w:szCs w:val="18"/>
                <w:lang w:val="fr-FR"/>
              </w:rPr>
              <w:t>New Delhi, 15</w:t>
            </w:r>
            <w:r w:rsidR="00BC053B" w:rsidRPr="00170AA1">
              <w:rPr>
                <w:sz w:val="18"/>
                <w:szCs w:val="18"/>
                <w:lang w:val="fr-FR"/>
              </w:rPr>
              <w:t>-</w:t>
            </w:r>
            <w:r w:rsidRPr="00170AA1">
              <w:rPr>
                <w:sz w:val="18"/>
                <w:szCs w:val="18"/>
                <w:lang w:val="fr-FR"/>
              </w:rPr>
              <w:t>24 octobre 2024</w:t>
            </w:r>
          </w:p>
        </w:tc>
        <w:tc>
          <w:tcPr>
            <w:tcW w:w="1306" w:type="dxa"/>
            <w:tcBorders>
              <w:left w:val="nil"/>
            </w:tcBorders>
            <w:vAlign w:val="center"/>
          </w:tcPr>
          <w:p w14:paraId="7F2BBE17" w14:textId="77777777" w:rsidR="00D2023F" w:rsidRPr="00170AA1" w:rsidRDefault="00D2023F" w:rsidP="005F6340">
            <w:pPr>
              <w:spacing w:before="0"/>
              <w:rPr>
                <w:lang w:val="fr-FR"/>
              </w:rPr>
            </w:pPr>
            <w:r w:rsidRPr="00170AA1">
              <w:rPr>
                <w:noProof/>
                <w:lang w:val="fr-FR" w:eastAsia="zh-CN"/>
              </w:rPr>
              <w:drawing>
                <wp:inline distT="0" distB="0" distL="0" distR="0" wp14:anchorId="04262B0F" wp14:editId="474EA2C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70AA1" w14:paraId="4A2D93CA" w14:textId="77777777" w:rsidTr="00267BFB">
        <w:trPr>
          <w:cantSplit/>
        </w:trPr>
        <w:tc>
          <w:tcPr>
            <w:tcW w:w="9811" w:type="dxa"/>
            <w:gridSpan w:val="4"/>
            <w:tcBorders>
              <w:bottom w:val="single" w:sz="12" w:space="0" w:color="auto"/>
            </w:tcBorders>
          </w:tcPr>
          <w:p w14:paraId="477AB990" w14:textId="77777777" w:rsidR="00D2023F" w:rsidRPr="00170AA1" w:rsidRDefault="00D2023F" w:rsidP="005F6340">
            <w:pPr>
              <w:spacing w:before="0"/>
              <w:rPr>
                <w:lang w:val="fr-FR"/>
              </w:rPr>
            </w:pPr>
          </w:p>
        </w:tc>
      </w:tr>
      <w:tr w:rsidR="00931298" w:rsidRPr="00170AA1" w14:paraId="1990A9CC" w14:textId="77777777" w:rsidTr="00267BFB">
        <w:trPr>
          <w:cantSplit/>
        </w:trPr>
        <w:tc>
          <w:tcPr>
            <w:tcW w:w="6237" w:type="dxa"/>
            <w:gridSpan w:val="2"/>
            <w:tcBorders>
              <w:top w:val="single" w:sz="12" w:space="0" w:color="auto"/>
            </w:tcBorders>
          </w:tcPr>
          <w:p w14:paraId="518B9B5A" w14:textId="77777777" w:rsidR="00931298" w:rsidRPr="00170AA1" w:rsidRDefault="00931298" w:rsidP="005F6340">
            <w:pPr>
              <w:spacing w:before="0"/>
              <w:rPr>
                <w:lang w:val="fr-FR"/>
              </w:rPr>
            </w:pPr>
          </w:p>
        </w:tc>
        <w:tc>
          <w:tcPr>
            <w:tcW w:w="3574" w:type="dxa"/>
            <w:gridSpan w:val="2"/>
          </w:tcPr>
          <w:p w14:paraId="73D3A5E8" w14:textId="77777777" w:rsidR="00931298" w:rsidRPr="00170AA1" w:rsidRDefault="00931298" w:rsidP="005F6340">
            <w:pPr>
              <w:spacing w:before="0"/>
              <w:rPr>
                <w:sz w:val="20"/>
                <w:szCs w:val="16"/>
                <w:lang w:val="fr-FR"/>
              </w:rPr>
            </w:pPr>
          </w:p>
        </w:tc>
      </w:tr>
      <w:tr w:rsidR="00752D4D" w:rsidRPr="00170AA1" w14:paraId="34C33148" w14:textId="77777777" w:rsidTr="00267BFB">
        <w:trPr>
          <w:cantSplit/>
        </w:trPr>
        <w:tc>
          <w:tcPr>
            <w:tcW w:w="6237" w:type="dxa"/>
            <w:gridSpan w:val="2"/>
          </w:tcPr>
          <w:p w14:paraId="5DCEBBF8" w14:textId="77777777" w:rsidR="00752D4D" w:rsidRPr="00170AA1" w:rsidRDefault="007F4179" w:rsidP="005F6340">
            <w:pPr>
              <w:pStyle w:val="Committee"/>
              <w:spacing w:line="240" w:lineRule="auto"/>
              <w:rPr>
                <w:lang w:val="fr-FR"/>
              </w:rPr>
            </w:pPr>
            <w:r w:rsidRPr="00170AA1">
              <w:rPr>
                <w:lang w:val="fr-FR"/>
              </w:rPr>
              <w:t>SÉANCE PLÉNIÈRE</w:t>
            </w:r>
          </w:p>
        </w:tc>
        <w:tc>
          <w:tcPr>
            <w:tcW w:w="3574" w:type="dxa"/>
            <w:gridSpan w:val="2"/>
          </w:tcPr>
          <w:p w14:paraId="5F0DF029" w14:textId="54A8B5F6" w:rsidR="00752D4D" w:rsidRPr="00170AA1" w:rsidRDefault="007F4179" w:rsidP="005F6340">
            <w:pPr>
              <w:pStyle w:val="Docnumber"/>
              <w:rPr>
                <w:lang w:val="fr-FR"/>
              </w:rPr>
            </w:pPr>
            <w:r w:rsidRPr="00170AA1">
              <w:rPr>
                <w:lang w:val="fr-FR"/>
              </w:rPr>
              <w:t>Addendum 20 au</w:t>
            </w:r>
            <w:r w:rsidRPr="00170AA1">
              <w:rPr>
                <w:lang w:val="fr-FR"/>
              </w:rPr>
              <w:br/>
              <w:t>Document 37</w:t>
            </w:r>
            <w:r w:rsidR="00574B29" w:rsidRPr="00170AA1">
              <w:rPr>
                <w:lang w:val="fr-FR"/>
              </w:rPr>
              <w:t>-F</w:t>
            </w:r>
          </w:p>
        </w:tc>
      </w:tr>
      <w:tr w:rsidR="00931298" w:rsidRPr="00170AA1" w14:paraId="1F96AC2B" w14:textId="77777777" w:rsidTr="00267BFB">
        <w:trPr>
          <w:cantSplit/>
        </w:trPr>
        <w:tc>
          <w:tcPr>
            <w:tcW w:w="6237" w:type="dxa"/>
            <w:gridSpan w:val="2"/>
          </w:tcPr>
          <w:p w14:paraId="3F466F92" w14:textId="77777777" w:rsidR="00931298" w:rsidRPr="00170AA1" w:rsidRDefault="00931298" w:rsidP="005F6340">
            <w:pPr>
              <w:spacing w:before="0"/>
              <w:rPr>
                <w:lang w:val="fr-FR"/>
              </w:rPr>
            </w:pPr>
          </w:p>
        </w:tc>
        <w:tc>
          <w:tcPr>
            <w:tcW w:w="3574" w:type="dxa"/>
            <w:gridSpan w:val="2"/>
          </w:tcPr>
          <w:p w14:paraId="0C331AC5" w14:textId="77777777" w:rsidR="00931298" w:rsidRPr="00170AA1" w:rsidRDefault="007F4179" w:rsidP="005F6340">
            <w:pPr>
              <w:pStyle w:val="TopHeader"/>
              <w:spacing w:before="0"/>
              <w:rPr>
                <w:sz w:val="20"/>
                <w:szCs w:val="20"/>
                <w:lang w:val="fr-FR"/>
              </w:rPr>
            </w:pPr>
            <w:r w:rsidRPr="00170AA1">
              <w:rPr>
                <w:sz w:val="20"/>
                <w:szCs w:val="16"/>
                <w:lang w:val="fr-FR"/>
              </w:rPr>
              <w:t>22 septembre 2024</w:t>
            </w:r>
          </w:p>
        </w:tc>
      </w:tr>
      <w:tr w:rsidR="00931298" w:rsidRPr="00170AA1" w14:paraId="5948DDDB" w14:textId="77777777" w:rsidTr="00267BFB">
        <w:trPr>
          <w:cantSplit/>
        </w:trPr>
        <w:tc>
          <w:tcPr>
            <w:tcW w:w="6237" w:type="dxa"/>
            <w:gridSpan w:val="2"/>
          </w:tcPr>
          <w:p w14:paraId="7257B4BA" w14:textId="77777777" w:rsidR="00931298" w:rsidRPr="00170AA1" w:rsidRDefault="00931298" w:rsidP="005F6340">
            <w:pPr>
              <w:spacing w:before="0"/>
              <w:rPr>
                <w:lang w:val="fr-FR"/>
              </w:rPr>
            </w:pPr>
          </w:p>
        </w:tc>
        <w:tc>
          <w:tcPr>
            <w:tcW w:w="3574" w:type="dxa"/>
            <w:gridSpan w:val="2"/>
          </w:tcPr>
          <w:p w14:paraId="29BD2BDF" w14:textId="77777777" w:rsidR="00931298" w:rsidRPr="00170AA1" w:rsidRDefault="007F4179" w:rsidP="005F6340">
            <w:pPr>
              <w:pStyle w:val="TopHeader"/>
              <w:spacing w:before="0"/>
              <w:rPr>
                <w:sz w:val="20"/>
                <w:szCs w:val="20"/>
                <w:lang w:val="fr-FR"/>
              </w:rPr>
            </w:pPr>
            <w:r w:rsidRPr="00170AA1">
              <w:rPr>
                <w:sz w:val="20"/>
                <w:szCs w:val="16"/>
                <w:lang w:val="fr-FR"/>
              </w:rPr>
              <w:t>Original: anglais</w:t>
            </w:r>
          </w:p>
        </w:tc>
      </w:tr>
      <w:tr w:rsidR="00931298" w:rsidRPr="00170AA1" w14:paraId="0BEC4DCA" w14:textId="77777777" w:rsidTr="00267BFB">
        <w:trPr>
          <w:cantSplit/>
        </w:trPr>
        <w:tc>
          <w:tcPr>
            <w:tcW w:w="9811" w:type="dxa"/>
            <w:gridSpan w:val="4"/>
          </w:tcPr>
          <w:p w14:paraId="5B73FE36" w14:textId="77777777" w:rsidR="00931298" w:rsidRPr="00170AA1" w:rsidRDefault="00931298" w:rsidP="005F6340">
            <w:pPr>
              <w:spacing w:before="0"/>
              <w:rPr>
                <w:sz w:val="20"/>
                <w:szCs w:val="16"/>
                <w:lang w:val="fr-FR"/>
              </w:rPr>
            </w:pPr>
          </w:p>
        </w:tc>
      </w:tr>
      <w:tr w:rsidR="007F4179" w:rsidRPr="00170AA1" w14:paraId="1E7FBC28" w14:textId="77777777" w:rsidTr="00267BFB">
        <w:trPr>
          <w:cantSplit/>
        </w:trPr>
        <w:tc>
          <w:tcPr>
            <w:tcW w:w="9811" w:type="dxa"/>
            <w:gridSpan w:val="4"/>
          </w:tcPr>
          <w:p w14:paraId="0370EEA4" w14:textId="77777777" w:rsidR="007F4179" w:rsidRPr="00170AA1" w:rsidRDefault="007F4179" w:rsidP="005F6340">
            <w:pPr>
              <w:pStyle w:val="Source"/>
              <w:rPr>
                <w:lang w:val="fr-FR"/>
              </w:rPr>
            </w:pPr>
            <w:r w:rsidRPr="00170AA1">
              <w:rPr>
                <w:lang w:val="fr-FR"/>
              </w:rPr>
              <w:t>Administrations des pays membres de la Télécommunauté Asie-Pacifique</w:t>
            </w:r>
          </w:p>
        </w:tc>
      </w:tr>
      <w:tr w:rsidR="007F4179" w:rsidRPr="00170AA1" w14:paraId="3ED85C2E" w14:textId="77777777" w:rsidTr="00267BFB">
        <w:trPr>
          <w:cantSplit/>
        </w:trPr>
        <w:tc>
          <w:tcPr>
            <w:tcW w:w="9811" w:type="dxa"/>
            <w:gridSpan w:val="4"/>
          </w:tcPr>
          <w:p w14:paraId="25621550" w14:textId="25BF6CF1" w:rsidR="007F4179" w:rsidRPr="00170AA1" w:rsidRDefault="00574B29" w:rsidP="005F6340">
            <w:pPr>
              <w:pStyle w:val="Title1"/>
              <w:rPr>
                <w:lang w:val="fr-FR"/>
              </w:rPr>
            </w:pPr>
            <w:r w:rsidRPr="00170AA1">
              <w:rPr>
                <w:lang w:val="fr-FR"/>
              </w:rPr>
              <w:t xml:space="preserve">PROPOSITION DE MODIFICATION DE LA RÉSOLUTION </w:t>
            </w:r>
            <w:r w:rsidR="007F4179" w:rsidRPr="00170AA1">
              <w:rPr>
                <w:lang w:val="fr-FR"/>
              </w:rPr>
              <w:t>72</w:t>
            </w:r>
          </w:p>
        </w:tc>
      </w:tr>
      <w:tr w:rsidR="00657CDA" w:rsidRPr="00170AA1" w14:paraId="14E430B4" w14:textId="77777777" w:rsidTr="00267BFB">
        <w:trPr>
          <w:cantSplit/>
          <w:trHeight w:hRule="exact" w:val="240"/>
        </w:trPr>
        <w:tc>
          <w:tcPr>
            <w:tcW w:w="9811" w:type="dxa"/>
            <w:gridSpan w:val="4"/>
          </w:tcPr>
          <w:p w14:paraId="0D551A72" w14:textId="77777777" w:rsidR="00657CDA" w:rsidRPr="00170AA1" w:rsidRDefault="00657CDA" w:rsidP="005F6340">
            <w:pPr>
              <w:pStyle w:val="Title2"/>
              <w:spacing w:before="0"/>
              <w:rPr>
                <w:lang w:val="fr-FR"/>
              </w:rPr>
            </w:pPr>
          </w:p>
        </w:tc>
      </w:tr>
      <w:tr w:rsidR="00657CDA" w:rsidRPr="00170AA1" w14:paraId="0B34DCC3" w14:textId="77777777" w:rsidTr="00267BFB">
        <w:trPr>
          <w:cantSplit/>
          <w:trHeight w:hRule="exact" w:val="240"/>
        </w:trPr>
        <w:tc>
          <w:tcPr>
            <w:tcW w:w="9811" w:type="dxa"/>
            <w:gridSpan w:val="4"/>
          </w:tcPr>
          <w:p w14:paraId="112D2017" w14:textId="77777777" w:rsidR="00657CDA" w:rsidRPr="00170AA1" w:rsidRDefault="00657CDA" w:rsidP="005F6340">
            <w:pPr>
              <w:pStyle w:val="Agendaitem"/>
              <w:spacing w:before="0"/>
              <w:rPr>
                <w:lang w:val="fr-FR"/>
              </w:rPr>
            </w:pPr>
          </w:p>
        </w:tc>
      </w:tr>
    </w:tbl>
    <w:p w14:paraId="0605E67B" w14:textId="77777777" w:rsidR="00931298" w:rsidRPr="00170AA1" w:rsidRDefault="00931298" w:rsidP="005F6340">
      <w:pPr>
        <w:rPr>
          <w:lang w:val="fr-FR"/>
        </w:rPr>
      </w:pPr>
    </w:p>
    <w:tbl>
      <w:tblPr>
        <w:tblW w:w="5000" w:type="pct"/>
        <w:tblLayout w:type="fixed"/>
        <w:tblLook w:val="0000" w:firstRow="0" w:lastRow="0" w:firstColumn="0" w:lastColumn="0" w:noHBand="0" w:noVBand="0"/>
      </w:tblPr>
      <w:tblGrid>
        <w:gridCol w:w="1885"/>
        <w:gridCol w:w="3360"/>
        <w:gridCol w:w="4394"/>
      </w:tblGrid>
      <w:tr w:rsidR="00931298" w:rsidRPr="00170AA1" w14:paraId="0B63F382" w14:textId="77777777" w:rsidTr="00574B29">
        <w:trPr>
          <w:cantSplit/>
        </w:trPr>
        <w:tc>
          <w:tcPr>
            <w:tcW w:w="1885" w:type="dxa"/>
          </w:tcPr>
          <w:p w14:paraId="2B67B4A8" w14:textId="77777777" w:rsidR="00931298" w:rsidRPr="00170AA1" w:rsidRDefault="006F0DB7" w:rsidP="005F6340">
            <w:pPr>
              <w:rPr>
                <w:lang w:val="fr-FR"/>
              </w:rPr>
            </w:pPr>
            <w:r w:rsidRPr="00170AA1">
              <w:rPr>
                <w:b/>
                <w:bCs/>
                <w:lang w:val="fr-FR"/>
              </w:rPr>
              <w:t>Résumé:</w:t>
            </w:r>
          </w:p>
        </w:tc>
        <w:tc>
          <w:tcPr>
            <w:tcW w:w="7754" w:type="dxa"/>
            <w:gridSpan w:val="2"/>
          </w:tcPr>
          <w:p w14:paraId="448A5ECF" w14:textId="18AA8AA9" w:rsidR="00931298" w:rsidRPr="00170AA1" w:rsidRDefault="0063010B" w:rsidP="005F6340">
            <w:pPr>
              <w:pStyle w:val="Abstract"/>
              <w:rPr>
                <w:lang w:val="fr-FR"/>
              </w:rPr>
            </w:pPr>
            <w:r w:rsidRPr="00170AA1">
              <w:rPr>
                <w:color w:val="000000" w:themeColor="text1"/>
                <w:lang w:val="fr-FR"/>
              </w:rPr>
              <w:t>On trouvera dans le présent</w:t>
            </w:r>
            <w:r w:rsidRPr="00170AA1">
              <w:rPr>
                <w:lang w:val="fr-FR"/>
              </w:rPr>
              <w:t xml:space="preserve"> document une proposition de modification de la Résolution 72 "Problèmes de mesure et d</w:t>
            </w:r>
            <w:r w:rsidR="005F6340" w:rsidRPr="00170AA1">
              <w:rPr>
                <w:lang w:val="fr-FR"/>
              </w:rPr>
              <w:t>'</w:t>
            </w:r>
            <w:r w:rsidRPr="00170AA1">
              <w:rPr>
                <w:lang w:val="fr-FR"/>
              </w:rPr>
              <w:t>évaluation liés à l</w:t>
            </w:r>
            <w:r w:rsidR="005F6340" w:rsidRPr="00170AA1">
              <w:rPr>
                <w:lang w:val="fr-FR"/>
              </w:rPr>
              <w:t>'</w:t>
            </w:r>
            <w:r w:rsidRPr="00170AA1">
              <w:rPr>
                <w:lang w:val="fr-FR"/>
              </w:rPr>
              <w:t>exposition des personnes aux champs électromagnétiques".</w:t>
            </w:r>
          </w:p>
        </w:tc>
      </w:tr>
      <w:tr w:rsidR="00931298" w:rsidRPr="00170AA1" w14:paraId="323E9585" w14:textId="77777777" w:rsidTr="00574B29">
        <w:trPr>
          <w:cantSplit/>
        </w:trPr>
        <w:tc>
          <w:tcPr>
            <w:tcW w:w="1885" w:type="dxa"/>
          </w:tcPr>
          <w:p w14:paraId="14818092" w14:textId="77777777" w:rsidR="00931298" w:rsidRPr="00170AA1" w:rsidRDefault="00931298" w:rsidP="005F6340">
            <w:pPr>
              <w:rPr>
                <w:b/>
                <w:bCs/>
                <w:szCs w:val="24"/>
                <w:lang w:val="fr-FR"/>
              </w:rPr>
            </w:pPr>
            <w:r w:rsidRPr="00170AA1">
              <w:rPr>
                <w:b/>
                <w:bCs/>
                <w:szCs w:val="24"/>
                <w:lang w:val="fr-FR"/>
              </w:rPr>
              <w:t>Contact:</w:t>
            </w:r>
          </w:p>
        </w:tc>
        <w:tc>
          <w:tcPr>
            <w:tcW w:w="3360" w:type="dxa"/>
          </w:tcPr>
          <w:p w14:paraId="472E194F" w14:textId="196FF962" w:rsidR="00FE5494" w:rsidRPr="00170AA1" w:rsidRDefault="00574B29" w:rsidP="005F6340">
            <w:pPr>
              <w:rPr>
                <w:lang w:val="fr-FR"/>
              </w:rPr>
            </w:pPr>
            <w:r w:rsidRPr="00170AA1">
              <w:rPr>
                <w:lang w:val="fr-FR"/>
              </w:rPr>
              <w:t xml:space="preserve">M. Masanori Kondo </w:t>
            </w:r>
            <w:r w:rsidRPr="00170AA1">
              <w:rPr>
                <w:lang w:val="fr-FR"/>
              </w:rPr>
              <w:br/>
              <w:t>Sécrétaire général</w:t>
            </w:r>
            <w:r w:rsidR="0063010B" w:rsidRPr="00170AA1">
              <w:rPr>
                <w:lang w:val="fr-FR"/>
              </w:rPr>
              <w:t xml:space="preserve"> </w:t>
            </w:r>
            <w:r w:rsidR="00170AA1">
              <w:rPr>
                <w:lang w:val="fr-FR"/>
              </w:rPr>
              <w:br/>
            </w:r>
            <w:r w:rsidR="0063010B" w:rsidRPr="00170AA1">
              <w:rPr>
                <w:lang w:val="fr-FR"/>
              </w:rPr>
              <w:t>de la Télécommunauté Asie</w:t>
            </w:r>
            <w:r w:rsidR="005F6340" w:rsidRPr="00170AA1">
              <w:rPr>
                <w:lang w:val="fr-FR"/>
              </w:rPr>
              <w:noBreakHyphen/>
            </w:r>
            <w:r w:rsidR="0063010B" w:rsidRPr="00170AA1">
              <w:rPr>
                <w:lang w:val="fr-FR"/>
              </w:rPr>
              <w:t>Pacifique</w:t>
            </w:r>
          </w:p>
        </w:tc>
        <w:tc>
          <w:tcPr>
            <w:tcW w:w="4394" w:type="dxa"/>
          </w:tcPr>
          <w:p w14:paraId="4E8DD559" w14:textId="51072CBC" w:rsidR="00931298" w:rsidRPr="00170AA1" w:rsidRDefault="006F0DB7" w:rsidP="005F6340">
            <w:pPr>
              <w:rPr>
                <w:lang w:val="fr-FR"/>
              </w:rPr>
            </w:pPr>
            <w:r w:rsidRPr="00170AA1">
              <w:rPr>
                <w:lang w:val="fr-FR"/>
              </w:rPr>
              <w:t>Courriel:</w:t>
            </w:r>
            <w:r w:rsidR="00574B29" w:rsidRPr="00170AA1">
              <w:rPr>
                <w:lang w:val="fr-FR"/>
              </w:rPr>
              <w:tab/>
            </w:r>
            <w:hyperlink r:id="rId14" w:history="1">
              <w:r w:rsidR="00574B29" w:rsidRPr="00170AA1">
                <w:rPr>
                  <w:rStyle w:val="Hyperlink"/>
                  <w:lang w:val="fr-FR"/>
                </w:rPr>
                <w:t>aptwtsa@apt.int</w:t>
              </w:r>
            </w:hyperlink>
          </w:p>
        </w:tc>
      </w:tr>
    </w:tbl>
    <w:p w14:paraId="6FFB2538" w14:textId="138D8046" w:rsidR="00574B29" w:rsidRPr="00170AA1" w:rsidRDefault="00574B29" w:rsidP="005F6340">
      <w:pPr>
        <w:pStyle w:val="Headingb"/>
        <w:rPr>
          <w:lang w:val="fr-FR"/>
        </w:rPr>
      </w:pPr>
      <w:r w:rsidRPr="00170AA1">
        <w:rPr>
          <w:lang w:val="fr-FR"/>
        </w:rPr>
        <w:t>Introduction</w:t>
      </w:r>
    </w:p>
    <w:p w14:paraId="77F55E9B" w14:textId="66C39277" w:rsidR="0063010B" w:rsidRPr="00170AA1" w:rsidRDefault="0063010B" w:rsidP="005F6340">
      <w:pPr>
        <w:rPr>
          <w:lang w:val="fr-FR"/>
        </w:rPr>
      </w:pPr>
      <w:r w:rsidRPr="00170AA1">
        <w:rPr>
          <w:lang w:val="fr-FR"/>
        </w:rPr>
        <w:t>L</w:t>
      </w:r>
      <w:r w:rsidR="005F6340" w:rsidRPr="00170AA1">
        <w:rPr>
          <w:lang w:val="fr-FR"/>
        </w:rPr>
        <w:t>'</w:t>
      </w:r>
      <w:r w:rsidRPr="00170AA1">
        <w:rPr>
          <w:lang w:val="fr-FR"/>
        </w:rPr>
        <w:t xml:space="preserve">apparition de nouvelles technologies, de nouveaux dispositifs et de nouvelles stratégies de déploiement des réseaux </w:t>
      </w:r>
      <w:r w:rsidR="007408CC" w:rsidRPr="00170AA1">
        <w:rPr>
          <w:lang w:val="fr-FR"/>
        </w:rPr>
        <w:t xml:space="preserve">suscite </w:t>
      </w:r>
      <w:r w:rsidRPr="00170AA1">
        <w:rPr>
          <w:lang w:val="fr-FR"/>
        </w:rPr>
        <w:t>différents scénarios d</w:t>
      </w:r>
      <w:r w:rsidR="005F6340" w:rsidRPr="00170AA1">
        <w:rPr>
          <w:lang w:val="fr-FR"/>
        </w:rPr>
        <w:t>'</w:t>
      </w:r>
      <w:r w:rsidRPr="00170AA1">
        <w:rPr>
          <w:lang w:val="fr-FR"/>
        </w:rPr>
        <w:t>exposition aux champs électromagnétiques. Qu</w:t>
      </w:r>
      <w:r w:rsidR="005F6340" w:rsidRPr="00170AA1">
        <w:rPr>
          <w:lang w:val="fr-FR"/>
        </w:rPr>
        <w:t>'</w:t>
      </w:r>
      <w:r w:rsidRPr="00170AA1">
        <w:rPr>
          <w:lang w:val="fr-FR"/>
        </w:rPr>
        <w:t>il s</w:t>
      </w:r>
      <w:r w:rsidR="005F6340" w:rsidRPr="00170AA1">
        <w:rPr>
          <w:lang w:val="fr-FR"/>
        </w:rPr>
        <w:t>'</w:t>
      </w:r>
      <w:r w:rsidRPr="00170AA1">
        <w:rPr>
          <w:lang w:val="fr-FR"/>
        </w:rPr>
        <w:t>agisse de dispositifs portables, de stations de base à l</w:t>
      </w:r>
      <w:r w:rsidR="005F6340" w:rsidRPr="00170AA1">
        <w:rPr>
          <w:lang w:val="fr-FR"/>
        </w:rPr>
        <w:t>'</w:t>
      </w:r>
      <w:r w:rsidRPr="00170AA1">
        <w:rPr>
          <w:lang w:val="fr-FR"/>
        </w:rPr>
        <w:t xml:space="preserve">intérieur des bâtiments ou </w:t>
      </w:r>
      <w:r w:rsidR="007408CC" w:rsidRPr="00170AA1">
        <w:rPr>
          <w:lang w:val="fr-FR"/>
        </w:rPr>
        <w:t>de</w:t>
      </w:r>
      <w:r w:rsidRPr="00170AA1">
        <w:rPr>
          <w:lang w:val="fr-FR"/>
        </w:rPr>
        <w:t xml:space="preserve"> fonctionnement dans les bandes d</w:t>
      </w:r>
      <w:r w:rsidR="005F6340" w:rsidRPr="00170AA1">
        <w:rPr>
          <w:lang w:val="fr-FR"/>
        </w:rPr>
        <w:t>'</w:t>
      </w:r>
      <w:r w:rsidRPr="00170AA1">
        <w:rPr>
          <w:lang w:val="fr-FR"/>
        </w:rPr>
        <w:t>ondes millimétriques, tous ces facteurs ont une incidence sur l</w:t>
      </w:r>
      <w:r w:rsidR="005F6340" w:rsidRPr="00170AA1">
        <w:rPr>
          <w:lang w:val="fr-FR"/>
        </w:rPr>
        <w:t>'</w:t>
      </w:r>
      <w:r w:rsidRPr="00170AA1">
        <w:rPr>
          <w:lang w:val="fr-FR"/>
        </w:rPr>
        <w:t>évaluation de l</w:t>
      </w:r>
      <w:r w:rsidR="005F6340" w:rsidRPr="00170AA1">
        <w:rPr>
          <w:lang w:val="fr-FR"/>
        </w:rPr>
        <w:t>'</w:t>
      </w:r>
      <w:r w:rsidRPr="00170AA1">
        <w:rPr>
          <w:lang w:val="fr-FR"/>
        </w:rPr>
        <w:t xml:space="preserve">exposition </w:t>
      </w:r>
      <w:r w:rsidR="00157682" w:rsidRPr="00170AA1">
        <w:rPr>
          <w:lang w:val="fr-FR"/>
        </w:rPr>
        <w:t>aux champs électromagnétiques</w:t>
      </w:r>
      <w:r w:rsidRPr="00170AA1">
        <w:rPr>
          <w:lang w:val="fr-FR"/>
        </w:rPr>
        <w:t>. En outre, avec l</w:t>
      </w:r>
      <w:r w:rsidR="005F6340" w:rsidRPr="00170AA1">
        <w:rPr>
          <w:lang w:val="fr-FR"/>
        </w:rPr>
        <w:t>'</w:t>
      </w:r>
      <w:r w:rsidRPr="00170AA1">
        <w:rPr>
          <w:lang w:val="fr-FR"/>
        </w:rPr>
        <w:t xml:space="preserve">adoption à grande échelle des dispositifs </w:t>
      </w:r>
      <w:r w:rsidR="00157682" w:rsidRPr="00170AA1">
        <w:rPr>
          <w:lang w:val="fr-FR"/>
        </w:rPr>
        <w:t>radioélectriques</w:t>
      </w:r>
      <w:r w:rsidRPr="00170AA1">
        <w:rPr>
          <w:lang w:val="fr-FR"/>
        </w:rPr>
        <w:t>, l</w:t>
      </w:r>
      <w:r w:rsidR="005F6340" w:rsidRPr="00170AA1">
        <w:rPr>
          <w:lang w:val="fr-FR"/>
        </w:rPr>
        <w:t>'</w:t>
      </w:r>
      <w:r w:rsidRPr="00170AA1">
        <w:rPr>
          <w:lang w:val="fr-FR"/>
        </w:rPr>
        <w:t xml:space="preserve">exposition globale </w:t>
      </w:r>
      <w:r w:rsidR="00157682" w:rsidRPr="00170AA1">
        <w:rPr>
          <w:lang w:val="fr-FR"/>
        </w:rPr>
        <w:t xml:space="preserve">cumulative aux champs électromagnétiques </w:t>
      </w:r>
      <w:r w:rsidR="007408CC" w:rsidRPr="00170AA1">
        <w:rPr>
          <w:lang w:val="fr-FR"/>
        </w:rPr>
        <w:t>est aussi</w:t>
      </w:r>
      <w:r w:rsidR="00157682" w:rsidRPr="00170AA1">
        <w:rPr>
          <w:lang w:val="fr-FR"/>
        </w:rPr>
        <w:t xml:space="preserve"> à prendre </w:t>
      </w:r>
      <w:r w:rsidRPr="00170AA1">
        <w:rPr>
          <w:lang w:val="fr-FR"/>
        </w:rPr>
        <w:t>en compte. Les méthodes de mesure et d</w:t>
      </w:r>
      <w:r w:rsidR="005F6340" w:rsidRPr="00170AA1">
        <w:rPr>
          <w:lang w:val="fr-FR"/>
        </w:rPr>
        <w:t>'</w:t>
      </w:r>
      <w:r w:rsidRPr="00170AA1">
        <w:rPr>
          <w:lang w:val="fr-FR"/>
        </w:rPr>
        <w:t xml:space="preserve">évaluation doivent encore évoluer pour englober tous ces facteurs et </w:t>
      </w:r>
      <w:r w:rsidR="00157682" w:rsidRPr="00170AA1">
        <w:rPr>
          <w:lang w:val="fr-FR"/>
        </w:rPr>
        <w:t xml:space="preserve">également </w:t>
      </w:r>
      <w:r w:rsidRPr="00170AA1">
        <w:rPr>
          <w:lang w:val="fr-FR"/>
        </w:rPr>
        <w:t xml:space="preserve">tirer parti </w:t>
      </w:r>
      <w:r w:rsidR="00157682" w:rsidRPr="00170AA1">
        <w:rPr>
          <w:lang w:val="fr-FR"/>
        </w:rPr>
        <w:t>de</w:t>
      </w:r>
      <w:r w:rsidRPr="00170AA1">
        <w:rPr>
          <w:lang w:val="fr-FR"/>
        </w:rPr>
        <w:t xml:space="preserve"> nouvelles technologies telles que </w:t>
      </w:r>
      <w:r w:rsidR="00157682" w:rsidRPr="00170AA1">
        <w:rPr>
          <w:lang w:val="fr-FR"/>
        </w:rPr>
        <w:t>l</w:t>
      </w:r>
      <w:r w:rsidR="005F6340" w:rsidRPr="00170AA1">
        <w:rPr>
          <w:lang w:val="fr-FR"/>
        </w:rPr>
        <w:t>'</w:t>
      </w:r>
      <w:r w:rsidR="00157682" w:rsidRPr="00170AA1">
        <w:rPr>
          <w:lang w:val="fr-FR"/>
        </w:rPr>
        <w:t>IA,</w:t>
      </w:r>
      <w:r w:rsidRPr="00170AA1">
        <w:rPr>
          <w:lang w:val="fr-FR"/>
        </w:rPr>
        <w:t xml:space="preserve"> etc. </w:t>
      </w:r>
      <w:r w:rsidR="00157682" w:rsidRPr="00170AA1">
        <w:rPr>
          <w:lang w:val="fr-FR"/>
        </w:rPr>
        <w:t xml:space="preserve">afin de </w:t>
      </w:r>
      <w:r w:rsidRPr="00170AA1">
        <w:rPr>
          <w:lang w:val="fr-FR"/>
        </w:rPr>
        <w:t xml:space="preserve">prédire </w:t>
      </w:r>
      <w:r w:rsidR="00157682" w:rsidRPr="00170AA1">
        <w:rPr>
          <w:lang w:val="fr-FR"/>
        </w:rPr>
        <w:t xml:space="preserve">des </w:t>
      </w:r>
      <w:r w:rsidRPr="00170AA1">
        <w:rPr>
          <w:lang w:val="fr-FR"/>
        </w:rPr>
        <w:t xml:space="preserve">schémas et </w:t>
      </w:r>
      <w:r w:rsidR="00157682" w:rsidRPr="00170AA1">
        <w:rPr>
          <w:lang w:val="fr-FR"/>
        </w:rPr>
        <w:t>des modèles d</w:t>
      </w:r>
      <w:r w:rsidR="007408CC" w:rsidRPr="00170AA1">
        <w:rPr>
          <w:lang w:val="fr-FR"/>
        </w:rPr>
        <w:t>e l</w:t>
      </w:r>
      <w:r w:rsidR="005F6340" w:rsidRPr="00170AA1">
        <w:rPr>
          <w:lang w:val="fr-FR"/>
        </w:rPr>
        <w:t>'</w:t>
      </w:r>
      <w:r w:rsidRPr="00170AA1">
        <w:rPr>
          <w:lang w:val="fr-FR"/>
        </w:rPr>
        <w:t xml:space="preserve">exposition aux </w:t>
      </w:r>
      <w:r w:rsidR="00157682" w:rsidRPr="00170AA1">
        <w:rPr>
          <w:lang w:val="fr-FR"/>
        </w:rPr>
        <w:t xml:space="preserve">champs électromagnétiques </w:t>
      </w:r>
      <w:r w:rsidRPr="00170AA1">
        <w:rPr>
          <w:lang w:val="fr-FR"/>
        </w:rPr>
        <w:t xml:space="preserve">à partir de différentes sources </w:t>
      </w:r>
      <w:r w:rsidR="00157682" w:rsidRPr="00170AA1">
        <w:rPr>
          <w:lang w:val="fr-FR"/>
        </w:rPr>
        <w:t>radioélectriques.</w:t>
      </w:r>
    </w:p>
    <w:p w14:paraId="1B3B5C05" w14:textId="77D6DB4F" w:rsidR="0063010B" w:rsidRPr="00170AA1" w:rsidRDefault="00157682" w:rsidP="005F6340">
      <w:pPr>
        <w:rPr>
          <w:lang w:val="fr-FR"/>
        </w:rPr>
      </w:pPr>
      <w:r w:rsidRPr="00170AA1">
        <w:rPr>
          <w:lang w:val="fr-FR"/>
        </w:rPr>
        <w:t>Par ailleurs</w:t>
      </w:r>
      <w:r w:rsidR="0063010B" w:rsidRPr="00170AA1">
        <w:rPr>
          <w:lang w:val="fr-FR"/>
        </w:rPr>
        <w:t xml:space="preserve">, </w:t>
      </w:r>
      <w:r w:rsidRPr="00170AA1">
        <w:rPr>
          <w:lang w:val="fr-FR"/>
        </w:rPr>
        <w:t>les</w:t>
      </w:r>
      <w:r w:rsidR="0063010B" w:rsidRPr="00170AA1">
        <w:rPr>
          <w:lang w:val="fr-FR"/>
        </w:rPr>
        <w:t xml:space="preserve"> surface</w:t>
      </w:r>
      <w:r w:rsidRPr="00170AA1">
        <w:rPr>
          <w:lang w:val="fr-FR"/>
        </w:rPr>
        <w:t>s</w:t>
      </w:r>
      <w:r w:rsidR="0063010B" w:rsidRPr="00170AA1">
        <w:rPr>
          <w:lang w:val="fr-FR"/>
        </w:rPr>
        <w:t xml:space="preserve"> intelligente</w:t>
      </w:r>
      <w:r w:rsidRPr="00170AA1">
        <w:rPr>
          <w:lang w:val="fr-FR"/>
        </w:rPr>
        <w:t>s</w:t>
      </w:r>
      <w:r w:rsidR="0063010B" w:rsidRPr="00170AA1">
        <w:rPr>
          <w:lang w:val="fr-FR"/>
        </w:rPr>
        <w:t xml:space="preserve"> reconfigurable</w:t>
      </w:r>
      <w:r w:rsidRPr="00170AA1">
        <w:rPr>
          <w:lang w:val="fr-FR"/>
        </w:rPr>
        <w:t>s ont pour</w:t>
      </w:r>
      <w:r w:rsidR="0063010B" w:rsidRPr="00170AA1">
        <w:rPr>
          <w:lang w:val="fr-FR"/>
        </w:rPr>
        <w:t xml:space="preserve"> caractéristiques </w:t>
      </w:r>
      <w:r w:rsidRPr="00170AA1">
        <w:rPr>
          <w:lang w:val="fr-FR"/>
        </w:rPr>
        <w:t>un</w:t>
      </w:r>
      <w:r w:rsidR="0063010B" w:rsidRPr="00170AA1">
        <w:rPr>
          <w:lang w:val="fr-FR"/>
        </w:rPr>
        <w:t xml:space="preserve"> faible coût, </w:t>
      </w:r>
      <w:r w:rsidRPr="00170AA1">
        <w:rPr>
          <w:lang w:val="fr-FR"/>
        </w:rPr>
        <w:t>une</w:t>
      </w:r>
      <w:r w:rsidR="0063010B" w:rsidRPr="00170AA1">
        <w:rPr>
          <w:lang w:val="fr-FR"/>
        </w:rPr>
        <w:t xml:space="preserve"> faible complexité et </w:t>
      </w:r>
      <w:r w:rsidRPr="00170AA1">
        <w:rPr>
          <w:lang w:val="fr-FR"/>
        </w:rPr>
        <w:t>u</w:t>
      </w:r>
      <w:r w:rsidR="0063010B" w:rsidRPr="00170AA1">
        <w:rPr>
          <w:lang w:val="fr-FR"/>
        </w:rPr>
        <w:t xml:space="preserve">n déploiement </w:t>
      </w:r>
      <w:r w:rsidRPr="00170AA1">
        <w:rPr>
          <w:lang w:val="fr-FR"/>
        </w:rPr>
        <w:t>aisé</w:t>
      </w:r>
      <w:r w:rsidR="0063010B" w:rsidRPr="00170AA1">
        <w:rPr>
          <w:lang w:val="fr-FR"/>
        </w:rPr>
        <w:t xml:space="preserve">. En créant un environnement sans fil intelligent et contrôlable, les </w:t>
      </w:r>
      <w:r w:rsidR="00D96CC7" w:rsidRPr="00170AA1">
        <w:rPr>
          <w:lang w:val="fr-FR"/>
        </w:rPr>
        <w:t>surfaces intelligentes reconfigurables feront advenir</w:t>
      </w:r>
      <w:r w:rsidR="0063010B" w:rsidRPr="00170AA1">
        <w:rPr>
          <w:lang w:val="fr-FR"/>
        </w:rPr>
        <w:t xml:space="preserve"> un nouveau paradigme </w:t>
      </w:r>
      <w:r w:rsidR="00D96CC7" w:rsidRPr="00170AA1">
        <w:rPr>
          <w:lang w:val="fr-FR"/>
        </w:rPr>
        <w:t>pour les</w:t>
      </w:r>
      <w:r w:rsidR="0063010B" w:rsidRPr="00170AA1">
        <w:rPr>
          <w:lang w:val="fr-FR"/>
        </w:rPr>
        <w:t xml:space="preserve"> réseau</w:t>
      </w:r>
      <w:r w:rsidR="00D96CC7" w:rsidRPr="00170AA1">
        <w:rPr>
          <w:lang w:val="fr-FR"/>
        </w:rPr>
        <w:t>x</w:t>
      </w:r>
      <w:r w:rsidR="0063010B" w:rsidRPr="00170AA1">
        <w:rPr>
          <w:lang w:val="fr-FR"/>
        </w:rPr>
        <w:t xml:space="preserve"> de communication </w:t>
      </w:r>
      <w:r w:rsidR="00D96CC7" w:rsidRPr="00170AA1">
        <w:rPr>
          <w:lang w:val="fr-FR"/>
        </w:rPr>
        <w:t>afin</w:t>
      </w:r>
      <w:r w:rsidR="0063010B" w:rsidRPr="00170AA1">
        <w:rPr>
          <w:lang w:val="fr-FR"/>
        </w:rPr>
        <w:t xml:space="preserve"> répondre aux besoins futurs </w:t>
      </w:r>
      <w:r w:rsidR="00D96CC7" w:rsidRPr="00170AA1">
        <w:rPr>
          <w:lang w:val="fr-FR"/>
        </w:rPr>
        <w:t>des</w:t>
      </w:r>
      <w:r w:rsidR="0063010B" w:rsidRPr="00170AA1">
        <w:rPr>
          <w:lang w:val="fr-FR"/>
        </w:rPr>
        <w:t xml:space="preserve"> communication</w:t>
      </w:r>
      <w:r w:rsidR="00D96CC7" w:rsidRPr="00170AA1">
        <w:rPr>
          <w:lang w:val="fr-FR"/>
        </w:rPr>
        <w:t>s</w:t>
      </w:r>
      <w:r w:rsidR="0063010B" w:rsidRPr="00170AA1">
        <w:rPr>
          <w:lang w:val="fr-FR"/>
        </w:rPr>
        <w:t xml:space="preserve"> mobile</w:t>
      </w:r>
      <w:r w:rsidR="00D96CC7" w:rsidRPr="00170AA1">
        <w:rPr>
          <w:lang w:val="fr-FR"/>
        </w:rPr>
        <w:t>s</w:t>
      </w:r>
      <w:r w:rsidR="0063010B" w:rsidRPr="00170AA1">
        <w:rPr>
          <w:lang w:val="fr-FR"/>
        </w:rPr>
        <w:t>. L</w:t>
      </w:r>
      <w:r w:rsidR="005F6340" w:rsidRPr="00170AA1">
        <w:rPr>
          <w:lang w:val="fr-FR"/>
        </w:rPr>
        <w:t>'</w:t>
      </w:r>
      <w:r w:rsidR="0063010B" w:rsidRPr="00170AA1">
        <w:rPr>
          <w:lang w:val="fr-FR"/>
        </w:rPr>
        <w:t xml:space="preserve">exposition </w:t>
      </w:r>
      <w:r w:rsidR="007408CC" w:rsidRPr="00170AA1">
        <w:rPr>
          <w:lang w:val="fr-FR"/>
        </w:rPr>
        <w:t>des personnes</w:t>
      </w:r>
      <w:r w:rsidR="0063010B" w:rsidRPr="00170AA1">
        <w:rPr>
          <w:lang w:val="fr-FR"/>
        </w:rPr>
        <w:t xml:space="preserve"> aux </w:t>
      </w:r>
      <w:r w:rsidR="00D96CC7" w:rsidRPr="00170AA1">
        <w:rPr>
          <w:lang w:val="fr-FR"/>
        </w:rPr>
        <w:t xml:space="preserve">champs électromagnétiques </w:t>
      </w:r>
      <w:r w:rsidR="0063010B" w:rsidRPr="00170AA1">
        <w:rPr>
          <w:lang w:val="fr-FR"/>
        </w:rPr>
        <w:t xml:space="preserve">des </w:t>
      </w:r>
      <w:r w:rsidR="00D96CC7" w:rsidRPr="00170AA1">
        <w:rPr>
          <w:lang w:val="fr-FR"/>
        </w:rPr>
        <w:t>surfaces intelligentes reconfigurables devra</w:t>
      </w:r>
      <w:r w:rsidR="0063010B" w:rsidRPr="00170AA1">
        <w:rPr>
          <w:lang w:val="fr-FR"/>
        </w:rPr>
        <w:t xml:space="preserve"> également être évaluée.</w:t>
      </w:r>
    </w:p>
    <w:p w14:paraId="4F45DB18" w14:textId="543237F7" w:rsidR="0063010B" w:rsidRPr="00170AA1" w:rsidRDefault="0063010B" w:rsidP="005F6340">
      <w:pPr>
        <w:rPr>
          <w:lang w:val="fr-FR"/>
        </w:rPr>
      </w:pPr>
      <w:r w:rsidRPr="00170AA1">
        <w:rPr>
          <w:lang w:val="fr-FR"/>
        </w:rPr>
        <w:t xml:space="preserve">En outre, la </w:t>
      </w:r>
      <w:r w:rsidR="00D96CC7" w:rsidRPr="00170AA1">
        <w:rPr>
          <w:lang w:val="fr-FR"/>
        </w:rPr>
        <w:t>C</w:t>
      </w:r>
      <w:r w:rsidRPr="00170AA1">
        <w:rPr>
          <w:lang w:val="fr-FR"/>
        </w:rPr>
        <w:t xml:space="preserve">onférence de plénipotentiaires </w:t>
      </w:r>
      <w:r w:rsidR="00D96CC7" w:rsidRPr="00170AA1">
        <w:rPr>
          <w:lang w:val="fr-FR"/>
        </w:rPr>
        <w:t xml:space="preserve">(Bucarest 2022) </w:t>
      </w:r>
      <w:r w:rsidRPr="00170AA1">
        <w:rPr>
          <w:lang w:val="fr-FR"/>
        </w:rPr>
        <w:t xml:space="preserve">a approuvé la </w:t>
      </w:r>
      <w:r w:rsidR="00D96CC7" w:rsidRPr="00170AA1">
        <w:rPr>
          <w:lang w:val="fr-FR"/>
        </w:rPr>
        <w:t>Résolution 176 (Rév.</w:t>
      </w:r>
      <w:r w:rsidR="005F6340" w:rsidRPr="00170AA1">
        <w:rPr>
          <w:lang w:val="fr-FR"/>
        </w:rPr>
        <w:t> </w:t>
      </w:r>
      <w:r w:rsidR="00D96CC7" w:rsidRPr="00170AA1">
        <w:rPr>
          <w:lang w:val="fr-FR"/>
        </w:rPr>
        <w:t xml:space="preserve">Bucarest, 2022), </w:t>
      </w:r>
      <w:r w:rsidR="005F6340" w:rsidRPr="00170AA1">
        <w:rPr>
          <w:lang w:val="fr-FR"/>
        </w:rPr>
        <w:t>"</w:t>
      </w:r>
      <w:r w:rsidR="00D96CC7" w:rsidRPr="00170AA1">
        <w:rPr>
          <w:lang w:val="fr-FR"/>
        </w:rPr>
        <w:t>Problèmes de mesure et d</w:t>
      </w:r>
      <w:r w:rsidR="005F6340" w:rsidRPr="00170AA1">
        <w:rPr>
          <w:lang w:val="fr-FR"/>
        </w:rPr>
        <w:t>'</w:t>
      </w:r>
      <w:r w:rsidR="00D96CC7" w:rsidRPr="00170AA1">
        <w:rPr>
          <w:lang w:val="fr-FR"/>
        </w:rPr>
        <w:t>évaluation liés à l</w:t>
      </w:r>
      <w:r w:rsidR="005F6340" w:rsidRPr="00170AA1">
        <w:rPr>
          <w:lang w:val="fr-FR"/>
        </w:rPr>
        <w:t>'</w:t>
      </w:r>
      <w:r w:rsidR="00D96CC7" w:rsidRPr="00170AA1">
        <w:rPr>
          <w:lang w:val="fr-FR"/>
        </w:rPr>
        <w:t>exposition des personnes aux champs électromagnétiques</w:t>
      </w:r>
      <w:r w:rsidR="005F6340" w:rsidRPr="00170AA1">
        <w:rPr>
          <w:lang w:val="fr-FR"/>
        </w:rPr>
        <w:t>"</w:t>
      </w:r>
      <w:r w:rsidR="00D96CC7" w:rsidRPr="00170AA1">
        <w:rPr>
          <w:lang w:val="fr-FR"/>
        </w:rPr>
        <w:t>, qui consist</w:t>
      </w:r>
      <w:r w:rsidR="007408CC" w:rsidRPr="00170AA1">
        <w:rPr>
          <w:lang w:val="fr-FR"/>
        </w:rPr>
        <w:t>ait</w:t>
      </w:r>
      <w:r w:rsidR="00D96CC7" w:rsidRPr="00170AA1">
        <w:rPr>
          <w:lang w:val="fr-FR"/>
        </w:rPr>
        <w:t xml:space="preserve"> dans </w:t>
      </w:r>
      <w:r w:rsidR="007408CC" w:rsidRPr="00170AA1">
        <w:rPr>
          <w:lang w:val="fr-FR"/>
        </w:rPr>
        <w:t xml:space="preserve">une </w:t>
      </w:r>
      <w:r w:rsidR="00D96CC7" w:rsidRPr="00170AA1">
        <w:rPr>
          <w:lang w:val="fr-FR"/>
        </w:rPr>
        <w:t>mis</w:t>
      </w:r>
      <w:r w:rsidR="007408CC" w:rsidRPr="00170AA1">
        <w:rPr>
          <w:lang w:val="fr-FR"/>
        </w:rPr>
        <w:t>e</w:t>
      </w:r>
      <w:r w:rsidR="00D96CC7" w:rsidRPr="00170AA1">
        <w:rPr>
          <w:lang w:val="fr-FR"/>
        </w:rPr>
        <w:t xml:space="preserve"> à jour </w:t>
      </w:r>
      <w:r w:rsidR="007408CC" w:rsidRPr="00170AA1">
        <w:rPr>
          <w:lang w:val="fr-FR"/>
        </w:rPr>
        <w:t>du contenu relatif aux champs électromagnétiques</w:t>
      </w:r>
      <w:r w:rsidR="00D96CC7" w:rsidRPr="00170AA1">
        <w:rPr>
          <w:lang w:val="fr-FR"/>
        </w:rPr>
        <w:t>.</w:t>
      </w:r>
    </w:p>
    <w:p w14:paraId="7D88A4E4" w14:textId="11B745D8" w:rsidR="00574B29" w:rsidRPr="00170AA1" w:rsidRDefault="006D759F" w:rsidP="005F6340">
      <w:pPr>
        <w:rPr>
          <w:lang w:val="fr-FR"/>
        </w:rPr>
      </w:pPr>
      <w:r w:rsidRPr="00170AA1">
        <w:rPr>
          <w:lang w:val="fr-FR"/>
        </w:rPr>
        <w:lastRenderedPageBreak/>
        <w:t>Compte tenu</w:t>
      </w:r>
      <w:r w:rsidR="0063010B" w:rsidRPr="00170AA1">
        <w:rPr>
          <w:lang w:val="fr-FR"/>
        </w:rPr>
        <w:t xml:space="preserve"> de ce qui précède, </w:t>
      </w:r>
      <w:r w:rsidRPr="00170AA1">
        <w:rPr>
          <w:lang w:val="fr-FR"/>
        </w:rPr>
        <w:t xml:space="preserve">des </w:t>
      </w:r>
      <w:r w:rsidR="0063010B" w:rsidRPr="00170AA1">
        <w:rPr>
          <w:lang w:val="fr-FR"/>
        </w:rPr>
        <w:t xml:space="preserve">modifications </w:t>
      </w:r>
      <w:r w:rsidRPr="00170AA1">
        <w:rPr>
          <w:lang w:val="fr-FR"/>
        </w:rPr>
        <w:t xml:space="preserve">de </w:t>
      </w:r>
      <w:r w:rsidR="0063010B" w:rsidRPr="00170AA1">
        <w:rPr>
          <w:lang w:val="fr-FR"/>
        </w:rPr>
        <w:t xml:space="preserve">la </w:t>
      </w:r>
      <w:r w:rsidRPr="00170AA1">
        <w:rPr>
          <w:lang w:val="fr-FR"/>
        </w:rPr>
        <w:t>Résolution 72 de l</w:t>
      </w:r>
      <w:r w:rsidR="005F6340" w:rsidRPr="00170AA1">
        <w:rPr>
          <w:lang w:val="fr-FR"/>
        </w:rPr>
        <w:t>'</w:t>
      </w:r>
      <w:r w:rsidRPr="00170AA1">
        <w:rPr>
          <w:lang w:val="fr-FR"/>
        </w:rPr>
        <w:t>AMNT, "Problèmes de mesure et d</w:t>
      </w:r>
      <w:r w:rsidR="005F6340" w:rsidRPr="00170AA1">
        <w:rPr>
          <w:lang w:val="fr-FR"/>
        </w:rPr>
        <w:t>'</w:t>
      </w:r>
      <w:r w:rsidRPr="00170AA1">
        <w:rPr>
          <w:lang w:val="fr-FR"/>
        </w:rPr>
        <w:t>évaluation liés à l</w:t>
      </w:r>
      <w:r w:rsidR="005F6340" w:rsidRPr="00170AA1">
        <w:rPr>
          <w:lang w:val="fr-FR"/>
        </w:rPr>
        <w:t>'</w:t>
      </w:r>
      <w:r w:rsidRPr="00170AA1">
        <w:rPr>
          <w:lang w:val="fr-FR"/>
        </w:rPr>
        <w:t xml:space="preserve">exposition des personnes aux champs électromagnétiques", sont proposées. </w:t>
      </w:r>
    </w:p>
    <w:p w14:paraId="4BD89177" w14:textId="51094907" w:rsidR="00574B29" w:rsidRPr="00170AA1" w:rsidRDefault="00574B29" w:rsidP="005F6340">
      <w:pPr>
        <w:pStyle w:val="Headingb"/>
        <w:rPr>
          <w:lang w:val="fr-FR"/>
        </w:rPr>
      </w:pPr>
      <w:r w:rsidRPr="00170AA1">
        <w:rPr>
          <w:lang w:val="fr-FR"/>
        </w:rPr>
        <w:t>Proposition</w:t>
      </w:r>
    </w:p>
    <w:p w14:paraId="6C4376D8" w14:textId="656E2DE1" w:rsidR="00574B29" w:rsidRPr="00170AA1" w:rsidRDefault="006D759F" w:rsidP="005F6340">
      <w:pPr>
        <w:rPr>
          <w:lang w:val="fr-FR"/>
        </w:rPr>
      </w:pPr>
      <w:r w:rsidRPr="00170AA1">
        <w:rPr>
          <w:lang w:val="fr-FR"/>
        </w:rPr>
        <w:t xml:space="preserve">Les Administrations membres de la Télécommunauté Asie-Pacifique proposent de modifier </w:t>
      </w:r>
      <w:r w:rsidR="00574B29" w:rsidRPr="00170AA1">
        <w:rPr>
          <w:lang w:val="fr-FR"/>
        </w:rPr>
        <w:t>la Résolution 72</w:t>
      </w:r>
      <w:r w:rsidRPr="00170AA1">
        <w:rPr>
          <w:lang w:val="fr-FR"/>
        </w:rPr>
        <w:t>,</w:t>
      </w:r>
      <w:r w:rsidR="00574B29" w:rsidRPr="00170AA1">
        <w:rPr>
          <w:lang w:val="fr-FR"/>
        </w:rPr>
        <w:t xml:space="preserve"> </w:t>
      </w:r>
      <w:r w:rsidR="005F6340" w:rsidRPr="00170AA1">
        <w:rPr>
          <w:lang w:val="fr-FR"/>
        </w:rPr>
        <w:t>"</w:t>
      </w:r>
      <w:r w:rsidR="00574B29" w:rsidRPr="00170AA1">
        <w:rPr>
          <w:lang w:val="fr-FR"/>
        </w:rPr>
        <w:t>Problèmes de mesure et d</w:t>
      </w:r>
      <w:r w:rsidR="005F6340" w:rsidRPr="00170AA1">
        <w:rPr>
          <w:lang w:val="fr-FR"/>
        </w:rPr>
        <w:t>'</w:t>
      </w:r>
      <w:r w:rsidR="00574B29" w:rsidRPr="00170AA1">
        <w:rPr>
          <w:lang w:val="fr-FR"/>
        </w:rPr>
        <w:t>évaluation liés à l</w:t>
      </w:r>
      <w:r w:rsidR="005F6340" w:rsidRPr="00170AA1">
        <w:rPr>
          <w:lang w:val="fr-FR"/>
        </w:rPr>
        <w:t>'</w:t>
      </w:r>
      <w:r w:rsidR="00574B29" w:rsidRPr="00170AA1">
        <w:rPr>
          <w:lang w:val="fr-FR"/>
        </w:rPr>
        <w:t>exposition des personnes aux champs électromagnétiques</w:t>
      </w:r>
      <w:r w:rsidR="005F6340" w:rsidRPr="00170AA1">
        <w:rPr>
          <w:lang w:val="fr-FR"/>
        </w:rPr>
        <w:t>"</w:t>
      </w:r>
      <w:r w:rsidR="00574B29" w:rsidRPr="00170AA1">
        <w:rPr>
          <w:lang w:val="fr-FR"/>
        </w:rPr>
        <w:t>.</w:t>
      </w:r>
    </w:p>
    <w:p w14:paraId="21EA0215" w14:textId="7F4E0AA4" w:rsidR="00931298" w:rsidRPr="00170AA1" w:rsidRDefault="009F4801" w:rsidP="005F6340">
      <w:pPr>
        <w:tabs>
          <w:tab w:val="clear" w:pos="1134"/>
          <w:tab w:val="clear" w:pos="1871"/>
          <w:tab w:val="clear" w:pos="2268"/>
        </w:tabs>
        <w:overflowPunct/>
        <w:autoSpaceDE/>
        <w:autoSpaceDN/>
        <w:adjustRightInd/>
        <w:spacing w:before="0"/>
        <w:textAlignment w:val="auto"/>
        <w:rPr>
          <w:lang w:val="fr-FR"/>
        </w:rPr>
      </w:pPr>
      <w:r w:rsidRPr="00170AA1">
        <w:rPr>
          <w:lang w:val="fr-FR"/>
        </w:rPr>
        <w:br w:type="page"/>
      </w:r>
    </w:p>
    <w:p w14:paraId="295E9D39" w14:textId="77777777" w:rsidR="002B391C" w:rsidRPr="00170AA1" w:rsidRDefault="005A6624" w:rsidP="005F6340">
      <w:pPr>
        <w:pStyle w:val="Proposal"/>
        <w:rPr>
          <w:lang w:val="fr-FR"/>
        </w:rPr>
      </w:pPr>
      <w:r w:rsidRPr="00170AA1">
        <w:rPr>
          <w:lang w:val="fr-FR"/>
        </w:rPr>
        <w:lastRenderedPageBreak/>
        <w:t>MOD</w:t>
      </w:r>
      <w:r w:rsidRPr="00170AA1">
        <w:rPr>
          <w:lang w:val="fr-FR"/>
        </w:rPr>
        <w:tab/>
        <w:t>APT/37A20/1</w:t>
      </w:r>
    </w:p>
    <w:p w14:paraId="2DC25306" w14:textId="592EB3AE" w:rsidR="00285331" w:rsidRPr="00170AA1" w:rsidRDefault="005A6624" w:rsidP="005F6340">
      <w:pPr>
        <w:pStyle w:val="ResNo"/>
        <w:rPr>
          <w:b/>
          <w:bCs/>
          <w:lang w:val="fr-FR"/>
        </w:rPr>
      </w:pPr>
      <w:bookmarkStart w:id="0" w:name="_Toc111647850"/>
      <w:bookmarkStart w:id="1" w:name="_Toc111648489"/>
      <w:r w:rsidRPr="00170AA1">
        <w:rPr>
          <w:lang w:val="fr-FR"/>
        </w:rPr>
        <w:t xml:space="preserve">RÉSOLUTION </w:t>
      </w:r>
      <w:r w:rsidRPr="00170AA1">
        <w:rPr>
          <w:rStyle w:val="href"/>
          <w:lang w:val="fr-FR"/>
        </w:rPr>
        <w:t>72</w:t>
      </w:r>
      <w:r w:rsidRPr="00170AA1" w:rsidDel="005B5B81">
        <w:rPr>
          <w:lang w:val="fr-FR"/>
        </w:rPr>
        <w:t xml:space="preserve"> </w:t>
      </w:r>
      <w:r w:rsidRPr="00170AA1">
        <w:rPr>
          <w:lang w:val="fr-FR"/>
        </w:rPr>
        <w:t>(</w:t>
      </w:r>
      <w:r w:rsidRPr="00170AA1">
        <w:rPr>
          <w:caps w:val="0"/>
          <w:lang w:val="fr-FR"/>
        </w:rPr>
        <w:t>Rév</w:t>
      </w:r>
      <w:r w:rsidRPr="00170AA1">
        <w:rPr>
          <w:lang w:val="fr-FR"/>
        </w:rPr>
        <w:t xml:space="preserve">. </w:t>
      </w:r>
      <w:del w:id="2" w:author="French" w:date="2024-09-25T13:09:00Z">
        <w:r w:rsidRPr="00170AA1" w:rsidDel="00574B29">
          <w:rPr>
            <w:lang w:val="fr-FR"/>
          </w:rPr>
          <w:delText>G</w:delText>
        </w:r>
        <w:r w:rsidRPr="00170AA1" w:rsidDel="00574B29">
          <w:rPr>
            <w:caps w:val="0"/>
            <w:lang w:val="fr-FR"/>
          </w:rPr>
          <w:delText>enève</w:delText>
        </w:r>
        <w:r w:rsidRPr="00170AA1" w:rsidDel="00574B29">
          <w:rPr>
            <w:lang w:val="fr-FR"/>
          </w:rPr>
          <w:delText>, 2022</w:delText>
        </w:r>
      </w:del>
      <w:ins w:id="3" w:author="French" w:date="2024-09-25T13:09:00Z">
        <w:r w:rsidR="00574B29" w:rsidRPr="00170AA1">
          <w:rPr>
            <w:caps w:val="0"/>
            <w:lang w:val="fr-FR"/>
          </w:rPr>
          <w:t>New Delhi</w:t>
        </w:r>
        <w:r w:rsidR="00574B29" w:rsidRPr="00170AA1">
          <w:rPr>
            <w:lang w:val="fr-FR"/>
          </w:rPr>
          <w:t>, 2024</w:t>
        </w:r>
      </w:ins>
      <w:r w:rsidRPr="00170AA1">
        <w:rPr>
          <w:lang w:val="fr-FR"/>
        </w:rPr>
        <w:t>)</w:t>
      </w:r>
      <w:bookmarkEnd w:id="0"/>
      <w:bookmarkEnd w:id="1"/>
    </w:p>
    <w:p w14:paraId="12F7D351" w14:textId="77777777" w:rsidR="00285331" w:rsidRPr="00170AA1" w:rsidRDefault="005A6624" w:rsidP="005F6340">
      <w:pPr>
        <w:pStyle w:val="Restitle"/>
        <w:rPr>
          <w:lang w:val="fr-FR"/>
        </w:rPr>
      </w:pPr>
      <w:bookmarkStart w:id="4" w:name="_Toc111647851"/>
      <w:bookmarkStart w:id="5" w:name="_Toc111648490"/>
      <w:r w:rsidRPr="00170AA1">
        <w:rPr>
          <w:lang w:val="fr-FR"/>
        </w:rPr>
        <w:t xml:space="preserve">Problèmes de mesure et d'évaluation liés à l'exposition des personnes </w:t>
      </w:r>
      <w:r w:rsidRPr="00170AA1">
        <w:rPr>
          <w:lang w:val="fr-FR"/>
        </w:rPr>
        <w:br/>
        <w:t>aux champs électromagnétiques</w:t>
      </w:r>
      <w:bookmarkEnd w:id="4"/>
      <w:bookmarkEnd w:id="5"/>
    </w:p>
    <w:p w14:paraId="48727E80" w14:textId="76355215" w:rsidR="00285331" w:rsidRPr="00170AA1" w:rsidRDefault="005A6624" w:rsidP="005F6340">
      <w:pPr>
        <w:pStyle w:val="Resref"/>
        <w:rPr>
          <w:lang w:val="fr-FR"/>
        </w:rPr>
      </w:pPr>
      <w:r w:rsidRPr="00170AA1">
        <w:rPr>
          <w:lang w:val="fr-FR"/>
        </w:rPr>
        <w:t>(Johannesburg, 2008; Dubaï, 2012; Hammamet, 2016</w:t>
      </w:r>
      <w:del w:id="6" w:author="French" w:date="2024-10-02T10:40:00Z" w16du:dateUtc="2024-10-02T08:40:00Z">
        <w:r w:rsidRPr="00170AA1" w:rsidDel="000230D5">
          <w:rPr>
            <w:lang w:val="fr-FR"/>
          </w:rPr>
          <w:delText>,</w:delText>
        </w:r>
      </w:del>
      <w:ins w:id="7" w:author="French" w:date="2024-10-02T10:40:00Z" w16du:dateUtc="2024-10-02T08:40:00Z">
        <w:r w:rsidR="000230D5" w:rsidRPr="00170AA1">
          <w:rPr>
            <w:lang w:val="fr-FR"/>
          </w:rPr>
          <w:t>;</w:t>
        </w:r>
      </w:ins>
      <w:r w:rsidRPr="00170AA1">
        <w:rPr>
          <w:lang w:val="fr-FR"/>
        </w:rPr>
        <w:t xml:space="preserve"> Genève, 2022</w:t>
      </w:r>
      <w:ins w:id="8" w:author="French" w:date="2024-09-25T13:09:00Z">
        <w:r w:rsidR="00574B29" w:rsidRPr="00170AA1">
          <w:rPr>
            <w:lang w:val="fr-FR"/>
          </w:rPr>
          <w:t>; New Delhi, 2024</w:t>
        </w:r>
      </w:ins>
      <w:r w:rsidRPr="00170AA1">
        <w:rPr>
          <w:lang w:val="fr-FR"/>
        </w:rPr>
        <w:t>)</w:t>
      </w:r>
    </w:p>
    <w:p w14:paraId="6B6BD78E" w14:textId="4BE97FD8" w:rsidR="00285331" w:rsidRPr="00170AA1" w:rsidRDefault="005A6624" w:rsidP="005F6340">
      <w:pPr>
        <w:pStyle w:val="Normalaftertitle0"/>
        <w:rPr>
          <w:lang w:val="fr-FR"/>
        </w:rPr>
      </w:pPr>
      <w:r w:rsidRPr="00170AA1">
        <w:rPr>
          <w:lang w:val="fr-FR"/>
        </w:rPr>
        <w:t>L'Assemblée mondiale de normalisation des télécommunications (</w:t>
      </w:r>
      <w:del w:id="9" w:author="French" w:date="2024-09-25T13:10:00Z">
        <w:r w:rsidRPr="00170AA1" w:rsidDel="00574B29">
          <w:rPr>
            <w:lang w:val="fr-FR"/>
          </w:rPr>
          <w:delText>Genève, 2022</w:delText>
        </w:r>
      </w:del>
      <w:ins w:id="10" w:author="French" w:date="2024-09-25T13:10:00Z">
        <w:r w:rsidR="00574B29" w:rsidRPr="00170AA1">
          <w:rPr>
            <w:lang w:val="fr-FR"/>
          </w:rPr>
          <w:t>New Delhi, 2024</w:t>
        </w:r>
      </w:ins>
      <w:r w:rsidRPr="00170AA1">
        <w:rPr>
          <w:lang w:val="fr-FR"/>
        </w:rPr>
        <w:t>),</w:t>
      </w:r>
    </w:p>
    <w:p w14:paraId="2339415F" w14:textId="77777777" w:rsidR="00285331" w:rsidRPr="00170AA1" w:rsidRDefault="005A6624" w:rsidP="005F6340">
      <w:pPr>
        <w:pStyle w:val="Call"/>
        <w:rPr>
          <w:lang w:val="fr-FR"/>
        </w:rPr>
      </w:pPr>
      <w:r w:rsidRPr="00170AA1">
        <w:rPr>
          <w:lang w:val="fr-FR"/>
        </w:rPr>
        <w:t>rappelant</w:t>
      </w:r>
    </w:p>
    <w:p w14:paraId="668DAACF" w14:textId="77777777" w:rsidR="00285331" w:rsidRPr="00170AA1" w:rsidRDefault="005A6624" w:rsidP="005F6340">
      <w:pPr>
        <w:rPr>
          <w:lang w:val="fr-FR"/>
        </w:rPr>
      </w:pPr>
      <w:r w:rsidRPr="00170AA1">
        <w:rPr>
          <w:i/>
          <w:iCs/>
          <w:lang w:val="fr-FR"/>
        </w:rPr>
        <w:t>a)</w:t>
      </w:r>
      <w:r w:rsidRPr="00170AA1">
        <w:rPr>
          <w:lang w:val="fr-FR"/>
        </w:rPr>
        <w:tab/>
        <w:t>la Résolution 176 (Rév. Dubaï, 2018) de la Conférence de plénipotentiaires sur les problèmes de mesure et d'évaluation liés à l'exposition des personnes aux champs électromagnétiques;</w:t>
      </w:r>
    </w:p>
    <w:p w14:paraId="63DEA41C" w14:textId="77777777" w:rsidR="00285331" w:rsidRPr="00170AA1" w:rsidRDefault="005A6624" w:rsidP="005F6340">
      <w:pPr>
        <w:rPr>
          <w:lang w:val="fr-FR"/>
        </w:rPr>
      </w:pPr>
      <w:r w:rsidRPr="00170AA1">
        <w:rPr>
          <w:i/>
          <w:iCs/>
          <w:lang w:val="fr-FR"/>
        </w:rPr>
        <w:t>b)</w:t>
      </w:r>
      <w:r w:rsidRPr="00170AA1">
        <w:rPr>
          <w:lang w:val="fr-FR"/>
        </w:rPr>
        <w:tab/>
        <w:t>la Résolution 62 (Rév. Buenos Aires, 2017) de la Conférence mondiale de développement des télécommunications sur les problèmes de mesure liés à l'évaluation et à la mesure de l'exposition des personnes aux champs électromagnétiques,</w:t>
      </w:r>
    </w:p>
    <w:p w14:paraId="6F4AA900" w14:textId="77777777" w:rsidR="00285331" w:rsidRPr="00170AA1" w:rsidRDefault="005A6624" w:rsidP="005F6340">
      <w:pPr>
        <w:pStyle w:val="Call"/>
        <w:rPr>
          <w:lang w:val="fr-FR"/>
        </w:rPr>
      </w:pPr>
      <w:r w:rsidRPr="00170AA1">
        <w:rPr>
          <w:lang w:val="fr-FR"/>
        </w:rPr>
        <w:t>considérant</w:t>
      </w:r>
    </w:p>
    <w:p w14:paraId="1E42553F" w14:textId="77777777" w:rsidR="00285331" w:rsidRPr="00170AA1" w:rsidRDefault="005A6624" w:rsidP="005F6340">
      <w:pPr>
        <w:rPr>
          <w:lang w:val="fr-FR"/>
        </w:rPr>
      </w:pPr>
      <w:r w:rsidRPr="00170AA1">
        <w:rPr>
          <w:i/>
          <w:iCs/>
          <w:lang w:val="fr-FR"/>
        </w:rPr>
        <w:t>a)</w:t>
      </w:r>
      <w:r w:rsidRPr="00170AA1">
        <w:rPr>
          <w:lang w:val="fr-FR"/>
        </w:rPr>
        <w:tab/>
        <w:t>l'importance des télécommunications/technologies de l'information et de la communication (TIC) pour le progrès politique, économique, social et culturel;</w:t>
      </w:r>
    </w:p>
    <w:p w14:paraId="71CD0942" w14:textId="3A51A21E" w:rsidR="00285331" w:rsidRPr="00170AA1" w:rsidRDefault="005A6624" w:rsidP="005F6340">
      <w:pPr>
        <w:rPr>
          <w:lang w:val="fr-FR"/>
        </w:rPr>
      </w:pPr>
      <w:r w:rsidRPr="00170AA1">
        <w:rPr>
          <w:i/>
          <w:iCs/>
          <w:lang w:val="fr-FR"/>
        </w:rPr>
        <w:t>b)</w:t>
      </w:r>
      <w:r w:rsidRPr="00170AA1">
        <w:rPr>
          <w:lang w:val="fr-FR"/>
        </w:rPr>
        <w:tab/>
        <w:t>que, dans le cadre des télécommunications/TIC au service de la réduction de la fracture numérique entre pays développés et pays en développement</w:t>
      </w:r>
      <w:r w:rsidRPr="00170AA1">
        <w:rPr>
          <w:rStyle w:val="FootnoteReference"/>
          <w:lang w:val="fr-FR"/>
        </w:rPr>
        <w:footnoteReference w:customMarkFollows="1" w:id="1"/>
        <w:t>1</w:t>
      </w:r>
      <w:r w:rsidRPr="00170AA1">
        <w:rPr>
          <w:lang w:val="fr-FR"/>
        </w:rPr>
        <w:t>, une partie importante de l'infrastructure nécessaire fait appel à différentes technologies hertziennes et à l'installation de stations de base, dans la mesure voulue, pour garantir la qualité de service;</w:t>
      </w:r>
    </w:p>
    <w:p w14:paraId="68C53BE0" w14:textId="1AB47696" w:rsidR="00574B29" w:rsidRPr="00170AA1" w:rsidRDefault="00574B29" w:rsidP="005F6340">
      <w:pPr>
        <w:rPr>
          <w:ins w:id="11" w:author="French" w:date="2024-09-25T13:10:00Z"/>
          <w:lang w:val="fr-FR"/>
        </w:rPr>
      </w:pPr>
      <w:ins w:id="12" w:author="French" w:date="2024-09-25T13:10:00Z">
        <w:r w:rsidRPr="00170AA1">
          <w:rPr>
            <w:i/>
            <w:iCs/>
            <w:lang w:val="fr-FR"/>
          </w:rPr>
          <w:t>c)</w:t>
        </w:r>
        <w:r w:rsidRPr="00170AA1">
          <w:rPr>
            <w:lang w:val="fr-FR"/>
          </w:rPr>
          <w:tab/>
        </w:r>
      </w:ins>
      <w:ins w:id="13" w:author="Urvoy, Jean" w:date="2024-10-01T16:35:00Z">
        <w:r w:rsidR="006D759F" w:rsidRPr="00170AA1">
          <w:rPr>
            <w:lang w:val="fr-FR"/>
          </w:rPr>
          <w:t xml:space="preserve">qu'avec </w:t>
        </w:r>
      </w:ins>
      <w:ins w:id="14" w:author="Urvoy, Jean" w:date="2024-10-01T16:36:00Z">
        <w:r w:rsidR="006D759F" w:rsidRPr="00170AA1">
          <w:rPr>
            <w:lang w:val="fr-FR"/>
          </w:rPr>
          <w:t xml:space="preserve">le progrès important des </w:t>
        </w:r>
      </w:ins>
      <w:ins w:id="15" w:author="Urvoy, Jean" w:date="2024-10-01T16:42:00Z">
        <w:r w:rsidR="005F038F" w:rsidRPr="00170AA1">
          <w:rPr>
            <w:lang w:val="fr-FR"/>
          </w:rPr>
          <w:t xml:space="preserve">techniques de </w:t>
        </w:r>
      </w:ins>
      <w:ins w:id="16" w:author="Urvoy, Jean" w:date="2024-10-01T16:35:00Z">
        <w:r w:rsidR="006D759F" w:rsidRPr="00170AA1">
          <w:rPr>
            <w:lang w:val="fr-FR"/>
          </w:rPr>
          <w:t>télécommunication, l'utilisation</w:t>
        </w:r>
      </w:ins>
      <w:ins w:id="17" w:author="Urvoy, Jean" w:date="2024-10-01T16:45:00Z">
        <w:r w:rsidR="005F038F" w:rsidRPr="00170AA1">
          <w:rPr>
            <w:lang w:val="fr-FR"/>
          </w:rPr>
          <w:t xml:space="preserve"> par les personnes</w:t>
        </w:r>
      </w:ins>
      <w:ins w:id="18" w:author="Urvoy, Jean" w:date="2024-10-01T16:35:00Z">
        <w:r w:rsidR="006D759F" w:rsidRPr="00170AA1">
          <w:rPr>
            <w:lang w:val="fr-FR"/>
          </w:rPr>
          <w:t xml:space="preserve"> d'équipements d'utilisateur de</w:t>
        </w:r>
      </w:ins>
      <w:ins w:id="19" w:author="Urvoy, Jean" w:date="2024-10-01T16:45:00Z">
        <w:r w:rsidR="005F038F" w:rsidRPr="00170AA1">
          <w:rPr>
            <w:lang w:val="fr-FR"/>
          </w:rPr>
          <w:t>s</w:t>
        </w:r>
      </w:ins>
      <w:ins w:id="20" w:author="Urvoy, Jean" w:date="2024-10-01T16:35:00Z">
        <w:r w:rsidR="006D759F" w:rsidRPr="00170AA1">
          <w:rPr>
            <w:lang w:val="fr-FR"/>
          </w:rPr>
          <w:t xml:space="preserve"> télécommunications </w:t>
        </w:r>
      </w:ins>
      <w:ins w:id="21" w:author="Urvoy, Jean" w:date="2024-10-01T16:45:00Z">
        <w:r w:rsidR="005F038F" w:rsidRPr="00170AA1">
          <w:rPr>
            <w:lang w:val="fr-FR"/>
          </w:rPr>
          <w:t>s</w:t>
        </w:r>
      </w:ins>
      <w:ins w:id="22" w:author="French" w:date="2024-10-02T08:06:00Z">
        <w:r w:rsidR="00743618" w:rsidRPr="00170AA1">
          <w:rPr>
            <w:lang w:val="fr-FR"/>
          </w:rPr>
          <w:t>'</w:t>
        </w:r>
      </w:ins>
      <w:ins w:id="23" w:author="Urvoy, Jean" w:date="2024-10-01T16:45:00Z">
        <w:r w:rsidR="005F038F" w:rsidRPr="00170AA1">
          <w:rPr>
            <w:lang w:val="fr-FR"/>
          </w:rPr>
          <w:t>est aussi beaucoup développée;</w:t>
        </w:r>
      </w:ins>
    </w:p>
    <w:p w14:paraId="61E90BBB" w14:textId="0AE2BA3A" w:rsidR="00285331" w:rsidRPr="00170AA1" w:rsidRDefault="005A6624" w:rsidP="005F6340">
      <w:pPr>
        <w:rPr>
          <w:lang w:val="fr-FR"/>
        </w:rPr>
      </w:pPr>
      <w:del w:id="24" w:author="French" w:date="2024-09-25T13:10:00Z">
        <w:r w:rsidRPr="00170AA1" w:rsidDel="00574B29">
          <w:rPr>
            <w:i/>
            <w:iCs/>
            <w:lang w:val="fr-FR"/>
          </w:rPr>
          <w:delText>c</w:delText>
        </w:r>
      </w:del>
      <w:ins w:id="25" w:author="French" w:date="2024-09-25T13:10:00Z">
        <w:r w:rsidR="00574B29" w:rsidRPr="00170AA1">
          <w:rPr>
            <w:i/>
            <w:iCs/>
            <w:lang w:val="fr-FR"/>
          </w:rPr>
          <w:t>d</w:t>
        </w:r>
      </w:ins>
      <w:r w:rsidRPr="00170AA1">
        <w:rPr>
          <w:i/>
          <w:iCs/>
          <w:lang w:val="fr-FR"/>
        </w:rPr>
        <w:t>)</w:t>
      </w:r>
      <w:r w:rsidRPr="00170AA1">
        <w:rPr>
          <w:lang w:val="fr-FR"/>
        </w:rPr>
        <w:tab/>
        <w:t>qu'il est nécessaire d'informer le public des niveaux des champs électromagnétiques produits par différentes sources</w:t>
      </w:r>
      <w:r w:rsidRPr="00170AA1">
        <w:rPr>
          <w:color w:val="000000"/>
          <w:lang w:val="fr-FR"/>
        </w:rPr>
        <w:t xml:space="preserve"> radioélectriques</w:t>
      </w:r>
      <w:r w:rsidRPr="00170AA1">
        <w:rPr>
          <w:lang w:val="fr-FR"/>
        </w:rPr>
        <w:t xml:space="preserve"> et des limites d'exposition sûres à ces sources d'une manière scientifique et objective, à partir de mesures et d'autres méthodes normalisées, ainsi que des effets que pourrait avoir l'exposition aux champs électromagnétiques;</w:t>
      </w:r>
    </w:p>
    <w:p w14:paraId="4473EE5C" w14:textId="57F47A21" w:rsidR="00285331" w:rsidRPr="00170AA1" w:rsidRDefault="005A6624" w:rsidP="005F6340">
      <w:pPr>
        <w:rPr>
          <w:lang w:val="fr-FR"/>
        </w:rPr>
      </w:pPr>
      <w:del w:id="26" w:author="French" w:date="2024-09-25T13:10:00Z">
        <w:r w:rsidRPr="00170AA1" w:rsidDel="00574B29">
          <w:rPr>
            <w:i/>
            <w:iCs/>
            <w:lang w:val="fr-FR"/>
          </w:rPr>
          <w:delText>d</w:delText>
        </w:r>
      </w:del>
      <w:ins w:id="27" w:author="French" w:date="2024-09-25T13:10:00Z">
        <w:r w:rsidR="00574B29" w:rsidRPr="00170AA1">
          <w:rPr>
            <w:i/>
            <w:iCs/>
            <w:lang w:val="fr-FR"/>
          </w:rPr>
          <w:t>e</w:t>
        </w:r>
      </w:ins>
      <w:r w:rsidRPr="00170AA1">
        <w:rPr>
          <w:i/>
          <w:iCs/>
          <w:lang w:val="fr-FR"/>
        </w:rPr>
        <w:t>)</w:t>
      </w:r>
      <w:r w:rsidRPr="00170AA1">
        <w:rPr>
          <w:lang w:val="fr-FR"/>
        </w:rPr>
        <w:tab/>
        <w:t>que de très nombreux travaux de recherche ont été réalisés sur les systèmes hertziens et les questions de santé, et que de nombreux comités d'experts indépendants ont examiné ces travaux;</w:t>
      </w:r>
    </w:p>
    <w:p w14:paraId="2E8C08B4" w14:textId="791AB3B6" w:rsidR="00285331" w:rsidRPr="00170AA1" w:rsidRDefault="005A6624" w:rsidP="005F6340">
      <w:pPr>
        <w:rPr>
          <w:lang w:val="fr-FR"/>
        </w:rPr>
      </w:pPr>
      <w:del w:id="28" w:author="French" w:date="2024-09-25T13:11:00Z">
        <w:r w:rsidRPr="00170AA1" w:rsidDel="00574B29">
          <w:rPr>
            <w:i/>
            <w:iCs/>
            <w:lang w:val="fr-FR"/>
          </w:rPr>
          <w:delText>e</w:delText>
        </w:r>
      </w:del>
      <w:ins w:id="29" w:author="French" w:date="2024-09-25T13:11:00Z">
        <w:r w:rsidR="00574B29" w:rsidRPr="00170AA1">
          <w:rPr>
            <w:i/>
            <w:iCs/>
            <w:lang w:val="fr-FR"/>
          </w:rPr>
          <w:t>f</w:t>
        </w:r>
      </w:ins>
      <w:r w:rsidRPr="00170AA1">
        <w:rPr>
          <w:i/>
          <w:iCs/>
          <w:lang w:val="fr-FR"/>
        </w:rPr>
        <w:t>)</w:t>
      </w:r>
      <w:r w:rsidRPr="00170AA1">
        <w:rPr>
          <w:lang w:val="fr-FR"/>
        </w:rPr>
        <w:tab/>
        <w:t>que l'Organisation mondiale de la santé (OMS) dispose des connaissances et des compétences spécialisées dans le domaine de la santé lui permettant d'évaluer les incidences des ondes radioélectriques sur le corps humain;</w:t>
      </w:r>
    </w:p>
    <w:p w14:paraId="4D36AD98" w14:textId="57EDDB8F" w:rsidR="00285331" w:rsidRPr="00170AA1" w:rsidRDefault="005A6624" w:rsidP="005F6340">
      <w:pPr>
        <w:rPr>
          <w:lang w:val="fr-FR"/>
        </w:rPr>
      </w:pPr>
      <w:del w:id="30" w:author="French" w:date="2024-09-25T13:11:00Z">
        <w:r w:rsidRPr="00170AA1" w:rsidDel="00574B29">
          <w:rPr>
            <w:i/>
            <w:iCs/>
            <w:lang w:val="fr-FR"/>
          </w:rPr>
          <w:delText>f</w:delText>
        </w:r>
      </w:del>
      <w:ins w:id="31" w:author="French" w:date="2024-09-25T13:11:00Z">
        <w:r w:rsidR="00574B29" w:rsidRPr="00170AA1">
          <w:rPr>
            <w:i/>
            <w:iCs/>
            <w:lang w:val="fr-FR"/>
          </w:rPr>
          <w:t>g</w:t>
        </w:r>
      </w:ins>
      <w:r w:rsidRPr="00170AA1">
        <w:rPr>
          <w:i/>
          <w:iCs/>
          <w:lang w:val="fr-FR"/>
        </w:rPr>
        <w:t>)</w:t>
      </w:r>
      <w:r w:rsidRPr="00170AA1">
        <w:rPr>
          <w:lang w:val="fr-FR"/>
        </w:rPr>
        <w:tab/>
        <w:t>que l'OMS préconise des limites d'exposition établies par des organisations internationales comme la Commission internationale pour la protection contre les rayonnements non ionisants (CIPRNI);</w:t>
      </w:r>
    </w:p>
    <w:p w14:paraId="45AE6FA5" w14:textId="04A2F533" w:rsidR="00285331" w:rsidRPr="00170AA1" w:rsidRDefault="005A6624" w:rsidP="005F6340">
      <w:pPr>
        <w:rPr>
          <w:lang w:val="fr-FR"/>
        </w:rPr>
      </w:pPr>
      <w:del w:id="32" w:author="French" w:date="2024-09-25T13:11:00Z">
        <w:r w:rsidRPr="00170AA1" w:rsidDel="00574B29">
          <w:rPr>
            <w:i/>
            <w:iCs/>
            <w:lang w:val="fr-FR"/>
          </w:rPr>
          <w:delText>g</w:delText>
        </w:r>
      </w:del>
      <w:ins w:id="33" w:author="French" w:date="2024-09-25T13:11:00Z">
        <w:r w:rsidR="00574B29" w:rsidRPr="00170AA1">
          <w:rPr>
            <w:i/>
            <w:iCs/>
            <w:lang w:val="fr-FR"/>
          </w:rPr>
          <w:t>h</w:t>
        </w:r>
      </w:ins>
      <w:r w:rsidRPr="00170AA1">
        <w:rPr>
          <w:i/>
          <w:iCs/>
          <w:lang w:val="fr-FR"/>
        </w:rPr>
        <w:t>)</w:t>
      </w:r>
      <w:r w:rsidRPr="00170AA1">
        <w:rPr>
          <w:lang w:val="fr-FR"/>
        </w:rPr>
        <w:tab/>
        <w:t>que l'UIT travaille en étroite collaboration avec l'OMS sur des questions liées à l'exposition des personnes aux champs électromagnétiques;</w:t>
      </w:r>
    </w:p>
    <w:p w14:paraId="57E4F6D9" w14:textId="576E4C41" w:rsidR="00285331" w:rsidRPr="00170AA1" w:rsidRDefault="005A6624" w:rsidP="005F6340">
      <w:pPr>
        <w:rPr>
          <w:lang w:val="fr-FR"/>
        </w:rPr>
      </w:pPr>
      <w:del w:id="34" w:author="French" w:date="2024-09-25T13:11:00Z">
        <w:r w:rsidRPr="00170AA1" w:rsidDel="00574B29">
          <w:rPr>
            <w:i/>
            <w:iCs/>
            <w:lang w:val="fr-FR"/>
          </w:rPr>
          <w:lastRenderedPageBreak/>
          <w:delText>h</w:delText>
        </w:r>
      </w:del>
      <w:ins w:id="35" w:author="French" w:date="2024-09-25T13:11:00Z">
        <w:r w:rsidR="00574B29" w:rsidRPr="00170AA1">
          <w:rPr>
            <w:i/>
            <w:iCs/>
            <w:lang w:val="fr-FR"/>
          </w:rPr>
          <w:t>i</w:t>
        </w:r>
      </w:ins>
      <w:r w:rsidRPr="00170AA1">
        <w:rPr>
          <w:i/>
          <w:iCs/>
          <w:lang w:val="fr-FR"/>
        </w:rPr>
        <w:t>)</w:t>
      </w:r>
      <w:r w:rsidRPr="00170AA1">
        <w:rPr>
          <w:lang w:val="fr-FR"/>
        </w:rPr>
        <w:tab/>
        <w:t>que l'UIT dispose d'un mécanisme permettant de vérifier le respect des niveaux des signaux radioélectriques en calculant et mesurant le champ et la densité de puissance de ces signaux;</w:t>
      </w:r>
    </w:p>
    <w:p w14:paraId="05DEC9B6" w14:textId="139304B2" w:rsidR="00285331" w:rsidRPr="00170AA1" w:rsidRDefault="005A6624" w:rsidP="00CF03CB">
      <w:pPr>
        <w:rPr>
          <w:lang w:val="fr-FR"/>
        </w:rPr>
      </w:pPr>
      <w:del w:id="36" w:author="French" w:date="2024-09-25T13:12:00Z">
        <w:r w:rsidRPr="00170AA1" w:rsidDel="00574B29">
          <w:rPr>
            <w:i/>
            <w:iCs/>
            <w:lang w:val="fr-FR"/>
          </w:rPr>
          <w:delText>i</w:delText>
        </w:r>
      </w:del>
      <w:ins w:id="37" w:author="French" w:date="2024-09-25T13:12:00Z">
        <w:r w:rsidR="00574B29" w:rsidRPr="00170AA1">
          <w:rPr>
            <w:i/>
            <w:iCs/>
            <w:lang w:val="fr-FR"/>
          </w:rPr>
          <w:t>j</w:t>
        </w:r>
      </w:ins>
      <w:r w:rsidRPr="00170AA1">
        <w:rPr>
          <w:i/>
          <w:iCs/>
          <w:lang w:val="fr-FR"/>
        </w:rPr>
        <w:t>)</w:t>
      </w:r>
      <w:r w:rsidRPr="00170AA1">
        <w:rPr>
          <w:lang w:val="fr-FR"/>
        </w:rPr>
        <w:tab/>
        <w:t xml:space="preserve">que le développement considérable de l'utilisation du spectre des fréquences radioélectriques </w:t>
      </w:r>
      <w:del w:id="38" w:author="Urvoy, Jean" w:date="2024-10-02T08:53:00Z">
        <w:r w:rsidR="00CF03CB" w:rsidRPr="00170AA1" w:rsidDel="001E1F30">
          <w:rPr>
            <w:lang w:val="fr-FR"/>
          </w:rPr>
          <w:delText>s'est</w:delText>
        </w:r>
      </w:del>
      <w:ins w:id="39" w:author="Urvoy, Jean" w:date="2024-10-02T08:52:00Z">
        <w:r w:rsidR="001E1F30" w:rsidRPr="00170AA1">
          <w:rPr>
            <w:lang w:val="fr-FR"/>
          </w:rPr>
          <w:t xml:space="preserve">et le déploiement à grande échelle </w:t>
        </w:r>
      </w:ins>
      <w:ins w:id="40" w:author="Urvoy, Jean" w:date="2024-10-02T08:53:00Z">
        <w:r w:rsidR="001E1F30" w:rsidRPr="00170AA1">
          <w:rPr>
            <w:lang w:val="fr-FR"/>
          </w:rPr>
          <w:t>d</w:t>
        </w:r>
      </w:ins>
      <w:ins w:id="41" w:author="French" w:date="2024-10-02T10:20:00Z" w16du:dateUtc="2024-10-02T08:20:00Z">
        <w:r w:rsidR="00CF03CB" w:rsidRPr="00170AA1">
          <w:rPr>
            <w:lang w:val="fr-FR"/>
          </w:rPr>
          <w:t>'</w:t>
        </w:r>
      </w:ins>
      <w:ins w:id="42" w:author="Urvoy, Jean" w:date="2024-10-02T08:53:00Z">
        <w:r w:rsidR="001E1F30" w:rsidRPr="00170AA1">
          <w:rPr>
            <w:lang w:val="fr-FR"/>
          </w:rPr>
          <w:t>antennes de stations de base se sont</w:t>
        </w:r>
      </w:ins>
      <w:r w:rsidR="003C058B">
        <w:rPr>
          <w:lang w:val="fr-FR"/>
        </w:rPr>
        <w:t xml:space="preserve"> </w:t>
      </w:r>
      <w:r w:rsidRPr="00170AA1">
        <w:rPr>
          <w:lang w:val="fr-FR"/>
        </w:rPr>
        <w:t>traduit</w:t>
      </w:r>
      <w:ins w:id="43" w:author="Urvoy, Jean" w:date="2024-10-02T08:53:00Z">
        <w:r w:rsidR="001E1F30" w:rsidRPr="00170AA1">
          <w:rPr>
            <w:lang w:val="fr-FR"/>
          </w:rPr>
          <w:t>s</w:t>
        </w:r>
      </w:ins>
      <w:r w:rsidRPr="00170AA1">
        <w:rPr>
          <w:lang w:val="fr-FR"/>
        </w:rPr>
        <w:t xml:space="preserve"> par une augmentation des sources d'émission de champs électromagnétiques dans une zone géographique donnée;</w:t>
      </w:r>
    </w:p>
    <w:p w14:paraId="4EED0DA7" w14:textId="3D2F965D" w:rsidR="00285331" w:rsidRPr="00170AA1" w:rsidRDefault="005A6624" w:rsidP="005F6340">
      <w:pPr>
        <w:rPr>
          <w:lang w:val="fr-FR"/>
        </w:rPr>
      </w:pPr>
      <w:del w:id="44" w:author="French" w:date="2024-09-25T13:12:00Z">
        <w:r w:rsidRPr="00170AA1" w:rsidDel="00574B29">
          <w:rPr>
            <w:i/>
            <w:iCs/>
            <w:lang w:val="fr-FR"/>
          </w:rPr>
          <w:delText>j</w:delText>
        </w:r>
      </w:del>
      <w:ins w:id="45" w:author="French" w:date="2024-09-25T13:12:00Z">
        <w:r w:rsidR="00574B29" w:rsidRPr="00170AA1">
          <w:rPr>
            <w:i/>
            <w:iCs/>
            <w:lang w:val="fr-FR"/>
          </w:rPr>
          <w:t>k</w:t>
        </w:r>
      </w:ins>
      <w:r w:rsidRPr="00170AA1">
        <w:rPr>
          <w:i/>
          <w:iCs/>
          <w:lang w:val="fr-FR"/>
        </w:rPr>
        <w:t>)</w:t>
      </w:r>
      <w:r w:rsidRPr="00170AA1">
        <w:rPr>
          <w:lang w:val="fr-FR"/>
        </w:rPr>
        <w:tab/>
        <w:t>que les autorités de régulation de nombreux pays en développement doivent d'urgence disposer d'informations sur les méthodes d'évaluation et de mesure de l'exposition des personnes aux champs électromagnétiques radiofréquences, afin de mettre en place une réglementation nationale pour protéger les populations;</w:t>
      </w:r>
    </w:p>
    <w:p w14:paraId="7731A4E5" w14:textId="0C6049FA" w:rsidR="00285331" w:rsidRPr="00170AA1" w:rsidRDefault="005A6624" w:rsidP="005F6340">
      <w:pPr>
        <w:rPr>
          <w:lang w:val="fr-FR"/>
        </w:rPr>
      </w:pPr>
      <w:del w:id="46" w:author="French" w:date="2024-09-25T13:12:00Z">
        <w:r w:rsidRPr="00170AA1" w:rsidDel="00574B29">
          <w:rPr>
            <w:i/>
            <w:iCs/>
            <w:lang w:val="fr-FR"/>
          </w:rPr>
          <w:delText>k</w:delText>
        </w:r>
      </w:del>
      <w:ins w:id="47" w:author="French" w:date="2024-09-25T13:12:00Z">
        <w:r w:rsidR="00574B29" w:rsidRPr="00170AA1">
          <w:rPr>
            <w:i/>
            <w:iCs/>
            <w:lang w:val="fr-FR"/>
          </w:rPr>
          <w:t>l</w:t>
        </w:r>
      </w:ins>
      <w:r w:rsidRPr="00170AA1">
        <w:rPr>
          <w:i/>
          <w:iCs/>
          <w:lang w:val="fr-FR"/>
        </w:rPr>
        <w:t>)</w:t>
      </w:r>
      <w:r w:rsidRPr="00170AA1">
        <w:rPr>
          <w:lang w:val="fr-FR"/>
        </w:rPr>
        <w:tab/>
        <w:t>que la CIPRNI</w:t>
      </w:r>
      <w:r w:rsidRPr="00170AA1">
        <w:rPr>
          <w:rStyle w:val="FootnoteReference"/>
          <w:lang w:val="fr-FR"/>
        </w:rPr>
        <w:footnoteReference w:customMarkFollows="1" w:id="2"/>
        <w:t>2</w:t>
      </w:r>
      <w:r w:rsidRPr="00170AA1">
        <w:rPr>
          <w:lang w:val="fr-FR"/>
        </w:rPr>
        <w:t>, l'Institute of Electrical and Electronics Engineers (IEEE)</w:t>
      </w:r>
      <w:r w:rsidRPr="00170AA1">
        <w:rPr>
          <w:rStyle w:val="FootnoteReference"/>
          <w:lang w:val="fr-FR"/>
        </w:rPr>
        <w:footnoteReference w:customMarkFollows="1" w:id="3"/>
        <w:t>3</w:t>
      </w:r>
      <w:r w:rsidRPr="00170AA1">
        <w:rPr>
          <w:lang w:val="fr-FR"/>
        </w:rPr>
        <w:t xml:space="preserve"> et l'Organisation internationale de normalisation/la Commission électrotechnique internationale (ISO/CEI) ont élaboré des lignes directrices relatives aux limites d'exposition aux champs électromagnétiques et que de nombreuses administrations ont adopté une réglementation nationale sur la base de ces lignes directrices;</w:t>
      </w:r>
    </w:p>
    <w:p w14:paraId="468FCE3E" w14:textId="1482BEF4" w:rsidR="00285331" w:rsidRPr="00170AA1" w:rsidRDefault="005A6624" w:rsidP="005F6340">
      <w:pPr>
        <w:rPr>
          <w:lang w:val="fr-FR"/>
        </w:rPr>
      </w:pPr>
      <w:del w:id="48" w:author="French" w:date="2024-09-25T13:12:00Z">
        <w:r w:rsidRPr="00170AA1" w:rsidDel="00574B29">
          <w:rPr>
            <w:i/>
            <w:iCs/>
            <w:lang w:val="fr-FR"/>
          </w:rPr>
          <w:delText>l</w:delText>
        </w:r>
      </w:del>
      <w:ins w:id="49" w:author="French" w:date="2024-09-25T13:12:00Z">
        <w:r w:rsidR="00574B29" w:rsidRPr="00170AA1">
          <w:rPr>
            <w:i/>
            <w:iCs/>
            <w:lang w:val="fr-FR"/>
          </w:rPr>
          <w:t>m</w:t>
        </w:r>
      </w:ins>
      <w:r w:rsidRPr="00170AA1">
        <w:rPr>
          <w:i/>
          <w:iCs/>
          <w:lang w:val="fr-FR"/>
        </w:rPr>
        <w:t>)</w:t>
      </w:r>
      <w:r w:rsidRPr="00170AA1">
        <w:rPr>
          <w:lang w:val="fr-FR"/>
        </w:rPr>
        <w:tab/>
        <w:t>que la plupart des pays en développement ne disposent pas des outils nécessaires pour mesurer et évaluer les incidences des ondes radioélectriques sur le corps humain;</w:t>
      </w:r>
    </w:p>
    <w:p w14:paraId="15E7ED7A" w14:textId="3DA9CB64" w:rsidR="00285331" w:rsidRPr="00170AA1" w:rsidRDefault="005A6624" w:rsidP="005F6340">
      <w:pPr>
        <w:rPr>
          <w:lang w:val="fr-FR"/>
        </w:rPr>
      </w:pPr>
      <w:del w:id="50" w:author="French" w:date="2024-09-25T13:12:00Z">
        <w:r w:rsidRPr="00170AA1" w:rsidDel="00574B29">
          <w:rPr>
            <w:i/>
            <w:iCs/>
            <w:lang w:val="fr-FR"/>
          </w:rPr>
          <w:delText>m</w:delText>
        </w:r>
      </w:del>
      <w:ins w:id="51" w:author="French" w:date="2024-09-25T13:12:00Z">
        <w:r w:rsidR="00574B29" w:rsidRPr="00170AA1">
          <w:rPr>
            <w:i/>
            <w:iCs/>
            <w:lang w:val="fr-FR"/>
          </w:rPr>
          <w:t>n</w:t>
        </w:r>
      </w:ins>
      <w:r w:rsidRPr="00170AA1">
        <w:rPr>
          <w:i/>
          <w:iCs/>
          <w:lang w:val="fr-FR"/>
        </w:rPr>
        <w:t>)</w:t>
      </w:r>
      <w:r w:rsidRPr="00170AA1">
        <w:rPr>
          <w:lang w:val="fr-FR"/>
        </w:rPr>
        <w:tab/>
        <w:t>les Résolutions, Recommandations et rapports pertinents du Secteur de la normalisation des télécommunications de l'UIT (UIT-T), du Secteur des radiocommunications de l'UIT (UIT-R) et du Secteur du développement des télécommunications de l'UIT (UIT-D) relatifs à l'exposition des personnes aux champs électromagnétiques;</w:t>
      </w:r>
    </w:p>
    <w:p w14:paraId="7D8E29B3" w14:textId="06993408" w:rsidR="00285331" w:rsidRPr="00170AA1" w:rsidRDefault="005A6624" w:rsidP="005F6340">
      <w:pPr>
        <w:rPr>
          <w:lang w:val="fr-FR"/>
        </w:rPr>
      </w:pPr>
      <w:del w:id="52" w:author="French" w:date="2024-09-25T13:12:00Z">
        <w:r w:rsidRPr="00170AA1" w:rsidDel="00574B29">
          <w:rPr>
            <w:i/>
            <w:iCs/>
            <w:lang w:val="fr-FR"/>
          </w:rPr>
          <w:delText>n</w:delText>
        </w:r>
      </w:del>
      <w:ins w:id="53" w:author="French" w:date="2024-09-25T13:12:00Z">
        <w:r w:rsidR="00574B29" w:rsidRPr="00170AA1">
          <w:rPr>
            <w:i/>
            <w:iCs/>
            <w:lang w:val="fr-FR"/>
          </w:rPr>
          <w:t>o</w:t>
        </w:r>
      </w:ins>
      <w:r w:rsidRPr="00170AA1">
        <w:rPr>
          <w:i/>
          <w:iCs/>
          <w:lang w:val="fr-FR"/>
        </w:rPr>
        <w:t>)</w:t>
      </w:r>
      <w:r w:rsidRPr="00170AA1">
        <w:rPr>
          <w:lang w:val="fr-FR"/>
        </w:rPr>
        <w:tab/>
        <w:t>que les techniques de communication hertzienne évoluent constamment et que des travaux sont en cours au sein des Secteurs de l'UIT concernant ces évolutions ainsi que les aspects liés à l'exposition aux champs électromagnétiques et qu'il est important d'assurer une coordination et une collaboration actives entre les Secteurs et d'autres organisations spécialisées et expérimentées dans ce domaine, pour éviter tout chevauchement d'activité,</w:t>
      </w:r>
    </w:p>
    <w:p w14:paraId="51E2A3B3" w14:textId="77777777" w:rsidR="00285331" w:rsidRPr="00170AA1" w:rsidRDefault="005A6624" w:rsidP="005F6340">
      <w:pPr>
        <w:pStyle w:val="Call"/>
        <w:rPr>
          <w:lang w:val="fr-FR"/>
        </w:rPr>
      </w:pPr>
      <w:r w:rsidRPr="00170AA1">
        <w:rPr>
          <w:lang w:val="fr-FR"/>
        </w:rPr>
        <w:t>reconnaissant</w:t>
      </w:r>
    </w:p>
    <w:p w14:paraId="7EAEE49D" w14:textId="7A74AFFA" w:rsidR="00285331" w:rsidRPr="00170AA1" w:rsidRDefault="005A6624" w:rsidP="00CF03CB">
      <w:pPr>
        <w:rPr>
          <w:lang w:val="fr-FR"/>
        </w:rPr>
      </w:pPr>
      <w:r w:rsidRPr="00170AA1">
        <w:rPr>
          <w:i/>
          <w:iCs/>
          <w:lang w:val="fr-FR"/>
        </w:rPr>
        <w:t>a)</w:t>
      </w:r>
      <w:r w:rsidRPr="00170AA1">
        <w:rPr>
          <w:lang w:val="fr-FR"/>
        </w:rPr>
        <w:tab/>
        <w:t>les travaux consacrés par les commissions d'études de l'UIT</w:t>
      </w:r>
      <w:r w:rsidRPr="00170AA1">
        <w:rPr>
          <w:lang w:val="fr-FR"/>
        </w:rPr>
        <w:noBreakHyphen/>
        <w:t xml:space="preserve">R </w:t>
      </w:r>
      <w:ins w:id="54" w:author="Urvoy, Jean" w:date="2024-10-02T08:54:00Z">
        <w:r w:rsidR="001E1F30" w:rsidRPr="00170AA1">
          <w:rPr>
            <w:lang w:val="fr-FR"/>
          </w:rPr>
          <w:t>aux diagrammes</w:t>
        </w:r>
      </w:ins>
      <w:ins w:id="55" w:author="Urvoy, Jean" w:date="2024-10-02T08:55:00Z">
        <w:r w:rsidR="001E1F30" w:rsidRPr="00170AA1">
          <w:rPr>
            <w:lang w:val="fr-FR"/>
          </w:rPr>
          <w:t xml:space="preserve"> de rayonnement d</w:t>
        </w:r>
      </w:ins>
      <w:ins w:id="56" w:author="French" w:date="2024-10-02T10:20:00Z" w16du:dateUtc="2024-10-02T08:20:00Z">
        <w:r w:rsidR="00CF03CB" w:rsidRPr="00170AA1">
          <w:rPr>
            <w:lang w:val="fr-FR"/>
          </w:rPr>
          <w:t>'</w:t>
        </w:r>
      </w:ins>
      <w:ins w:id="57" w:author="Urvoy, Jean" w:date="2024-10-02T08:55:00Z">
        <w:r w:rsidR="001E1F30" w:rsidRPr="00170AA1">
          <w:rPr>
            <w:lang w:val="fr-FR"/>
          </w:rPr>
          <w:t xml:space="preserve">antenne, </w:t>
        </w:r>
      </w:ins>
      <w:r w:rsidRPr="00170AA1">
        <w:rPr>
          <w:lang w:val="fr-FR"/>
        </w:rPr>
        <w:t>à la propagation des ondes radioélectriques, à la compatibilité électromagnétique et à leurs aspects connexes, notamment à leurs méthodes de mesure;</w:t>
      </w:r>
    </w:p>
    <w:p w14:paraId="16854C08" w14:textId="77777777" w:rsidR="00285331" w:rsidRPr="00170AA1" w:rsidRDefault="005A6624" w:rsidP="005F6340">
      <w:pPr>
        <w:rPr>
          <w:lang w:val="fr-FR"/>
        </w:rPr>
      </w:pPr>
      <w:r w:rsidRPr="00170AA1">
        <w:rPr>
          <w:i/>
          <w:iCs/>
          <w:lang w:val="fr-FR"/>
        </w:rPr>
        <w:t>b)</w:t>
      </w:r>
      <w:r w:rsidRPr="00170AA1">
        <w:rPr>
          <w:lang w:val="fr-FR"/>
        </w:rPr>
        <w:tab/>
        <w:t>les travaux consacrés par la Commission d'études 5 de l'UIT-T aux techniques de mesure et d'évaluation des ondes radioélectriques;</w:t>
      </w:r>
    </w:p>
    <w:p w14:paraId="12C27F17" w14:textId="77777777" w:rsidR="00285331" w:rsidRPr="00170AA1" w:rsidRDefault="005A6624" w:rsidP="005F6340">
      <w:pPr>
        <w:rPr>
          <w:lang w:val="fr-FR"/>
        </w:rPr>
      </w:pPr>
      <w:r w:rsidRPr="00170AA1">
        <w:rPr>
          <w:i/>
          <w:iCs/>
          <w:lang w:val="fr-FR"/>
        </w:rPr>
        <w:t>c)</w:t>
      </w:r>
      <w:r w:rsidRPr="00170AA1">
        <w:rPr>
          <w:lang w:val="fr-FR"/>
        </w:rPr>
        <w:tab/>
        <w:t>que la Commission d'études 5, en établissant des méthodes pour évaluer l'exposition des personnes à l'énergie radioélectrique, coopère avec de nombreuses organisations de normalisation participantes;</w:t>
      </w:r>
    </w:p>
    <w:p w14:paraId="4A9240F7" w14:textId="4F2A3C2B" w:rsidR="00285331" w:rsidRPr="00170AA1" w:rsidRDefault="005A6624" w:rsidP="00CF03CB">
      <w:pPr>
        <w:rPr>
          <w:lang w:val="fr-FR"/>
        </w:rPr>
      </w:pPr>
      <w:r w:rsidRPr="00170AA1">
        <w:rPr>
          <w:i/>
          <w:iCs/>
          <w:lang w:val="fr-FR"/>
        </w:rPr>
        <w:t>d)</w:t>
      </w:r>
      <w:r w:rsidRPr="00170AA1">
        <w:rPr>
          <w:lang w:val="fr-FR"/>
        </w:rPr>
        <w:tab/>
        <w:t xml:space="preserve">que la version numérique du Guide de l'UIT sur les champs électromagnétiques (EMF), qui existe aussi </w:t>
      </w:r>
      <w:ins w:id="58" w:author="Urvoy, Jean" w:date="2024-10-02T08:56:00Z">
        <w:r w:rsidR="001E1F30" w:rsidRPr="00170AA1">
          <w:rPr>
            <w:lang w:val="fr-FR"/>
          </w:rPr>
          <w:t xml:space="preserve">en ligne </w:t>
        </w:r>
      </w:ins>
      <w:r w:rsidRPr="00170AA1">
        <w:rPr>
          <w:lang w:val="fr-FR"/>
        </w:rPr>
        <w:t>sous forme d'application pour téléphone mobile, est mise à jour à mesure que l'UIT ou l'OMS reçoivent des informations ou des résultats de travaux de recherche,</w:t>
      </w:r>
    </w:p>
    <w:p w14:paraId="67D312A1" w14:textId="77777777" w:rsidR="00285331" w:rsidRPr="00170AA1" w:rsidRDefault="005A6624" w:rsidP="005F6340">
      <w:pPr>
        <w:pStyle w:val="Call"/>
        <w:rPr>
          <w:lang w:val="fr-FR"/>
        </w:rPr>
      </w:pPr>
      <w:r w:rsidRPr="00170AA1">
        <w:rPr>
          <w:lang w:val="fr-FR"/>
        </w:rPr>
        <w:lastRenderedPageBreak/>
        <w:t>reconnaissant en outre</w:t>
      </w:r>
    </w:p>
    <w:p w14:paraId="277E8E98" w14:textId="77777777" w:rsidR="00285331" w:rsidRPr="00170AA1" w:rsidRDefault="005A6624" w:rsidP="005F6340">
      <w:pPr>
        <w:rPr>
          <w:lang w:val="fr-FR"/>
        </w:rPr>
      </w:pPr>
      <w:r w:rsidRPr="00170AA1">
        <w:rPr>
          <w:i/>
          <w:iCs/>
          <w:lang w:val="fr-FR"/>
        </w:rPr>
        <w:t>a)</w:t>
      </w:r>
      <w:r w:rsidRPr="00170AA1">
        <w:rPr>
          <w:lang w:val="fr-FR"/>
        </w:rPr>
        <w:tab/>
        <w:t>que certaines publications concernant les effets des champs électromagnétiques sur la santé sont de nature à semer le doute au sein des populations, ce qui accroît la perception des risques qu'ils comportent;</w:t>
      </w:r>
    </w:p>
    <w:p w14:paraId="3D312A78" w14:textId="77777777" w:rsidR="00285331" w:rsidRPr="00170AA1" w:rsidRDefault="005A6624" w:rsidP="005F6340">
      <w:pPr>
        <w:rPr>
          <w:lang w:val="fr-FR"/>
        </w:rPr>
      </w:pPr>
      <w:r w:rsidRPr="00170AA1">
        <w:rPr>
          <w:i/>
          <w:iCs/>
          <w:lang w:val="fr-FR"/>
        </w:rPr>
        <w:t>b)</w:t>
      </w:r>
      <w:r w:rsidRPr="00170AA1">
        <w:rPr>
          <w:lang w:val="fr-FR"/>
        </w:rPr>
        <w:tab/>
        <w:t>qu'en l'absence de réglementation et d'informations précises et complètes, les populations éprouvent des doutes</w:t>
      </w:r>
      <w:r w:rsidRPr="00170AA1" w:rsidDel="00953F2A">
        <w:rPr>
          <w:lang w:val="fr-FR"/>
        </w:rPr>
        <w:t xml:space="preserve"> </w:t>
      </w:r>
      <w:r w:rsidRPr="00170AA1">
        <w:rPr>
          <w:lang w:val="fr-FR"/>
        </w:rPr>
        <w:t>concernant l'exposition à long terme aux champs électromagnétiques, en raison de leur perception des risques, et sont susceptibles de s'opposer à l'installation d'équipements radioélectriques dans leur environnement immédiat, en exigeant l'adoption par les collectivités locales de règlements restrictifs qui ont des incidences sur le déploiement des réseaux hertziens;</w:t>
      </w:r>
    </w:p>
    <w:p w14:paraId="223721DA" w14:textId="445E9081" w:rsidR="00285331" w:rsidRPr="00170AA1" w:rsidRDefault="005A6624" w:rsidP="00CF03CB">
      <w:pPr>
        <w:rPr>
          <w:i/>
          <w:iCs/>
          <w:lang w:val="fr-FR"/>
        </w:rPr>
      </w:pPr>
      <w:r w:rsidRPr="00170AA1">
        <w:rPr>
          <w:i/>
          <w:iCs/>
          <w:lang w:val="fr-FR"/>
        </w:rPr>
        <w:t>c)</w:t>
      </w:r>
      <w:r w:rsidRPr="00170AA1">
        <w:rPr>
          <w:lang w:val="fr-FR"/>
        </w:rPr>
        <w:tab/>
        <w:t xml:space="preserve">que la Commission d'études 5, en particulier, a élaboré des Recommandations sur les mesures techniques et la gestion de l'environnement des champs électromagnétiques, qui contribuent à réduire la perception des risques </w:t>
      </w:r>
      <w:del w:id="59" w:author="Urvoy, Jean" w:date="2024-10-02T08:58:00Z">
        <w:r w:rsidRPr="00170AA1" w:rsidDel="001E1F30">
          <w:rPr>
            <w:lang w:val="fr-FR"/>
          </w:rPr>
          <w:delText>au sein des populations</w:delText>
        </w:r>
      </w:del>
      <w:ins w:id="60" w:author="Urvoy, Jean" w:date="2024-10-02T08:58:00Z">
        <w:r w:rsidR="001E1F30" w:rsidRPr="00170AA1">
          <w:rPr>
            <w:lang w:val="fr-FR"/>
          </w:rPr>
          <w:t>dans le grand public</w:t>
        </w:r>
      </w:ins>
      <w:r w:rsidRPr="00170AA1">
        <w:rPr>
          <w:lang w:val="fr-FR"/>
        </w:rPr>
        <w:t>;</w:t>
      </w:r>
    </w:p>
    <w:p w14:paraId="381A5D05" w14:textId="77777777" w:rsidR="00285331" w:rsidRPr="00170AA1" w:rsidRDefault="005A6624" w:rsidP="005F6340">
      <w:pPr>
        <w:rPr>
          <w:i/>
          <w:iCs/>
          <w:lang w:val="fr-FR"/>
        </w:rPr>
      </w:pPr>
      <w:r w:rsidRPr="00170AA1">
        <w:rPr>
          <w:i/>
          <w:iCs/>
          <w:lang w:val="fr-FR"/>
        </w:rPr>
        <w:t>d)</w:t>
      </w:r>
      <w:r w:rsidRPr="00170AA1">
        <w:rPr>
          <w:lang w:val="fr-FR"/>
        </w:rPr>
        <w:tab/>
        <w:t>que l'élaboration de ces Recommandations a permis de réduire sensiblement le coût des équipements de mesure et d'exploiter les résultats par le biais de la communication au public;</w:t>
      </w:r>
    </w:p>
    <w:p w14:paraId="666F64D4" w14:textId="77777777" w:rsidR="00285331" w:rsidRPr="00170AA1" w:rsidRDefault="005A6624" w:rsidP="005F6340">
      <w:pPr>
        <w:rPr>
          <w:lang w:val="fr-FR"/>
        </w:rPr>
      </w:pPr>
      <w:r w:rsidRPr="00170AA1">
        <w:rPr>
          <w:i/>
          <w:iCs/>
          <w:lang w:val="fr-FR"/>
        </w:rPr>
        <w:t>e)</w:t>
      </w:r>
      <w:r w:rsidRPr="00170AA1">
        <w:rPr>
          <w:lang w:val="fr-FR"/>
        </w:rPr>
        <w:tab/>
        <w:t>que les équipements modernes utilisés pour la mesure de l'exposition des personnes à l'énergie radioélectrique sont coûteux;</w:t>
      </w:r>
    </w:p>
    <w:p w14:paraId="5A7BF4F4" w14:textId="77777777" w:rsidR="00285331" w:rsidRPr="00170AA1" w:rsidRDefault="005A6624" w:rsidP="005F6340">
      <w:pPr>
        <w:rPr>
          <w:lang w:val="fr-FR"/>
        </w:rPr>
      </w:pPr>
      <w:r w:rsidRPr="00170AA1">
        <w:rPr>
          <w:i/>
          <w:iCs/>
          <w:lang w:val="fr-FR"/>
        </w:rPr>
        <w:t>f)</w:t>
      </w:r>
      <w:r w:rsidRPr="00170AA1">
        <w:rPr>
          <w:lang w:val="fr-FR"/>
        </w:rPr>
        <w:tab/>
        <w:t>que la mise en œuvre de telles mesures et évaluations est indispensable pour de nombreuses autorités de régulation, en particulier dans les pays en développement, afin de contrôler les limites d'exposition des personnes à l'énergie radioélectrique, et que ces autorités sont appelées à s'assurer du respect de ces limites avant d'accorder des licences pour différents services;</w:t>
      </w:r>
    </w:p>
    <w:p w14:paraId="6071099C" w14:textId="60DBC732" w:rsidR="00285331" w:rsidRPr="00170AA1" w:rsidRDefault="005A6624" w:rsidP="005F6340">
      <w:pPr>
        <w:rPr>
          <w:lang w:val="fr-FR"/>
        </w:rPr>
      </w:pPr>
      <w:r w:rsidRPr="00170AA1">
        <w:rPr>
          <w:i/>
          <w:iCs/>
          <w:lang w:val="fr-FR"/>
        </w:rPr>
        <w:t>g)</w:t>
      </w:r>
      <w:r w:rsidRPr="00170AA1">
        <w:rPr>
          <w:lang w:val="fr-FR"/>
        </w:rPr>
        <w:tab/>
        <w:t>que l'évaluation des champs électromagnétiques émis est importante lors de la mise en œuvre des politiques dans certains pays</w:t>
      </w:r>
      <w:del w:id="61" w:author="French" w:date="2024-09-25T13:13:00Z">
        <w:r w:rsidRPr="00170AA1" w:rsidDel="00574B29">
          <w:rPr>
            <w:lang w:val="fr-FR"/>
          </w:rPr>
          <w:delText>,</w:delText>
        </w:r>
      </w:del>
      <w:ins w:id="62" w:author="French" w:date="2024-09-25T13:13:00Z">
        <w:r w:rsidR="00574B29" w:rsidRPr="00170AA1">
          <w:rPr>
            <w:lang w:val="fr-FR"/>
          </w:rPr>
          <w:t>;</w:t>
        </w:r>
      </w:ins>
    </w:p>
    <w:p w14:paraId="6A75B296" w14:textId="3D1A05F1" w:rsidR="00574B29" w:rsidRPr="00170AA1" w:rsidRDefault="00574B29" w:rsidP="005F6340">
      <w:pPr>
        <w:rPr>
          <w:ins w:id="63" w:author="French" w:date="2024-09-25T13:13:00Z"/>
          <w:lang w:val="fr-FR"/>
        </w:rPr>
      </w:pPr>
      <w:ins w:id="64" w:author="French" w:date="2024-09-25T13:13:00Z">
        <w:r w:rsidRPr="00170AA1">
          <w:rPr>
            <w:i/>
            <w:iCs/>
            <w:lang w:val="fr-FR"/>
          </w:rPr>
          <w:t>h)</w:t>
        </w:r>
        <w:r w:rsidRPr="00170AA1">
          <w:rPr>
            <w:lang w:val="fr-FR"/>
          </w:rPr>
          <w:tab/>
        </w:r>
      </w:ins>
      <w:ins w:id="65" w:author="Urvoy, Jean" w:date="2024-10-01T16:46:00Z">
        <w:r w:rsidR="005F038F" w:rsidRPr="00170AA1">
          <w:rPr>
            <w:lang w:val="fr-FR"/>
          </w:rPr>
          <w:t xml:space="preserve">qu'avec </w:t>
        </w:r>
      </w:ins>
      <w:ins w:id="66" w:author="Urvoy, Jean" w:date="2024-10-01T16:47:00Z">
        <w:r w:rsidR="005F038F" w:rsidRPr="00170AA1">
          <w:rPr>
            <w:lang w:val="fr-FR"/>
          </w:rPr>
          <w:t>l</w:t>
        </w:r>
      </w:ins>
      <w:ins w:id="67" w:author="French" w:date="2024-10-02T08:11:00Z">
        <w:r w:rsidR="00843E7D" w:rsidRPr="00170AA1">
          <w:rPr>
            <w:lang w:val="fr-FR"/>
          </w:rPr>
          <w:t>'</w:t>
        </w:r>
      </w:ins>
      <w:ins w:id="68" w:author="Urvoy, Jean" w:date="2024-10-01T16:47:00Z">
        <w:r w:rsidR="005F038F" w:rsidRPr="00170AA1">
          <w:rPr>
            <w:lang w:val="fr-FR"/>
          </w:rPr>
          <w:t>essor</w:t>
        </w:r>
      </w:ins>
      <w:ins w:id="69" w:author="Urvoy, Jean" w:date="2024-10-01T16:46:00Z">
        <w:r w:rsidR="005F038F" w:rsidRPr="00170AA1">
          <w:rPr>
            <w:lang w:val="fr-FR"/>
          </w:rPr>
          <w:t xml:space="preserve"> et l'adoption à grande échelle </w:t>
        </w:r>
      </w:ins>
      <w:ins w:id="70" w:author="Urvoy, Jean" w:date="2024-10-01T16:49:00Z">
        <w:r w:rsidR="005F038F" w:rsidRPr="00170AA1">
          <w:rPr>
            <w:lang w:val="fr-FR"/>
          </w:rPr>
          <w:t xml:space="preserve">des </w:t>
        </w:r>
      </w:ins>
      <w:ins w:id="71" w:author="Urvoy, Jean" w:date="2024-10-01T16:46:00Z">
        <w:r w:rsidR="005F038F" w:rsidRPr="00170AA1">
          <w:rPr>
            <w:lang w:val="fr-FR"/>
          </w:rPr>
          <w:t>technologie</w:t>
        </w:r>
      </w:ins>
      <w:ins w:id="72" w:author="Urvoy, Jean" w:date="2024-10-01T16:49:00Z">
        <w:r w:rsidR="005F038F" w:rsidRPr="00170AA1">
          <w:rPr>
            <w:lang w:val="fr-FR"/>
          </w:rPr>
          <w:t>s hertziennes</w:t>
        </w:r>
      </w:ins>
      <w:ins w:id="73" w:author="Urvoy, Jean" w:date="2024-10-01T16:46:00Z">
        <w:r w:rsidR="005F038F" w:rsidRPr="00170AA1">
          <w:rPr>
            <w:lang w:val="fr-FR"/>
          </w:rPr>
          <w:t xml:space="preserve"> (</w:t>
        </w:r>
      </w:ins>
      <w:ins w:id="74" w:author="Urvoy, Jean" w:date="2024-10-01T16:53:00Z">
        <w:r w:rsidR="00033AB2" w:rsidRPr="00170AA1">
          <w:rPr>
            <w:lang w:val="fr-FR"/>
          </w:rPr>
          <w:t>par exemple</w:t>
        </w:r>
      </w:ins>
      <w:ins w:id="75" w:author="Urvoy, Jean" w:date="2024-10-01T16:50:00Z">
        <w:r w:rsidR="00033AB2" w:rsidRPr="00170AA1">
          <w:rPr>
            <w:lang w:val="fr-FR"/>
          </w:rPr>
          <w:t xml:space="preserve"> les </w:t>
        </w:r>
      </w:ins>
      <w:ins w:id="76" w:author="Urvoy, Jean" w:date="2024-10-01T16:46:00Z">
        <w:r w:rsidR="005F038F" w:rsidRPr="00170AA1">
          <w:rPr>
            <w:lang w:val="fr-FR"/>
          </w:rPr>
          <w:t xml:space="preserve">stations de base </w:t>
        </w:r>
      </w:ins>
      <w:ins w:id="77" w:author="Urvoy, Jean" w:date="2024-10-01T16:50:00Z">
        <w:r w:rsidR="00033AB2" w:rsidRPr="00170AA1">
          <w:rPr>
            <w:lang w:val="fr-FR"/>
          </w:rPr>
          <w:t>à l</w:t>
        </w:r>
      </w:ins>
      <w:ins w:id="78" w:author="French" w:date="2024-10-02T10:58:00Z" w16du:dateUtc="2024-10-02T08:58:00Z">
        <w:r w:rsidR="00170AA1" w:rsidRPr="00170AA1">
          <w:rPr>
            <w:lang w:val="fr-FR"/>
          </w:rPr>
          <w:t>'</w:t>
        </w:r>
      </w:ins>
      <w:ins w:id="79" w:author="Urvoy, Jean" w:date="2024-10-01T16:50:00Z">
        <w:r w:rsidR="00033AB2" w:rsidRPr="00170AA1">
          <w:rPr>
            <w:lang w:val="fr-FR"/>
          </w:rPr>
          <w:t>intérieur des bâti</w:t>
        </w:r>
      </w:ins>
      <w:ins w:id="80" w:author="Urvoy, Jean" w:date="2024-10-01T16:51:00Z">
        <w:r w:rsidR="00033AB2" w:rsidRPr="00170AA1">
          <w:rPr>
            <w:lang w:val="fr-FR"/>
          </w:rPr>
          <w:t>ments</w:t>
        </w:r>
      </w:ins>
      <w:ins w:id="81" w:author="Urvoy, Jean" w:date="2024-10-01T16:46:00Z">
        <w:r w:rsidR="005F038F" w:rsidRPr="00170AA1">
          <w:rPr>
            <w:lang w:val="fr-FR"/>
          </w:rPr>
          <w:t xml:space="preserve">) et des </w:t>
        </w:r>
      </w:ins>
      <w:ins w:id="82" w:author="Urvoy, Jean" w:date="2024-10-01T16:50:00Z">
        <w:r w:rsidR="00033AB2" w:rsidRPr="00170AA1">
          <w:rPr>
            <w:lang w:val="fr-FR"/>
          </w:rPr>
          <w:t>dispositifs radioélectriques</w:t>
        </w:r>
      </w:ins>
      <w:ins w:id="83" w:author="Urvoy, Jean" w:date="2024-10-01T16:46:00Z">
        <w:r w:rsidR="005F038F" w:rsidRPr="00170AA1">
          <w:rPr>
            <w:lang w:val="fr-FR"/>
          </w:rPr>
          <w:t xml:space="preserve"> (</w:t>
        </w:r>
      </w:ins>
      <w:ins w:id="84" w:author="Urvoy, Jean" w:date="2024-10-01T16:54:00Z">
        <w:r w:rsidR="00033AB2" w:rsidRPr="00170AA1">
          <w:rPr>
            <w:lang w:val="fr-FR"/>
          </w:rPr>
          <w:t xml:space="preserve">par exemple les </w:t>
        </w:r>
      </w:ins>
      <w:ins w:id="85" w:author="Urvoy, Jean" w:date="2024-10-01T16:50:00Z">
        <w:r w:rsidR="00033AB2" w:rsidRPr="00170AA1">
          <w:rPr>
            <w:lang w:val="fr-FR"/>
          </w:rPr>
          <w:t xml:space="preserve">dispositifs </w:t>
        </w:r>
      </w:ins>
      <w:ins w:id="86" w:author="Urvoy, Jean" w:date="2024-10-01T16:46:00Z">
        <w:r w:rsidR="005F038F" w:rsidRPr="00170AA1">
          <w:rPr>
            <w:lang w:val="fr-FR"/>
          </w:rPr>
          <w:t>portables), l'exposition ambiante ainsi que</w:t>
        </w:r>
      </w:ins>
      <w:ins w:id="87" w:author="Urvoy, Jean" w:date="2024-10-01T16:52:00Z">
        <w:r w:rsidR="00033AB2" w:rsidRPr="00170AA1">
          <w:rPr>
            <w:lang w:val="fr-FR"/>
          </w:rPr>
          <w:t xml:space="preserve"> </w:t>
        </w:r>
      </w:ins>
      <w:ins w:id="88" w:author="Urvoy, Jean" w:date="2024-10-01T16:46:00Z">
        <w:r w:rsidR="005F038F" w:rsidRPr="00170AA1">
          <w:rPr>
            <w:lang w:val="fr-FR"/>
          </w:rPr>
          <w:t xml:space="preserve">localisée aux </w:t>
        </w:r>
      </w:ins>
      <w:ins w:id="89" w:author="Urvoy, Jean" w:date="2024-10-01T16:51:00Z">
        <w:r w:rsidR="00033AB2" w:rsidRPr="00170AA1">
          <w:rPr>
            <w:lang w:val="fr-FR"/>
          </w:rPr>
          <w:t xml:space="preserve">champs électromagnétiques </w:t>
        </w:r>
      </w:ins>
      <w:ins w:id="90" w:author="Urvoy, Jean" w:date="2024-10-01T16:46:00Z">
        <w:r w:rsidR="005F038F" w:rsidRPr="00170AA1">
          <w:rPr>
            <w:lang w:val="fr-FR"/>
          </w:rPr>
          <w:t xml:space="preserve">provenant de différents </w:t>
        </w:r>
      </w:ins>
      <w:ins w:id="91" w:author="Urvoy, Jean" w:date="2024-10-01T16:51:00Z">
        <w:r w:rsidR="00033AB2" w:rsidRPr="00170AA1">
          <w:rPr>
            <w:lang w:val="fr-FR"/>
          </w:rPr>
          <w:t xml:space="preserve">dispositifs </w:t>
        </w:r>
      </w:ins>
      <w:ins w:id="92" w:author="Urvoy, Jean" w:date="2024-10-01T16:53:00Z">
        <w:r w:rsidR="00033AB2" w:rsidRPr="00170AA1">
          <w:rPr>
            <w:lang w:val="fr-FR"/>
          </w:rPr>
          <w:t xml:space="preserve">simultanément </w:t>
        </w:r>
      </w:ins>
      <w:ins w:id="93" w:author="Urvoy, Jean" w:date="2024-10-01T16:46:00Z">
        <w:r w:rsidR="005F038F" w:rsidRPr="00170AA1">
          <w:rPr>
            <w:lang w:val="fr-FR"/>
          </w:rPr>
          <w:t xml:space="preserve">doit être prise en </w:t>
        </w:r>
      </w:ins>
      <w:ins w:id="94" w:author="Urvoy, Jean" w:date="2024-10-01T16:53:00Z">
        <w:r w:rsidR="00033AB2" w:rsidRPr="00170AA1">
          <w:rPr>
            <w:lang w:val="fr-FR"/>
          </w:rPr>
          <w:t>considération</w:t>
        </w:r>
      </w:ins>
      <w:ins w:id="95" w:author="French" w:date="2024-09-25T13:13:00Z">
        <w:r w:rsidRPr="00170AA1">
          <w:rPr>
            <w:lang w:val="fr-FR"/>
          </w:rPr>
          <w:t>,</w:t>
        </w:r>
      </w:ins>
    </w:p>
    <w:p w14:paraId="6B8A7EC2" w14:textId="77777777" w:rsidR="00285331" w:rsidRPr="00170AA1" w:rsidRDefault="005A6624" w:rsidP="005F6340">
      <w:pPr>
        <w:pStyle w:val="Call"/>
        <w:rPr>
          <w:lang w:val="fr-FR"/>
        </w:rPr>
      </w:pPr>
      <w:r w:rsidRPr="00170AA1">
        <w:rPr>
          <w:lang w:val="fr-FR"/>
        </w:rPr>
        <w:t>notant</w:t>
      </w:r>
    </w:p>
    <w:p w14:paraId="3B2DD78E" w14:textId="77777777" w:rsidR="00285331" w:rsidRPr="00170AA1" w:rsidRDefault="005A6624" w:rsidP="005F6340">
      <w:pPr>
        <w:rPr>
          <w:lang w:val="fr-FR"/>
        </w:rPr>
      </w:pPr>
      <w:r w:rsidRPr="00170AA1">
        <w:rPr>
          <w:i/>
          <w:iCs/>
          <w:lang w:val="fr-FR"/>
        </w:rPr>
        <w:t>a)</w:t>
      </w:r>
      <w:r w:rsidRPr="00170AA1">
        <w:rPr>
          <w:i/>
          <w:iCs/>
          <w:lang w:val="fr-FR"/>
        </w:rPr>
        <w:tab/>
      </w:r>
      <w:r w:rsidRPr="00170AA1">
        <w:rPr>
          <w:lang w:val="fr-FR"/>
        </w:rPr>
        <w:t>que d'autres organisations de normalisation nationales, régionales ou internationales mènent actuellement des activités liées à l'exposition des personnes aux champs électromagnétiques;</w:t>
      </w:r>
    </w:p>
    <w:p w14:paraId="68B33ED2" w14:textId="01C79712" w:rsidR="00285331" w:rsidRPr="00170AA1" w:rsidRDefault="005A6624" w:rsidP="00CF03CB">
      <w:pPr>
        <w:rPr>
          <w:lang w:val="fr-FR"/>
        </w:rPr>
      </w:pPr>
      <w:r w:rsidRPr="00170AA1">
        <w:rPr>
          <w:i/>
          <w:iCs/>
          <w:lang w:val="fr-FR"/>
        </w:rPr>
        <w:t>b)</w:t>
      </w:r>
      <w:r w:rsidRPr="00170AA1">
        <w:rPr>
          <w:lang w:val="fr-FR"/>
        </w:rPr>
        <w:tab/>
        <w:t xml:space="preserve">que les organismes de régulation de nombreux pays en développement doivent d'urgence obtenir des informations concernant les méthodes de mesure et d'évaluation des champs électromagnétiques, du point de vue de l'exposition des personnes à l'énergie radioélectrique, afin d'établir des réglementations nationales destinées à protéger les populations </w:t>
      </w:r>
      <w:ins w:id="96" w:author="Urvoy, Jean" w:date="2024-10-02T08:59:00Z">
        <w:r w:rsidR="001E1F30" w:rsidRPr="00170AA1">
          <w:rPr>
            <w:lang w:val="fr-FR"/>
          </w:rPr>
          <w:t>et l</w:t>
        </w:r>
      </w:ins>
      <w:ins w:id="97" w:author="French" w:date="2024-10-02T10:23:00Z" w16du:dateUtc="2024-10-02T08:23:00Z">
        <w:r w:rsidR="00CF03CB" w:rsidRPr="00170AA1">
          <w:rPr>
            <w:lang w:val="fr-FR"/>
          </w:rPr>
          <w:t>'</w:t>
        </w:r>
      </w:ins>
      <w:ins w:id="98" w:author="Urvoy, Jean" w:date="2024-10-02T08:59:00Z">
        <w:r w:rsidR="001E1F30" w:rsidRPr="00170AA1">
          <w:rPr>
            <w:lang w:val="fr-FR"/>
          </w:rPr>
          <w:t xml:space="preserve">environnement </w:t>
        </w:r>
      </w:ins>
      <w:r w:rsidRPr="00170AA1">
        <w:rPr>
          <w:lang w:val="fr-FR"/>
        </w:rPr>
        <w:t>ou de les renforcer;</w:t>
      </w:r>
    </w:p>
    <w:p w14:paraId="3F7DEF22" w14:textId="77777777" w:rsidR="00285331" w:rsidRPr="00170AA1" w:rsidRDefault="005A6624" w:rsidP="005F6340">
      <w:pPr>
        <w:rPr>
          <w:lang w:val="fr-FR"/>
        </w:rPr>
      </w:pPr>
      <w:r w:rsidRPr="00170AA1">
        <w:rPr>
          <w:i/>
          <w:iCs/>
          <w:lang w:val="fr-FR"/>
        </w:rPr>
        <w:t>c)</w:t>
      </w:r>
      <w:r w:rsidRPr="00170AA1">
        <w:rPr>
          <w:lang w:val="fr-FR"/>
        </w:rPr>
        <w:tab/>
      </w:r>
      <w:r w:rsidRPr="00170AA1">
        <w:rPr>
          <w:iCs/>
          <w:lang w:val="fr-FR"/>
        </w:rPr>
        <w:t xml:space="preserve">qu'il est essentiel que les parties prenantes collaborent entre elles, afin de sensibiliser </w:t>
      </w:r>
      <w:r w:rsidRPr="00170AA1">
        <w:rPr>
          <w:color w:val="000000"/>
          <w:lang w:val="fr-FR"/>
        </w:rPr>
        <w:t xml:space="preserve">suffisamment </w:t>
      </w:r>
      <w:r w:rsidRPr="00170AA1">
        <w:rPr>
          <w:iCs/>
          <w:lang w:val="fr-FR"/>
        </w:rPr>
        <w:t>le public aux champs électromagnétiques et à la santé,</w:t>
      </w:r>
    </w:p>
    <w:p w14:paraId="5D4BB3F5" w14:textId="77777777" w:rsidR="00285331" w:rsidRPr="00170AA1" w:rsidRDefault="005A6624" w:rsidP="005F6340">
      <w:pPr>
        <w:pStyle w:val="Call"/>
        <w:rPr>
          <w:lang w:val="fr-FR"/>
        </w:rPr>
      </w:pPr>
      <w:r w:rsidRPr="00170AA1">
        <w:rPr>
          <w:lang w:val="fr-FR"/>
        </w:rPr>
        <w:t>décide</w:t>
      </w:r>
    </w:p>
    <w:p w14:paraId="3C439838" w14:textId="77777777" w:rsidR="00285331" w:rsidRPr="00170AA1" w:rsidRDefault="005A6624" w:rsidP="005F6340">
      <w:pPr>
        <w:rPr>
          <w:lang w:val="fr-FR"/>
        </w:rPr>
      </w:pPr>
      <w:r w:rsidRPr="00170AA1">
        <w:rPr>
          <w:lang w:val="fr-FR"/>
        </w:rPr>
        <w:t>d'inviter l'UIT-T, en particulier la Commission d'études 5, à développer et à poursuivre ses travaux et ses actions de soutien dans ce domaine, y compris mais non exclusivement:</w:t>
      </w:r>
    </w:p>
    <w:p w14:paraId="08336A7F" w14:textId="0F5367F8" w:rsidR="00285331" w:rsidRPr="00170AA1" w:rsidRDefault="005A6624" w:rsidP="005F6340">
      <w:pPr>
        <w:pStyle w:val="enumlev1"/>
        <w:rPr>
          <w:lang w:val="fr-FR"/>
        </w:rPr>
      </w:pPr>
      <w:r w:rsidRPr="00170AA1">
        <w:rPr>
          <w:lang w:val="fr-FR"/>
        </w:rPr>
        <w:t>i)</w:t>
      </w:r>
      <w:r w:rsidRPr="00170AA1">
        <w:rPr>
          <w:lang w:val="fr-FR"/>
        </w:rPr>
        <w:tab/>
        <w:t>en élaborant de nouveaux rapports et de nouvelles Recommandations, ou en mettant à jour les rapports et les Recommandations existants, compte tenu de l'évolution des technologies hertziennes ainsi que des progrès des méthodes de mesure et d'évaluation et des bonnes pratiques en la matière, en étroite coordination avec les autres Secteurs de l'UIT et les organisations compétentes spécialisées dans ce domaine;</w:t>
      </w:r>
    </w:p>
    <w:p w14:paraId="0DC857A2" w14:textId="0487D70C" w:rsidR="00574B29" w:rsidRPr="00170AA1" w:rsidRDefault="00574B29" w:rsidP="005F6340">
      <w:pPr>
        <w:pStyle w:val="enumlev1"/>
        <w:rPr>
          <w:ins w:id="99" w:author="French" w:date="2024-09-25T13:13:00Z"/>
          <w:lang w:val="fr-FR"/>
        </w:rPr>
      </w:pPr>
      <w:ins w:id="100" w:author="French" w:date="2024-09-25T13:13:00Z">
        <w:r w:rsidRPr="00170AA1">
          <w:rPr>
            <w:lang w:val="fr-FR"/>
          </w:rPr>
          <w:lastRenderedPageBreak/>
          <w:t>ii)</w:t>
        </w:r>
        <w:r w:rsidRPr="00170AA1">
          <w:rPr>
            <w:lang w:val="fr-FR"/>
          </w:rPr>
          <w:tab/>
        </w:r>
      </w:ins>
      <w:ins w:id="101" w:author="Urvoy, Jean" w:date="2024-10-01T16:56:00Z">
        <w:r w:rsidR="00033AB2" w:rsidRPr="00170AA1">
          <w:rPr>
            <w:lang w:val="fr-FR"/>
          </w:rPr>
          <w:t xml:space="preserve">en élaborant des orientations à l'intention des organismes de réglementation </w:t>
        </w:r>
      </w:ins>
      <w:ins w:id="102" w:author="Urvoy, Jean" w:date="2024-10-01T17:01:00Z">
        <w:r w:rsidR="006141F8" w:rsidRPr="00170AA1">
          <w:rPr>
            <w:lang w:val="fr-FR"/>
          </w:rPr>
          <w:t xml:space="preserve">concernant </w:t>
        </w:r>
      </w:ins>
      <w:ins w:id="103" w:author="Urvoy, Jean" w:date="2024-10-01T16:56:00Z">
        <w:r w:rsidR="00033AB2" w:rsidRPr="00170AA1">
          <w:rPr>
            <w:lang w:val="fr-FR"/>
          </w:rPr>
          <w:t>la formulation de</w:t>
        </w:r>
      </w:ins>
      <w:ins w:id="104" w:author="Urvoy, Jean" w:date="2024-10-01T16:57:00Z">
        <w:r w:rsidR="00033AB2" w:rsidRPr="00170AA1">
          <w:rPr>
            <w:lang w:val="fr-FR"/>
          </w:rPr>
          <w:t xml:space="preserve">s dispositions réglementaires </w:t>
        </w:r>
      </w:ins>
      <w:ins w:id="105" w:author="Urvoy, Jean" w:date="2024-10-01T16:59:00Z">
        <w:r w:rsidR="00033AB2" w:rsidRPr="00170AA1">
          <w:rPr>
            <w:lang w:val="fr-FR"/>
          </w:rPr>
          <w:t xml:space="preserve">sur </w:t>
        </w:r>
      </w:ins>
      <w:ins w:id="106" w:author="Urvoy, Jean" w:date="2024-10-01T16:56:00Z">
        <w:r w:rsidR="00033AB2" w:rsidRPr="00170AA1">
          <w:rPr>
            <w:lang w:val="fr-FR"/>
          </w:rPr>
          <w:t xml:space="preserve">l'exposition aux </w:t>
        </w:r>
      </w:ins>
      <w:ins w:id="107" w:author="Urvoy, Jean" w:date="2024-10-01T16:57:00Z">
        <w:r w:rsidR="00033AB2" w:rsidRPr="00170AA1">
          <w:rPr>
            <w:lang w:val="fr-FR"/>
          </w:rPr>
          <w:t>champs électromagnétiques</w:t>
        </w:r>
      </w:ins>
      <w:ins w:id="108" w:author="Urvoy, Jean" w:date="2024-10-01T16:56:00Z">
        <w:r w:rsidR="00033AB2" w:rsidRPr="00170AA1">
          <w:rPr>
            <w:lang w:val="fr-FR"/>
          </w:rPr>
          <w:t>, y compris</w:t>
        </w:r>
      </w:ins>
      <w:ins w:id="109" w:author="Urvoy, Jean" w:date="2024-10-01T16:59:00Z">
        <w:r w:rsidR="00033AB2" w:rsidRPr="00170AA1">
          <w:rPr>
            <w:lang w:val="fr-FR"/>
          </w:rPr>
          <w:t xml:space="preserve"> sur</w:t>
        </w:r>
      </w:ins>
      <w:ins w:id="110" w:author="Urvoy, Jean" w:date="2024-10-01T16:56:00Z">
        <w:r w:rsidR="00033AB2" w:rsidRPr="00170AA1">
          <w:rPr>
            <w:lang w:val="fr-FR"/>
          </w:rPr>
          <w:t xml:space="preserve"> le </w:t>
        </w:r>
      </w:ins>
      <w:ins w:id="111" w:author="Urvoy, Jean" w:date="2024-10-01T16:59:00Z">
        <w:r w:rsidR="00033AB2" w:rsidRPr="00170AA1">
          <w:rPr>
            <w:lang w:val="fr-FR"/>
          </w:rPr>
          <w:t xml:space="preserve">taux </w:t>
        </w:r>
      </w:ins>
      <w:ins w:id="112" w:author="Urvoy, Jean" w:date="2024-10-01T16:56:00Z">
        <w:r w:rsidR="00033AB2" w:rsidRPr="00170AA1">
          <w:rPr>
            <w:lang w:val="fr-FR"/>
          </w:rPr>
          <w:t xml:space="preserve">d'absorption spécifique (DAS) et </w:t>
        </w:r>
      </w:ins>
      <w:ins w:id="113" w:author="Urvoy, Jean" w:date="2024-10-01T17:01:00Z">
        <w:r w:rsidR="006141F8" w:rsidRPr="00170AA1">
          <w:rPr>
            <w:lang w:val="fr-FR"/>
          </w:rPr>
          <w:t>les</w:t>
        </w:r>
      </w:ins>
      <w:ins w:id="114" w:author="Urvoy, Jean" w:date="2024-10-01T16:56:00Z">
        <w:r w:rsidR="00033AB2" w:rsidRPr="00170AA1">
          <w:rPr>
            <w:lang w:val="fr-FR"/>
          </w:rPr>
          <w:t xml:space="preserve"> méthodes de mesure</w:t>
        </w:r>
      </w:ins>
      <w:ins w:id="115" w:author="Urvoy, Jean" w:date="2024-10-01T17:01:00Z">
        <w:r w:rsidR="006141F8" w:rsidRPr="00170AA1">
          <w:rPr>
            <w:lang w:val="fr-FR"/>
          </w:rPr>
          <w:t xml:space="preserve"> et la vérification de la conformité à cet égard;</w:t>
        </w:r>
      </w:ins>
    </w:p>
    <w:p w14:paraId="37894EEC" w14:textId="2C43FF5A" w:rsidR="00285331" w:rsidRPr="00170AA1" w:rsidRDefault="005A6624" w:rsidP="005F6340">
      <w:pPr>
        <w:pStyle w:val="enumlev1"/>
        <w:rPr>
          <w:lang w:val="fr-FR"/>
        </w:rPr>
      </w:pPr>
      <w:r w:rsidRPr="00170AA1">
        <w:rPr>
          <w:lang w:val="fr-FR"/>
        </w:rPr>
        <w:t>ii</w:t>
      </w:r>
      <w:ins w:id="116" w:author="French" w:date="2024-09-25T13:14:00Z">
        <w:r w:rsidR="00574B29" w:rsidRPr="00170AA1">
          <w:rPr>
            <w:lang w:val="fr-FR"/>
          </w:rPr>
          <w:t>i</w:t>
        </w:r>
      </w:ins>
      <w:r w:rsidRPr="00170AA1">
        <w:rPr>
          <w:lang w:val="fr-FR"/>
        </w:rPr>
        <w:t>)</w:t>
      </w:r>
      <w:r w:rsidRPr="00170AA1">
        <w:rPr>
          <w:lang w:val="fr-FR"/>
        </w:rPr>
        <w:tab/>
        <w:t>en publiant et en diffusant ses rapports techniques et en élaborant des Recommandations UIT</w:t>
      </w:r>
      <w:r w:rsidRPr="00170AA1">
        <w:rPr>
          <w:lang w:val="fr-FR"/>
        </w:rPr>
        <w:noBreakHyphen/>
        <w:t>T pour traiter ces questions;</w:t>
      </w:r>
    </w:p>
    <w:p w14:paraId="4DBF62E3" w14:textId="1C3B70EA" w:rsidR="00285331" w:rsidRPr="00170AA1" w:rsidRDefault="005A6624" w:rsidP="005F6340">
      <w:pPr>
        <w:pStyle w:val="enumlev1"/>
        <w:rPr>
          <w:lang w:val="fr-FR"/>
        </w:rPr>
      </w:pPr>
      <w:del w:id="117" w:author="French" w:date="2024-09-25T13:14:00Z">
        <w:r w:rsidRPr="00170AA1" w:rsidDel="00574B29">
          <w:rPr>
            <w:lang w:val="fr-FR"/>
          </w:rPr>
          <w:delText>iii</w:delText>
        </w:r>
      </w:del>
      <w:ins w:id="118" w:author="French" w:date="2024-09-25T13:14:00Z">
        <w:r w:rsidR="00574B29" w:rsidRPr="00170AA1">
          <w:rPr>
            <w:lang w:val="fr-FR"/>
          </w:rPr>
          <w:t>iv</w:t>
        </w:r>
      </w:ins>
      <w:r w:rsidRPr="00170AA1">
        <w:rPr>
          <w:lang w:val="fr-FR"/>
        </w:rPr>
        <w:t>)</w:t>
      </w:r>
      <w:r w:rsidRPr="00170AA1">
        <w:rPr>
          <w:lang w:val="fr-FR"/>
        </w:rPr>
        <w:tab/>
        <w:t>en élaborant, en mettant en avant et en diffusant des ressources informatiques et de formation sur ce sujet lors de programmes de formation, d'ateliers, de forums et de séminaires organisés à l'intention des régulateurs, des opérateurs et des parties prenantes intéressées des pays en développement;</w:t>
      </w:r>
    </w:p>
    <w:p w14:paraId="42417681" w14:textId="16E1077B" w:rsidR="00285331" w:rsidRPr="00170AA1" w:rsidRDefault="005A6624" w:rsidP="00CF03CB">
      <w:pPr>
        <w:pStyle w:val="enumlev1"/>
        <w:rPr>
          <w:lang w:val="fr-FR"/>
        </w:rPr>
      </w:pPr>
      <w:del w:id="119" w:author="French" w:date="2024-09-25T13:14:00Z">
        <w:r w:rsidRPr="00170AA1" w:rsidDel="00574B29">
          <w:rPr>
            <w:lang w:val="fr-FR"/>
          </w:rPr>
          <w:delText>i</w:delText>
        </w:r>
      </w:del>
      <w:r w:rsidRPr="00170AA1">
        <w:rPr>
          <w:lang w:val="fr-FR"/>
        </w:rPr>
        <w:t>v)</w:t>
      </w:r>
      <w:r w:rsidRPr="00170AA1">
        <w:rPr>
          <w:lang w:val="fr-FR"/>
        </w:rPr>
        <w:tab/>
        <w:t>en étudiant l'évaluation de l'exposition aux champs électromagnétiques produits par des sources tant intentionnelles que non intentionnelles ou par des sources ambiantes (comme le transfert d'énergie sans fil) associées aux technologies nouvelles et émergentes, y compris les systèmes</w:t>
      </w:r>
      <w:r w:rsidRPr="00170AA1">
        <w:rPr>
          <w:color w:val="000000"/>
          <w:lang w:val="fr-FR"/>
        </w:rPr>
        <w:t xml:space="preserve"> </w:t>
      </w:r>
      <w:ins w:id="120" w:author="Urvoy, Jean" w:date="2024-10-02T09:00:00Z">
        <w:r w:rsidR="001E1F30" w:rsidRPr="00170AA1">
          <w:rPr>
            <w:color w:val="000000"/>
            <w:lang w:val="fr-FR"/>
          </w:rPr>
          <w:t xml:space="preserve">de surface intelligente reconfigurable, </w:t>
        </w:r>
      </w:ins>
      <w:r w:rsidRPr="00170AA1">
        <w:rPr>
          <w:color w:val="000000"/>
          <w:lang w:val="fr-FR"/>
        </w:rPr>
        <w:t xml:space="preserve">de l'Internet des objets </w:t>
      </w:r>
      <w:r w:rsidRPr="00170AA1">
        <w:rPr>
          <w:lang w:val="fr-FR"/>
        </w:rPr>
        <w:t xml:space="preserve">et de Télécommunications mobiles </w:t>
      </w:r>
      <w:r w:rsidRPr="00170AA1">
        <w:rPr>
          <w:color w:val="000000"/>
          <w:lang w:val="fr-FR"/>
        </w:rPr>
        <w:t>internationales</w:t>
      </w:r>
      <w:r w:rsidRPr="00170AA1">
        <w:rPr>
          <w:lang w:val="fr-FR"/>
        </w:rPr>
        <w:t xml:space="preserve"> ainsi que les résultats des mesures, de l'évaluation, du suivi, du calcul et du bilan des effets sur les niveaux des champs électromagnétiques;</w:t>
      </w:r>
    </w:p>
    <w:p w14:paraId="29F7F0A9" w14:textId="222FD835" w:rsidR="00574B29" w:rsidRPr="00170AA1" w:rsidRDefault="00574B29" w:rsidP="005F6340">
      <w:pPr>
        <w:pStyle w:val="enumlev1"/>
        <w:rPr>
          <w:ins w:id="121" w:author="French" w:date="2024-09-25T13:15:00Z"/>
          <w:lang w:val="fr-FR"/>
        </w:rPr>
      </w:pPr>
      <w:ins w:id="122" w:author="French" w:date="2024-09-25T13:15:00Z">
        <w:r w:rsidRPr="00170AA1">
          <w:rPr>
            <w:lang w:val="fr-FR"/>
          </w:rPr>
          <w:t>vi)</w:t>
        </w:r>
        <w:r w:rsidRPr="00170AA1">
          <w:rPr>
            <w:lang w:val="fr-FR"/>
          </w:rPr>
          <w:tab/>
        </w:r>
      </w:ins>
      <w:ins w:id="123" w:author="Urvoy, Jean" w:date="2024-10-01T17:18:00Z">
        <w:r w:rsidR="007408CC" w:rsidRPr="00170AA1">
          <w:rPr>
            <w:lang w:val="fr-FR"/>
          </w:rPr>
          <w:t xml:space="preserve">en </w:t>
        </w:r>
      </w:ins>
      <w:ins w:id="124" w:author="Urvoy, Jean" w:date="2024-10-01T17:02:00Z">
        <w:r w:rsidR="006141F8" w:rsidRPr="00170AA1">
          <w:rPr>
            <w:lang w:val="fr-FR"/>
          </w:rPr>
          <w:t>étudi</w:t>
        </w:r>
      </w:ins>
      <w:ins w:id="125" w:author="Urvoy, Jean" w:date="2024-10-01T17:18:00Z">
        <w:r w:rsidR="007408CC" w:rsidRPr="00170AA1">
          <w:rPr>
            <w:lang w:val="fr-FR"/>
          </w:rPr>
          <w:t>ant</w:t>
        </w:r>
      </w:ins>
      <w:ins w:id="126" w:author="Urvoy, Jean" w:date="2024-10-01T17:02:00Z">
        <w:r w:rsidR="006141F8" w:rsidRPr="00170AA1">
          <w:rPr>
            <w:lang w:val="fr-FR"/>
          </w:rPr>
          <w:t xml:space="preserve"> et élabor</w:t>
        </w:r>
      </w:ins>
      <w:ins w:id="127" w:author="Urvoy, Jean" w:date="2024-10-01T17:19:00Z">
        <w:r w:rsidR="007408CC" w:rsidRPr="00170AA1">
          <w:rPr>
            <w:lang w:val="fr-FR"/>
          </w:rPr>
          <w:t>ant</w:t>
        </w:r>
      </w:ins>
      <w:ins w:id="128" w:author="Urvoy, Jean" w:date="2024-10-01T17:02:00Z">
        <w:r w:rsidR="006141F8" w:rsidRPr="00170AA1">
          <w:rPr>
            <w:lang w:val="fr-FR"/>
          </w:rPr>
          <w:t xml:space="preserve"> des </w:t>
        </w:r>
      </w:ins>
      <w:ins w:id="129" w:author="Urvoy, Jean" w:date="2024-10-01T17:03:00Z">
        <w:r w:rsidR="006141F8" w:rsidRPr="00170AA1">
          <w:rPr>
            <w:lang w:val="fr-FR"/>
          </w:rPr>
          <w:t>R</w:t>
        </w:r>
      </w:ins>
      <w:ins w:id="130" w:author="Urvoy, Jean" w:date="2024-10-01T17:02:00Z">
        <w:r w:rsidR="006141F8" w:rsidRPr="00170AA1">
          <w:rPr>
            <w:lang w:val="fr-FR"/>
          </w:rPr>
          <w:t xml:space="preserve">ecommandations et des </w:t>
        </w:r>
      </w:ins>
      <w:ins w:id="131" w:author="Urvoy, Jean" w:date="2024-10-01T17:03:00Z">
        <w:r w:rsidR="006141F8" w:rsidRPr="00170AA1">
          <w:rPr>
            <w:lang w:val="fr-FR"/>
          </w:rPr>
          <w:t>R</w:t>
        </w:r>
      </w:ins>
      <w:ins w:id="132" w:author="Urvoy, Jean" w:date="2024-10-01T17:02:00Z">
        <w:r w:rsidR="006141F8" w:rsidRPr="00170AA1">
          <w:rPr>
            <w:lang w:val="fr-FR"/>
          </w:rPr>
          <w:t xml:space="preserve">apports sur l'exposition globale et simultanée aux </w:t>
        </w:r>
      </w:ins>
      <w:ins w:id="133" w:author="Urvoy, Jean" w:date="2024-10-01T17:03:00Z">
        <w:r w:rsidR="006141F8" w:rsidRPr="00170AA1">
          <w:rPr>
            <w:lang w:val="fr-FR"/>
          </w:rPr>
          <w:t>champs élec</w:t>
        </w:r>
      </w:ins>
      <w:ins w:id="134" w:author="Urvoy, Jean" w:date="2024-10-01T17:04:00Z">
        <w:r w:rsidR="006141F8" w:rsidRPr="00170AA1">
          <w:rPr>
            <w:lang w:val="fr-FR"/>
          </w:rPr>
          <w:t xml:space="preserve">tromagnétiques </w:t>
        </w:r>
      </w:ins>
      <w:ins w:id="135" w:author="Urvoy, Jean" w:date="2024-10-01T17:02:00Z">
        <w:r w:rsidR="006141F8" w:rsidRPr="00170AA1">
          <w:rPr>
            <w:lang w:val="fr-FR"/>
          </w:rPr>
          <w:t>provenant d'appareils multiples fonctionnant à proximité immédiate du corps humain</w:t>
        </w:r>
      </w:ins>
      <w:ins w:id="136" w:author="French" w:date="2024-09-25T13:15:00Z">
        <w:r w:rsidRPr="00170AA1">
          <w:rPr>
            <w:lang w:val="fr-FR"/>
          </w:rPr>
          <w:t>;</w:t>
        </w:r>
      </w:ins>
    </w:p>
    <w:p w14:paraId="7133E846" w14:textId="4B185E6E" w:rsidR="00574B29" w:rsidRPr="00170AA1" w:rsidRDefault="00574B29" w:rsidP="005F6340">
      <w:pPr>
        <w:pStyle w:val="enumlev1"/>
        <w:rPr>
          <w:ins w:id="137" w:author="French" w:date="2024-09-25T13:15:00Z"/>
          <w:lang w:val="fr-FR"/>
        </w:rPr>
      </w:pPr>
      <w:ins w:id="138" w:author="French" w:date="2024-09-25T13:15:00Z">
        <w:r w:rsidRPr="00170AA1">
          <w:rPr>
            <w:lang w:val="fr-FR"/>
          </w:rPr>
          <w:t>vii)</w:t>
        </w:r>
        <w:r w:rsidRPr="00170AA1">
          <w:rPr>
            <w:lang w:val="fr-FR"/>
          </w:rPr>
          <w:tab/>
        </w:r>
      </w:ins>
      <w:ins w:id="139" w:author="Urvoy, Jean" w:date="2024-10-01T17:19:00Z">
        <w:r w:rsidR="007408CC" w:rsidRPr="00170AA1">
          <w:rPr>
            <w:lang w:val="fr-FR"/>
          </w:rPr>
          <w:t xml:space="preserve">en </w:t>
        </w:r>
      </w:ins>
      <w:ins w:id="140" w:author="Urvoy, Jean" w:date="2024-10-01T17:02:00Z">
        <w:r w:rsidR="006141F8" w:rsidRPr="00170AA1">
          <w:rPr>
            <w:lang w:val="fr-FR"/>
          </w:rPr>
          <w:t>tir</w:t>
        </w:r>
      </w:ins>
      <w:ins w:id="141" w:author="Urvoy, Jean" w:date="2024-10-01T17:19:00Z">
        <w:r w:rsidR="007408CC" w:rsidRPr="00170AA1">
          <w:rPr>
            <w:lang w:val="fr-FR"/>
          </w:rPr>
          <w:t>ant</w:t>
        </w:r>
      </w:ins>
      <w:ins w:id="142" w:author="Urvoy, Jean" w:date="2024-10-01T17:02:00Z">
        <w:r w:rsidR="006141F8" w:rsidRPr="00170AA1">
          <w:rPr>
            <w:lang w:val="fr-FR"/>
          </w:rPr>
          <w:t xml:space="preserve"> parti </w:t>
        </w:r>
      </w:ins>
      <w:ins w:id="143" w:author="Urvoy, Jean" w:date="2024-10-01T17:06:00Z">
        <w:r w:rsidR="006141F8" w:rsidRPr="00170AA1">
          <w:rPr>
            <w:lang w:val="fr-FR"/>
          </w:rPr>
          <w:t xml:space="preserve">de </w:t>
        </w:r>
      </w:ins>
      <w:ins w:id="144" w:author="Urvoy, Jean" w:date="2024-10-01T17:02:00Z">
        <w:r w:rsidR="006141F8" w:rsidRPr="00170AA1">
          <w:rPr>
            <w:lang w:val="fr-FR"/>
          </w:rPr>
          <w:t xml:space="preserve">technologies émergentes </w:t>
        </w:r>
      </w:ins>
      <w:ins w:id="145" w:author="Urvoy, Jean" w:date="2024-10-01T17:06:00Z">
        <w:r w:rsidR="006141F8" w:rsidRPr="00170AA1">
          <w:rPr>
            <w:lang w:val="fr-FR"/>
          </w:rPr>
          <w:t xml:space="preserve">comme </w:t>
        </w:r>
      </w:ins>
      <w:ins w:id="146" w:author="Urvoy, Jean" w:date="2024-10-01T17:02:00Z">
        <w:r w:rsidR="006141F8" w:rsidRPr="00170AA1">
          <w:rPr>
            <w:lang w:val="fr-FR"/>
          </w:rPr>
          <w:t xml:space="preserve">l'intelligence artificielle pour modéliser et évaluer l'exposition aux </w:t>
        </w:r>
      </w:ins>
      <w:ins w:id="147" w:author="Urvoy, Jean" w:date="2024-10-01T17:06:00Z">
        <w:r w:rsidR="006141F8" w:rsidRPr="00170AA1">
          <w:rPr>
            <w:lang w:val="fr-FR"/>
          </w:rPr>
          <w:t xml:space="preserve">champs électromagnétiques </w:t>
        </w:r>
      </w:ins>
      <w:ins w:id="148" w:author="Urvoy, Jean" w:date="2024-10-01T17:02:00Z">
        <w:r w:rsidR="006141F8" w:rsidRPr="00170AA1">
          <w:rPr>
            <w:lang w:val="fr-FR"/>
          </w:rPr>
          <w:t xml:space="preserve">provenant de différentes sources </w:t>
        </w:r>
      </w:ins>
      <w:ins w:id="149" w:author="Urvoy, Jean" w:date="2024-10-01T17:07:00Z">
        <w:r w:rsidR="006141F8" w:rsidRPr="00170AA1">
          <w:rPr>
            <w:lang w:val="fr-FR"/>
          </w:rPr>
          <w:t xml:space="preserve">en vue </w:t>
        </w:r>
      </w:ins>
      <w:ins w:id="150" w:author="Urvoy, Jean" w:date="2024-10-01T17:02:00Z">
        <w:r w:rsidR="006141F8" w:rsidRPr="00170AA1">
          <w:rPr>
            <w:lang w:val="fr-FR"/>
          </w:rPr>
          <w:t>de simplifier les procédures de conformité</w:t>
        </w:r>
      </w:ins>
      <w:ins w:id="151" w:author="French" w:date="2024-09-25T13:15:00Z">
        <w:r w:rsidRPr="00170AA1">
          <w:rPr>
            <w:lang w:val="fr-FR"/>
          </w:rPr>
          <w:t>;</w:t>
        </w:r>
      </w:ins>
    </w:p>
    <w:p w14:paraId="646C1D1C" w14:textId="3CC5E7C4" w:rsidR="00285331" w:rsidRPr="00170AA1" w:rsidRDefault="005A6624" w:rsidP="00CF03CB">
      <w:pPr>
        <w:pStyle w:val="enumlev1"/>
        <w:rPr>
          <w:lang w:val="fr-FR"/>
        </w:rPr>
      </w:pPr>
      <w:r w:rsidRPr="00170AA1">
        <w:rPr>
          <w:lang w:val="fr-FR"/>
        </w:rPr>
        <w:t>v</w:t>
      </w:r>
      <w:ins w:id="152" w:author="French" w:date="2024-09-25T13:14:00Z">
        <w:r w:rsidR="00574B29" w:rsidRPr="00170AA1">
          <w:rPr>
            <w:lang w:val="fr-FR"/>
          </w:rPr>
          <w:t>iii</w:t>
        </w:r>
      </w:ins>
      <w:r w:rsidRPr="00170AA1">
        <w:rPr>
          <w:lang w:val="fr-FR"/>
        </w:rPr>
        <w:t>)</w:t>
      </w:r>
      <w:r w:rsidRPr="00170AA1">
        <w:rPr>
          <w:lang w:val="fr-FR"/>
        </w:rPr>
        <w:tab/>
        <w:t>en continuant de coopérer</w:t>
      </w:r>
      <w:del w:id="153" w:author="Urvoy, Jean" w:date="2024-10-02T09:01:00Z">
        <w:r w:rsidR="00CF03CB" w:rsidRPr="00170AA1" w:rsidDel="001E1F30">
          <w:rPr>
            <w:lang w:val="fr-FR"/>
          </w:rPr>
          <w:delText xml:space="preserve"> et</w:delText>
        </w:r>
      </w:del>
      <w:ins w:id="154" w:author="Urvoy, Jean" w:date="2024-10-02T09:01:00Z">
        <w:r w:rsidR="001E1F30" w:rsidRPr="00170AA1">
          <w:rPr>
            <w:lang w:val="fr-FR"/>
          </w:rPr>
          <w:t>,</w:t>
        </w:r>
      </w:ins>
      <w:r w:rsidRPr="00170AA1">
        <w:rPr>
          <w:lang w:val="fr-FR"/>
        </w:rPr>
        <w:t xml:space="preserve"> de collaborer </w:t>
      </w:r>
      <w:ins w:id="155" w:author="Urvoy, Jean" w:date="2024-10-02T09:01:00Z">
        <w:r w:rsidR="001E1F30" w:rsidRPr="00170AA1">
          <w:rPr>
            <w:lang w:val="fr-FR"/>
          </w:rPr>
          <w:t>et d</w:t>
        </w:r>
      </w:ins>
      <w:ins w:id="156" w:author="French" w:date="2024-10-02T10:24:00Z" w16du:dateUtc="2024-10-02T08:24:00Z">
        <w:r w:rsidR="00CF03CB" w:rsidRPr="00170AA1">
          <w:rPr>
            <w:lang w:val="fr-FR"/>
          </w:rPr>
          <w:t>'</w:t>
        </w:r>
      </w:ins>
      <w:ins w:id="157" w:author="Urvoy, Jean" w:date="2024-10-02T09:01:00Z">
        <w:r w:rsidR="001E1F30" w:rsidRPr="00170AA1">
          <w:rPr>
            <w:lang w:val="fr-FR"/>
          </w:rPr>
          <w:t xml:space="preserve">assurer la coordination </w:t>
        </w:r>
      </w:ins>
      <w:r w:rsidRPr="00170AA1">
        <w:rPr>
          <w:lang w:val="fr-FR"/>
        </w:rPr>
        <w:t xml:space="preserve">avec d'autres organisations travaillant sur cette question </w:t>
      </w:r>
      <w:ins w:id="158" w:author="Urvoy, Jean" w:date="2024-10-02T09:01:00Z">
        <w:r w:rsidR="001E1F30" w:rsidRPr="00170AA1">
          <w:rPr>
            <w:lang w:val="fr-FR"/>
          </w:rPr>
          <w:t>telles que l</w:t>
        </w:r>
      </w:ins>
      <w:ins w:id="159" w:author="French" w:date="2024-10-02T10:24:00Z" w16du:dateUtc="2024-10-02T08:24:00Z">
        <w:r w:rsidR="00CF03CB" w:rsidRPr="00170AA1">
          <w:rPr>
            <w:lang w:val="fr-FR"/>
          </w:rPr>
          <w:t>'</w:t>
        </w:r>
      </w:ins>
      <w:ins w:id="160" w:author="Urvoy, Jean" w:date="2024-10-02T09:01:00Z">
        <w:r w:rsidR="001E1F30" w:rsidRPr="00170AA1">
          <w:rPr>
            <w:lang w:val="fr-FR"/>
          </w:rPr>
          <w:t xml:space="preserve">OMS, </w:t>
        </w:r>
      </w:ins>
      <w:ins w:id="161" w:author="Urvoy, Jean" w:date="2024-10-02T09:02:00Z">
        <w:r w:rsidR="001E1F30" w:rsidRPr="00170AA1">
          <w:rPr>
            <w:lang w:val="fr-FR"/>
          </w:rPr>
          <w:t>la CIPRNI, l</w:t>
        </w:r>
      </w:ins>
      <w:ins w:id="162" w:author="French" w:date="2024-10-02T10:24:00Z" w16du:dateUtc="2024-10-02T08:24:00Z">
        <w:r w:rsidR="00CF03CB" w:rsidRPr="00170AA1">
          <w:rPr>
            <w:lang w:val="fr-FR"/>
          </w:rPr>
          <w:t>'</w:t>
        </w:r>
      </w:ins>
      <w:ins w:id="163" w:author="Urvoy, Jean" w:date="2024-10-02T09:02:00Z">
        <w:r w:rsidR="001E1F30" w:rsidRPr="00170AA1">
          <w:rPr>
            <w:lang w:val="fr-FR"/>
          </w:rPr>
          <w:t>IEEE, l</w:t>
        </w:r>
      </w:ins>
      <w:ins w:id="164" w:author="French" w:date="2024-10-02T10:24:00Z" w16du:dateUtc="2024-10-02T08:24:00Z">
        <w:r w:rsidR="00CF03CB" w:rsidRPr="00170AA1">
          <w:rPr>
            <w:lang w:val="fr-FR"/>
          </w:rPr>
          <w:t>'</w:t>
        </w:r>
      </w:ins>
      <w:ins w:id="165" w:author="Urvoy, Jean" w:date="2024-10-02T09:02:00Z">
        <w:r w:rsidR="001E1F30" w:rsidRPr="00170AA1">
          <w:rPr>
            <w:lang w:val="fr-FR"/>
          </w:rPr>
          <w:t xml:space="preserve">ISO/CEI et </w:t>
        </w:r>
      </w:ins>
      <w:ins w:id="166" w:author="Urvoy, Jean" w:date="2024-10-02T09:03:00Z">
        <w:r w:rsidR="001E1F30" w:rsidRPr="00170AA1">
          <w:rPr>
            <w:lang w:val="fr-FR"/>
          </w:rPr>
          <w:t>d</w:t>
        </w:r>
      </w:ins>
      <w:ins w:id="167" w:author="French" w:date="2024-10-02T10:24:00Z" w16du:dateUtc="2024-10-02T08:24:00Z">
        <w:r w:rsidR="00CF03CB" w:rsidRPr="00170AA1">
          <w:rPr>
            <w:lang w:val="fr-FR"/>
          </w:rPr>
          <w:t>'</w:t>
        </w:r>
      </w:ins>
      <w:ins w:id="168" w:author="Urvoy, Jean" w:date="2024-10-02T09:02:00Z">
        <w:r w:rsidR="001E1F30" w:rsidRPr="00170AA1">
          <w:rPr>
            <w:lang w:val="fr-FR"/>
          </w:rPr>
          <w:t xml:space="preserve">autres organisations compétentes </w:t>
        </w:r>
      </w:ins>
      <w:r w:rsidRPr="00170AA1">
        <w:rPr>
          <w:lang w:val="fr-FR"/>
        </w:rPr>
        <w:t>et de profiter de la synergie de ces travaux (CIPRNI, 2020; IEEE C95.1, 2019), notamment pour aider les pays en développement à établir des normes et à contrôler la conformité à ces normes, en particulier pour ce qui est des installations et des terminaux de télécommunication;</w:t>
      </w:r>
    </w:p>
    <w:p w14:paraId="22A5AABE" w14:textId="7CD06292" w:rsidR="00285331" w:rsidRPr="00170AA1" w:rsidRDefault="005A6624" w:rsidP="005F6340">
      <w:pPr>
        <w:pStyle w:val="enumlev1"/>
        <w:rPr>
          <w:lang w:val="fr-FR"/>
        </w:rPr>
      </w:pPr>
      <w:del w:id="169" w:author="French" w:date="2024-09-25T13:15:00Z">
        <w:r w:rsidRPr="00170AA1" w:rsidDel="005A6624">
          <w:rPr>
            <w:lang w:val="fr-FR"/>
          </w:rPr>
          <w:delText>vi</w:delText>
        </w:r>
      </w:del>
      <w:ins w:id="170" w:author="French" w:date="2024-09-25T13:15:00Z">
        <w:r w:rsidRPr="00170AA1">
          <w:rPr>
            <w:lang w:val="fr-FR"/>
          </w:rPr>
          <w:t>ix</w:t>
        </w:r>
      </w:ins>
      <w:r w:rsidRPr="00170AA1">
        <w:rPr>
          <w:lang w:val="fr-FR"/>
        </w:rPr>
        <w:t>)</w:t>
      </w:r>
      <w:r w:rsidRPr="00170AA1">
        <w:rPr>
          <w:lang w:val="fr-FR"/>
        </w:rPr>
        <w:tab/>
        <w:t>en collaborant avec des experts du secteur des TIC, des membres de la communauté de chercheurs et d'autres parties prenantes concernées, afin d'étudier les aspects des champs électromagnétiques se rapportant aux télécommunications/TIC, y compris ceux qui se font jour, et éventuellement d'utiliser les technologies TIC émergentes pour étudier ces aspects;</w:t>
      </w:r>
    </w:p>
    <w:p w14:paraId="48940042" w14:textId="3E0F873F" w:rsidR="00285331" w:rsidRPr="00170AA1" w:rsidRDefault="005A6624" w:rsidP="005F6340">
      <w:pPr>
        <w:pStyle w:val="enumlev1"/>
        <w:rPr>
          <w:lang w:val="fr-FR"/>
        </w:rPr>
      </w:pPr>
      <w:del w:id="171" w:author="French" w:date="2024-09-25T13:15:00Z">
        <w:r w:rsidRPr="00170AA1" w:rsidDel="005A6624">
          <w:rPr>
            <w:lang w:val="fr-FR"/>
          </w:rPr>
          <w:delText>vii</w:delText>
        </w:r>
      </w:del>
      <w:ins w:id="172" w:author="French" w:date="2024-09-25T13:15:00Z">
        <w:r w:rsidRPr="00170AA1">
          <w:rPr>
            <w:lang w:val="fr-FR"/>
          </w:rPr>
          <w:t>x</w:t>
        </w:r>
      </w:ins>
      <w:r w:rsidRPr="00170AA1">
        <w:rPr>
          <w:lang w:val="fr-FR"/>
        </w:rPr>
        <w:t>)</w:t>
      </w:r>
      <w:r w:rsidRPr="00170AA1">
        <w:rPr>
          <w:lang w:val="fr-FR"/>
        </w:rPr>
        <w:tab/>
        <w:t>en coopérant sur ces aspects avec les commissions d'études de l'UIT-R et la Commission d'études 2 de l'UIT-D dans le cadre de la mesure des champs électromagnétiques pour évaluer l'exposition des personnes et d'autres questions pertinentes;</w:t>
      </w:r>
    </w:p>
    <w:p w14:paraId="70DAB785" w14:textId="7C244D4C" w:rsidR="00285331" w:rsidRPr="00170AA1" w:rsidRDefault="005A6624" w:rsidP="005F6340">
      <w:pPr>
        <w:pStyle w:val="enumlev1"/>
        <w:rPr>
          <w:lang w:val="fr-FR"/>
        </w:rPr>
      </w:pPr>
      <w:del w:id="173" w:author="French" w:date="2024-09-25T13:15:00Z">
        <w:r w:rsidRPr="00170AA1" w:rsidDel="005A6624">
          <w:rPr>
            <w:lang w:val="fr-FR"/>
          </w:rPr>
          <w:delText>viii</w:delText>
        </w:r>
      </w:del>
      <w:ins w:id="174" w:author="French" w:date="2024-09-25T13:16:00Z">
        <w:r w:rsidRPr="00170AA1">
          <w:rPr>
            <w:lang w:val="fr-FR"/>
          </w:rPr>
          <w:t>xi</w:t>
        </w:r>
      </w:ins>
      <w:r w:rsidRPr="00170AA1">
        <w:rPr>
          <w:lang w:val="fr-FR"/>
        </w:rPr>
        <w:t>)</w:t>
      </w:r>
      <w:r w:rsidRPr="00170AA1">
        <w:rPr>
          <w:lang w:val="fr-FR"/>
        </w:rPr>
        <w:tab/>
        <w:t>en travaillant en coordination et en coopération avec diverses organisations internationales spécialisées dans le domaine de la santé, des organismes de normalisation et des organisations reconnues par les institutions du système des Nations Unies s'occupant de l'harmonisation des lignes directrices relatives à l'exposition, afin d'élaborer des protocoles cohérents pour l'évaluation de l'exposition aux champs électromagnétiques radiofréquences</w:t>
      </w:r>
      <w:del w:id="175" w:author="French" w:date="2024-09-25T13:16:00Z">
        <w:r w:rsidRPr="00170AA1" w:rsidDel="005A6624">
          <w:rPr>
            <w:lang w:val="fr-FR"/>
          </w:rPr>
          <w:delText>;</w:delText>
        </w:r>
      </w:del>
      <w:ins w:id="176" w:author="French" w:date="2024-09-25T13:16:00Z">
        <w:r w:rsidRPr="00170AA1">
          <w:rPr>
            <w:lang w:val="fr-FR"/>
          </w:rPr>
          <w:t>,</w:t>
        </w:r>
      </w:ins>
    </w:p>
    <w:p w14:paraId="11BF5777" w14:textId="5F6ADA4A" w:rsidR="00285331" w:rsidRPr="00170AA1" w:rsidDel="005A6624" w:rsidRDefault="005A6624" w:rsidP="005F6340">
      <w:pPr>
        <w:pStyle w:val="enumlev1"/>
        <w:rPr>
          <w:del w:id="177" w:author="French" w:date="2024-09-25T13:16:00Z"/>
          <w:lang w:val="fr-FR"/>
        </w:rPr>
      </w:pPr>
      <w:del w:id="178" w:author="French" w:date="2024-09-25T13:16:00Z">
        <w:r w:rsidRPr="00170AA1" w:rsidDel="005A6624">
          <w:rPr>
            <w:lang w:val="fr-FR"/>
          </w:rPr>
          <w:delText>ix)</w:delText>
        </w:r>
        <w:r w:rsidRPr="00170AA1" w:rsidDel="005A6624">
          <w:rPr>
            <w:lang w:val="fr-FR"/>
          </w:rPr>
          <w:tab/>
          <w:delText xml:space="preserve">en renforçant la coordination et la coopération avec l'OMS, la CIPRNI, l'IEEE, l'ISO/CEI et d'autres organisations compétentes concernant les </w:delText>
        </w:r>
        <w:r w:rsidRPr="00170AA1" w:rsidDel="005A6624">
          <w:rPr>
            <w:color w:val="000000"/>
            <w:lang w:val="fr-FR"/>
          </w:rPr>
          <w:delText>directives et les limites relatives à</w:delText>
        </w:r>
        <w:r w:rsidRPr="00170AA1" w:rsidDel="005A6624">
          <w:rPr>
            <w:lang w:val="fr-FR"/>
          </w:rPr>
          <w:delText xml:space="preserve"> l'exposition des personnes aux champs électromagnétiques, afin que chaque publication ayant trait à l'exposition des personnes aux champs EMF soit transmise aux États Membres dès sa parution,</w:delText>
        </w:r>
      </w:del>
    </w:p>
    <w:p w14:paraId="748B244E" w14:textId="77777777" w:rsidR="00285331" w:rsidRPr="00170AA1" w:rsidRDefault="005A6624" w:rsidP="005F6340">
      <w:pPr>
        <w:pStyle w:val="Call"/>
        <w:rPr>
          <w:lang w:val="fr-FR"/>
        </w:rPr>
      </w:pPr>
      <w:r w:rsidRPr="00170AA1">
        <w:rPr>
          <w:lang w:val="fr-FR"/>
        </w:rPr>
        <w:lastRenderedPageBreak/>
        <w:t>charge le Directeur du Bureau de la normalisation des télécommunications, en étroite collaboration avec les Directeurs des deux autres Bureaux</w:t>
      </w:r>
    </w:p>
    <w:p w14:paraId="18FCA765" w14:textId="77777777" w:rsidR="00285331" w:rsidRPr="00170AA1" w:rsidRDefault="005A6624" w:rsidP="005F6340">
      <w:pPr>
        <w:rPr>
          <w:lang w:val="fr-FR"/>
        </w:rPr>
      </w:pPr>
      <w:r w:rsidRPr="00170AA1">
        <w:rPr>
          <w:lang w:val="fr-FR"/>
        </w:rPr>
        <w:t>dans les limites des ressources financières disponibles,</w:t>
      </w:r>
    </w:p>
    <w:p w14:paraId="2FAE8643" w14:textId="77777777" w:rsidR="00285331" w:rsidRPr="00170AA1" w:rsidRDefault="005A6624" w:rsidP="005F6340">
      <w:pPr>
        <w:rPr>
          <w:lang w:val="fr-FR"/>
        </w:rPr>
      </w:pPr>
      <w:r w:rsidRPr="00170AA1">
        <w:rPr>
          <w:lang w:val="fr-FR"/>
        </w:rPr>
        <w:t>1</w:t>
      </w:r>
      <w:r w:rsidRPr="00170AA1">
        <w:rPr>
          <w:lang w:val="fr-FR"/>
        </w:rPr>
        <w:tab/>
        <w:t>d'appuyer l'élaboration de rapports identifiant les besoins des pays en développement en ce qui concerne l'évaluation de l'exposition des personnes aux champs électromagnétiques et de soumettre ces rapports dès que possible à la Commission d'études 5 pour examen et suite à donner, conformément à son mandat;</w:t>
      </w:r>
    </w:p>
    <w:p w14:paraId="5561977F" w14:textId="2F6586B9" w:rsidR="00285331" w:rsidRPr="00170AA1" w:rsidRDefault="005A6624" w:rsidP="00CF03CB">
      <w:pPr>
        <w:rPr>
          <w:lang w:val="fr-FR"/>
        </w:rPr>
      </w:pPr>
      <w:r w:rsidRPr="00170AA1">
        <w:rPr>
          <w:lang w:val="fr-FR"/>
        </w:rPr>
        <w:t>2</w:t>
      </w:r>
      <w:r w:rsidRPr="00170AA1">
        <w:rPr>
          <w:lang w:val="fr-FR"/>
        </w:rPr>
        <w:tab/>
        <w:t xml:space="preserve">de mettre à jour, à intervalles réguliers, le portail de l'UIT-T sur les activités relatives </w:t>
      </w:r>
      <w:ins w:id="179" w:author="Urvoy, Jean" w:date="2024-10-02T09:04:00Z">
        <w:r w:rsidR="001E1F30" w:rsidRPr="00170AA1">
          <w:rPr>
            <w:lang w:val="fr-FR"/>
          </w:rPr>
          <w:t>à l</w:t>
        </w:r>
      </w:ins>
      <w:ins w:id="180" w:author="French" w:date="2024-10-02T10:26:00Z" w16du:dateUtc="2024-10-02T08:26:00Z">
        <w:r w:rsidR="00CF03CB" w:rsidRPr="00170AA1">
          <w:rPr>
            <w:lang w:val="fr-FR"/>
          </w:rPr>
          <w:t>'</w:t>
        </w:r>
      </w:ins>
      <w:ins w:id="181" w:author="Urvoy, Jean" w:date="2024-10-02T09:04:00Z">
        <w:r w:rsidR="001E1F30" w:rsidRPr="00170AA1">
          <w:rPr>
            <w:lang w:val="fr-FR"/>
          </w:rPr>
          <w:t xml:space="preserve">exposition </w:t>
        </w:r>
      </w:ins>
      <w:r w:rsidRPr="00170AA1">
        <w:rPr>
          <w:lang w:val="fr-FR"/>
        </w:rPr>
        <w:t>aux champs électromagnétiques, notamment, mais non exclusivement, le guide, l'application mobile correspondante, les liens vers les sites web, le portail mondial sur les TIC et l'environnement et les dépliants de l'UIT sur les champs électromagnétiques</w:t>
      </w:r>
      <w:ins w:id="182" w:author="Urvoy, Jean" w:date="2024-10-02T09:05:00Z">
        <w:r w:rsidR="001E1F30" w:rsidRPr="00170AA1">
          <w:rPr>
            <w:lang w:val="fr-FR"/>
          </w:rPr>
          <w:t xml:space="preserve"> et</w:t>
        </w:r>
      </w:ins>
      <w:ins w:id="183" w:author="Urvoy, Jean" w:date="2024-10-02T09:06:00Z">
        <w:r w:rsidR="001E1F30" w:rsidRPr="00170AA1">
          <w:rPr>
            <w:lang w:val="fr-FR"/>
          </w:rPr>
          <w:t xml:space="preserve"> d</w:t>
        </w:r>
      </w:ins>
      <w:ins w:id="184" w:author="French" w:date="2024-10-02T10:25:00Z" w16du:dateUtc="2024-10-02T08:25:00Z">
        <w:r w:rsidR="00CF03CB" w:rsidRPr="00170AA1">
          <w:rPr>
            <w:lang w:val="fr-FR"/>
          </w:rPr>
          <w:t>'</w:t>
        </w:r>
      </w:ins>
      <w:ins w:id="185" w:author="Urvoy, Jean" w:date="2024-10-02T09:06:00Z">
        <w:r w:rsidR="001E1F30" w:rsidRPr="00170AA1">
          <w:rPr>
            <w:lang w:val="fr-FR"/>
          </w:rPr>
          <w:t>y incorporer</w:t>
        </w:r>
      </w:ins>
      <w:ins w:id="186" w:author="Urvoy, Jean" w:date="2024-10-02T09:05:00Z">
        <w:r w:rsidR="001E1F30" w:rsidRPr="00170AA1">
          <w:rPr>
            <w:lang w:val="fr-FR"/>
          </w:rPr>
          <w:t xml:space="preserve"> également</w:t>
        </w:r>
      </w:ins>
      <w:ins w:id="187" w:author="Urvoy, Jean" w:date="2024-10-02T09:10:00Z">
        <w:r w:rsidR="001E1F30" w:rsidRPr="00170AA1">
          <w:rPr>
            <w:lang w:val="fr-FR"/>
          </w:rPr>
          <w:t>, pour l</w:t>
        </w:r>
      </w:ins>
      <w:ins w:id="188" w:author="French" w:date="2024-10-02T10:25:00Z" w16du:dateUtc="2024-10-02T08:25:00Z">
        <w:r w:rsidR="00CF03CB" w:rsidRPr="00170AA1">
          <w:rPr>
            <w:lang w:val="fr-FR"/>
          </w:rPr>
          <w:t>'</w:t>
        </w:r>
      </w:ins>
      <w:ins w:id="189" w:author="Urvoy, Jean" w:date="2024-10-02T09:10:00Z">
        <w:r w:rsidR="001E1F30" w:rsidRPr="00170AA1">
          <w:rPr>
            <w:lang w:val="fr-FR"/>
          </w:rPr>
          <w:t>information du public,</w:t>
        </w:r>
      </w:ins>
      <w:ins w:id="190" w:author="Urvoy, Jean" w:date="2024-10-02T09:05:00Z">
        <w:r w:rsidR="001E1F30" w:rsidRPr="00170AA1">
          <w:rPr>
            <w:lang w:val="fr-FR"/>
          </w:rPr>
          <w:t xml:space="preserve"> des définitions et d'autres </w:t>
        </w:r>
      </w:ins>
      <w:ins w:id="191" w:author="Urvoy, Jean" w:date="2024-10-02T09:07:00Z">
        <w:r w:rsidR="001E1F30" w:rsidRPr="00170AA1">
          <w:rPr>
            <w:lang w:val="fr-FR"/>
          </w:rPr>
          <w:t xml:space="preserve">renseignements utiles </w:t>
        </w:r>
      </w:ins>
      <w:ins w:id="192" w:author="Urvoy, Jean" w:date="2024-10-02T09:08:00Z">
        <w:r w:rsidR="001E1F30" w:rsidRPr="00170AA1">
          <w:rPr>
            <w:lang w:val="fr-FR"/>
          </w:rPr>
          <w:t xml:space="preserve">au sujet des </w:t>
        </w:r>
      </w:ins>
      <w:ins w:id="193" w:author="Urvoy, Jean" w:date="2024-10-02T09:07:00Z">
        <w:r w:rsidR="001E1F30" w:rsidRPr="00170AA1">
          <w:rPr>
            <w:lang w:val="fr-FR"/>
          </w:rPr>
          <w:t xml:space="preserve">champs électromagnétiques </w:t>
        </w:r>
      </w:ins>
      <w:ins w:id="194" w:author="Urvoy, Jean" w:date="2024-10-02T09:05:00Z">
        <w:r w:rsidR="001E1F30" w:rsidRPr="00170AA1">
          <w:rPr>
            <w:lang w:val="fr-FR"/>
          </w:rPr>
          <w:t>non ionisants</w:t>
        </w:r>
      </w:ins>
      <w:ins w:id="195" w:author="Urvoy, Jean" w:date="2024-10-02T09:08:00Z">
        <w:r w:rsidR="001E1F30" w:rsidRPr="00170AA1">
          <w:rPr>
            <w:lang w:val="fr-FR"/>
          </w:rPr>
          <w:t>, et une</w:t>
        </w:r>
      </w:ins>
      <w:ins w:id="196" w:author="Urvoy, Jean" w:date="2024-10-02T09:05:00Z">
        <w:r w:rsidR="001E1F30" w:rsidRPr="00170AA1">
          <w:rPr>
            <w:lang w:val="fr-FR"/>
          </w:rPr>
          <w:t xml:space="preserve"> classification des équipements/sources </w:t>
        </w:r>
      </w:ins>
      <w:ins w:id="197" w:author="Urvoy, Jean" w:date="2024-10-02T09:10:00Z">
        <w:r w:rsidR="001E1F30" w:rsidRPr="00170AA1">
          <w:rPr>
            <w:lang w:val="fr-FR"/>
          </w:rPr>
          <w:t xml:space="preserve">en rapport avec les </w:t>
        </w:r>
      </w:ins>
      <w:ins w:id="198" w:author="Urvoy, Jean" w:date="2024-10-02T09:09:00Z">
        <w:r w:rsidR="001E1F30" w:rsidRPr="00170AA1">
          <w:rPr>
            <w:lang w:val="fr-FR"/>
          </w:rPr>
          <w:t>champs électromagnétiques non ionisants</w:t>
        </w:r>
      </w:ins>
      <w:r w:rsidR="00CF03CB" w:rsidRPr="00170AA1">
        <w:rPr>
          <w:lang w:val="fr-FR"/>
        </w:rPr>
        <w:t>;</w:t>
      </w:r>
    </w:p>
    <w:p w14:paraId="1BFDD734" w14:textId="545E7659" w:rsidR="00285331" w:rsidRPr="00170AA1" w:rsidRDefault="005A6624" w:rsidP="00CF03CB">
      <w:pPr>
        <w:rPr>
          <w:lang w:val="fr-FR"/>
        </w:rPr>
      </w:pPr>
      <w:r w:rsidRPr="00170AA1">
        <w:rPr>
          <w:lang w:val="fr-FR"/>
        </w:rPr>
        <w:t>3</w:t>
      </w:r>
      <w:r w:rsidRPr="00170AA1">
        <w:rPr>
          <w:lang w:val="fr-FR"/>
        </w:rPr>
        <w:tab/>
        <w:t>d'organiser dans les pays en développement des ateliers comportant des présentations et des formations sur les équipements utilisés pour l'évaluation de l'exposition des personnes à l'énergie radioélectrique</w:t>
      </w:r>
      <w:ins w:id="199" w:author="Urvoy, Jean" w:date="2024-10-02T09:12:00Z">
        <w:r w:rsidR="00D33BF6" w:rsidRPr="00170AA1">
          <w:rPr>
            <w:lang w:val="fr-FR"/>
          </w:rPr>
          <w:t>, y compris le taux d</w:t>
        </w:r>
      </w:ins>
      <w:ins w:id="200" w:author="French" w:date="2024-10-02T10:26:00Z" w16du:dateUtc="2024-10-02T08:26:00Z">
        <w:r w:rsidR="00CF03CB" w:rsidRPr="00170AA1">
          <w:rPr>
            <w:lang w:val="fr-FR"/>
          </w:rPr>
          <w:t>'</w:t>
        </w:r>
      </w:ins>
      <w:ins w:id="201" w:author="Urvoy, Jean" w:date="2024-10-02T09:12:00Z">
        <w:r w:rsidR="00D33BF6" w:rsidRPr="00170AA1">
          <w:rPr>
            <w:lang w:val="fr-FR"/>
          </w:rPr>
          <w:t>absorption spécifique</w:t>
        </w:r>
      </w:ins>
      <w:r w:rsidRPr="00170AA1">
        <w:rPr>
          <w:lang w:val="fr-FR"/>
        </w:rPr>
        <w:t>;</w:t>
      </w:r>
    </w:p>
    <w:p w14:paraId="495D44E5" w14:textId="28B1A23C" w:rsidR="00285331" w:rsidRPr="00170AA1" w:rsidRDefault="005A6624" w:rsidP="00856A5A">
      <w:pPr>
        <w:rPr>
          <w:lang w:val="fr-FR"/>
        </w:rPr>
      </w:pPr>
      <w:r w:rsidRPr="00170AA1">
        <w:rPr>
          <w:lang w:val="fr-FR"/>
        </w:rPr>
        <w:t>4</w:t>
      </w:r>
      <w:r w:rsidRPr="00170AA1">
        <w:rPr>
          <w:lang w:val="fr-FR"/>
        </w:rPr>
        <w:tab/>
        <w:t xml:space="preserve">de désigner des spécialistes dans le domaine de l'évaluation et de la mesure de l'exposition aux champs électromagnétiques, afin d'aider les pays en développement à </w:t>
      </w:r>
      <w:del w:id="202" w:author="Urvoy, Jean" w:date="2024-10-02T09:13:00Z">
        <w:r w:rsidRPr="00170AA1" w:rsidDel="00D33BF6">
          <w:rPr>
            <w:lang w:val="fr-FR"/>
          </w:rPr>
          <w:delText>élaborer</w:delText>
        </w:r>
      </w:del>
      <w:ins w:id="203" w:author="Urvoy, Jean" w:date="2024-10-02T09:13:00Z">
        <w:r w:rsidR="00D33BF6" w:rsidRPr="00170AA1">
          <w:rPr>
            <w:lang w:val="fr-FR"/>
          </w:rPr>
          <w:t>concevoir</w:t>
        </w:r>
      </w:ins>
      <w:r w:rsidR="00856A5A" w:rsidRPr="00170AA1">
        <w:rPr>
          <w:lang w:val="fr-FR"/>
        </w:rPr>
        <w:t xml:space="preserve"> </w:t>
      </w:r>
      <w:r w:rsidRPr="00170AA1">
        <w:rPr>
          <w:lang w:val="fr-FR"/>
        </w:rPr>
        <w:t>leurs stratégies</w:t>
      </w:r>
      <w:ins w:id="204" w:author="Urvoy, Jean" w:date="2024-10-02T09:13:00Z">
        <w:r w:rsidR="00D33BF6" w:rsidRPr="00170AA1">
          <w:rPr>
            <w:lang w:val="fr-FR"/>
          </w:rPr>
          <w:t xml:space="preserve"> et leurs activités de normalisation</w:t>
        </w:r>
      </w:ins>
      <w:r w:rsidRPr="00170AA1">
        <w:rPr>
          <w:lang w:val="fr-FR"/>
        </w:rPr>
        <w:t xml:space="preserve"> en la matière;</w:t>
      </w:r>
    </w:p>
    <w:p w14:paraId="1A28E387" w14:textId="28A2F954" w:rsidR="00285331" w:rsidRPr="00170AA1" w:rsidRDefault="005A6624" w:rsidP="00856A5A">
      <w:pPr>
        <w:rPr>
          <w:lang w:val="fr-FR"/>
        </w:rPr>
      </w:pPr>
      <w:r w:rsidRPr="00170AA1">
        <w:rPr>
          <w:lang w:val="fr-FR"/>
        </w:rPr>
        <w:t>5</w:t>
      </w:r>
      <w:r w:rsidRPr="00170AA1">
        <w:rPr>
          <w:lang w:val="fr-FR"/>
        </w:rPr>
        <w:tab/>
        <w:t xml:space="preserve">de renforcer l'appui qu'il fournit aux pays en développement lorsqu'ils créent des centres nationaux ou régionaux équipés de bancs d'essai pour surveiller en permanence les niveaux </w:t>
      </w:r>
      <w:del w:id="205" w:author="Urvoy, Jean" w:date="2024-10-02T09:14:00Z">
        <w:r w:rsidRPr="00170AA1" w:rsidDel="00D33BF6">
          <w:rPr>
            <w:lang w:val="fr-FR"/>
          </w:rPr>
          <w:delText xml:space="preserve">des </w:delText>
        </w:r>
      </w:del>
      <w:ins w:id="206" w:author="Urvoy, Jean" w:date="2024-10-02T09:14:00Z">
        <w:r w:rsidR="00D33BF6" w:rsidRPr="00170AA1">
          <w:rPr>
            <w:lang w:val="fr-FR"/>
          </w:rPr>
          <w:t>d</w:t>
        </w:r>
      </w:ins>
      <w:ins w:id="207" w:author="French" w:date="2024-10-02T10:27:00Z" w16du:dateUtc="2024-10-02T08:27:00Z">
        <w:r w:rsidR="00856A5A" w:rsidRPr="00170AA1">
          <w:rPr>
            <w:lang w:val="fr-FR"/>
          </w:rPr>
          <w:t>'</w:t>
        </w:r>
      </w:ins>
      <w:ins w:id="208" w:author="Urvoy, Jean" w:date="2024-10-02T09:14:00Z">
        <w:r w:rsidR="00D33BF6" w:rsidRPr="00170AA1">
          <w:rPr>
            <w:lang w:val="fr-FR"/>
          </w:rPr>
          <w:t xml:space="preserve">exposition aux </w:t>
        </w:r>
      </w:ins>
      <w:r w:rsidRPr="00170AA1">
        <w:rPr>
          <w:lang w:val="fr-FR"/>
        </w:rPr>
        <w:t xml:space="preserve">champs électromagnétiques, en particulier dans les zones qui peuvent susciter l'inquiétude du public, et de fournir en toute transparente les données au grand public en appliquant, entre autres, les modalités indiquées dans les Résolutions 44 (Rév. Genève, 2022) et 76 (Rév. Genève, 2022) de la présente Assemblée, ainsi que la Résolution 177 (Rév. </w:t>
      </w:r>
      <w:del w:id="209" w:author="French" w:date="2024-09-25T13:19:00Z">
        <w:r w:rsidRPr="00170AA1" w:rsidDel="005A6624">
          <w:rPr>
            <w:lang w:val="fr-FR"/>
          </w:rPr>
          <w:delText>Dubaï, 2018</w:delText>
        </w:r>
      </w:del>
      <w:ins w:id="210" w:author="French" w:date="2024-09-25T13:19:00Z">
        <w:r w:rsidRPr="00170AA1">
          <w:rPr>
            <w:lang w:val="fr-FR"/>
          </w:rPr>
          <w:t>Bucarest, 2022</w:t>
        </w:r>
      </w:ins>
      <w:r w:rsidRPr="00170AA1">
        <w:rPr>
          <w:lang w:val="fr-FR"/>
        </w:rPr>
        <w:t>) de la Conférence de plénipotentiaires, dans le contexte de la création de centres de test régionaux;</w:t>
      </w:r>
    </w:p>
    <w:p w14:paraId="08377607" w14:textId="13DB353D" w:rsidR="00856A5A" w:rsidRPr="00170AA1" w:rsidRDefault="005A6624" w:rsidP="00917189">
      <w:pPr>
        <w:rPr>
          <w:lang w:val="fr-FR"/>
        </w:rPr>
      </w:pPr>
      <w:r w:rsidRPr="00170AA1">
        <w:rPr>
          <w:lang w:val="fr-FR"/>
        </w:rPr>
        <w:t>6</w:t>
      </w:r>
      <w:r w:rsidRPr="00170AA1">
        <w:rPr>
          <w:lang w:val="fr-FR"/>
        </w:rPr>
        <w:tab/>
        <w:t xml:space="preserve">d'inviter la Commission d'études 5 à travailler en coordination et en collaboration avec diverses organisations internationales comme l'OMS, la CIPRNI, la CEI, </w:t>
      </w:r>
      <w:ins w:id="211" w:author="Urvoy, Jean" w:date="2024-10-02T09:15:00Z">
        <w:r w:rsidR="00D33BF6" w:rsidRPr="00170AA1">
          <w:rPr>
            <w:lang w:val="fr-FR"/>
          </w:rPr>
          <w:t>l</w:t>
        </w:r>
      </w:ins>
      <w:ins w:id="212" w:author="French" w:date="2024-10-02T10:27:00Z" w16du:dateUtc="2024-10-02T08:27:00Z">
        <w:r w:rsidR="00856A5A" w:rsidRPr="00170AA1">
          <w:rPr>
            <w:lang w:val="fr-FR"/>
          </w:rPr>
          <w:t>'</w:t>
        </w:r>
      </w:ins>
      <w:ins w:id="213" w:author="Urvoy, Jean" w:date="2024-10-02T09:15:00Z">
        <w:r w:rsidR="00D33BF6" w:rsidRPr="00170AA1">
          <w:rPr>
            <w:lang w:val="fr-FR"/>
          </w:rPr>
          <w:t xml:space="preserve">ISO, </w:t>
        </w:r>
      </w:ins>
      <w:r w:rsidRPr="00170AA1">
        <w:rPr>
          <w:lang w:val="fr-FR"/>
        </w:rPr>
        <w:t>l'IEEE et d'autres organisations internationales ou régionales concernées</w:t>
      </w:r>
      <w:r w:rsidR="00856A5A" w:rsidRPr="00170AA1">
        <w:rPr>
          <w:lang w:val="fr-FR"/>
        </w:rPr>
        <w:t xml:space="preserve">, </w:t>
      </w:r>
      <w:del w:id="214" w:author="French" w:date="2024-10-02T10:32:00Z" w16du:dateUtc="2024-10-02T08:32:00Z">
        <w:r w:rsidR="00856A5A" w:rsidRPr="00170AA1" w:rsidDel="00856A5A">
          <w:rPr>
            <w:lang w:val="fr-FR"/>
          </w:rPr>
          <w:delText>en vue d'harmoniser</w:delText>
        </w:r>
      </w:del>
      <w:del w:id="215" w:author="French" w:date="2024-10-02T10:33:00Z" w16du:dateUtc="2024-10-02T08:33:00Z">
        <w:r w:rsidR="00856A5A" w:rsidRPr="00170AA1" w:rsidDel="00856A5A">
          <w:rPr>
            <w:lang w:val="fr-FR"/>
          </w:rPr>
          <w:delText xml:space="preserve"> les</w:delText>
        </w:r>
      </w:del>
      <w:ins w:id="216" w:author="French" w:date="2024-10-02T10:32:00Z" w16du:dateUtc="2024-10-02T08:32:00Z">
        <w:r w:rsidR="00856A5A" w:rsidRPr="00170AA1">
          <w:rPr>
            <w:lang w:val="fr-FR"/>
          </w:rPr>
          <w:t xml:space="preserve">à participer au Projet "Champs électromagnétiques" mené par l'OMS en collaboration avec d'autres organisations internationales, afin d'encourager l'élaboration de normes </w:t>
        </w:r>
      </w:ins>
      <w:ins w:id="217" w:author="French" w:date="2024-10-02T10:33:00Z" w16du:dateUtc="2024-10-02T08:33:00Z">
        <w:r w:rsidR="00856A5A" w:rsidRPr="00170AA1">
          <w:rPr>
            <w:lang w:val="fr-FR"/>
          </w:rPr>
          <w:t xml:space="preserve">internationales applicables à l'exposition des personnes aux champs électromagnétiques, et à </w:t>
        </w:r>
      </w:ins>
      <w:ins w:id="218" w:author="French" w:date="2024-10-02T10:34:00Z" w16du:dateUtc="2024-10-02T08:34:00Z">
        <w:r w:rsidR="00856A5A" w:rsidRPr="00170AA1">
          <w:rPr>
            <w:lang w:val="fr-FR"/>
          </w:rPr>
          <w:t>œuvrer</w:t>
        </w:r>
      </w:ins>
      <w:ins w:id="219" w:author="French" w:date="2024-10-02T10:33:00Z" w16du:dateUtc="2024-10-02T08:33:00Z">
        <w:r w:rsidR="00856A5A" w:rsidRPr="00170AA1">
          <w:rPr>
            <w:lang w:val="fr-FR"/>
          </w:rPr>
          <w:t xml:space="preserve"> à l'harmonisation des</w:t>
        </w:r>
      </w:ins>
      <w:r w:rsidR="00856A5A" w:rsidRPr="00170AA1">
        <w:rPr>
          <w:lang w:val="fr-FR"/>
        </w:rPr>
        <w:t xml:space="preserve"> seuils d'exposition au niveau mondial et </w:t>
      </w:r>
      <w:del w:id="220" w:author="French" w:date="2024-10-02T10:34:00Z" w16du:dateUtc="2024-10-02T08:34:00Z">
        <w:r w:rsidR="00856A5A" w:rsidRPr="00170AA1" w:rsidDel="00856A5A">
          <w:rPr>
            <w:lang w:val="fr-FR"/>
          </w:rPr>
          <w:delText>d'élaborer des</w:delText>
        </w:r>
      </w:del>
      <w:ins w:id="221" w:author="French" w:date="2024-10-02T10:34:00Z" w16du:dateUtc="2024-10-02T08:34:00Z">
        <w:r w:rsidR="00856A5A" w:rsidRPr="00170AA1">
          <w:rPr>
            <w:lang w:val="fr-FR"/>
          </w:rPr>
          <w:t>à l'élaboration de</w:t>
        </w:r>
      </w:ins>
      <w:r w:rsidR="00856A5A" w:rsidRPr="00170AA1">
        <w:rPr>
          <w:lang w:val="fr-FR"/>
        </w:rPr>
        <w:t xml:space="preserve"> protocoles de mesure cohérents;</w:t>
      </w:r>
    </w:p>
    <w:p w14:paraId="740D6398" w14:textId="53FE6014" w:rsidR="00285331" w:rsidRPr="00170AA1" w:rsidRDefault="005A6624" w:rsidP="005F6340">
      <w:pPr>
        <w:rPr>
          <w:lang w:val="fr-FR"/>
        </w:rPr>
      </w:pPr>
      <w:r w:rsidRPr="00170AA1">
        <w:rPr>
          <w:lang w:val="fr-FR"/>
        </w:rPr>
        <w:t>7</w:t>
      </w:r>
      <w:r w:rsidRPr="00170AA1">
        <w:rPr>
          <w:lang w:val="fr-FR"/>
        </w:rPr>
        <w:tab/>
        <w:t>de présenter à la prochaine Assemblée mondiale de normalisation des télécommunications un rapport sur les mesures prises en application de la présente Résolution</w:t>
      </w:r>
      <w:del w:id="222" w:author="French" w:date="2024-09-25T13:20:00Z">
        <w:r w:rsidRPr="00170AA1" w:rsidDel="005A6624">
          <w:rPr>
            <w:lang w:val="fr-FR"/>
          </w:rPr>
          <w:delText>,</w:delText>
        </w:r>
      </w:del>
      <w:ins w:id="223" w:author="French" w:date="2024-09-25T13:20:00Z">
        <w:r w:rsidRPr="00170AA1">
          <w:rPr>
            <w:lang w:val="fr-FR"/>
          </w:rPr>
          <w:t>;</w:t>
        </w:r>
      </w:ins>
    </w:p>
    <w:p w14:paraId="60B8CEAF" w14:textId="2A7AA548" w:rsidR="005A6624" w:rsidRPr="00170AA1" w:rsidRDefault="005A6624" w:rsidP="005F6340">
      <w:pPr>
        <w:rPr>
          <w:ins w:id="224" w:author="French" w:date="2024-09-25T13:20:00Z"/>
          <w:lang w:val="fr-FR"/>
        </w:rPr>
      </w:pPr>
      <w:ins w:id="225" w:author="French" w:date="2024-09-25T13:20:00Z">
        <w:r w:rsidRPr="00170AA1">
          <w:rPr>
            <w:lang w:val="fr-FR"/>
          </w:rPr>
          <w:t>8</w:t>
        </w:r>
        <w:r w:rsidRPr="00170AA1">
          <w:rPr>
            <w:lang w:val="fr-FR"/>
          </w:rPr>
          <w:tab/>
          <w:t xml:space="preserve">d'aider </w:t>
        </w:r>
      </w:ins>
      <w:ins w:id="226" w:author="Urvoy, Jean" w:date="2024-10-01T17:08:00Z">
        <w:r w:rsidR="006141F8" w:rsidRPr="00170AA1">
          <w:rPr>
            <w:lang w:val="fr-FR"/>
          </w:rPr>
          <w:t>la</w:t>
        </w:r>
      </w:ins>
      <w:ins w:id="227" w:author="French" w:date="2024-09-25T13:20:00Z">
        <w:r w:rsidRPr="00170AA1">
          <w:rPr>
            <w:lang w:val="fr-FR"/>
          </w:rPr>
          <w:t xml:space="preserve"> Secrétaire général</w:t>
        </w:r>
      </w:ins>
      <w:ins w:id="228" w:author="Urvoy, Jean" w:date="2024-10-01T17:08:00Z">
        <w:r w:rsidR="006141F8" w:rsidRPr="00170AA1">
          <w:rPr>
            <w:lang w:val="fr-FR"/>
          </w:rPr>
          <w:t>e</w:t>
        </w:r>
      </w:ins>
      <w:ins w:id="229" w:author="French" w:date="2024-09-25T13:20:00Z">
        <w:r w:rsidRPr="00170AA1">
          <w:rPr>
            <w:lang w:val="fr-FR"/>
          </w:rPr>
          <w:t xml:space="preserve"> à élaborer un rapport sur la mise en œuvre de la Résolution 176 (Rév. Bucarest, 2022) de la Conférence de plénipotentiaires, sur les problèmes de mesure et d'évaluation liés à l'exposition des personnes aux champs électromagnétiques, en vue de sa soumission au Conseil de l'UIT à chaque session annuelle pour évaluation,</w:t>
        </w:r>
      </w:ins>
    </w:p>
    <w:p w14:paraId="40B2A2EC" w14:textId="77777777" w:rsidR="00285331" w:rsidRPr="00170AA1" w:rsidRDefault="005A6624" w:rsidP="005F6340">
      <w:pPr>
        <w:pStyle w:val="Call"/>
        <w:rPr>
          <w:lang w:val="fr-FR"/>
        </w:rPr>
      </w:pPr>
      <w:r w:rsidRPr="00170AA1">
        <w:rPr>
          <w:lang w:val="fr-FR"/>
        </w:rPr>
        <w:t>invite les États Membres et les Membres de Secteur</w:t>
      </w:r>
    </w:p>
    <w:p w14:paraId="2021165F" w14:textId="77777777" w:rsidR="00285331" w:rsidRPr="00170AA1" w:rsidRDefault="005A6624" w:rsidP="005F6340">
      <w:pPr>
        <w:rPr>
          <w:lang w:val="fr-FR"/>
        </w:rPr>
      </w:pPr>
      <w:r w:rsidRPr="00170AA1">
        <w:rPr>
          <w:lang w:val="fr-FR"/>
        </w:rPr>
        <w:t>1</w:t>
      </w:r>
      <w:r w:rsidRPr="00170AA1">
        <w:rPr>
          <w:lang w:val="fr-FR"/>
        </w:rPr>
        <w:tab/>
        <w:t>à contribuer activement aux travaux de la Commission d'études 5 en fournissant des informations pertinentes et dans les meilleurs délais pour aider les pays en développement à diffuser les informations et à résoudre les problèmes de mesure et d'évaluation liés à l'exposition des personnes aux champs électromagnétiques produits par des sources intentionnelles et non intentionnelles;</w:t>
      </w:r>
    </w:p>
    <w:p w14:paraId="3063FDCC" w14:textId="7B2386FF" w:rsidR="00285331" w:rsidRPr="00170AA1" w:rsidRDefault="005A6624" w:rsidP="00917189">
      <w:pPr>
        <w:rPr>
          <w:lang w:val="fr-FR"/>
        </w:rPr>
      </w:pPr>
      <w:r w:rsidRPr="00170AA1">
        <w:rPr>
          <w:lang w:val="fr-FR"/>
        </w:rPr>
        <w:lastRenderedPageBreak/>
        <w:t>2</w:t>
      </w:r>
      <w:r w:rsidRPr="00170AA1">
        <w:rPr>
          <w:lang w:val="fr-FR"/>
        </w:rPr>
        <w:tab/>
        <w:t xml:space="preserve">à procéder à des examens périodiques, afin de veiller au respect des Recommandations </w:t>
      </w:r>
      <w:ins w:id="230" w:author="Urvoy, Jean" w:date="2024-10-02T09:20:00Z">
        <w:r w:rsidR="00D33BF6" w:rsidRPr="00170AA1">
          <w:rPr>
            <w:lang w:val="fr-FR"/>
          </w:rPr>
          <w:t xml:space="preserve">et des lignes directrices </w:t>
        </w:r>
      </w:ins>
      <w:r w:rsidRPr="00170AA1">
        <w:rPr>
          <w:lang w:val="fr-FR"/>
        </w:rPr>
        <w:t>UIT</w:t>
      </w:r>
      <w:r w:rsidRPr="00170AA1">
        <w:rPr>
          <w:lang w:val="fr-FR"/>
        </w:rPr>
        <w:noBreakHyphen/>
        <w:t>T relatives à l'exposition aux champs électromagnétiques;</w:t>
      </w:r>
    </w:p>
    <w:p w14:paraId="070C594C" w14:textId="39937F4A" w:rsidR="00285331" w:rsidRPr="00170AA1" w:rsidRDefault="005A6624" w:rsidP="00917189">
      <w:pPr>
        <w:rPr>
          <w:lang w:val="fr-FR"/>
        </w:rPr>
      </w:pPr>
      <w:r w:rsidRPr="00170AA1">
        <w:rPr>
          <w:lang w:val="fr-FR"/>
        </w:rPr>
        <w:t>3</w:t>
      </w:r>
      <w:r w:rsidRPr="00170AA1">
        <w:rPr>
          <w:lang w:val="fr-FR"/>
        </w:rPr>
        <w:tab/>
        <w:t xml:space="preserve">à coopérer et à échanger des compétences spécialisées et des ressources entre pays développés et pays en développement, afin d'aider les administrations publiques, en particulier celles des pays en développement, à mettre en place un cadre réglementaire approprié pour protéger les personnes et l'environnement contre les rayonnements non ionisants </w:t>
      </w:r>
      <w:ins w:id="231" w:author="Urvoy, Jean" w:date="2024-10-02T09:20:00Z">
        <w:r w:rsidR="00D33BF6" w:rsidRPr="00170AA1">
          <w:rPr>
            <w:lang w:val="fr-FR"/>
          </w:rPr>
          <w:t>par des sources int</w:t>
        </w:r>
      </w:ins>
      <w:ins w:id="232" w:author="Urvoy, Jean" w:date="2024-10-02T09:21:00Z">
        <w:r w:rsidR="00D33BF6" w:rsidRPr="00170AA1">
          <w:rPr>
            <w:lang w:val="fr-FR"/>
          </w:rPr>
          <w:t xml:space="preserve">entionnelles et non intentionnelles </w:t>
        </w:r>
      </w:ins>
      <w:r w:rsidRPr="00170AA1">
        <w:rPr>
          <w:lang w:val="fr-FR"/>
        </w:rPr>
        <w:t>ou à renforcer un tel cadre;</w:t>
      </w:r>
    </w:p>
    <w:p w14:paraId="7FCA7872" w14:textId="3F360749" w:rsidR="00285331" w:rsidRPr="00170AA1" w:rsidRDefault="005A6624" w:rsidP="00917189">
      <w:pPr>
        <w:rPr>
          <w:lang w:val="fr-FR"/>
        </w:rPr>
      </w:pPr>
      <w:r w:rsidRPr="00170AA1">
        <w:rPr>
          <w:lang w:val="fr-FR"/>
        </w:rPr>
        <w:t>4</w:t>
      </w:r>
      <w:r w:rsidRPr="00170AA1">
        <w:rPr>
          <w:lang w:val="fr-FR"/>
        </w:rPr>
        <w:tab/>
        <w:t>à encourager l'utilisation</w:t>
      </w:r>
      <w:ins w:id="233" w:author="Urvoy, Jean" w:date="2024-10-02T09:24:00Z">
        <w:r w:rsidR="00054D61" w:rsidRPr="00170AA1">
          <w:rPr>
            <w:lang w:val="fr-FR"/>
          </w:rPr>
          <w:t xml:space="preserve"> du Guide </w:t>
        </w:r>
      </w:ins>
      <w:ins w:id="234" w:author="Urvoy, Jean" w:date="2024-10-02T09:28:00Z">
        <w:r w:rsidR="00054D61" w:rsidRPr="00170AA1">
          <w:rPr>
            <w:lang w:val="fr-FR"/>
          </w:rPr>
          <w:t xml:space="preserve">EMF </w:t>
        </w:r>
      </w:ins>
      <w:ins w:id="235" w:author="Urvoy, Jean" w:date="2024-10-02T09:24:00Z">
        <w:r w:rsidR="00054D61" w:rsidRPr="00170AA1">
          <w:rPr>
            <w:lang w:val="fr-FR"/>
          </w:rPr>
          <w:t xml:space="preserve">de l'UIT pour la communication destinée à </w:t>
        </w:r>
      </w:ins>
      <w:ins w:id="236" w:author="Urvoy, Jean" w:date="2024-10-02T09:25:00Z">
        <w:r w:rsidR="00054D61" w:rsidRPr="00170AA1">
          <w:rPr>
            <w:lang w:val="fr-FR"/>
          </w:rPr>
          <w:t>réduire les inquiétudes du public et</w:t>
        </w:r>
      </w:ins>
      <w:r w:rsidR="00432C0A">
        <w:rPr>
          <w:lang w:val="fr-FR"/>
        </w:rPr>
        <w:t xml:space="preserve"> </w:t>
      </w:r>
      <w:r w:rsidRPr="00170AA1">
        <w:rPr>
          <w:lang w:val="fr-FR"/>
        </w:rPr>
        <w:t>des Recommandations UIT-T, en particulier les Recommandations de la série K et les Suppléments correspondants</w:t>
      </w:r>
      <w:ins w:id="237" w:author="Urvoy, Jean" w:date="2024-10-02T09:27:00Z">
        <w:r w:rsidR="00054D61" w:rsidRPr="00170AA1">
          <w:rPr>
            <w:lang w:val="fr-FR"/>
          </w:rPr>
          <w:t xml:space="preserve"> et le Guide EMF, </w:t>
        </w:r>
      </w:ins>
      <w:ins w:id="238" w:author="Urvoy, Jean" w:date="2024-10-02T09:28:00Z">
        <w:r w:rsidR="00054D61" w:rsidRPr="00170AA1">
          <w:rPr>
            <w:lang w:val="fr-FR"/>
          </w:rPr>
          <w:t>également disponible</w:t>
        </w:r>
      </w:ins>
      <w:ins w:id="239" w:author="Urvoy, Jean" w:date="2024-10-02T09:27:00Z">
        <w:r w:rsidR="00054D61" w:rsidRPr="00170AA1">
          <w:rPr>
            <w:lang w:val="fr-FR"/>
          </w:rPr>
          <w:t xml:space="preserve"> en ligne sous forme d'application pour téléphone mobile</w:t>
        </w:r>
      </w:ins>
      <w:r w:rsidRPr="00170AA1">
        <w:rPr>
          <w:lang w:val="fr-FR"/>
        </w:rPr>
        <w:t>, pour l'élaboration de normes nationales permettant de mesurer et d'évaluer les niveaux des champs électromagnétiques et à informer le public de la conformité à ces normes</w:t>
      </w:r>
      <w:del w:id="240" w:author="French" w:date="2024-09-25T13:21:00Z">
        <w:r w:rsidRPr="00170AA1" w:rsidDel="005A6624">
          <w:rPr>
            <w:lang w:val="fr-FR"/>
          </w:rPr>
          <w:delText>,</w:delText>
        </w:r>
      </w:del>
      <w:ins w:id="241" w:author="French" w:date="2024-09-25T13:21:00Z">
        <w:r w:rsidRPr="00170AA1">
          <w:rPr>
            <w:lang w:val="fr-FR"/>
          </w:rPr>
          <w:t>;</w:t>
        </w:r>
      </w:ins>
    </w:p>
    <w:p w14:paraId="4A94024D" w14:textId="20881651" w:rsidR="005A6624" w:rsidRPr="00170AA1" w:rsidRDefault="005A6624" w:rsidP="005F6340">
      <w:pPr>
        <w:rPr>
          <w:ins w:id="242" w:author="French" w:date="2024-09-25T13:22:00Z"/>
          <w:lang w:val="fr-FR"/>
        </w:rPr>
      </w:pPr>
      <w:ins w:id="243" w:author="French" w:date="2024-09-25T13:21:00Z">
        <w:r w:rsidRPr="00170AA1">
          <w:rPr>
            <w:lang w:val="fr-FR"/>
          </w:rPr>
          <w:t>5</w:t>
        </w:r>
        <w:r w:rsidRPr="00170AA1">
          <w:rPr>
            <w:lang w:val="fr-FR"/>
          </w:rPr>
          <w:tab/>
          <w:t>à mettre en œuvre des mécanismes de coopération au niveau sous-régional pour l'acquisition des équipements</w:t>
        </w:r>
      </w:ins>
      <w:ins w:id="244" w:author="Urvoy, Jean" w:date="2024-10-01T17:10:00Z">
        <w:r w:rsidR="006141F8" w:rsidRPr="00170AA1">
          <w:rPr>
            <w:lang w:val="fr-FR"/>
          </w:rPr>
          <w:t xml:space="preserve"> et autres outils connexes</w:t>
        </w:r>
      </w:ins>
      <w:ins w:id="245" w:author="French" w:date="2024-09-25T13:21:00Z">
        <w:r w:rsidRPr="00170AA1">
          <w:rPr>
            <w:lang w:val="fr-FR"/>
          </w:rPr>
          <w:t xml:space="preserve"> nécessaires à la mesure des champs électromagnétiques</w:t>
        </w:r>
      </w:ins>
      <w:ins w:id="246" w:author="French" w:date="2024-09-25T13:22:00Z">
        <w:r w:rsidRPr="00170AA1">
          <w:rPr>
            <w:lang w:val="fr-FR"/>
          </w:rPr>
          <w:t>,</w:t>
        </w:r>
      </w:ins>
    </w:p>
    <w:p w14:paraId="157BA454" w14:textId="77777777" w:rsidR="00285331" w:rsidRPr="00170AA1" w:rsidRDefault="005A6624" w:rsidP="005F6340">
      <w:pPr>
        <w:pStyle w:val="Call"/>
        <w:rPr>
          <w:lang w:val="fr-FR"/>
        </w:rPr>
      </w:pPr>
      <w:r w:rsidRPr="00170AA1">
        <w:rPr>
          <w:lang w:val="fr-FR"/>
        </w:rPr>
        <w:t>invite en outre les États Membres</w:t>
      </w:r>
    </w:p>
    <w:p w14:paraId="435BE82F" w14:textId="22F3C31B" w:rsidR="00285331" w:rsidRPr="00170AA1" w:rsidRDefault="005A6624" w:rsidP="00917189">
      <w:pPr>
        <w:rPr>
          <w:lang w:val="fr-FR"/>
        </w:rPr>
      </w:pPr>
      <w:r w:rsidRPr="00170AA1">
        <w:rPr>
          <w:lang w:val="fr-FR"/>
        </w:rPr>
        <w:t>1</w:t>
      </w:r>
      <w:r w:rsidRPr="00170AA1">
        <w:rPr>
          <w:lang w:val="fr-FR"/>
        </w:rPr>
        <w:tab/>
        <w:t xml:space="preserve">à adopter les mesures appropriées figurant dans les Recommandations de l'UIT et les normes internationales pertinentes, pour garantir le respect des limites d'exposition visant à protéger la santé contre les effets néfastes </w:t>
      </w:r>
      <w:del w:id="247" w:author="Urvoy, Jean" w:date="2024-10-02T09:29:00Z">
        <w:r w:rsidRPr="00170AA1" w:rsidDel="00054D61">
          <w:rPr>
            <w:lang w:val="fr-FR"/>
          </w:rPr>
          <w:delText>des</w:delText>
        </w:r>
      </w:del>
      <w:ins w:id="248" w:author="Urvoy, Jean" w:date="2024-10-02T09:29:00Z">
        <w:r w:rsidR="00054D61" w:rsidRPr="00170AA1">
          <w:rPr>
            <w:lang w:val="fr-FR"/>
          </w:rPr>
          <w:t>de l</w:t>
        </w:r>
      </w:ins>
      <w:ins w:id="249" w:author="French" w:date="2024-10-02T10:38:00Z" w16du:dateUtc="2024-10-02T08:38:00Z">
        <w:r w:rsidR="00917189" w:rsidRPr="00170AA1">
          <w:rPr>
            <w:lang w:val="fr-FR"/>
          </w:rPr>
          <w:t>'</w:t>
        </w:r>
      </w:ins>
      <w:ins w:id="250" w:author="Urvoy, Jean" w:date="2024-10-02T09:29:00Z">
        <w:r w:rsidR="00054D61" w:rsidRPr="00170AA1">
          <w:rPr>
            <w:lang w:val="fr-FR"/>
          </w:rPr>
          <w:t>exposition aux</w:t>
        </w:r>
      </w:ins>
      <w:r w:rsidR="00917189" w:rsidRPr="00170AA1">
        <w:rPr>
          <w:lang w:val="fr-FR"/>
        </w:rPr>
        <w:t xml:space="preserve"> </w:t>
      </w:r>
      <w:r w:rsidRPr="00170AA1">
        <w:rPr>
          <w:lang w:val="fr-FR"/>
        </w:rPr>
        <w:t>champs électromagnétiques;</w:t>
      </w:r>
    </w:p>
    <w:p w14:paraId="37E7195C" w14:textId="77777777" w:rsidR="00285331" w:rsidRPr="00170AA1" w:rsidRDefault="005A6624" w:rsidP="005F6340">
      <w:pPr>
        <w:rPr>
          <w:lang w:val="fr-FR"/>
        </w:rPr>
      </w:pPr>
      <w:r w:rsidRPr="00170AA1">
        <w:rPr>
          <w:lang w:val="fr-FR"/>
        </w:rPr>
        <w:t>2</w:t>
      </w:r>
      <w:r w:rsidRPr="00170AA1">
        <w:rPr>
          <w:lang w:val="fr-FR"/>
        </w:rPr>
        <w:tab/>
        <w:t>à encourager les Administrations à se conformer aux Lignes directrices de la CIPRNI de 2020 ou à la Norme IEEE 95.1 (2019);</w:t>
      </w:r>
    </w:p>
    <w:p w14:paraId="37C4A06F" w14:textId="3A35384B" w:rsidR="00285331" w:rsidRPr="00170AA1" w:rsidRDefault="005A6624" w:rsidP="00917189">
      <w:pPr>
        <w:rPr>
          <w:lang w:val="fr-FR"/>
        </w:rPr>
      </w:pPr>
      <w:r w:rsidRPr="00170AA1">
        <w:rPr>
          <w:lang w:val="fr-FR"/>
        </w:rPr>
        <w:t>3</w:t>
      </w:r>
      <w:r w:rsidRPr="00170AA1">
        <w:rPr>
          <w:lang w:val="fr-FR"/>
        </w:rPr>
        <w:tab/>
        <w:t xml:space="preserve">à évaluer les incidences et les modifications éventuelles, conformément aux Recommandations de l'UIT et aux normes internationales pertinentes sur </w:t>
      </w:r>
      <w:del w:id="251" w:author="Urvoy, Jean" w:date="2024-10-02T09:30:00Z">
        <w:r w:rsidR="00917189" w:rsidRPr="00170AA1" w:rsidDel="00054D61">
          <w:rPr>
            <w:lang w:val="fr-FR"/>
          </w:rPr>
          <w:delText>les</w:delText>
        </w:r>
      </w:del>
      <w:ins w:id="252" w:author="Urvoy, Jean" w:date="2024-10-02T09:30:00Z">
        <w:r w:rsidR="00054D61" w:rsidRPr="00170AA1">
          <w:rPr>
            <w:lang w:val="fr-FR"/>
          </w:rPr>
          <w:t>l</w:t>
        </w:r>
      </w:ins>
      <w:ins w:id="253" w:author="French" w:date="2024-10-02T10:38:00Z" w16du:dateUtc="2024-10-02T08:38:00Z">
        <w:r w:rsidR="00917189" w:rsidRPr="00170AA1">
          <w:rPr>
            <w:lang w:val="fr-FR"/>
          </w:rPr>
          <w:t>'</w:t>
        </w:r>
      </w:ins>
      <w:ins w:id="254" w:author="Urvoy, Jean" w:date="2024-10-02T09:30:00Z">
        <w:r w:rsidR="00054D61" w:rsidRPr="00170AA1">
          <w:rPr>
            <w:lang w:val="fr-FR"/>
          </w:rPr>
          <w:t>exposition des personnes aux</w:t>
        </w:r>
      </w:ins>
      <w:r w:rsidR="00917189" w:rsidRPr="00170AA1">
        <w:rPr>
          <w:lang w:val="fr-FR"/>
        </w:rPr>
        <w:t xml:space="preserve"> </w:t>
      </w:r>
      <w:r w:rsidRPr="00170AA1">
        <w:rPr>
          <w:lang w:val="fr-FR"/>
        </w:rPr>
        <w:t>champs électromagnétiques.</w:t>
      </w:r>
    </w:p>
    <w:p w14:paraId="2B29998E" w14:textId="77777777" w:rsidR="00843E7D" w:rsidRPr="00170AA1" w:rsidRDefault="00843E7D" w:rsidP="00411C49">
      <w:pPr>
        <w:pStyle w:val="Reasons"/>
        <w:rPr>
          <w:lang w:val="fr-FR"/>
        </w:rPr>
      </w:pPr>
    </w:p>
    <w:p w14:paraId="75F497ED" w14:textId="77777777" w:rsidR="00843E7D" w:rsidRPr="00170AA1" w:rsidRDefault="00843E7D">
      <w:pPr>
        <w:jc w:val="center"/>
        <w:rPr>
          <w:lang w:val="fr-FR"/>
        </w:rPr>
      </w:pPr>
      <w:r w:rsidRPr="00170AA1">
        <w:rPr>
          <w:lang w:val="fr-FR"/>
        </w:rPr>
        <w:t>______________</w:t>
      </w:r>
    </w:p>
    <w:sectPr w:rsidR="00843E7D" w:rsidRPr="00170AA1">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DBB24" w14:textId="77777777" w:rsidR="00C362A7" w:rsidRDefault="00C362A7">
      <w:r>
        <w:separator/>
      </w:r>
    </w:p>
  </w:endnote>
  <w:endnote w:type="continuationSeparator" w:id="0">
    <w:p w14:paraId="699F7AFC" w14:textId="77777777" w:rsidR="00C362A7" w:rsidRDefault="00C362A7">
      <w:r>
        <w:continuationSeparator/>
      </w:r>
    </w:p>
  </w:endnote>
  <w:endnote w:type="continuationNotice" w:id="1">
    <w:p w14:paraId="343A566D"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7576" w14:textId="77777777" w:rsidR="009D4900" w:rsidRDefault="009D4900">
    <w:pPr>
      <w:framePr w:wrap="around" w:vAnchor="text" w:hAnchor="margin" w:xAlign="right" w:y="1"/>
    </w:pPr>
    <w:r>
      <w:fldChar w:fldCharType="begin"/>
    </w:r>
    <w:r>
      <w:instrText xml:space="preserve">PAGE  </w:instrText>
    </w:r>
    <w:r>
      <w:fldChar w:fldCharType="end"/>
    </w:r>
  </w:p>
  <w:p w14:paraId="1B81042A" w14:textId="435B752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C058B">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72A5B" w14:textId="77777777" w:rsidR="00C362A7" w:rsidRDefault="00C362A7">
      <w:r>
        <w:rPr>
          <w:b/>
        </w:rPr>
        <w:t>_______________</w:t>
      </w:r>
    </w:p>
  </w:footnote>
  <w:footnote w:type="continuationSeparator" w:id="0">
    <w:p w14:paraId="33AD1636" w14:textId="77777777" w:rsidR="00C362A7" w:rsidRDefault="00C362A7">
      <w:r>
        <w:continuationSeparator/>
      </w:r>
    </w:p>
  </w:footnote>
  <w:footnote w:id="1">
    <w:p w14:paraId="3767A522" w14:textId="77777777" w:rsidR="00285331" w:rsidRPr="00574B29" w:rsidRDefault="005A6624" w:rsidP="009042AC">
      <w:pPr>
        <w:pStyle w:val="FootnoteText"/>
        <w:rPr>
          <w:lang w:val="fr-FR"/>
        </w:rPr>
      </w:pPr>
      <w:r w:rsidRPr="00574B29">
        <w:rPr>
          <w:rStyle w:val="FootnoteReference"/>
          <w:lang w:val="fr-FR"/>
        </w:rPr>
        <w:t>1</w:t>
      </w:r>
      <w:r w:rsidRPr="00574B29">
        <w:rPr>
          <w:lang w:val="fr-FR"/>
        </w:rPr>
        <w:t xml:space="preserve"> </w:t>
      </w:r>
      <w:r w:rsidRPr="00574B29">
        <w:rPr>
          <w:lang w:val="fr-FR"/>
        </w:rPr>
        <w:tab/>
        <w:t xml:space="preserve">Les pays en développement comprennent aussi les pays les moins avancés, les </w:t>
      </w:r>
      <w:r w:rsidRPr="00574B29">
        <w:rPr>
          <w:lang w:val="fr-FR" w:eastAsia="ko-KR"/>
        </w:rPr>
        <w:t>petits États insulaires en développement, les pays en développement sans littoral</w:t>
      </w:r>
      <w:r w:rsidRPr="00574B29">
        <w:rPr>
          <w:lang w:val="fr-FR"/>
        </w:rPr>
        <w:t xml:space="preserve"> et les pays dont l'économie est en transition.</w:t>
      </w:r>
    </w:p>
  </w:footnote>
  <w:footnote w:id="2">
    <w:p w14:paraId="1E36CD2A" w14:textId="77777777" w:rsidR="00285331" w:rsidRPr="00574B29" w:rsidRDefault="005A6624" w:rsidP="009042AC">
      <w:pPr>
        <w:pStyle w:val="FootnoteText"/>
        <w:rPr>
          <w:lang w:val="fr-FR"/>
        </w:rPr>
      </w:pPr>
      <w:r w:rsidRPr="00574B29">
        <w:rPr>
          <w:rStyle w:val="FootnoteReference"/>
          <w:lang w:val="fr-FR"/>
        </w:rPr>
        <w:t>2</w:t>
      </w:r>
      <w:r w:rsidRPr="00574B29">
        <w:rPr>
          <w:lang w:val="fr-FR"/>
        </w:rPr>
        <w:t xml:space="preserve"> </w:t>
      </w:r>
      <w:r w:rsidRPr="00574B29">
        <w:rPr>
          <w:lang w:val="fr-FR"/>
        </w:rPr>
        <w:tab/>
        <w:t>Lignes directrices de la CIPRNI sur les limites d'exposition aux champs électromagnétiques, (</w:t>
      </w:r>
      <w:r w:rsidRPr="00574B29">
        <w:rPr>
          <w:color w:val="000000"/>
          <w:lang w:val="fr-FR"/>
        </w:rPr>
        <w:t>entre 100 kHz et 300 GHz</w:t>
      </w:r>
      <w:r w:rsidRPr="00574B29">
        <w:rPr>
          <w:lang w:val="fr-FR"/>
        </w:rPr>
        <w:t>), 2020.</w:t>
      </w:r>
    </w:p>
  </w:footnote>
  <w:footnote w:id="3">
    <w:p w14:paraId="3769867F" w14:textId="77777777" w:rsidR="00285331" w:rsidRPr="00574B29" w:rsidRDefault="005A6624" w:rsidP="009042AC">
      <w:pPr>
        <w:pStyle w:val="FootnoteText"/>
        <w:rPr>
          <w:lang w:val="fr-FR"/>
        </w:rPr>
      </w:pPr>
      <w:r w:rsidRPr="00574B29">
        <w:rPr>
          <w:rStyle w:val="FootnoteReference"/>
          <w:lang w:val="fr-FR"/>
        </w:rPr>
        <w:t>3</w:t>
      </w:r>
      <w:r w:rsidRPr="00574B29">
        <w:rPr>
          <w:lang w:val="fr-FR"/>
        </w:rPr>
        <w:t xml:space="preserve"> </w:t>
      </w:r>
      <w:r w:rsidRPr="00574B29">
        <w:rPr>
          <w:lang w:val="fr-FR"/>
        </w:rPr>
        <w:tab/>
      </w:r>
      <w:r w:rsidRPr="00574B29">
        <w:rPr>
          <w:color w:val="000000"/>
          <w:lang w:val="fr-FR"/>
        </w:rPr>
        <w:t xml:space="preserve">Norme </w:t>
      </w:r>
      <w:r w:rsidRPr="00574B29">
        <w:rPr>
          <w:lang w:val="fr-FR"/>
        </w:rPr>
        <w:t xml:space="preserve">IEEE C95.1™-2019, </w:t>
      </w:r>
      <w:r w:rsidRPr="00574B29">
        <w:rPr>
          <w:color w:val="000000"/>
          <w:lang w:val="fr-FR"/>
        </w:rPr>
        <w:t>Norme de l'IEEE relative aux niveaux de sécurité pour ce qui est de l'exposition des personnes aux champs électriques, magnétiques et électromagnétiques entre</w:t>
      </w:r>
      <w:r w:rsidRPr="00574B29">
        <w:rPr>
          <w:lang w:val="fr-FR"/>
        </w:rPr>
        <w:t xml:space="preserve"> 0 Hz et 300 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8F950"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-24/37(Add.20)-F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6175447">
    <w:abstractNumId w:val="8"/>
  </w:num>
  <w:num w:numId="2" w16cid:durableId="135450270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27453095">
    <w:abstractNumId w:val="9"/>
  </w:num>
  <w:num w:numId="4" w16cid:durableId="1217663682">
    <w:abstractNumId w:val="7"/>
  </w:num>
  <w:num w:numId="5" w16cid:durableId="1697996451">
    <w:abstractNumId w:val="6"/>
  </w:num>
  <w:num w:numId="6" w16cid:durableId="1805779325">
    <w:abstractNumId w:val="5"/>
  </w:num>
  <w:num w:numId="7" w16cid:durableId="763459054">
    <w:abstractNumId w:val="4"/>
  </w:num>
  <w:num w:numId="8" w16cid:durableId="8340309">
    <w:abstractNumId w:val="3"/>
  </w:num>
  <w:num w:numId="9" w16cid:durableId="750128779">
    <w:abstractNumId w:val="2"/>
  </w:num>
  <w:num w:numId="10" w16cid:durableId="1202479892">
    <w:abstractNumId w:val="1"/>
  </w:num>
  <w:num w:numId="11" w16cid:durableId="444616638">
    <w:abstractNumId w:val="0"/>
  </w:num>
  <w:num w:numId="12" w16cid:durableId="666396765">
    <w:abstractNumId w:val="12"/>
  </w:num>
  <w:num w:numId="13" w16cid:durableId="1620990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30D5"/>
    <w:rsid w:val="00024294"/>
    <w:rsid w:val="00032E8D"/>
    <w:rsid w:val="00033AB2"/>
    <w:rsid w:val="00034F78"/>
    <w:rsid w:val="000355FD"/>
    <w:rsid w:val="00051E39"/>
    <w:rsid w:val="00054D61"/>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0C68"/>
    <w:rsid w:val="000F3120"/>
    <w:rsid w:val="000F57C3"/>
    <w:rsid w:val="000F73FF"/>
    <w:rsid w:val="001043FF"/>
    <w:rsid w:val="001059D5"/>
    <w:rsid w:val="00114CF7"/>
    <w:rsid w:val="00123B68"/>
    <w:rsid w:val="001243B8"/>
    <w:rsid w:val="00126F2E"/>
    <w:rsid w:val="001301F4"/>
    <w:rsid w:val="00130789"/>
    <w:rsid w:val="00137CF6"/>
    <w:rsid w:val="00146F6F"/>
    <w:rsid w:val="00157682"/>
    <w:rsid w:val="0016039A"/>
    <w:rsid w:val="00161472"/>
    <w:rsid w:val="00163E58"/>
    <w:rsid w:val="0017074E"/>
    <w:rsid w:val="00170A46"/>
    <w:rsid w:val="00170AA1"/>
    <w:rsid w:val="00182117"/>
    <w:rsid w:val="0018215C"/>
    <w:rsid w:val="00187BD9"/>
    <w:rsid w:val="00190B55"/>
    <w:rsid w:val="001C3B5F"/>
    <w:rsid w:val="001D058F"/>
    <w:rsid w:val="001E1F30"/>
    <w:rsid w:val="001E6F73"/>
    <w:rsid w:val="002009EA"/>
    <w:rsid w:val="00202CA0"/>
    <w:rsid w:val="00216B6D"/>
    <w:rsid w:val="00227927"/>
    <w:rsid w:val="00236EBA"/>
    <w:rsid w:val="00245127"/>
    <w:rsid w:val="00246525"/>
    <w:rsid w:val="00250AF4"/>
    <w:rsid w:val="00257DF5"/>
    <w:rsid w:val="00260B50"/>
    <w:rsid w:val="00263BE8"/>
    <w:rsid w:val="00267BFB"/>
    <w:rsid w:val="0027050E"/>
    <w:rsid w:val="00271316"/>
    <w:rsid w:val="002729A5"/>
    <w:rsid w:val="00285331"/>
    <w:rsid w:val="00290F83"/>
    <w:rsid w:val="002931F4"/>
    <w:rsid w:val="00293F9A"/>
    <w:rsid w:val="002957A7"/>
    <w:rsid w:val="002A1D23"/>
    <w:rsid w:val="002A5392"/>
    <w:rsid w:val="002B100E"/>
    <w:rsid w:val="002B391C"/>
    <w:rsid w:val="002C4DC4"/>
    <w:rsid w:val="002C6531"/>
    <w:rsid w:val="002D151C"/>
    <w:rsid w:val="002D58BE"/>
    <w:rsid w:val="002E3AEE"/>
    <w:rsid w:val="002E561F"/>
    <w:rsid w:val="002E7D1F"/>
    <w:rsid w:val="002F2D0C"/>
    <w:rsid w:val="002F442D"/>
    <w:rsid w:val="00316351"/>
    <w:rsid w:val="00316B80"/>
    <w:rsid w:val="003251EA"/>
    <w:rsid w:val="003307DD"/>
    <w:rsid w:val="00336B4E"/>
    <w:rsid w:val="0034635C"/>
    <w:rsid w:val="0035473D"/>
    <w:rsid w:val="00377BD3"/>
    <w:rsid w:val="00384088"/>
    <w:rsid w:val="003879F0"/>
    <w:rsid w:val="0039169B"/>
    <w:rsid w:val="00394470"/>
    <w:rsid w:val="003A7F8C"/>
    <w:rsid w:val="003B09A1"/>
    <w:rsid w:val="003B532E"/>
    <w:rsid w:val="003C058B"/>
    <w:rsid w:val="003C33B7"/>
    <w:rsid w:val="003D0F8B"/>
    <w:rsid w:val="003F020A"/>
    <w:rsid w:val="0041348E"/>
    <w:rsid w:val="004142ED"/>
    <w:rsid w:val="00420EDB"/>
    <w:rsid w:val="00432C0A"/>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1C0B"/>
    <w:rsid w:val="004E268A"/>
    <w:rsid w:val="004E2B16"/>
    <w:rsid w:val="004F630A"/>
    <w:rsid w:val="0050139F"/>
    <w:rsid w:val="00510C3D"/>
    <w:rsid w:val="00513862"/>
    <w:rsid w:val="0055140B"/>
    <w:rsid w:val="00553247"/>
    <w:rsid w:val="0056747D"/>
    <w:rsid w:val="00574B29"/>
    <w:rsid w:val="00580CB5"/>
    <w:rsid w:val="00581B01"/>
    <w:rsid w:val="00587F8C"/>
    <w:rsid w:val="00595780"/>
    <w:rsid w:val="005964AB"/>
    <w:rsid w:val="005A1A6A"/>
    <w:rsid w:val="005A6624"/>
    <w:rsid w:val="005C099A"/>
    <w:rsid w:val="005C31A5"/>
    <w:rsid w:val="005D431B"/>
    <w:rsid w:val="005E10C9"/>
    <w:rsid w:val="005E61DD"/>
    <w:rsid w:val="005F038F"/>
    <w:rsid w:val="005F6340"/>
    <w:rsid w:val="006023DF"/>
    <w:rsid w:val="00602F64"/>
    <w:rsid w:val="006141F8"/>
    <w:rsid w:val="00622829"/>
    <w:rsid w:val="00623F15"/>
    <w:rsid w:val="006256C0"/>
    <w:rsid w:val="0063010B"/>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D759F"/>
    <w:rsid w:val="006E3D45"/>
    <w:rsid w:val="006E6EE0"/>
    <w:rsid w:val="006F0DB7"/>
    <w:rsid w:val="00700547"/>
    <w:rsid w:val="00706168"/>
    <w:rsid w:val="00707E39"/>
    <w:rsid w:val="00713C69"/>
    <w:rsid w:val="007149F9"/>
    <w:rsid w:val="00716D70"/>
    <w:rsid w:val="00733A30"/>
    <w:rsid w:val="007408CC"/>
    <w:rsid w:val="00740D09"/>
    <w:rsid w:val="00742988"/>
    <w:rsid w:val="00742F1D"/>
    <w:rsid w:val="00743618"/>
    <w:rsid w:val="00744830"/>
    <w:rsid w:val="007452F0"/>
    <w:rsid w:val="00745AEE"/>
    <w:rsid w:val="00750F10"/>
    <w:rsid w:val="00752D4D"/>
    <w:rsid w:val="00761B19"/>
    <w:rsid w:val="007742CA"/>
    <w:rsid w:val="00776230"/>
    <w:rsid w:val="00777235"/>
    <w:rsid w:val="00785E1D"/>
    <w:rsid w:val="0078609B"/>
    <w:rsid w:val="00790D70"/>
    <w:rsid w:val="007968AC"/>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43E7D"/>
    <w:rsid w:val="008508D8"/>
    <w:rsid w:val="00850EEE"/>
    <w:rsid w:val="00854D8D"/>
    <w:rsid w:val="00856A5A"/>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17189"/>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A55EE"/>
    <w:rsid w:val="00CC247A"/>
    <w:rsid w:val="00CC7DAF"/>
    <w:rsid w:val="00CD70EF"/>
    <w:rsid w:val="00CD789E"/>
    <w:rsid w:val="00CD7CC4"/>
    <w:rsid w:val="00CE388F"/>
    <w:rsid w:val="00CE5E47"/>
    <w:rsid w:val="00CF020F"/>
    <w:rsid w:val="00CF03CB"/>
    <w:rsid w:val="00CF1E9D"/>
    <w:rsid w:val="00CF2B5B"/>
    <w:rsid w:val="00D055D3"/>
    <w:rsid w:val="00D14CE0"/>
    <w:rsid w:val="00D2023F"/>
    <w:rsid w:val="00D278AC"/>
    <w:rsid w:val="00D33BF6"/>
    <w:rsid w:val="00D41719"/>
    <w:rsid w:val="00D449A9"/>
    <w:rsid w:val="00D54009"/>
    <w:rsid w:val="00D5651D"/>
    <w:rsid w:val="00D57A34"/>
    <w:rsid w:val="00D643B3"/>
    <w:rsid w:val="00D74898"/>
    <w:rsid w:val="00D801ED"/>
    <w:rsid w:val="00D936BC"/>
    <w:rsid w:val="00D96530"/>
    <w:rsid w:val="00D96CC7"/>
    <w:rsid w:val="00DA7E2F"/>
    <w:rsid w:val="00DC0917"/>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52A3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fce1a22-7142-4ccf-a996-1898a0db2620">DPM</DPM_x0020_Author>
    <DPM_x0020_File_x0020_name xmlns="dfce1a22-7142-4ccf-a996-1898a0db2620">T22-WTSA.24-C-0037!A20!MSW-F</DPM_x0020_File_x0020_name>
    <DPM_x0020_Version xmlns="dfce1a22-7142-4ccf-a996-1898a0db2620">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ce1a22-7142-4ccf-a996-1898a0db2620" targetNamespace="http://schemas.microsoft.com/office/2006/metadata/properties" ma:root="true" ma:fieldsID="d41af5c836d734370eb92e7ee5f83852" ns2:_="" ns3:_="">
    <xsd:import namespace="996b2e75-67fd-4955-a3b0-5ab9934cb50b"/>
    <xsd:import namespace="dfce1a22-7142-4ccf-a996-1898a0db26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ce1a22-7142-4ccf-a996-1898a0db26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dfce1a22-7142-4ccf-a996-1898a0db2620"/>
    <ds:schemaRef ds:uri="996b2e75-67fd-4955-a3b0-5ab9934cb50b"/>
    <ds:schemaRef ds:uri="http://purl.org/dc/terms/"/>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ce1a22-7142-4ccf-a996-1898a0db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2941</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T22-WTSA.24-C-0037!A20!MSW-F</vt:lpstr>
    </vt:vector>
  </TitlesOfParts>
  <Manager>General Secretariat - Pool</Manager>
  <Company>International Telecommunication Union (ITU)</Company>
  <LinksUpToDate>false</LinksUpToDate>
  <CharactersWithSpaces>21567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T22-WTSA.24-C-0037!A20!MSW-F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2024-10-02T08:17:00Z</dcterms:created>
  <dcterms:modified xsi:type="dcterms:W3CDTF">2024-10-07T14:22:00Z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