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82D0A" w14:paraId="468A72F9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6CEE5F56" w14:textId="77777777" w:rsidR="00D2023F" w:rsidRPr="00382D0A" w:rsidRDefault="0018215C" w:rsidP="00CF367E">
            <w:pPr>
              <w:spacing w:before="0"/>
              <w:rPr>
                <w:lang w:val="fr-FR"/>
              </w:rPr>
            </w:pPr>
            <w:r w:rsidRPr="00382D0A">
              <w:rPr>
                <w:lang w:val="fr-FR"/>
              </w:rPr>
              <w:drawing>
                <wp:inline distT="0" distB="0" distL="0" distR="0" wp14:anchorId="7C799E0D" wp14:editId="60B142D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FCC56CA" w14:textId="77777777" w:rsidR="00D2023F" w:rsidRPr="00382D0A" w:rsidRDefault="006F0DB7" w:rsidP="00CF367E">
            <w:pPr>
              <w:pStyle w:val="TopHeader"/>
              <w:rPr>
                <w:lang w:val="fr-FR"/>
              </w:rPr>
            </w:pPr>
            <w:r w:rsidRPr="00382D0A">
              <w:rPr>
                <w:lang w:val="fr-FR"/>
              </w:rPr>
              <w:t>Assemblée mondiale de normalisation des télécommunications (AMNT-24)</w:t>
            </w:r>
            <w:r w:rsidRPr="00382D0A">
              <w:rPr>
                <w:sz w:val="26"/>
                <w:szCs w:val="26"/>
                <w:lang w:val="fr-FR"/>
              </w:rPr>
              <w:br/>
            </w:r>
            <w:r w:rsidRPr="00382D0A">
              <w:rPr>
                <w:sz w:val="18"/>
                <w:szCs w:val="18"/>
                <w:lang w:val="fr-FR"/>
              </w:rPr>
              <w:t>New Delhi, 15</w:t>
            </w:r>
            <w:r w:rsidR="00BC053B" w:rsidRPr="00382D0A">
              <w:rPr>
                <w:sz w:val="18"/>
                <w:szCs w:val="18"/>
                <w:lang w:val="fr-FR"/>
              </w:rPr>
              <w:t>-</w:t>
            </w:r>
            <w:r w:rsidRPr="00382D0A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D2A3044" w14:textId="77777777" w:rsidR="00D2023F" w:rsidRPr="00382D0A" w:rsidRDefault="00D2023F" w:rsidP="00CF367E">
            <w:pPr>
              <w:spacing w:before="0"/>
              <w:rPr>
                <w:lang w:val="fr-FR"/>
              </w:rPr>
            </w:pPr>
            <w:r w:rsidRPr="00382D0A">
              <w:rPr>
                <w:lang w:val="fr-FR" w:eastAsia="zh-CN"/>
              </w:rPr>
              <w:drawing>
                <wp:inline distT="0" distB="0" distL="0" distR="0" wp14:anchorId="0B5D53ED" wp14:editId="1669523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82D0A" w14:paraId="17F49C0E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869A53B" w14:textId="77777777" w:rsidR="00D2023F" w:rsidRPr="00382D0A" w:rsidRDefault="00D2023F" w:rsidP="00CF367E">
            <w:pPr>
              <w:spacing w:before="0"/>
              <w:rPr>
                <w:lang w:val="fr-FR"/>
              </w:rPr>
            </w:pPr>
          </w:p>
        </w:tc>
      </w:tr>
      <w:tr w:rsidR="00931298" w:rsidRPr="00382D0A" w14:paraId="62AF1623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1393D7" w14:textId="77777777" w:rsidR="00931298" w:rsidRPr="00382D0A" w:rsidRDefault="00931298" w:rsidP="00CF367E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01B4EE8" w14:textId="77777777" w:rsidR="00931298" w:rsidRPr="00382D0A" w:rsidRDefault="00931298" w:rsidP="00CF367E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382D0A" w14:paraId="6379DE26" w14:textId="77777777" w:rsidTr="00267BFB">
        <w:trPr>
          <w:cantSplit/>
        </w:trPr>
        <w:tc>
          <w:tcPr>
            <w:tcW w:w="6237" w:type="dxa"/>
            <w:gridSpan w:val="2"/>
          </w:tcPr>
          <w:p w14:paraId="71F1204B" w14:textId="77777777" w:rsidR="00752D4D" w:rsidRPr="00382D0A" w:rsidRDefault="007F4179" w:rsidP="00CF367E">
            <w:pPr>
              <w:pStyle w:val="Committee"/>
              <w:spacing w:line="240" w:lineRule="auto"/>
              <w:rPr>
                <w:lang w:val="fr-FR"/>
              </w:rPr>
            </w:pPr>
            <w:r w:rsidRPr="00382D0A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4A70C672" w14:textId="1A9044D2" w:rsidR="00752D4D" w:rsidRPr="00382D0A" w:rsidRDefault="007F4179" w:rsidP="00CF367E">
            <w:pPr>
              <w:pStyle w:val="Docnumber"/>
              <w:rPr>
                <w:lang w:val="fr-FR"/>
              </w:rPr>
            </w:pPr>
            <w:r w:rsidRPr="00382D0A">
              <w:rPr>
                <w:lang w:val="fr-FR"/>
              </w:rPr>
              <w:t>Addendum 2 au</w:t>
            </w:r>
            <w:r w:rsidRPr="00382D0A">
              <w:rPr>
                <w:lang w:val="fr-FR"/>
              </w:rPr>
              <w:br/>
              <w:t>Document 37</w:t>
            </w:r>
            <w:r w:rsidR="009E79E8" w:rsidRPr="00382D0A">
              <w:rPr>
                <w:lang w:val="fr-FR"/>
              </w:rPr>
              <w:t>-F</w:t>
            </w:r>
          </w:p>
        </w:tc>
      </w:tr>
      <w:tr w:rsidR="00931298" w:rsidRPr="00382D0A" w14:paraId="0C90184E" w14:textId="77777777" w:rsidTr="00267BFB">
        <w:trPr>
          <w:cantSplit/>
        </w:trPr>
        <w:tc>
          <w:tcPr>
            <w:tcW w:w="6237" w:type="dxa"/>
            <w:gridSpan w:val="2"/>
          </w:tcPr>
          <w:p w14:paraId="554C56BB" w14:textId="77777777" w:rsidR="00931298" w:rsidRPr="00382D0A" w:rsidRDefault="00931298" w:rsidP="00CF367E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CA83898" w14:textId="77777777" w:rsidR="00931298" w:rsidRPr="00382D0A" w:rsidRDefault="007F4179" w:rsidP="00CF367E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382D0A">
              <w:rPr>
                <w:sz w:val="20"/>
                <w:szCs w:val="16"/>
                <w:lang w:val="fr-FR"/>
              </w:rPr>
              <w:t>22 septembre 2024</w:t>
            </w:r>
          </w:p>
        </w:tc>
      </w:tr>
      <w:tr w:rsidR="00931298" w:rsidRPr="00382D0A" w14:paraId="6A3C7572" w14:textId="77777777" w:rsidTr="00267BFB">
        <w:trPr>
          <w:cantSplit/>
        </w:trPr>
        <w:tc>
          <w:tcPr>
            <w:tcW w:w="6237" w:type="dxa"/>
            <w:gridSpan w:val="2"/>
          </w:tcPr>
          <w:p w14:paraId="0F013032" w14:textId="77777777" w:rsidR="00931298" w:rsidRPr="00382D0A" w:rsidRDefault="00931298" w:rsidP="00CF367E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BA2A90F" w14:textId="77777777" w:rsidR="00931298" w:rsidRPr="00382D0A" w:rsidRDefault="007F4179" w:rsidP="00CF367E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382D0A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382D0A" w14:paraId="3F5187E1" w14:textId="77777777" w:rsidTr="00267BFB">
        <w:trPr>
          <w:cantSplit/>
        </w:trPr>
        <w:tc>
          <w:tcPr>
            <w:tcW w:w="9811" w:type="dxa"/>
            <w:gridSpan w:val="4"/>
          </w:tcPr>
          <w:p w14:paraId="2C727DD1" w14:textId="77777777" w:rsidR="00931298" w:rsidRPr="00382D0A" w:rsidRDefault="00931298" w:rsidP="00CF367E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382D0A" w14:paraId="02A3E993" w14:textId="77777777" w:rsidTr="00267BFB">
        <w:trPr>
          <w:cantSplit/>
        </w:trPr>
        <w:tc>
          <w:tcPr>
            <w:tcW w:w="9811" w:type="dxa"/>
            <w:gridSpan w:val="4"/>
          </w:tcPr>
          <w:p w14:paraId="35D68B1F" w14:textId="77777777" w:rsidR="007F4179" w:rsidRPr="00382D0A" w:rsidRDefault="007F4179" w:rsidP="00CF367E">
            <w:pPr>
              <w:pStyle w:val="Source"/>
              <w:rPr>
                <w:lang w:val="fr-FR"/>
              </w:rPr>
            </w:pPr>
            <w:r w:rsidRPr="00382D0A">
              <w:rPr>
                <w:lang w:val="fr-FR"/>
              </w:rPr>
              <w:t>Administrations des pays membres de la Télécommunauté Asie-Pacifique</w:t>
            </w:r>
          </w:p>
        </w:tc>
      </w:tr>
      <w:tr w:rsidR="007F4179" w:rsidRPr="00382D0A" w14:paraId="0B38EB41" w14:textId="77777777" w:rsidTr="00267BFB">
        <w:trPr>
          <w:cantSplit/>
        </w:trPr>
        <w:tc>
          <w:tcPr>
            <w:tcW w:w="9811" w:type="dxa"/>
            <w:gridSpan w:val="4"/>
          </w:tcPr>
          <w:p w14:paraId="6544608D" w14:textId="21119436" w:rsidR="007F4179" w:rsidRPr="00382D0A" w:rsidRDefault="00C8510E" w:rsidP="00CF367E">
            <w:pPr>
              <w:pStyle w:val="Title1"/>
              <w:rPr>
                <w:lang w:val="fr-FR"/>
              </w:rPr>
            </w:pPr>
            <w:r w:rsidRPr="00382D0A">
              <w:rPr>
                <w:lang w:val="fr-FR"/>
              </w:rPr>
              <w:t>PROPOSITION DE MODIFICATION DE LA RÉSOLUTION 2</w:t>
            </w:r>
          </w:p>
        </w:tc>
      </w:tr>
      <w:tr w:rsidR="00657CDA" w:rsidRPr="00382D0A" w14:paraId="6EFF2D1D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21A5C18E" w14:textId="77777777" w:rsidR="00657CDA" w:rsidRPr="00382D0A" w:rsidRDefault="00657CDA" w:rsidP="00CF367E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382D0A" w14:paraId="201C7CCA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E72AB25" w14:textId="77777777" w:rsidR="00657CDA" w:rsidRPr="00382D0A" w:rsidRDefault="00657CDA" w:rsidP="00CF367E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7FEC1CC2" w14:textId="77777777" w:rsidR="00931298" w:rsidRPr="00382D0A" w:rsidRDefault="00931298" w:rsidP="00CF367E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382D0A" w14:paraId="27040474" w14:textId="77777777" w:rsidTr="00267BFB">
        <w:trPr>
          <w:cantSplit/>
        </w:trPr>
        <w:tc>
          <w:tcPr>
            <w:tcW w:w="1912" w:type="dxa"/>
          </w:tcPr>
          <w:p w14:paraId="20183457" w14:textId="77777777" w:rsidR="00931298" w:rsidRPr="00382D0A" w:rsidRDefault="006F0DB7" w:rsidP="00CF367E">
            <w:pPr>
              <w:rPr>
                <w:lang w:val="fr-FR"/>
              </w:rPr>
            </w:pPr>
            <w:r w:rsidRPr="00382D0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5B9CBCCE" w14:textId="604FF6B1" w:rsidR="00931298" w:rsidRPr="00382D0A" w:rsidRDefault="00C8510E" w:rsidP="00CF367E">
            <w:pPr>
              <w:pStyle w:val="Abstract"/>
              <w:rPr>
                <w:lang w:val="fr-FR"/>
              </w:rPr>
            </w:pPr>
            <w:r w:rsidRPr="00382D0A">
              <w:rPr>
                <w:lang w:val="fr-FR"/>
              </w:rPr>
              <w:t>Le présent document contient une proposition de modification de la Résolution 2 de l</w:t>
            </w:r>
            <w:r w:rsidR="00B86E53" w:rsidRPr="00382D0A">
              <w:rPr>
                <w:lang w:val="fr-FR"/>
              </w:rPr>
              <w:t>'</w:t>
            </w:r>
            <w:r w:rsidRPr="00382D0A">
              <w:rPr>
                <w:lang w:val="fr-FR"/>
              </w:rPr>
              <w:t>AMNT "Domaine de compétence et mandat des commissions d</w:t>
            </w:r>
            <w:r w:rsidR="00B86E53" w:rsidRPr="00382D0A">
              <w:rPr>
                <w:lang w:val="fr-FR"/>
              </w:rPr>
              <w:t>'</w:t>
            </w:r>
            <w:r w:rsidRPr="00382D0A">
              <w:rPr>
                <w:lang w:val="fr-FR"/>
              </w:rPr>
              <w:t>études du Secteur de la normalisation des télécommunications de l</w:t>
            </w:r>
            <w:r w:rsidR="00B86E53" w:rsidRPr="00382D0A">
              <w:rPr>
                <w:lang w:val="fr-FR"/>
              </w:rPr>
              <w:t>'</w:t>
            </w:r>
            <w:r w:rsidRPr="00382D0A">
              <w:rPr>
                <w:lang w:val="fr-FR"/>
              </w:rPr>
              <w:t>UIT" en vue de fusionner les Commissions d'études 9 et 16 pour former la nouvelle Commission d'études C (SGC).</w:t>
            </w:r>
            <w:r w:rsidR="00B86E53" w:rsidRPr="00382D0A">
              <w:rPr>
                <w:lang w:val="fr-FR"/>
              </w:rPr>
              <w:t xml:space="preserve"> Il est également proposé de maintenir d'autres commissions d'études pour la prochaine période d'études.</w:t>
            </w:r>
          </w:p>
        </w:tc>
      </w:tr>
      <w:tr w:rsidR="00931298" w:rsidRPr="00382D0A" w14:paraId="28BB34D5" w14:textId="77777777" w:rsidTr="00267BFB">
        <w:trPr>
          <w:cantSplit/>
        </w:trPr>
        <w:tc>
          <w:tcPr>
            <w:tcW w:w="1912" w:type="dxa"/>
          </w:tcPr>
          <w:p w14:paraId="602B92E8" w14:textId="77777777" w:rsidR="00931298" w:rsidRPr="00382D0A" w:rsidRDefault="00931298" w:rsidP="00CF367E">
            <w:pPr>
              <w:rPr>
                <w:b/>
                <w:bCs/>
                <w:szCs w:val="24"/>
                <w:lang w:val="fr-FR"/>
              </w:rPr>
            </w:pPr>
            <w:r w:rsidRPr="00382D0A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02AFB40A" w14:textId="53D365C9" w:rsidR="00FE5494" w:rsidRPr="00382D0A" w:rsidRDefault="00C8510E" w:rsidP="00CF367E">
            <w:pPr>
              <w:rPr>
                <w:lang w:val="fr-FR"/>
              </w:rPr>
            </w:pPr>
            <w:r w:rsidRPr="00382D0A">
              <w:rPr>
                <w:lang w:val="fr-FR"/>
              </w:rPr>
              <w:t>M. Masanori Kondo</w:t>
            </w:r>
            <w:r w:rsidRPr="00382D0A">
              <w:rPr>
                <w:lang w:val="fr-FR"/>
              </w:rPr>
              <w:br/>
              <w:t>Secrétai</w:t>
            </w:r>
            <w:r w:rsidR="00B86E53" w:rsidRPr="00382D0A">
              <w:rPr>
                <w:lang w:val="fr-FR"/>
              </w:rPr>
              <w:t>re</w:t>
            </w:r>
            <w:r w:rsidRPr="00382D0A">
              <w:rPr>
                <w:lang w:val="fr-FR"/>
              </w:rPr>
              <w:t xml:space="preserve"> général</w:t>
            </w:r>
            <w:r w:rsidR="00B86E53" w:rsidRPr="00382D0A">
              <w:rPr>
                <w:lang w:val="fr-FR"/>
              </w:rPr>
              <w:br/>
            </w:r>
            <w:r w:rsidRPr="00382D0A">
              <w:rPr>
                <w:lang w:val="fr-FR"/>
              </w:rPr>
              <w:t>Télécommunauté Asie-Pacifique</w:t>
            </w:r>
          </w:p>
        </w:tc>
        <w:tc>
          <w:tcPr>
            <w:tcW w:w="3935" w:type="dxa"/>
          </w:tcPr>
          <w:p w14:paraId="299A8A5F" w14:textId="140D7863" w:rsidR="00931298" w:rsidRPr="00382D0A" w:rsidRDefault="006F0DB7" w:rsidP="00CF367E">
            <w:pPr>
              <w:rPr>
                <w:lang w:val="fr-FR"/>
              </w:rPr>
            </w:pPr>
            <w:r w:rsidRPr="00382D0A">
              <w:rPr>
                <w:lang w:val="fr-FR"/>
              </w:rPr>
              <w:t>Courriel:</w:t>
            </w:r>
            <w:r w:rsidR="00C8510E" w:rsidRPr="00382D0A">
              <w:rPr>
                <w:lang w:val="fr-FR"/>
              </w:rPr>
              <w:tab/>
            </w:r>
            <w:hyperlink r:id="rId14" w:history="1">
              <w:r w:rsidR="00C8510E" w:rsidRPr="00382D0A">
                <w:rPr>
                  <w:rStyle w:val="Hyperlink"/>
                  <w:lang w:val="fr-FR"/>
                </w:rPr>
                <w:t>ap</w:t>
              </w:r>
              <w:r w:rsidR="00C8510E" w:rsidRPr="00382D0A">
                <w:rPr>
                  <w:rStyle w:val="Hyperlink"/>
                  <w:lang w:val="fr-FR"/>
                </w:rPr>
                <w:t>t</w:t>
              </w:r>
              <w:r w:rsidR="00C8510E" w:rsidRPr="00382D0A">
                <w:rPr>
                  <w:rStyle w:val="Hyperlink"/>
                  <w:lang w:val="fr-FR"/>
                </w:rPr>
                <w:t>wtsa@apt.int</w:t>
              </w:r>
            </w:hyperlink>
          </w:p>
        </w:tc>
      </w:tr>
    </w:tbl>
    <w:p w14:paraId="30E6A373" w14:textId="61F080CF" w:rsidR="00A52D1A" w:rsidRPr="00382D0A" w:rsidRDefault="00C8510E" w:rsidP="00CF367E">
      <w:pPr>
        <w:pStyle w:val="Headingb"/>
        <w:rPr>
          <w:lang w:val="fr-FR"/>
        </w:rPr>
      </w:pPr>
      <w:r w:rsidRPr="00382D0A">
        <w:rPr>
          <w:lang w:val="fr-FR"/>
        </w:rPr>
        <w:t>Introduction</w:t>
      </w:r>
    </w:p>
    <w:p w14:paraId="2A668BA0" w14:textId="595341B7" w:rsidR="00C8510E" w:rsidRPr="00382D0A" w:rsidRDefault="00B86E53" w:rsidP="00CF367E">
      <w:pPr>
        <w:jc w:val="both"/>
        <w:rPr>
          <w:lang w:val="fr-FR"/>
        </w:rPr>
      </w:pPr>
      <w:r w:rsidRPr="00382D0A">
        <w:rPr>
          <w:lang w:val="fr-FR"/>
        </w:rPr>
        <w:t>À la suite de la décision du GCNT de fusionner les Commissions d'études 9 et 16 de l'UIT-T, l'équipe de direction commune des deux commissions d'études a élaboré les éléments concernant la nouvelle Commission d'études C (SGC)</w:t>
      </w:r>
      <w:r w:rsidR="00CF367E" w:rsidRPr="00382D0A">
        <w:rPr>
          <w:lang w:val="fr-FR"/>
        </w:rPr>
        <w:t xml:space="preserve"> destinés à être insérés dans la Résolution 2 de l'AMNT</w:t>
      </w:r>
      <w:r w:rsidR="007D0583" w:rsidRPr="00382D0A">
        <w:rPr>
          <w:lang w:val="fr-FR"/>
        </w:rPr>
        <w:t>.</w:t>
      </w:r>
    </w:p>
    <w:p w14:paraId="25E44EB1" w14:textId="0C3FE98A" w:rsidR="007D0583" w:rsidRPr="00382D0A" w:rsidRDefault="006B78F3" w:rsidP="00CF367E">
      <w:pPr>
        <w:rPr>
          <w:lang w:val="fr-FR"/>
        </w:rPr>
      </w:pPr>
      <w:r w:rsidRPr="00382D0A">
        <w:rPr>
          <w:lang w:val="fr-FR"/>
        </w:rPr>
        <w:t xml:space="preserve">Il a été décidé, lors de la </w:t>
      </w:r>
      <w:r w:rsidR="00B86E53" w:rsidRPr="00382D0A">
        <w:rPr>
          <w:lang w:val="fr-FR"/>
        </w:rPr>
        <w:t>quatrième réunion</w:t>
      </w:r>
      <w:r w:rsidRPr="00382D0A">
        <w:rPr>
          <w:lang w:val="fr-FR"/>
        </w:rPr>
        <w:t xml:space="preserve"> du GCNT</w:t>
      </w:r>
      <w:r w:rsidR="00B86E53" w:rsidRPr="00382D0A">
        <w:rPr>
          <w:lang w:val="fr-FR"/>
        </w:rPr>
        <w:t xml:space="preserve">, la dernière </w:t>
      </w:r>
      <w:r w:rsidR="00E85DB4" w:rsidRPr="00382D0A">
        <w:rPr>
          <w:lang w:val="fr-FR"/>
        </w:rPr>
        <w:t>pour</w:t>
      </w:r>
      <w:r w:rsidR="00B86E53" w:rsidRPr="00382D0A">
        <w:rPr>
          <w:lang w:val="fr-FR"/>
        </w:rPr>
        <w:t xml:space="preserve"> la période d'études, de soumettre </w:t>
      </w:r>
      <w:r w:rsidR="00CF367E" w:rsidRPr="00382D0A">
        <w:rPr>
          <w:lang w:val="fr-FR"/>
        </w:rPr>
        <w:t xml:space="preserve">à l'AMNT-24 </w:t>
      </w:r>
      <w:r w:rsidR="00B86E53" w:rsidRPr="00382D0A">
        <w:rPr>
          <w:lang w:val="fr-FR"/>
        </w:rPr>
        <w:t xml:space="preserve">les éléments concernant la nouvelle SGC </w:t>
      </w:r>
      <w:r w:rsidR="00CF367E" w:rsidRPr="00382D0A">
        <w:rPr>
          <w:lang w:val="fr-FR"/>
        </w:rPr>
        <w:t>destinés à la Résolution 2</w:t>
      </w:r>
      <w:r w:rsidR="00B86E53" w:rsidRPr="00382D0A">
        <w:rPr>
          <w:lang w:val="fr-FR"/>
        </w:rPr>
        <w:t>, tels que reproduits dans le Rapport du Groupe consultatif de la normalisation des télécommunications à l'Assemblée mondiale de normalisation des télécommunications (AMNT-24)</w:t>
      </w:r>
      <w:r w:rsidR="007D0583" w:rsidRPr="00382D0A">
        <w:rPr>
          <w:lang w:val="fr-FR"/>
        </w:rPr>
        <w:t>.</w:t>
      </w:r>
    </w:p>
    <w:p w14:paraId="506055C9" w14:textId="00F5B5C0" w:rsidR="007D0583" w:rsidRPr="00382D0A" w:rsidRDefault="00B86E53" w:rsidP="00CF367E">
      <w:pPr>
        <w:rPr>
          <w:lang w:val="fr-FR"/>
        </w:rPr>
      </w:pPr>
      <w:r w:rsidRPr="00382D0A">
        <w:rPr>
          <w:lang w:val="fr-FR"/>
        </w:rPr>
        <w:t>Lors des réunions préparatoires de l'</w:t>
      </w:r>
      <w:r w:rsidRPr="00382D0A">
        <w:rPr>
          <w:caps/>
          <w:lang w:val="fr-FR"/>
        </w:rPr>
        <w:t xml:space="preserve">APT </w:t>
      </w:r>
      <w:r w:rsidRPr="00382D0A">
        <w:rPr>
          <w:lang w:val="fr-FR"/>
        </w:rPr>
        <w:t xml:space="preserve">en vue de l'AMNT-24, </w:t>
      </w:r>
      <w:r w:rsidR="006B78F3" w:rsidRPr="00382D0A">
        <w:rPr>
          <w:lang w:val="fr-FR"/>
        </w:rPr>
        <w:t xml:space="preserve">il a été décidé de maintenir la structure actuelle des </w:t>
      </w:r>
      <w:r w:rsidR="009E79E8" w:rsidRPr="00382D0A">
        <w:rPr>
          <w:lang w:val="fr-FR"/>
        </w:rPr>
        <w:t>c</w:t>
      </w:r>
      <w:r w:rsidR="006B78F3" w:rsidRPr="00382D0A">
        <w:rPr>
          <w:lang w:val="fr-FR"/>
        </w:rPr>
        <w:t>ommissions d'études de l'UIT-T pour la prochaine période d'études, à l'exception de la fusion des Commissions d'études 9 et 16 afin que celles-ci forment une seule et même commission d'études (SGC), ainsi que d'appuyer la décision du GCNT</w:t>
      </w:r>
      <w:r w:rsidR="007D0583" w:rsidRPr="00382D0A">
        <w:rPr>
          <w:lang w:val="fr-FR"/>
        </w:rPr>
        <w:t>.</w:t>
      </w:r>
    </w:p>
    <w:p w14:paraId="1B1944FA" w14:textId="77777777" w:rsidR="00931298" w:rsidRPr="00382D0A" w:rsidRDefault="009F4801" w:rsidP="00CF36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382D0A">
        <w:rPr>
          <w:lang w:val="fr-FR"/>
        </w:rPr>
        <w:br w:type="page"/>
      </w:r>
    </w:p>
    <w:p w14:paraId="3377E843" w14:textId="77777777" w:rsidR="003307E1" w:rsidRPr="00382D0A" w:rsidRDefault="007D0583" w:rsidP="00CF367E">
      <w:pPr>
        <w:pStyle w:val="Proposal"/>
        <w:rPr>
          <w:lang w:val="fr-FR"/>
        </w:rPr>
      </w:pPr>
      <w:r w:rsidRPr="00382D0A">
        <w:rPr>
          <w:lang w:val="fr-FR"/>
        </w:rPr>
        <w:lastRenderedPageBreak/>
        <w:tab/>
        <w:t>APT/37A2/1</w:t>
      </w:r>
    </w:p>
    <w:p w14:paraId="1A162A15" w14:textId="77777777" w:rsidR="007D0583" w:rsidRPr="00382D0A" w:rsidRDefault="007D0583" w:rsidP="00CF367E">
      <w:pPr>
        <w:pStyle w:val="Volumetitle"/>
        <w:rPr>
          <w:lang w:val="fr-FR"/>
        </w:rPr>
      </w:pPr>
      <w:r w:rsidRPr="00382D0A">
        <w:rPr>
          <w:lang w:val="fr-FR"/>
        </w:rPr>
        <w:t>Questions générales</w:t>
      </w:r>
    </w:p>
    <w:p w14:paraId="5F593601" w14:textId="121B51D5" w:rsidR="003307E1" w:rsidRPr="00382D0A" w:rsidRDefault="007D0583" w:rsidP="00CF367E">
      <w:pPr>
        <w:pStyle w:val="Headingb"/>
        <w:rPr>
          <w:lang w:val="fr-FR"/>
        </w:rPr>
      </w:pPr>
      <w:r w:rsidRPr="00382D0A">
        <w:rPr>
          <w:lang w:val="fr-FR"/>
        </w:rPr>
        <w:t>Proposition</w:t>
      </w:r>
    </w:p>
    <w:p w14:paraId="43983FC4" w14:textId="1483B5C6" w:rsidR="007D0583" w:rsidRPr="00382D0A" w:rsidRDefault="006B78F3" w:rsidP="009E79E8">
      <w:pPr>
        <w:rPr>
          <w:lang w:val="fr-FR"/>
        </w:rPr>
      </w:pPr>
      <w:r w:rsidRPr="00382D0A">
        <w:rPr>
          <w:lang w:val="fr-FR"/>
        </w:rPr>
        <w:t>Les administrations des pays membres de l'APT proposent de modifier la Résolution 2, afin de fusionner les Commissions d'études 9 et 16 pour</w:t>
      </w:r>
      <w:r w:rsidR="00E85DB4" w:rsidRPr="00382D0A">
        <w:rPr>
          <w:lang w:val="fr-FR"/>
        </w:rPr>
        <w:t xml:space="preserve"> que</w:t>
      </w:r>
      <w:r w:rsidRPr="00382D0A">
        <w:rPr>
          <w:lang w:val="fr-FR"/>
        </w:rPr>
        <w:t xml:space="preserve"> celles-ci forment une seule et même commission d'études (SGC), conformément à la décision du GCNT</w:t>
      </w:r>
      <w:r w:rsidR="007D0583" w:rsidRPr="00382D0A">
        <w:rPr>
          <w:lang w:val="fr-FR"/>
        </w:rPr>
        <w:t>.</w:t>
      </w:r>
    </w:p>
    <w:p w14:paraId="431B594C" w14:textId="02611229" w:rsidR="007D0583" w:rsidRPr="00382D0A" w:rsidRDefault="006B78F3" w:rsidP="00CF367E">
      <w:pPr>
        <w:rPr>
          <w:lang w:val="fr-FR"/>
        </w:rPr>
      </w:pPr>
      <w:r w:rsidRPr="00382D0A">
        <w:rPr>
          <w:lang w:val="fr-FR"/>
        </w:rPr>
        <w:t xml:space="preserve">Les administrations des pays membres de l'APT proposent également de maintenir la structure actuelle des </w:t>
      </w:r>
      <w:r w:rsidR="009E79E8" w:rsidRPr="00382D0A">
        <w:rPr>
          <w:lang w:val="fr-FR"/>
        </w:rPr>
        <w:t>c</w:t>
      </w:r>
      <w:r w:rsidRPr="00382D0A">
        <w:rPr>
          <w:lang w:val="fr-FR"/>
        </w:rPr>
        <w:t>ommissions d'études de l'UIT-T pour la prochaine période d'études</w:t>
      </w:r>
      <w:r w:rsidR="007D0583" w:rsidRPr="00382D0A">
        <w:rPr>
          <w:lang w:val="fr-FR"/>
        </w:rPr>
        <w:t>.</w:t>
      </w:r>
    </w:p>
    <w:p w14:paraId="4414CF7A" w14:textId="77777777" w:rsidR="007D0583" w:rsidRPr="00382D0A" w:rsidRDefault="007D0583" w:rsidP="00CF367E">
      <w:pPr>
        <w:pStyle w:val="Reasons"/>
        <w:rPr>
          <w:lang w:val="fr-FR"/>
        </w:rPr>
      </w:pPr>
    </w:p>
    <w:p w14:paraId="6D686125" w14:textId="77777777" w:rsidR="007D0583" w:rsidRPr="00382D0A" w:rsidRDefault="007D0583" w:rsidP="00CF367E">
      <w:pPr>
        <w:jc w:val="center"/>
        <w:rPr>
          <w:lang w:val="fr-FR"/>
        </w:rPr>
      </w:pPr>
      <w:r w:rsidRPr="00382D0A">
        <w:rPr>
          <w:lang w:val="fr-FR"/>
        </w:rPr>
        <w:t>______________</w:t>
      </w:r>
    </w:p>
    <w:sectPr w:rsidR="007D0583" w:rsidRPr="00382D0A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FE737" w14:textId="77777777" w:rsidR="00A2144E" w:rsidRDefault="00A2144E">
      <w:r>
        <w:separator/>
      </w:r>
    </w:p>
  </w:endnote>
  <w:endnote w:type="continuationSeparator" w:id="0">
    <w:p w14:paraId="647A8591" w14:textId="77777777" w:rsidR="00A2144E" w:rsidRDefault="00A2144E">
      <w:r>
        <w:continuationSeparator/>
      </w:r>
    </w:p>
  </w:endnote>
  <w:endnote w:type="continuationNotice" w:id="1">
    <w:p w14:paraId="3055D939" w14:textId="77777777" w:rsidR="00A2144E" w:rsidRDefault="00A214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9FF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65CA9B" w14:textId="7F87222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79E8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AADDE" w14:textId="77777777" w:rsidR="00A2144E" w:rsidRDefault="00A2144E">
      <w:r>
        <w:rPr>
          <w:b/>
        </w:rPr>
        <w:t>_______________</w:t>
      </w:r>
    </w:p>
  </w:footnote>
  <w:footnote w:type="continuationSeparator" w:id="0">
    <w:p w14:paraId="09656940" w14:textId="77777777" w:rsidR="00A2144E" w:rsidRDefault="00A2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E090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-24/37(Add.2)-F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12215691">
    <w:abstractNumId w:val="8"/>
  </w:num>
  <w:num w:numId="2" w16cid:durableId="147737849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56761282">
    <w:abstractNumId w:val="9"/>
  </w:num>
  <w:num w:numId="4" w16cid:durableId="372536496">
    <w:abstractNumId w:val="7"/>
  </w:num>
  <w:num w:numId="5" w16cid:durableId="103111239">
    <w:abstractNumId w:val="6"/>
  </w:num>
  <w:num w:numId="6" w16cid:durableId="1905484395">
    <w:abstractNumId w:val="5"/>
  </w:num>
  <w:num w:numId="7" w16cid:durableId="783957899">
    <w:abstractNumId w:val="4"/>
  </w:num>
  <w:num w:numId="8" w16cid:durableId="1379865143">
    <w:abstractNumId w:val="3"/>
  </w:num>
  <w:num w:numId="9" w16cid:durableId="1379236926">
    <w:abstractNumId w:val="2"/>
  </w:num>
  <w:num w:numId="10" w16cid:durableId="1165248860">
    <w:abstractNumId w:val="1"/>
  </w:num>
  <w:num w:numId="11" w16cid:durableId="194736232">
    <w:abstractNumId w:val="0"/>
  </w:num>
  <w:num w:numId="12" w16cid:durableId="247079812">
    <w:abstractNumId w:val="12"/>
  </w:num>
  <w:num w:numId="13" w16cid:durableId="112299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298E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07E1"/>
    <w:rsid w:val="00336B4E"/>
    <w:rsid w:val="0034635C"/>
    <w:rsid w:val="00377BD3"/>
    <w:rsid w:val="00382D0A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A34B5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8F3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007C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0583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E79E8"/>
    <w:rsid w:val="009F1890"/>
    <w:rsid w:val="009F4801"/>
    <w:rsid w:val="009F4D71"/>
    <w:rsid w:val="00A01AA1"/>
    <w:rsid w:val="00A0427A"/>
    <w:rsid w:val="00A066F1"/>
    <w:rsid w:val="00A141AF"/>
    <w:rsid w:val="00A16D29"/>
    <w:rsid w:val="00A2144E"/>
    <w:rsid w:val="00A30305"/>
    <w:rsid w:val="00A31D2D"/>
    <w:rsid w:val="00A36DF9"/>
    <w:rsid w:val="00A41A0D"/>
    <w:rsid w:val="00A41CB8"/>
    <w:rsid w:val="00A42EC5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2F8F"/>
    <w:rsid w:val="00B067BF"/>
    <w:rsid w:val="00B305D7"/>
    <w:rsid w:val="00B529AD"/>
    <w:rsid w:val="00B6324B"/>
    <w:rsid w:val="00B639E9"/>
    <w:rsid w:val="00B66385"/>
    <w:rsid w:val="00B66C2B"/>
    <w:rsid w:val="00B817CD"/>
    <w:rsid w:val="00B86E53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8510E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CF367E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B58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4BD3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5DB4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3913"/>
    <w:rsid w:val="00F4677D"/>
    <w:rsid w:val="00F528B4"/>
    <w:rsid w:val="00F60D05"/>
    <w:rsid w:val="00F6155B"/>
    <w:rsid w:val="00F65C19"/>
    <w:rsid w:val="00F7356B"/>
    <w:rsid w:val="00F73FB1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172A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812fc73-fb7e-454f-bb00-073f753f274c" targetNamespace="http://schemas.microsoft.com/office/2006/metadata/properties" ma:root="true" ma:fieldsID="d41af5c836d734370eb92e7ee5f83852" ns2:_="" ns3:_="">
    <xsd:import namespace="996b2e75-67fd-4955-a3b0-5ab9934cb50b"/>
    <xsd:import namespace="b812fc73-fb7e-454f-bb00-073f753f27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2fc73-fb7e-454f-bb00-073f753f27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812fc73-fb7e-454f-bb00-073f753f274c">DPM</DPM_x0020_Author>
    <DPM_x0020_File_x0020_name xmlns="b812fc73-fb7e-454f-bb00-073f753f274c">T22-WTSA.24-C-0037!A2!MSW-F</DPM_x0020_File_x0020_name>
    <DPM_x0020_Version xmlns="b812fc73-fb7e-454f-bb00-073f753f274c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812fc73-fb7e-454f-bb00-073f753f2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812fc73-fb7e-454f-bb00-073f753f27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T22-WTSA.24-C-0037!A2!MSW-F</vt:lpstr>
      <vt:lpstr>T22-WTSA.24-C-1000!!MSW-F</vt:lpstr>
    </vt:vector>
  </TitlesOfParts>
  <Manager>General Secretariat - Pool</Manager>
  <Company>International Telecommunication Union (ITU)</Company>
  <LinksUpToDate>false</LinksUpToDate>
  <CharactersWithSpaces>2380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4</cp:revision>
  <cp:lastPrinted>2016-06-06T07:49:00Z</cp:lastPrinted>
  <dcterms:created xsi:type="dcterms:W3CDTF">2024-10-01T06:07:00Z</dcterms:created>
  <dcterms:modified xsi:type="dcterms:W3CDTF">2024-10-01T06:17:00Z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