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058940AE" w14:textId="77777777" w:rsidTr="00CA3C0E">
        <w:trPr>
          <w:cantSplit/>
          <w:trHeight w:val="20"/>
        </w:trPr>
        <w:tc>
          <w:tcPr>
            <w:tcW w:w="1318" w:type="dxa"/>
          </w:tcPr>
          <w:p w14:paraId="6EB7B725" w14:textId="77777777" w:rsidR="00314F41" w:rsidRPr="00B344B6" w:rsidRDefault="00863FEE" w:rsidP="009D0810">
            <w:pPr>
              <w:rPr>
                <w:sz w:val="24"/>
                <w:szCs w:val="24"/>
                <w:rtl/>
              </w:rPr>
            </w:pPr>
            <w:r w:rsidRPr="00B344B6">
              <w:rPr>
                <w:noProof/>
              </w:rPr>
              <w:drawing>
                <wp:inline distT="0" distB="0" distL="0" distR="0" wp14:anchorId="56E03BA3" wp14:editId="735CB8C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18F9E78D"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4634CF49"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7300ECCC" w14:textId="77777777" w:rsidR="00314F41" w:rsidRPr="00B344B6" w:rsidRDefault="00314F41" w:rsidP="009D0810">
            <w:pPr>
              <w:rPr>
                <w:rtl/>
                <w:lang w:bidi="ar-EG"/>
              </w:rPr>
            </w:pPr>
            <w:r w:rsidRPr="00B344B6">
              <w:rPr>
                <w:noProof/>
                <w:lang w:eastAsia="zh-CN"/>
              </w:rPr>
              <w:drawing>
                <wp:inline distT="0" distB="0" distL="0" distR="0" wp14:anchorId="4728841A" wp14:editId="7860B81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18FFA827" w14:textId="77777777" w:rsidTr="00CA3C0E">
        <w:trPr>
          <w:cantSplit/>
          <w:trHeight w:val="20"/>
        </w:trPr>
        <w:tc>
          <w:tcPr>
            <w:tcW w:w="6496" w:type="dxa"/>
            <w:gridSpan w:val="4"/>
            <w:tcBorders>
              <w:bottom w:val="single" w:sz="12" w:space="0" w:color="auto"/>
            </w:tcBorders>
          </w:tcPr>
          <w:p w14:paraId="7D82FC58"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2517B175" w14:textId="77777777" w:rsidR="00280E04" w:rsidRPr="00B344B6" w:rsidRDefault="00280E04" w:rsidP="003309DA">
            <w:pPr>
              <w:spacing w:before="0" w:line="120" w:lineRule="auto"/>
              <w:rPr>
                <w:lang w:bidi="ar-EG"/>
              </w:rPr>
            </w:pPr>
          </w:p>
        </w:tc>
      </w:tr>
      <w:tr w:rsidR="00280E04" w:rsidRPr="00B344B6" w14:paraId="7D1254DA" w14:textId="77777777" w:rsidTr="00CA3C0E">
        <w:trPr>
          <w:cantSplit/>
          <w:trHeight w:val="240"/>
        </w:trPr>
        <w:tc>
          <w:tcPr>
            <w:tcW w:w="6496" w:type="dxa"/>
            <w:gridSpan w:val="4"/>
            <w:tcBorders>
              <w:top w:val="single" w:sz="12" w:space="0" w:color="auto"/>
            </w:tcBorders>
          </w:tcPr>
          <w:p w14:paraId="22E2A10F"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6B497B76" w14:textId="77777777" w:rsidR="00280E04" w:rsidRPr="000B0891" w:rsidRDefault="00280E04" w:rsidP="000B0891">
            <w:pPr>
              <w:spacing w:before="0" w:line="240" w:lineRule="exact"/>
              <w:rPr>
                <w:rFonts w:eastAsia="SimSun"/>
                <w:b/>
                <w:bCs/>
              </w:rPr>
            </w:pPr>
          </w:p>
        </w:tc>
      </w:tr>
      <w:tr w:rsidR="00AD538E" w:rsidRPr="00B344B6" w14:paraId="6C3578E1" w14:textId="77777777" w:rsidTr="00CA3C0E">
        <w:trPr>
          <w:cantSplit/>
        </w:trPr>
        <w:tc>
          <w:tcPr>
            <w:tcW w:w="6496" w:type="dxa"/>
            <w:gridSpan w:val="4"/>
          </w:tcPr>
          <w:p w14:paraId="434E1A1E" w14:textId="77777777" w:rsidR="00AD538E" w:rsidRPr="00FF7843" w:rsidRDefault="00D21D8E" w:rsidP="00FF7843">
            <w:pPr>
              <w:pStyle w:val="Committee"/>
              <w:framePr w:hSpace="0" w:wrap="auto" w:hAnchor="text" w:yAlign="inline"/>
              <w:bidi/>
              <w:spacing w:before="0" w:after="0" w:line="192" w:lineRule="auto"/>
              <w:rPr>
                <w:rtl/>
              </w:rPr>
            </w:pPr>
            <w:r w:rsidRPr="00FF7843">
              <w:rPr>
                <w:rtl/>
              </w:rPr>
              <w:t>الجلسة العامة</w:t>
            </w:r>
          </w:p>
        </w:tc>
        <w:tc>
          <w:tcPr>
            <w:tcW w:w="3143" w:type="dxa"/>
            <w:gridSpan w:val="2"/>
          </w:tcPr>
          <w:p w14:paraId="264CD288" w14:textId="4152CBA5" w:rsidR="00AD538E" w:rsidRPr="00FF7843" w:rsidRDefault="00FF7843" w:rsidP="00FF7843">
            <w:pPr>
              <w:pStyle w:val="Docnumber"/>
              <w:bidi/>
              <w:spacing w:line="192" w:lineRule="auto"/>
            </w:pPr>
            <w:r>
              <w:rPr>
                <w:rtl/>
              </w:rPr>
              <w:t>‏الإضافة 16</w:t>
            </w:r>
            <w:r>
              <w:rPr>
                <w:rtl/>
              </w:rPr>
              <w:br/>
              <w:t xml:space="preserve">‏للوثيقة </w:t>
            </w:r>
            <w:r>
              <w:rPr>
                <w:cs/>
              </w:rPr>
              <w:t>‎</w:t>
            </w:r>
            <w:r>
              <w:t>37-A</w:t>
            </w:r>
            <w:r>
              <w:rPr>
                <w:rtl/>
              </w:rPr>
              <w:t>‏</w:t>
            </w:r>
          </w:p>
        </w:tc>
      </w:tr>
      <w:tr w:rsidR="006175E7" w:rsidRPr="00B344B6" w14:paraId="6A123C3E" w14:textId="77777777" w:rsidTr="00CA3C0E">
        <w:trPr>
          <w:cantSplit/>
        </w:trPr>
        <w:tc>
          <w:tcPr>
            <w:tcW w:w="6496" w:type="dxa"/>
            <w:gridSpan w:val="4"/>
          </w:tcPr>
          <w:p w14:paraId="5A6B48E5" w14:textId="77777777" w:rsidR="006175E7" w:rsidRPr="00FF7843" w:rsidRDefault="006175E7" w:rsidP="00FF7843">
            <w:pPr>
              <w:spacing w:before="0"/>
              <w:jc w:val="left"/>
              <w:rPr>
                <w:b/>
                <w:bCs/>
                <w:rtl/>
              </w:rPr>
            </w:pPr>
          </w:p>
        </w:tc>
        <w:tc>
          <w:tcPr>
            <w:tcW w:w="3143" w:type="dxa"/>
            <w:gridSpan w:val="2"/>
          </w:tcPr>
          <w:p w14:paraId="60D86E74" w14:textId="77777777" w:rsidR="006175E7" w:rsidRPr="00FF7843" w:rsidRDefault="00EC0AD3" w:rsidP="00FF7843">
            <w:pPr>
              <w:pStyle w:val="TopHeader"/>
              <w:bidi/>
              <w:spacing w:before="0" w:line="192" w:lineRule="auto"/>
              <w:rPr>
                <w:rFonts w:ascii="Dubai" w:hAnsi="Dubai" w:cs="Dubai"/>
                <w:sz w:val="22"/>
                <w:szCs w:val="22"/>
                <w:rtl/>
              </w:rPr>
            </w:pPr>
            <w:r w:rsidRPr="00FF7843">
              <w:rPr>
                <w:rFonts w:ascii="Dubai" w:eastAsia="SimSun" w:hAnsi="Dubai" w:cs="Dubai"/>
                <w:sz w:val="22"/>
                <w:szCs w:val="22"/>
              </w:rPr>
              <w:t>22</w:t>
            </w:r>
            <w:r w:rsidRPr="00FF7843">
              <w:rPr>
                <w:rFonts w:ascii="Dubai" w:eastAsia="SimSun" w:hAnsi="Dubai" w:cs="Dubai"/>
                <w:sz w:val="22"/>
                <w:szCs w:val="22"/>
                <w:rtl/>
              </w:rPr>
              <w:t xml:space="preserve"> سبتمبر </w:t>
            </w:r>
            <w:r w:rsidRPr="00FF7843">
              <w:rPr>
                <w:rFonts w:ascii="Dubai" w:eastAsia="SimSun" w:hAnsi="Dubai" w:cs="Dubai"/>
                <w:sz w:val="22"/>
                <w:szCs w:val="22"/>
              </w:rPr>
              <w:t>2024</w:t>
            </w:r>
          </w:p>
        </w:tc>
      </w:tr>
      <w:tr w:rsidR="006175E7" w:rsidRPr="00B344B6" w14:paraId="594C3948" w14:textId="77777777" w:rsidTr="00CA3C0E">
        <w:trPr>
          <w:cantSplit/>
        </w:trPr>
        <w:tc>
          <w:tcPr>
            <w:tcW w:w="6496" w:type="dxa"/>
            <w:gridSpan w:val="4"/>
          </w:tcPr>
          <w:p w14:paraId="589E0A23" w14:textId="77777777" w:rsidR="006175E7" w:rsidRPr="00FF7843" w:rsidRDefault="006175E7" w:rsidP="00FF7843">
            <w:pPr>
              <w:spacing w:before="0"/>
              <w:jc w:val="left"/>
              <w:rPr>
                <w:b/>
                <w:bCs/>
                <w:rtl/>
              </w:rPr>
            </w:pPr>
          </w:p>
        </w:tc>
        <w:tc>
          <w:tcPr>
            <w:tcW w:w="3143" w:type="dxa"/>
            <w:gridSpan w:val="2"/>
          </w:tcPr>
          <w:p w14:paraId="41F7C4F8" w14:textId="77777777" w:rsidR="006175E7" w:rsidRPr="00FF7843" w:rsidRDefault="00EC0AD3" w:rsidP="00FF7843">
            <w:pPr>
              <w:pStyle w:val="TopHeader"/>
              <w:bidi/>
              <w:spacing w:before="0" w:line="192" w:lineRule="auto"/>
              <w:rPr>
                <w:rFonts w:ascii="Dubai" w:eastAsia="SimSun" w:hAnsi="Dubai" w:cs="Dubai"/>
                <w:sz w:val="22"/>
                <w:szCs w:val="22"/>
              </w:rPr>
            </w:pPr>
            <w:r w:rsidRPr="00FF7843">
              <w:rPr>
                <w:rFonts w:ascii="Dubai" w:hAnsi="Dubai" w:cs="Dubai"/>
                <w:sz w:val="22"/>
                <w:szCs w:val="22"/>
                <w:rtl/>
              </w:rPr>
              <w:t>الأصل: بالإنكليزية</w:t>
            </w:r>
          </w:p>
        </w:tc>
      </w:tr>
      <w:tr w:rsidR="006175E7" w:rsidRPr="00B344B6" w14:paraId="5F3C5C8E" w14:textId="77777777" w:rsidTr="00CA3C0E">
        <w:trPr>
          <w:cantSplit/>
        </w:trPr>
        <w:tc>
          <w:tcPr>
            <w:tcW w:w="9639" w:type="dxa"/>
            <w:gridSpan w:val="6"/>
          </w:tcPr>
          <w:p w14:paraId="5C3E5B2B" w14:textId="77777777" w:rsidR="006175E7" w:rsidRPr="009D0810" w:rsidRDefault="006175E7" w:rsidP="000B0891">
            <w:pPr>
              <w:spacing w:before="0" w:line="240" w:lineRule="exact"/>
              <w:rPr>
                <w:rFonts w:eastAsia="SimSun"/>
                <w:b/>
                <w:bCs/>
              </w:rPr>
            </w:pPr>
          </w:p>
        </w:tc>
      </w:tr>
      <w:tr w:rsidR="006175E7" w:rsidRPr="00B344B6" w14:paraId="06BE4677" w14:textId="77777777" w:rsidTr="00CA3C0E">
        <w:trPr>
          <w:cantSplit/>
        </w:trPr>
        <w:tc>
          <w:tcPr>
            <w:tcW w:w="9639" w:type="dxa"/>
            <w:gridSpan w:val="6"/>
          </w:tcPr>
          <w:p w14:paraId="29B7AEEB"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7C57315D" w14:textId="77777777" w:rsidTr="00CA3C0E">
        <w:trPr>
          <w:cantSplit/>
        </w:trPr>
        <w:tc>
          <w:tcPr>
            <w:tcW w:w="9639" w:type="dxa"/>
            <w:gridSpan w:val="6"/>
          </w:tcPr>
          <w:p w14:paraId="4CA1F595" w14:textId="305ADB84" w:rsidR="006175E7" w:rsidRPr="00D21D8E" w:rsidRDefault="00FF7843" w:rsidP="006175E7">
            <w:pPr>
              <w:pStyle w:val="Title1"/>
              <w:spacing w:before="240"/>
              <w:rPr>
                <w:rtl/>
              </w:rPr>
            </w:pPr>
            <w:r>
              <w:rPr>
                <w:rtl/>
              </w:rPr>
              <w:t>تعديل يُقترح إدخاله على القرار</w:t>
            </w:r>
            <w:r>
              <w:rPr>
                <w:rFonts w:hint="cs"/>
                <w:rtl/>
              </w:rPr>
              <w:t xml:space="preserve"> 64</w:t>
            </w:r>
          </w:p>
        </w:tc>
      </w:tr>
      <w:tr w:rsidR="006175E7" w:rsidRPr="00B344B6" w14:paraId="7FCAC23D" w14:textId="77777777" w:rsidTr="00CA3C0E">
        <w:trPr>
          <w:cantSplit/>
          <w:trHeight w:hRule="exact" w:val="240"/>
        </w:trPr>
        <w:tc>
          <w:tcPr>
            <w:tcW w:w="9639" w:type="dxa"/>
            <w:gridSpan w:val="6"/>
          </w:tcPr>
          <w:p w14:paraId="380DADA1" w14:textId="77777777" w:rsidR="006175E7" w:rsidRPr="00B344B6" w:rsidRDefault="006175E7" w:rsidP="006175E7">
            <w:pPr>
              <w:pStyle w:val="Title2"/>
              <w:spacing w:before="240"/>
            </w:pPr>
          </w:p>
        </w:tc>
      </w:tr>
      <w:tr w:rsidR="006175E7" w:rsidRPr="00B344B6" w14:paraId="030F2EE9" w14:textId="77777777" w:rsidTr="00CA3C0E">
        <w:trPr>
          <w:cantSplit/>
          <w:trHeight w:hRule="exact" w:val="240"/>
        </w:trPr>
        <w:tc>
          <w:tcPr>
            <w:tcW w:w="9639" w:type="dxa"/>
            <w:gridSpan w:val="6"/>
          </w:tcPr>
          <w:p w14:paraId="5654D3A6" w14:textId="77777777" w:rsidR="00FF7843" w:rsidRDefault="00FF7843" w:rsidP="006175E7">
            <w:pPr>
              <w:pStyle w:val="Agendaitem"/>
              <w:spacing w:before="0" w:after="0"/>
              <w:rPr>
                <w:rtl/>
              </w:rPr>
            </w:pPr>
          </w:p>
          <w:p w14:paraId="68252A34" w14:textId="77777777" w:rsidR="00FF7843" w:rsidRDefault="00FF7843" w:rsidP="006175E7">
            <w:pPr>
              <w:pStyle w:val="Agendaitem"/>
              <w:spacing w:before="0" w:after="0"/>
              <w:rPr>
                <w:rtl/>
              </w:rPr>
            </w:pPr>
          </w:p>
          <w:p w14:paraId="11A59244" w14:textId="77777777" w:rsidR="00FF7843" w:rsidRDefault="00FF7843" w:rsidP="006175E7">
            <w:pPr>
              <w:pStyle w:val="Agendaitem"/>
              <w:spacing w:before="0" w:after="0"/>
              <w:rPr>
                <w:rtl/>
              </w:rPr>
            </w:pPr>
          </w:p>
          <w:p w14:paraId="6000159F" w14:textId="77777777" w:rsidR="00FF7843" w:rsidRDefault="00FF7843" w:rsidP="006175E7">
            <w:pPr>
              <w:pStyle w:val="Agendaitem"/>
              <w:spacing w:before="0" w:after="0"/>
              <w:rPr>
                <w:rtl/>
              </w:rPr>
            </w:pPr>
          </w:p>
          <w:p w14:paraId="208AACAD" w14:textId="17E8FB5E" w:rsidR="006175E7" w:rsidRPr="00B344B6" w:rsidRDefault="006175E7" w:rsidP="006175E7">
            <w:pPr>
              <w:pStyle w:val="Agendaitem"/>
              <w:spacing w:before="0" w:after="0"/>
              <w:rPr>
                <w:rtl/>
              </w:rPr>
            </w:pPr>
          </w:p>
        </w:tc>
      </w:tr>
      <w:tr w:rsidR="00314F41" w:rsidRPr="00B344B6" w14:paraId="1F32EF58" w14:textId="77777777" w:rsidTr="000D2196">
        <w:tblPrEx>
          <w:tblLook w:val="04A0" w:firstRow="1" w:lastRow="0" w:firstColumn="1" w:lastColumn="0" w:noHBand="0" w:noVBand="1"/>
        </w:tblPrEx>
        <w:trPr>
          <w:trHeight w:val="1393"/>
        </w:trPr>
        <w:tc>
          <w:tcPr>
            <w:tcW w:w="1355" w:type="dxa"/>
            <w:gridSpan w:val="2"/>
            <w:shd w:val="clear" w:color="auto" w:fill="FFFFFF"/>
          </w:tcPr>
          <w:p w14:paraId="79BEA5ED" w14:textId="77777777" w:rsidR="00314F41" w:rsidRPr="00B344B6" w:rsidRDefault="00314F41" w:rsidP="000D2196">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21F06A83" w14:textId="7F1F92E7" w:rsidR="00314F41" w:rsidRPr="00585532" w:rsidRDefault="00195106" w:rsidP="000D2196">
            <w:pPr>
              <w:pStyle w:val="Abstract"/>
              <w:bidi/>
              <w:spacing w:line="192" w:lineRule="auto"/>
              <w:jc w:val="both"/>
              <w:rPr>
                <w:rFonts w:ascii="Dubai" w:eastAsia="SimSun" w:hAnsi="Dubai" w:cs="Dubai"/>
                <w:b/>
                <w:bCs/>
                <w:position w:val="2"/>
                <w:sz w:val="22"/>
                <w:szCs w:val="22"/>
                <w:rtl/>
                <w:lang w:val="en-GB" w:eastAsia="zh-CN" w:bidi="ar-EG"/>
              </w:rPr>
            </w:pPr>
            <w:r w:rsidRPr="00585532">
              <w:rPr>
                <w:rFonts w:ascii="Dubai" w:eastAsia="SimSun" w:hAnsi="Dubai" w:cs="Dubai"/>
                <w:position w:val="2"/>
                <w:sz w:val="22"/>
                <w:szCs w:val="22"/>
                <w:rtl/>
                <w:lang w:val="fr-FR" w:eastAsia="zh-CN" w:bidi="ar-EG"/>
              </w:rPr>
              <w:t xml:space="preserve">تتضمن هذه الوثيقة المقترح المشترك </w:t>
            </w:r>
            <w:r w:rsidRPr="00585532">
              <w:rPr>
                <w:rFonts w:ascii="Dubai" w:eastAsia="SimSun" w:hAnsi="Dubai" w:cs="Dubai"/>
                <w:position w:val="2"/>
                <w:sz w:val="22"/>
                <w:szCs w:val="22"/>
                <w:rtl/>
                <w:lang w:val="en-GB" w:eastAsia="zh-CN" w:bidi="ar-EG"/>
              </w:rPr>
              <w:t xml:space="preserve">المقدم من </w:t>
            </w:r>
            <w:r w:rsidRPr="00585532">
              <w:rPr>
                <w:rFonts w:ascii="Dubai" w:eastAsia="SimSun" w:hAnsi="Dubai" w:cs="Dubai"/>
                <w:position w:val="2"/>
                <w:sz w:val="22"/>
                <w:szCs w:val="22"/>
                <w:rtl/>
                <w:lang w:val="fr-FR" w:eastAsia="zh-CN"/>
              </w:rPr>
              <w:t xml:space="preserve">جماعة آسيا والمحيط الهادئ للاتصالات </w:t>
            </w:r>
            <w:r w:rsidRPr="00585532">
              <w:rPr>
                <w:rFonts w:ascii="Dubai" w:eastAsia="SimSun" w:hAnsi="Dubai" w:cs="Dubai"/>
                <w:position w:val="2"/>
                <w:sz w:val="22"/>
                <w:szCs w:val="22"/>
                <w:lang w:eastAsia="zh-CN"/>
              </w:rPr>
              <w:t>(APT)</w:t>
            </w:r>
            <w:r w:rsidRPr="00585532">
              <w:rPr>
                <w:rFonts w:ascii="Dubai" w:eastAsia="SimSun" w:hAnsi="Dubai" w:cs="Dubai"/>
                <w:position w:val="2"/>
                <w:sz w:val="22"/>
                <w:szCs w:val="22"/>
                <w:rtl/>
                <w:lang w:eastAsia="zh-CN"/>
              </w:rPr>
              <w:t xml:space="preserve"> لتعديل القرار 64 </w:t>
            </w:r>
            <w:r w:rsidR="004D2176">
              <w:rPr>
                <w:rFonts w:ascii="Dubai" w:eastAsia="SimSun" w:hAnsi="Dubai" w:cs="Dubai" w:hint="cs"/>
                <w:position w:val="2"/>
                <w:sz w:val="22"/>
                <w:szCs w:val="22"/>
                <w:rtl/>
                <w:lang w:eastAsia="zh-CN"/>
              </w:rPr>
              <w:t>الصادر عن ا</w:t>
            </w:r>
            <w:r w:rsidRPr="00585532">
              <w:rPr>
                <w:rFonts w:ascii="Dubai" w:eastAsia="SimSun" w:hAnsi="Dubai" w:cs="Dubai"/>
                <w:position w:val="2"/>
                <w:sz w:val="22"/>
                <w:szCs w:val="22"/>
                <w:rtl/>
                <w:lang w:eastAsia="zh-CN"/>
              </w:rPr>
              <w:t xml:space="preserve">لجمعية العالمية لتقييس الاتصالات </w:t>
            </w:r>
            <w:r w:rsidRPr="00585532">
              <w:rPr>
                <w:rFonts w:ascii="Dubai" w:eastAsia="SimSun" w:hAnsi="Dubai" w:cs="Dubai"/>
                <w:position w:val="2"/>
                <w:sz w:val="22"/>
                <w:szCs w:val="22"/>
                <w:lang w:eastAsia="zh-CN"/>
              </w:rPr>
              <w:t>(WTSA)</w:t>
            </w:r>
            <w:r w:rsidRPr="00585532">
              <w:rPr>
                <w:rFonts w:ascii="Dubai" w:eastAsia="SimSun" w:hAnsi="Dubai" w:cs="Dubai"/>
                <w:position w:val="2"/>
                <w:sz w:val="22"/>
                <w:szCs w:val="22"/>
                <w:rtl/>
                <w:lang w:val="en-GB" w:eastAsia="zh-CN" w:bidi="ar-EG"/>
              </w:rPr>
              <w:t>، "</w:t>
            </w:r>
            <w:r w:rsidR="00585532" w:rsidRPr="00585532">
              <w:rPr>
                <w:rFonts w:ascii="Dubai" w:eastAsia="SimSun" w:hAnsi="Dubai" w:cs="Dubai"/>
                <w:position w:val="2"/>
                <w:sz w:val="22"/>
                <w:szCs w:val="22"/>
                <w:rtl/>
                <w:lang w:val="en-GB" w:eastAsia="zh-CN" w:bidi="ar-EG"/>
              </w:rPr>
              <w:t xml:space="preserve">توزيع عناوين بروتوكول الإنترنت وتسهيل الانتقال إلى الإصدار السادس لبروتوكول الإنترنت </w:t>
            </w:r>
            <w:r w:rsidR="00585532" w:rsidRPr="00585532">
              <w:rPr>
                <w:rFonts w:ascii="Dubai" w:eastAsia="SimSun" w:hAnsi="Dubai" w:cs="Dubai"/>
                <w:position w:val="2"/>
                <w:sz w:val="22"/>
                <w:szCs w:val="22"/>
                <w:lang w:eastAsia="zh-CN" w:bidi="ar-EG"/>
              </w:rPr>
              <w:t>(</w:t>
            </w:r>
            <w:r w:rsidR="00585532" w:rsidRPr="00585532">
              <w:rPr>
                <w:rFonts w:ascii="Dubai" w:eastAsia="SimSun" w:hAnsi="Dubai" w:cs="Dubai"/>
                <w:position w:val="2"/>
                <w:sz w:val="22"/>
                <w:szCs w:val="22"/>
                <w:lang w:val="fr-FR" w:eastAsia="zh-CN" w:bidi="ar-EG"/>
              </w:rPr>
              <w:t>IPv6)</w:t>
            </w:r>
            <w:r w:rsidR="00585532" w:rsidRPr="00585532">
              <w:rPr>
                <w:rFonts w:ascii="Dubai" w:eastAsia="SimSun" w:hAnsi="Dubai" w:cs="Dubai"/>
                <w:position w:val="2"/>
                <w:sz w:val="22"/>
                <w:szCs w:val="22"/>
                <w:rtl/>
                <w:lang w:val="en-GB" w:eastAsia="zh-CN" w:bidi="ar-EG"/>
              </w:rPr>
              <w:t xml:space="preserve"> ونشره</w:t>
            </w:r>
            <w:r w:rsidRPr="00585532">
              <w:rPr>
                <w:rFonts w:ascii="Dubai" w:eastAsia="SimSun" w:hAnsi="Dubai" w:cs="Dubai"/>
                <w:position w:val="2"/>
                <w:sz w:val="22"/>
                <w:szCs w:val="22"/>
                <w:rtl/>
                <w:lang w:val="en-GB" w:eastAsia="zh-CN" w:bidi="ar-EG"/>
              </w:rPr>
              <w:t xml:space="preserve">"، بغية </w:t>
            </w:r>
            <w:r w:rsidR="00A022BC">
              <w:rPr>
                <w:rFonts w:ascii="Dubai" w:eastAsia="SimSun" w:hAnsi="Dubai" w:cs="Dubai" w:hint="cs"/>
                <w:position w:val="2"/>
                <w:sz w:val="22"/>
                <w:szCs w:val="22"/>
                <w:rtl/>
                <w:lang w:val="en-GB" w:eastAsia="zh-CN" w:bidi="ar-EG"/>
              </w:rPr>
              <w:t xml:space="preserve">الإسراع </w:t>
            </w:r>
            <w:r w:rsidR="00344136">
              <w:rPr>
                <w:rFonts w:ascii="Dubai" w:eastAsia="SimSun" w:hAnsi="Dubai" w:cs="Dubai" w:hint="cs"/>
                <w:position w:val="2"/>
                <w:sz w:val="22"/>
                <w:szCs w:val="22"/>
                <w:rtl/>
                <w:lang w:val="en-GB" w:eastAsia="zh-CN" w:bidi="ar-EG"/>
              </w:rPr>
              <w:t>ب</w:t>
            </w:r>
            <w:r w:rsidRPr="00585532">
              <w:rPr>
                <w:rFonts w:ascii="Dubai" w:eastAsia="SimSun" w:hAnsi="Dubai" w:cs="Dubai"/>
                <w:position w:val="2"/>
                <w:sz w:val="22"/>
                <w:szCs w:val="22"/>
                <w:rtl/>
                <w:lang w:val="en-GB" w:eastAsia="zh-CN" w:bidi="ar-EG"/>
              </w:rPr>
              <w:t>الانتقال من</w:t>
            </w:r>
            <w:r w:rsidR="00FF7843">
              <w:rPr>
                <w:rFonts w:ascii="Dubai" w:eastAsia="SimSun" w:hAnsi="Dubai" w:cs="Dubai" w:hint="cs"/>
                <w:position w:val="2"/>
                <w:sz w:val="22"/>
                <w:szCs w:val="22"/>
                <w:rtl/>
                <w:lang w:val="en-GB" w:eastAsia="zh-CN" w:bidi="ar-EG"/>
              </w:rPr>
              <w:t> </w:t>
            </w:r>
            <w:r w:rsidRPr="00585532">
              <w:rPr>
                <w:rFonts w:ascii="Dubai" w:eastAsia="SimSun" w:hAnsi="Dubai" w:cs="Dubai"/>
                <w:position w:val="2"/>
                <w:sz w:val="22"/>
                <w:szCs w:val="22"/>
                <w:rtl/>
                <w:lang w:val="en-GB" w:eastAsia="zh-CN" w:bidi="ar-EG"/>
              </w:rPr>
              <w:t>الإصدار الرابع</w:t>
            </w:r>
            <w:r w:rsidR="00BE323F">
              <w:rPr>
                <w:rFonts w:ascii="Dubai" w:eastAsia="SimSun" w:hAnsi="Dubai" w:cs="Dubai" w:hint="cs"/>
                <w:position w:val="2"/>
                <w:sz w:val="22"/>
                <w:szCs w:val="22"/>
                <w:rtl/>
                <w:lang w:val="en-GB" w:eastAsia="zh-CN" w:bidi="ar-EG"/>
              </w:rPr>
              <w:t xml:space="preserve"> </w:t>
            </w:r>
            <w:r w:rsidR="00BE323F" w:rsidRPr="00585532">
              <w:rPr>
                <w:rFonts w:ascii="Dubai" w:eastAsia="SimSun" w:hAnsi="Dubai" w:cs="Dubai"/>
                <w:position w:val="2"/>
                <w:sz w:val="22"/>
                <w:szCs w:val="22"/>
                <w:lang w:eastAsia="zh-CN" w:bidi="ar-EG"/>
              </w:rPr>
              <w:t>(IPv4)</w:t>
            </w:r>
            <w:r w:rsidR="00BE323F">
              <w:rPr>
                <w:rFonts w:ascii="Dubai" w:eastAsia="SimSun" w:hAnsi="Dubai" w:cs="Dubai" w:hint="cs"/>
                <w:position w:val="2"/>
                <w:sz w:val="22"/>
                <w:szCs w:val="22"/>
                <w:rtl/>
                <w:lang w:val="en-GB" w:eastAsia="zh-CN" w:bidi="ar-EG"/>
              </w:rPr>
              <w:t xml:space="preserve"> إلى الإصدار السادس</w:t>
            </w:r>
            <w:r w:rsidRPr="00585532">
              <w:rPr>
                <w:rFonts w:ascii="Dubai" w:eastAsia="SimSun" w:hAnsi="Dubai" w:cs="Dubai"/>
                <w:position w:val="2"/>
                <w:sz w:val="22"/>
                <w:szCs w:val="22"/>
                <w:rtl/>
                <w:lang w:val="en-GB" w:eastAsia="zh-CN" w:bidi="ar-EG"/>
              </w:rPr>
              <w:t xml:space="preserve"> </w:t>
            </w:r>
            <w:r w:rsidR="00474EC5">
              <w:rPr>
                <w:rFonts w:ascii="Dubai" w:eastAsia="SimSun" w:hAnsi="Dubai" w:cs="Dubai" w:hint="cs"/>
                <w:position w:val="2"/>
                <w:sz w:val="22"/>
                <w:szCs w:val="22"/>
                <w:rtl/>
                <w:lang w:val="en-GB" w:eastAsia="zh-CN" w:bidi="ar-EG"/>
              </w:rPr>
              <w:t xml:space="preserve">من </w:t>
            </w:r>
            <w:r w:rsidRPr="00585532">
              <w:rPr>
                <w:rFonts w:ascii="Dubai" w:eastAsia="SimSun" w:hAnsi="Dubai" w:cs="Dubai"/>
                <w:position w:val="2"/>
                <w:sz w:val="22"/>
                <w:szCs w:val="22"/>
                <w:rtl/>
                <w:lang w:val="en-GB" w:eastAsia="zh-CN" w:bidi="ar-EG"/>
              </w:rPr>
              <w:t xml:space="preserve">بروتوكول الإنترنت </w:t>
            </w:r>
            <w:r w:rsidRPr="00585532">
              <w:rPr>
                <w:rFonts w:ascii="Dubai" w:eastAsia="SimSun" w:hAnsi="Dubai" w:cs="Dubai"/>
                <w:position w:val="2"/>
                <w:sz w:val="22"/>
                <w:szCs w:val="22"/>
                <w:lang w:eastAsia="zh-CN" w:bidi="ar-EG"/>
              </w:rPr>
              <w:t>(IPv6)</w:t>
            </w:r>
            <w:r w:rsidRPr="00585532">
              <w:rPr>
                <w:rFonts w:ascii="Dubai" w:eastAsia="SimSun" w:hAnsi="Dubai" w:cs="Dubai"/>
                <w:position w:val="2"/>
                <w:sz w:val="22"/>
                <w:szCs w:val="22"/>
                <w:rtl/>
                <w:lang w:val="en-GB" w:eastAsia="zh-CN" w:bidi="ar-EG"/>
              </w:rPr>
              <w:t>.</w:t>
            </w:r>
          </w:p>
        </w:tc>
      </w:tr>
      <w:tr w:rsidR="00314F41" w:rsidRPr="00B344B6" w14:paraId="738E5BC4" w14:textId="77777777" w:rsidTr="008077A5">
        <w:tblPrEx>
          <w:tblLook w:val="04A0" w:firstRow="1" w:lastRow="0" w:firstColumn="1" w:lastColumn="0" w:noHBand="0" w:noVBand="1"/>
        </w:tblPrEx>
        <w:tc>
          <w:tcPr>
            <w:tcW w:w="1355" w:type="dxa"/>
            <w:gridSpan w:val="2"/>
            <w:shd w:val="clear" w:color="auto" w:fill="FFFFFF"/>
            <w:hideMark/>
          </w:tcPr>
          <w:p w14:paraId="0014CEF3" w14:textId="77777777" w:rsidR="00314F41" w:rsidRPr="00B344B6" w:rsidRDefault="00314F41" w:rsidP="004B6102">
            <w:pPr>
              <w:spacing w:before="240"/>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3953FACC" w14:textId="65A9D5C1" w:rsidR="00314F41" w:rsidRPr="00B344B6" w:rsidRDefault="00195106" w:rsidP="004B6102">
            <w:pPr>
              <w:spacing w:before="240"/>
              <w:jc w:val="left"/>
              <w:rPr>
                <w:rFonts w:eastAsia="SimSun"/>
                <w:position w:val="2"/>
                <w:lang w:val="en-GB" w:eastAsia="zh-CN"/>
              </w:rPr>
            </w:pPr>
            <w:r>
              <w:rPr>
                <w:rFonts w:hint="cs"/>
                <w:rtl/>
                <w:lang w:val="en-GB" w:bidi="ar-EG"/>
              </w:rPr>
              <w:t xml:space="preserve">السيد </w:t>
            </w:r>
            <w:r>
              <w:t>Masanori Kondo</w:t>
            </w:r>
            <w:r w:rsidR="00314F41" w:rsidRPr="00B344B6">
              <w:br/>
            </w:r>
            <w:r w:rsidR="00CA3C0E">
              <w:rPr>
                <w:rFonts w:hint="cs"/>
                <w:rtl/>
              </w:rPr>
              <w:t>الأمين العام</w:t>
            </w:r>
            <w:r w:rsidR="00314F41" w:rsidRPr="00B344B6">
              <w:br/>
            </w:r>
            <w:r w:rsidR="00CA3C0E" w:rsidRPr="00CA3C0E">
              <w:rPr>
                <w:rtl/>
              </w:rPr>
              <w:t>جماعة آسيا والمحيط الهادئ للاتصالات</w:t>
            </w:r>
          </w:p>
        </w:tc>
        <w:tc>
          <w:tcPr>
            <w:tcW w:w="4250" w:type="dxa"/>
            <w:gridSpan w:val="3"/>
            <w:shd w:val="clear" w:color="auto" w:fill="FFFFFF"/>
          </w:tcPr>
          <w:p w14:paraId="65C938A1" w14:textId="1E8567A2" w:rsidR="00314F41" w:rsidRPr="00B344B6" w:rsidRDefault="00FF7843" w:rsidP="004B6102">
            <w:pPr>
              <w:spacing w:before="240"/>
              <w:rPr>
                <w:rFonts w:eastAsia="SimSun"/>
                <w:position w:val="2"/>
                <w:lang w:eastAsia="zh-CN"/>
              </w:rPr>
            </w:pPr>
            <w:r>
              <w:rPr>
                <w:rFonts w:eastAsia="SimSun"/>
                <w:position w:val="2"/>
                <w:rtl/>
                <w:lang w:val="fr-FR" w:eastAsia="zh-CN" w:bidi="ar-EG"/>
              </w:rPr>
              <w:t>البريد الإلكتروني:</w:t>
            </w:r>
            <w:r>
              <w:rPr>
                <w:rtl/>
              </w:rPr>
              <w:tab/>
            </w:r>
            <w:hyperlink r:id="rId14" w:history="1">
              <w:r>
                <w:rPr>
                  <w:rStyle w:val="Hyperlink"/>
                </w:rPr>
                <w:t>aptwtsa@apt.int</w:t>
              </w:r>
            </w:hyperlink>
          </w:p>
        </w:tc>
      </w:tr>
    </w:tbl>
    <w:p w14:paraId="376361E5" w14:textId="5B2FBD65" w:rsidR="00314F41" w:rsidRDefault="00CA3C0E" w:rsidP="00CA3C0E">
      <w:pPr>
        <w:pStyle w:val="Headingb"/>
        <w:rPr>
          <w:rtl/>
        </w:rPr>
      </w:pPr>
      <w:r>
        <w:rPr>
          <w:rFonts w:hint="cs"/>
          <w:rtl/>
        </w:rPr>
        <w:t>مقدمة</w:t>
      </w:r>
    </w:p>
    <w:p w14:paraId="699F4F9F" w14:textId="0FC5E652" w:rsidR="00240EE9" w:rsidRPr="00240EE9" w:rsidRDefault="00240EE9" w:rsidP="004B6102">
      <w:pPr>
        <w:rPr>
          <w:b/>
          <w:bCs/>
          <w:rtl/>
        </w:rPr>
      </w:pPr>
      <w:r w:rsidRPr="00240EE9">
        <w:rPr>
          <w:rtl/>
        </w:rPr>
        <w:t>‏ي</w:t>
      </w:r>
      <w:r w:rsidR="00F420C5">
        <w:rPr>
          <w:rFonts w:hint="cs"/>
          <w:rtl/>
        </w:rPr>
        <w:t>ؤكد</w:t>
      </w:r>
      <w:r w:rsidRPr="00240EE9">
        <w:rPr>
          <w:rtl/>
        </w:rPr>
        <w:t xml:space="preserve"> أصحاب المصلحة في مجتمع الإنترنت الحاجة إلى </w:t>
      </w:r>
      <w:r w:rsidR="00FC0EF3">
        <w:rPr>
          <w:rFonts w:hint="cs"/>
          <w:rtl/>
        </w:rPr>
        <w:t>استمرار النقاش</w:t>
      </w:r>
      <w:r w:rsidR="00BE323F">
        <w:rPr>
          <w:rFonts w:hint="cs"/>
          <w:rtl/>
        </w:rPr>
        <w:t xml:space="preserve"> </w:t>
      </w:r>
      <w:r w:rsidRPr="00240EE9">
        <w:rPr>
          <w:rtl/>
        </w:rPr>
        <w:t>بشأن نشر الإصدار السادس من بروتوكول الإنترنت</w:t>
      </w:r>
      <w:r w:rsidR="008D5223">
        <w:rPr>
          <w:rFonts w:hint="eastAsia"/>
          <w:rtl/>
        </w:rPr>
        <w:t> </w:t>
      </w:r>
      <w:r w:rsidR="00BE323F">
        <w:t>(IPv6)</w:t>
      </w:r>
      <w:r w:rsidRPr="00240EE9">
        <w:rPr>
          <w:rtl/>
        </w:rPr>
        <w:t xml:space="preserve"> ونشر المعلومات. </w:t>
      </w:r>
      <w:r w:rsidR="00474EC5">
        <w:rPr>
          <w:rFonts w:hint="cs"/>
          <w:rtl/>
        </w:rPr>
        <w:t>ف</w:t>
      </w:r>
      <w:r w:rsidR="00BE323F">
        <w:rPr>
          <w:rFonts w:hint="cs"/>
          <w:rtl/>
        </w:rPr>
        <w:t xml:space="preserve">هي </w:t>
      </w:r>
      <w:r w:rsidR="00FC0EF3">
        <w:rPr>
          <w:rFonts w:hint="cs"/>
          <w:rtl/>
        </w:rPr>
        <w:t>قضية</w:t>
      </w:r>
      <w:r w:rsidR="00BE323F">
        <w:rPr>
          <w:rFonts w:hint="cs"/>
          <w:rtl/>
        </w:rPr>
        <w:t xml:space="preserve"> بالغة الأهمية</w:t>
      </w:r>
      <w:r w:rsidRPr="00240EE9">
        <w:rPr>
          <w:rtl/>
        </w:rPr>
        <w:t xml:space="preserve"> </w:t>
      </w:r>
      <w:r w:rsidR="003022BB">
        <w:rPr>
          <w:rFonts w:hint="cs"/>
          <w:rtl/>
        </w:rPr>
        <w:t xml:space="preserve">في </w:t>
      </w:r>
      <w:r w:rsidR="00C1090C">
        <w:rPr>
          <w:rFonts w:hint="cs"/>
          <w:rtl/>
        </w:rPr>
        <w:t>ضوء</w:t>
      </w:r>
      <w:r w:rsidR="00BE323F">
        <w:rPr>
          <w:rFonts w:hint="cs"/>
          <w:rtl/>
        </w:rPr>
        <w:t xml:space="preserve"> استمرار التحديات المشهودة</w:t>
      </w:r>
      <w:r w:rsidRPr="00240EE9">
        <w:rPr>
          <w:rtl/>
        </w:rPr>
        <w:t xml:space="preserve"> في الانتقال من الإصدار الرابع</w:t>
      </w:r>
      <w:r w:rsidR="008D5223">
        <w:rPr>
          <w:rFonts w:hint="eastAsia"/>
          <w:rtl/>
        </w:rPr>
        <w:t> </w:t>
      </w:r>
      <w:r w:rsidR="003022BB" w:rsidRPr="003022BB">
        <w:rPr>
          <w:rFonts w:eastAsia="SimSun"/>
          <w:position w:val="2"/>
          <w:lang w:eastAsia="zh-CN"/>
        </w:rPr>
        <w:t>(IPv4)</w:t>
      </w:r>
      <w:r w:rsidR="003022BB">
        <w:rPr>
          <w:rFonts w:eastAsia="SimSun" w:hint="cs"/>
          <w:position w:val="2"/>
          <w:rtl/>
          <w:lang w:val="en-GB" w:eastAsia="zh-CN"/>
        </w:rPr>
        <w:t xml:space="preserve"> </w:t>
      </w:r>
      <w:r w:rsidRPr="00240EE9">
        <w:rPr>
          <w:rtl/>
        </w:rPr>
        <w:t xml:space="preserve">إلى الإصدار السادس من بروتوكول الإنترنت، لا سيما في البلدان النامية ذات الخبرة التقنية المحدودة. </w:t>
      </w:r>
      <w:r w:rsidR="00474EC5">
        <w:rPr>
          <w:rFonts w:hint="cs"/>
          <w:rtl/>
        </w:rPr>
        <w:t xml:space="preserve">وتضطلع </w:t>
      </w:r>
      <w:r w:rsidRPr="00240EE9">
        <w:rPr>
          <w:rtl/>
        </w:rPr>
        <w:t xml:space="preserve">الدول الأعضاء </w:t>
      </w:r>
      <w:r w:rsidR="00474EC5">
        <w:rPr>
          <w:rFonts w:hint="cs"/>
          <w:rtl/>
        </w:rPr>
        <w:t xml:space="preserve">بدور </w:t>
      </w:r>
      <w:r w:rsidRPr="00240EE9">
        <w:rPr>
          <w:rtl/>
        </w:rPr>
        <w:t xml:space="preserve">حاسم في تعزيز نشر الإصدار السادس من بروتوكول الإنترنت </w:t>
      </w:r>
      <w:r w:rsidR="00C1090C">
        <w:rPr>
          <w:rFonts w:hint="cs"/>
          <w:rtl/>
        </w:rPr>
        <w:t>في ظل</w:t>
      </w:r>
      <w:r w:rsidR="00474EC5">
        <w:rPr>
          <w:rFonts w:hint="cs"/>
          <w:rtl/>
        </w:rPr>
        <w:t xml:space="preserve"> الإلحاح الناجم</w:t>
      </w:r>
      <w:r w:rsidRPr="00240EE9">
        <w:rPr>
          <w:rtl/>
        </w:rPr>
        <w:t xml:space="preserve"> عن </w:t>
      </w:r>
      <w:r w:rsidR="00474EC5">
        <w:rPr>
          <w:rFonts w:hint="cs"/>
          <w:rtl/>
        </w:rPr>
        <w:t>سرعة نفاد</w:t>
      </w:r>
      <w:r w:rsidRPr="00240EE9">
        <w:rPr>
          <w:rtl/>
        </w:rPr>
        <w:t xml:space="preserve"> عناوين </w:t>
      </w:r>
      <w:r w:rsidR="00474EC5">
        <w:rPr>
          <w:rFonts w:hint="cs"/>
          <w:rtl/>
        </w:rPr>
        <w:t xml:space="preserve">الإصدار الرابع منه. </w:t>
      </w:r>
      <w:r w:rsidRPr="00240EE9">
        <w:rPr>
          <w:rtl/>
        </w:rPr>
        <w:t>‏</w:t>
      </w:r>
      <w:r w:rsidR="004965BA">
        <w:rPr>
          <w:rFonts w:hint="cs"/>
          <w:rtl/>
        </w:rPr>
        <w:t>فن</w:t>
      </w:r>
      <w:r w:rsidRPr="00240EE9">
        <w:rPr>
          <w:rtl/>
        </w:rPr>
        <w:t xml:space="preserve">شر الإصدار السادس من بروتوكول الإنترنت </w:t>
      </w:r>
      <w:r w:rsidR="004965BA">
        <w:rPr>
          <w:rFonts w:hint="cs"/>
          <w:rtl/>
        </w:rPr>
        <w:t>مسألة حيوية</w:t>
      </w:r>
      <w:r w:rsidRPr="00240EE9">
        <w:rPr>
          <w:rtl/>
        </w:rPr>
        <w:t xml:space="preserve"> لدعم </w:t>
      </w:r>
      <w:r w:rsidR="004965BA">
        <w:rPr>
          <w:rFonts w:hint="cs"/>
          <w:rtl/>
        </w:rPr>
        <w:t>ال</w:t>
      </w:r>
      <w:r w:rsidRPr="00240EE9">
        <w:rPr>
          <w:rtl/>
        </w:rPr>
        <w:t>حلول</w:t>
      </w:r>
      <w:r w:rsidR="004965BA">
        <w:rPr>
          <w:rFonts w:hint="cs"/>
          <w:rtl/>
        </w:rPr>
        <w:t xml:space="preserve"> القائمة على</w:t>
      </w:r>
      <w:r w:rsidRPr="00240EE9">
        <w:rPr>
          <w:rtl/>
        </w:rPr>
        <w:t xml:space="preserve"> إنترنت الأشياء (</w:t>
      </w:r>
      <w:r w:rsidRPr="00240EE9">
        <w:rPr>
          <w:cs/>
        </w:rPr>
        <w:t>‎</w:t>
      </w:r>
      <w:r w:rsidRPr="00240EE9">
        <w:t>IoT</w:t>
      </w:r>
      <w:r w:rsidRPr="00240EE9">
        <w:rPr>
          <w:rtl/>
        </w:rPr>
        <w:t xml:space="preserve">) ‏وشبكات الاتصالات/تكنولوجيا المعلومات والاتصالات القائمة على بروتوكول الإنترنت، التي تتطلب العديد من عناوين بروتوكول الإنترنت. </w:t>
      </w:r>
      <w:r w:rsidR="004965BA">
        <w:rPr>
          <w:rFonts w:hint="cs"/>
          <w:rtl/>
        </w:rPr>
        <w:t>فضلاً عن ذلك</w:t>
      </w:r>
      <w:r w:rsidRPr="00240EE9">
        <w:rPr>
          <w:rtl/>
        </w:rPr>
        <w:t xml:space="preserve">، </w:t>
      </w:r>
      <w:r w:rsidR="004965BA">
        <w:rPr>
          <w:rFonts w:hint="cs"/>
          <w:rtl/>
        </w:rPr>
        <w:t xml:space="preserve">يلزم </w:t>
      </w:r>
      <w:r w:rsidRPr="00240EE9">
        <w:rPr>
          <w:rtl/>
        </w:rPr>
        <w:t>البنى التحتية للاتصالات الناشئة مثل شبكات الاتصالات المتنقلة الدولية المتقدمة و</w:t>
      </w:r>
      <w:r w:rsidR="004965BA">
        <w:rPr>
          <w:rFonts w:hint="cs"/>
          <w:rtl/>
        </w:rPr>
        <w:t xml:space="preserve">شبكات </w:t>
      </w:r>
      <w:r w:rsidRPr="00240EE9">
        <w:rPr>
          <w:rtl/>
        </w:rPr>
        <w:t>الاتصالات المتنقلة الدولية-</w:t>
      </w:r>
      <w:r w:rsidRPr="00240EE9">
        <w:rPr>
          <w:cs/>
        </w:rPr>
        <w:t>‎</w:t>
      </w:r>
      <w:r w:rsidRPr="00240EE9">
        <w:t>2020</w:t>
      </w:r>
      <w:r w:rsidRPr="00240EE9">
        <w:rPr>
          <w:rtl/>
        </w:rPr>
        <w:t xml:space="preserve"> ‏</w:t>
      </w:r>
      <w:r w:rsidR="004965BA">
        <w:t>(IMT-2020)</w:t>
      </w:r>
      <w:r w:rsidR="004965BA">
        <w:rPr>
          <w:rFonts w:hint="cs"/>
          <w:rtl/>
          <w:lang w:val="en-GB"/>
        </w:rPr>
        <w:t xml:space="preserve"> </w:t>
      </w:r>
      <w:r w:rsidRPr="00240EE9">
        <w:rPr>
          <w:rtl/>
        </w:rPr>
        <w:t>دعم الإصدار السادس من بروتوكول الإنترنت ‏</w:t>
      </w:r>
      <w:r w:rsidR="004965BA">
        <w:rPr>
          <w:rFonts w:hint="cs"/>
          <w:rtl/>
        </w:rPr>
        <w:t xml:space="preserve">من أجل </w:t>
      </w:r>
      <w:r w:rsidRPr="00240EE9">
        <w:rPr>
          <w:rtl/>
        </w:rPr>
        <w:t>تعزيز قدرات الاتصالات.</w:t>
      </w:r>
      <w:r w:rsidRPr="00240EE9">
        <w:rPr>
          <w:cs/>
        </w:rPr>
        <w:t>‎</w:t>
      </w:r>
    </w:p>
    <w:p w14:paraId="583BF32E" w14:textId="22B089B3" w:rsidR="00CA3C0E" w:rsidRDefault="00CA3C0E" w:rsidP="00CA3C0E">
      <w:pPr>
        <w:pStyle w:val="Headingb"/>
        <w:rPr>
          <w:rtl/>
        </w:rPr>
      </w:pPr>
      <w:r>
        <w:rPr>
          <w:rFonts w:hint="cs"/>
          <w:rtl/>
        </w:rPr>
        <w:t>المقترح</w:t>
      </w:r>
    </w:p>
    <w:p w14:paraId="61348056" w14:textId="59B8253C" w:rsidR="00240EE9" w:rsidRDefault="00240EE9" w:rsidP="004B6102">
      <w:pPr>
        <w:rPr>
          <w:b/>
          <w:bCs/>
          <w:rtl/>
        </w:rPr>
      </w:pPr>
      <w:r w:rsidRPr="00240EE9">
        <w:rPr>
          <w:rtl/>
        </w:rPr>
        <w:t>‏تقترح الإدارات الأعضاء في جماعة آسيا والمحيط الهادئ للاتصالات</w:t>
      </w:r>
      <w:r w:rsidR="00D56170">
        <w:rPr>
          <w:rFonts w:hint="cs"/>
          <w:rtl/>
        </w:rPr>
        <w:t xml:space="preserve"> </w:t>
      </w:r>
      <w:r w:rsidR="00D56170">
        <w:t>(APT)</w:t>
      </w:r>
      <w:r w:rsidRPr="00240EE9">
        <w:rPr>
          <w:rtl/>
        </w:rPr>
        <w:t xml:space="preserve"> تعديل القرار </w:t>
      </w:r>
      <w:r w:rsidRPr="00240EE9">
        <w:rPr>
          <w:cs/>
        </w:rPr>
        <w:t>‎</w:t>
      </w:r>
      <w:r w:rsidRPr="00240EE9">
        <w:t>64</w:t>
      </w:r>
      <w:r w:rsidRPr="00240EE9">
        <w:rPr>
          <w:rtl/>
        </w:rPr>
        <w:t xml:space="preserve"> ‏</w:t>
      </w:r>
      <w:r w:rsidR="00A022BC">
        <w:rPr>
          <w:rFonts w:hint="cs"/>
          <w:rtl/>
        </w:rPr>
        <w:t>للتعجيل</w:t>
      </w:r>
      <w:r w:rsidR="00344136">
        <w:rPr>
          <w:rFonts w:hint="cs"/>
          <w:rtl/>
        </w:rPr>
        <w:t xml:space="preserve"> </w:t>
      </w:r>
      <w:r w:rsidR="00A022BC">
        <w:rPr>
          <w:rFonts w:hint="cs"/>
          <w:rtl/>
        </w:rPr>
        <w:t>ب</w:t>
      </w:r>
      <w:r w:rsidR="00344136">
        <w:rPr>
          <w:rFonts w:hint="cs"/>
          <w:rtl/>
        </w:rPr>
        <w:t>ال</w:t>
      </w:r>
      <w:r w:rsidRPr="00240EE9">
        <w:rPr>
          <w:rtl/>
        </w:rPr>
        <w:t>انتقال من الإصدار الرابع إلى الإصدار السادس من بروتوكول الإنترنت</w:t>
      </w:r>
      <w:r w:rsidR="009A14BB" w:rsidRPr="009A14BB">
        <w:rPr>
          <w:rFonts w:hint="cs"/>
          <w:rtl/>
        </w:rPr>
        <w:t xml:space="preserve"> </w:t>
      </w:r>
      <w:r w:rsidR="009A14BB" w:rsidRPr="009A14BB">
        <w:t>(</w:t>
      </w:r>
      <w:r w:rsidR="009A14BB" w:rsidRPr="009A14BB">
        <w:rPr>
          <w:lang w:val="en-IN"/>
        </w:rPr>
        <w:t>IPv6)</w:t>
      </w:r>
      <w:r w:rsidRPr="009A14BB">
        <w:rPr>
          <w:rtl/>
        </w:rPr>
        <w:t>. علاوة</w:t>
      </w:r>
      <w:r w:rsidR="009A14BB">
        <w:rPr>
          <w:rFonts w:hint="cs"/>
          <w:rtl/>
          <w:lang w:val="en-GB"/>
        </w:rPr>
        <w:t>ً</w:t>
      </w:r>
      <w:r w:rsidRPr="00240EE9">
        <w:rPr>
          <w:rtl/>
        </w:rPr>
        <w:t xml:space="preserve"> على ذلك، </w:t>
      </w:r>
      <w:r w:rsidR="009A14BB">
        <w:rPr>
          <w:rFonts w:hint="cs"/>
          <w:rtl/>
        </w:rPr>
        <w:t>يلزم منح حوافز</w:t>
      </w:r>
      <w:r w:rsidRPr="00240EE9">
        <w:rPr>
          <w:rtl/>
        </w:rPr>
        <w:t xml:space="preserve"> </w:t>
      </w:r>
      <w:r w:rsidR="009A14BB">
        <w:rPr>
          <w:rFonts w:hint="cs"/>
          <w:rtl/>
        </w:rPr>
        <w:t>ل</w:t>
      </w:r>
      <w:r w:rsidRPr="00240EE9">
        <w:rPr>
          <w:rtl/>
        </w:rPr>
        <w:t>إنشاء مرافق</w:t>
      </w:r>
      <w:r w:rsidR="00A6503F">
        <w:rPr>
          <w:rFonts w:hint="cs"/>
          <w:rtl/>
        </w:rPr>
        <w:t xml:space="preserve"> اختبار</w:t>
      </w:r>
      <w:r w:rsidR="009A14BB">
        <w:rPr>
          <w:rFonts w:hint="cs"/>
          <w:rtl/>
        </w:rPr>
        <w:t>/</w:t>
      </w:r>
      <w:r w:rsidRPr="00240EE9">
        <w:rPr>
          <w:rtl/>
        </w:rPr>
        <w:t>مختبرات</w:t>
      </w:r>
      <w:r w:rsidR="009A14BB">
        <w:rPr>
          <w:rFonts w:hint="cs"/>
          <w:rtl/>
        </w:rPr>
        <w:t xml:space="preserve"> </w:t>
      </w:r>
      <w:r w:rsidR="00A6503F">
        <w:rPr>
          <w:rFonts w:hint="cs"/>
          <w:rtl/>
        </w:rPr>
        <w:t>ل</w:t>
      </w:r>
      <w:r w:rsidR="00D60B58">
        <w:rPr>
          <w:rFonts w:hint="cs"/>
          <w:rtl/>
        </w:rPr>
        <w:t>لإصدار</w:t>
      </w:r>
      <w:r w:rsidR="003453FD">
        <w:rPr>
          <w:rFonts w:hint="cs"/>
          <w:rtl/>
        </w:rPr>
        <w:t> </w:t>
      </w:r>
      <w:r w:rsidR="00D60B58" w:rsidRPr="00240EE9">
        <w:rPr>
          <w:cs/>
        </w:rPr>
        <w:t>‎</w:t>
      </w:r>
      <w:r w:rsidR="00D60B58" w:rsidRPr="00240EE9">
        <w:t>IPv6</w:t>
      </w:r>
      <w:r w:rsidR="00D60B58">
        <w:rPr>
          <w:rFonts w:hint="cs"/>
          <w:rtl/>
        </w:rPr>
        <w:t xml:space="preserve"> </w:t>
      </w:r>
      <w:r w:rsidR="009A14BB">
        <w:rPr>
          <w:rFonts w:hint="cs"/>
          <w:rtl/>
        </w:rPr>
        <w:t>إلى جانب</w:t>
      </w:r>
      <w:r w:rsidRPr="00240EE9">
        <w:rPr>
          <w:rtl/>
        </w:rPr>
        <w:t xml:space="preserve"> التشاور مع أصحاب المصلحة </w:t>
      </w:r>
      <w:r w:rsidR="00D60B58">
        <w:rPr>
          <w:rFonts w:hint="cs"/>
          <w:rtl/>
        </w:rPr>
        <w:t>للنهوض</w:t>
      </w:r>
      <w:r w:rsidRPr="00240EE9">
        <w:rPr>
          <w:rtl/>
        </w:rPr>
        <w:t xml:space="preserve"> بالنظام </w:t>
      </w:r>
      <w:r w:rsidR="00D60B58">
        <w:rPr>
          <w:rFonts w:hint="cs"/>
          <w:rtl/>
        </w:rPr>
        <w:t>الإيكولوجي</w:t>
      </w:r>
      <w:r w:rsidRPr="00240EE9">
        <w:rPr>
          <w:rtl/>
        </w:rPr>
        <w:t xml:space="preserve"> </w:t>
      </w:r>
      <w:r w:rsidR="00375769">
        <w:rPr>
          <w:rFonts w:hint="cs"/>
          <w:rtl/>
        </w:rPr>
        <w:t>لاختباره.</w:t>
      </w:r>
    </w:p>
    <w:p w14:paraId="3311F0CA" w14:textId="77777777" w:rsidR="0012545F" w:rsidRPr="00B344B6" w:rsidRDefault="0012545F" w:rsidP="008D5223">
      <w:pPr>
        <w:rPr>
          <w:rtl/>
        </w:rPr>
      </w:pPr>
      <w:r w:rsidRPr="00B344B6">
        <w:rPr>
          <w:rtl/>
        </w:rPr>
        <w:br w:type="page"/>
      </w:r>
    </w:p>
    <w:p w14:paraId="524F51EB" w14:textId="1F25418D" w:rsidR="008F71AD" w:rsidRDefault="00E84D8A">
      <w:pPr>
        <w:pStyle w:val="Proposal"/>
      </w:pPr>
      <w:r>
        <w:lastRenderedPageBreak/>
        <w:t>MOD</w:t>
      </w:r>
      <w:r>
        <w:tab/>
        <w:t>APT/37A16/1</w:t>
      </w:r>
    </w:p>
    <w:p w14:paraId="48068AB9" w14:textId="7FCCC0B9" w:rsidR="00E63107" w:rsidRPr="00FC0F14" w:rsidRDefault="00E84D8A" w:rsidP="00ED026F">
      <w:pPr>
        <w:pStyle w:val="ResNo"/>
        <w:rPr>
          <w:rtl/>
        </w:rPr>
      </w:pPr>
      <w:bookmarkStart w:id="0" w:name="_Toc111642756"/>
      <w:bookmarkStart w:id="1" w:name="_Toc111646824"/>
      <w:r w:rsidRPr="00FC0F14">
        <w:rPr>
          <w:rFonts w:hint="cs"/>
          <w:rtl/>
        </w:rPr>
        <w:t xml:space="preserve">القرار </w:t>
      </w:r>
      <w:r w:rsidRPr="00FC0F14">
        <w:rPr>
          <w:rStyle w:val="href"/>
        </w:rPr>
        <w:t>64</w:t>
      </w:r>
      <w:r w:rsidRPr="00FC0F14">
        <w:rPr>
          <w:rFonts w:hint="cs"/>
          <w:rtl/>
        </w:rPr>
        <w:t xml:space="preserve"> (المراجَع في </w:t>
      </w:r>
      <w:del w:id="2" w:author="Samuel, Hany" w:date="2024-09-24T15:32:00Z">
        <w:r w:rsidRPr="00FC0F14" w:rsidDel="00CA3C0E">
          <w:rPr>
            <w:rFonts w:hint="cs"/>
            <w:rtl/>
          </w:rPr>
          <w:delText xml:space="preserve">جنيف، </w:delText>
        </w:r>
        <w:r w:rsidRPr="00FC0F14" w:rsidDel="00CA3C0E">
          <w:delText>2022</w:delText>
        </w:r>
      </w:del>
      <w:ins w:id="3" w:author="Samuel, Hany" w:date="2024-09-24T15:32:00Z">
        <w:r w:rsidR="00CA3C0E">
          <w:rPr>
            <w:rFonts w:hint="eastAsia"/>
            <w:rtl/>
          </w:rPr>
          <w:t>نيودلهي،</w:t>
        </w:r>
        <w:r w:rsidR="00CA3C0E">
          <w:rPr>
            <w:rtl/>
          </w:rPr>
          <w:t xml:space="preserve"> 2024</w:t>
        </w:r>
      </w:ins>
      <w:r w:rsidRPr="00FC0F14">
        <w:rPr>
          <w:rFonts w:hint="cs"/>
          <w:rtl/>
        </w:rPr>
        <w:t>)</w:t>
      </w:r>
      <w:bookmarkEnd w:id="0"/>
      <w:bookmarkEnd w:id="1"/>
    </w:p>
    <w:p w14:paraId="3E04B9B1" w14:textId="77777777" w:rsidR="00E63107" w:rsidRPr="00FC0F14" w:rsidRDefault="00E84D8A" w:rsidP="00ED026F">
      <w:pPr>
        <w:pStyle w:val="Restitle"/>
        <w:rPr>
          <w:noProof/>
          <w:rtl/>
          <w:lang w:val="fr-FR" w:bidi="ar-EG"/>
        </w:rPr>
      </w:pPr>
      <w:bookmarkStart w:id="4" w:name="_Toc111642757"/>
      <w:bookmarkStart w:id="5" w:name="_Toc111646825"/>
      <w:r w:rsidRPr="00FC0F14">
        <w:rPr>
          <w:rFonts w:hint="cs"/>
          <w:noProof/>
          <w:rtl/>
          <w:lang w:bidi="ar-EG"/>
        </w:rPr>
        <w:t>توزيع عناوين بروتوكول الإنترنت وتسهيل الانتقال إلى الإصدار السادس</w:t>
      </w:r>
      <w:r w:rsidRPr="00FC0F14">
        <w:rPr>
          <w:rFonts w:hint="cs"/>
          <w:noProof/>
          <w:rtl/>
          <w:lang w:bidi="ar-EG"/>
        </w:rPr>
        <w:br/>
        <w:t xml:space="preserve">لبروتوكول الإنترنت </w:t>
      </w:r>
      <w:r w:rsidRPr="00FC0F14">
        <w:rPr>
          <w:noProof/>
          <w:lang w:bidi="ar-EG"/>
        </w:rPr>
        <w:t>(</w:t>
      </w:r>
      <w:r w:rsidRPr="00FC0F14">
        <w:rPr>
          <w:noProof/>
          <w:lang w:val="fr-FR" w:bidi="ar-EG"/>
        </w:rPr>
        <w:t>IPv6)</w:t>
      </w:r>
      <w:r w:rsidRPr="00FC0F14">
        <w:rPr>
          <w:rFonts w:hint="cs"/>
          <w:noProof/>
          <w:rtl/>
          <w:lang w:val="fr-FR" w:bidi="ar-EG"/>
        </w:rPr>
        <w:t xml:space="preserve"> ونشره</w:t>
      </w:r>
      <w:bookmarkEnd w:id="4"/>
      <w:bookmarkEnd w:id="5"/>
    </w:p>
    <w:p w14:paraId="56549703" w14:textId="524BC1A9" w:rsidR="00E63107" w:rsidRPr="00FC0F14" w:rsidRDefault="00E84D8A" w:rsidP="00ED026F">
      <w:pPr>
        <w:pStyle w:val="Resref"/>
        <w:rPr>
          <w:iCs w:val="0"/>
          <w:rtl/>
        </w:rPr>
      </w:pPr>
      <w:r w:rsidRPr="00FC0F14">
        <w:rPr>
          <w:rFonts w:hint="cs"/>
          <w:rtl/>
        </w:rPr>
        <w:t xml:space="preserve">(جوهانسبرغ، </w:t>
      </w:r>
      <w:r w:rsidRPr="00FC0F14">
        <w:t>2008</w:t>
      </w:r>
      <w:r w:rsidRPr="00FC0F14">
        <w:rPr>
          <w:rFonts w:hint="cs"/>
          <w:rtl/>
        </w:rPr>
        <w:t xml:space="preserve">؛ دبي، </w:t>
      </w:r>
      <w:r w:rsidRPr="00FC0F14">
        <w:rPr>
          <w:rtl/>
        </w:rPr>
        <w:t>2012؛ الحمامات</w:t>
      </w:r>
      <w:r w:rsidRPr="00FC0F14">
        <w:rPr>
          <w:rFonts w:hint="cs"/>
          <w:rtl/>
        </w:rPr>
        <w:t>،</w:t>
      </w:r>
      <w:r w:rsidRPr="00FC0F14">
        <w:rPr>
          <w:rFonts w:hint="cs"/>
          <w:rtl/>
          <w:lang w:bidi="ar-EG"/>
        </w:rPr>
        <w:t xml:space="preserve"> </w:t>
      </w:r>
      <w:r w:rsidRPr="00FC0F14">
        <w:rPr>
          <w:rtl/>
        </w:rPr>
        <w:t>2016</w:t>
      </w:r>
      <w:r w:rsidRPr="00FC0F14">
        <w:rPr>
          <w:rFonts w:hint="cs"/>
          <w:rtl/>
        </w:rPr>
        <w:t xml:space="preserve">؛ جنيف، </w:t>
      </w:r>
      <w:r w:rsidRPr="00FC0F14">
        <w:t>2022</w:t>
      </w:r>
      <w:ins w:id="6" w:author="Samuel, Hany" w:date="2024-09-24T15:32:00Z">
        <w:r w:rsidR="00CA3C0E">
          <w:rPr>
            <w:rFonts w:hint="cs"/>
            <w:rtl/>
          </w:rPr>
          <w:t xml:space="preserve">؛ </w:t>
        </w:r>
        <w:r w:rsidR="00CA3C0E">
          <w:rPr>
            <w:rFonts w:hint="eastAsia"/>
            <w:rtl/>
            <w:lang w:bidi="ar-EG"/>
          </w:rPr>
          <w:t>نيودلهي،</w:t>
        </w:r>
        <w:r w:rsidR="00CA3C0E">
          <w:rPr>
            <w:rtl/>
            <w:lang w:bidi="ar-EG"/>
          </w:rPr>
          <w:t xml:space="preserve"> 2024</w:t>
        </w:r>
      </w:ins>
      <w:r w:rsidRPr="00FC0F14">
        <w:rPr>
          <w:rFonts w:hint="cs"/>
          <w:rtl/>
        </w:rPr>
        <w:t>)</w:t>
      </w:r>
    </w:p>
    <w:p w14:paraId="06323485" w14:textId="4868694E" w:rsidR="00E63107" w:rsidRPr="00FC0F14" w:rsidRDefault="00E84D8A" w:rsidP="00ED026F">
      <w:pPr>
        <w:pStyle w:val="Normalaftertitle"/>
        <w:rPr>
          <w:rFonts w:eastAsiaTheme="minorEastAsia"/>
          <w:rtl/>
          <w:lang w:bidi="ar-EG"/>
        </w:rPr>
      </w:pPr>
      <w:r w:rsidRPr="00FC0F14">
        <w:rPr>
          <w:rFonts w:hint="cs"/>
          <w:noProof/>
          <w:rtl/>
          <w:lang w:bidi="ar-EG"/>
        </w:rPr>
        <w:t xml:space="preserve">إن الجمعية </w:t>
      </w:r>
      <w:r w:rsidRPr="00FC0F14">
        <w:rPr>
          <w:rFonts w:hint="cs"/>
          <w:rtl/>
        </w:rPr>
        <w:t>العالمية</w:t>
      </w:r>
      <w:r w:rsidRPr="00FC0F14">
        <w:rPr>
          <w:rFonts w:hint="cs"/>
          <w:noProof/>
          <w:rtl/>
          <w:lang w:bidi="ar-EG"/>
        </w:rPr>
        <w:t xml:space="preserve"> لتقييس الاتصالات (</w:t>
      </w:r>
      <w:del w:id="7" w:author="Samuel, Hany" w:date="2024-09-24T15:32:00Z">
        <w:r w:rsidRPr="00FC0F14" w:rsidDel="00CA3C0E">
          <w:rPr>
            <w:rFonts w:hint="cs"/>
            <w:noProof/>
            <w:rtl/>
            <w:lang w:bidi="ar-EG"/>
          </w:rPr>
          <w:delText xml:space="preserve">جنيف، </w:delText>
        </w:r>
        <w:r w:rsidRPr="00FC0F14" w:rsidDel="00CA3C0E">
          <w:rPr>
            <w:noProof/>
            <w:lang w:bidi="ar-EG"/>
          </w:rPr>
          <w:delText>2022</w:delText>
        </w:r>
      </w:del>
      <w:ins w:id="8" w:author="Samuel, Hany" w:date="2024-09-24T15:32:00Z">
        <w:r w:rsidR="00CA3C0E">
          <w:rPr>
            <w:rFonts w:hint="eastAsia"/>
            <w:noProof/>
            <w:rtl/>
            <w:lang w:bidi="ar-EG"/>
          </w:rPr>
          <w:t>نيودلهي،</w:t>
        </w:r>
        <w:r w:rsidR="00CA3C0E">
          <w:rPr>
            <w:noProof/>
            <w:rtl/>
            <w:lang w:bidi="ar-EG"/>
          </w:rPr>
          <w:t xml:space="preserve"> 2024</w:t>
        </w:r>
      </w:ins>
      <w:r w:rsidRPr="00FC0F14">
        <w:rPr>
          <w:rFonts w:hint="cs"/>
          <w:noProof/>
          <w:rtl/>
          <w:lang w:bidi="ar-EG"/>
        </w:rPr>
        <w:t>)،</w:t>
      </w:r>
    </w:p>
    <w:p w14:paraId="4F159168" w14:textId="77777777" w:rsidR="00E63107" w:rsidRPr="00FC0F14" w:rsidRDefault="00E84D8A" w:rsidP="00ED026F">
      <w:pPr>
        <w:pStyle w:val="Call"/>
        <w:spacing w:before="160"/>
        <w:rPr>
          <w:lang w:bidi="ar-EG"/>
        </w:rPr>
      </w:pPr>
      <w:r w:rsidRPr="00006533">
        <w:rPr>
          <w:rFonts w:hint="cs"/>
          <w:rtl/>
        </w:rPr>
        <w:t>إذ تشير إلى</w:t>
      </w:r>
    </w:p>
    <w:p w14:paraId="09781A60" w14:textId="59C11065" w:rsidR="00E63107" w:rsidRPr="00FC0F14" w:rsidRDefault="00E84D8A" w:rsidP="00ED026F">
      <w:pPr>
        <w:rPr>
          <w:noProof/>
          <w:rtl/>
          <w:lang w:val="fr-FR" w:bidi="ar-EG"/>
        </w:rPr>
      </w:pPr>
      <w:r w:rsidRPr="00FC0F14">
        <w:rPr>
          <w:rFonts w:hint="cs"/>
          <w:i/>
          <w:iCs/>
          <w:noProof/>
          <w:rtl/>
          <w:lang w:bidi="ar-EG"/>
        </w:rPr>
        <w:t xml:space="preserve"> أ )</w:t>
      </w:r>
      <w:r w:rsidRPr="00FC0F14">
        <w:rPr>
          <w:rFonts w:hint="cs"/>
          <w:noProof/>
          <w:rtl/>
          <w:lang w:bidi="ar-EG"/>
        </w:rPr>
        <w:tab/>
        <w:t>القرار </w:t>
      </w:r>
      <w:r w:rsidRPr="00FC0F14">
        <w:rPr>
          <w:noProof/>
          <w:lang w:bidi="ar-EG"/>
        </w:rPr>
        <w:t>101</w:t>
      </w:r>
      <w:r w:rsidRPr="00FC0F14">
        <w:rPr>
          <w:rFonts w:hint="cs"/>
          <w:noProof/>
          <w:rtl/>
          <w:lang w:bidi="ar-EG"/>
        </w:rPr>
        <w:t xml:space="preserve"> (المراجَع في </w:t>
      </w:r>
      <w:del w:id="9" w:author="Samuel, Hany" w:date="2024-09-24T15:32:00Z">
        <w:r w:rsidRPr="00FC0F14" w:rsidDel="00CA3C0E">
          <w:rPr>
            <w:rFonts w:hint="cs"/>
            <w:noProof/>
            <w:rtl/>
            <w:lang w:bidi="ar-EG"/>
          </w:rPr>
          <w:delText xml:space="preserve">دبي، </w:delText>
        </w:r>
        <w:r w:rsidRPr="00FC0F14" w:rsidDel="00CA3C0E">
          <w:rPr>
            <w:noProof/>
            <w:lang w:bidi="ar-EG"/>
          </w:rPr>
          <w:delText>2018</w:delText>
        </w:r>
      </w:del>
      <w:ins w:id="10" w:author="Samuel, Hany" w:date="2024-09-24T15:32:00Z">
        <w:r w:rsidR="00CA3C0E">
          <w:rPr>
            <w:rFonts w:hint="eastAsia"/>
            <w:noProof/>
            <w:rtl/>
            <w:lang w:bidi="ar-EG"/>
          </w:rPr>
          <w:t>بوخارست،</w:t>
        </w:r>
        <w:r w:rsidR="00CA3C0E">
          <w:rPr>
            <w:noProof/>
            <w:rtl/>
            <w:lang w:bidi="ar-EG"/>
          </w:rPr>
          <w:t xml:space="preserve"> 2022</w:t>
        </w:r>
      </w:ins>
      <w:r w:rsidRPr="00FC0F14">
        <w:rPr>
          <w:rFonts w:hint="cs"/>
          <w:noProof/>
          <w:rtl/>
          <w:lang w:bidi="ar-EG"/>
        </w:rPr>
        <w:t>) والقرار </w:t>
      </w:r>
      <w:r w:rsidRPr="00FC0F14">
        <w:rPr>
          <w:noProof/>
          <w:lang w:val="fr-FR" w:bidi="ar-EG"/>
        </w:rPr>
        <w:t>102</w:t>
      </w:r>
      <w:r w:rsidRPr="00FC0F14">
        <w:rPr>
          <w:rFonts w:hint="cs"/>
          <w:noProof/>
          <w:rtl/>
          <w:lang w:val="fr-FR" w:bidi="ar-EG"/>
        </w:rPr>
        <w:t xml:space="preserve"> (المراجَع في </w:t>
      </w:r>
      <w:del w:id="11" w:author="Samuel, Hany" w:date="2024-09-24T15:33:00Z">
        <w:r w:rsidRPr="00FC0F14" w:rsidDel="00CA3C0E">
          <w:rPr>
            <w:rFonts w:hint="cs"/>
            <w:noProof/>
            <w:rtl/>
            <w:lang w:val="fr-FR" w:bidi="ar-EG"/>
          </w:rPr>
          <w:delText xml:space="preserve">دبي، </w:delText>
        </w:r>
        <w:r w:rsidRPr="00FC0F14" w:rsidDel="00CA3C0E">
          <w:rPr>
            <w:noProof/>
            <w:lang w:bidi="ar-EG"/>
          </w:rPr>
          <w:delText>2018</w:delText>
        </w:r>
      </w:del>
      <w:ins w:id="12" w:author="Samuel, Hany" w:date="2024-09-24T15:33:00Z">
        <w:r w:rsidR="00CA3C0E">
          <w:rPr>
            <w:rFonts w:hint="eastAsia"/>
            <w:noProof/>
            <w:rtl/>
            <w:lang w:val="fr-FR" w:bidi="ar-EG"/>
          </w:rPr>
          <w:t>بوخارست،</w:t>
        </w:r>
        <w:r w:rsidR="00CA3C0E">
          <w:rPr>
            <w:noProof/>
            <w:rtl/>
            <w:lang w:val="fr-FR" w:bidi="ar-EG"/>
          </w:rPr>
          <w:t xml:space="preserve"> </w:t>
        </w:r>
        <w:r w:rsidR="00CA3C0E">
          <w:rPr>
            <w:noProof/>
            <w:rtl/>
            <w:lang w:bidi="ar-EG"/>
          </w:rPr>
          <w:t>2022</w:t>
        </w:r>
      </w:ins>
      <w:r w:rsidRPr="00FC0F14">
        <w:rPr>
          <w:rFonts w:hint="cs"/>
          <w:noProof/>
          <w:rtl/>
          <w:lang w:val="fr-FR" w:bidi="ar-EG"/>
        </w:rPr>
        <w:t>) والقرار </w:t>
      </w:r>
      <w:r w:rsidRPr="00FC0F14">
        <w:rPr>
          <w:noProof/>
          <w:lang w:bidi="ar-EG"/>
        </w:rPr>
        <w:t>180</w:t>
      </w:r>
      <w:r w:rsidRPr="00FC0F14">
        <w:rPr>
          <w:rFonts w:hint="cs"/>
          <w:noProof/>
          <w:rtl/>
          <w:lang w:bidi="ar-EG"/>
        </w:rPr>
        <w:t xml:space="preserve"> (</w:t>
      </w:r>
      <w:r w:rsidRPr="00FC0F14">
        <w:rPr>
          <w:rFonts w:hint="cs"/>
          <w:noProof/>
          <w:rtl/>
          <w:lang w:val="fr-FR" w:bidi="ar-EG"/>
        </w:rPr>
        <w:t>المراجَع في </w:t>
      </w:r>
      <w:del w:id="13" w:author="Samuel, Hany" w:date="2024-09-24T15:33:00Z">
        <w:r w:rsidRPr="00FC0F14" w:rsidDel="00CA3C0E">
          <w:rPr>
            <w:rFonts w:hint="cs"/>
            <w:noProof/>
            <w:rtl/>
            <w:lang w:val="fr-FR" w:bidi="ar-EG"/>
          </w:rPr>
          <w:delText>دبي،</w:delText>
        </w:r>
        <w:r w:rsidRPr="00FC0F14" w:rsidDel="00CA3C0E">
          <w:rPr>
            <w:rFonts w:hint="cs"/>
            <w:noProof/>
            <w:rtl/>
            <w:lang w:bidi="ar-EG"/>
          </w:rPr>
          <w:delText xml:space="preserve"> </w:delText>
        </w:r>
        <w:r w:rsidRPr="00FC0F14" w:rsidDel="00CA3C0E">
          <w:rPr>
            <w:noProof/>
            <w:lang w:bidi="ar-EG"/>
          </w:rPr>
          <w:delText>2018</w:delText>
        </w:r>
      </w:del>
      <w:ins w:id="14" w:author="Samuel, Hany" w:date="2024-09-24T15:33:00Z">
        <w:r w:rsidR="00CA3C0E">
          <w:rPr>
            <w:rFonts w:hint="eastAsia"/>
            <w:noProof/>
            <w:rtl/>
            <w:lang w:val="fr-FR" w:bidi="ar-EG"/>
          </w:rPr>
          <w:t>بوخارست،</w:t>
        </w:r>
        <w:r w:rsidR="00CA3C0E">
          <w:rPr>
            <w:noProof/>
            <w:rtl/>
            <w:lang w:val="fr-FR" w:bidi="ar-EG"/>
          </w:rPr>
          <w:t xml:space="preserve"> </w:t>
        </w:r>
        <w:r w:rsidR="00CA3C0E">
          <w:rPr>
            <w:noProof/>
            <w:rtl/>
            <w:lang w:bidi="ar-EG"/>
          </w:rPr>
          <w:t>2022</w:t>
        </w:r>
      </w:ins>
      <w:r w:rsidRPr="00FC0F14">
        <w:rPr>
          <w:rFonts w:hint="cs"/>
          <w:noProof/>
          <w:rtl/>
          <w:lang w:bidi="ar-EG"/>
        </w:rPr>
        <w:t>)</w:t>
      </w:r>
      <w:r w:rsidRPr="00FC0F14">
        <w:rPr>
          <w:rFonts w:hint="cs"/>
          <w:noProof/>
          <w:rtl/>
          <w:lang w:val="fr-FR" w:bidi="ar-EG"/>
        </w:rPr>
        <w:t xml:space="preserve"> لمؤتمر المندوبين المفوضين والقرار </w:t>
      </w:r>
      <w:r w:rsidRPr="00FC0F14">
        <w:rPr>
          <w:noProof/>
          <w:lang w:bidi="ar-EG"/>
        </w:rPr>
        <w:t>63</w:t>
      </w:r>
      <w:r w:rsidRPr="00FC0F14">
        <w:rPr>
          <w:rFonts w:hint="cs"/>
          <w:noProof/>
          <w:rtl/>
          <w:lang w:bidi="ar-EG"/>
        </w:rPr>
        <w:t xml:space="preserve"> (</w:t>
      </w:r>
      <w:r w:rsidRPr="00FC0F14">
        <w:rPr>
          <w:rFonts w:hint="cs"/>
          <w:noProof/>
          <w:rtl/>
          <w:lang w:val="fr-FR" w:bidi="ar-EG"/>
        </w:rPr>
        <w:t>المراجَع في </w:t>
      </w:r>
      <w:del w:id="15" w:author="Samuel, Hany" w:date="2024-09-24T15:33:00Z">
        <w:r w:rsidRPr="00FC0F14" w:rsidDel="00CA3C0E">
          <w:rPr>
            <w:rFonts w:hint="cs"/>
            <w:noProof/>
            <w:rtl/>
            <w:lang w:val="fr-FR" w:bidi="ar-EG"/>
          </w:rPr>
          <w:delText>بوينس آيرس،</w:delText>
        </w:r>
        <w:r w:rsidRPr="00FC0F14" w:rsidDel="00CA3C0E">
          <w:rPr>
            <w:rFonts w:hint="cs"/>
            <w:noProof/>
            <w:rtl/>
            <w:lang w:bidi="ar-EG"/>
          </w:rPr>
          <w:delText xml:space="preserve"> </w:delText>
        </w:r>
        <w:r w:rsidRPr="00FC0F14" w:rsidDel="00CA3C0E">
          <w:rPr>
            <w:noProof/>
            <w:lang w:bidi="ar-EG"/>
          </w:rPr>
          <w:delText>2017</w:delText>
        </w:r>
      </w:del>
      <w:ins w:id="16" w:author="Samuel, Hany" w:date="2024-09-24T15:33:00Z">
        <w:r w:rsidR="00CA3C0E">
          <w:rPr>
            <w:rFonts w:hint="eastAsia"/>
            <w:noProof/>
            <w:rtl/>
            <w:lang w:val="fr-FR" w:bidi="ar-EG"/>
          </w:rPr>
          <w:t>كيغالي،</w:t>
        </w:r>
        <w:r w:rsidR="00CA3C0E">
          <w:rPr>
            <w:noProof/>
            <w:rtl/>
            <w:lang w:val="fr-FR" w:bidi="ar-EG"/>
          </w:rPr>
          <w:t xml:space="preserve"> 2022</w:t>
        </w:r>
      </w:ins>
      <w:r w:rsidRPr="00FC0F14">
        <w:rPr>
          <w:rFonts w:hint="cs"/>
          <w:noProof/>
          <w:rtl/>
          <w:lang w:bidi="ar-EG"/>
        </w:rPr>
        <w:t>) للمؤتمر العالمي لتنمية الاتصالات</w:t>
      </w:r>
      <w:r w:rsidRPr="00FC0F14">
        <w:rPr>
          <w:rFonts w:hint="cs"/>
          <w:noProof/>
          <w:rtl/>
          <w:lang w:val="fr-FR" w:bidi="ar-EG"/>
        </w:rPr>
        <w:t>؛</w:t>
      </w:r>
    </w:p>
    <w:p w14:paraId="5F989550" w14:textId="702EF95B" w:rsidR="00E63107" w:rsidRPr="00FC0F14" w:rsidRDefault="00E84D8A" w:rsidP="00ED026F">
      <w:pPr>
        <w:rPr>
          <w:noProof/>
          <w:rtl/>
          <w:lang w:bidi="ar-EG"/>
        </w:rPr>
      </w:pPr>
      <w:r w:rsidRPr="00FC0F14">
        <w:rPr>
          <w:rFonts w:hint="cs"/>
          <w:i/>
          <w:iCs/>
          <w:noProof/>
          <w:rtl/>
          <w:lang w:val="fr-FR" w:bidi="ar-EG"/>
        </w:rPr>
        <w:t>ب)</w:t>
      </w:r>
      <w:r w:rsidRPr="00FC0F14">
        <w:rPr>
          <w:rFonts w:hint="cs"/>
          <w:noProof/>
          <w:rtl/>
          <w:lang w:val="fr-FR" w:bidi="ar-EG"/>
        </w:rPr>
        <w:tab/>
        <w:t>أن استنفاد عناوين الإصدار الرابع لبروتوكول الإنترنت </w:t>
      </w:r>
      <w:r w:rsidRPr="00FC0F14">
        <w:rPr>
          <w:noProof/>
          <w:lang w:bidi="ar-EG"/>
        </w:rPr>
        <w:t>(IPv4)</w:t>
      </w:r>
      <w:r w:rsidRPr="00FC0F14">
        <w:rPr>
          <w:rFonts w:hint="cs"/>
          <w:noProof/>
          <w:rtl/>
          <w:lang w:bidi="ar-EG"/>
        </w:rPr>
        <w:t xml:space="preserve"> </w:t>
      </w:r>
      <w:del w:id="17" w:author="ALY, Mona" w:date="2024-10-02T11:46:00Z">
        <w:r w:rsidR="00006533" w:rsidRPr="00FC0F14" w:rsidDel="00344136">
          <w:rPr>
            <w:rFonts w:hint="cs"/>
            <w:noProof/>
            <w:rtl/>
            <w:lang w:bidi="ar-EG"/>
          </w:rPr>
          <w:delText xml:space="preserve">يستدعي </w:delText>
        </w:r>
      </w:del>
      <w:ins w:id="18" w:author="ALY, Mona" w:date="2024-10-02T11:46:00Z">
        <w:r w:rsidR="00AF179F">
          <w:rPr>
            <w:rFonts w:hint="cs"/>
            <w:noProof/>
            <w:rtl/>
            <w:lang w:val="en-GB" w:bidi="ar-EG"/>
          </w:rPr>
          <w:t xml:space="preserve">وما يفرضه ذلك من قيود </w:t>
        </w:r>
        <w:r w:rsidR="00344136">
          <w:rPr>
            <w:rFonts w:hint="cs"/>
            <w:noProof/>
            <w:rtl/>
            <w:lang w:bidi="ar-EG"/>
          </w:rPr>
          <w:t>يستدعيان</w:t>
        </w:r>
        <w:r w:rsidR="00344136" w:rsidRPr="00FC0F14">
          <w:rPr>
            <w:rFonts w:hint="cs"/>
            <w:noProof/>
            <w:rtl/>
            <w:lang w:bidi="ar-EG"/>
          </w:rPr>
          <w:t xml:space="preserve"> </w:t>
        </w:r>
      </w:ins>
      <w:r w:rsidRPr="00FC0F14">
        <w:rPr>
          <w:rFonts w:hint="cs"/>
          <w:noProof/>
          <w:rtl/>
          <w:lang w:bidi="ar-EG"/>
        </w:rPr>
        <w:t>تعجيل الانتقال من الإصدار الرابع إلى الإصدار السادس</w:t>
      </w:r>
      <w:r w:rsidRPr="00FC0F14">
        <w:rPr>
          <w:rFonts w:hint="eastAsia"/>
          <w:noProof/>
          <w:rtl/>
          <w:lang w:bidi="ar-EG"/>
        </w:rPr>
        <w:t> </w:t>
      </w:r>
      <w:r w:rsidRPr="00FC0F14">
        <w:rPr>
          <w:noProof/>
          <w:lang w:bidi="ar-EG"/>
        </w:rPr>
        <w:t>(IPv6)</w:t>
      </w:r>
      <w:r w:rsidRPr="00FC0F14">
        <w:rPr>
          <w:rFonts w:hint="cs"/>
          <w:noProof/>
          <w:rtl/>
          <w:lang w:bidi="ar-EG"/>
        </w:rPr>
        <w:t>، وأصبح ذلك مسألة هامة بالنسبة إلى الدول الأعضاء وأعضاء القطاع؛</w:t>
      </w:r>
    </w:p>
    <w:p w14:paraId="7BA4FFFE" w14:textId="77777777" w:rsidR="00E63107" w:rsidRPr="00FC0F14" w:rsidRDefault="00E84D8A" w:rsidP="00ED026F">
      <w:pPr>
        <w:rPr>
          <w:noProof/>
          <w:rtl/>
          <w:lang w:bidi="ar-EG"/>
        </w:rPr>
      </w:pPr>
      <w:r w:rsidRPr="00FC0F14">
        <w:rPr>
          <w:rFonts w:hint="cs"/>
          <w:i/>
          <w:iCs/>
          <w:noProof/>
          <w:rtl/>
          <w:lang w:val="fr-FR" w:bidi="ar-EG"/>
        </w:rPr>
        <w:t>ج)</w:t>
      </w:r>
      <w:r w:rsidRPr="00FC0F14">
        <w:rPr>
          <w:rFonts w:hint="cs"/>
          <w:noProof/>
          <w:rtl/>
          <w:lang w:val="fr-FR" w:bidi="ar-EG"/>
        </w:rPr>
        <w:tab/>
        <w:t>نتائج فريق الاتحاد المعني بالإصدار السادس لبروتوكول الإنترنت</w:t>
      </w:r>
      <w:r w:rsidRPr="00FC0F14">
        <w:rPr>
          <w:rFonts w:hint="cs"/>
          <w:noProof/>
          <w:rtl/>
          <w:lang w:bidi="ar-EG"/>
        </w:rPr>
        <w:t>؛</w:t>
      </w:r>
    </w:p>
    <w:p w14:paraId="03FD9CA0" w14:textId="77777777" w:rsidR="00E63107" w:rsidRPr="00FC0F14" w:rsidRDefault="00E84D8A" w:rsidP="00ED026F">
      <w:pPr>
        <w:rPr>
          <w:rtl/>
        </w:rPr>
      </w:pPr>
      <w:r w:rsidRPr="00FC0F14">
        <w:rPr>
          <w:rFonts w:hint="cs"/>
          <w:i/>
          <w:iCs/>
          <w:noProof/>
          <w:rtl/>
          <w:lang w:bidi="ar-EG"/>
        </w:rPr>
        <w:t>د )</w:t>
      </w:r>
      <w:r w:rsidRPr="00FC0F14">
        <w:rPr>
          <w:rFonts w:hint="cs"/>
          <w:noProof/>
          <w:rtl/>
          <w:lang w:bidi="ar-EG"/>
        </w:rPr>
        <w:tab/>
        <w:t xml:space="preserve">أن العمل في المستقبل </w:t>
      </w:r>
      <w:r w:rsidRPr="00FC0F14">
        <w:rPr>
          <w:rFonts w:hint="cs"/>
          <w:rtl/>
        </w:rPr>
        <w:t>المتعلق ببناء القدرات البشرية بشأن الإصدار السادس لبروتوكول الإنترنت سيستمر وسيقوده مكتب تنمية الاتصالات </w:t>
      </w:r>
      <w:r w:rsidRPr="00FC0F14">
        <w:t>(BDT)</w:t>
      </w:r>
      <w:r w:rsidRPr="00FC0F14">
        <w:rPr>
          <w:rFonts w:hint="cs"/>
          <w:rtl/>
        </w:rPr>
        <w:t>، بالتعاون مع المنظمات المعنية الأُخرى، إذا لزم</w:t>
      </w:r>
      <w:r w:rsidRPr="00FC0F14">
        <w:rPr>
          <w:rFonts w:hint="cs"/>
          <w:noProof/>
          <w:rtl/>
          <w:lang w:bidi="ar-EG"/>
        </w:rPr>
        <w:t> </w:t>
      </w:r>
      <w:r w:rsidRPr="00FC0F14">
        <w:rPr>
          <w:rFonts w:hint="cs"/>
          <w:rtl/>
        </w:rPr>
        <w:t>الأمر،</w:t>
      </w:r>
    </w:p>
    <w:p w14:paraId="336E6896" w14:textId="77777777" w:rsidR="00E63107" w:rsidRPr="00FC0F14" w:rsidRDefault="00E84D8A" w:rsidP="00ED026F">
      <w:pPr>
        <w:pStyle w:val="Call"/>
        <w:rPr>
          <w:rtl/>
        </w:rPr>
      </w:pPr>
      <w:r w:rsidRPr="00FC0F14">
        <w:rPr>
          <w:rFonts w:hint="cs"/>
          <w:rtl/>
        </w:rPr>
        <w:t>وإذ تلاحظ</w:t>
      </w:r>
    </w:p>
    <w:p w14:paraId="2DAF20C1" w14:textId="6B29DCAD" w:rsidR="00E63107" w:rsidRPr="00FC0F14" w:rsidRDefault="00E84D8A" w:rsidP="00ED026F">
      <w:pPr>
        <w:rPr>
          <w:noProof/>
          <w:rtl/>
          <w:lang w:bidi="ar-EG"/>
        </w:rPr>
      </w:pPr>
      <w:r w:rsidRPr="00FC0F14">
        <w:rPr>
          <w:rFonts w:hint="cs"/>
          <w:i/>
          <w:iCs/>
          <w:noProof/>
          <w:rtl/>
          <w:lang w:bidi="ar-EG"/>
        </w:rPr>
        <w:t xml:space="preserve"> أ )</w:t>
      </w:r>
      <w:r w:rsidRPr="00FC0F14">
        <w:rPr>
          <w:rFonts w:hint="cs"/>
          <w:noProof/>
          <w:rtl/>
          <w:lang w:bidi="ar-EG"/>
        </w:rPr>
        <w:tab/>
        <w:t xml:space="preserve">أن عناوين بروتوكول الإنترنت </w:t>
      </w:r>
      <w:r w:rsidRPr="00FC0F14">
        <w:rPr>
          <w:noProof/>
          <w:lang w:bidi="ar-EG"/>
        </w:rPr>
        <w:t>(IP)</w:t>
      </w:r>
      <w:r w:rsidRPr="00FC0F14">
        <w:rPr>
          <w:rFonts w:hint="cs"/>
          <w:noProof/>
          <w:rtl/>
          <w:lang w:bidi="ar-EG"/>
        </w:rPr>
        <w:t xml:space="preserve"> موارد أساسية وهي ذات أهمية جوهرية من أجل التطور المستقبلي </w:t>
      </w:r>
      <w:del w:id="19" w:author="ALY, Mona" w:date="2024-10-02T11:49:00Z">
        <w:r w:rsidRPr="00FC0F14" w:rsidDel="00EB6EC3">
          <w:rPr>
            <w:rFonts w:hint="cs"/>
            <w:noProof/>
            <w:rtl/>
            <w:lang w:bidi="ar-EG"/>
          </w:rPr>
          <w:delText>لشبكات الاتصالات/</w:delText>
        </w:r>
      </w:del>
      <w:ins w:id="20" w:author="ALY, Mona" w:date="2024-10-02T11:49:00Z">
        <w:r w:rsidR="00EB6EC3">
          <w:rPr>
            <w:rFonts w:hint="cs"/>
            <w:noProof/>
            <w:rtl/>
            <w:lang w:bidi="ar-EG"/>
          </w:rPr>
          <w:t>للشبكات و</w:t>
        </w:r>
      </w:ins>
      <w:ins w:id="21" w:author="ALY, Mona" w:date="2024-10-02T11:50:00Z">
        <w:r w:rsidR="00EB6EC3">
          <w:rPr>
            <w:rFonts w:hint="cs"/>
            <w:noProof/>
            <w:rtl/>
            <w:lang w:val="en-GB" w:bidi="ar-EG"/>
          </w:rPr>
          <w:t xml:space="preserve">خدمات </w:t>
        </w:r>
      </w:ins>
      <w:r w:rsidRPr="00FC0F14">
        <w:rPr>
          <w:rFonts w:hint="cs"/>
          <w:noProof/>
          <w:rtl/>
          <w:lang w:bidi="ar-EG"/>
        </w:rPr>
        <w:t>تكنولوجيا المعلومات والاتصالات</w:t>
      </w:r>
      <w:ins w:id="22" w:author="ALY, Mona" w:date="2024-10-02T11:50:00Z">
        <w:r w:rsidR="00EB6EC3">
          <w:rPr>
            <w:rFonts w:hint="cs"/>
            <w:noProof/>
            <w:rtl/>
            <w:lang w:bidi="ar-EG"/>
          </w:rPr>
          <w:t xml:space="preserve"> </w:t>
        </w:r>
        <w:r w:rsidR="00EB6EC3">
          <w:rPr>
            <w:noProof/>
            <w:lang w:bidi="ar-EG"/>
          </w:rPr>
          <w:t>(ICT)</w:t>
        </w:r>
      </w:ins>
      <w:r w:rsidRPr="00FC0F14">
        <w:rPr>
          <w:rFonts w:hint="cs"/>
          <w:noProof/>
          <w:rtl/>
          <w:lang w:bidi="ar-EG"/>
        </w:rPr>
        <w:t xml:space="preserve"> القائمة على بروتوكول الإنترنت ومن أجل تطور اقتصاد العالم؛</w:t>
      </w:r>
    </w:p>
    <w:p w14:paraId="328852EC" w14:textId="77777777" w:rsidR="00E63107" w:rsidRPr="00FC0F14" w:rsidRDefault="00E84D8A" w:rsidP="00ED026F">
      <w:pPr>
        <w:rPr>
          <w:noProof/>
          <w:rtl/>
          <w:lang w:bidi="ar-EG"/>
        </w:rPr>
      </w:pPr>
      <w:r w:rsidRPr="00FC0F14">
        <w:rPr>
          <w:rFonts w:hint="cs"/>
          <w:i/>
          <w:iCs/>
          <w:noProof/>
          <w:rtl/>
          <w:lang w:bidi="ar-EG"/>
        </w:rPr>
        <w:t>ب)</w:t>
      </w:r>
      <w:r w:rsidRPr="00FC0F14">
        <w:rPr>
          <w:rFonts w:hint="cs"/>
          <w:noProof/>
          <w:rtl/>
          <w:lang w:bidi="ar-EG"/>
        </w:rPr>
        <w:tab/>
        <w:t>أن كثيراً من البلدان تعتقد أن هناك اختلالات تاريخية تتصل بتوزيع عناوين الإصدار الرابع؛</w:t>
      </w:r>
    </w:p>
    <w:p w14:paraId="32E1F42A" w14:textId="72DFA91D" w:rsidR="00E63107" w:rsidRPr="00FC0F14" w:rsidRDefault="00E84D8A" w:rsidP="00ED026F">
      <w:pPr>
        <w:rPr>
          <w:noProof/>
          <w:rtl/>
          <w:lang w:bidi="ar-EG"/>
        </w:rPr>
      </w:pPr>
      <w:r w:rsidRPr="00FC0F14">
        <w:rPr>
          <w:rFonts w:hint="cs"/>
          <w:i/>
          <w:iCs/>
          <w:noProof/>
          <w:spacing w:val="-4"/>
          <w:rtl/>
          <w:lang w:bidi="ar-EG"/>
        </w:rPr>
        <w:t>ج)</w:t>
      </w:r>
      <w:r w:rsidRPr="00FC0F14">
        <w:rPr>
          <w:rFonts w:hint="cs"/>
          <w:noProof/>
          <w:spacing w:val="-4"/>
          <w:rtl/>
          <w:lang w:bidi="ar-EG"/>
        </w:rPr>
        <w:tab/>
      </w:r>
      <w:r w:rsidRPr="00FC0F14">
        <w:rPr>
          <w:rFonts w:hint="cs"/>
          <w:noProof/>
          <w:rtl/>
          <w:lang w:bidi="ar-EG"/>
        </w:rPr>
        <w:t>أن مجموعات كبيرة متجاورة من عناوين الإصدار الرابع</w:t>
      </w:r>
      <w:del w:id="23" w:author="Samuel, Hany" w:date="2024-10-03T09:14:00Z">
        <w:r w:rsidRPr="00FC0F14" w:rsidDel="00F51714">
          <w:rPr>
            <w:rFonts w:hint="cs"/>
            <w:noProof/>
            <w:rtl/>
            <w:lang w:bidi="ar-EG"/>
          </w:rPr>
          <w:delText xml:space="preserve"> </w:delText>
        </w:r>
      </w:del>
      <w:del w:id="24" w:author="ALY, Mona" w:date="2024-10-02T11:54:00Z">
        <w:r w:rsidRPr="00FC0F14" w:rsidDel="00C550D2">
          <w:rPr>
            <w:rFonts w:hint="cs"/>
            <w:noProof/>
            <w:rtl/>
            <w:lang w:bidi="ar-EG"/>
          </w:rPr>
          <w:delText>تزداد نُدرة</w:delText>
        </w:r>
      </w:del>
      <w:ins w:id="25" w:author="ALY, Mona" w:date="2024-10-02T11:54:00Z">
        <w:r w:rsidR="00C550D2">
          <w:rPr>
            <w:rFonts w:hint="cs"/>
            <w:noProof/>
            <w:rtl/>
            <w:lang w:bidi="ar-EG"/>
          </w:rPr>
          <w:t xml:space="preserve"> </w:t>
        </w:r>
      </w:ins>
      <w:ins w:id="26" w:author="ALY, Mona" w:date="2024-10-02T11:55:00Z">
        <w:r w:rsidR="00CA2594">
          <w:rPr>
            <w:rFonts w:hint="cs"/>
            <w:noProof/>
            <w:rtl/>
            <w:lang w:bidi="ar-EG"/>
          </w:rPr>
          <w:t xml:space="preserve">قد </w:t>
        </w:r>
      </w:ins>
      <w:ins w:id="27" w:author="ALY, Mona" w:date="2024-10-02T11:54:00Z">
        <w:r w:rsidR="00C550D2">
          <w:rPr>
            <w:rFonts w:hint="cs"/>
            <w:noProof/>
            <w:rtl/>
            <w:lang w:bidi="ar-EG"/>
          </w:rPr>
          <w:t>أصبحت نادرة</w:t>
        </w:r>
      </w:ins>
      <w:r w:rsidRPr="00FC0F14">
        <w:rPr>
          <w:rFonts w:hint="cs"/>
          <w:noProof/>
          <w:rtl/>
          <w:lang w:bidi="ar-EG"/>
        </w:rPr>
        <w:t xml:space="preserve"> وأنه بات من الضرورة العاجلة النهوض بالانتقال إلى الإصدار السادس؛</w:t>
      </w:r>
    </w:p>
    <w:p w14:paraId="2160AD3A" w14:textId="77777777" w:rsidR="00E63107" w:rsidRPr="00FC0F14" w:rsidRDefault="00E84D8A" w:rsidP="00ED026F">
      <w:pPr>
        <w:rPr>
          <w:noProof/>
          <w:rtl/>
          <w:lang w:bidi="ar-EG"/>
        </w:rPr>
      </w:pPr>
      <w:r w:rsidRPr="00FC0F14">
        <w:rPr>
          <w:rFonts w:hint="cs"/>
          <w:i/>
          <w:iCs/>
          <w:noProof/>
          <w:rtl/>
          <w:lang w:bidi="ar-EG"/>
        </w:rPr>
        <w:t>د )</w:t>
      </w:r>
      <w:r w:rsidRPr="00FC0F14">
        <w:rPr>
          <w:rFonts w:hint="cs"/>
          <w:noProof/>
          <w:rtl/>
          <w:lang w:bidi="ar-EG"/>
        </w:rPr>
        <w:tab/>
        <w:t>استمرار التعاون والتنسيق بين الاتحاد والمنظمات ذات الصلة بشأن بناء القدرات المتعلقة بالإصدار السادس لبروتوكول الإنترنت من أجل الاستجابة لاحتياجات الدول الأعضاء وأعضاء القطاع؛</w:t>
      </w:r>
    </w:p>
    <w:p w14:paraId="14E245DE" w14:textId="77777777" w:rsidR="00E63107" w:rsidRPr="00FC0F14" w:rsidRDefault="00E84D8A" w:rsidP="00ED026F">
      <w:pPr>
        <w:rPr>
          <w:noProof/>
          <w:rtl/>
          <w:lang w:bidi="ar-EG"/>
        </w:rPr>
      </w:pPr>
      <w:r w:rsidRPr="00FC0F14">
        <w:rPr>
          <w:rFonts w:ascii="Traditional Arabic" w:hAnsi="Traditional Arabic" w:hint="cs"/>
          <w:i/>
          <w:iCs/>
          <w:rtl/>
        </w:rPr>
        <w:t>ﻫ</w:t>
      </w:r>
      <w:r w:rsidRPr="00FC0F14">
        <w:rPr>
          <w:rFonts w:hint="cs"/>
          <w:i/>
          <w:iCs/>
          <w:rtl/>
        </w:rPr>
        <w:t> )</w:t>
      </w:r>
      <w:r w:rsidRPr="00FC0F14">
        <w:rPr>
          <w:rFonts w:hint="cs"/>
          <w:noProof/>
          <w:rtl/>
          <w:lang w:bidi="ar-EG"/>
        </w:rPr>
        <w:tab/>
        <w:t>التقدم نحو اعتماد الإصدار السادس لبروتوكول الإنترنت الذي تحقق على مدار السنوات القليلة الماضية،</w:t>
      </w:r>
    </w:p>
    <w:p w14:paraId="479F072D" w14:textId="77777777" w:rsidR="00E63107" w:rsidRPr="00FC0F14" w:rsidRDefault="00E84D8A" w:rsidP="00ED026F">
      <w:pPr>
        <w:pStyle w:val="Call"/>
        <w:rPr>
          <w:rtl/>
        </w:rPr>
      </w:pPr>
      <w:r w:rsidRPr="00FC0F14">
        <w:rPr>
          <w:rFonts w:hint="cs"/>
          <w:rtl/>
        </w:rPr>
        <w:t>وإذ تضع في اعتبارها</w:t>
      </w:r>
    </w:p>
    <w:p w14:paraId="3AE325A9" w14:textId="0827E165" w:rsidR="00E63107" w:rsidRPr="00FC0F14" w:rsidRDefault="00E84D8A" w:rsidP="00ED026F">
      <w:pPr>
        <w:rPr>
          <w:noProof/>
          <w:rtl/>
          <w:lang w:bidi="ar-EG"/>
        </w:rPr>
      </w:pPr>
      <w:r w:rsidRPr="00FC0F14">
        <w:rPr>
          <w:rFonts w:hint="cs"/>
          <w:i/>
          <w:iCs/>
          <w:noProof/>
          <w:rtl/>
          <w:lang w:bidi="ar-EG"/>
        </w:rPr>
        <w:t xml:space="preserve"> أ )</w:t>
      </w:r>
      <w:r w:rsidRPr="00FC0F14">
        <w:rPr>
          <w:rFonts w:hint="cs"/>
          <w:noProof/>
          <w:rtl/>
          <w:lang w:bidi="ar-EG"/>
        </w:rPr>
        <w:tab/>
      </w:r>
      <w:r w:rsidRPr="00FC0F14">
        <w:rPr>
          <w:rFonts w:hint="cs"/>
          <w:noProof/>
          <w:spacing w:val="-2"/>
          <w:rtl/>
          <w:lang w:bidi="ar-EG"/>
        </w:rPr>
        <w:t xml:space="preserve">أنه يتعين على أصحاب المصلحة المعنيين في مجتمع الإنترنت مواصلة المناقشات المتصلة بنشر الإصدار السادس ونشر </w:t>
      </w:r>
      <w:ins w:id="28" w:author="ALY, Mona" w:date="2024-10-02T11:56:00Z">
        <w:r w:rsidR="00CA2594">
          <w:rPr>
            <w:rFonts w:hint="cs"/>
            <w:noProof/>
            <w:spacing w:val="-2"/>
            <w:rtl/>
            <w:lang w:bidi="ar-EG"/>
          </w:rPr>
          <w:t>ال</w:t>
        </w:r>
      </w:ins>
      <w:r w:rsidRPr="00FC0F14">
        <w:rPr>
          <w:rFonts w:hint="cs"/>
          <w:noProof/>
          <w:spacing w:val="-2"/>
          <w:rtl/>
          <w:lang w:bidi="ar-EG"/>
        </w:rPr>
        <w:t>معلومات</w:t>
      </w:r>
      <w:ins w:id="29" w:author="ALY, Mona" w:date="2024-10-02T11:55:00Z">
        <w:r w:rsidR="00CA2594">
          <w:rPr>
            <w:rFonts w:hint="cs"/>
            <w:noProof/>
            <w:spacing w:val="-2"/>
            <w:rtl/>
            <w:lang w:bidi="ar-EG"/>
          </w:rPr>
          <w:t xml:space="preserve"> </w:t>
        </w:r>
      </w:ins>
      <w:ins w:id="30" w:author="ALY, Mona" w:date="2024-10-02T11:56:00Z">
        <w:r w:rsidR="004B7EF3">
          <w:rPr>
            <w:rFonts w:hint="cs"/>
            <w:noProof/>
            <w:spacing w:val="-2"/>
            <w:rtl/>
            <w:lang w:bidi="ar-EG"/>
          </w:rPr>
          <w:t xml:space="preserve">وببناء القدرات </w:t>
        </w:r>
      </w:ins>
      <w:ins w:id="31" w:author="ALY, Mona" w:date="2024-10-02T11:57:00Z">
        <w:r w:rsidR="004B7EF3">
          <w:rPr>
            <w:rFonts w:hint="cs"/>
            <w:noProof/>
            <w:spacing w:val="-2"/>
            <w:rtl/>
            <w:lang w:bidi="ar-EG"/>
          </w:rPr>
          <w:t>كذلك</w:t>
        </w:r>
      </w:ins>
      <w:r w:rsidRPr="00FC0F14">
        <w:rPr>
          <w:rFonts w:hint="cs"/>
          <w:noProof/>
          <w:spacing w:val="-2"/>
          <w:rtl/>
          <w:lang w:bidi="ar-EG"/>
        </w:rPr>
        <w:t xml:space="preserve"> في هذا الصدد؛</w:t>
      </w:r>
    </w:p>
    <w:p w14:paraId="372895D8" w14:textId="77777777" w:rsidR="00E63107" w:rsidRPr="00FC0F14" w:rsidRDefault="00E84D8A" w:rsidP="00ED026F">
      <w:pPr>
        <w:rPr>
          <w:noProof/>
          <w:spacing w:val="-4"/>
          <w:rtl/>
          <w:lang w:val="fr-FR" w:bidi="ar-EG"/>
        </w:rPr>
      </w:pPr>
      <w:r w:rsidRPr="00FC0F14">
        <w:rPr>
          <w:rFonts w:hint="cs"/>
          <w:i/>
          <w:iCs/>
          <w:noProof/>
          <w:spacing w:val="-4"/>
          <w:rtl/>
          <w:lang w:bidi="ar-EG"/>
        </w:rPr>
        <w:t>ب)</w:t>
      </w:r>
      <w:r w:rsidRPr="00FC0F14">
        <w:rPr>
          <w:rFonts w:hint="cs"/>
          <w:noProof/>
          <w:spacing w:val="-4"/>
          <w:rtl/>
          <w:lang w:bidi="ar-EG"/>
        </w:rPr>
        <w:tab/>
        <w:t xml:space="preserve">أن نشر الإصدار السادس لبروتوكول الإنترنت </w:t>
      </w:r>
      <w:r w:rsidRPr="00FC0F14">
        <w:rPr>
          <w:rFonts w:hint="cs"/>
          <w:noProof/>
          <w:spacing w:val="-4"/>
          <w:rtl/>
          <w:lang w:val="fr-FR" w:bidi="ar-EG"/>
        </w:rPr>
        <w:t>والانتقال إليه قضية هامة للدول الأعضاء وأعضاء</w:t>
      </w:r>
      <w:r w:rsidRPr="00FC0F14">
        <w:rPr>
          <w:rFonts w:hint="cs"/>
          <w:noProof/>
          <w:rtl/>
          <w:lang w:bidi="ar-EG"/>
        </w:rPr>
        <w:t> </w:t>
      </w:r>
      <w:r w:rsidRPr="00FC0F14">
        <w:rPr>
          <w:rFonts w:hint="cs"/>
          <w:noProof/>
          <w:spacing w:val="-4"/>
          <w:rtl/>
          <w:lang w:val="fr-FR" w:bidi="ar-EG"/>
        </w:rPr>
        <w:t>القطاع؛</w:t>
      </w:r>
    </w:p>
    <w:p w14:paraId="2B0943F4" w14:textId="324D110A" w:rsidR="00E63107" w:rsidRPr="00FC0F14" w:rsidRDefault="00E84D8A" w:rsidP="00ED026F">
      <w:pPr>
        <w:rPr>
          <w:noProof/>
          <w:rtl/>
          <w:lang w:val="fr-FR" w:bidi="ar-EG"/>
        </w:rPr>
      </w:pPr>
      <w:r w:rsidRPr="00FC0F14">
        <w:rPr>
          <w:rFonts w:hint="cs"/>
          <w:i/>
          <w:iCs/>
          <w:noProof/>
          <w:rtl/>
          <w:lang w:val="fr-FR" w:bidi="ar-EG"/>
        </w:rPr>
        <w:t>ج)</w:t>
      </w:r>
      <w:r w:rsidRPr="00FC0F14">
        <w:rPr>
          <w:rFonts w:hint="cs"/>
          <w:noProof/>
          <w:rtl/>
          <w:lang w:val="fr-FR" w:bidi="ar-EG"/>
        </w:rPr>
        <w:tab/>
        <w:t>أن العديد من البلدان النامية</w:t>
      </w:r>
      <w:r w:rsidR="00FF7843">
        <w:rPr>
          <w:rStyle w:val="FootnoteReference"/>
          <w:noProof/>
          <w:rtl/>
          <w:lang w:val="fr-FR" w:bidi="ar-EG"/>
        </w:rPr>
        <w:footnoteReference w:customMarkFollows="1" w:id="1"/>
        <w:t>1</w:t>
      </w:r>
      <w:r w:rsidRPr="00FC0F14">
        <w:rPr>
          <w:rFonts w:hint="cs"/>
          <w:noProof/>
          <w:rtl/>
          <w:lang w:val="fr-FR" w:bidi="ar-EG"/>
        </w:rPr>
        <w:t xml:space="preserve"> لا تزال تواجه تحديات في عملية الانتقال من الإصدار الرابع إلى الإصدار السادس لبروتوكول الإنترنت لأسباب منها المهارات </w:t>
      </w:r>
      <w:ins w:id="32" w:author="ALY, Mona" w:date="2024-10-02T11:58:00Z">
        <w:r w:rsidR="002D248D">
          <w:rPr>
            <w:rFonts w:hint="cs"/>
            <w:noProof/>
            <w:rtl/>
            <w:lang w:val="fr-FR" w:bidi="ar-EG"/>
          </w:rPr>
          <w:t xml:space="preserve">والقدرات </w:t>
        </w:r>
      </w:ins>
      <w:r w:rsidRPr="00FC0F14">
        <w:rPr>
          <w:rFonts w:hint="cs"/>
          <w:noProof/>
          <w:rtl/>
          <w:lang w:val="fr-FR" w:bidi="ar-EG"/>
        </w:rPr>
        <w:t>التقنية المحدودة في هذا المجال؛</w:t>
      </w:r>
    </w:p>
    <w:p w14:paraId="1D80C23B" w14:textId="77777777" w:rsidR="00E63107" w:rsidRPr="00FC0F14" w:rsidRDefault="00E84D8A" w:rsidP="00ED026F">
      <w:pPr>
        <w:rPr>
          <w:noProof/>
          <w:rtl/>
          <w:lang w:val="fr-FR" w:bidi="ar-EG"/>
        </w:rPr>
      </w:pPr>
      <w:r w:rsidRPr="00FC0F14">
        <w:rPr>
          <w:rFonts w:hint="eastAsia"/>
          <w:i/>
          <w:iCs/>
          <w:noProof/>
          <w:rtl/>
          <w:lang w:val="fr-FR" w:bidi="ar-EG"/>
        </w:rPr>
        <w:t>د</w:t>
      </w:r>
      <w:r w:rsidRPr="00FC0F14">
        <w:rPr>
          <w:i/>
          <w:iCs/>
          <w:noProof/>
          <w:rtl/>
          <w:lang w:val="fr-FR" w:bidi="ar-EG"/>
        </w:rPr>
        <w:t xml:space="preserve"> )</w:t>
      </w:r>
      <w:r w:rsidRPr="00FC0F14">
        <w:rPr>
          <w:rFonts w:hint="cs"/>
          <w:noProof/>
          <w:rtl/>
          <w:lang w:val="fr-FR" w:bidi="ar-EG"/>
        </w:rPr>
        <w:tab/>
        <w:t>أن بعض الدول الأعضاء لديها مهارات تقنية كافية فيما يتعلق بالإصدار السادس لبروتوكول الإنترنت، ولكنها تواجه تأخيراً في الانتقال من الإصدار الرابع إلى الإصدار السادس لبروتوكول الإنترنت يعود إلى أسباب مختلفة؛</w:t>
      </w:r>
    </w:p>
    <w:p w14:paraId="6FA81C0F" w14:textId="77777777" w:rsidR="00E63107" w:rsidRPr="00FC0F14" w:rsidRDefault="00E84D8A" w:rsidP="00ED026F">
      <w:pPr>
        <w:rPr>
          <w:noProof/>
          <w:rtl/>
          <w:lang w:bidi="ar-EG"/>
        </w:rPr>
      </w:pPr>
      <w:r w:rsidRPr="00FC0F14">
        <w:rPr>
          <w:rFonts w:hint="cs"/>
          <w:i/>
          <w:iCs/>
          <w:noProof/>
          <w:rtl/>
          <w:lang w:val="fr-FR" w:bidi="ar-LB"/>
        </w:rPr>
        <w:lastRenderedPageBreak/>
        <w:t>ﻫ</w:t>
      </w:r>
      <w:r w:rsidRPr="00FC0F14">
        <w:rPr>
          <w:rFonts w:hint="cs"/>
          <w:i/>
          <w:iCs/>
          <w:noProof/>
          <w:rtl/>
          <w:lang w:val="fr-FR" w:bidi="ar-EG"/>
        </w:rPr>
        <w:t xml:space="preserve"> )</w:t>
      </w:r>
      <w:r w:rsidRPr="00FC0F14">
        <w:rPr>
          <w:rFonts w:hint="cs"/>
          <w:noProof/>
          <w:rtl/>
          <w:lang w:val="fr-FR" w:bidi="ar-EG"/>
        </w:rPr>
        <w:tab/>
        <w:t>أن الدول الأعضاء تؤدي دوراً هاماً لتحفيز الانتقال إلى الإصدار السادس لبروتوكول الإنترنت</w:t>
      </w:r>
      <w:r w:rsidRPr="00FC0F14">
        <w:rPr>
          <w:rFonts w:hint="cs"/>
          <w:noProof/>
          <w:rtl/>
          <w:lang w:bidi="ar-EG"/>
        </w:rPr>
        <w:t>؛</w:t>
      </w:r>
    </w:p>
    <w:p w14:paraId="1F49685B" w14:textId="5A3DBA8A" w:rsidR="00E63107" w:rsidRPr="00FC0F14" w:rsidRDefault="00E84D8A" w:rsidP="00ED026F">
      <w:pPr>
        <w:rPr>
          <w:noProof/>
          <w:rtl/>
          <w:lang w:bidi="ar-EG"/>
        </w:rPr>
      </w:pPr>
      <w:r w:rsidRPr="00FC0F14">
        <w:rPr>
          <w:rFonts w:hint="cs"/>
          <w:i/>
          <w:iCs/>
          <w:noProof/>
          <w:rtl/>
          <w:lang w:bidi="ar-EG"/>
        </w:rPr>
        <w:t>و )</w:t>
      </w:r>
      <w:r w:rsidRPr="00FC0F14">
        <w:rPr>
          <w:rFonts w:hint="cs"/>
          <w:noProof/>
          <w:rtl/>
          <w:lang w:bidi="ar-EG"/>
        </w:rPr>
        <w:tab/>
        <w:t>أن الإسراع في نشر الإصدار السادس لبروتوكول الإنترنت </w:t>
      </w:r>
      <w:del w:id="33" w:author="ALY, Mona" w:date="2024-10-02T12:01:00Z">
        <w:r w:rsidR="00006533" w:rsidRPr="00FC0F14" w:rsidDel="00A07DBC">
          <w:rPr>
            <w:rFonts w:hint="cs"/>
            <w:noProof/>
            <w:rtl/>
            <w:lang w:bidi="ar-EG"/>
          </w:rPr>
          <w:delText>ملحّ بشكل متزايد</w:delText>
        </w:r>
      </w:del>
      <w:del w:id="34" w:author="Samuel, Hany" w:date="2024-10-03T09:12:00Z">
        <w:r w:rsidR="00006533" w:rsidRPr="00FC0F14" w:rsidDel="00006533">
          <w:rPr>
            <w:rFonts w:hint="cs"/>
            <w:noProof/>
            <w:rtl/>
            <w:lang w:bidi="ar-EG"/>
          </w:rPr>
          <w:delText xml:space="preserve"> </w:delText>
        </w:r>
      </w:del>
      <w:ins w:id="35" w:author="ALY, Mona" w:date="2024-10-02T12:01:00Z">
        <w:r w:rsidR="00A07DBC">
          <w:rPr>
            <w:rFonts w:hint="cs"/>
            <w:noProof/>
            <w:rtl/>
            <w:lang w:bidi="ar-EG"/>
          </w:rPr>
          <w:t xml:space="preserve">قد أصبح مسألة ملحة </w:t>
        </w:r>
      </w:ins>
      <w:r w:rsidRPr="00FC0F14">
        <w:rPr>
          <w:rFonts w:hint="cs"/>
          <w:noProof/>
          <w:rtl/>
          <w:lang w:bidi="ar-EG"/>
        </w:rPr>
        <w:t>بسبب المعدل السريع لاستنفاد عناوين الإصدار الرابع لبروتوكول الإنترنت؛</w:t>
      </w:r>
    </w:p>
    <w:p w14:paraId="5E353D1B" w14:textId="77777777" w:rsidR="00E63107" w:rsidRPr="00FC0F14" w:rsidRDefault="00E84D8A" w:rsidP="00ED026F">
      <w:pPr>
        <w:rPr>
          <w:noProof/>
          <w:rtl/>
          <w:lang w:bidi="ar-EG"/>
        </w:rPr>
      </w:pPr>
      <w:r w:rsidRPr="00FC0F14">
        <w:rPr>
          <w:rFonts w:hint="cs"/>
          <w:i/>
          <w:iCs/>
          <w:noProof/>
          <w:rtl/>
          <w:lang w:bidi="ar-EG"/>
        </w:rPr>
        <w:t>ز )</w:t>
      </w:r>
      <w:r w:rsidRPr="00FC0F14">
        <w:rPr>
          <w:rFonts w:hint="cs"/>
          <w:noProof/>
          <w:rtl/>
          <w:lang w:bidi="ar-EG"/>
        </w:rPr>
        <w:tab/>
        <w:t>أن العديد من البلدان النامية تريد أن يصبح قطاع تقييس الاتصالات بالاتحاد </w:t>
      </w:r>
      <w:r w:rsidRPr="00FC0F14">
        <w:rPr>
          <w:noProof/>
          <w:lang w:bidi="ar-EG"/>
        </w:rPr>
        <w:t>(</w:t>
      </w:r>
      <w:r w:rsidRPr="00FC0F14">
        <w:rPr>
          <w:noProof/>
          <w:lang w:bidi="ar-SY"/>
        </w:rPr>
        <w:t>ITU</w:t>
      </w:r>
      <w:r w:rsidRPr="00FC0F14">
        <w:rPr>
          <w:noProof/>
          <w:lang w:bidi="ar-SY"/>
        </w:rPr>
        <w:noBreakHyphen/>
        <w:t>T</w:t>
      </w:r>
      <w:r w:rsidRPr="00FC0F14">
        <w:rPr>
          <w:noProof/>
          <w:lang w:bidi="ar-EG"/>
        </w:rPr>
        <w:t>)</w:t>
      </w:r>
      <w:r w:rsidRPr="00FC0F14">
        <w:rPr>
          <w:rFonts w:hint="cs"/>
          <w:noProof/>
          <w:rtl/>
          <w:lang w:bidi="ar-EG"/>
        </w:rPr>
        <w:t xml:space="preserve"> سجلاً لعناوين بروتوكول الإنترنت، من أجل إعطاء البلدان النامية خيار الحصول على عناوين بروتوكول الإنترنت مباشرة من الاتحاد، إلا أن بلداناً أُخرى تفضل استعمال النظام الحالي؛</w:t>
      </w:r>
    </w:p>
    <w:p w14:paraId="3B760AAD" w14:textId="77777777" w:rsidR="00E63107" w:rsidRPr="00FC0F14" w:rsidRDefault="00E84D8A" w:rsidP="00ED026F">
      <w:pPr>
        <w:rPr>
          <w:noProof/>
          <w:rtl/>
          <w:lang w:bidi="ar-EG"/>
        </w:rPr>
      </w:pPr>
      <w:r w:rsidRPr="00FC0F14">
        <w:rPr>
          <w:rFonts w:hint="eastAsia"/>
          <w:i/>
          <w:iCs/>
          <w:noProof/>
          <w:rtl/>
          <w:lang w:bidi="ar-EG"/>
        </w:rPr>
        <w:t>ح</w:t>
      </w:r>
      <w:r w:rsidRPr="00FC0F14">
        <w:rPr>
          <w:i/>
          <w:iCs/>
          <w:noProof/>
          <w:rtl/>
          <w:lang w:bidi="ar-EG"/>
        </w:rPr>
        <w:t>)</w:t>
      </w:r>
      <w:r w:rsidRPr="00FC0F14">
        <w:rPr>
          <w:rFonts w:hint="cs"/>
          <w:noProof/>
          <w:rtl/>
          <w:lang w:bidi="ar-EG"/>
        </w:rPr>
        <w:tab/>
        <w:t>أن نشر الإصدار السادس لبروتوكول الإنترنت يسهل حلول إنترنت الأشياء </w:t>
      </w:r>
      <w:r w:rsidRPr="00FC0F14">
        <w:rPr>
          <w:noProof/>
          <w:lang w:bidi="ar-EG"/>
        </w:rPr>
        <w:t>(</w:t>
      </w:r>
      <w:r w:rsidRPr="00FC0F14">
        <w:t>IoT</w:t>
      </w:r>
      <w:r w:rsidRPr="00FC0F14">
        <w:rPr>
          <w:noProof/>
          <w:lang w:bidi="ar-EG"/>
        </w:rPr>
        <w:t>)</w:t>
      </w:r>
      <w:r w:rsidRPr="00FC0F14">
        <w:rPr>
          <w:rFonts w:hint="cs"/>
          <w:noProof/>
          <w:rtl/>
          <w:lang w:bidi="ar-EG"/>
        </w:rPr>
        <w:t xml:space="preserve"> التي تتطلب كماً هائلاً من عناوين بروتوكول الإنترنت؛</w:t>
      </w:r>
    </w:p>
    <w:p w14:paraId="3A846ED5" w14:textId="500FA77C" w:rsidR="00E63107" w:rsidRPr="00FC0F14" w:rsidRDefault="00E84D8A" w:rsidP="00ED026F">
      <w:pPr>
        <w:rPr>
          <w:noProof/>
          <w:rtl/>
          <w:lang w:bidi="ar-EG"/>
        </w:rPr>
      </w:pPr>
      <w:r w:rsidRPr="00FC0F14">
        <w:rPr>
          <w:rFonts w:hint="eastAsia"/>
          <w:i/>
          <w:iCs/>
          <w:noProof/>
          <w:rtl/>
          <w:lang w:bidi="ar-EG"/>
        </w:rPr>
        <w:t>ط</w:t>
      </w:r>
      <w:r w:rsidRPr="00FC0F14">
        <w:rPr>
          <w:i/>
          <w:iCs/>
          <w:noProof/>
          <w:rtl/>
          <w:lang w:bidi="ar-EG"/>
        </w:rPr>
        <w:t>)</w:t>
      </w:r>
      <w:r w:rsidRPr="00FC0F14">
        <w:rPr>
          <w:rFonts w:hint="cs"/>
          <w:noProof/>
          <w:rtl/>
          <w:lang w:bidi="ar-EG"/>
        </w:rPr>
        <w:tab/>
        <w:t>أن البنى التحتية الجديدة للاتصالات</w:t>
      </w:r>
      <w:del w:id="36" w:author="ALY, Mona" w:date="2024-10-02T12:06:00Z">
        <w:r w:rsidRPr="00FC0F14" w:rsidDel="00EA407B">
          <w:rPr>
            <w:rFonts w:hint="cs"/>
            <w:noProof/>
            <w:rtl/>
            <w:lang w:bidi="ar-EG"/>
          </w:rPr>
          <w:delText>،</w:delText>
        </w:r>
      </w:del>
      <w:r w:rsidRPr="00FC0F14">
        <w:rPr>
          <w:rFonts w:hint="cs"/>
          <w:noProof/>
          <w:rtl/>
          <w:lang w:bidi="ar-EG"/>
        </w:rPr>
        <w:t xml:space="preserve"> من قبيل شبكات </w:t>
      </w:r>
      <w:del w:id="37" w:author="ALY, Mona" w:date="2024-10-02T12:01:00Z">
        <w:r w:rsidR="00006533" w:rsidRPr="00FC0F14" w:rsidDel="00A07DBC">
          <w:rPr>
            <w:rFonts w:hint="cs"/>
            <w:noProof/>
            <w:rtl/>
            <w:lang w:bidi="ar-EG"/>
          </w:rPr>
          <w:delText xml:space="preserve">الجيل الرابع/التطور بعيد المدى </w:delText>
        </w:r>
      </w:del>
      <w:del w:id="38" w:author="ALY, Mona" w:date="2024-10-02T12:04:00Z">
        <w:r w:rsidR="00006533" w:rsidRPr="00FC0F14" w:rsidDel="00A07DBC">
          <w:rPr>
            <w:rFonts w:hint="cs"/>
            <w:noProof/>
            <w:rtl/>
            <w:lang w:bidi="ar-EG"/>
          </w:rPr>
          <w:delText xml:space="preserve">وشبكات الجيل الخامس </w:delText>
        </w:r>
      </w:del>
      <w:ins w:id="39" w:author="ALY, Mona" w:date="2024-10-02T12:02:00Z">
        <w:r w:rsidR="00A07DBC">
          <w:rPr>
            <w:rFonts w:hint="cs"/>
            <w:noProof/>
            <w:rtl/>
            <w:lang w:bidi="ar-EG"/>
          </w:rPr>
          <w:t>الاتصالات المتنقلة الدولية</w:t>
        </w:r>
      </w:ins>
      <w:ins w:id="40" w:author="ALY, Mona" w:date="2024-10-02T12:05:00Z">
        <w:r w:rsidR="00A07DBC">
          <w:rPr>
            <w:rFonts w:hint="cs"/>
            <w:noProof/>
            <w:rtl/>
            <w:lang w:bidi="ar-EG"/>
          </w:rPr>
          <w:t xml:space="preserve"> المتقدمة</w:t>
        </w:r>
      </w:ins>
      <w:ins w:id="41" w:author="ALY, Mona" w:date="2024-10-02T12:02:00Z">
        <w:r w:rsidR="00A07DBC">
          <w:rPr>
            <w:rFonts w:hint="cs"/>
            <w:noProof/>
            <w:rtl/>
            <w:lang w:bidi="ar-EG"/>
          </w:rPr>
          <w:t xml:space="preserve"> </w:t>
        </w:r>
        <w:r w:rsidR="00A07DBC">
          <w:rPr>
            <w:noProof/>
            <w:lang w:bidi="ar-EG"/>
          </w:rPr>
          <w:t>(IMT</w:t>
        </w:r>
      </w:ins>
      <w:ins w:id="42" w:author="ALY, Mona" w:date="2024-10-02T12:05:00Z">
        <w:r w:rsidR="00A07DBC">
          <w:rPr>
            <w:noProof/>
            <w:lang w:bidi="ar-EG"/>
          </w:rPr>
          <w:t>-Advanced</w:t>
        </w:r>
      </w:ins>
      <w:ins w:id="43" w:author="ALY, Mona" w:date="2024-10-02T12:02:00Z">
        <w:r w:rsidR="00A07DBC">
          <w:rPr>
            <w:noProof/>
            <w:lang w:bidi="ar-EG"/>
          </w:rPr>
          <w:t>)</w:t>
        </w:r>
        <w:r w:rsidR="00A07DBC">
          <w:rPr>
            <w:rFonts w:hint="cs"/>
            <w:noProof/>
            <w:rtl/>
            <w:lang w:bidi="ar-EG"/>
          </w:rPr>
          <w:t xml:space="preserve"> </w:t>
        </w:r>
        <w:r w:rsidR="00A07DBC">
          <w:rPr>
            <w:rFonts w:hint="cs"/>
            <w:noProof/>
            <w:rtl/>
            <w:lang w:val="en-GB" w:bidi="ar-EG"/>
          </w:rPr>
          <w:t>و</w:t>
        </w:r>
      </w:ins>
      <w:ins w:id="44" w:author="ALY, Mona" w:date="2024-10-02T12:03:00Z">
        <w:r w:rsidR="00A07DBC">
          <w:rPr>
            <w:rFonts w:hint="cs"/>
            <w:noProof/>
            <w:rtl/>
            <w:lang w:val="en-GB" w:bidi="ar-EG"/>
          </w:rPr>
          <w:t xml:space="preserve">شبكات </w:t>
        </w:r>
      </w:ins>
      <w:ins w:id="45" w:author="ALY, Mona" w:date="2024-10-02T12:02:00Z">
        <w:r w:rsidR="00A07DBC">
          <w:rPr>
            <w:rFonts w:hint="cs"/>
            <w:noProof/>
            <w:rtl/>
            <w:lang w:val="en-GB" w:bidi="ar-EG"/>
          </w:rPr>
          <w:t xml:space="preserve">الاتصالات المتنقلة الدولية-2020 </w:t>
        </w:r>
        <w:r w:rsidR="00A07DBC">
          <w:rPr>
            <w:noProof/>
            <w:lang w:bidi="ar-EG"/>
          </w:rPr>
          <w:t>(IMT</w:t>
        </w:r>
      </w:ins>
      <w:ins w:id="46" w:author="ALY, Mona" w:date="2024-10-02T12:03:00Z">
        <w:r w:rsidR="00A07DBC">
          <w:rPr>
            <w:noProof/>
            <w:lang w:bidi="ar-EG"/>
          </w:rPr>
          <w:t>-2020)</w:t>
        </w:r>
        <w:r w:rsidR="00A07DBC">
          <w:rPr>
            <w:rFonts w:hint="cs"/>
            <w:noProof/>
            <w:rtl/>
            <w:lang w:val="en-GB" w:bidi="ar-EG"/>
          </w:rPr>
          <w:t xml:space="preserve"> وشبكات الاتصالات المتنقلة</w:t>
        </w:r>
      </w:ins>
      <w:ins w:id="47" w:author="ALY, Mona" w:date="2024-10-02T12:04:00Z">
        <w:r w:rsidR="00A07DBC">
          <w:rPr>
            <w:rFonts w:hint="cs"/>
            <w:noProof/>
            <w:rtl/>
            <w:lang w:val="en-GB" w:bidi="ar-EG"/>
          </w:rPr>
          <w:t xml:space="preserve"> الدولية-2030 التالية </w:t>
        </w:r>
        <w:r w:rsidR="00A07DBC">
          <w:rPr>
            <w:noProof/>
            <w:lang w:bidi="ar-EG"/>
          </w:rPr>
          <w:t>(IMT-2030)</w:t>
        </w:r>
      </w:ins>
      <w:ins w:id="48" w:author="Samuel, Hany" w:date="2024-10-03T09:16:00Z">
        <w:r w:rsidR="00F51714">
          <w:rPr>
            <w:rFonts w:hint="cs"/>
            <w:noProof/>
            <w:rtl/>
            <w:lang w:bidi="ar-EG"/>
          </w:rPr>
          <w:t xml:space="preserve"> </w:t>
        </w:r>
      </w:ins>
      <w:ins w:id="49" w:author="ALY, Mona" w:date="2024-10-02T12:03:00Z">
        <w:r w:rsidR="00A07DBC">
          <w:rPr>
            <w:rFonts w:hint="cs"/>
            <w:noProof/>
            <w:rtl/>
            <w:lang w:val="en-GB" w:bidi="ar-EG"/>
          </w:rPr>
          <w:t>و</w:t>
        </w:r>
      </w:ins>
      <w:r w:rsidRPr="00FC0F14">
        <w:rPr>
          <w:rFonts w:hint="cs"/>
          <w:noProof/>
          <w:rtl/>
          <w:lang w:bidi="ar-EG"/>
        </w:rPr>
        <w:t>ستتطلب دعم الإصدار السادس لبروتوكول الإنترنت من أجل تحسين الاتصالات،</w:t>
      </w:r>
    </w:p>
    <w:p w14:paraId="059CAF02" w14:textId="77777777" w:rsidR="00E63107" w:rsidRPr="00FC0F14" w:rsidRDefault="00E84D8A" w:rsidP="00ED026F">
      <w:pPr>
        <w:pStyle w:val="Call"/>
        <w:rPr>
          <w:rtl/>
        </w:rPr>
      </w:pPr>
      <w:r w:rsidRPr="00FC0F14">
        <w:rPr>
          <w:rFonts w:hint="cs"/>
          <w:rtl/>
        </w:rPr>
        <w:t>تقرر</w:t>
      </w:r>
    </w:p>
    <w:p w14:paraId="66F29A18" w14:textId="77777777" w:rsidR="00E63107" w:rsidRPr="00FC0F14" w:rsidRDefault="00E84D8A" w:rsidP="00ED026F">
      <w:pPr>
        <w:rPr>
          <w:noProof/>
          <w:rtl/>
          <w:lang w:bidi="ar-EG"/>
        </w:rPr>
      </w:pPr>
      <w:r w:rsidRPr="00FC0F14">
        <w:rPr>
          <w:noProof/>
          <w:lang w:bidi="ar-EG"/>
        </w:rPr>
        <w:t>1</w:t>
      </w:r>
      <w:r w:rsidRPr="00FC0F14">
        <w:rPr>
          <w:noProof/>
          <w:lang w:bidi="ar-EG"/>
        </w:rPr>
        <w:tab/>
      </w:r>
      <w:r w:rsidRPr="00FC0F14">
        <w:rPr>
          <w:rFonts w:hint="cs"/>
          <w:noProof/>
          <w:rtl/>
          <w:lang w:bidi="ar-EG"/>
        </w:rPr>
        <w:t xml:space="preserve">تكليف لجنتي الدراسات </w:t>
      </w:r>
      <w:r w:rsidRPr="00FC0F14">
        <w:rPr>
          <w:noProof/>
          <w:lang w:bidi="ar-EG"/>
        </w:rPr>
        <w:t>2</w:t>
      </w:r>
      <w:r w:rsidRPr="00FC0F14">
        <w:rPr>
          <w:rFonts w:hint="cs"/>
          <w:noProof/>
          <w:rtl/>
          <w:lang w:bidi="ar-EG"/>
        </w:rPr>
        <w:t xml:space="preserve"> و</w:t>
      </w:r>
      <w:r w:rsidRPr="00FC0F14">
        <w:rPr>
          <w:noProof/>
          <w:lang w:bidi="ar-EG"/>
        </w:rPr>
        <w:t>3</w:t>
      </w:r>
      <w:r w:rsidRPr="00FC0F14">
        <w:rPr>
          <w:rFonts w:hint="cs"/>
          <w:noProof/>
          <w:rtl/>
          <w:lang w:bidi="ar-EG"/>
        </w:rPr>
        <w:t xml:space="preserve"> لقطاع تقييس الاتصالات، كل حسب ولايتها، بتحليل الإحصاءات لغرض تقييم وتيرة وجغرافية توزيع عناوين الإصدار السادس لبروتوكول الإنترنت وتسجيلها للأعضاء المهتمين بالأمر، وخاصة البلدان النامية، بالتعاون مع جميع أصحاب المصلحة ذوي الصلة؛</w:t>
      </w:r>
    </w:p>
    <w:p w14:paraId="040E77AB" w14:textId="77777777" w:rsidR="00E63107" w:rsidRPr="00FC0F14" w:rsidRDefault="00E84D8A" w:rsidP="00ED026F">
      <w:pPr>
        <w:rPr>
          <w:noProof/>
          <w:rtl/>
          <w:lang w:bidi="ar-EG"/>
        </w:rPr>
      </w:pPr>
      <w:r w:rsidRPr="00FC0F14">
        <w:rPr>
          <w:rFonts w:hint="cs"/>
          <w:noProof/>
          <w:rtl/>
          <w:lang w:bidi="ar-EG"/>
        </w:rPr>
        <w:t>2</w:t>
      </w:r>
      <w:r w:rsidRPr="00FC0F14">
        <w:rPr>
          <w:rFonts w:hint="cs"/>
          <w:noProof/>
          <w:rtl/>
          <w:lang w:bidi="ar-EG"/>
        </w:rPr>
        <w:tab/>
        <w:t>تعزيز تبادل الخبرات والمعلومات المتعلقة باعتماد الإصدار السادس لبروتوكول الإنترنت مع جميع أصحاب المصلحة بُغية توافر فرص للقيام بجهود مشتركة وتعزيز المهارات التقنية ولضمان وجود مساهمات تعزز جهود الاتحاد لدعم الانتقال إلى الإصدار السادس ونشره،</w:t>
      </w:r>
    </w:p>
    <w:p w14:paraId="3A1192A5" w14:textId="77777777" w:rsidR="00E63107" w:rsidRPr="00FC0F14" w:rsidRDefault="00E84D8A" w:rsidP="00ED026F">
      <w:pPr>
        <w:pStyle w:val="Call"/>
        <w:rPr>
          <w:rtl/>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rPr>
        <w:t>مدير مكتب تقييس الاتصالات، بالتعاون الوثيق مع مدير مكتب تنمية الاتصالات</w:t>
      </w:r>
    </w:p>
    <w:p w14:paraId="4F338E45" w14:textId="53C0B106" w:rsidR="00E63107" w:rsidRPr="00FC0F14" w:rsidRDefault="00E84D8A" w:rsidP="00ED026F">
      <w:pPr>
        <w:rPr>
          <w:noProof/>
          <w:spacing w:val="-2"/>
          <w:rtl/>
          <w:lang w:bidi="ar-EG"/>
        </w:rPr>
      </w:pPr>
      <w:r w:rsidRPr="00FC0F14">
        <w:rPr>
          <w:noProof/>
          <w:spacing w:val="-2"/>
          <w:lang w:bidi="ar-EG"/>
        </w:rPr>
        <w:t>1</w:t>
      </w:r>
      <w:r w:rsidRPr="00FC0F14">
        <w:rPr>
          <w:rFonts w:hint="cs"/>
          <w:noProof/>
          <w:spacing w:val="-2"/>
          <w:rtl/>
          <w:lang w:bidi="ar-EG"/>
        </w:rPr>
        <w:tab/>
        <w:t>بمواصلة الأنشطة الجارية بين مكتب تقييس الاتصالات</w:t>
      </w:r>
      <w:r w:rsidRPr="00FC0F14">
        <w:rPr>
          <w:rFonts w:hint="eastAsia"/>
          <w:noProof/>
          <w:spacing w:val="-2"/>
          <w:rtl/>
          <w:lang w:bidi="ar-EG"/>
        </w:rPr>
        <w:t> </w:t>
      </w:r>
      <w:r w:rsidRPr="00FC0F14">
        <w:rPr>
          <w:rFonts w:hint="cs"/>
          <w:noProof/>
          <w:spacing w:val="-2"/>
          <w:rtl/>
          <w:lang w:bidi="ar-EG"/>
        </w:rPr>
        <w:t>ومكتب تنمية الاتصالات، مع مراعاة مشاركة أولئك الشركاء الراغبين في المساهمة بخبرتهم لمساعدة البلدان النامية في تسهيل الانتقال ونشر الإصدار السادس لبروتوكول الإنترنت، والاستجابة لاحتياجاتها الإقليمية كما حددها مكتب تنمية الاتصالات بمراعاة القرار</w:t>
      </w:r>
      <w:r w:rsidRPr="00FC0F14">
        <w:rPr>
          <w:rFonts w:hint="eastAsia"/>
          <w:noProof/>
          <w:spacing w:val="-2"/>
          <w:rtl/>
          <w:lang w:bidi="ar-EG"/>
        </w:rPr>
        <w:t> </w:t>
      </w:r>
      <w:r w:rsidRPr="00FC0F14">
        <w:rPr>
          <w:noProof/>
          <w:spacing w:val="-2"/>
          <w:lang w:bidi="ar-EG"/>
        </w:rPr>
        <w:t>63</w:t>
      </w:r>
      <w:r w:rsidRPr="00FC0F14">
        <w:rPr>
          <w:rFonts w:hint="eastAsia"/>
          <w:noProof/>
          <w:spacing w:val="-2"/>
          <w:rtl/>
          <w:lang w:bidi="ar-EG"/>
        </w:rPr>
        <w:t> </w:t>
      </w:r>
      <w:r w:rsidRPr="00FC0F14">
        <w:rPr>
          <w:rFonts w:hint="cs"/>
          <w:noProof/>
          <w:spacing w:val="-2"/>
          <w:rtl/>
          <w:lang w:bidi="ar-EG"/>
        </w:rPr>
        <w:t>(المراجَع في </w:t>
      </w:r>
      <w:del w:id="50" w:author="Samuel, Hany" w:date="2024-09-24T15:33:00Z">
        <w:r w:rsidRPr="00FC0F14" w:rsidDel="00CA3C0E">
          <w:rPr>
            <w:rFonts w:hint="cs"/>
            <w:noProof/>
            <w:spacing w:val="-2"/>
            <w:rtl/>
            <w:lang w:bidi="ar-EG"/>
          </w:rPr>
          <w:delText xml:space="preserve">بوينس آيرس، </w:delText>
        </w:r>
        <w:r w:rsidRPr="00FC0F14" w:rsidDel="00CA3C0E">
          <w:rPr>
            <w:noProof/>
            <w:spacing w:val="-2"/>
            <w:lang w:bidi="ar-EG"/>
          </w:rPr>
          <w:delText>2017</w:delText>
        </w:r>
      </w:del>
      <w:ins w:id="51" w:author="Samuel, Hany" w:date="2024-09-24T15:33:00Z">
        <w:r w:rsidR="00CA3C0E">
          <w:rPr>
            <w:rFonts w:hint="eastAsia"/>
            <w:noProof/>
            <w:spacing w:val="-2"/>
            <w:rtl/>
            <w:lang w:bidi="ar-EG"/>
          </w:rPr>
          <w:t>كيغالي،</w:t>
        </w:r>
        <w:r w:rsidR="00CA3C0E">
          <w:rPr>
            <w:noProof/>
            <w:spacing w:val="-2"/>
            <w:rtl/>
            <w:lang w:bidi="ar-EG"/>
          </w:rPr>
          <w:t xml:space="preserve"> 2022</w:t>
        </w:r>
      </w:ins>
      <w:r w:rsidRPr="00FC0F14">
        <w:rPr>
          <w:rFonts w:hint="cs"/>
          <w:noProof/>
          <w:spacing w:val="-2"/>
          <w:rtl/>
          <w:lang w:bidi="ar-EG"/>
        </w:rPr>
        <w:t>)؛</w:t>
      </w:r>
    </w:p>
    <w:p w14:paraId="1620778A" w14:textId="18A75533" w:rsidR="00E63107" w:rsidRPr="00FC0F14" w:rsidRDefault="00E84D8A" w:rsidP="00ED026F">
      <w:pPr>
        <w:rPr>
          <w:noProof/>
          <w:rtl/>
          <w:lang w:val="fr-FR" w:bidi="ar-EG"/>
        </w:rPr>
      </w:pPr>
      <w:r w:rsidRPr="00FC0F14">
        <w:rPr>
          <w:noProof/>
          <w:lang w:val="fr-FR" w:bidi="ar-EG"/>
        </w:rPr>
        <w:t>2</w:t>
      </w:r>
      <w:r w:rsidRPr="00FC0F14">
        <w:rPr>
          <w:rFonts w:hint="cs"/>
          <w:noProof/>
          <w:rtl/>
          <w:lang w:val="fr-FR" w:bidi="ar-EG"/>
        </w:rPr>
        <w:tab/>
      </w:r>
      <w:r w:rsidRPr="00FC0F14">
        <w:rPr>
          <w:rFonts w:hint="eastAsia"/>
          <w:noProof/>
          <w:rtl/>
          <w:lang w:val="fr-FR" w:bidi="ar-EG"/>
        </w:rPr>
        <w:t>بتحديث</w:t>
      </w:r>
      <w:r w:rsidRPr="00FC0F14">
        <w:rPr>
          <w:noProof/>
          <w:rtl/>
          <w:lang w:val="fr-FR" w:bidi="ar-EG"/>
        </w:rPr>
        <w:t xml:space="preserve"> وإدارة</w:t>
      </w:r>
      <w:r w:rsidRPr="00FC0F14">
        <w:rPr>
          <w:rFonts w:hint="cs"/>
          <w:noProof/>
          <w:rtl/>
          <w:lang w:val="fr-FR" w:bidi="ar-EG"/>
        </w:rPr>
        <w:t xml:space="preserve"> الموقع الإلكتروني الذي يقدم معلومات عن الأنشطة العالمية المتصلة بالإصدار السادس، لتسهيل إذكاء الوعي بأهمية نشر الإصدار السادس لجميع أعضاء الاتحاد والكيانات المهتمة، وتقديم معلومات تتعلق بأنشطة التدريب التي يضطلع بها الاتحاد الدولي للاتصالات والمنظمات ذات الصلة (مثل سجلات الإنترنت الإقليمية </w:t>
      </w:r>
      <w:r w:rsidRPr="00FC0F14">
        <w:rPr>
          <w:noProof/>
          <w:lang w:val="fr-FR" w:bidi="ar-EG"/>
        </w:rPr>
        <w:t>(RIR)</w:t>
      </w:r>
      <w:r w:rsidRPr="00FC0F14">
        <w:rPr>
          <w:rFonts w:hint="cs"/>
          <w:noProof/>
          <w:rtl/>
          <w:lang w:val="fr-FR" w:bidi="ar-EG"/>
        </w:rPr>
        <w:t xml:space="preserve"> ومجموعات مشغلي الشبكات وجمعية الإنترنت </w:t>
      </w:r>
      <w:r w:rsidRPr="00FC0F14">
        <w:rPr>
          <w:noProof/>
          <w:lang w:val="fr-FR" w:bidi="ar-EG"/>
        </w:rPr>
        <w:t>(ISOC)</w:t>
      </w:r>
      <w:r w:rsidRPr="00FC0F14">
        <w:rPr>
          <w:rFonts w:hint="cs"/>
          <w:noProof/>
          <w:rtl/>
          <w:lang w:val="fr-FR" w:bidi="ar-EG"/>
        </w:rPr>
        <w:t>)؛</w:t>
      </w:r>
    </w:p>
    <w:p w14:paraId="7696B688" w14:textId="040DD937" w:rsidR="00E63107" w:rsidRPr="00FC0F14" w:rsidRDefault="00E84D8A" w:rsidP="00ED026F">
      <w:pPr>
        <w:rPr>
          <w:noProof/>
          <w:spacing w:val="-4"/>
          <w:rtl/>
          <w:lang w:val="fr-FR" w:bidi="ar-EG"/>
        </w:rPr>
      </w:pPr>
      <w:r w:rsidRPr="00FC0F14">
        <w:rPr>
          <w:noProof/>
          <w:spacing w:val="-4"/>
          <w:lang w:val="fr-FR" w:bidi="ar-EG"/>
        </w:rPr>
        <w:t>3</w:t>
      </w:r>
      <w:r w:rsidRPr="00FC0F14">
        <w:rPr>
          <w:rFonts w:hint="cs"/>
          <w:spacing w:val="-4"/>
          <w:rtl/>
        </w:rPr>
        <w:tab/>
        <w:t xml:space="preserve">بإذكاء الوعي بأهمية </w:t>
      </w:r>
      <w:del w:id="52" w:author="ALY, Mona" w:date="2024-10-02T12:07:00Z">
        <w:r w:rsidR="00006533" w:rsidRPr="00FC0F14" w:rsidDel="00B5711E">
          <w:rPr>
            <w:rFonts w:hint="cs"/>
            <w:spacing w:val="-4"/>
            <w:rtl/>
          </w:rPr>
          <w:delText xml:space="preserve">الانتقال إلى </w:delText>
        </w:r>
      </w:del>
      <w:ins w:id="53" w:author="ALY, Mona" w:date="2024-10-02T12:07:00Z">
        <w:r w:rsidR="00B5711E">
          <w:rPr>
            <w:rFonts w:hint="cs"/>
            <w:spacing w:val="-4"/>
            <w:rtl/>
          </w:rPr>
          <w:t xml:space="preserve">نشر </w:t>
        </w:r>
      </w:ins>
      <w:r w:rsidRPr="00FC0F14">
        <w:rPr>
          <w:rFonts w:hint="cs"/>
          <w:spacing w:val="-4"/>
          <w:rtl/>
        </w:rPr>
        <w:t xml:space="preserve">الإصدار السادس لبروتوكول الإنترنت </w:t>
      </w:r>
      <w:del w:id="54" w:author="ALY, Mona" w:date="2024-10-02T12:07:00Z">
        <w:r w:rsidRPr="00FC0F14" w:rsidDel="00B5711E">
          <w:rPr>
            <w:rFonts w:hint="cs"/>
            <w:spacing w:val="-4"/>
            <w:rtl/>
          </w:rPr>
          <w:delText xml:space="preserve">ونشره </w:delText>
        </w:r>
      </w:del>
      <w:r w:rsidRPr="00FC0F14">
        <w:rPr>
          <w:rFonts w:hint="cs"/>
          <w:spacing w:val="-4"/>
          <w:rtl/>
        </w:rPr>
        <w:t>وتسهيل</w:t>
      </w:r>
      <w:ins w:id="55" w:author="ALY, Mona" w:date="2024-10-02T12:08:00Z">
        <w:r w:rsidR="00B5711E">
          <w:rPr>
            <w:rFonts w:hint="cs"/>
            <w:spacing w:val="-4"/>
            <w:rtl/>
          </w:rPr>
          <w:t xml:space="preserve"> بناء القدرات البشرية عن طريق</w:t>
        </w:r>
      </w:ins>
      <w:r w:rsidRPr="00FC0F14">
        <w:rPr>
          <w:rFonts w:hint="cs"/>
          <w:spacing w:val="-4"/>
          <w:rtl/>
        </w:rPr>
        <w:t xml:space="preserve"> أنشطة التدريب المشترك بمشاركة الخبراء المعنيين من الكيانات ذات الصلة وتوفير المعلومات بما في ذلك خرائط طريق ومبادئ توجيهية والمساعدة في مواصلة إنشاء مختبرات خاصة باختبارات</w:t>
      </w:r>
      <w:r w:rsidRPr="00FC0F14">
        <w:rPr>
          <w:rFonts w:hint="cs"/>
          <w:noProof/>
          <w:spacing w:val="-4"/>
          <w:rtl/>
          <w:lang w:val="fr-FR" w:bidi="ar-EG"/>
        </w:rPr>
        <w:t xml:space="preserve"> الإصدار السادس لبروتوكول الإنترنت في البلدان النامية بالتعاون مع المنظمات ذات الصلة،</w:t>
      </w:r>
      <w:r w:rsidRPr="00FC0F14">
        <w:rPr>
          <w:rFonts w:hint="cs"/>
          <w:spacing w:val="-4"/>
          <w:rtl/>
          <w:lang w:bidi="ar-EG"/>
        </w:rPr>
        <w:t xml:space="preserve"> </w:t>
      </w:r>
      <w:r w:rsidRPr="00FC0F14">
        <w:rPr>
          <w:rFonts w:hint="cs"/>
          <w:noProof/>
          <w:spacing w:val="-4"/>
          <w:rtl/>
          <w:lang w:val="fr-FR" w:bidi="ar-EG"/>
        </w:rPr>
        <w:t>وإذكاء الوعي بضرورة نشر الإصدار السادس، نظراً إلى الطلب الكبير على عناوين بروتوكول الإنترنت لأجهزة إنترنت</w:t>
      </w:r>
      <w:r w:rsidRPr="00FC0F14">
        <w:rPr>
          <w:rFonts w:hint="eastAsia"/>
          <w:noProof/>
          <w:spacing w:val="-4"/>
          <w:rtl/>
          <w:lang w:val="fr-FR" w:bidi="ar-EG"/>
        </w:rPr>
        <w:t> </w:t>
      </w:r>
      <w:r w:rsidRPr="00FC0F14">
        <w:rPr>
          <w:rFonts w:hint="cs"/>
          <w:noProof/>
          <w:spacing w:val="-4"/>
          <w:rtl/>
          <w:lang w:val="fr-FR" w:bidi="ar-EG"/>
        </w:rPr>
        <w:t>الأشياء؛</w:t>
      </w:r>
    </w:p>
    <w:p w14:paraId="0EE5719A" w14:textId="77777777" w:rsidR="00E63107" w:rsidRPr="00FC0F14" w:rsidRDefault="00E84D8A" w:rsidP="00ED026F">
      <w:pPr>
        <w:rPr>
          <w:noProof/>
          <w:lang w:bidi="ar-EG"/>
        </w:rPr>
      </w:pPr>
      <w:r w:rsidRPr="00FC0F14">
        <w:rPr>
          <w:noProof/>
          <w:lang w:bidi="ar-EG"/>
        </w:rPr>
        <w:t>4</w:t>
      </w:r>
      <w:r w:rsidRPr="00FC0F14">
        <w:rPr>
          <w:rFonts w:hint="cs"/>
          <w:noProof/>
          <w:rtl/>
          <w:lang w:bidi="ar-EG"/>
        </w:rPr>
        <w:tab/>
        <w:t>بدعم مكتب تنمية الاتصالات في البرنامج التدريبي ذي الصلة بالإصدار السادس لبروتوكول الإنترنت للمهندسين ومشغلي الشبكات ومقدمي المحتوى، بشكل رئيسي في البلدان النامية، والذي من شأنه أن يعزز مهاراتهم ويمكنهم تطبيقه أيضاً في منظماتهم لأغراض التخطيط والنشر والتشغيل،</w:t>
      </w:r>
    </w:p>
    <w:p w14:paraId="1343CD88" w14:textId="77777777" w:rsidR="00E63107" w:rsidRPr="00FC0F14" w:rsidRDefault="00E84D8A" w:rsidP="00ED026F">
      <w:pPr>
        <w:pStyle w:val="Call"/>
        <w:rPr>
          <w:rtl/>
          <w:lang w:val="fr-FR"/>
        </w:rPr>
      </w:pPr>
      <w:r w:rsidRPr="00FC0F14">
        <w:rPr>
          <w:rtl/>
        </w:rPr>
        <w:t>ت</w:t>
      </w:r>
      <w:r w:rsidRPr="00FC0F14">
        <w:rPr>
          <w:rFonts w:hint="cs"/>
          <w:rtl/>
        </w:rPr>
        <w:t>ُ</w:t>
      </w:r>
      <w:r w:rsidRPr="00FC0F14">
        <w:rPr>
          <w:rtl/>
        </w:rPr>
        <w:t>كل</w:t>
      </w:r>
      <w:r w:rsidRPr="00FC0F14">
        <w:rPr>
          <w:rFonts w:hint="cs"/>
          <w:rtl/>
        </w:rPr>
        <w:t>ّ</w:t>
      </w:r>
      <w:r w:rsidRPr="00FC0F14">
        <w:rPr>
          <w:rtl/>
        </w:rPr>
        <w:t xml:space="preserve">ف </w:t>
      </w:r>
      <w:r w:rsidRPr="00FC0F14">
        <w:rPr>
          <w:rFonts w:hint="cs"/>
          <w:rtl/>
          <w:lang w:val="fr-FR"/>
        </w:rPr>
        <w:t>كذلك مدير مكتب تقييس الاتصالات</w:t>
      </w:r>
    </w:p>
    <w:p w14:paraId="2B3090CE" w14:textId="3C1C5BA2" w:rsidR="00E63107" w:rsidRPr="00FC0F14" w:rsidRDefault="00E84D8A" w:rsidP="00ED026F">
      <w:pPr>
        <w:rPr>
          <w:noProof/>
          <w:rtl/>
          <w:lang w:bidi="ar-EG"/>
        </w:rPr>
      </w:pPr>
      <w:r w:rsidRPr="00FC0F14">
        <w:rPr>
          <w:rFonts w:hint="cs"/>
          <w:noProof/>
          <w:rtl/>
          <w:lang w:bidi="ar-EG"/>
        </w:rPr>
        <w:t>برفع تقرير إلى مجلس الاتحاد وإلى الجمعية العالمية لتقييس الاتصالات لعام</w:t>
      </w:r>
      <w:del w:id="56" w:author="AAK" w:date="2024-10-03T17:44:00Z">
        <w:r w:rsidR="007F2CD3" w:rsidDel="007F2CD3">
          <w:rPr>
            <w:rFonts w:hint="cs"/>
            <w:noProof/>
            <w:rtl/>
            <w:lang w:bidi="ar-EG"/>
          </w:rPr>
          <w:delText xml:space="preserve"> </w:delText>
        </w:r>
      </w:del>
      <w:del w:id="57" w:author="Samuel, Hany" w:date="2024-09-24T15:39:00Z">
        <w:r w:rsidRPr="00FC0F14" w:rsidDel="00E84D8A">
          <w:rPr>
            <w:rFonts w:hint="cs"/>
            <w:noProof/>
            <w:rtl/>
            <w:lang w:bidi="ar-EG"/>
          </w:rPr>
          <w:delText>2024</w:delText>
        </w:r>
      </w:del>
      <w:ins w:id="58" w:author="AAK" w:date="2024-10-03T17:44:00Z">
        <w:r w:rsidR="007F2CD3">
          <w:rPr>
            <w:rFonts w:hint="cs"/>
            <w:noProof/>
            <w:rtl/>
            <w:lang w:bidi="ar-EG"/>
          </w:rPr>
          <w:t xml:space="preserve"> </w:t>
        </w:r>
      </w:ins>
      <w:ins w:id="59" w:author="Samuel, Hany" w:date="2024-09-24T15:39:00Z">
        <w:r>
          <w:rPr>
            <w:noProof/>
            <w:lang w:bidi="ar-EG"/>
          </w:rPr>
          <w:t>2028</w:t>
        </w:r>
      </w:ins>
      <w:r w:rsidR="007F2CD3">
        <w:rPr>
          <w:rFonts w:hint="cs"/>
          <w:noProof/>
          <w:rtl/>
          <w:lang w:bidi="ar-EG"/>
        </w:rPr>
        <w:t xml:space="preserve"> </w:t>
      </w:r>
      <w:r w:rsidRPr="00FC0F14">
        <w:rPr>
          <w:rFonts w:hint="cs"/>
          <w:noProof/>
          <w:rtl/>
          <w:lang w:bidi="ar-EG"/>
        </w:rPr>
        <w:t>أيضاً، بشأن التقدم المحرز في الإجراءات المتخذة فيما يتعلق بفقرة</w:t>
      </w:r>
      <w:r w:rsidRPr="00FC0F14">
        <w:rPr>
          <w:rFonts w:hint="eastAsia"/>
          <w:noProof/>
          <w:rtl/>
          <w:lang w:bidi="ar-EG"/>
        </w:rPr>
        <w:t> </w:t>
      </w:r>
      <w:r w:rsidRPr="00FC0F14">
        <w:rPr>
          <w:rFonts w:hint="cs"/>
          <w:i/>
          <w:iCs/>
          <w:noProof/>
          <w:rtl/>
          <w:lang w:bidi="ar-EG"/>
        </w:rPr>
        <w:t>"تقرر"</w:t>
      </w:r>
      <w:r w:rsidRPr="00FC0F14">
        <w:rPr>
          <w:rFonts w:hint="cs"/>
          <w:noProof/>
          <w:rtl/>
          <w:lang w:bidi="ar-EG"/>
        </w:rPr>
        <w:t> أعلاه،</w:t>
      </w:r>
    </w:p>
    <w:p w14:paraId="013003BC" w14:textId="77777777" w:rsidR="00E63107" w:rsidRPr="00FC0F14" w:rsidRDefault="00E84D8A" w:rsidP="00ED026F">
      <w:pPr>
        <w:pStyle w:val="Call"/>
        <w:rPr>
          <w:rtl/>
        </w:rPr>
      </w:pPr>
      <w:r w:rsidRPr="00FC0F14">
        <w:rPr>
          <w:rFonts w:hint="cs"/>
          <w:rtl/>
        </w:rPr>
        <w:lastRenderedPageBreak/>
        <w:t>تدعو الدول الأعضاء وأعضاء القطاع</w:t>
      </w:r>
      <w:r w:rsidRPr="00FC0F14">
        <w:rPr>
          <w:rFonts w:hint="cs"/>
          <w:noProof/>
          <w:spacing w:val="2"/>
          <w:rtl/>
          <w:lang w:bidi="ar-EG"/>
        </w:rPr>
        <w:t xml:space="preserve"> إلى</w:t>
      </w:r>
    </w:p>
    <w:p w14:paraId="2A0BEF0F" w14:textId="77777777" w:rsidR="00E63107" w:rsidRPr="00FC0F14" w:rsidRDefault="00E84D8A" w:rsidP="00ED026F">
      <w:pPr>
        <w:rPr>
          <w:noProof/>
          <w:spacing w:val="2"/>
          <w:rtl/>
          <w:lang w:bidi="ar-EG"/>
        </w:rPr>
      </w:pPr>
      <w:r w:rsidRPr="00FC0F14">
        <w:rPr>
          <w:noProof/>
          <w:spacing w:val="2"/>
          <w:lang w:bidi="ar-EG"/>
        </w:rPr>
        <w:t>1</w:t>
      </w:r>
      <w:r w:rsidRPr="00FC0F14">
        <w:rPr>
          <w:rFonts w:hint="cs"/>
          <w:noProof/>
          <w:spacing w:val="2"/>
          <w:rtl/>
          <w:lang w:bidi="ar-EG"/>
        </w:rPr>
        <w:tab/>
        <w:t>النهوض، من خلال المعارف المكتسبة وفقاً لهذا القرار، بمبادرات محددة على الصعيد الوطني، تعزز التفاعل مع الهيئات الحكومية والخاصة والأكاديمية ومنظمات المجتمع المدني بغرض تبادل المعلومات اللازمة لنشر الإصدار السادس، كل</w:t>
      </w:r>
      <w:r w:rsidRPr="00FC0F14">
        <w:rPr>
          <w:rFonts w:hint="eastAsia"/>
          <w:noProof/>
          <w:spacing w:val="2"/>
          <w:rtl/>
          <w:lang w:bidi="ar-EG"/>
        </w:rPr>
        <w:t xml:space="preserve"> في </w:t>
      </w:r>
      <w:r w:rsidRPr="00FC0F14">
        <w:rPr>
          <w:rFonts w:hint="cs"/>
          <w:noProof/>
          <w:spacing w:val="2"/>
          <w:rtl/>
          <w:lang w:bidi="ar-EG"/>
        </w:rPr>
        <w:t>بلده؛</w:t>
      </w:r>
    </w:p>
    <w:p w14:paraId="26DEC8ED" w14:textId="77777777" w:rsidR="00E63107" w:rsidRPr="00FC0F14" w:rsidRDefault="00E84D8A" w:rsidP="00ED026F">
      <w:pPr>
        <w:rPr>
          <w:noProof/>
          <w:spacing w:val="-2"/>
          <w:rtl/>
          <w:lang w:bidi="ar-EG"/>
        </w:rPr>
      </w:pPr>
      <w:r w:rsidRPr="00FC0F14">
        <w:rPr>
          <w:noProof/>
          <w:spacing w:val="-2"/>
          <w:lang w:bidi="ar-EG"/>
        </w:rPr>
        <w:t>2</w:t>
      </w:r>
      <w:r w:rsidRPr="00FC0F14">
        <w:rPr>
          <w:noProof/>
          <w:spacing w:val="-2"/>
          <w:lang w:bidi="ar-EG"/>
        </w:rPr>
        <w:tab/>
      </w:r>
      <w:r w:rsidRPr="00FC0F14">
        <w:rPr>
          <w:rFonts w:hint="cs"/>
          <w:noProof/>
          <w:spacing w:val="-2"/>
          <w:rtl/>
          <w:lang w:bidi="ar-EG"/>
        </w:rPr>
        <w:t>الحرص على أن تتمتع تجهيزات الشبكة والمعدات الحاسوبية والبرمجيات الجديدة بإمكانات الإصدار السادس، والتعاون مع المنظمات الدولية ذات الصلة في هذا الصدد؛</w:t>
      </w:r>
    </w:p>
    <w:p w14:paraId="4BCEED19" w14:textId="77777777" w:rsidR="00E63107" w:rsidRPr="00FC0F14" w:rsidRDefault="00E84D8A" w:rsidP="00ED026F">
      <w:pPr>
        <w:rPr>
          <w:noProof/>
          <w:rtl/>
          <w:lang w:bidi="ar-EG"/>
        </w:rPr>
      </w:pPr>
      <w:r w:rsidRPr="00FC0F14">
        <w:rPr>
          <w:noProof/>
          <w:lang w:bidi="ar-EG"/>
        </w:rPr>
        <w:t>3</w:t>
      </w:r>
      <w:r w:rsidRPr="00FC0F14">
        <w:rPr>
          <w:noProof/>
          <w:lang w:bidi="ar-EG"/>
        </w:rPr>
        <w:tab/>
      </w:r>
      <w:r w:rsidRPr="00FC0F14">
        <w:rPr>
          <w:rFonts w:hint="cs"/>
          <w:noProof/>
          <w:rtl/>
          <w:lang w:bidi="ar-EG"/>
        </w:rPr>
        <w:t>النظر في الالتزام بالانتقال إلى الإصدار السادس والإبلاغ عن التقدم المحرز في هذا المجال؛</w:t>
      </w:r>
    </w:p>
    <w:p w14:paraId="5C6AB4BB" w14:textId="77777777" w:rsidR="00E63107" w:rsidRPr="00FC0F14" w:rsidRDefault="00E84D8A" w:rsidP="00ED026F">
      <w:pPr>
        <w:rPr>
          <w:noProof/>
          <w:rtl/>
          <w:lang w:bidi="ar-EG"/>
        </w:rPr>
      </w:pPr>
      <w:r w:rsidRPr="00FC0F14">
        <w:rPr>
          <w:rFonts w:hint="cs"/>
          <w:noProof/>
          <w:rtl/>
          <w:lang w:bidi="ar-EG"/>
        </w:rPr>
        <w:t>4</w:t>
      </w:r>
      <w:r w:rsidRPr="00FC0F14">
        <w:rPr>
          <w:noProof/>
          <w:rtl/>
          <w:lang w:bidi="ar-EG"/>
        </w:rPr>
        <w:tab/>
      </w:r>
      <w:r w:rsidRPr="00FC0F14">
        <w:rPr>
          <w:rFonts w:hint="cs"/>
          <w:noProof/>
          <w:rtl/>
          <w:lang w:bidi="ar-EG"/>
        </w:rPr>
        <w:t>وضع الخطط المناسبة لنشر الإصدار السادس لبروتوكول الإنترنت،</w:t>
      </w:r>
    </w:p>
    <w:p w14:paraId="04A44799" w14:textId="77777777" w:rsidR="00E63107" w:rsidRPr="00FC0F14" w:rsidRDefault="00E84D8A" w:rsidP="00ED026F">
      <w:pPr>
        <w:pStyle w:val="Call"/>
        <w:rPr>
          <w:noProof/>
          <w:rtl/>
          <w:lang w:bidi="ar-EG"/>
        </w:rPr>
      </w:pPr>
      <w:r w:rsidRPr="00FC0F14">
        <w:rPr>
          <w:rFonts w:hint="cs"/>
          <w:noProof/>
          <w:rtl/>
          <w:lang w:bidi="ar-EG"/>
        </w:rPr>
        <w:t>تدعو الدول الأعضاء إلى</w:t>
      </w:r>
    </w:p>
    <w:p w14:paraId="2D5B6E02" w14:textId="6133168E" w:rsidR="00E63107" w:rsidRPr="00FC0F14" w:rsidRDefault="00E84D8A" w:rsidP="00ED026F">
      <w:pPr>
        <w:rPr>
          <w:rtl/>
          <w:lang w:bidi="ar-EG"/>
        </w:rPr>
      </w:pPr>
      <w:r w:rsidRPr="00FC0F14">
        <w:rPr>
          <w:noProof/>
          <w:lang w:bidi="ar-EG"/>
        </w:rPr>
        <w:t>1</w:t>
      </w:r>
      <w:r w:rsidRPr="00FC0F14">
        <w:rPr>
          <w:rFonts w:hint="cs"/>
          <w:noProof/>
          <w:rtl/>
          <w:lang w:bidi="ar-EG"/>
        </w:rPr>
        <w:tab/>
        <w:t>وضع سياسات</w:t>
      </w:r>
      <w:ins w:id="60" w:author="ALY, Mona" w:date="2024-10-02T12:09:00Z">
        <w:r w:rsidR="00A733F6">
          <w:rPr>
            <w:rFonts w:hint="cs"/>
            <w:noProof/>
            <w:rtl/>
            <w:lang w:bidi="ar-EG"/>
          </w:rPr>
          <w:t xml:space="preserve"> ومبادئ توجيهية وخرائط طرق</w:t>
        </w:r>
      </w:ins>
      <w:r w:rsidR="00CE4619">
        <w:rPr>
          <w:rFonts w:hint="cs"/>
          <w:noProof/>
          <w:rtl/>
          <w:lang w:bidi="ar-EG"/>
        </w:rPr>
        <w:t xml:space="preserve"> </w:t>
      </w:r>
      <w:r w:rsidRPr="00FC0F14">
        <w:rPr>
          <w:rFonts w:hint="cs"/>
          <w:noProof/>
          <w:rtl/>
          <w:lang w:bidi="ar-EG"/>
        </w:rPr>
        <w:t>وطنية للنهوض بالتحديث التكنولوجي للأنظمة لضمان أن تكون الخدمات العمومية المقدمة باستخدام بروتوكول الإنترنت والبنى التحتية للاتصالات</w:t>
      </w:r>
      <w:ins w:id="61" w:author="ALY, Mona" w:date="2024-10-02T12:10:00Z">
        <w:r w:rsidR="00A733F6">
          <w:rPr>
            <w:rFonts w:hint="cs"/>
            <w:noProof/>
            <w:rtl/>
            <w:lang w:bidi="ar-EG"/>
          </w:rPr>
          <w:t xml:space="preserve"> بما في ذلك المواقع الإلكترونية</w:t>
        </w:r>
      </w:ins>
      <w:r w:rsidRPr="00FC0F14">
        <w:rPr>
          <w:rFonts w:hint="cs"/>
          <w:noProof/>
          <w:rtl/>
          <w:lang w:bidi="ar-EG"/>
        </w:rPr>
        <w:t xml:space="preserve"> والتطبيقات ذات الصلة لدى الدول الأعضاء متوافقة مع الإصدار السادس لبروتوكول الإنترنت</w:t>
      </w:r>
      <w:r w:rsidRPr="00FC0F14">
        <w:rPr>
          <w:rFonts w:hint="cs"/>
          <w:rtl/>
          <w:lang w:bidi="ar-EG"/>
        </w:rPr>
        <w:t>؛</w:t>
      </w:r>
    </w:p>
    <w:p w14:paraId="0EBB38D0" w14:textId="7E4A51BF" w:rsidR="00E63107" w:rsidRPr="00FC0F14" w:rsidRDefault="00E84D8A" w:rsidP="00ED026F">
      <w:pPr>
        <w:rPr>
          <w:lang w:bidi="ar-EG"/>
        </w:rPr>
      </w:pPr>
      <w:r w:rsidRPr="00FC0F14">
        <w:rPr>
          <w:lang w:bidi="ar-EG"/>
        </w:rPr>
        <w:t>2</w:t>
      </w:r>
      <w:r w:rsidRPr="00FC0F14">
        <w:rPr>
          <w:lang w:bidi="ar-EG"/>
        </w:rPr>
        <w:tab/>
      </w:r>
      <w:r w:rsidRPr="00FC0F14">
        <w:rPr>
          <w:rFonts w:hint="cs"/>
          <w:rtl/>
          <w:lang w:bidi="ar-EG"/>
        </w:rPr>
        <w:t>النظر في إمكانية وضع برامج</w:t>
      </w:r>
      <w:ins w:id="62" w:author="ALY, Mona" w:date="2024-10-02T12:10:00Z">
        <w:r w:rsidR="00A733F6">
          <w:rPr>
            <w:rFonts w:hint="cs"/>
            <w:rtl/>
            <w:lang w:bidi="ar-EG"/>
          </w:rPr>
          <w:t xml:space="preserve">، وخطط </w:t>
        </w:r>
      </w:ins>
      <w:ins w:id="63" w:author="ALY, Mona" w:date="2024-10-02T12:11:00Z">
        <w:r w:rsidR="00A733F6">
          <w:rPr>
            <w:rFonts w:hint="cs"/>
            <w:rtl/>
            <w:lang w:bidi="ar-EG"/>
          </w:rPr>
          <w:t>انتقال،</w:t>
        </w:r>
      </w:ins>
      <w:r w:rsidRPr="00FC0F14">
        <w:rPr>
          <w:rFonts w:hint="cs"/>
          <w:rtl/>
          <w:lang w:bidi="ar-EG"/>
        </w:rPr>
        <w:t xml:space="preserve"> وطنية لتشجيع مقدمي خدمات الإنترنت </w:t>
      </w:r>
      <w:r w:rsidRPr="00FC0F14">
        <w:rPr>
          <w:lang w:bidi="ar-EG"/>
        </w:rPr>
        <w:t>(</w:t>
      </w:r>
      <w:r w:rsidRPr="00FC0F14">
        <w:t>ISP</w:t>
      </w:r>
      <w:r w:rsidRPr="00FC0F14">
        <w:rPr>
          <w:lang w:bidi="ar-EG"/>
        </w:rPr>
        <w:t>)</w:t>
      </w:r>
      <w:r w:rsidRPr="00FC0F14">
        <w:rPr>
          <w:rFonts w:hint="cs"/>
          <w:rtl/>
          <w:lang w:bidi="ar-EG"/>
        </w:rPr>
        <w:t xml:space="preserve"> والمنظمات الأُخرى ذات الصلة على نشر الإصدار السادس؛</w:t>
      </w:r>
    </w:p>
    <w:p w14:paraId="3F7F352A" w14:textId="77777777" w:rsidR="00E63107" w:rsidRPr="00F56EE5" w:rsidRDefault="00E84D8A" w:rsidP="00ED026F">
      <w:pPr>
        <w:rPr>
          <w:noProof/>
          <w:spacing w:val="-4"/>
          <w:rtl/>
          <w:lang w:bidi="ar-EG"/>
        </w:rPr>
      </w:pPr>
      <w:r w:rsidRPr="00F56EE5">
        <w:rPr>
          <w:noProof/>
          <w:spacing w:val="-4"/>
          <w:lang w:bidi="ar-EG"/>
        </w:rPr>
        <w:t>3</w:t>
      </w:r>
      <w:r w:rsidRPr="00F56EE5">
        <w:rPr>
          <w:noProof/>
          <w:spacing w:val="-4"/>
          <w:lang w:bidi="ar-EG"/>
        </w:rPr>
        <w:tab/>
      </w:r>
      <w:r w:rsidRPr="00F56EE5">
        <w:rPr>
          <w:rFonts w:hint="eastAsia"/>
          <w:noProof/>
          <w:spacing w:val="-4"/>
          <w:rtl/>
          <w:lang w:bidi="ar-EG"/>
        </w:rPr>
        <w:t>التشجيع،</w:t>
      </w:r>
      <w:r w:rsidRPr="00F56EE5">
        <w:rPr>
          <w:noProof/>
          <w:spacing w:val="-4"/>
          <w:rtl/>
          <w:lang w:bidi="ar-EG"/>
        </w:rPr>
        <w:t xml:space="preserve"> </w:t>
      </w:r>
      <w:r w:rsidRPr="00F56EE5">
        <w:rPr>
          <w:rFonts w:hint="eastAsia"/>
          <w:noProof/>
          <w:spacing w:val="-4"/>
          <w:rtl/>
          <w:lang w:bidi="ar-EG"/>
        </w:rPr>
        <w:t>بدعم</w:t>
      </w:r>
      <w:r w:rsidRPr="00F56EE5">
        <w:rPr>
          <w:noProof/>
          <w:spacing w:val="-4"/>
          <w:rtl/>
          <w:lang w:bidi="ar-EG"/>
        </w:rPr>
        <w:t xml:space="preserve"> </w:t>
      </w:r>
      <w:r w:rsidRPr="00F56EE5">
        <w:rPr>
          <w:rFonts w:hint="eastAsia"/>
          <w:noProof/>
          <w:spacing w:val="-4"/>
          <w:rtl/>
          <w:lang w:bidi="ar-EG"/>
        </w:rPr>
        <w:t>من</w:t>
      </w:r>
      <w:r w:rsidRPr="00F56EE5">
        <w:rPr>
          <w:noProof/>
          <w:spacing w:val="-4"/>
          <w:rtl/>
          <w:lang w:bidi="ar-EG"/>
        </w:rPr>
        <w:t xml:space="preserve"> </w:t>
      </w:r>
      <w:r w:rsidRPr="00F56EE5">
        <w:rPr>
          <w:rFonts w:hint="eastAsia"/>
          <w:noProof/>
          <w:spacing w:val="-4"/>
          <w:rtl/>
          <w:lang w:bidi="ar-EG"/>
        </w:rPr>
        <w:t>المكاتب</w:t>
      </w:r>
      <w:r w:rsidRPr="00F56EE5">
        <w:rPr>
          <w:noProof/>
          <w:spacing w:val="-4"/>
          <w:rtl/>
          <w:lang w:bidi="ar-EG"/>
        </w:rPr>
        <w:t xml:space="preserve"> </w:t>
      </w:r>
      <w:r w:rsidRPr="00F56EE5">
        <w:rPr>
          <w:rFonts w:hint="eastAsia"/>
          <w:noProof/>
          <w:spacing w:val="-4"/>
          <w:rtl/>
          <w:lang w:bidi="ar-EG"/>
        </w:rPr>
        <w:t>الإقليمية</w:t>
      </w:r>
      <w:r w:rsidRPr="00F56EE5">
        <w:rPr>
          <w:noProof/>
          <w:spacing w:val="-4"/>
          <w:rtl/>
          <w:lang w:bidi="ar-EG"/>
        </w:rPr>
        <w:t xml:space="preserve"> </w:t>
      </w:r>
      <w:r w:rsidRPr="00F56EE5">
        <w:rPr>
          <w:rFonts w:hint="eastAsia"/>
          <w:noProof/>
          <w:spacing w:val="-4"/>
          <w:rtl/>
          <w:lang w:bidi="ar-EG"/>
        </w:rPr>
        <w:t>للاتحاد</w:t>
      </w:r>
      <w:r w:rsidRPr="00F56EE5">
        <w:rPr>
          <w:noProof/>
          <w:spacing w:val="-4"/>
          <w:rtl/>
          <w:lang w:bidi="ar-EG"/>
        </w:rPr>
        <w:t xml:space="preserve"> </w:t>
      </w:r>
      <w:r w:rsidRPr="00F56EE5">
        <w:rPr>
          <w:rFonts w:hint="eastAsia"/>
          <w:noProof/>
          <w:spacing w:val="-4"/>
          <w:rtl/>
          <w:lang w:bidi="ar-EG"/>
        </w:rPr>
        <w:t>ومكاتب</w:t>
      </w:r>
      <w:r w:rsidRPr="00F56EE5">
        <w:rPr>
          <w:noProof/>
          <w:spacing w:val="-4"/>
          <w:rtl/>
          <w:lang w:bidi="ar-EG"/>
        </w:rPr>
        <w:t xml:space="preserve"> </w:t>
      </w:r>
      <w:r w:rsidRPr="00F56EE5">
        <w:rPr>
          <w:rFonts w:hint="eastAsia"/>
          <w:noProof/>
          <w:spacing w:val="-4"/>
          <w:rtl/>
          <w:lang w:bidi="ar-EG"/>
        </w:rPr>
        <w:t>تسجيل</w:t>
      </w:r>
      <w:r w:rsidRPr="00F56EE5">
        <w:rPr>
          <w:noProof/>
          <w:spacing w:val="-4"/>
          <w:rtl/>
          <w:lang w:bidi="ar-EG"/>
        </w:rPr>
        <w:t xml:space="preserve"> الإنترنت </w:t>
      </w:r>
      <w:r w:rsidRPr="00F56EE5">
        <w:rPr>
          <w:rFonts w:hint="eastAsia"/>
          <w:noProof/>
          <w:spacing w:val="-4"/>
          <w:rtl/>
          <w:lang w:bidi="ar-EG"/>
        </w:rPr>
        <w:t>الإقليمية</w:t>
      </w:r>
      <w:r w:rsidRPr="00F56EE5">
        <w:rPr>
          <w:noProof/>
          <w:spacing w:val="-4"/>
          <w:rtl/>
          <w:lang w:bidi="ar-EG"/>
        </w:rPr>
        <w:t> </w:t>
      </w:r>
      <w:r w:rsidRPr="00F56EE5">
        <w:rPr>
          <w:noProof/>
          <w:spacing w:val="-4"/>
          <w:lang w:val="en-GB" w:bidi="ar-EG"/>
        </w:rPr>
        <w:t>(RIR)</w:t>
      </w:r>
      <w:r w:rsidRPr="00F56EE5">
        <w:rPr>
          <w:noProof/>
          <w:spacing w:val="-4"/>
          <w:rtl/>
          <w:lang w:val="en-GB" w:bidi="ar-EG"/>
        </w:rPr>
        <w:t xml:space="preserve"> والمنظمات الإقليمية الأخرى، على تنسيق أعمال البحوث والنشر والتدريب بمشاركة الحكومات و</w:t>
      </w:r>
      <w:r w:rsidRPr="00F56EE5">
        <w:rPr>
          <w:rFonts w:hint="eastAsia"/>
          <w:noProof/>
          <w:spacing w:val="-4"/>
          <w:rtl/>
          <w:lang w:val="en-GB" w:bidi="ar-EG"/>
        </w:rPr>
        <w:t>دوائر</w:t>
      </w:r>
      <w:r w:rsidRPr="00F56EE5">
        <w:rPr>
          <w:noProof/>
          <w:spacing w:val="-4"/>
          <w:rtl/>
          <w:lang w:val="en-GB" w:bidi="ar-EG"/>
        </w:rPr>
        <w:t xml:space="preserve"> الصناعة </w:t>
      </w:r>
      <w:r w:rsidRPr="00F56EE5">
        <w:rPr>
          <w:rFonts w:hint="eastAsia"/>
          <w:noProof/>
          <w:spacing w:val="-4"/>
          <w:rtl/>
          <w:lang w:val="en-GB" w:bidi="ar-EG"/>
        </w:rPr>
        <w:t>والمجتمع</w:t>
      </w:r>
      <w:r w:rsidRPr="00F56EE5">
        <w:rPr>
          <w:noProof/>
          <w:spacing w:val="-4"/>
          <w:rtl/>
          <w:lang w:val="en-GB" w:bidi="ar-EG"/>
        </w:rPr>
        <w:t xml:space="preserve"> الأكاديمي، لتسهيل نشر </w:t>
      </w:r>
      <w:r w:rsidRPr="00F56EE5">
        <w:rPr>
          <w:rFonts w:hint="eastAsia"/>
          <w:noProof/>
          <w:spacing w:val="-4"/>
          <w:rtl/>
          <w:lang w:val="en-GB" w:bidi="ar-EG"/>
        </w:rPr>
        <w:t>الإصدار</w:t>
      </w:r>
      <w:r w:rsidRPr="00F56EE5">
        <w:rPr>
          <w:noProof/>
          <w:spacing w:val="-4"/>
          <w:rtl/>
          <w:lang w:val="en-GB" w:bidi="ar-EG"/>
        </w:rPr>
        <w:t xml:space="preserve"> </w:t>
      </w:r>
      <w:r w:rsidRPr="00F56EE5">
        <w:rPr>
          <w:rFonts w:hint="eastAsia"/>
          <w:noProof/>
          <w:spacing w:val="-4"/>
          <w:rtl/>
          <w:lang w:val="en-GB" w:bidi="ar-EG"/>
        </w:rPr>
        <w:t>السادس</w:t>
      </w:r>
      <w:r w:rsidRPr="00F56EE5">
        <w:rPr>
          <w:noProof/>
          <w:spacing w:val="-4"/>
          <w:rtl/>
          <w:lang w:val="en-GB" w:bidi="ar-EG"/>
        </w:rPr>
        <w:t xml:space="preserve"> </w:t>
      </w:r>
      <w:r w:rsidRPr="00F56EE5">
        <w:rPr>
          <w:rFonts w:hint="eastAsia"/>
          <w:noProof/>
          <w:spacing w:val="-4"/>
          <w:rtl/>
          <w:lang w:val="en-GB" w:bidi="ar-EG"/>
        </w:rPr>
        <w:t>واعتماده</w:t>
      </w:r>
      <w:r w:rsidRPr="00F56EE5">
        <w:rPr>
          <w:noProof/>
          <w:spacing w:val="-4"/>
          <w:rtl/>
          <w:lang w:val="en-GB" w:bidi="ar-EG"/>
        </w:rPr>
        <w:t xml:space="preserve"> </w:t>
      </w:r>
      <w:r w:rsidRPr="00F56EE5">
        <w:rPr>
          <w:rFonts w:hint="eastAsia"/>
          <w:noProof/>
          <w:spacing w:val="-4"/>
          <w:rtl/>
          <w:lang w:val="en-GB" w:bidi="ar-EG"/>
        </w:rPr>
        <w:t>داخل</w:t>
      </w:r>
      <w:r w:rsidRPr="00F56EE5">
        <w:rPr>
          <w:noProof/>
          <w:spacing w:val="-4"/>
          <w:rtl/>
          <w:lang w:val="en-GB" w:bidi="ar-EG"/>
        </w:rPr>
        <w:t xml:space="preserve"> </w:t>
      </w:r>
      <w:r w:rsidRPr="00F56EE5">
        <w:rPr>
          <w:rFonts w:hint="eastAsia"/>
          <w:noProof/>
          <w:spacing w:val="-4"/>
          <w:rtl/>
          <w:lang w:val="en-GB" w:bidi="ar-EG"/>
        </w:rPr>
        <w:t>بلدانها</w:t>
      </w:r>
      <w:r w:rsidRPr="00F56EE5">
        <w:rPr>
          <w:noProof/>
          <w:spacing w:val="-4"/>
          <w:rtl/>
          <w:lang w:val="en-GB" w:bidi="ar-EG"/>
        </w:rPr>
        <w:t xml:space="preserve"> </w:t>
      </w:r>
      <w:r w:rsidRPr="00F56EE5">
        <w:rPr>
          <w:rFonts w:hint="eastAsia"/>
          <w:noProof/>
          <w:spacing w:val="-4"/>
          <w:rtl/>
          <w:lang w:val="en-GB" w:bidi="ar-EG"/>
        </w:rPr>
        <w:t>وداخل</w:t>
      </w:r>
      <w:r w:rsidRPr="00F56EE5">
        <w:rPr>
          <w:noProof/>
          <w:spacing w:val="-4"/>
          <w:rtl/>
          <w:lang w:val="en-GB" w:bidi="ar-EG"/>
        </w:rPr>
        <w:t xml:space="preserve"> </w:t>
      </w:r>
      <w:r w:rsidRPr="00F56EE5">
        <w:rPr>
          <w:rFonts w:hint="eastAsia"/>
          <w:noProof/>
          <w:spacing w:val="-4"/>
          <w:rtl/>
          <w:lang w:val="en-GB" w:bidi="ar-EG"/>
        </w:rPr>
        <w:t>منطقتها</w:t>
      </w:r>
      <w:r w:rsidRPr="00F56EE5">
        <w:rPr>
          <w:noProof/>
          <w:spacing w:val="-4"/>
          <w:rtl/>
          <w:lang w:val="en-GB" w:bidi="ar-EG"/>
        </w:rPr>
        <w:t xml:space="preserve">، وتنسيق المبادرات بين المناطق </w:t>
      </w:r>
      <w:r w:rsidRPr="00F56EE5">
        <w:rPr>
          <w:rFonts w:hint="eastAsia"/>
          <w:noProof/>
          <w:spacing w:val="-4"/>
          <w:rtl/>
          <w:lang w:val="en-GB" w:bidi="ar-EG"/>
        </w:rPr>
        <w:t>للنهوض</w:t>
      </w:r>
      <w:r w:rsidRPr="00F56EE5">
        <w:rPr>
          <w:noProof/>
          <w:spacing w:val="-4"/>
          <w:rtl/>
          <w:lang w:val="en-GB" w:bidi="ar-EG"/>
        </w:rPr>
        <w:t xml:space="preserve"> </w:t>
      </w:r>
      <w:r w:rsidRPr="00F56EE5">
        <w:rPr>
          <w:rFonts w:hint="eastAsia"/>
          <w:noProof/>
          <w:spacing w:val="-4"/>
          <w:rtl/>
          <w:lang w:val="en-GB" w:bidi="ar-EG"/>
        </w:rPr>
        <w:t>بنشر</w:t>
      </w:r>
      <w:r w:rsidRPr="00F56EE5">
        <w:rPr>
          <w:noProof/>
          <w:spacing w:val="-4"/>
          <w:rtl/>
          <w:lang w:val="en-GB" w:bidi="ar-EG"/>
        </w:rPr>
        <w:t xml:space="preserve"> الإصدار السادس في جميع أنحاء العالم</w:t>
      </w:r>
      <w:r w:rsidRPr="00F56EE5">
        <w:rPr>
          <w:rFonts w:hint="eastAsia"/>
          <w:noProof/>
          <w:spacing w:val="-4"/>
          <w:rtl/>
          <w:lang w:val="en-GB" w:bidi="ar-EG"/>
        </w:rPr>
        <w:t>؛</w:t>
      </w:r>
    </w:p>
    <w:p w14:paraId="0E276F8B" w14:textId="5A548E82" w:rsidR="00E63107" w:rsidRDefault="00E84D8A" w:rsidP="00ED026F">
      <w:pPr>
        <w:rPr>
          <w:ins w:id="64" w:author="Samuel, Hany" w:date="2024-09-24T15:38:00Z"/>
          <w:rtl/>
          <w:lang w:bidi="ar-EG"/>
        </w:rPr>
      </w:pPr>
      <w:r w:rsidRPr="00FC0F14">
        <w:rPr>
          <w:rFonts w:hint="cs"/>
          <w:rtl/>
          <w:lang w:bidi="ar-EG"/>
        </w:rPr>
        <w:t>4</w:t>
      </w:r>
      <w:r w:rsidRPr="00FC0F14">
        <w:rPr>
          <w:lang w:bidi="ar-EG"/>
        </w:rPr>
        <w:tab/>
      </w:r>
      <w:r w:rsidRPr="00FC0F14">
        <w:rPr>
          <w:rFonts w:hint="cs"/>
          <w:rtl/>
          <w:lang w:bidi="ar-EG"/>
        </w:rPr>
        <w:t>النظر في استخدام متطلبات المشتريات الحكومية للتشجيع على نشر الإصدار السادس لبروتوكول الإنترنت بين مقدمي خدمات الإنترنت والمنظمات ذات الصلة، حسب الاقتضاء؛</w:t>
      </w:r>
    </w:p>
    <w:p w14:paraId="78EBEF8F" w14:textId="547A4D6A" w:rsidR="00E84D8A" w:rsidRDefault="00E84D8A" w:rsidP="00ED026F">
      <w:pPr>
        <w:rPr>
          <w:ins w:id="65" w:author="Samuel, Hany" w:date="2024-09-24T15:38:00Z"/>
          <w:rtl/>
          <w:lang w:bidi="ar-EG"/>
        </w:rPr>
      </w:pPr>
      <w:ins w:id="66" w:author="Samuel, Hany" w:date="2024-09-24T15:38:00Z">
        <w:r>
          <w:rPr>
            <w:rFonts w:hint="cs"/>
            <w:rtl/>
            <w:lang w:bidi="ar-EG"/>
          </w:rPr>
          <w:t>5</w:t>
        </w:r>
        <w:r>
          <w:rPr>
            <w:rtl/>
            <w:lang w:bidi="ar-EG"/>
          </w:rPr>
          <w:tab/>
        </w:r>
      </w:ins>
      <w:ins w:id="67" w:author="ALY, Mona" w:date="2024-10-02T12:11:00Z">
        <w:r w:rsidR="00A6503F">
          <w:rPr>
            <w:rFonts w:hint="cs"/>
            <w:rtl/>
            <w:lang w:bidi="ar-EG"/>
          </w:rPr>
          <w:t>التشجيع على منح حوافز لإنشاء مرافق ا</w:t>
        </w:r>
      </w:ins>
      <w:ins w:id="68" w:author="ALY, Mona" w:date="2024-10-02T12:12:00Z">
        <w:r w:rsidR="00A6503F">
          <w:rPr>
            <w:rFonts w:hint="cs"/>
            <w:rtl/>
            <w:lang w:bidi="ar-EG"/>
          </w:rPr>
          <w:t>ختبار</w:t>
        </w:r>
      </w:ins>
      <w:ins w:id="69" w:author="ALY, Mona" w:date="2024-10-02T12:11:00Z">
        <w:r w:rsidR="00A6503F">
          <w:rPr>
            <w:rFonts w:hint="cs"/>
            <w:rtl/>
            <w:lang w:bidi="ar-EG"/>
          </w:rPr>
          <w:t xml:space="preserve">/مختبرات </w:t>
        </w:r>
      </w:ins>
      <w:ins w:id="70" w:author="ALY, Mona" w:date="2024-10-02T12:12:00Z">
        <w:r w:rsidR="00A6503F">
          <w:rPr>
            <w:rFonts w:hint="cs"/>
            <w:rtl/>
            <w:lang w:bidi="ar-EG"/>
          </w:rPr>
          <w:t>للإصدار السادس لبروتوكول الإنترنت؛</w:t>
        </w:r>
      </w:ins>
    </w:p>
    <w:p w14:paraId="6BE76092" w14:textId="3417401F" w:rsidR="00E84D8A" w:rsidRPr="00FC0F14" w:rsidRDefault="00E84D8A" w:rsidP="00ED026F">
      <w:pPr>
        <w:rPr>
          <w:rtl/>
          <w:lang w:bidi="ar-EG"/>
        </w:rPr>
      </w:pPr>
      <w:ins w:id="71" w:author="Samuel, Hany" w:date="2024-09-24T15:38:00Z">
        <w:r>
          <w:rPr>
            <w:rFonts w:hint="cs"/>
            <w:rtl/>
            <w:lang w:bidi="ar-EG"/>
          </w:rPr>
          <w:t>6</w:t>
        </w:r>
        <w:r>
          <w:rPr>
            <w:rtl/>
            <w:lang w:bidi="ar-EG"/>
          </w:rPr>
          <w:tab/>
        </w:r>
      </w:ins>
      <w:ins w:id="72" w:author="ALY, Mona" w:date="2024-10-02T12:13:00Z">
        <w:r w:rsidR="00FF2ACC">
          <w:rPr>
            <w:rFonts w:hint="cs"/>
            <w:rtl/>
            <w:lang w:bidi="ar-EG"/>
          </w:rPr>
          <w:t xml:space="preserve">النظر في </w:t>
        </w:r>
      </w:ins>
      <w:ins w:id="73" w:author="ALY, Mona" w:date="2024-10-02T12:14:00Z">
        <w:r w:rsidR="00FF2ACC">
          <w:rPr>
            <w:rFonts w:hint="cs"/>
            <w:rtl/>
            <w:lang w:bidi="ar-EG"/>
          </w:rPr>
          <w:t xml:space="preserve">سبل التشجيع على الانتقال من الإصدار الرابع إلى الإصدار السادس لبروتوكول الإنترنت </w:t>
        </w:r>
      </w:ins>
      <w:ins w:id="74" w:author="ALY, Mona" w:date="2024-10-02T12:16:00Z">
        <w:r w:rsidR="00F27BC1">
          <w:rPr>
            <w:rFonts w:hint="cs"/>
            <w:rtl/>
            <w:lang w:bidi="ar-EG"/>
          </w:rPr>
          <w:t>كبدء</w:t>
        </w:r>
      </w:ins>
      <w:ins w:id="75" w:author="ALY, Mona" w:date="2024-10-02T12:15:00Z">
        <w:r w:rsidR="00FF2ACC">
          <w:rPr>
            <w:rFonts w:hint="cs"/>
            <w:rtl/>
            <w:lang w:bidi="ar-EG"/>
          </w:rPr>
          <w:t xml:space="preserve"> مشاورات مع</w:t>
        </w:r>
      </w:ins>
      <w:ins w:id="76" w:author="Samuel, Hany" w:date="2024-10-03T09:17:00Z">
        <w:r w:rsidR="00F51714">
          <w:rPr>
            <w:rFonts w:hint="eastAsia"/>
            <w:rtl/>
            <w:lang w:bidi="ar-EG"/>
          </w:rPr>
          <w:t> </w:t>
        </w:r>
      </w:ins>
      <w:ins w:id="77" w:author="ALY, Mona" w:date="2024-10-02T12:15:00Z">
        <w:r w:rsidR="00FF2ACC">
          <w:rPr>
            <w:rFonts w:hint="cs"/>
            <w:rtl/>
            <w:lang w:bidi="ar-EG"/>
          </w:rPr>
          <w:t>أصحاب المصلحة؛</w:t>
        </w:r>
      </w:ins>
    </w:p>
    <w:p w14:paraId="19EECE76" w14:textId="53C0DEA4" w:rsidR="00E63107" w:rsidRPr="00FC0F14" w:rsidRDefault="00E84D8A" w:rsidP="00ED026F">
      <w:pPr>
        <w:rPr>
          <w:rtl/>
          <w:lang w:bidi="ar-EG"/>
        </w:rPr>
      </w:pPr>
      <w:del w:id="78" w:author="Samuel, Hany" w:date="2024-09-24T15:38:00Z">
        <w:r w:rsidRPr="00FC0F14" w:rsidDel="00E84D8A">
          <w:rPr>
            <w:rFonts w:hint="cs"/>
            <w:rtl/>
            <w:lang w:bidi="ar-EG"/>
          </w:rPr>
          <w:delText>5</w:delText>
        </w:r>
      </w:del>
      <w:ins w:id="79" w:author="Samuel, Hany" w:date="2024-09-24T15:38:00Z">
        <w:r>
          <w:rPr>
            <w:lang w:bidi="ar-EG"/>
          </w:rPr>
          <w:t>7</w:t>
        </w:r>
      </w:ins>
      <w:r w:rsidRPr="00FC0F14">
        <w:rPr>
          <w:rtl/>
          <w:lang w:bidi="ar-EG"/>
        </w:rPr>
        <w:tab/>
      </w:r>
      <w:del w:id="80" w:author="ALY, Mona" w:date="2024-10-02T12:17:00Z">
        <w:r w:rsidRPr="00FC0F14" w:rsidDel="00D907D0">
          <w:rPr>
            <w:rFonts w:hint="cs"/>
            <w:rtl/>
            <w:lang w:bidi="ar-EG"/>
          </w:rPr>
          <w:delText xml:space="preserve">تبادل </w:delText>
        </w:r>
      </w:del>
      <w:ins w:id="81" w:author="ALY, Mona" w:date="2024-10-02T12:17:00Z">
        <w:r w:rsidR="00D907D0">
          <w:rPr>
            <w:rFonts w:hint="cs"/>
            <w:rtl/>
            <w:lang w:bidi="ar-EG"/>
          </w:rPr>
          <w:t>الاطلاع المشترك على الممارسات</w:t>
        </w:r>
      </w:ins>
      <w:ins w:id="82" w:author="AAK" w:date="2024-10-03T17:45:00Z">
        <w:r w:rsidR="00667461">
          <w:rPr>
            <w:rFonts w:hint="cs"/>
            <w:rtl/>
            <w:lang w:bidi="ar-EG"/>
          </w:rPr>
          <w:t xml:space="preserve"> الفضلى</w:t>
        </w:r>
      </w:ins>
      <w:ins w:id="83" w:author="ALY, Mona" w:date="2024-10-02T12:18:00Z">
        <w:r w:rsidR="00D907D0">
          <w:rPr>
            <w:rFonts w:hint="cs"/>
            <w:rtl/>
            <w:lang w:bidi="ar-EG"/>
          </w:rPr>
          <w:t>، و</w:t>
        </w:r>
      </w:ins>
      <w:r w:rsidRPr="00FC0F14">
        <w:rPr>
          <w:rFonts w:hint="cs"/>
          <w:rtl/>
          <w:lang w:bidi="ar-EG"/>
        </w:rPr>
        <w:t>الخبرات</w:t>
      </w:r>
      <w:del w:id="84" w:author="Samuel, Hany" w:date="2024-10-03T09:20:00Z">
        <w:r w:rsidR="00182D56" w:rsidRPr="00182D56" w:rsidDel="00CE4619">
          <w:rPr>
            <w:rFonts w:hint="cs"/>
            <w:rtl/>
            <w:lang w:bidi="ar-EG"/>
          </w:rPr>
          <w:delText xml:space="preserve"> </w:delText>
        </w:r>
      </w:del>
      <w:del w:id="85" w:author="ALY, Mona" w:date="2024-10-02T12:18:00Z">
        <w:r w:rsidR="00182D56" w:rsidRPr="00FC0F14" w:rsidDel="00D907D0">
          <w:rPr>
            <w:rFonts w:hint="cs"/>
            <w:rtl/>
            <w:lang w:bidi="ar-EG"/>
          </w:rPr>
          <w:delText>بشأن</w:delText>
        </w:r>
      </w:del>
      <w:del w:id="86" w:author="Samuel, Hany" w:date="2024-10-03T09:19:00Z">
        <w:r w:rsidR="00182D56" w:rsidDel="00182D56">
          <w:rPr>
            <w:rFonts w:hint="cs"/>
            <w:rtl/>
            <w:lang w:bidi="ar-EG"/>
          </w:rPr>
          <w:delText xml:space="preserve"> </w:delText>
        </w:r>
      </w:del>
      <w:ins w:id="87" w:author="ALY, Mona" w:date="2024-10-02T12:18:00Z">
        <w:r w:rsidR="00D907D0">
          <w:rPr>
            <w:rFonts w:hint="cs"/>
            <w:rtl/>
            <w:lang w:bidi="ar-EG"/>
          </w:rPr>
          <w:t>، والمعارف، والخبرة التقنية</w:t>
        </w:r>
      </w:ins>
      <w:ins w:id="88" w:author="ALY, Mona" w:date="2024-10-02T12:19:00Z">
        <w:r w:rsidR="00BB4BC4">
          <w:rPr>
            <w:rFonts w:hint="cs"/>
            <w:rtl/>
            <w:lang w:bidi="ar-EG"/>
          </w:rPr>
          <w:t xml:space="preserve"> المتعلقة</w:t>
        </w:r>
        <w:r w:rsidR="00D907D0">
          <w:rPr>
            <w:rFonts w:hint="cs"/>
            <w:rtl/>
            <w:lang w:bidi="ar-EG"/>
          </w:rPr>
          <w:t xml:space="preserve"> </w:t>
        </w:r>
        <w:r w:rsidR="00026A51">
          <w:rPr>
            <w:rFonts w:hint="cs"/>
            <w:rtl/>
            <w:lang w:bidi="ar-EG"/>
          </w:rPr>
          <w:t>ب</w:t>
        </w:r>
      </w:ins>
      <w:r w:rsidRPr="00FC0F14">
        <w:rPr>
          <w:rFonts w:hint="cs"/>
          <w:rtl/>
          <w:lang w:bidi="ar-EG"/>
        </w:rPr>
        <w:t>نشر الإصدار السادس لبروتوكول الإنترنت.</w:t>
      </w:r>
    </w:p>
    <w:p w14:paraId="797349B9" w14:textId="5D19C4BC" w:rsidR="008F71AD" w:rsidRDefault="008F71AD">
      <w:pPr>
        <w:pStyle w:val="Reasons"/>
        <w:rPr>
          <w:rtl/>
        </w:rPr>
      </w:pPr>
    </w:p>
    <w:sectPr w:rsidR="008F71AD" w:rsidSect="00FF7843">
      <w:headerReference w:type="default" r:id="rId15"/>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151A" w14:textId="77777777" w:rsidR="009B53A7" w:rsidRDefault="009B53A7" w:rsidP="002919E1">
      <w:r>
        <w:separator/>
      </w:r>
    </w:p>
    <w:p w14:paraId="7A2489CB" w14:textId="77777777" w:rsidR="009B53A7" w:rsidRDefault="009B53A7" w:rsidP="002919E1"/>
    <w:p w14:paraId="66C71A9E" w14:textId="77777777" w:rsidR="009B53A7" w:rsidRDefault="009B53A7" w:rsidP="002919E1"/>
    <w:p w14:paraId="7F55128F" w14:textId="77777777" w:rsidR="009B53A7" w:rsidRDefault="009B53A7"/>
  </w:endnote>
  <w:endnote w:type="continuationSeparator" w:id="0">
    <w:p w14:paraId="4A0915D0" w14:textId="77777777" w:rsidR="009B53A7" w:rsidRDefault="009B53A7" w:rsidP="002919E1">
      <w:r>
        <w:continuationSeparator/>
      </w:r>
    </w:p>
    <w:p w14:paraId="5996A666" w14:textId="77777777" w:rsidR="009B53A7" w:rsidRDefault="009B53A7" w:rsidP="002919E1"/>
    <w:p w14:paraId="037A8F18" w14:textId="77777777" w:rsidR="009B53A7" w:rsidRDefault="009B53A7" w:rsidP="002919E1"/>
    <w:p w14:paraId="0FD03EC0" w14:textId="77777777" w:rsidR="009B53A7" w:rsidRDefault="009B5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27DC" w14:textId="77777777" w:rsidR="009B53A7" w:rsidRDefault="009B53A7" w:rsidP="002919E1">
      <w:r>
        <w:separator/>
      </w:r>
    </w:p>
  </w:footnote>
  <w:footnote w:type="continuationSeparator" w:id="0">
    <w:p w14:paraId="1280152B" w14:textId="77777777" w:rsidR="009B53A7" w:rsidRDefault="009B53A7" w:rsidP="002919E1">
      <w:r>
        <w:continuationSeparator/>
      </w:r>
    </w:p>
    <w:p w14:paraId="56B8DA67" w14:textId="77777777" w:rsidR="009B53A7" w:rsidRDefault="009B53A7" w:rsidP="002919E1"/>
    <w:p w14:paraId="0C9F7BB6" w14:textId="77777777" w:rsidR="009B53A7" w:rsidRDefault="009B53A7" w:rsidP="002919E1"/>
    <w:p w14:paraId="5D59A3DF" w14:textId="77777777" w:rsidR="009B53A7" w:rsidRDefault="009B53A7"/>
  </w:footnote>
  <w:footnote w:id="1">
    <w:p w14:paraId="519388F2" w14:textId="1DAEBAA8" w:rsidR="00FF7843" w:rsidRDefault="00FF7843">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8377" w14:textId="77777777" w:rsidR="00654230" w:rsidRPr="00FF7843" w:rsidRDefault="006175E7" w:rsidP="004B6102">
    <w:pPr>
      <w:pStyle w:val="Header"/>
      <w:spacing w:after="120"/>
    </w:pPr>
    <w:r w:rsidRPr="00FF7843">
      <w:rPr>
        <w:sz w:val="18"/>
        <w:szCs w:val="18"/>
      </w:rPr>
      <w:fldChar w:fldCharType="begin"/>
    </w:r>
    <w:r w:rsidRPr="00FF7843">
      <w:rPr>
        <w:sz w:val="18"/>
        <w:szCs w:val="18"/>
      </w:rPr>
      <w:instrText xml:space="preserve"> PAGE  \* MERGEFORMAT </w:instrText>
    </w:r>
    <w:r w:rsidRPr="00FF7843">
      <w:rPr>
        <w:sz w:val="18"/>
        <w:szCs w:val="18"/>
      </w:rPr>
      <w:fldChar w:fldCharType="separate"/>
    </w:r>
    <w:r w:rsidRPr="00FF7843">
      <w:rPr>
        <w:sz w:val="18"/>
        <w:szCs w:val="18"/>
      </w:rPr>
      <w:t>2</w:t>
    </w:r>
    <w:r w:rsidRPr="00FF7843">
      <w:rPr>
        <w:sz w:val="18"/>
        <w:szCs w:val="18"/>
      </w:rPr>
      <w:fldChar w:fldCharType="end"/>
    </w:r>
    <w:r w:rsidR="00EB52D8" w:rsidRPr="00FF7843">
      <w:rPr>
        <w:sz w:val="18"/>
        <w:szCs w:val="18"/>
      </w:rPr>
      <w:br/>
    </w:r>
    <w:r w:rsidR="00966FA2" w:rsidRPr="00FF7843">
      <w:t>WTSA-24/37(Add.16)-A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906188802">
    <w:abstractNumId w:val="9"/>
  </w:num>
  <w:num w:numId="2" w16cid:durableId="1439452040">
    <w:abstractNumId w:val="13"/>
  </w:num>
  <w:num w:numId="3" w16cid:durableId="1142380282">
    <w:abstractNumId w:val="10"/>
  </w:num>
  <w:num w:numId="4" w16cid:durableId="1336416759">
    <w:abstractNumId w:val="14"/>
  </w:num>
  <w:num w:numId="5" w16cid:durableId="2025201853">
    <w:abstractNumId w:val="7"/>
  </w:num>
  <w:num w:numId="6" w16cid:durableId="1835217527">
    <w:abstractNumId w:val="6"/>
  </w:num>
  <w:num w:numId="7" w16cid:durableId="949356029">
    <w:abstractNumId w:val="5"/>
  </w:num>
  <w:num w:numId="8" w16cid:durableId="242614605">
    <w:abstractNumId w:val="4"/>
  </w:num>
  <w:num w:numId="9" w16cid:durableId="1989044310">
    <w:abstractNumId w:val="8"/>
  </w:num>
  <w:num w:numId="10" w16cid:durableId="588001488">
    <w:abstractNumId w:val="3"/>
  </w:num>
  <w:num w:numId="11" w16cid:durableId="1029337255">
    <w:abstractNumId w:val="2"/>
  </w:num>
  <w:num w:numId="12" w16cid:durableId="502546322">
    <w:abstractNumId w:val="1"/>
  </w:num>
  <w:num w:numId="13" w16cid:durableId="235828000">
    <w:abstractNumId w:val="0"/>
  </w:num>
  <w:num w:numId="14" w16cid:durableId="1953970602">
    <w:abstractNumId w:val="11"/>
  </w:num>
  <w:num w:numId="15" w16cid:durableId="8740043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LY, Mona">
    <w15:presenceInfo w15:providerId="AD" w15:userId="S::mona.aly@itu.int::24ead8be-850d-4477-9f19-9c00d873c72f"/>
  </w15:person>
  <w15:person w15:author="AAK">
    <w15:presenceInfo w15:providerId="None" w15:userId="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06533"/>
    <w:rsid w:val="00011021"/>
    <w:rsid w:val="000114EC"/>
    <w:rsid w:val="00011F8C"/>
    <w:rsid w:val="00022B74"/>
    <w:rsid w:val="0002327C"/>
    <w:rsid w:val="00026A51"/>
    <w:rsid w:val="00032741"/>
    <w:rsid w:val="0003296D"/>
    <w:rsid w:val="00034B65"/>
    <w:rsid w:val="00040C94"/>
    <w:rsid w:val="000425FC"/>
    <w:rsid w:val="00044D43"/>
    <w:rsid w:val="00051907"/>
    <w:rsid w:val="00075A3F"/>
    <w:rsid w:val="00085B0A"/>
    <w:rsid w:val="000A1B16"/>
    <w:rsid w:val="000A2524"/>
    <w:rsid w:val="000A3F81"/>
    <w:rsid w:val="000B0891"/>
    <w:rsid w:val="000B3896"/>
    <w:rsid w:val="000B5404"/>
    <w:rsid w:val="000D1708"/>
    <w:rsid w:val="000D2196"/>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2D56"/>
    <w:rsid w:val="00184643"/>
    <w:rsid w:val="001903B2"/>
    <w:rsid w:val="00195106"/>
    <w:rsid w:val="001B5953"/>
    <w:rsid w:val="001D746E"/>
    <w:rsid w:val="001E190C"/>
    <w:rsid w:val="001E51EE"/>
    <w:rsid w:val="001E54F6"/>
    <w:rsid w:val="001E5A8C"/>
    <w:rsid w:val="00201A0A"/>
    <w:rsid w:val="002075D4"/>
    <w:rsid w:val="00211B2A"/>
    <w:rsid w:val="00223C6C"/>
    <w:rsid w:val="002267D3"/>
    <w:rsid w:val="0023289F"/>
    <w:rsid w:val="002333A0"/>
    <w:rsid w:val="00240EE9"/>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248D"/>
    <w:rsid w:val="002D2677"/>
    <w:rsid w:val="002D5F64"/>
    <w:rsid w:val="002D6BB4"/>
    <w:rsid w:val="002D6FBF"/>
    <w:rsid w:val="002E48BF"/>
    <w:rsid w:val="002E61C2"/>
    <w:rsid w:val="002F3E46"/>
    <w:rsid w:val="0030201B"/>
    <w:rsid w:val="003022BB"/>
    <w:rsid w:val="00311E3F"/>
    <w:rsid w:val="00313871"/>
    <w:rsid w:val="00314B1E"/>
    <w:rsid w:val="00314F41"/>
    <w:rsid w:val="00317A67"/>
    <w:rsid w:val="003309DA"/>
    <w:rsid w:val="0033737F"/>
    <w:rsid w:val="00340FCD"/>
    <w:rsid w:val="00344136"/>
    <w:rsid w:val="003453FD"/>
    <w:rsid w:val="00353652"/>
    <w:rsid w:val="003569E1"/>
    <w:rsid w:val="003636B6"/>
    <w:rsid w:val="003725C1"/>
    <w:rsid w:val="003736B2"/>
    <w:rsid w:val="00375769"/>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407D"/>
    <w:rsid w:val="00474EC5"/>
    <w:rsid w:val="0047792F"/>
    <w:rsid w:val="00485F9E"/>
    <w:rsid w:val="00486B2B"/>
    <w:rsid w:val="004909DD"/>
    <w:rsid w:val="004965BA"/>
    <w:rsid w:val="004A05E6"/>
    <w:rsid w:val="004A6230"/>
    <w:rsid w:val="004A6C66"/>
    <w:rsid w:val="004A7AA0"/>
    <w:rsid w:val="004B6102"/>
    <w:rsid w:val="004B7EF3"/>
    <w:rsid w:val="004C11BC"/>
    <w:rsid w:val="004C5C04"/>
    <w:rsid w:val="004D0448"/>
    <w:rsid w:val="004D2176"/>
    <w:rsid w:val="004D4AE6"/>
    <w:rsid w:val="004E2A5D"/>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5532"/>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57887"/>
    <w:rsid w:val="0066267D"/>
    <w:rsid w:val="00667461"/>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2CD3"/>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BDF"/>
    <w:rsid w:val="008A1E64"/>
    <w:rsid w:val="008A3E57"/>
    <w:rsid w:val="008A4185"/>
    <w:rsid w:val="008A4847"/>
    <w:rsid w:val="008A6552"/>
    <w:rsid w:val="008B4E93"/>
    <w:rsid w:val="008B52B7"/>
    <w:rsid w:val="008C3818"/>
    <w:rsid w:val="008D5223"/>
    <w:rsid w:val="008D6ACC"/>
    <w:rsid w:val="008D7AF0"/>
    <w:rsid w:val="008E1A32"/>
    <w:rsid w:val="008E2CBE"/>
    <w:rsid w:val="008E32DD"/>
    <w:rsid w:val="008F4626"/>
    <w:rsid w:val="008F71AD"/>
    <w:rsid w:val="009004DF"/>
    <w:rsid w:val="00902E2A"/>
    <w:rsid w:val="00903DB9"/>
    <w:rsid w:val="00904AA5"/>
    <w:rsid w:val="009151F1"/>
    <w:rsid w:val="009234D3"/>
    <w:rsid w:val="0093046E"/>
    <w:rsid w:val="00941CDF"/>
    <w:rsid w:val="00951718"/>
    <w:rsid w:val="00960962"/>
    <w:rsid w:val="00966FA2"/>
    <w:rsid w:val="00972CE0"/>
    <w:rsid w:val="0097742C"/>
    <w:rsid w:val="009A14BB"/>
    <w:rsid w:val="009A3D30"/>
    <w:rsid w:val="009B53A7"/>
    <w:rsid w:val="009C13BE"/>
    <w:rsid w:val="009D0810"/>
    <w:rsid w:val="009D6348"/>
    <w:rsid w:val="009D6F51"/>
    <w:rsid w:val="009E5007"/>
    <w:rsid w:val="009E613F"/>
    <w:rsid w:val="009F042B"/>
    <w:rsid w:val="00A022BC"/>
    <w:rsid w:val="00A03FD6"/>
    <w:rsid w:val="00A04CF4"/>
    <w:rsid w:val="00A07DBC"/>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03F"/>
    <w:rsid w:val="00A65EC8"/>
    <w:rsid w:val="00A66D2B"/>
    <w:rsid w:val="00A733F6"/>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179F"/>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5711E"/>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B4BC4"/>
    <w:rsid w:val="00BD6291"/>
    <w:rsid w:val="00BD6EF3"/>
    <w:rsid w:val="00BE323F"/>
    <w:rsid w:val="00BE3AAE"/>
    <w:rsid w:val="00BE69C3"/>
    <w:rsid w:val="00C05E12"/>
    <w:rsid w:val="00C1090C"/>
    <w:rsid w:val="00C1165E"/>
    <w:rsid w:val="00C22074"/>
    <w:rsid w:val="00C2377B"/>
    <w:rsid w:val="00C32D73"/>
    <w:rsid w:val="00C341E0"/>
    <w:rsid w:val="00C34E09"/>
    <w:rsid w:val="00C35338"/>
    <w:rsid w:val="00C3693C"/>
    <w:rsid w:val="00C37F27"/>
    <w:rsid w:val="00C446F1"/>
    <w:rsid w:val="00C51C89"/>
    <w:rsid w:val="00C53F6F"/>
    <w:rsid w:val="00C5489D"/>
    <w:rsid w:val="00C550D2"/>
    <w:rsid w:val="00C71759"/>
    <w:rsid w:val="00C8199C"/>
    <w:rsid w:val="00C84112"/>
    <w:rsid w:val="00C841EB"/>
    <w:rsid w:val="00C8665F"/>
    <w:rsid w:val="00C917B5"/>
    <w:rsid w:val="00C94DFA"/>
    <w:rsid w:val="00CA14FD"/>
    <w:rsid w:val="00CA2594"/>
    <w:rsid w:val="00CA298C"/>
    <w:rsid w:val="00CA3C0E"/>
    <w:rsid w:val="00CB2BF9"/>
    <w:rsid w:val="00CB33CC"/>
    <w:rsid w:val="00CB4300"/>
    <w:rsid w:val="00CB454E"/>
    <w:rsid w:val="00CC030E"/>
    <w:rsid w:val="00CC68C4"/>
    <w:rsid w:val="00CC79A4"/>
    <w:rsid w:val="00CD0FDE"/>
    <w:rsid w:val="00CE0E68"/>
    <w:rsid w:val="00CE4619"/>
    <w:rsid w:val="00CE5BA4"/>
    <w:rsid w:val="00CF2A40"/>
    <w:rsid w:val="00CF2EDE"/>
    <w:rsid w:val="00CF45F6"/>
    <w:rsid w:val="00D1576B"/>
    <w:rsid w:val="00D21D8E"/>
    <w:rsid w:val="00D25120"/>
    <w:rsid w:val="00D419CB"/>
    <w:rsid w:val="00D44350"/>
    <w:rsid w:val="00D44E3F"/>
    <w:rsid w:val="00D51BB8"/>
    <w:rsid w:val="00D525F5"/>
    <w:rsid w:val="00D535D0"/>
    <w:rsid w:val="00D56170"/>
    <w:rsid w:val="00D577D8"/>
    <w:rsid w:val="00D60B58"/>
    <w:rsid w:val="00D62C78"/>
    <w:rsid w:val="00D65D35"/>
    <w:rsid w:val="00D8121C"/>
    <w:rsid w:val="00D81703"/>
    <w:rsid w:val="00D82929"/>
    <w:rsid w:val="00D84214"/>
    <w:rsid w:val="00D907D0"/>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63107"/>
    <w:rsid w:val="00E833BC"/>
    <w:rsid w:val="00E84D8A"/>
    <w:rsid w:val="00E8580E"/>
    <w:rsid w:val="00E96C74"/>
    <w:rsid w:val="00E97E21"/>
    <w:rsid w:val="00EA1B76"/>
    <w:rsid w:val="00EA407B"/>
    <w:rsid w:val="00EA77D7"/>
    <w:rsid w:val="00EB52D8"/>
    <w:rsid w:val="00EB6EC3"/>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27BC1"/>
    <w:rsid w:val="00F33A34"/>
    <w:rsid w:val="00F350C8"/>
    <w:rsid w:val="00F420C5"/>
    <w:rsid w:val="00F51714"/>
    <w:rsid w:val="00F53B4A"/>
    <w:rsid w:val="00F568F2"/>
    <w:rsid w:val="00F56EE5"/>
    <w:rsid w:val="00F827A1"/>
    <w:rsid w:val="00F84613"/>
    <w:rsid w:val="00F85668"/>
    <w:rsid w:val="00F8654D"/>
    <w:rsid w:val="00F900C9"/>
    <w:rsid w:val="00F92C96"/>
    <w:rsid w:val="00F97D1C"/>
    <w:rsid w:val="00FA0D4E"/>
    <w:rsid w:val="00FA30DA"/>
    <w:rsid w:val="00FA41B7"/>
    <w:rsid w:val="00FB0753"/>
    <w:rsid w:val="00FB1BCC"/>
    <w:rsid w:val="00FB5CC8"/>
    <w:rsid w:val="00FC0EF3"/>
    <w:rsid w:val="00FC2CD0"/>
    <w:rsid w:val="00FC7FD8"/>
    <w:rsid w:val="00FD0594"/>
    <w:rsid w:val="00FF2ACC"/>
    <w:rsid w:val="00FF4FFF"/>
    <w:rsid w:val="00FF784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B55A9"/>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74b641-8f12-4f09-830d-9a6d0a393761" targetNamespace="http://schemas.microsoft.com/office/2006/metadata/properties" ma:root="true" ma:fieldsID="d41af5c836d734370eb92e7ee5f83852" ns2:_="" ns3:_="">
    <xsd:import namespace="996b2e75-67fd-4955-a3b0-5ab9934cb50b"/>
    <xsd:import namespace="7074b641-8f12-4f09-830d-9a6d0a3937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74b641-8f12-4f09-830d-9a6d0a3937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7074b641-8f12-4f09-830d-9a6d0a393761">DPM</DPM_x0020_Author>
    <DPM_x0020_File_x0020_name xmlns="7074b641-8f12-4f09-830d-9a6d0a393761">T22-WTSA.24-C-0037!A16!MSW-A</DPM_x0020_File_x0020_name>
    <DPM_x0020_Version xmlns="7074b641-8f12-4f09-830d-9a6d0a393761">DPM_2022.05.12.01</DPM_x0020_Version>
  </documentManagement>
</p:properti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74b641-8f12-4f09-830d-9a6d0a393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074b641-8f12-4f09-830d-9a6d0a393761"/>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1376</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T22-WTSA.24-C-0037!A16!MSW-A</vt:lpstr>
    </vt:vector>
  </TitlesOfParts>
  <Manager>General Secretariat - Pool</Manager>
  <Company>International Telecommunication Union (ITU)</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T22-WTSA.24-C-0037!A16!MSW-A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14</cp:revision>
  <cp:lastPrinted>2019-06-26T10:10:00Z</cp:lastPrinted>
  <dcterms:created xsi:type="dcterms:W3CDTF">2024-10-03T07:07:00Z</dcterms:created>
  <dcterms:modified xsi:type="dcterms:W3CDTF">2024-10-04T08:32:00Z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