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C2360F3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5B079806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37BB8AEE" wp14:editId="30CD9BD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D5FF40C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75225057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710D98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5ADF3BC0" wp14:editId="41040FA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4926397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44B373A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5A2B6448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F03888D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59A43E5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5DCA543" w14:textId="77777777" w:rsidTr="003C64ED">
        <w:trPr>
          <w:cantSplit/>
        </w:trPr>
        <w:tc>
          <w:tcPr>
            <w:tcW w:w="6237" w:type="dxa"/>
            <w:gridSpan w:val="2"/>
          </w:tcPr>
          <w:p w14:paraId="4DB311EC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69C3568F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36 (Add.33)-C</w:t>
            </w:r>
          </w:p>
        </w:tc>
      </w:tr>
      <w:tr w:rsidR="00931298" w:rsidRPr="00B660EE" w14:paraId="62B33DC8" w14:textId="77777777" w:rsidTr="003C64ED">
        <w:trPr>
          <w:cantSplit/>
        </w:trPr>
        <w:tc>
          <w:tcPr>
            <w:tcW w:w="6237" w:type="dxa"/>
            <w:gridSpan w:val="2"/>
          </w:tcPr>
          <w:p w14:paraId="7CBCB1BC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DFB748D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44A033F0" w14:textId="77777777" w:rsidTr="003C64ED">
        <w:trPr>
          <w:cantSplit/>
        </w:trPr>
        <w:tc>
          <w:tcPr>
            <w:tcW w:w="6237" w:type="dxa"/>
            <w:gridSpan w:val="2"/>
          </w:tcPr>
          <w:p w14:paraId="1156058A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C1F377B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6F4775D3" w14:textId="77777777" w:rsidTr="003C64ED">
        <w:trPr>
          <w:cantSplit/>
        </w:trPr>
        <w:tc>
          <w:tcPr>
            <w:tcW w:w="9811" w:type="dxa"/>
            <w:gridSpan w:val="4"/>
          </w:tcPr>
          <w:p w14:paraId="50F55840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3675C59" w14:textId="77777777" w:rsidTr="003C64ED">
        <w:trPr>
          <w:cantSplit/>
        </w:trPr>
        <w:tc>
          <w:tcPr>
            <w:tcW w:w="9811" w:type="dxa"/>
            <w:gridSpan w:val="4"/>
          </w:tcPr>
          <w:p w14:paraId="2380130B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t>阿拉伯国家主管部门</w:t>
            </w:r>
          </w:p>
        </w:tc>
      </w:tr>
      <w:tr w:rsidR="0048422D" w:rsidRPr="009D4900" w14:paraId="72186034" w14:textId="77777777" w:rsidTr="003C64ED">
        <w:trPr>
          <w:cantSplit/>
        </w:trPr>
        <w:tc>
          <w:tcPr>
            <w:tcW w:w="9811" w:type="dxa"/>
            <w:gridSpan w:val="4"/>
          </w:tcPr>
          <w:p w14:paraId="2F4E8385" w14:textId="02C911CC" w:rsidR="0048422D" w:rsidRPr="00B660EE" w:rsidRDefault="00AB0645" w:rsidP="0048422D">
            <w:pPr>
              <w:pStyle w:val="Title1"/>
              <w:rPr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第</w:t>
            </w:r>
            <w:r w:rsidRPr="004F4A5B">
              <w:rPr>
                <w:lang w:eastAsia="zh-CN"/>
              </w:rPr>
              <w:t>[ARB-DRM]</w:t>
            </w:r>
            <w:r>
              <w:rPr>
                <w:rFonts w:hint="eastAsia"/>
                <w:lang w:eastAsia="zh-CN"/>
              </w:rPr>
              <w:t>号新决议草案</w:t>
            </w:r>
            <w:r w:rsidR="0048422D" w:rsidRPr="00B2265C">
              <w:rPr>
                <w:lang w:eastAsia="zh-CN"/>
              </w:rPr>
              <w:t xml:space="preserve"> </w:t>
            </w:r>
            <w:r w:rsidR="00DB158D">
              <w:rPr>
                <w:lang w:eastAsia="zh-CN"/>
              </w:rPr>
              <w:t>–</w:t>
            </w:r>
            <w:r w:rsidR="00DB158D">
              <w:rPr>
                <w:rFonts w:hint="eastAsia"/>
                <w:lang w:eastAsia="zh-CN"/>
              </w:rPr>
              <w:t xml:space="preserve"> </w:t>
            </w:r>
            <w:r w:rsidR="006748D5">
              <w:rPr>
                <w:lang w:val="zh-CN" w:eastAsia="zh-CN"/>
              </w:rPr>
              <w:t>将电信</w:t>
            </w:r>
            <w:r w:rsidR="006748D5">
              <w:rPr>
                <w:lang w:val="zh-CN" w:eastAsia="zh-CN"/>
              </w:rPr>
              <w:t>/</w:t>
            </w:r>
            <w:r w:rsidR="006748D5">
              <w:rPr>
                <w:lang w:val="zh-CN" w:eastAsia="zh-CN"/>
              </w:rPr>
              <w:t>信息通信技术用于紧急情况和灾害风险管理</w:t>
            </w:r>
            <w:r w:rsidR="006748D5">
              <w:rPr>
                <w:rFonts w:hint="eastAsia"/>
                <w:lang w:val="zh-CN" w:eastAsia="zh-CN"/>
              </w:rPr>
              <w:t>及</w:t>
            </w:r>
            <w:r w:rsidR="006748D5">
              <w:rPr>
                <w:lang w:val="zh-CN" w:eastAsia="zh-CN"/>
              </w:rPr>
              <w:t>备灾、早期预警、降低风险、</w:t>
            </w:r>
            <w:r w:rsidR="006748D5">
              <w:rPr>
                <w:rFonts w:hint="eastAsia"/>
                <w:lang w:val="zh-CN" w:eastAsia="zh-CN"/>
              </w:rPr>
              <w:t>减灾</w:t>
            </w:r>
            <w:r w:rsidR="006748D5">
              <w:rPr>
                <w:lang w:val="zh-CN" w:eastAsia="zh-CN"/>
              </w:rPr>
              <w:t>和</w:t>
            </w:r>
            <w:r w:rsidR="000E1628">
              <w:rPr>
                <w:rFonts w:hint="eastAsia"/>
                <w:lang w:val="zh-CN" w:eastAsia="zh-CN"/>
              </w:rPr>
              <w:t>救灾</w:t>
            </w:r>
          </w:p>
        </w:tc>
      </w:tr>
      <w:tr w:rsidR="00657CDA" w:rsidRPr="00426748" w14:paraId="37E995C0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C2F9165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2A4EDD86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722BA39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2E9515BA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AB0645" w:rsidRPr="009D4900" w14:paraId="01A4EDC1" w14:textId="77777777" w:rsidTr="00AB0645">
        <w:trPr>
          <w:cantSplit/>
        </w:trPr>
        <w:tc>
          <w:tcPr>
            <w:tcW w:w="1957" w:type="dxa"/>
          </w:tcPr>
          <w:p w14:paraId="286F5551" w14:textId="77777777" w:rsidR="00AB0645" w:rsidRPr="00906526" w:rsidRDefault="00AB0645" w:rsidP="00AB064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5228C89C" w14:textId="0C321FE3" w:rsidR="00AB0645" w:rsidRPr="00906526" w:rsidRDefault="008A6231" w:rsidP="00AB064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8A6231">
              <w:rPr>
                <w:rFonts w:hint="eastAsia"/>
                <w:lang w:val="en-GB" w:eastAsia="zh-CN"/>
              </w:rPr>
              <w:t>该文稿</w:t>
            </w:r>
            <w:r>
              <w:rPr>
                <w:rFonts w:hint="eastAsia"/>
                <w:lang w:val="en-GB" w:eastAsia="zh-CN"/>
              </w:rPr>
              <w:t>提</w:t>
            </w:r>
            <w:r w:rsidRPr="008A6231">
              <w:rPr>
                <w:rFonts w:hint="eastAsia"/>
                <w:lang w:val="en-GB" w:eastAsia="zh-CN"/>
              </w:rPr>
              <w:t>议制定一项</w:t>
            </w:r>
            <w:r>
              <w:rPr>
                <w:rFonts w:hint="eastAsia"/>
                <w:lang w:val="en-GB" w:eastAsia="zh-CN"/>
              </w:rPr>
              <w:t>关于</w:t>
            </w:r>
            <w:r w:rsidRPr="008A6231">
              <w:rPr>
                <w:rFonts w:hint="eastAsia"/>
                <w:lang w:val="en-GB" w:eastAsia="zh-CN"/>
              </w:rPr>
              <w:t>将电信</w:t>
            </w:r>
            <w:r w:rsidRPr="008A6231">
              <w:rPr>
                <w:rFonts w:hint="eastAsia"/>
                <w:lang w:val="en-GB" w:eastAsia="zh-CN"/>
              </w:rPr>
              <w:t>/</w:t>
            </w:r>
            <w:r w:rsidRPr="008A6231">
              <w:rPr>
                <w:rFonts w:hint="eastAsia"/>
                <w:lang w:val="en-GB" w:eastAsia="zh-CN"/>
              </w:rPr>
              <w:t>信息通信技术用于紧急情况和灾害风险管理及备灾、早期预警、降低风险、减灾和</w:t>
            </w:r>
            <w:r w:rsidR="000E1628">
              <w:rPr>
                <w:rFonts w:hint="eastAsia"/>
                <w:lang w:val="en-GB" w:eastAsia="zh-CN"/>
              </w:rPr>
              <w:t>救灾</w:t>
            </w:r>
            <w:r w:rsidRPr="008A6231">
              <w:rPr>
                <w:rFonts w:hint="eastAsia"/>
                <w:lang w:val="en-GB" w:eastAsia="zh-CN"/>
              </w:rPr>
              <w:t>的</w:t>
            </w:r>
            <w:r w:rsidRPr="008A6231">
              <w:rPr>
                <w:rFonts w:hint="eastAsia"/>
                <w:lang w:val="en-GB" w:eastAsia="zh-CN"/>
              </w:rPr>
              <w:t>WTSA</w:t>
            </w:r>
            <w:r w:rsidRPr="008A6231">
              <w:rPr>
                <w:rFonts w:hint="eastAsia"/>
                <w:lang w:val="en-GB" w:eastAsia="zh-CN"/>
              </w:rPr>
              <w:t>新决议。</w:t>
            </w:r>
          </w:p>
        </w:tc>
      </w:tr>
      <w:tr w:rsidR="00AB0645" w:rsidRPr="009D4900" w14:paraId="0CEB5E26" w14:textId="77777777" w:rsidTr="00AB0645">
        <w:trPr>
          <w:cantSplit/>
          <w:trHeight w:val="1376"/>
        </w:trPr>
        <w:tc>
          <w:tcPr>
            <w:tcW w:w="1957" w:type="dxa"/>
          </w:tcPr>
          <w:p w14:paraId="2F41B9DD" w14:textId="77777777" w:rsidR="00AB0645" w:rsidRPr="00906526" w:rsidRDefault="00AB0645" w:rsidP="00AB064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07842855" w14:textId="6FC03E9D" w:rsidR="00AB0645" w:rsidRPr="00B660EE" w:rsidRDefault="00A936D7" w:rsidP="00AB064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埃及</w:t>
            </w:r>
            <w:r w:rsidR="00AB0645" w:rsidRPr="004F4A5B">
              <w:br/>
            </w:r>
            <w:r>
              <w:rPr>
                <w:rFonts w:hint="eastAsia"/>
                <w:lang w:eastAsia="zh-CN"/>
              </w:rPr>
              <w:t>国家电信管理局</w:t>
            </w:r>
            <w:r w:rsidR="00AB0645" w:rsidRPr="004F4A5B">
              <w:br/>
            </w:r>
            <w:r w:rsidRPr="004F4A5B">
              <w:t>Basma Tawfik</w:t>
            </w:r>
          </w:p>
        </w:tc>
        <w:tc>
          <w:tcPr>
            <w:tcW w:w="3877" w:type="dxa"/>
          </w:tcPr>
          <w:p w14:paraId="740C0A13" w14:textId="50C6643E" w:rsidR="00AB0645" w:rsidRPr="00B660EE" w:rsidRDefault="00AB0645" w:rsidP="00AB0645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Pr="004F4A5B">
                <w:rPr>
                  <w:rStyle w:val="Hyperlink"/>
                </w:rPr>
                <w:t>basmaa@tra.gov.eg</w:t>
              </w:r>
            </w:hyperlink>
          </w:p>
        </w:tc>
      </w:tr>
    </w:tbl>
    <w:p w14:paraId="3C878E94" w14:textId="77777777" w:rsidR="00A52D1A" w:rsidRPr="00A52D1A" w:rsidRDefault="00A52D1A" w:rsidP="00A52D1A">
      <w:pPr>
        <w:rPr>
          <w:lang w:eastAsia="zh-CN"/>
        </w:rPr>
      </w:pPr>
    </w:p>
    <w:p w14:paraId="37759523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4E74398" w14:textId="77777777" w:rsidR="00F0081D" w:rsidRDefault="009A3A8D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ARB/36A33/1</w:t>
      </w:r>
    </w:p>
    <w:p w14:paraId="2718FCEE" w14:textId="15808474" w:rsidR="00F0081D" w:rsidRDefault="00E377A5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[ARB-DRM]</w:t>
      </w:r>
      <w:r w:rsidR="00E07F01">
        <w:rPr>
          <w:rFonts w:hint="eastAsia"/>
          <w:lang w:eastAsia="zh-CN"/>
        </w:rPr>
        <w:t>号</w:t>
      </w:r>
      <w:r>
        <w:rPr>
          <w:lang w:eastAsia="zh-CN"/>
        </w:rPr>
        <w:t>新决议草案</w:t>
      </w:r>
      <w:r w:rsidR="005B6E58">
        <w:rPr>
          <w:rFonts w:hint="eastAsia"/>
          <w:lang w:eastAsia="zh-CN"/>
        </w:rPr>
        <w:t>（</w:t>
      </w:r>
      <w:r w:rsidR="005B6E58">
        <w:rPr>
          <w:rFonts w:hint="eastAsia"/>
          <w:lang w:eastAsia="zh-CN"/>
        </w:rPr>
        <w:t>2024</w:t>
      </w:r>
      <w:r w:rsidR="005B6E58">
        <w:rPr>
          <w:rFonts w:hint="eastAsia"/>
          <w:lang w:eastAsia="zh-CN"/>
        </w:rPr>
        <w:t>年，新德里）</w:t>
      </w:r>
    </w:p>
    <w:p w14:paraId="2CB321D5" w14:textId="02793D34" w:rsidR="005B6E58" w:rsidRPr="004F4A5B" w:rsidRDefault="002166CA" w:rsidP="005B6E58">
      <w:pPr>
        <w:pStyle w:val="Restitle"/>
        <w:rPr>
          <w:lang w:eastAsia="zh-CN"/>
        </w:rPr>
      </w:pPr>
      <w:r w:rsidRPr="002166CA">
        <w:rPr>
          <w:rFonts w:hint="eastAsia"/>
          <w:lang w:eastAsia="zh-CN"/>
        </w:rPr>
        <w:t>将电信</w:t>
      </w:r>
      <w:r w:rsidRPr="002166CA">
        <w:rPr>
          <w:rFonts w:hint="eastAsia"/>
          <w:lang w:eastAsia="zh-CN"/>
        </w:rPr>
        <w:t>/</w:t>
      </w:r>
      <w:r w:rsidRPr="002166CA">
        <w:rPr>
          <w:rFonts w:hint="eastAsia"/>
          <w:lang w:eastAsia="zh-CN"/>
        </w:rPr>
        <w:t>信息通信技术用于紧急情况和灾害风险管理及备灾、</w:t>
      </w:r>
      <w:r w:rsidR="000B7B1E">
        <w:rPr>
          <w:lang w:eastAsia="zh-CN"/>
        </w:rPr>
        <w:br/>
      </w:r>
      <w:r w:rsidRPr="002166CA">
        <w:rPr>
          <w:rFonts w:hint="eastAsia"/>
          <w:lang w:eastAsia="zh-CN"/>
        </w:rPr>
        <w:t>早期预警、降低风险、减灾和</w:t>
      </w:r>
      <w:r w:rsidR="003C12A0">
        <w:rPr>
          <w:rFonts w:hint="eastAsia"/>
          <w:lang w:eastAsia="zh-CN"/>
        </w:rPr>
        <w:t>救灾</w:t>
      </w:r>
    </w:p>
    <w:p w14:paraId="5793C137" w14:textId="0E7AF607" w:rsidR="005B6E58" w:rsidRPr="005B6E58" w:rsidRDefault="005B6E58" w:rsidP="005B6E58">
      <w:pPr>
        <w:pStyle w:val="Resref"/>
        <w:rPr>
          <w:rFonts w:ascii="STKaiti" w:eastAsia="STKaiti" w:hAnsi="STKaiti"/>
          <w:i w:val="0"/>
          <w:iCs/>
          <w:lang w:eastAsia="zh-CN"/>
        </w:rPr>
      </w:pPr>
      <w:r w:rsidRPr="005B6E58">
        <w:rPr>
          <w:rFonts w:ascii="STKaiti" w:eastAsia="STKaiti" w:hAnsi="STKaiti" w:hint="eastAsia"/>
          <w:i w:val="0"/>
          <w:iCs/>
          <w:lang w:eastAsia="zh-CN"/>
        </w:rPr>
        <w:t>（</w:t>
      </w:r>
      <w:r w:rsidRPr="000B7B1E">
        <w:rPr>
          <w:rFonts w:eastAsia="STKaiti"/>
          <w:i w:val="0"/>
          <w:iCs/>
          <w:lang w:eastAsia="zh-CN"/>
        </w:rPr>
        <w:t>2024</w:t>
      </w:r>
      <w:r w:rsidRPr="005B6E58">
        <w:rPr>
          <w:rFonts w:ascii="STKaiti" w:eastAsia="STKaiti" w:hAnsi="STKaiti" w:hint="eastAsia"/>
          <w:i w:val="0"/>
          <w:iCs/>
          <w:lang w:eastAsia="zh-CN"/>
        </w:rPr>
        <w:t>年，新德里）</w:t>
      </w:r>
    </w:p>
    <w:p w14:paraId="50C68E33" w14:textId="3DD69BE0" w:rsidR="005B6E58" w:rsidRPr="00F85A0B" w:rsidRDefault="00F85A0B" w:rsidP="000B7B1E">
      <w:pPr>
        <w:pStyle w:val="Normalaftertitle"/>
        <w:ind w:firstLineChars="200" w:firstLine="480"/>
        <w:rPr>
          <w:rFonts w:asciiTheme="minorEastAsia" w:eastAsiaTheme="minorEastAsia" w:hAnsiTheme="minorEastAsia"/>
          <w:lang w:eastAsia="zh-CN"/>
        </w:rPr>
      </w:pPr>
      <w:r w:rsidRPr="00F85A0B">
        <w:rPr>
          <w:rFonts w:asciiTheme="minorEastAsia" w:eastAsiaTheme="minorEastAsia" w:hAnsiTheme="minorEastAsia" w:cs="Microsoft YaHei" w:hint="eastAsia"/>
          <w:lang w:eastAsia="zh-CN"/>
        </w:rPr>
        <w:t>世界电信标准化全会（</w:t>
      </w:r>
      <w:r w:rsidRPr="000B7B1E">
        <w:rPr>
          <w:rFonts w:eastAsiaTheme="minorEastAsia"/>
          <w:lang w:eastAsia="zh-CN"/>
        </w:rPr>
        <w:t>2024</w:t>
      </w:r>
      <w:r w:rsidRPr="00F85A0B">
        <w:rPr>
          <w:rFonts w:asciiTheme="minorEastAsia" w:eastAsiaTheme="minorEastAsia" w:hAnsiTheme="minorEastAsia" w:cs="Microsoft YaHei" w:hint="eastAsia"/>
          <w:lang w:eastAsia="zh-CN"/>
        </w:rPr>
        <w:t>年，新德里），</w:t>
      </w:r>
    </w:p>
    <w:p w14:paraId="6C4A0827" w14:textId="5451093F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忆及</w:t>
      </w:r>
    </w:p>
    <w:p w14:paraId="6F27A0E6" w14:textId="1DDEB4C1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a)</w:t>
      </w:r>
      <w:r w:rsidRPr="004F4A5B">
        <w:rPr>
          <w:lang w:eastAsia="zh-CN"/>
        </w:rPr>
        <w:tab/>
      </w:r>
      <w:r w:rsidR="002166CA">
        <w:rPr>
          <w:lang w:val="zh-CN" w:eastAsia="zh-CN"/>
        </w:rPr>
        <w:t>全权代表大会</w:t>
      </w:r>
      <w:r w:rsidR="002166CA">
        <w:rPr>
          <w:rFonts w:hint="eastAsia"/>
          <w:lang w:val="zh-CN" w:eastAsia="zh-CN"/>
        </w:rPr>
        <w:t>关于</w:t>
      </w:r>
      <w:r w:rsidR="002166CA">
        <w:rPr>
          <w:lang w:val="zh-CN" w:eastAsia="zh-CN"/>
        </w:rPr>
        <w:t>将电信</w:t>
      </w:r>
      <w:r w:rsidR="002166CA" w:rsidRPr="002166CA">
        <w:rPr>
          <w:lang w:eastAsia="zh-CN"/>
        </w:rPr>
        <w:t>/</w:t>
      </w:r>
      <w:r w:rsidR="002166CA">
        <w:rPr>
          <w:lang w:val="zh-CN" w:eastAsia="zh-CN"/>
        </w:rPr>
        <w:t>信息通信技术用于人道主义援助以及监测和管理紧急和灾害情况</w:t>
      </w:r>
      <w:r w:rsidR="002166CA" w:rsidRPr="002166CA">
        <w:rPr>
          <w:lang w:eastAsia="zh-CN"/>
        </w:rPr>
        <w:t>，</w:t>
      </w:r>
      <w:r w:rsidR="002166CA">
        <w:rPr>
          <w:lang w:val="zh-CN" w:eastAsia="zh-CN"/>
        </w:rPr>
        <w:t>包括</w:t>
      </w:r>
      <w:r w:rsidR="002166CA">
        <w:rPr>
          <w:rFonts w:hint="eastAsia"/>
          <w:lang w:val="zh-CN" w:eastAsia="zh-CN"/>
        </w:rPr>
        <w:t>与</w:t>
      </w:r>
      <w:r w:rsidR="002166CA">
        <w:rPr>
          <w:lang w:val="zh-CN" w:eastAsia="zh-CN"/>
        </w:rPr>
        <w:t>卫生相关</w:t>
      </w:r>
      <w:r w:rsidR="002166CA">
        <w:rPr>
          <w:rFonts w:hint="eastAsia"/>
          <w:lang w:val="zh-CN" w:eastAsia="zh-CN"/>
        </w:rPr>
        <w:t>的</w:t>
      </w:r>
      <w:r w:rsidR="002166CA">
        <w:rPr>
          <w:lang w:val="zh-CN" w:eastAsia="zh-CN"/>
        </w:rPr>
        <w:t>紧急情况</w:t>
      </w:r>
      <w:r w:rsidR="002166CA">
        <w:rPr>
          <w:rFonts w:hint="eastAsia"/>
          <w:lang w:val="zh-CN" w:eastAsia="zh-CN"/>
        </w:rPr>
        <w:t>、</w:t>
      </w:r>
      <w:r w:rsidR="002166CA">
        <w:rPr>
          <w:lang w:val="zh-CN" w:eastAsia="zh-CN"/>
        </w:rPr>
        <w:t>早期预警、预防、减灾和</w:t>
      </w:r>
      <w:r w:rsidR="000E1628">
        <w:rPr>
          <w:lang w:val="zh-CN" w:eastAsia="zh-CN"/>
        </w:rPr>
        <w:t>救灾</w:t>
      </w:r>
      <w:r w:rsidR="002166CA">
        <w:rPr>
          <w:lang w:val="zh-CN" w:eastAsia="zh-CN"/>
        </w:rPr>
        <w:t>工作</w:t>
      </w:r>
      <w:r w:rsidR="002166CA">
        <w:rPr>
          <w:rFonts w:hint="eastAsia"/>
          <w:lang w:val="zh-CN" w:eastAsia="zh-CN"/>
        </w:rPr>
        <w:t>的</w:t>
      </w:r>
      <w:r w:rsidR="002166CA">
        <w:rPr>
          <w:lang w:val="zh-CN" w:eastAsia="zh-CN"/>
        </w:rPr>
        <w:t>第</w:t>
      </w:r>
      <w:r w:rsidR="002166CA" w:rsidRPr="002166CA">
        <w:rPr>
          <w:lang w:eastAsia="zh-CN"/>
        </w:rPr>
        <w:t>136</w:t>
      </w:r>
      <w:r w:rsidR="002166CA">
        <w:rPr>
          <w:lang w:val="zh-CN" w:eastAsia="zh-CN"/>
        </w:rPr>
        <w:t>号决议</w:t>
      </w:r>
      <w:r w:rsidR="002166CA" w:rsidRPr="002166CA">
        <w:rPr>
          <w:lang w:eastAsia="zh-CN"/>
        </w:rPr>
        <w:t>（</w:t>
      </w:r>
      <w:r w:rsidR="002166CA" w:rsidRPr="002166CA">
        <w:rPr>
          <w:lang w:eastAsia="zh-CN"/>
        </w:rPr>
        <w:t>2022</w:t>
      </w:r>
      <w:r w:rsidR="002166CA">
        <w:rPr>
          <w:lang w:val="zh-CN" w:eastAsia="zh-CN"/>
        </w:rPr>
        <w:t>年</w:t>
      </w:r>
      <w:r w:rsidR="002166CA" w:rsidRPr="002166CA">
        <w:rPr>
          <w:lang w:eastAsia="zh-CN"/>
        </w:rPr>
        <w:t>，</w:t>
      </w:r>
      <w:r w:rsidR="002166CA">
        <w:rPr>
          <w:lang w:val="zh-CN" w:eastAsia="zh-CN"/>
        </w:rPr>
        <w:t>布加勒斯特</w:t>
      </w:r>
      <w:r w:rsidR="002166CA" w:rsidRPr="002166CA">
        <w:rPr>
          <w:lang w:eastAsia="zh-CN"/>
        </w:rPr>
        <w:t>，</w:t>
      </w:r>
      <w:r w:rsidR="002166CA">
        <w:rPr>
          <w:lang w:val="zh-CN" w:eastAsia="zh-CN"/>
        </w:rPr>
        <w:t>修订版</w:t>
      </w:r>
      <w:r w:rsidR="002166CA" w:rsidRPr="002166CA">
        <w:rPr>
          <w:lang w:eastAsia="zh-CN"/>
        </w:rPr>
        <w:t>）</w:t>
      </w:r>
      <w:r w:rsidR="002166CA">
        <w:rPr>
          <w:rFonts w:hint="eastAsia"/>
          <w:lang w:eastAsia="zh-CN"/>
        </w:rPr>
        <w:t>；</w:t>
      </w:r>
    </w:p>
    <w:p w14:paraId="5E548493" w14:textId="0AD2B4BE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b)</w:t>
      </w:r>
      <w:r w:rsidRPr="004F4A5B">
        <w:rPr>
          <w:lang w:eastAsia="zh-CN"/>
        </w:rPr>
        <w:tab/>
      </w:r>
      <w:r w:rsidR="002166CA">
        <w:rPr>
          <w:lang w:val="zh-CN" w:eastAsia="zh-CN"/>
        </w:rPr>
        <w:t>全权代表大会</w:t>
      </w:r>
      <w:r w:rsidR="002166CA">
        <w:rPr>
          <w:rFonts w:hint="eastAsia"/>
          <w:lang w:val="zh-CN" w:eastAsia="zh-CN"/>
        </w:rPr>
        <w:t>关于</w:t>
      </w:r>
      <w:r w:rsidR="002166CA">
        <w:rPr>
          <w:lang w:val="zh-CN" w:eastAsia="zh-CN"/>
        </w:rPr>
        <w:t>国际电联在树立使用信息通信技术</w:t>
      </w:r>
      <w:r w:rsidR="002166CA" w:rsidRPr="002166CA">
        <w:rPr>
          <w:lang w:eastAsia="zh-CN"/>
        </w:rPr>
        <w:t>（</w:t>
      </w:r>
      <w:r w:rsidR="002166CA" w:rsidRPr="002166CA">
        <w:rPr>
          <w:lang w:eastAsia="zh-CN"/>
        </w:rPr>
        <w:t>ICT</w:t>
      </w:r>
      <w:r w:rsidR="002166CA" w:rsidRPr="002166CA">
        <w:rPr>
          <w:lang w:eastAsia="zh-CN"/>
        </w:rPr>
        <w:t>）</w:t>
      </w:r>
      <w:r w:rsidR="002166CA">
        <w:rPr>
          <w:lang w:val="zh-CN" w:eastAsia="zh-CN"/>
        </w:rPr>
        <w:t>的信心并提高安全性方面作用</w:t>
      </w:r>
      <w:r w:rsidR="002166CA">
        <w:rPr>
          <w:rFonts w:hint="eastAsia"/>
          <w:lang w:val="zh-CN" w:eastAsia="zh-CN"/>
        </w:rPr>
        <w:t>的</w:t>
      </w:r>
      <w:r w:rsidR="002166CA">
        <w:rPr>
          <w:lang w:val="zh-CN" w:eastAsia="zh-CN"/>
        </w:rPr>
        <w:t>第</w:t>
      </w:r>
      <w:r w:rsidR="002166CA" w:rsidRPr="002166CA">
        <w:rPr>
          <w:lang w:eastAsia="zh-CN"/>
        </w:rPr>
        <w:t>130</w:t>
      </w:r>
      <w:r w:rsidR="002166CA">
        <w:rPr>
          <w:lang w:val="zh-CN" w:eastAsia="zh-CN"/>
        </w:rPr>
        <w:t>号决议</w:t>
      </w:r>
      <w:r w:rsidR="002166CA" w:rsidRPr="002166CA">
        <w:rPr>
          <w:lang w:eastAsia="zh-CN"/>
        </w:rPr>
        <w:t>（</w:t>
      </w:r>
      <w:r w:rsidR="002166CA" w:rsidRPr="002166CA">
        <w:rPr>
          <w:lang w:eastAsia="zh-CN"/>
        </w:rPr>
        <w:t>2018</w:t>
      </w:r>
      <w:r w:rsidR="002166CA">
        <w:rPr>
          <w:lang w:val="zh-CN" w:eastAsia="zh-CN"/>
        </w:rPr>
        <w:t>年</w:t>
      </w:r>
      <w:r w:rsidR="002166CA" w:rsidRPr="002166CA">
        <w:rPr>
          <w:lang w:eastAsia="zh-CN"/>
        </w:rPr>
        <w:t>，</w:t>
      </w:r>
      <w:r w:rsidR="002166CA">
        <w:rPr>
          <w:lang w:val="zh-CN" w:eastAsia="zh-CN"/>
        </w:rPr>
        <w:t>迪拜</w:t>
      </w:r>
      <w:r w:rsidR="002166CA" w:rsidRPr="002166CA">
        <w:rPr>
          <w:lang w:eastAsia="zh-CN"/>
        </w:rPr>
        <w:t>，</w:t>
      </w:r>
      <w:r w:rsidR="002166CA">
        <w:rPr>
          <w:lang w:val="zh-CN" w:eastAsia="zh-CN"/>
        </w:rPr>
        <w:t>修订版</w:t>
      </w:r>
      <w:r w:rsidR="002166CA" w:rsidRPr="002166CA">
        <w:rPr>
          <w:lang w:eastAsia="zh-CN"/>
        </w:rPr>
        <w:t>）</w:t>
      </w:r>
      <w:r w:rsidR="002166CA">
        <w:rPr>
          <w:rFonts w:hint="eastAsia"/>
          <w:lang w:eastAsia="zh-CN"/>
        </w:rPr>
        <w:t>；</w:t>
      </w:r>
    </w:p>
    <w:p w14:paraId="6B6EE054" w14:textId="448081D0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c)</w:t>
      </w:r>
      <w:r w:rsidRPr="004F4A5B">
        <w:rPr>
          <w:lang w:eastAsia="zh-CN"/>
        </w:rPr>
        <w:tab/>
      </w:r>
      <w:r w:rsidR="002166CA">
        <w:rPr>
          <w:lang w:val="zh-CN" w:eastAsia="zh-CN"/>
        </w:rPr>
        <w:t>全权代表大会</w:t>
      </w:r>
      <w:r w:rsidR="002166CA">
        <w:rPr>
          <w:rFonts w:hint="eastAsia"/>
          <w:lang w:val="zh-CN" w:eastAsia="zh-CN"/>
        </w:rPr>
        <w:t>关于</w:t>
      </w:r>
      <w:r w:rsidR="002166CA">
        <w:rPr>
          <w:lang w:val="zh-CN" w:eastAsia="zh-CN"/>
        </w:rPr>
        <w:t>电信</w:t>
      </w:r>
      <w:r w:rsidR="002166CA" w:rsidRPr="00A73DEA">
        <w:rPr>
          <w:lang w:eastAsia="zh-CN"/>
        </w:rPr>
        <w:t>/</w:t>
      </w:r>
      <w:r w:rsidR="002166CA">
        <w:rPr>
          <w:lang w:val="zh-CN" w:eastAsia="zh-CN"/>
        </w:rPr>
        <w:t>信息通信技术</w:t>
      </w:r>
      <w:r w:rsidR="002166CA" w:rsidRPr="00A73DEA">
        <w:rPr>
          <w:lang w:eastAsia="zh-CN"/>
        </w:rPr>
        <w:t>（</w:t>
      </w:r>
      <w:r w:rsidR="002166CA" w:rsidRPr="00A73DEA">
        <w:rPr>
          <w:lang w:eastAsia="zh-CN"/>
        </w:rPr>
        <w:t>ICT</w:t>
      </w:r>
      <w:r w:rsidR="002166CA" w:rsidRPr="00A73DEA">
        <w:rPr>
          <w:lang w:eastAsia="zh-CN"/>
        </w:rPr>
        <w:t>）</w:t>
      </w:r>
      <w:r w:rsidR="002166CA">
        <w:rPr>
          <w:lang w:val="zh-CN" w:eastAsia="zh-CN"/>
        </w:rPr>
        <w:t>在气候变化和环境保护方面作用的</w:t>
      </w:r>
      <w:r w:rsidR="00A73DEA">
        <w:rPr>
          <w:lang w:val="zh-CN" w:eastAsia="zh-CN"/>
        </w:rPr>
        <w:t>第</w:t>
      </w:r>
      <w:r w:rsidR="00A73DEA" w:rsidRPr="00A73DEA">
        <w:rPr>
          <w:lang w:eastAsia="zh-CN"/>
        </w:rPr>
        <w:t>182</w:t>
      </w:r>
      <w:r w:rsidR="00A73DEA">
        <w:rPr>
          <w:lang w:val="zh-CN" w:eastAsia="zh-CN"/>
        </w:rPr>
        <w:t>号决议</w:t>
      </w:r>
      <w:r w:rsidR="00A73DEA" w:rsidRPr="00A73DEA">
        <w:rPr>
          <w:lang w:eastAsia="zh-CN"/>
        </w:rPr>
        <w:t>（</w:t>
      </w:r>
      <w:r w:rsidR="00A73DEA" w:rsidRPr="00A73DEA">
        <w:rPr>
          <w:lang w:eastAsia="zh-CN"/>
        </w:rPr>
        <w:t>2022</w:t>
      </w:r>
      <w:r w:rsidR="00A73DEA">
        <w:rPr>
          <w:lang w:val="zh-CN" w:eastAsia="zh-CN"/>
        </w:rPr>
        <w:t>年</w:t>
      </w:r>
      <w:r w:rsidR="00A73DEA" w:rsidRPr="00A73DEA">
        <w:rPr>
          <w:lang w:eastAsia="zh-CN"/>
        </w:rPr>
        <w:t>，</w:t>
      </w:r>
      <w:r w:rsidR="00A73DEA">
        <w:rPr>
          <w:lang w:val="zh-CN" w:eastAsia="zh-CN"/>
        </w:rPr>
        <w:t>布加勒斯特</w:t>
      </w:r>
      <w:r w:rsidR="00A73DEA" w:rsidRPr="00A73DEA">
        <w:rPr>
          <w:lang w:eastAsia="zh-CN"/>
        </w:rPr>
        <w:t>，</w:t>
      </w:r>
      <w:r w:rsidR="00A73DEA">
        <w:rPr>
          <w:lang w:val="zh-CN" w:eastAsia="zh-CN"/>
        </w:rPr>
        <w:t>修订版</w:t>
      </w:r>
      <w:r w:rsidR="00A73DEA" w:rsidRPr="00A73DEA">
        <w:rPr>
          <w:lang w:eastAsia="zh-CN"/>
        </w:rPr>
        <w:t>）</w:t>
      </w:r>
      <w:r w:rsidR="00A73DEA">
        <w:rPr>
          <w:rFonts w:hint="eastAsia"/>
          <w:lang w:eastAsia="zh-CN"/>
        </w:rPr>
        <w:t>；</w:t>
      </w:r>
    </w:p>
    <w:p w14:paraId="17A0EA0F" w14:textId="3C3A5262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d)</w:t>
      </w:r>
      <w:r w:rsidRPr="004F4A5B">
        <w:rPr>
          <w:lang w:eastAsia="zh-CN"/>
        </w:rPr>
        <w:tab/>
      </w:r>
      <w:r w:rsidR="00A73DEA">
        <w:rPr>
          <w:lang w:val="zh-CN" w:eastAsia="zh-CN"/>
        </w:rPr>
        <w:t>《国际电信规则》</w:t>
      </w:r>
      <w:r w:rsidR="00A73DEA">
        <w:rPr>
          <w:rFonts w:hint="eastAsia"/>
          <w:lang w:val="zh-CN" w:eastAsia="zh-CN"/>
        </w:rPr>
        <w:t>关于</w:t>
      </w:r>
      <w:r w:rsidR="00A73DEA">
        <w:rPr>
          <w:lang w:val="zh-CN" w:eastAsia="zh-CN"/>
        </w:rPr>
        <w:t>生命安全和电信优先权的第</w:t>
      </w:r>
      <w:r w:rsidR="00A73DEA" w:rsidRPr="00A73DEA">
        <w:rPr>
          <w:lang w:eastAsia="zh-CN"/>
        </w:rPr>
        <w:t>5</w:t>
      </w:r>
      <w:r w:rsidR="00A73DEA">
        <w:rPr>
          <w:lang w:val="zh-CN" w:eastAsia="zh-CN"/>
        </w:rPr>
        <w:t>条</w:t>
      </w:r>
      <w:r w:rsidR="00A73DEA">
        <w:rPr>
          <w:rFonts w:hint="eastAsia"/>
          <w:lang w:val="zh-CN" w:eastAsia="zh-CN"/>
        </w:rPr>
        <w:t>规定</w:t>
      </w:r>
      <w:r w:rsidR="00A73DEA" w:rsidRPr="00A73DEA">
        <w:rPr>
          <w:lang w:eastAsia="zh-CN"/>
        </w:rPr>
        <w:t>，</w:t>
      </w:r>
    </w:p>
    <w:p w14:paraId="133FF886" w14:textId="5124F179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认识到</w:t>
      </w:r>
    </w:p>
    <w:p w14:paraId="182DF391" w14:textId="6725C3F3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a)</w:t>
      </w:r>
      <w:r w:rsidRPr="004F4A5B">
        <w:rPr>
          <w:lang w:eastAsia="zh-CN"/>
        </w:rPr>
        <w:tab/>
      </w:r>
      <w:r w:rsidR="003C12A0">
        <w:rPr>
          <w:lang w:val="zh-CN" w:eastAsia="zh-CN"/>
        </w:rPr>
        <w:t>世界上近期发生的灾难</w:t>
      </w:r>
      <w:r w:rsidR="003C12A0">
        <w:rPr>
          <w:rFonts w:hint="eastAsia"/>
          <w:lang w:val="zh-CN" w:eastAsia="zh-CN"/>
        </w:rPr>
        <w:t>性</w:t>
      </w:r>
      <w:r w:rsidR="003C12A0">
        <w:rPr>
          <w:lang w:val="zh-CN" w:eastAsia="zh-CN"/>
        </w:rPr>
        <w:t>事件充分表明，需要依靠</w:t>
      </w:r>
      <w:r w:rsidR="003C12A0">
        <w:rPr>
          <w:rFonts w:hint="eastAsia"/>
          <w:lang w:val="zh-CN" w:eastAsia="zh-CN"/>
        </w:rPr>
        <w:t>强</w:t>
      </w:r>
      <w:r w:rsidR="003C12A0">
        <w:rPr>
          <w:lang w:val="zh-CN" w:eastAsia="zh-CN"/>
        </w:rPr>
        <w:t>健且具有复原力的电信</w:t>
      </w:r>
      <w:r w:rsidR="003C12A0">
        <w:rPr>
          <w:lang w:val="zh-CN" w:eastAsia="zh-CN"/>
        </w:rPr>
        <w:t>/ICT</w:t>
      </w:r>
      <w:r w:rsidR="003C12A0">
        <w:rPr>
          <w:lang w:val="zh-CN" w:eastAsia="zh-CN"/>
        </w:rPr>
        <w:t>基础设施、智能数字应用和服务</w:t>
      </w:r>
      <w:r w:rsidR="003C12A0">
        <w:rPr>
          <w:rFonts w:hint="eastAsia"/>
          <w:lang w:val="zh-CN" w:eastAsia="zh-CN"/>
        </w:rPr>
        <w:t>，以</w:t>
      </w:r>
      <w:r w:rsidR="003C12A0">
        <w:rPr>
          <w:lang w:val="zh-CN" w:eastAsia="zh-CN"/>
        </w:rPr>
        <w:t>降低灾害风险</w:t>
      </w:r>
      <w:r w:rsidR="003C12A0">
        <w:rPr>
          <w:rFonts w:hint="eastAsia"/>
          <w:lang w:val="zh-CN" w:eastAsia="zh-CN"/>
        </w:rPr>
        <w:t>并</w:t>
      </w:r>
      <w:r w:rsidR="003C12A0">
        <w:rPr>
          <w:lang w:val="zh-CN" w:eastAsia="zh-CN"/>
        </w:rPr>
        <w:t>应对紧急情况，包括近乎实时地提供可帮助公共安全、卫生和救灾机构的可</w:t>
      </w:r>
      <w:r w:rsidR="003C12A0">
        <w:rPr>
          <w:rFonts w:hint="eastAsia"/>
          <w:lang w:val="zh-CN" w:eastAsia="zh-CN"/>
        </w:rPr>
        <w:t>信</w:t>
      </w:r>
      <w:r w:rsidR="003C12A0">
        <w:rPr>
          <w:lang w:val="zh-CN" w:eastAsia="zh-CN"/>
        </w:rPr>
        <w:t>信息</w:t>
      </w:r>
      <w:r w:rsidR="003C12A0">
        <w:rPr>
          <w:rFonts w:hint="eastAsia"/>
          <w:lang w:val="zh-CN" w:eastAsia="zh-CN"/>
        </w:rPr>
        <w:t>；</w:t>
      </w:r>
    </w:p>
    <w:p w14:paraId="35E5AEB5" w14:textId="05A7B647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b)</w:t>
      </w:r>
      <w:r w:rsidRPr="004F4A5B">
        <w:rPr>
          <w:lang w:eastAsia="zh-CN"/>
        </w:rPr>
        <w:tab/>
      </w:r>
      <w:r w:rsidR="00C80027">
        <w:rPr>
          <w:lang w:val="zh-CN" w:eastAsia="zh-CN"/>
        </w:rPr>
        <w:t>全球灾</w:t>
      </w:r>
      <w:r w:rsidR="00C80027">
        <w:rPr>
          <w:rFonts w:hint="eastAsia"/>
          <w:lang w:val="zh-CN" w:eastAsia="zh-CN"/>
        </w:rPr>
        <w:t>害</w:t>
      </w:r>
      <w:r w:rsidR="00C80027">
        <w:rPr>
          <w:lang w:val="zh-CN" w:eastAsia="zh-CN"/>
        </w:rPr>
        <w:t>和危机的相互关联性，包括与气候有关的事件、疾病爆发、无计划的城市化，及其对全球电信</w:t>
      </w:r>
      <w:r w:rsidR="00C80027">
        <w:rPr>
          <w:lang w:val="zh-CN" w:eastAsia="zh-CN"/>
        </w:rPr>
        <w:t>/ICT</w:t>
      </w:r>
      <w:r w:rsidR="00C80027">
        <w:rPr>
          <w:lang w:val="zh-CN" w:eastAsia="zh-CN"/>
        </w:rPr>
        <w:t>、全球贸易和全球金融体系的影响</w:t>
      </w:r>
      <w:r w:rsidR="00C80027">
        <w:rPr>
          <w:rFonts w:hint="eastAsia"/>
          <w:lang w:val="zh-CN" w:eastAsia="zh-CN"/>
        </w:rPr>
        <w:t>；</w:t>
      </w:r>
    </w:p>
    <w:p w14:paraId="476C35F6" w14:textId="4CCE9C86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c)</w:t>
      </w:r>
      <w:r w:rsidRPr="004F4A5B">
        <w:rPr>
          <w:lang w:eastAsia="zh-CN"/>
        </w:rPr>
        <w:tab/>
      </w:r>
      <w:r w:rsidR="004E77D1">
        <w:rPr>
          <w:lang w:val="zh-CN" w:eastAsia="zh-CN"/>
        </w:rPr>
        <w:t>电信</w:t>
      </w:r>
      <w:r w:rsidR="004E77D1">
        <w:rPr>
          <w:lang w:val="zh-CN" w:eastAsia="zh-CN"/>
        </w:rPr>
        <w:t>/ICT</w:t>
      </w:r>
      <w:r w:rsidR="004E77D1">
        <w:rPr>
          <w:lang w:val="zh-CN" w:eastAsia="zh-CN"/>
        </w:rPr>
        <w:t>和人工智能（</w:t>
      </w:r>
      <w:r w:rsidR="004E77D1">
        <w:rPr>
          <w:lang w:val="zh-CN" w:eastAsia="zh-CN"/>
        </w:rPr>
        <w:t>AI</w:t>
      </w:r>
      <w:r w:rsidR="004E77D1">
        <w:rPr>
          <w:lang w:val="zh-CN" w:eastAsia="zh-CN"/>
        </w:rPr>
        <w:t>）系统、应用和服务在应对由自然和人为</w:t>
      </w:r>
      <w:r w:rsidR="004E77D1">
        <w:rPr>
          <w:rFonts w:hint="eastAsia"/>
          <w:lang w:val="zh-CN" w:eastAsia="zh-CN"/>
        </w:rPr>
        <w:t>危害</w:t>
      </w:r>
      <w:r w:rsidR="004E77D1">
        <w:rPr>
          <w:lang w:val="zh-CN" w:eastAsia="zh-CN"/>
        </w:rPr>
        <w:t>以及相关</w:t>
      </w:r>
      <w:r w:rsidR="004E77D1">
        <w:rPr>
          <w:rFonts w:hint="eastAsia"/>
          <w:lang w:val="zh-CN" w:eastAsia="zh-CN"/>
        </w:rPr>
        <w:t>的</w:t>
      </w:r>
      <w:r w:rsidR="004E77D1">
        <w:rPr>
          <w:lang w:val="zh-CN" w:eastAsia="zh-CN"/>
        </w:rPr>
        <w:t>环境、技术和生物危害和风险</w:t>
      </w:r>
      <w:r w:rsidR="004E77D1">
        <w:rPr>
          <w:rFonts w:hint="eastAsia"/>
          <w:lang w:val="zh-CN" w:eastAsia="zh-CN"/>
        </w:rPr>
        <w:t>所造成</w:t>
      </w:r>
      <w:r w:rsidR="004E77D1">
        <w:rPr>
          <w:lang w:val="zh-CN" w:eastAsia="zh-CN"/>
        </w:rPr>
        <w:t>的小型和大规模、频繁和不频繁、突发和</w:t>
      </w:r>
      <w:r w:rsidR="004E77D1">
        <w:rPr>
          <w:rFonts w:hint="eastAsia"/>
          <w:lang w:val="zh-CN" w:eastAsia="zh-CN"/>
        </w:rPr>
        <w:t>缓</w:t>
      </w:r>
      <w:r w:rsidR="004E77D1">
        <w:rPr>
          <w:lang w:val="zh-CN" w:eastAsia="zh-CN"/>
        </w:rPr>
        <w:t>发</w:t>
      </w:r>
      <w:r w:rsidR="004E77D1">
        <w:rPr>
          <w:rFonts w:hint="eastAsia"/>
          <w:lang w:val="zh-CN" w:eastAsia="zh-CN"/>
        </w:rPr>
        <w:t>性</w:t>
      </w:r>
      <w:r w:rsidR="004E77D1">
        <w:rPr>
          <w:lang w:val="zh-CN" w:eastAsia="zh-CN"/>
        </w:rPr>
        <w:t>灾害</w:t>
      </w:r>
      <w:r w:rsidR="004E77D1">
        <w:rPr>
          <w:rFonts w:hint="eastAsia"/>
          <w:lang w:val="zh-CN" w:eastAsia="zh-CN"/>
        </w:rPr>
        <w:t>的</w:t>
      </w:r>
      <w:r w:rsidR="004E77D1">
        <w:rPr>
          <w:lang w:val="zh-CN" w:eastAsia="zh-CN"/>
        </w:rPr>
        <w:t>相关风险方面可以发挥的作用</w:t>
      </w:r>
      <w:r w:rsidR="004E77D1">
        <w:rPr>
          <w:rFonts w:hint="eastAsia"/>
          <w:lang w:val="zh-CN" w:eastAsia="zh-CN"/>
        </w:rPr>
        <w:t>；</w:t>
      </w:r>
    </w:p>
    <w:p w14:paraId="1D5F00E6" w14:textId="61951251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d)</w:t>
      </w:r>
      <w:r w:rsidRPr="004F4A5B">
        <w:rPr>
          <w:lang w:eastAsia="zh-CN"/>
        </w:rPr>
        <w:tab/>
      </w:r>
      <w:r w:rsidR="004E77D1">
        <w:rPr>
          <w:lang w:val="zh-CN" w:eastAsia="zh-CN"/>
        </w:rPr>
        <w:t>ITU-D</w:t>
      </w:r>
      <w:r w:rsidR="004E77D1">
        <w:rPr>
          <w:lang w:val="zh-CN" w:eastAsia="zh-CN"/>
        </w:rPr>
        <w:t>和</w:t>
      </w:r>
      <w:r w:rsidR="004E77D1">
        <w:rPr>
          <w:lang w:val="zh-CN" w:eastAsia="zh-CN"/>
        </w:rPr>
        <w:t>ITU-R</w:t>
      </w:r>
      <w:r w:rsidR="004E77D1">
        <w:rPr>
          <w:lang w:val="zh-CN" w:eastAsia="zh-CN"/>
        </w:rPr>
        <w:t>在利用</w:t>
      </w:r>
      <w:r w:rsidR="004E77D1">
        <w:rPr>
          <w:lang w:val="zh-CN" w:eastAsia="zh-CN"/>
        </w:rPr>
        <w:t>ICT</w:t>
      </w:r>
      <w:r w:rsidR="004E77D1">
        <w:rPr>
          <w:lang w:val="zh-CN" w:eastAsia="zh-CN"/>
        </w:rPr>
        <w:t>降低灾害风险管理和早期预警系统方面发挥的重要作用，</w:t>
      </w:r>
    </w:p>
    <w:p w14:paraId="60B24BEC" w14:textId="4413B5F1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顾及</w:t>
      </w:r>
    </w:p>
    <w:p w14:paraId="33178ACE" w14:textId="7CDEA30D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a)</w:t>
      </w:r>
      <w:r w:rsidRPr="004F4A5B">
        <w:rPr>
          <w:lang w:eastAsia="zh-CN"/>
        </w:rPr>
        <w:tab/>
      </w:r>
      <w:r w:rsidR="00084ADB">
        <w:rPr>
          <w:lang w:val="zh-CN" w:eastAsia="zh-CN"/>
        </w:rPr>
        <w:t>联合国大会（</w:t>
      </w:r>
      <w:r w:rsidR="00084ADB">
        <w:rPr>
          <w:rFonts w:hint="eastAsia"/>
          <w:lang w:val="zh-CN" w:eastAsia="zh-CN"/>
        </w:rPr>
        <w:t>联大</w:t>
      </w:r>
      <w:r w:rsidR="00084ADB">
        <w:rPr>
          <w:lang w:val="zh-CN" w:eastAsia="zh-CN"/>
        </w:rPr>
        <w:t>）于</w:t>
      </w:r>
      <w:r w:rsidR="00084ADB">
        <w:rPr>
          <w:lang w:val="zh-CN" w:eastAsia="zh-CN"/>
        </w:rPr>
        <w:t>2006</w:t>
      </w:r>
      <w:r w:rsidR="00084ADB">
        <w:rPr>
          <w:lang w:val="zh-CN" w:eastAsia="zh-CN"/>
        </w:rPr>
        <w:t>年</w:t>
      </w:r>
      <w:r w:rsidR="00084ADB">
        <w:rPr>
          <w:lang w:val="zh-CN" w:eastAsia="zh-CN"/>
        </w:rPr>
        <w:t>3</w:t>
      </w:r>
      <w:r w:rsidR="00084ADB">
        <w:rPr>
          <w:lang w:val="zh-CN" w:eastAsia="zh-CN"/>
        </w:rPr>
        <w:t>月通过的</w:t>
      </w:r>
      <w:r w:rsidR="00084ADB">
        <w:rPr>
          <w:rFonts w:hint="eastAsia"/>
          <w:lang w:val="zh-CN" w:eastAsia="zh-CN"/>
        </w:rPr>
        <w:t>关于</w:t>
      </w:r>
      <w:r w:rsidR="00084ADB">
        <w:rPr>
          <w:lang w:val="zh-CN" w:eastAsia="zh-CN"/>
        </w:rPr>
        <w:t>自然灾害领域人道主义援助从救济向发展过渡的国际合作的第</w:t>
      </w:r>
      <w:r w:rsidR="00084ADB">
        <w:rPr>
          <w:lang w:val="zh-CN" w:eastAsia="zh-CN"/>
        </w:rPr>
        <w:t>60/125</w:t>
      </w:r>
      <w:r w:rsidR="00084ADB">
        <w:rPr>
          <w:lang w:val="zh-CN" w:eastAsia="zh-CN"/>
        </w:rPr>
        <w:t>号决议</w:t>
      </w:r>
      <w:r w:rsidR="00084ADB">
        <w:rPr>
          <w:rFonts w:hint="eastAsia"/>
          <w:lang w:val="zh-CN" w:eastAsia="zh-CN"/>
        </w:rPr>
        <w:t>；</w:t>
      </w:r>
    </w:p>
    <w:p w14:paraId="2934D428" w14:textId="3111329C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b)</w:t>
      </w:r>
      <w:r w:rsidRPr="004F4A5B">
        <w:rPr>
          <w:lang w:eastAsia="zh-CN"/>
        </w:rPr>
        <w:tab/>
      </w:r>
      <w:r w:rsidR="00945729">
        <w:rPr>
          <w:lang w:val="zh-CN" w:eastAsia="zh-CN"/>
        </w:rPr>
        <w:t>联合国大会（</w:t>
      </w:r>
      <w:r w:rsidR="00945729">
        <w:rPr>
          <w:rFonts w:hint="eastAsia"/>
          <w:lang w:val="zh-CN" w:eastAsia="zh-CN"/>
        </w:rPr>
        <w:t>联大</w:t>
      </w:r>
      <w:r w:rsidR="00945729">
        <w:rPr>
          <w:lang w:val="zh-CN" w:eastAsia="zh-CN"/>
        </w:rPr>
        <w:t>）于</w:t>
      </w:r>
      <w:r w:rsidR="00945729">
        <w:rPr>
          <w:lang w:val="zh-CN" w:eastAsia="zh-CN"/>
        </w:rPr>
        <w:t>2015</w:t>
      </w:r>
      <w:r w:rsidR="00945729">
        <w:rPr>
          <w:lang w:val="zh-CN" w:eastAsia="zh-CN"/>
        </w:rPr>
        <w:t>年</w:t>
      </w:r>
      <w:r w:rsidR="00945729">
        <w:rPr>
          <w:lang w:val="zh-CN" w:eastAsia="zh-CN"/>
        </w:rPr>
        <w:t>6</w:t>
      </w:r>
      <w:r w:rsidR="00945729">
        <w:rPr>
          <w:lang w:val="zh-CN" w:eastAsia="zh-CN"/>
        </w:rPr>
        <w:t>月通过的</w:t>
      </w:r>
      <w:r w:rsidR="00945729">
        <w:rPr>
          <w:rFonts w:hint="eastAsia"/>
          <w:lang w:val="zh-CN" w:eastAsia="zh-CN"/>
        </w:rPr>
        <w:t>关于</w:t>
      </w:r>
      <w:r w:rsidR="00945729">
        <w:rPr>
          <w:lang w:val="zh-CN" w:eastAsia="zh-CN"/>
        </w:rPr>
        <w:t>2015-2030</w:t>
      </w:r>
      <w:r w:rsidR="00945729">
        <w:rPr>
          <w:lang w:val="zh-CN" w:eastAsia="zh-CN"/>
        </w:rPr>
        <w:t>年仙台减少灾害风险框架的第</w:t>
      </w:r>
      <w:r w:rsidR="00945729">
        <w:rPr>
          <w:lang w:val="zh-CN" w:eastAsia="zh-CN"/>
        </w:rPr>
        <w:t>69/283</w:t>
      </w:r>
      <w:r w:rsidR="00945729">
        <w:rPr>
          <w:lang w:val="zh-CN" w:eastAsia="zh-CN"/>
        </w:rPr>
        <w:t>号决议及其</w:t>
      </w:r>
      <w:r w:rsidR="00945729">
        <w:rPr>
          <w:rFonts w:hint="eastAsia"/>
          <w:lang w:val="zh-CN" w:eastAsia="zh-CN"/>
        </w:rPr>
        <w:t>落实</w:t>
      </w:r>
      <w:r w:rsidR="00945729">
        <w:rPr>
          <w:lang w:val="zh-CN" w:eastAsia="zh-CN"/>
        </w:rPr>
        <w:t>情况</w:t>
      </w:r>
      <w:r w:rsidR="00945729">
        <w:rPr>
          <w:rFonts w:hint="eastAsia"/>
          <w:lang w:val="zh-CN" w:eastAsia="zh-CN"/>
        </w:rPr>
        <w:t>和</w:t>
      </w:r>
      <w:r w:rsidR="00945729">
        <w:rPr>
          <w:lang w:val="zh-CN" w:eastAsia="zh-CN"/>
        </w:rPr>
        <w:t>到</w:t>
      </w:r>
      <w:r w:rsidR="00945729">
        <w:rPr>
          <w:lang w:val="zh-CN" w:eastAsia="zh-CN"/>
        </w:rPr>
        <w:t>2030</w:t>
      </w:r>
      <w:r w:rsidR="00945729">
        <w:rPr>
          <w:lang w:val="zh-CN" w:eastAsia="zh-CN"/>
        </w:rPr>
        <w:t>年的七项全球目标，</w:t>
      </w:r>
    </w:p>
    <w:p w14:paraId="6ABBDBC5" w14:textId="0FA8F2F2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注意到</w:t>
      </w:r>
    </w:p>
    <w:p w14:paraId="43EAFB38" w14:textId="06906DA7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a)</w:t>
      </w:r>
      <w:r w:rsidRPr="004F4A5B">
        <w:rPr>
          <w:lang w:eastAsia="zh-CN"/>
        </w:rPr>
        <w:tab/>
      </w:r>
      <w:r w:rsidR="00E13364">
        <w:rPr>
          <w:lang w:val="zh-CN" w:eastAsia="zh-CN"/>
        </w:rPr>
        <w:t>通过人工智能解决方案抵御自然灾害的全球举措，这是由</w:t>
      </w:r>
      <w:r w:rsidR="00E13364">
        <w:rPr>
          <w:rFonts w:hint="eastAsia"/>
          <w:lang w:val="zh-CN" w:eastAsia="zh-CN"/>
        </w:rPr>
        <w:t>多个</w:t>
      </w:r>
      <w:r w:rsidR="00E13364">
        <w:rPr>
          <w:lang w:val="zh-CN" w:eastAsia="zh-CN"/>
        </w:rPr>
        <w:t>联合国机构</w:t>
      </w:r>
      <w:r w:rsidR="00E13364">
        <w:rPr>
          <w:rFonts w:hint="eastAsia"/>
          <w:lang w:val="zh-CN" w:eastAsia="zh-CN"/>
        </w:rPr>
        <w:t>主导的</w:t>
      </w:r>
      <w:r w:rsidR="00E13364">
        <w:rPr>
          <w:lang w:val="zh-CN" w:eastAsia="zh-CN"/>
        </w:rPr>
        <w:t>一项协作努力</w:t>
      </w:r>
      <w:r w:rsidR="00E13364">
        <w:rPr>
          <w:rFonts w:hint="eastAsia"/>
          <w:lang w:val="zh-CN" w:eastAsia="zh-CN"/>
        </w:rPr>
        <w:t>，其中包括</w:t>
      </w:r>
      <w:r w:rsidR="00E13364">
        <w:rPr>
          <w:lang w:val="zh-CN" w:eastAsia="zh-CN"/>
        </w:rPr>
        <w:t>国际电信联盟（</w:t>
      </w:r>
      <w:r w:rsidR="00E13364">
        <w:rPr>
          <w:rFonts w:hint="eastAsia"/>
          <w:lang w:val="zh-CN" w:eastAsia="zh-CN"/>
        </w:rPr>
        <w:t>国际电联</w:t>
      </w:r>
      <w:r w:rsidR="00E13364">
        <w:rPr>
          <w:lang w:val="zh-CN" w:eastAsia="zh-CN"/>
        </w:rPr>
        <w:t>）、联合国环境署（</w:t>
      </w:r>
      <w:r w:rsidR="00E13364">
        <w:rPr>
          <w:lang w:val="zh-CN" w:eastAsia="zh-CN"/>
        </w:rPr>
        <w:t>UNEP</w:t>
      </w:r>
      <w:r w:rsidR="00E13364">
        <w:rPr>
          <w:lang w:val="zh-CN" w:eastAsia="zh-CN"/>
        </w:rPr>
        <w:t>）、联合国气候变化框架公约（</w:t>
      </w:r>
      <w:r w:rsidR="00E13364">
        <w:rPr>
          <w:lang w:val="zh-CN" w:eastAsia="zh-CN"/>
        </w:rPr>
        <w:t>UNFCCC</w:t>
      </w:r>
      <w:r w:rsidR="00E13364">
        <w:rPr>
          <w:lang w:val="zh-CN" w:eastAsia="zh-CN"/>
        </w:rPr>
        <w:t>）、万国邮政联盟（</w:t>
      </w:r>
      <w:r w:rsidR="00E13364">
        <w:rPr>
          <w:rFonts w:hint="eastAsia"/>
          <w:lang w:val="zh-CN" w:eastAsia="zh-CN"/>
        </w:rPr>
        <w:t>万国邮联</w:t>
      </w:r>
      <w:r w:rsidR="00E13364">
        <w:rPr>
          <w:lang w:val="zh-CN" w:eastAsia="zh-CN"/>
        </w:rPr>
        <w:t>）和世界气象组织（</w:t>
      </w:r>
      <w:r w:rsidR="00E13364">
        <w:rPr>
          <w:lang w:val="zh-CN" w:eastAsia="zh-CN"/>
        </w:rPr>
        <w:t>WMO</w:t>
      </w:r>
      <w:r w:rsidR="00E13364">
        <w:rPr>
          <w:lang w:val="zh-CN" w:eastAsia="zh-CN"/>
        </w:rPr>
        <w:t>）</w:t>
      </w:r>
      <w:r w:rsidR="00E13364">
        <w:rPr>
          <w:rFonts w:hint="eastAsia"/>
          <w:lang w:val="zh-CN" w:eastAsia="zh-CN"/>
        </w:rPr>
        <w:t>；</w:t>
      </w:r>
    </w:p>
    <w:p w14:paraId="28B46757" w14:textId="10CADFA6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lastRenderedPageBreak/>
        <w:t>b)</w:t>
      </w:r>
      <w:r w:rsidRPr="004F4A5B">
        <w:rPr>
          <w:lang w:eastAsia="zh-CN"/>
        </w:rPr>
        <w:tab/>
      </w:r>
      <w:r w:rsidR="00B80AA8">
        <w:rPr>
          <w:lang w:val="zh-CN" w:eastAsia="zh-CN"/>
        </w:rPr>
        <w:t>信息社会世界峰会（</w:t>
      </w:r>
      <w:r w:rsidR="00B80AA8">
        <w:rPr>
          <w:lang w:val="zh-CN" w:eastAsia="zh-CN"/>
        </w:rPr>
        <w:t>WSIS</w:t>
      </w:r>
      <w:r w:rsidR="00B80AA8">
        <w:rPr>
          <w:lang w:val="zh-CN" w:eastAsia="zh-CN"/>
        </w:rPr>
        <w:t>）通过的《日内瓦原则宣言》</w:t>
      </w:r>
      <w:r w:rsidR="00B80AA8">
        <w:rPr>
          <w:rFonts w:hint="eastAsia"/>
          <w:lang w:val="zh-CN" w:eastAsia="zh-CN"/>
        </w:rPr>
        <w:t>关于</w:t>
      </w:r>
      <w:r w:rsidR="00B80AA8">
        <w:rPr>
          <w:lang w:val="zh-CN" w:eastAsia="zh-CN"/>
        </w:rPr>
        <w:t>将</w:t>
      </w:r>
      <w:r w:rsidR="00B80AA8">
        <w:rPr>
          <w:lang w:val="zh-CN" w:eastAsia="zh-CN"/>
        </w:rPr>
        <w:t>ICT</w:t>
      </w:r>
      <w:r w:rsidR="00B80AA8">
        <w:rPr>
          <w:lang w:val="zh-CN" w:eastAsia="zh-CN"/>
        </w:rPr>
        <w:t>应用用于</w:t>
      </w:r>
      <w:r w:rsidR="00B80AA8">
        <w:rPr>
          <w:rFonts w:hint="eastAsia"/>
          <w:lang w:val="zh-CN" w:eastAsia="zh-CN"/>
        </w:rPr>
        <w:t>灾害预防</w:t>
      </w:r>
      <w:r w:rsidR="00B80AA8">
        <w:rPr>
          <w:lang w:val="zh-CN" w:eastAsia="zh-CN"/>
        </w:rPr>
        <w:t>的第</w:t>
      </w:r>
      <w:r w:rsidR="00B80AA8">
        <w:rPr>
          <w:lang w:val="zh-CN" w:eastAsia="zh-CN"/>
        </w:rPr>
        <w:t>51</w:t>
      </w:r>
      <w:r w:rsidR="00B80AA8">
        <w:rPr>
          <w:lang w:val="zh-CN" w:eastAsia="zh-CN"/>
        </w:rPr>
        <w:t>节</w:t>
      </w:r>
      <w:r w:rsidR="00B80AA8">
        <w:rPr>
          <w:rFonts w:hint="eastAsia"/>
          <w:lang w:val="zh-CN" w:eastAsia="zh-CN"/>
        </w:rPr>
        <w:t>；</w:t>
      </w:r>
    </w:p>
    <w:p w14:paraId="2BED3FD6" w14:textId="57196CFC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c)</w:t>
      </w:r>
      <w:r w:rsidRPr="004F4A5B">
        <w:rPr>
          <w:lang w:eastAsia="zh-CN"/>
        </w:rPr>
        <w:tab/>
      </w:r>
      <w:r w:rsidR="00B80AA8">
        <w:rPr>
          <w:lang w:val="zh-CN" w:eastAsia="zh-CN"/>
        </w:rPr>
        <w:t>WSIS</w:t>
      </w:r>
      <w:r w:rsidR="00B80AA8">
        <w:rPr>
          <w:lang w:val="zh-CN" w:eastAsia="zh-CN"/>
        </w:rPr>
        <w:t>通过的《日内瓦行动计划》关于电子环境的第</w:t>
      </w:r>
      <w:r w:rsidR="00895EF9" w:rsidRPr="004F4A5B">
        <w:t>20(c)</w:t>
      </w:r>
      <w:r w:rsidR="00B80AA8">
        <w:rPr>
          <w:lang w:val="zh-CN" w:eastAsia="zh-CN"/>
        </w:rPr>
        <w:t>节呼吁利用</w:t>
      </w:r>
      <w:r w:rsidR="00B80AA8">
        <w:rPr>
          <w:lang w:val="zh-CN" w:eastAsia="zh-CN"/>
        </w:rPr>
        <w:t>ICT</w:t>
      </w:r>
      <w:r w:rsidR="00B80AA8">
        <w:rPr>
          <w:lang w:val="zh-CN" w:eastAsia="zh-CN"/>
        </w:rPr>
        <w:t>建立监测系统，预报并监测自然灾害和人为灾害的影响，对发展中国家、最不发达国家和小型经济体的影响尤应如此</w:t>
      </w:r>
      <w:r w:rsidR="00B80AA8">
        <w:rPr>
          <w:rFonts w:hint="eastAsia"/>
          <w:lang w:val="zh-CN" w:eastAsia="zh-CN"/>
        </w:rPr>
        <w:t>；</w:t>
      </w:r>
    </w:p>
    <w:p w14:paraId="47B6B64E" w14:textId="39D1A867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d)</w:t>
      </w:r>
      <w:r w:rsidRPr="004F4A5B">
        <w:rPr>
          <w:lang w:eastAsia="zh-CN"/>
        </w:rPr>
        <w:tab/>
      </w:r>
      <w:r w:rsidR="00B80AA8">
        <w:rPr>
          <w:lang w:val="zh-CN" w:eastAsia="zh-CN"/>
        </w:rPr>
        <w:t>WSIS</w:t>
      </w:r>
      <w:r w:rsidR="00B80AA8">
        <w:rPr>
          <w:lang w:val="zh-CN" w:eastAsia="zh-CN"/>
        </w:rPr>
        <w:t>通过的《突尼斯承诺》</w:t>
      </w:r>
      <w:r w:rsidR="00B80AA8">
        <w:rPr>
          <w:rFonts w:hint="eastAsia"/>
          <w:lang w:val="zh-CN" w:eastAsia="zh-CN"/>
        </w:rPr>
        <w:t>关于</w:t>
      </w:r>
      <w:r w:rsidR="002E1B43">
        <w:rPr>
          <w:rFonts w:hint="eastAsia"/>
          <w:lang w:val="zh-CN" w:eastAsia="zh-CN"/>
        </w:rPr>
        <w:t>减轻</w:t>
      </w:r>
      <w:r w:rsidR="00B80AA8">
        <w:rPr>
          <w:lang w:val="zh-CN" w:eastAsia="zh-CN"/>
        </w:rPr>
        <w:t>灾</w:t>
      </w:r>
      <w:r w:rsidR="002E1B43">
        <w:rPr>
          <w:rFonts w:hint="eastAsia"/>
          <w:lang w:val="zh-CN" w:eastAsia="zh-CN"/>
        </w:rPr>
        <w:t>害</w:t>
      </w:r>
      <w:r w:rsidR="00B80AA8">
        <w:rPr>
          <w:lang w:val="zh-CN" w:eastAsia="zh-CN"/>
        </w:rPr>
        <w:t>的第</w:t>
      </w:r>
      <w:r w:rsidR="00B80AA8">
        <w:rPr>
          <w:lang w:val="zh-CN" w:eastAsia="zh-CN"/>
        </w:rPr>
        <w:t>30</w:t>
      </w:r>
      <w:r w:rsidR="00B80AA8">
        <w:rPr>
          <w:lang w:val="zh-CN" w:eastAsia="zh-CN"/>
        </w:rPr>
        <w:t>节</w:t>
      </w:r>
      <w:r w:rsidR="00B80AA8">
        <w:rPr>
          <w:rFonts w:hint="eastAsia"/>
          <w:lang w:val="zh-CN" w:eastAsia="zh-CN"/>
        </w:rPr>
        <w:t>；</w:t>
      </w:r>
    </w:p>
    <w:p w14:paraId="477CA5B4" w14:textId="64DB0162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e)</w:t>
      </w:r>
      <w:r w:rsidRPr="004F4A5B">
        <w:rPr>
          <w:lang w:eastAsia="zh-CN"/>
        </w:rPr>
        <w:tab/>
      </w:r>
      <w:r w:rsidR="00B80AA8" w:rsidRPr="00B80AA8">
        <w:rPr>
          <w:lang w:eastAsia="zh-CN"/>
        </w:rPr>
        <w:t>WSIS</w:t>
      </w:r>
      <w:r w:rsidR="00B80AA8">
        <w:rPr>
          <w:lang w:val="zh-CN" w:eastAsia="zh-CN"/>
        </w:rPr>
        <w:t>通过的《信息社会突尼斯议程》</w:t>
      </w:r>
      <w:r w:rsidR="00B80AA8">
        <w:rPr>
          <w:rFonts w:hint="eastAsia"/>
          <w:lang w:val="zh-CN" w:eastAsia="zh-CN"/>
        </w:rPr>
        <w:t>关于</w:t>
      </w:r>
      <w:r w:rsidR="00B80AA8">
        <w:rPr>
          <w:lang w:val="zh-CN" w:eastAsia="zh-CN"/>
        </w:rPr>
        <w:t>减</w:t>
      </w:r>
      <w:r w:rsidR="002E1B43">
        <w:rPr>
          <w:rFonts w:hint="eastAsia"/>
          <w:lang w:val="zh-CN" w:eastAsia="zh-CN"/>
        </w:rPr>
        <w:t>少</w:t>
      </w:r>
      <w:r w:rsidR="00B80AA8">
        <w:rPr>
          <w:lang w:val="zh-CN" w:eastAsia="zh-CN"/>
        </w:rPr>
        <w:t>灾</w:t>
      </w:r>
      <w:r w:rsidR="002E1B43">
        <w:rPr>
          <w:rFonts w:hint="eastAsia"/>
          <w:lang w:val="zh-CN" w:eastAsia="zh-CN"/>
        </w:rPr>
        <w:t>害</w:t>
      </w:r>
      <w:r w:rsidR="00B80AA8">
        <w:rPr>
          <w:lang w:val="zh-CN" w:eastAsia="zh-CN"/>
        </w:rPr>
        <w:t>的第</w:t>
      </w:r>
      <w:r w:rsidR="00B80AA8" w:rsidRPr="00B80AA8">
        <w:rPr>
          <w:lang w:eastAsia="zh-CN"/>
        </w:rPr>
        <w:t>91</w:t>
      </w:r>
      <w:r w:rsidR="00B80AA8">
        <w:rPr>
          <w:rFonts w:hint="eastAsia"/>
          <w:lang w:eastAsia="zh-CN"/>
        </w:rPr>
        <w:t>节；</w:t>
      </w:r>
    </w:p>
    <w:p w14:paraId="13EDBC4A" w14:textId="649419A0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f)</w:t>
      </w:r>
      <w:r w:rsidRPr="004F4A5B">
        <w:rPr>
          <w:lang w:eastAsia="zh-CN"/>
        </w:rPr>
        <w:tab/>
      </w:r>
      <w:r w:rsidR="007B727B" w:rsidRPr="007B727B">
        <w:rPr>
          <w:lang w:eastAsia="zh-CN"/>
        </w:rPr>
        <w:t>ITU-T</w:t>
      </w:r>
      <w:r w:rsidR="007B727B">
        <w:rPr>
          <w:lang w:val="zh-CN" w:eastAsia="zh-CN"/>
        </w:rPr>
        <w:t>相关研究组在制定和通过优先</w:t>
      </w:r>
      <w:r w:rsidR="007B727B" w:rsidRPr="007B727B">
        <w:rPr>
          <w:lang w:eastAsia="zh-CN"/>
        </w:rPr>
        <w:t>/</w:t>
      </w:r>
      <w:r w:rsidR="007B727B">
        <w:rPr>
          <w:lang w:val="zh-CN" w:eastAsia="zh-CN"/>
        </w:rPr>
        <w:t>优惠应急通信和应急电信业务建议书方面的工作</w:t>
      </w:r>
      <w:r w:rsidR="007B727B" w:rsidRPr="007B727B">
        <w:rPr>
          <w:lang w:eastAsia="zh-CN"/>
        </w:rPr>
        <w:t>，</w:t>
      </w:r>
      <w:r w:rsidR="007B727B">
        <w:rPr>
          <w:lang w:val="zh-CN" w:eastAsia="zh-CN"/>
        </w:rPr>
        <w:t>包括考虑在紧急情况下同时使用地面和无线电信系统</w:t>
      </w:r>
      <w:r w:rsidR="007B727B" w:rsidRPr="007B727B">
        <w:rPr>
          <w:rFonts w:hint="eastAsia"/>
          <w:lang w:eastAsia="zh-CN"/>
        </w:rPr>
        <w:t>；</w:t>
      </w:r>
    </w:p>
    <w:p w14:paraId="225D2AD1" w14:textId="0B60F4C9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g)</w:t>
      </w:r>
      <w:r w:rsidRPr="004F4A5B">
        <w:rPr>
          <w:lang w:eastAsia="zh-CN"/>
        </w:rPr>
        <w:tab/>
      </w:r>
      <w:r w:rsidR="007B727B">
        <w:rPr>
          <w:lang w:val="zh-CN" w:eastAsia="zh-CN"/>
        </w:rPr>
        <w:t>联大通过的可持续发展目标</w:t>
      </w:r>
      <w:r w:rsidR="007B727B" w:rsidRPr="007B727B">
        <w:rPr>
          <w:lang w:eastAsia="zh-CN"/>
        </w:rPr>
        <w:t>9</w:t>
      </w:r>
      <w:r w:rsidR="007B727B" w:rsidRPr="007B727B">
        <w:rPr>
          <w:lang w:eastAsia="zh-CN"/>
        </w:rPr>
        <w:t>（</w:t>
      </w:r>
      <w:r w:rsidR="007B727B">
        <w:rPr>
          <w:lang w:val="zh-CN" w:eastAsia="zh-CN"/>
        </w:rPr>
        <w:t>建造具有复原力的基础设施</w:t>
      </w:r>
      <w:r w:rsidR="007B727B" w:rsidRPr="007B727B">
        <w:rPr>
          <w:lang w:eastAsia="zh-CN"/>
        </w:rPr>
        <w:t>，</w:t>
      </w:r>
      <w:r w:rsidR="007B727B">
        <w:rPr>
          <w:lang w:val="zh-CN" w:eastAsia="zh-CN"/>
        </w:rPr>
        <w:t>促进具有包容性</w:t>
      </w:r>
      <w:r w:rsidR="007B727B">
        <w:rPr>
          <w:rFonts w:hint="eastAsia"/>
          <w:lang w:val="zh-CN" w:eastAsia="zh-CN"/>
        </w:rPr>
        <w:t>和</w:t>
      </w:r>
      <w:r w:rsidR="007B727B">
        <w:rPr>
          <w:lang w:val="zh-CN" w:eastAsia="zh-CN"/>
        </w:rPr>
        <w:t>可持续</w:t>
      </w:r>
      <w:r w:rsidR="007B727B">
        <w:rPr>
          <w:rFonts w:hint="eastAsia"/>
          <w:lang w:val="zh-CN" w:eastAsia="zh-CN"/>
        </w:rPr>
        <w:t>的</w:t>
      </w:r>
      <w:r w:rsidR="007B727B">
        <w:rPr>
          <w:lang w:val="zh-CN" w:eastAsia="zh-CN"/>
        </w:rPr>
        <w:t>工业化</w:t>
      </w:r>
      <w:r w:rsidR="007B727B">
        <w:rPr>
          <w:rFonts w:hint="eastAsia"/>
          <w:lang w:eastAsia="zh-CN"/>
        </w:rPr>
        <w:t>并</w:t>
      </w:r>
      <w:r w:rsidR="007B727B">
        <w:rPr>
          <w:lang w:val="zh-CN" w:eastAsia="zh-CN"/>
        </w:rPr>
        <w:t>推动创新</w:t>
      </w:r>
      <w:r w:rsidR="007B727B" w:rsidRPr="007B727B">
        <w:rPr>
          <w:lang w:eastAsia="zh-CN"/>
        </w:rPr>
        <w:t>）</w:t>
      </w:r>
      <w:r w:rsidR="007B727B">
        <w:rPr>
          <w:lang w:val="zh-CN" w:eastAsia="zh-CN"/>
        </w:rPr>
        <w:t>和</w:t>
      </w:r>
      <w:r w:rsidR="007B727B" w:rsidRPr="007B727B">
        <w:rPr>
          <w:lang w:eastAsia="zh-CN"/>
        </w:rPr>
        <w:t>11</w:t>
      </w:r>
      <w:r w:rsidR="007B727B" w:rsidRPr="007B727B">
        <w:rPr>
          <w:lang w:eastAsia="zh-CN"/>
        </w:rPr>
        <w:t>（</w:t>
      </w:r>
      <w:r w:rsidR="007B727B">
        <w:rPr>
          <w:lang w:val="zh-CN" w:eastAsia="zh-CN"/>
        </w:rPr>
        <w:t>建设包容、安全、有抵御灾害能力和可持续的城市和人类住区</w:t>
      </w:r>
      <w:r w:rsidR="007B727B" w:rsidRPr="007B727B">
        <w:rPr>
          <w:lang w:eastAsia="zh-CN"/>
        </w:rPr>
        <w:t>），</w:t>
      </w:r>
    </w:p>
    <w:p w14:paraId="6B4055C9" w14:textId="15B01167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考虑到</w:t>
      </w:r>
    </w:p>
    <w:p w14:paraId="1E27F343" w14:textId="62614C72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a)</w:t>
      </w:r>
      <w:r w:rsidRPr="004F4A5B">
        <w:rPr>
          <w:lang w:eastAsia="zh-CN"/>
        </w:rPr>
        <w:tab/>
      </w:r>
      <w:r w:rsidR="002E1B43">
        <w:rPr>
          <w:rFonts w:hint="eastAsia"/>
          <w:lang w:val="zh-CN" w:eastAsia="zh-CN"/>
        </w:rPr>
        <w:t>世界</w:t>
      </w:r>
      <w:r w:rsidR="002E1B43">
        <w:rPr>
          <w:lang w:val="zh-CN" w:eastAsia="zh-CN"/>
        </w:rPr>
        <w:t>各地均深受灾害之苦，其中包括但不限于地震、洪水、海啸、</w:t>
      </w:r>
      <w:r w:rsidR="002E1B43">
        <w:rPr>
          <w:rFonts w:hint="eastAsia"/>
          <w:lang w:val="zh-CN" w:eastAsia="zh-CN"/>
        </w:rPr>
        <w:t>瘟疫</w:t>
      </w:r>
      <w:r w:rsidR="002E1B43">
        <w:rPr>
          <w:lang w:val="zh-CN" w:eastAsia="zh-CN"/>
        </w:rPr>
        <w:t>、山体滑坡、雪崩、野火、火山爆发、暴风</w:t>
      </w:r>
      <w:r w:rsidR="002E1B43">
        <w:rPr>
          <w:rFonts w:hint="eastAsia"/>
          <w:lang w:val="zh-CN" w:eastAsia="zh-CN"/>
        </w:rPr>
        <w:t>及</w:t>
      </w:r>
      <w:r w:rsidR="002E1B43">
        <w:rPr>
          <w:lang w:val="zh-CN" w:eastAsia="zh-CN"/>
        </w:rPr>
        <w:t>冰雹、生物灾害，</w:t>
      </w:r>
      <w:r w:rsidR="002E1B43" w:rsidRPr="00637C71">
        <w:rPr>
          <w:rFonts w:hint="eastAsia"/>
          <w:lang w:val="zh-CN" w:eastAsia="zh-CN"/>
        </w:rPr>
        <w:t>特别是在发展中国家，</w:t>
      </w:r>
      <w:r w:rsidR="002E1B43">
        <w:rPr>
          <w:lang w:val="zh-CN" w:eastAsia="zh-CN"/>
        </w:rPr>
        <w:t>由于缺乏基础设施和</w:t>
      </w:r>
      <w:r w:rsidR="002E1B43">
        <w:rPr>
          <w:lang w:val="zh-CN" w:eastAsia="zh-CN"/>
        </w:rPr>
        <w:t>/</w:t>
      </w:r>
      <w:r w:rsidR="002E1B43">
        <w:rPr>
          <w:lang w:val="zh-CN" w:eastAsia="zh-CN"/>
        </w:rPr>
        <w:t>或足够的电信</w:t>
      </w:r>
      <w:r w:rsidR="002E1B43">
        <w:rPr>
          <w:lang w:val="zh-CN" w:eastAsia="zh-CN"/>
        </w:rPr>
        <w:t>/ICT</w:t>
      </w:r>
      <w:r w:rsidR="002E1B43" w:rsidRPr="00637C71">
        <w:rPr>
          <w:rFonts w:hint="eastAsia"/>
          <w:lang w:val="zh-CN" w:eastAsia="zh-CN"/>
        </w:rPr>
        <w:t>以及相关的智能系统来</w:t>
      </w:r>
      <w:r w:rsidR="002E1B43">
        <w:rPr>
          <w:lang w:val="zh-CN" w:eastAsia="zh-CN"/>
        </w:rPr>
        <w:t>管理灾害风险情况</w:t>
      </w:r>
      <w:r w:rsidR="002E1B43">
        <w:rPr>
          <w:rFonts w:hint="eastAsia"/>
          <w:lang w:val="zh-CN" w:eastAsia="zh-CN"/>
        </w:rPr>
        <w:t>，</w:t>
      </w:r>
      <w:r w:rsidR="002E1B43" w:rsidRPr="00637C71">
        <w:rPr>
          <w:rFonts w:hint="eastAsia"/>
          <w:lang w:val="zh-CN" w:eastAsia="zh-CN"/>
        </w:rPr>
        <w:t>包括备灾和管理、</w:t>
      </w:r>
      <w:r w:rsidR="002E1B43">
        <w:rPr>
          <w:lang w:val="zh-CN" w:eastAsia="zh-CN"/>
        </w:rPr>
        <w:t>早期</w:t>
      </w:r>
      <w:r w:rsidR="002E1B43" w:rsidRPr="00637C71">
        <w:rPr>
          <w:rFonts w:hint="eastAsia"/>
          <w:lang w:val="zh-CN" w:eastAsia="zh-CN"/>
        </w:rPr>
        <w:t>预警、降低风险、减灾和救灾</w:t>
      </w:r>
      <w:r w:rsidR="002E1B43">
        <w:rPr>
          <w:rFonts w:hint="eastAsia"/>
          <w:lang w:val="zh-CN" w:eastAsia="zh-CN"/>
        </w:rPr>
        <w:t>，</w:t>
      </w:r>
      <w:r w:rsidR="002E1B43" w:rsidRPr="00637C71">
        <w:rPr>
          <w:rFonts w:hint="eastAsia"/>
          <w:lang w:val="zh-CN" w:eastAsia="zh-CN"/>
        </w:rPr>
        <w:t>这些国家遭受的灾害破坏尤为严重</w:t>
      </w:r>
      <w:r w:rsidR="002E1B43">
        <w:rPr>
          <w:rFonts w:hint="eastAsia"/>
          <w:lang w:val="zh-CN" w:eastAsia="zh-CN"/>
        </w:rPr>
        <w:t>；</w:t>
      </w:r>
    </w:p>
    <w:p w14:paraId="7DAC12E6" w14:textId="66EEE4B7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b)</w:t>
      </w:r>
      <w:r w:rsidRPr="004F4A5B">
        <w:rPr>
          <w:lang w:eastAsia="zh-CN"/>
        </w:rPr>
        <w:tab/>
      </w:r>
      <w:r w:rsidR="00A35527">
        <w:rPr>
          <w:lang w:val="zh-CN" w:eastAsia="zh-CN"/>
        </w:rPr>
        <w:t>基于人工智能的电信</w:t>
      </w:r>
      <w:r w:rsidR="00A35527">
        <w:rPr>
          <w:lang w:val="zh-CN" w:eastAsia="zh-CN"/>
        </w:rPr>
        <w:t>/ICT</w:t>
      </w:r>
      <w:r w:rsidR="00A35527">
        <w:rPr>
          <w:lang w:val="zh-CN" w:eastAsia="zh-CN"/>
        </w:rPr>
        <w:t>可在应对</w:t>
      </w:r>
      <w:r w:rsidR="00A35527" w:rsidRPr="00637C71">
        <w:rPr>
          <w:rFonts w:hint="eastAsia"/>
          <w:lang w:val="zh-CN" w:eastAsia="zh-CN"/>
        </w:rPr>
        <w:t>自然和人为等各阶段的</w:t>
      </w:r>
      <w:r w:rsidR="00A35527">
        <w:rPr>
          <w:lang w:val="zh-CN" w:eastAsia="zh-CN"/>
        </w:rPr>
        <w:t>紧急情况</w:t>
      </w:r>
      <w:r w:rsidR="00A35527">
        <w:rPr>
          <w:rFonts w:hint="eastAsia"/>
          <w:lang w:val="zh-CN" w:eastAsia="zh-CN"/>
        </w:rPr>
        <w:t>中</w:t>
      </w:r>
      <w:r w:rsidR="00A35527">
        <w:rPr>
          <w:lang w:val="zh-CN" w:eastAsia="zh-CN"/>
        </w:rPr>
        <w:t>发挥有效作用，与紧急情况</w:t>
      </w:r>
      <w:r w:rsidR="00A35527">
        <w:rPr>
          <w:rFonts w:hint="eastAsia"/>
          <w:lang w:val="zh-CN" w:eastAsia="zh-CN"/>
        </w:rPr>
        <w:t>相</w:t>
      </w:r>
      <w:r w:rsidR="00A35527">
        <w:rPr>
          <w:lang w:val="zh-CN" w:eastAsia="zh-CN"/>
        </w:rPr>
        <w:t>关的应急通信特别包括灾害预测、</w:t>
      </w:r>
      <w:r w:rsidR="00A35527">
        <w:rPr>
          <w:rFonts w:hint="eastAsia"/>
          <w:lang w:val="zh-CN" w:eastAsia="zh-CN"/>
        </w:rPr>
        <w:t>检测</w:t>
      </w:r>
      <w:r w:rsidR="00A35527">
        <w:rPr>
          <w:lang w:val="zh-CN" w:eastAsia="zh-CN"/>
        </w:rPr>
        <w:t>和</w:t>
      </w:r>
      <w:r w:rsidR="00A35527">
        <w:rPr>
          <w:rFonts w:hint="eastAsia"/>
          <w:lang w:val="zh-CN" w:eastAsia="zh-CN"/>
        </w:rPr>
        <w:t>警报，</w:t>
      </w:r>
      <w:r w:rsidR="00A35527">
        <w:rPr>
          <w:lang w:val="zh-CN" w:eastAsia="zh-CN"/>
        </w:rPr>
        <w:t>以及确保信息</w:t>
      </w:r>
      <w:r w:rsidR="00A35527">
        <w:rPr>
          <w:rFonts w:hint="eastAsia"/>
          <w:lang w:val="zh-CN" w:eastAsia="zh-CN"/>
        </w:rPr>
        <w:t>流通</w:t>
      </w:r>
      <w:r w:rsidR="00A35527">
        <w:rPr>
          <w:lang w:val="zh-CN" w:eastAsia="zh-CN"/>
        </w:rPr>
        <w:t>，</w:t>
      </w:r>
      <w:r w:rsidR="00A35527">
        <w:rPr>
          <w:rFonts w:hint="eastAsia"/>
          <w:lang w:val="zh-CN" w:eastAsia="zh-CN"/>
        </w:rPr>
        <w:t>从而使每个人都</w:t>
      </w:r>
      <w:r w:rsidR="00A35527">
        <w:rPr>
          <w:lang w:val="zh-CN" w:eastAsia="zh-CN"/>
        </w:rPr>
        <w:t>了解可以采取</w:t>
      </w:r>
      <w:r w:rsidR="00A35527">
        <w:rPr>
          <w:rFonts w:hint="eastAsia"/>
          <w:lang w:val="zh-CN" w:eastAsia="zh-CN"/>
        </w:rPr>
        <w:t>哪些行动来</w:t>
      </w:r>
      <w:r w:rsidR="00A35527">
        <w:rPr>
          <w:lang w:val="zh-CN" w:eastAsia="zh-CN"/>
        </w:rPr>
        <w:t>保护生命和财产</w:t>
      </w:r>
      <w:r w:rsidR="00A35527">
        <w:rPr>
          <w:rFonts w:hint="eastAsia"/>
          <w:lang w:val="zh-CN" w:eastAsia="zh-CN"/>
        </w:rPr>
        <w:t>；</w:t>
      </w:r>
    </w:p>
    <w:p w14:paraId="4D5DFF49" w14:textId="26263663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c)</w:t>
      </w:r>
      <w:r w:rsidRPr="004F4A5B">
        <w:rPr>
          <w:lang w:eastAsia="zh-CN"/>
        </w:rPr>
        <w:tab/>
      </w:r>
      <w:r w:rsidR="00F445A5">
        <w:rPr>
          <w:lang w:val="zh-CN" w:eastAsia="zh-CN"/>
        </w:rPr>
        <w:t>电信</w:t>
      </w:r>
      <w:r w:rsidR="00F445A5">
        <w:rPr>
          <w:lang w:val="zh-CN" w:eastAsia="zh-CN"/>
        </w:rPr>
        <w:t>/ICT</w:t>
      </w:r>
      <w:r w:rsidR="00F445A5">
        <w:rPr>
          <w:lang w:val="zh-CN" w:eastAsia="zh-CN"/>
        </w:rPr>
        <w:t>在灾害发生后的信息传播方面发挥着重要作用，可促进灾害早期预警、防灾、减灾、</w:t>
      </w:r>
      <w:r w:rsidR="00F445A5">
        <w:rPr>
          <w:rFonts w:hint="eastAsia"/>
          <w:lang w:val="zh-CN" w:eastAsia="zh-CN"/>
        </w:rPr>
        <w:t>救灾</w:t>
      </w:r>
      <w:r w:rsidR="00F445A5">
        <w:rPr>
          <w:lang w:val="zh-CN" w:eastAsia="zh-CN"/>
        </w:rPr>
        <w:t>和</w:t>
      </w:r>
      <w:r w:rsidR="00F445A5">
        <w:rPr>
          <w:rFonts w:hint="eastAsia"/>
          <w:lang w:val="zh-CN" w:eastAsia="zh-CN"/>
        </w:rPr>
        <w:t>灾后</w:t>
      </w:r>
      <w:r w:rsidR="00F445A5">
        <w:rPr>
          <w:lang w:val="zh-CN" w:eastAsia="zh-CN"/>
        </w:rPr>
        <w:t>恢复工作</w:t>
      </w:r>
      <w:r w:rsidR="00F445A5">
        <w:rPr>
          <w:rFonts w:hint="eastAsia"/>
          <w:lang w:val="zh-CN" w:eastAsia="zh-CN"/>
        </w:rPr>
        <w:t>；</w:t>
      </w:r>
    </w:p>
    <w:p w14:paraId="2A176591" w14:textId="13EC53C4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d)</w:t>
      </w:r>
      <w:r w:rsidRPr="004F4A5B">
        <w:rPr>
          <w:lang w:eastAsia="zh-CN"/>
        </w:rPr>
        <w:tab/>
      </w:r>
      <w:r w:rsidR="00F445A5">
        <w:rPr>
          <w:lang w:val="zh-CN" w:eastAsia="zh-CN"/>
        </w:rPr>
        <w:t>国际电联研究组与其它负责应急通信、</w:t>
      </w:r>
      <w:r w:rsidR="00F445A5">
        <w:rPr>
          <w:rFonts w:hint="eastAsia"/>
          <w:lang w:val="zh-CN" w:eastAsia="zh-CN"/>
        </w:rPr>
        <w:t>警报</w:t>
      </w:r>
      <w:r w:rsidR="00F445A5">
        <w:rPr>
          <w:lang w:val="zh-CN" w:eastAsia="zh-CN"/>
        </w:rPr>
        <w:t>和预警系统的标准制定组织之间的持续合作，</w:t>
      </w:r>
    </w:p>
    <w:p w14:paraId="5EA0418B" w14:textId="5BE0EEE1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进一步考虑到</w:t>
      </w:r>
    </w:p>
    <w:p w14:paraId="44FF517B" w14:textId="55D86A99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a)</w:t>
      </w:r>
      <w:r w:rsidRPr="004F4A5B">
        <w:rPr>
          <w:lang w:eastAsia="zh-CN"/>
        </w:rPr>
        <w:tab/>
      </w:r>
      <w:r w:rsidR="008A4A0F">
        <w:rPr>
          <w:lang w:val="zh-CN" w:eastAsia="zh-CN"/>
        </w:rPr>
        <w:t>ITU-T</w:t>
      </w:r>
      <w:r w:rsidR="008A4A0F">
        <w:rPr>
          <w:lang w:val="zh-CN" w:eastAsia="zh-CN"/>
        </w:rPr>
        <w:t>相关组</w:t>
      </w:r>
      <w:r w:rsidR="008A4A0F" w:rsidRPr="00643CE6">
        <w:rPr>
          <w:rFonts w:hint="eastAsia"/>
          <w:lang w:val="zh-CN" w:eastAsia="zh-CN"/>
        </w:rPr>
        <w:t>正在</w:t>
      </w:r>
      <w:r w:rsidR="008A4A0F">
        <w:rPr>
          <w:lang w:val="zh-CN" w:eastAsia="zh-CN"/>
        </w:rPr>
        <w:t>开展工作</w:t>
      </w:r>
      <w:r w:rsidR="008A4A0F">
        <w:rPr>
          <w:rFonts w:hint="eastAsia"/>
          <w:lang w:val="zh-CN" w:eastAsia="zh-CN"/>
        </w:rPr>
        <w:t>，</w:t>
      </w:r>
      <w:r w:rsidR="008A4A0F">
        <w:rPr>
          <w:lang w:val="zh-CN" w:eastAsia="zh-CN"/>
        </w:rPr>
        <w:t>为电信</w:t>
      </w:r>
      <w:r w:rsidR="008A4A0F">
        <w:rPr>
          <w:lang w:val="zh-CN" w:eastAsia="zh-CN"/>
        </w:rPr>
        <w:t>/ICT</w:t>
      </w:r>
      <w:r w:rsidR="008A4A0F">
        <w:rPr>
          <w:rFonts w:hint="eastAsia"/>
          <w:lang w:val="zh-CN" w:eastAsia="zh-CN"/>
        </w:rPr>
        <w:t>的</w:t>
      </w:r>
      <w:r w:rsidR="008A4A0F">
        <w:rPr>
          <w:lang w:val="zh-CN" w:eastAsia="zh-CN"/>
        </w:rPr>
        <w:t>发展制定国际</w:t>
      </w:r>
      <w:r w:rsidR="008A4A0F">
        <w:rPr>
          <w:rFonts w:hint="eastAsia"/>
          <w:lang w:val="zh-CN" w:eastAsia="zh-CN"/>
        </w:rPr>
        <w:t>商定</w:t>
      </w:r>
      <w:r w:rsidR="008A4A0F">
        <w:rPr>
          <w:lang w:val="zh-CN" w:eastAsia="zh-CN"/>
        </w:rPr>
        <w:t>的规范，以管理与紧急情况和灾害有关的风险，</w:t>
      </w:r>
      <w:r w:rsidR="008A4A0F" w:rsidRPr="00643CE6">
        <w:rPr>
          <w:rFonts w:hint="eastAsia"/>
          <w:lang w:val="zh-CN" w:eastAsia="zh-CN"/>
        </w:rPr>
        <w:t>这项工作</w:t>
      </w:r>
      <w:r w:rsidR="008A4A0F">
        <w:rPr>
          <w:lang w:val="zh-CN" w:eastAsia="zh-CN"/>
        </w:rPr>
        <w:t>需要进行总体协调，特别是</w:t>
      </w:r>
      <w:r w:rsidR="008A4A0F">
        <w:rPr>
          <w:rFonts w:hint="eastAsia"/>
          <w:lang w:val="zh-CN" w:eastAsia="zh-CN"/>
        </w:rPr>
        <w:t>随着</w:t>
      </w:r>
      <w:r w:rsidR="008A4A0F">
        <w:rPr>
          <w:lang w:val="zh-CN" w:eastAsia="zh-CN"/>
        </w:rPr>
        <w:t>人工智能及其固有的相关风险的扩散，包括人工智能</w:t>
      </w:r>
      <w:r w:rsidR="008A4A0F">
        <w:rPr>
          <w:rFonts w:hint="eastAsia"/>
          <w:lang w:val="zh-CN" w:eastAsia="zh-CN"/>
        </w:rPr>
        <w:t>的</w:t>
      </w:r>
      <w:r w:rsidR="008A4A0F">
        <w:rPr>
          <w:lang w:val="zh-CN" w:eastAsia="zh-CN"/>
        </w:rPr>
        <w:t>原生方式，</w:t>
      </w:r>
      <w:r w:rsidR="008A4A0F" w:rsidRPr="00643CE6">
        <w:rPr>
          <w:rFonts w:hint="eastAsia"/>
          <w:lang w:val="zh-CN" w:eastAsia="zh-CN"/>
        </w:rPr>
        <w:t>这就要求采取协调和总体的标准制定方法</w:t>
      </w:r>
      <w:r w:rsidR="008A4A0F">
        <w:rPr>
          <w:rFonts w:hint="eastAsia"/>
          <w:lang w:val="zh-CN" w:eastAsia="zh-CN"/>
        </w:rPr>
        <w:t>；</w:t>
      </w:r>
    </w:p>
    <w:p w14:paraId="11E5A950" w14:textId="536FC274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b)</w:t>
      </w:r>
      <w:r w:rsidRPr="004F4A5B">
        <w:rPr>
          <w:lang w:eastAsia="zh-CN"/>
        </w:rPr>
        <w:tab/>
      </w:r>
      <w:r w:rsidR="003D1237">
        <w:rPr>
          <w:rFonts w:hint="eastAsia"/>
          <w:lang w:val="zh-CN" w:eastAsia="zh-CN"/>
        </w:rPr>
        <w:t>仍然</w:t>
      </w:r>
      <w:r w:rsidR="003D1237">
        <w:rPr>
          <w:lang w:val="zh-CN" w:eastAsia="zh-CN"/>
        </w:rPr>
        <w:t>迫切需要了解包括人工智能在内的新的和新兴技术对电信</w:t>
      </w:r>
      <w:r w:rsidR="003D1237">
        <w:rPr>
          <w:lang w:val="zh-CN" w:eastAsia="zh-CN"/>
        </w:rPr>
        <w:t>/ICT</w:t>
      </w:r>
      <w:r w:rsidR="003D1237">
        <w:rPr>
          <w:lang w:val="zh-CN" w:eastAsia="zh-CN"/>
        </w:rPr>
        <w:t>的影响，以</w:t>
      </w:r>
      <w:r w:rsidR="003D1237">
        <w:rPr>
          <w:rFonts w:hint="eastAsia"/>
          <w:lang w:val="zh-CN" w:eastAsia="zh-CN"/>
        </w:rPr>
        <w:t>增强</w:t>
      </w:r>
      <w:r w:rsidR="003D1237">
        <w:rPr>
          <w:lang w:val="zh-CN" w:eastAsia="zh-CN"/>
        </w:rPr>
        <w:t>其</w:t>
      </w:r>
      <w:r w:rsidR="003D1237">
        <w:rPr>
          <w:rFonts w:hint="eastAsia"/>
          <w:lang w:val="zh-CN" w:eastAsia="zh-CN"/>
        </w:rPr>
        <w:t>在</w:t>
      </w:r>
      <w:r w:rsidR="003D1237">
        <w:rPr>
          <w:lang w:val="zh-CN" w:eastAsia="zh-CN"/>
        </w:rPr>
        <w:t>应对</w:t>
      </w:r>
      <w:r w:rsidR="003D1237">
        <w:rPr>
          <w:rFonts w:hint="eastAsia"/>
          <w:lang w:val="zh-CN" w:eastAsia="zh-CN"/>
        </w:rPr>
        <w:t>紧急情况</w:t>
      </w:r>
      <w:r w:rsidR="003D1237">
        <w:rPr>
          <w:lang w:val="zh-CN" w:eastAsia="zh-CN"/>
        </w:rPr>
        <w:t>、</w:t>
      </w:r>
      <w:r w:rsidR="003D1237">
        <w:rPr>
          <w:rFonts w:hint="eastAsia"/>
          <w:lang w:val="zh-CN" w:eastAsia="zh-CN"/>
        </w:rPr>
        <w:t>减灾、</w:t>
      </w:r>
      <w:r w:rsidR="003D1237">
        <w:rPr>
          <w:lang w:val="zh-CN" w:eastAsia="zh-CN"/>
        </w:rPr>
        <w:t>和</w:t>
      </w:r>
      <w:r w:rsidR="003D1237">
        <w:rPr>
          <w:rFonts w:hint="eastAsia"/>
          <w:lang w:val="zh-CN" w:eastAsia="zh-CN"/>
        </w:rPr>
        <w:t>救灾</w:t>
      </w:r>
      <w:r w:rsidR="003D1237">
        <w:rPr>
          <w:lang w:val="zh-CN" w:eastAsia="zh-CN"/>
        </w:rPr>
        <w:t>及</w:t>
      </w:r>
      <w:r w:rsidR="003D1237">
        <w:rPr>
          <w:rFonts w:hint="eastAsia"/>
          <w:lang w:val="zh-CN" w:eastAsia="zh-CN"/>
        </w:rPr>
        <w:t>灾后处理</w:t>
      </w:r>
      <w:r w:rsidR="003D1237">
        <w:rPr>
          <w:lang w:val="zh-CN" w:eastAsia="zh-CN"/>
        </w:rPr>
        <w:t>方面的稳健性、复原力和总体能力</w:t>
      </w:r>
      <w:r w:rsidR="003D1237">
        <w:rPr>
          <w:rFonts w:hint="eastAsia"/>
          <w:lang w:val="zh-CN" w:eastAsia="zh-CN"/>
        </w:rPr>
        <w:t>；</w:t>
      </w:r>
    </w:p>
    <w:p w14:paraId="329D1C6F" w14:textId="413C5A3A" w:rsidR="005B6E58" w:rsidRPr="004F4A5B" w:rsidRDefault="005B6E58" w:rsidP="005B6E58">
      <w:pPr>
        <w:rPr>
          <w:lang w:eastAsia="zh-CN"/>
        </w:rPr>
      </w:pPr>
      <w:r w:rsidRPr="004F4A5B">
        <w:rPr>
          <w:i/>
          <w:iCs/>
          <w:lang w:eastAsia="zh-CN"/>
        </w:rPr>
        <w:t>c)</w:t>
      </w:r>
      <w:r w:rsidRPr="004F4A5B">
        <w:rPr>
          <w:lang w:eastAsia="zh-CN"/>
        </w:rPr>
        <w:tab/>
      </w:r>
      <w:r w:rsidR="009A0729" w:rsidRPr="009A0729">
        <w:rPr>
          <w:rFonts w:hint="eastAsia"/>
          <w:lang w:eastAsia="zh-CN"/>
        </w:rPr>
        <w:t>强调制定标准的重要性，</w:t>
      </w:r>
      <w:r w:rsidR="009A0729">
        <w:rPr>
          <w:lang w:val="zh-CN" w:eastAsia="zh-CN"/>
        </w:rPr>
        <w:t>将基于电信</w:t>
      </w:r>
      <w:r w:rsidR="009A0729" w:rsidRPr="009A0729">
        <w:rPr>
          <w:lang w:eastAsia="zh-CN"/>
        </w:rPr>
        <w:t>/ICT</w:t>
      </w:r>
      <w:r w:rsidR="009A0729">
        <w:rPr>
          <w:lang w:val="zh-CN" w:eastAsia="zh-CN"/>
        </w:rPr>
        <w:t>的监测和早期预警系统整合并嵌入不同</w:t>
      </w:r>
      <w:r w:rsidR="009A0729">
        <w:rPr>
          <w:rFonts w:hint="eastAsia"/>
          <w:lang w:val="zh-CN" w:eastAsia="zh-CN"/>
        </w:rPr>
        <w:t>的</w:t>
      </w:r>
      <w:r w:rsidR="009A0729">
        <w:rPr>
          <w:lang w:val="zh-CN" w:eastAsia="zh-CN"/>
        </w:rPr>
        <w:t>城市系统、应用和服务</w:t>
      </w:r>
      <w:r w:rsidR="009A0729" w:rsidRPr="009A0729">
        <w:rPr>
          <w:rFonts w:hint="eastAsia"/>
          <w:lang w:eastAsia="zh-CN"/>
        </w:rPr>
        <w:t>，以实现互操作性和互联互通，</w:t>
      </w:r>
      <w:r w:rsidR="009A0729">
        <w:rPr>
          <w:lang w:val="zh-CN" w:eastAsia="zh-CN"/>
        </w:rPr>
        <w:t>为全球特别是高</w:t>
      </w:r>
      <w:r w:rsidR="009A0729">
        <w:rPr>
          <w:rFonts w:hint="eastAsia"/>
          <w:lang w:val="zh-CN" w:eastAsia="zh-CN"/>
        </w:rPr>
        <w:t>风险</w:t>
      </w:r>
      <w:r w:rsidR="009A0729">
        <w:rPr>
          <w:lang w:val="zh-CN" w:eastAsia="zh-CN"/>
        </w:rPr>
        <w:t>地区的</w:t>
      </w:r>
      <w:r w:rsidR="009A0729">
        <w:rPr>
          <w:rFonts w:hint="eastAsia"/>
          <w:lang w:val="zh-CN" w:eastAsia="zh-CN"/>
        </w:rPr>
        <w:t>应</w:t>
      </w:r>
      <w:r w:rsidR="009A0729">
        <w:rPr>
          <w:lang w:val="zh-CN" w:eastAsia="zh-CN"/>
        </w:rPr>
        <w:t>急灾害响应提供便利</w:t>
      </w:r>
      <w:r w:rsidR="009A0729" w:rsidRPr="009A0729">
        <w:rPr>
          <w:lang w:eastAsia="zh-CN"/>
        </w:rPr>
        <w:t>，</w:t>
      </w:r>
    </w:p>
    <w:p w14:paraId="505894E8" w14:textId="4FEDC026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做出决议</w:t>
      </w:r>
    </w:p>
    <w:p w14:paraId="7155662A" w14:textId="5A9A604C" w:rsidR="005B6E58" w:rsidRPr="004F4A5B" w:rsidRDefault="005B6E58" w:rsidP="005B6E58">
      <w:pPr>
        <w:rPr>
          <w:lang w:eastAsia="zh-CN"/>
        </w:rPr>
      </w:pPr>
      <w:r w:rsidRPr="004F4A5B">
        <w:rPr>
          <w:lang w:eastAsia="zh-CN"/>
        </w:rPr>
        <w:t>1</w:t>
      </w:r>
      <w:r w:rsidRPr="004F4A5B">
        <w:rPr>
          <w:lang w:eastAsia="zh-CN"/>
        </w:rPr>
        <w:tab/>
      </w:r>
      <w:r w:rsidR="00C82FA6">
        <w:rPr>
          <w:lang w:val="zh-CN" w:eastAsia="zh-CN"/>
        </w:rPr>
        <w:t>ITU-T</w:t>
      </w:r>
      <w:r w:rsidR="00C82FA6">
        <w:rPr>
          <w:lang w:val="zh-CN" w:eastAsia="zh-CN"/>
        </w:rPr>
        <w:t>所有相关研究组，特别是第</w:t>
      </w:r>
      <w:r w:rsidR="00C82FA6">
        <w:rPr>
          <w:lang w:val="zh-CN" w:eastAsia="zh-CN"/>
        </w:rPr>
        <w:t>2</w:t>
      </w:r>
      <w:r w:rsidR="00C82FA6">
        <w:rPr>
          <w:lang w:val="zh-CN" w:eastAsia="zh-CN"/>
        </w:rPr>
        <w:t>、</w:t>
      </w:r>
      <w:r w:rsidR="00C82FA6">
        <w:rPr>
          <w:lang w:val="zh-CN" w:eastAsia="zh-CN"/>
        </w:rPr>
        <w:t>5</w:t>
      </w:r>
      <w:r w:rsidR="00C82FA6">
        <w:rPr>
          <w:lang w:val="zh-CN" w:eastAsia="zh-CN"/>
        </w:rPr>
        <w:t>、</w:t>
      </w:r>
      <w:r w:rsidR="00C82FA6">
        <w:rPr>
          <w:lang w:val="zh-CN" w:eastAsia="zh-CN"/>
        </w:rPr>
        <w:t>13</w:t>
      </w:r>
      <w:r w:rsidR="00C82FA6">
        <w:rPr>
          <w:lang w:val="zh-CN" w:eastAsia="zh-CN"/>
        </w:rPr>
        <w:t>、</w:t>
      </w:r>
      <w:r w:rsidR="00C82FA6">
        <w:rPr>
          <w:lang w:val="zh-CN" w:eastAsia="zh-CN"/>
        </w:rPr>
        <w:t>20</w:t>
      </w:r>
      <w:r w:rsidR="00C82FA6">
        <w:rPr>
          <w:lang w:val="zh-CN" w:eastAsia="zh-CN"/>
        </w:rPr>
        <w:t>和</w:t>
      </w:r>
      <w:r w:rsidR="00C82FA6">
        <w:rPr>
          <w:lang w:val="zh-CN" w:eastAsia="zh-CN"/>
        </w:rPr>
        <w:t>17</w:t>
      </w:r>
      <w:r w:rsidR="00C82FA6">
        <w:rPr>
          <w:lang w:val="zh-CN" w:eastAsia="zh-CN"/>
        </w:rPr>
        <w:t>研究组，根据</w:t>
      </w:r>
      <w:r w:rsidR="00C82FA6">
        <w:rPr>
          <w:rFonts w:hint="eastAsia"/>
          <w:lang w:val="zh-CN" w:eastAsia="zh-CN"/>
        </w:rPr>
        <w:t>本届全会</w:t>
      </w:r>
      <w:r w:rsidR="00C82FA6">
        <w:rPr>
          <w:lang w:val="zh-CN" w:eastAsia="zh-CN"/>
        </w:rPr>
        <w:t>第</w:t>
      </w:r>
      <w:r w:rsidR="00C82FA6">
        <w:rPr>
          <w:lang w:val="zh-CN" w:eastAsia="zh-CN"/>
        </w:rPr>
        <w:t>2</w:t>
      </w:r>
      <w:r w:rsidR="00C82FA6">
        <w:rPr>
          <w:lang w:val="zh-CN" w:eastAsia="zh-CN"/>
        </w:rPr>
        <w:t>号决议（</w:t>
      </w:r>
      <w:r w:rsidR="00C82FA6">
        <w:rPr>
          <w:rFonts w:hint="eastAsia"/>
          <w:lang w:val="zh-CN" w:eastAsia="zh-CN"/>
        </w:rPr>
        <w:t>2024</w:t>
      </w:r>
      <w:r w:rsidR="00C82FA6">
        <w:rPr>
          <w:rFonts w:hint="eastAsia"/>
          <w:lang w:val="zh-CN" w:eastAsia="zh-CN"/>
        </w:rPr>
        <w:t>年，</w:t>
      </w:r>
      <w:r w:rsidR="00C82FA6">
        <w:rPr>
          <w:lang w:val="zh-CN" w:eastAsia="zh-CN"/>
        </w:rPr>
        <w:t>新德里，修订版）规定的职权</w:t>
      </w:r>
      <w:r w:rsidR="00C82FA6">
        <w:rPr>
          <w:rFonts w:hint="eastAsia"/>
          <w:lang w:val="zh-CN" w:eastAsia="zh-CN"/>
        </w:rPr>
        <w:t>，</w:t>
      </w:r>
      <w:r w:rsidR="00C82FA6">
        <w:rPr>
          <w:lang w:val="zh-CN" w:eastAsia="zh-CN"/>
        </w:rPr>
        <w:t>继续制定标准，加强电信</w:t>
      </w:r>
      <w:r w:rsidR="00C82FA6">
        <w:rPr>
          <w:lang w:val="zh-CN" w:eastAsia="zh-CN"/>
        </w:rPr>
        <w:t>/ICT</w:t>
      </w:r>
      <w:r w:rsidR="00C82FA6">
        <w:rPr>
          <w:lang w:val="zh-CN" w:eastAsia="zh-CN"/>
        </w:rPr>
        <w:t>在包括人工智能在内的新的和新兴技术赋能</w:t>
      </w:r>
      <w:r w:rsidR="00C82FA6">
        <w:rPr>
          <w:rFonts w:hint="eastAsia"/>
          <w:lang w:val="zh-CN" w:eastAsia="zh-CN"/>
        </w:rPr>
        <w:t>下</w:t>
      </w:r>
      <w:r w:rsidR="00C82FA6">
        <w:rPr>
          <w:lang w:val="zh-CN" w:eastAsia="zh-CN"/>
        </w:rPr>
        <w:t>的作用</w:t>
      </w:r>
      <w:r w:rsidR="00C82FA6">
        <w:rPr>
          <w:rFonts w:hint="eastAsia"/>
          <w:lang w:val="zh-CN" w:eastAsia="zh-CN"/>
        </w:rPr>
        <w:t>，应对紧急情况</w:t>
      </w:r>
      <w:r w:rsidR="00C82FA6">
        <w:rPr>
          <w:lang w:val="zh-CN" w:eastAsia="zh-CN"/>
        </w:rPr>
        <w:t>和灾害风险管理</w:t>
      </w:r>
      <w:r w:rsidR="00C82FA6">
        <w:rPr>
          <w:rFonts w:hint="eastAsia"/>
          <w:lang w:val="zh-CN" w:eastAsia="zh-CN"/>
        </w:rPr>
        <w:t>及备灾</w:t>
      </w:r>
      <w:r w:rsidR="00C82FA6">
        <w:rPr>
          <w:lang w:val="zh-CN" w:eastAsia="zh-CN"/>
        </w:rPr>
        <w:t>工作，以便进行早期预警、降低风险、</w:t>
      </w:r>
      <w:r w:rsidR="00C82FA6">
        <w:rPr>
          <w:rFonts w:hint="eastAsia"/>
          <w:lang w:val="zh-CN" w:eastAsia="zh-CN"/>
        </w:rPr>
        <w:t>减灾</w:t>
      </w:r>
      <w:r w:rsidR="00C82FA6">
        <w:rPr>
          <w:lang w:val="zh-CN" w:eastAsia="zh-CN"/>
        </w:rPr>
        <w:t>和</w:t>
      </w:r>
      <w:r w:rsidR="00C82FA6">
        <w:rPr>
          <w:rFonts w:hint="eastAsia"/>
          <w:lang w:val="zh-CN" w:eastAsia="zh-CN"/>
        </w:rPr>
        <w:t>救灾；</w:t>
      </w:r>
    </w:p>
    <w:p w14:paraId="743D49F2" w14:textId="7E8B2FAF" w:rsidR="005B6E58" w:rsidRPr="004F4A5B" w:rsidRDefault="005B6E58" w:rsidP="005B6E58">
      <w:pPr>
        <w:rPr>
          <w:lang w:eastAsia="zh-CN"/>
        </w:rPr>
      </w:pPr>
      <w:r w:rsidRPr="004F4A5B">
        <w:rPr>
          <w:lang w:eastAsia="zh-CN"/>
        </w:rPr>
        <w:lastRenderedPageBreak/>
        <w:t>2</w:t>
      </w:r>
      <w:r w:rsidRPr="004F4A5B">
        <w:rPr>
          <w:lang w:eastAsia="zh-CN"/>
        </w:rPr>
        <w:tab/>
      </w:r>
      <w:r w:rsidR="00C82FA6">
        <w:rPr>
          <w:lang w:val="zh-CN" w:eastAsia="zh-CN"/>
        </w:rPr>
        <w:t>ITU-T</w:t>
      </w:r>
      <w:r w:rsidR="00C82FA6">
        <w:rPr>
          <w:lang w:val="zh-CN" w:eastAsia="zh-CN"/>
        </w:rPr>
        <w:t>所有相关研究组，特别是第</w:t>
      </w:r>
      <w:r w:rsidR="00C82FA6">
        <w:rPr>
          <w:lang w:val="zh-CN" w:eastAsia="zh-CN"/>
        </w:rPr>
        <w:t>2</w:t>
      </w:r>
      <w:r w:rsidR="00C82FA6">
        <w:rPr>
          <w:lang w:val="zh-CN" w:eastAsia="zh-CN"/>
        </w:rPr>
        <w:t>、</w:t>
      </w:r>
      <w:r w:rsidR="00C82FA6">
        <w:rPr>
          <w:lang w:val="zh-CN" w:eastAsia="zh-CN"/>
        </w:rPr>
        <w:t>5</w:t>
      </w:r>
      <w:r w:rsidR="00C82FA6">
        <w:rPr>
          <w:lang w:val="zh-CN" w:eastAsia="zh-CN"/>
        </w:rPr>
        <w:t>、</w:t>
      </w:r>
      <w:r w:rsidR="00C82FA6">
        <w:rPr>
          <w:lang w:val="zh-CN" w:eastAsia="zh-CN"/>
        </w:rPr>
        <w:t>13</w:t>
      </w:r>
      <w:r w:rsidR="00C82FA6">
        <w:rPr>
          <w:lang w:val="zh-CN" w:eastAsia="zh-CN"/>
        </w:rPr>
        <w:t>、</w:t>
      </w:r>
      <w:r w:rsidR="00C82FA6">
        <w:rPr>
          <w:lang w:val="zh-CN" w:eastAsia="zh-CN"/>
        </w:rPr>
        <w:t>20</w:t>
      </w:r>
      <w:r w:rsidR="00C82FA6">
        <w:rPr>
          <w:lang w:val="zh-CN" w:eastAsia="zh-CN"/>
        </w:rPr>
        <w:t>和</w:t>
      </w:r>
      <w:r w:rsidR="00C82FA6">
        <w:rPr>
          <w:lang w:val="zh-CN" w:eastAsia="zh-CN"/>
        </w:rPr>
        <w:t>17</w:t>
      </w:r>
      <w:r w:rsidR="00C82FA6">
        <w:rPr>
          <w:lang w:val="zh-CN" w:eastAsia="zh-CN"/>
        </w:rPr>
        <w:t>研究组，根据本届全会第</w:t>
      </w:r>
      <w:r w:rsidR="00C82FA6">
        <w:rPr>
          <w:lang w:val="zh-CN" w:eastAsia="zh-CN"/>
        </w:rPr>
        <w:t>2</w:t>
      </w:r>
      <w:r w:rsidR="00C82FA6">
        <w:rPr>
          <w:lang w:val="zh-CN" w:eastAsia="zh-CN"/>
        </w:rPr>
        <w:t>号决议（</w:t>
      </w:r>
      <w:r w:rsidR="00C82FA6">
        <w:rPr>
          <w:lang w:val="zh-CN" w:eastAsia="zh-CN"/>
        </w:rPr>
        <w:t>2024</w:t>
      </w:r>
      <w:r w:rsidR="00C82FA6">
        <w:rPr>
          <w:lang w:val="zh-CN" w:eastAsia="zh-CN"/>
        </w:rPr>
        <w:t>年，新德里，修订版）规定的职权，继续制定标准，增强在国家、区域和国际层面使用</w:t>
      </w:r>
      <w:r w:rsidR="00C82FA6">
        <w:rPr>
          <w:lang w:val="zh-CN" w:eastAsia="zh-CN"/>
        </w:rPr>
        <w:t>ICT</w:t>
      </w:r>
      <w:r w:rsidR="00C82FA6">
        <w:rPr>
          <w:lang w:val="zh-CN" w:eastAsia="zh-CN"/>
        </w:rPr>
        <w:t>的稳健性、复原力、信心和可信度</w:t>
      </w:r>
      <w:r w:rsidR="00C82FA6">
        <w:rPr>
          <w:rFonts w:hint="eastAsia"/>
          <w:lang w:val="zh-CN" w:eastAsia="zh-CN"/>
        </w:rPr>
        <w:t>；</w:t>
      </w:r>
    </w:p>
    <w:p w14:paraId="6E4AD04F" w14:textId="71F635C4" w:rsidR="005B6E58" w:rsidRPr="004F4A5B" w:rsidRDefault="005B6E58" w:rsidP="005B6E58">
      <w:pPr>
        <w:rPr>
          <w:lang w:eastAsia="zh-CN"/>
        </w:rPr>
      </w:pPr>
      <w:r w:rsidRPr="004F4A5B">
        <w:rPr>
          <w:lang w:eastAsia="zh-CN"/>
        </w:rPr>
        <w:t>3</w:t>
      </w:r>
      <w:r w:rsidRPr="004F4A5B">
        <w:rPr>
          <w:lang w:eastAsia="zh-CN"/>
        </w:rPr>
        <w:tab/>
      </w:r>
      <w:r w:rsidR="00C82FA6">
        <w:rPr>
          <w:lang w:val="zh-CN" w:eastAsia="zh-CN"/>
        </w:rPr>
        <w:t>ITU-T</w:t>
      </w:r>
      <w:r w:rsidR="00C82FA6">
        <w:rPr>
          <w:lang w:val="zh-CN" w:eastAsia="zh-CN"/>
        </w:rPr>
        <w:t>在其职</w:t>
      </w:r>
      <w:r w:rsidR="00C82FA6">
        <w:rPr>
          <w:rFonts w:hint="eastAsia"/>
          <w:lang w:val="zh-CN" w:eastAsia="zh-CN"/>
        </w:rPr>
        <w:t>权</w:t>
      </w:r>
      <w:r w:rsidR="00C82FA6">
        <w:rPr>
          <w:lang w:val="zh-CN" w:eastAsia="zh-CN"/>
        </w:rPr>
        <w:t>和能力范围内</w:t>
      </w:r>
      <w:r w:rsidR="00C82FA6">
        <w:rPr>
          <w:rFonts w:hint="eastAsia"/>
          <w:lang w:val="zh-CN" w:eastAsia="zh-CN"/>
        </w:rPr>
        <w:t>，</w:t>
      </w:r>
      <w:r w:rsidR="00C82FA6">
        <w:rPr>
          <w:lang w:val="zh-CN" w:eastAsia="zh-CN"/>
        </w:rPr>
        <w:t>继续提高对协调全球标准制定工作的</w:t>
      </w:r>
      <w:r w:rsidR="00C82FA6" w:rsidRPr="005C4C0D">
        <w:rPr>
          <w:rFonts w:hint="eastAsia"/>
          <w:lang w:val="zh-CN" w:eastAsia="zh-CN"/>
        </w:rPr>
        <w:t>必要性的</w:t>
      </w:r>
      <w:r w:rsidR="00C82FA6">
        <w:rPr>
          <w:lang w:val="zh-CN" w:eastAsia="zh-CN"/>
        </w:rPr>
        <w:t>认识，以减轻</w:t>
      </w:r>
      <w:r w:rsidR="0051390A">
        <w:rPr>
          <w:lang w:val="zh-CN" w:eastAsia="zh-CN"/>
        </w:rPr>
        <w:t>包括相关的环境、技术和生物危害</w:t>
      </w:r>
      <w:r w:rsidR="0051390A">
        <w:rPr>
          <w:rFonts w:hint="eastAsia"/>
          <w:lang w:val="zh-CN" w:eastAsia="zh-CN"/>
        </w:rPr>
        <w:t>及</w:t>
      </w:r>
      <w:r w:rsidR="0051390A">
        <w:rPr>
          <w:lang w:val="zh-CN" w:eastAsia="zh-CN"/>
        </w:rPr>
        <w:t>风险</w:t>
      </w:r>
      <w:r w:rsidR="0051390A">
        <w:rPr>
          <w:rFonts w:hint="eastAsia"/>
          <w:lang w:val="zh-CN" w:eastAsia="zh-CN"/>
        </w:rPr>
        <w:t>在内的</w:t>
      </w:r>
      <w:r w:rsidR="00C82FA6">
        <w:rPr>
          <w:lang w:val="zh-CN" w:eastAsia="zh-CN"/>
        </w:rPr>
        <w:t>自然和</w:t>
      </w:r>
      <w:r w:rsidR="00C82FA6" w:rsidRPr="005C4C0D">
        <w:rPr>
          <w:rFonts w:hint="eastAsia"/>
          <w:lang w:val="zh-CN" w:eastAsia="zh-CN"/>
        </w:rPr>
        <w:t>人</w:t>
      </w:r>
      <w:r w:rsidR="00C82FA6">
        <w:rPr>
          <w:lang w:val="zh-CN" w:eastAsia="zh-CN"/>
        </w:rPr>
        <w:t>为</w:t>
      </w:r>
      <w:r w:rsidR="00C82FA6">
        <w:rPr>
          <w:rFonts w:hint="eastAsia"/>
          <w:lang w:val="zh-CN" w:eastAsia="zh-CN"/>
        </w:rPr>
        <w:t>危害</w:t>
      </w:r>
      <w:r w:rsidR="00C82FA6">
        <w:rPr>
          <w:lang w:val="zh-CN" w:eastAsia="zh-CN"/>
        </w:rPr>
        <w:t>造成的灾害</w:t>
      </w:r>
      <w:r w:rsidR="00C82FA6">
        <w:rPr>
          <w:rFonts w:hint="eastAsia"/>
          <w:lang w:val="zh-CN" w:eastAsia="zh-CN"/>
        </w:rPr>
        <w:t>；</w:t>
      </w:r>
    </w:p>
    <w:p w14:paraId="4726493B" w14:textId="14B66A81" w:rsidR="005B6E58" w:rsidRPr="004F4A5B" w:rsidRDefault="005B6E58" w:rsidP="005B6E58">
      <w:pPr>
        <w:rPr>
          <w:lang w:eastAsia="zh-CN"/>
        </w:rPr>
      </w:pPr>
      <w:r w:rsidRPr="004F4A5B">
        <w:rPr>
          <w:lang w:eastAsia="zh-CN"/>
        </w:rPr>
        <w:t>4</w:t>
      </w:r>
      <w:r w:rsidRPr="004F4A5B">
        <w:rPr>
          <w:lang w:eastAsia="zh-CN"/>
        </w:rPr>
        <w:tab/>
      </w:r>
      <w:r w:rsidR="00FC0A7E">
        <w:rPr>
          <w:lang w:val="zh-CN" w:eastAsia="zh-CN"/>
        </w:rPr>
        <w:t>ITU-T</w:t>
      </w:r>
      <w:r w:rsidR="00FC0A7E">
        <w:rPr>
          <w:lang w:val="zh-CN" w:eastAsia="zh-CN"/>
        </w:rPr>
        <w:t>各研究组继续与活跃在这一领域的标准组织及其它机构联络，并鼓励专家参与国际电联在利用电信</w:t>
      </w:r>
      <w:r w:rsidR="00FC0A7E">
        <w:rPr>
          <w:lang w:val="zh-CN" w:eastAsia="zh-CN"/>
        </w:rPr>
        <w:t>/ICT</w:t>
      </w:r>
      <w:r w:rsidR="00FC0A7E">
        <w:rPr>
          <w:lang w:val="zh-CN" w:eastAsia="zh-CN"/>
        </w:rPr>
        <w:t>和人工智能等新兴技术</w:t>
      </w:r>
      <w:r w:rsidR="00FC0A7E">
        <w:rPr>
          <w:rFonts w:hint="eastAsia"/>
          <w:lang w:val="zh-CN" w:eastAsia="zh-CN"/>
        </w:rPr>
        <w:t>领域</w:t>
      </w:r>
      <w:r w:rsidR="00FC0A7E">
        <w:rPr>
          <w:lang w:val="zh-CN" w:eastAsia="zh-CN"/>
        </w:rPr>
        <w:t>的活动，</w:t>
      </w:r>
      <w:r w:rsidR="00FC0A7E">
        <w:rPr>
          <w:rFonts w:hint="eastAsia"/>
          <w:lang w:val="zh-CN" w:eastAsia="zh-CN"/>
        </w:rPr>
        <w:t>应对紧急情况</w:t>
      </w:r>
      <w:r w:rsidR="00FC0A7E">
        <w:rPr>
          <w:lang w:val="zh-CN" w:eastAsia="zh-CN"/>
        </w:rPr>
        <w:t>和灾害风险管理</w:t>
      </w:r>
      <w:r w:rsidR="00FC0A7E">
        <w:rPr>
          <w:rFonts w:hint="eastAsia"/>
          <w:lang w:val="zh-CN" w:eastAsia="zh-CN"/>
        </w:rPr>
        <w:t>及备灾</w:t>
      </w:r>
      <w:r w:rsidR="00FC0A7E">
        <w:rPr>
          <w:lang w:val="zh-CN" w:eastAsia="zh-CN"/>
        </w:rPr>
        <w:t>工作，以便进行早期预警、降低风险、</w:t>
      </w:r>
      <w:r w:rsidR="00FC0A7E">
        <w:rPr>
          <w:rFonts w:hint="eastAsia"/>
          <w:lang w:val="zh-CN" w:eastAsia="zh-CN"/>
        </w:rPr>
        <w:t>减灾</w:t>
      </w:r>
      <w:r w:rsidR="00FC0A7E">
        <w:rPr>
          <w:lang w:val="zh-CN" w:eastAsia="zh-CN"/>
        </w:rPr>
        <w:t>和</w:t>
      </w:r>
      <w:r w:rsidR="00FC0A7E">
        <w:rPr>
          <w:rFonts w:hint="eastAsia"/>
          <w:lang w:val="zh-CN" w:eastAsia="zh-CN"/>
        </w:rPr>
        <w:t>救灾，</w:t>
      </w:r>
    </w:p>
    <w:p w14:paraId="22D430E1" w14:textId="36345CFD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责成电信标准化局主任与发展局主任协作</w:t>
      </w:r>
    </w:p>
    <w:p w14:paraId="4163F66A" w14:textId="7FFB68EB" w:rsidR="005B6E58" w:rsidRPr="004F4A5B" w:rsidRDefault="00FC0A7E" w:rsidP="000B7B1E">
      <w:pPr>
        <w:ind w:firstLineChars="200" w:firstLine="480"/>
        <w:rPr>
          <w:lang w:eastAsia="zh-CN"/>
        </w:rPr>
      </w:pPr>
      <w:r>
        <w:rPr>
          <w:lang w:val="zh-CN" w:eastAsia="zh-CN"/>
        </w:rPr>
        <w:t>提供一切必要协助，以加快与执行本决议有关的工作，包括举办讲习班、网络研讨会和培训，特别是针对发展中国家，</w:t>
      </w:r>
    </w:p>
    <w:p w14:paraId="32F10FB5" w14:textId="3121C504" w:rsidR="005B6E58" w:rsidRPr="009A3A8D" w:rsidRDefault="00910B1B" w:rsidP="009A3A8D">
      <w:pPr>
        <w:pStyle w:val="Call"/>
        <w:rPr>
          <w:lang w:eastAsia="zh-CN"/>
        </w:rPr>
      </w:pPr>
      <w:r>
        <w:rPr>
          <w:rFonts w:hint="eastAsia"/>
          <w:lang w:eastAsia="zh-CN"/>
        </w:rPr>
        <w:t>请成员</w:t>
      </w:r>
      <w:r w:rsidR="00FC0A7E">
        <w:rPr>
          <w:rFonts w:hint="eastAsia"/>
          <w:lang w:eastAsia="zh-CN"/>
        </w:rPr>
        <w:t>国</w:t>
      </w:r>
      <w:r>
        <w:rPr>
          <w:rFonts w:hint="eastAsia"/>
          <w:lang w:eastAsia="zh-CN"/>
        </w:rPr>
        <w:t>、部门成员、部门准成员和学术成员，酌情</w:t>
      </w:r>
    </w:p>
    <w:p w14:paraId="64F46C5E" w14:textId="680A9719" w:rsidR="005B6E58" w:rsidRPr="004F4A5B" w:rsidRDefault="005B6E58" w:rsidP="005B6E58">
      <w:pPr>
        <w:rPr>
          <w:lang w:eastAsia="zh-CN"/>
        </w:rPr>
      </w:pPr>
      <w:r w:rsidRPr="004F4A5B">
        <w:rPr>
          <w:lang w:eastAsia="zh-CN"/>
        </w:rPr>
        <w:t>1</w:t>
      </w:r>
      <w:r w:rsidRPr="004F4A5B">
        <w:rPr>
          <w:lang w:eastAsia="zh-CN"/>
        </w:rPr>
        <w:tab/>
      </w:r>
      <w:r w:rsidR="00FC0A7E">
        <w:rPr>
          <w:lang w:val="zh-CN" w:eastAsia="zh-CN"/>
        </w:rPr>
        <w:t>合作并积极参与本决议的实施工作和相关行动</w:t>
      </w:r>
      <w:r w:rsidR="00FC0A7E">
        <w:rPr>
          <w:rFonts w:hint="eastAsia"/>
          <w:lang w:val="zh-CN" w:eastAsia="zh-CN"/>
        </w:rPr>
        <w:t>；</w:t>
      </w:r>
    </w:p>
    <w:p w14:paraId="0FEE3548" w14:textId="7685FB5A" w:rsidR="005B6E58" w:rsidRPr="004F4A5B" w:rsidRDefault="005B6E58" w:rsidP="005B6E58">
      <w:pPr>
        <w:rPr>
          <w:lang w:eastAsia="zh-CN"/>
        </w:rPr>
      </w:pPr>
      <w:r w:rsidRPr="004F4A5B">
        <w:rPr>
          <w:lang w:eastAsia="zh-CN"/>
        </w:rPr>
        <w:t>2</w:t>
      </w:r>
      <w:r w:rsidRPr="004F4A5B">
        <w:rPr>
          <w:lang w:eastAsia="zh-CN"/>
        </w:rPr>
        <w:tab/>
      </w:r>
      <w:r w:rsidR="00A2596F">
        <w:rPr>
          <w:lang w:val="zh-CN" w:eastAsia="zh-CN"/>
        </w:rPr>
        <w:t>参加</w:t>
      </w:r>
      <w:r w:rsidR="00A2596F">
        <w:rPr>
          <w:lang w:val="zh-CN" w:eastAsia="zh-CN"/>
        </w:rPr>
        <w:t>ITU-T</w:t>
      </w:r>
      <w:r w:rsidR="00A2596F">
        <w:rPr>
          <w:lang w:val="zh-CN" w:eastAsia="zh-CN"/>
        </w:rPr>
        <w:t>相关研究组的活动。</w:t>
      </w:r>
    </w:p>
    <w:p w14:paraId="1A332913" w14:textId="297035A4" w:rsidR="00F0081D" w:rsidRDefault="00F0081D" w:rsidP="005B6E58">
      <w:pPr>
        <w:pStyle w:val="Reasons"/>
        <w:rPr>
          <w:lang w:eastAsia="zh-CN"/>
        </w:rPr>
      </w:pPr>
    </w:p>
    <w:sectPr w:rsidR="00F0081D" w:rsidSect="002D7317">
      <w:headerReference w:type="default" r:id="rId15"/>
      <w:footerReference w:type="even" r:id="rId16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77633" w14:textId="77777777" w:rsidR="00AF272C" w:rsidRDefault="00AF272C">
      <w:r>
        <w:separator/>
      </w:r>
    </w:p>
  </w:endnote>
  <w:endnote w:type="continuationSeparator" w:id="0">
    <w:p w14:paraId="5DFB1083" w14:textId="77777777" w:rsidR="00AF272C" w:rsidRDefault="00AF272C">
      <w:r>
        <w:continuationSeparator/>
      </w:r>
    </w:p>
  </w:endnote>
  <w:endnote w:type="continuationNotice" w:id="1">
    <w:p w14:paraId="60EA00CA" w14:textId="77777777" w:rsidR="00AF272C" w:rsidRDefault="00AF272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3EC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5B1B47" w14:textId="0E54FAA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5EF9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81631" w14:textId="77777777" w:rsidR="00AF272C" w:rsidRDefault="00AF272C">
      <w:r>
        <w:rPr>
          <w:b/>
        </w:rPr>
        <w:t>_______________</w:t>
      </w:r>
    </w:p>
  </w:footnote>
  <w:footnote w:type="continuationSeparator" w:id="0">
    <w:p w14:paraId="3CB74DE8" w14:textId="77777777" w:rsidR="00AF272C" w:rsidRDefault="00AF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26E7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36(Add.33)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87317802">
    <w:abstractNumId w:val="8"/>
  </w:num>
  <w:num w:numId="2" w16cid:durableId="14857063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42612239">
    <w:abstractNumId w:val="9"/>
  </w:num>
  <w:num w:numId="4" w16cid:durableId="1582983068">
    <w:abstractNumId w:val="7"/>
  </w:num>
  <w:num w:numId="5" w16cid:durableId="592325945">
    <w:abstractNumId w:val="6"/>
  </w:num>
  <w:num w:numId="6" w16cid:durableId="1968386038">
    <w:abstractNumId w:val="5"/>
  </w:num>
  <w:num w:numId="7" w16cid:durableId="444497116">
    <w:abstractNumId w:val="4"/>
  </w:num>
  <w:num w:numId="8" w16cid:durableId="2055425430">
    <w:abstractNumId w:val="3"/>
  </w:num>
  <w:num w:numId="9" w16cid:durableId="1029990479">
    <w:abstractNumId w:val="2"/>
  </w:num>
  <w:num w:numId="10" w16cid:durableId="890191301">
    <w:abstractNumId w:val="1"/>
  </w:num>
  <w:num w:numId="11" w16cid:durableId="300112408">
    <w:abstractNumId w:val="0"/>
  </w:num>
  <w:num w:numId="12" w16cid:durableId="1302996401">
    <w:abstractNumId w:val="12"/>
  </w:num>
  <w:num w:numId="13" w16cid:durableId="1817406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4ADB"/>
    <w:rsid w:val="00085D82"/>
    <w:rsid w:val="000863A0"/>
    <w:rsid w:val="00086491"/>
    <w:rsid w:val="00091346"/>
    <w:rsid w:val="0009706C"/>
    <w:rsid w:val="000A4F50"/>
    <w:rsid w:val="000B7B1E"/>
    <w:rsid w:val="000D0578"/>
    <w:rsid w:val="000D708A"/>
    <w:rsid w:val="000E1628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2BC0"/>
    <w:rsid w:val="00137CF6"/>
    <w:rsid w:val="00146F6F"/>
    <w:rsid w:val="00151937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6CA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1B43"/>
    <w:rsid w:val="002E3AEE"/>
    <w:rsid w:val="002E561F"/>
    <w:rsid w:val="002F2D0C"/>
    <w:rsid w:val="002F5578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12A0"/>
    <w:rsid w:val="003C33B7"/>
    <w:rsid w:val="003C64ED"/>
    <w:rsid w:val="003D0F8B"/>
    <w:rsid w:val="003D1237"/>
    <w:rsid w:val="003D3608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77D1"/>
    <w:rsid w:val="004F630A"/>
    <w:rsid w:val="004F645D"/>
    <w:rsid w:val="0050139F"/>
    <w:rsid w:val="00510C3D"/>
    <w:rsid w:val="005134F7"/>
    <w:rsid w:val="0051390A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6E58"/>
    <w:rsid w:val="005B7B2D"/>
    <w:rsid w:val="005C099A"/>
    <w:rsid w:val="005C31A5"/>
    <w:rsid w:val="005C43E9"/>
    <w:rsid w:val="005D431B"/>
    <w:rsid w:val="005E10C9"/>
    <w:rsid w:val="005E61DD"/>
    <w:rsid w:val="006023DF"/>
    <w:rsid w:val="00602F64"/>
    <w:rsid w:val="006157E2"/>
    <w:rsid w:val="00622829"/>
    <w:rsid w:val="00623F15"/>
    <w:rsid w:val="006256C0"/>
    <w:rsid w:val="00643684"/>
    <w:rsid w:val="00657CDA"/>
    <w:rsid w:val="00657DE0"/>
    <w:rsid w:val="006714A3"/>
    <w:rsid w:val="006748D5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B727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25641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95EF9"/>
    <w:rsid w:val="008A186A"/>
    <w:rsid w:val="008A4A0F"/>
    <w:rsid w:val="008A6231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0B1B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45729"/>
    <w:rsid w:val="00952A66"/>
    <w:rsid w:val="0095691C"/>
    <w:rsid w:val="009A0729"/>
    <w:rsid w:val="009A3A8D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070A"/>
    <w:rsid w:val="00A141AF"/>
    <w:rsid w:val="00A16D29"/>
    <w:rsid w:val="00A24C6E"/>
    <w:rsid w:val="00A2596F"/>
    <w:rsid w:val="00A30305"/>
    <w:rsid w:val="00A31D2D"/>
    <w:rsid w:val="00A35527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3DEA"/>
    <w:rsid w:val="00A82A73"/>
    <w:rsid w:val="00A87A0A"/>
    <w:rsid w:val="00A936D7"/>
    <w:rsid w:val="00A93B85"/>
    <w:rsid w:val="00A94576"/>
    <w:rsid w:val="00AA0B18"/>
    <w:rsid w:val="00AA6097"/>
    <w:rsid w:val="00AA666F"/>
    <w:rsid w:val="00AB0645"/>
    <w:rsid w:val="00AB416A"/>
    <w:rsid w:val="00AB6A82"/>
    <w:rsid w:val="00AB7C5F"/>
    <w:rsid w:val="00AC30A6"/>
    <w:rsid w:val="00AC5B55"/>
    <w:rsid w:val="00AE0E1B"/>
    <w:rsid w:val="00AF272C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0AA8"/>
    <w:rsid w:val="00B817CD"/>
    <w:rsid w:val="00B94AD0"/>
    <w:rsid w:val="00B9514A"/>
    <w:rsid w:val="00BA5265"/>
    <w:rsid w:val="00BB3A95"/>
    <w:rsid w:val="00BB6222"/>
    <w:rsid w:val="00BC2FB6"/>
    <w:rsid w:val="00BC3E9F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0027"/>
    <w:rsid w:val="00C82FA6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06172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75292"/>
    <w:rsid w:val="00D801ED"/>
    <w:rsid w:val="00D87723"/>
    <w:rsid w:val="00D930BB"/>
    <w:rsid w:val="00D936BC"/>
    <w:rsid w:val="00D96530"/>
    <w:rsid w:val="00DA7E2F"/>
    <w:rsid w:val="00DB158D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07F01"/>
    <w:rsid w:val="00E13364"/>
    <w:rsid w:val="00E2134A"/>
    <w:rsid w:val="00E26226"/>
    <w:rsid w:val="00E3103C"/>
    <w:rsid w:val="00E368CA"/>
    <w:rsid w:val="00E377A5"/>
    <w:rsid w:val="00E45D05"/>
    <w:rsid w:val="00E55816"/>
    <w:rsid w:val="00E55AEF"/>
    <w:rsid w:val="00E610A4"/>
    <w:rsid w:val="00E6117A"/>
    <w:rsid w:val="00E710DF"/>
    <w:rsid w:val="00E71951"/>
    <w:rsid w:val="00E765C9"/>
    <w:rsid w:val="00E82677"/>
    <w:rsid w:val="00E8342F"/>
    <w:rsid w:val="00E870AC"/>
    <w:rsid w:val="00E94DBA"/>
    <w:rsid w:val="00E96A16"/>
    <w:rsid w:val="00E976C1"/>
    <w:rsid w:val="00EA12E5"/>
    <w:rsid w:val="00EB55C6"/>
    <w:rsid w:val="00EC79DF"/>
    <w:rsid w:val="00EC7F04"/>
    <w:rsid w:val="00ED30BC"/>
    <w:rsid w:val="00EF2A81"/>
    <w:rsid w:val="00F0081D"/>
    <w:rsid w:val="00F00DDC"/>
    <w:rsid w:val="00F01223"/>
    <w:rsid w:val="00F02766"/>
    <w:rsid w:val="00F05BD4"/>
    <w:rsid w:val="00F2404A"/>
    <w:rsid w:val="00F27D1D"/>
    <w:rsid w:val="00F3630D"/>
    <w:rsid w:val="00F445A5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85A0B"/>
    <w:rsid w:val="00F972D2"/>
    <w:rsid w:val="00FA607B"/>
    <w:rsid w:val="00FC0A7E"/>
    <w:rsid w:val="00FC1DB9"/>
    <w:rsid w:val="00FC210F"/>
    <w:rsid w:val="00FD2546"/>
    <w:rsid w:val="00FD36AC"/>
    <w:rsid w:val="00FD74CD"/>
    <w:rsid w:val="00FD7696"/>
    <w:rsid w:val="00FD772E"/>
    <w:rsid w:val="00FE0144"/>
    <w:rsid w:val="00FE5494"/>
    <w:rsid w:val="00FE78C7"/>
    <w:rsid w:val="00FF43AC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B73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smaa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23a2df5-47f7-446d-a273-8f3e6569e51f">DPM</DPM_x0020_Author>
    <DPM_x0020_File_x0020_name xmlns="e23a2df5-47f7-446d-a273-8f3e6569e51f">T22-WTSA.24-C-0036!A33!MSW-C</DPM_x0020_File_x0020_name>
    <DPM_x0020_Version xmlns="e23a2df5-47f7-446d-a273-8f3e6569e51f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23a2df5-47f7-446d-a273-8f3e6569e51f" targetNamespace="http://schemas.microsoft.com/office/2006/metadata/properties" ma:root="true" ma:fieldsID="d41af5c836d734370eb92e7ee5f83852" ns2:_="" ns3:_="">
    <xsd:import namespace="996b2e75-67fd-4955-a3b0-5ab9934cb50b"/>
    <xsd:import namespace="e23a2df5-47f7-446d-a273-8f3e6569e51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2df5-47f7-446d-a273-8f3e6569e51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23a2df5-47f7-446d-a273-8f3e6569e51f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23a2df5-47f7-446d-a273-8f3e6569e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2469</Words>
  <Characters>450</Characters>
  <Application>Microsoft Office Word</Application>
  <DocSecurity>0</DocSecurity>
  <Lines>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T22-WTSA.24-C-0036!A33!MSW-C</vt:lpstr>
    </vt:vector>
  </TitlesOfParts>
  <Manager>General Secretariat - Pool</Manager>
  <Company>International Telecommunication Union (ITU)</Company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T22-WTSA.24-C-0036!A33!MSW-C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 (ZB)</cp:lastModifiedBy>
  <cp:revision>4</cp:revision>
  <cp:lastPrinted>2016-06-06T07:49:00Z</cp:lastPrinted>
  <dcterms:created xsi:type="dcterms:W3CDTF">2024-10-07T08:55:00Z</dcterms:created>
  <dcterms:modified xsi:type="dcterms:W3CDTF">2024-10-07T09:55:00Z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