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3C55D8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3C55D8" w:rsidRDefault="0018215C" w:rsidP="00C30155">
            <w:pPr>
              <w:spacing w:before="0"/>
              <w:rPr>
                <w:lang w:val="fr-FR"/>
              </w:rPr>
            </w:pPr>
            <w:r w:rsidRPr="003C55D8">
              <w:rPr>
                <w:noProof/>
                <w:lang w:val="fr-FR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EC95E37" w14:textId="37C19C86" w:rsidR="00D2023F" w:rsidRPr="003C55D8" w:rsidRDefault="006F0DB7" w:rsidP="008A186A">
            <w:pPr>
              <w:pStyle w:val="TopHeader"/>
              <w:rPr>
                <w:lang w:val="fr-FR"/>
              </w:rPr>
            </w:pPr>
            <w:r w:rsidRPr="003C55D8">
              <w:rPr>
                <w:lang w:val="fr-FR"/>
              </w:rPr>
              <w:t>Assemblée mondiale de normalisation des télécommunications (AMNT-24)</w:t>
            </w:r>
            <w:r w:rsidRPr="003C55D8">
              <w:rPr>
                <w:sz w:val="26"/>
                <w:szCs w:val="26"/>
                <w:lang w:val="fr-FR"/>
              </w:rPr>
              <w:br/>
            </w:r>
            <w:r w:rsidRPr="003C55D8">
              <w:rPr>
                <w:sz w:val="18"/>
                <w:szCs w:val="18"/>
                <w:lang w:val="fr-FR"/>
              </w:rPr>
              <w:t>New Delhi, 15</w:t>
            </w:r>
            <w:r w:rsidR="00745721" w:rsidRPr="003C55D8">
              <w:rPr>
                <w:sz w:val="18"/>
                <w:szCs w:val="18"/>
                <w:lang w:val="fr-FR"/>
              </w:rPr>
              <w:t>-</w:t>
            </w:r>
            <w:r w:rsidRPr="003C55D8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3C55D8" w:rsidRDefault="00D2023F" w:rsidP="00C30155">
            <w:pPr>
              <w:spacing w:before="0"/>
              <w:rPr>
                <w:lang w:val="fr-FR"/>
              </w:rPr>
            </w:pPr>
            <w:r w:rsidRPr="003C55D8">
              <w:rPr>
                <w:noProof/>
                <w:lang w:val="fr-FR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3C55D8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3C55D8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3C55D8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3C55D8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3C55D8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752D4D" w:rsidRPr="003C55D8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3396718B" w:rsidR="00752D4D" w:rsidRPr="003C55D8" w:rsidRDefault="00A95678" w:rsidP="00C30155">
            <w:pPr>
              <w:pStyle w:val="Committee"/>
              <w:rPr>
                <w:highlight w:val="yellow"/>
                <w:lang w:val="fr-FR"/>
              </w:rPr>
            </w:pPr>
            <w:r w:rsidRPr="003C55D8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10DB0CC9" w14:textId="7D1BB38D" w:rsidR="00752D4D" w:rsidRPr="003C55D8" w:rsidRDefault="00752D4D" w:rsidP="00A52D1A">
            <w:pPr>
              <w:pStyle w:val="Docnumber"/>
              <w:rPr>
                <w:lang w:val="fr-FR"/>
              </w:rPr>
            </w:pPr>
            <w:r w:rsidRPr="003C55D8">
              <w:rPr>
                <w:lang w:val="fr-FR"/>
              </w:rPr>
              <w:t xml:space="preserve">Document </w:t>
            </w:r>
            <w:r w:rsidR="00745721" w:rsidRPr="003C55D8">
              <w:rPr>
                <w:lang w:val="fr-FR"/>
              </w:rPr>
              <w:t>36</w:t>
            </w:r>
            <w:r w:rsidRPr="003C55D8">
              <w:rPr>
                <w:lang w:val="fr-FR"/>
              </w:rPr>
              <w:t>-</w:t>
            </w:r>
            <w:r w:rsidR="006F0DB7" w:rsidRPr="003C55D8">
              <w:rPr>
                <w:lang w:val="fr-FR"/>
              </w:rPr>
              <w:t>F</w:t>
            </w:r>
          </w:p>
        </w:tc>
      </w:tr>
      <w:tr w:rsidR="00931298" w:rsidRPr="003C55D8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3C55D8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F179AE3" w14:textId="4506E3E7" w:rsidR="00931298" w:rsidRPr="003C55D8" w:rsidRDefault="00745721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3C55D8">
              <w:rPr>
                <w:sz w:val="20"/>
                <w:szCs w:val="20"/>
                <w:lang w:val="fr-FR"/>
              </w:rPr>
              <w:t xml:space="preserve">23 septembre </w:t>
            </w:r>
            <w:r w:rsidR="00B305D7" w:rsidRPr="003C55D8">
              <w:rPr>
                <w:sz w:val="20"/>
                <w:szCs w:val="20"/>
                <w:lang w:val="fr-FR"/>
              </w:rPr>
              <w:t>202</w:t>
            </w:r>
            <w:r w:rsidR="009B2216" w:rsidRPr="003C55D8">
              <w:rPr>
                <w:sz w:val="20"/>
                <w:szCs w:val="20"/>
                <w:lang w:val="fr-FR"/>
              </w:rPr>
              <w:t>4</w:t>
            </w:r>
          </w:p>
        </w:tc>
      </w:tr>
      <w:tr w:rsidR="00931298" w:rsidRPr="003C55D8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3C55D8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39818E" w14:textId="542F6969" w:rsidR="00931298" w:rsidRPr="003C55D8" w:rsidRDefault="002C4DC4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3C55D8">
              <w:rPr>
                <w:sz w:val="20"/>
                <w:szCs w:val="20"/>
                <w:lang w:val="fr-FR"/>
              </w:rPr>
              <w:t>Original:</w:t>
            </w:r>
            <w:r w:rsidR="00931298" w:rsidRPr="003C55D8">
              <w:rPr>
                <w:sz w:val="20"/>
                <w:szCs w:val="20"/>
                <w:lang w:val="fr-FR"/>
              </w:rPr>
              <w:t xml:space="preserve"> </w:t>
            </w:r>
            <w:r w:rsidR="00227927" w:rsidRPr="003C55D8">
              <w:rPr>
                <w:sz w:val="20"/>
                <w:szCs w:val="20"/>
                <w:lang w:val="fr-FR"/>
              </w:rPr>
              <w:t>a</w:t>
            </w:r>
            <w:r w:rsidR="006F0DB7" w:rsidRPr="003C55D8">
              <w:rPr>
                <w:sz w:val="20"/>
                <w:szCs w:val="20"/>
                <w:lang w:val="fr-FR"/>
              </w:rPr>
              <w:t>nglais</w:t>
            </w:r>
          </w:p>
        </w:tc>
      </w:tr>
      <w:tr w:rsidR="00931298" w:rsidRPr="003C55D8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3C55D8" w:rsidRDefault="00931298" w:rsidP="00C30155">
            <w:pPr>
              <w:pStyle w:val="TopHeader"/>
              <w:spacing w:before="0"/>
              <w:rPr>
                <w:sz w:val="20"/>
                <w:lang w:val="fr-FR"/>
              </w:rPr>
            </w:pPr>
          </w:p>
        </w:tc>
      </w:tr>
      <w:tr w:rsidR="00931298" w:rsidRPr="003C55D8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48F7943E" w:rsidR="00931298" w:rsidRPr="003C55D8" w:rsidRDefault="00745721" w:rsidP="00C30155">
            <w:pPr>
              <w:pStyle w:val="Source"/>
              <w:rPr>
                <w:highlight w:val="yellow"/>
                <w:lang w:val="fr-FR"/>
              </w:rPr>
            </w:pPr>
            <w:r w:rsidRPr="003C55D8">
              <w:rPr>
                <w:lang w:val="fr-FR"/>
              </w:rPr>
              <w:t>Administrations des États arabes (LAS)</w:t>
            </w:r>
          </w:p>
        </w:tc>
      </w:tr>
      <w:tr w:rsidR="00931298" w:rsidRPr="003C55D8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7005CE4E" w:rsidR="00931298" w:rsidRPr="003C55D8" w:rsidRDefault="00745721" w:rsidP="00C30155">
            <w:pPr>
              <w:pStyle w:val="Title1"/>
              <w:rPr>
                <w:highlight w:val="yellow"/>
                <w:lang w:val="fr-FR"/>
              </w:rPr>
            </w:pPr>
            <w:r w:rsidRPr="003C55D8">
              <w:rPr>
                <w:lang w:val="fr-FR"/>
              </w:rPr>
              <w:t>PROPOSITIONS COMMUNES DES ÉTATS ARABES POUR</w:t>
            </w:r>
            <w:r w:rsidRPr="003C55D8">
              <w:rPr>
                <w:lang w:val="fr-FR"/>
              </w:rPr>
              <w:br/>
              <w:t>LES TRAVAUX DE L'ASSEMBLÉE</w:t>
            </w:r>
          </w:p>
        </w:tc>
      </w:tr>
      <w:tr w:rsidR="00657CDA" w:rsidRPr="003C55D8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3C55D8" w:rsidRDefault="00657CDA" w:rsidP="003C33B7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657CDA" w:rsidRPr="003C55D8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3C55D8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45677F50" w14:textId="77777777" w:rsidR="00931298" w:rsidRPr="003C55D8" w:rsidRDefault="00931298" w:rsidP="00931298">
      <w:pPr>
        <w:rPr>
          <w:lang w:val="fr-FR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3C55D8" w14:paraId="67054BF5" w14:textId="77777777" w:rsidTr="00C30155">
        <w:trPr>
          <w:cantSplit/>
        </w:trPr>
        <w:tc>
          <w:tcPr>
            <w:tcW w:w="1912" w:type="dxa"/>
          </w:tcPr>
          <w:p w14:paraId="2E8BEDC4" w14:textId="056F1D88" w:rsidR="00931298" w:rsidRPr="003C55D8" w:rsidRDefault="006F0DB7" w:rsidP="00C30155">
            <w:pPr>
              <w:rPr>
                <w:lang w:val="fr-FR"/>
              </w:rPr>
            </w:pPr>
            <w:r w:rsidRPr="003C55D8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492D398A" w14:textId="50AA83DB" w:rsidR="00931298" w:rsidRPr="003C55D8" w:rsidRDefault="00745721" w:rsidP="00C30155">
            <w:pPr>
              <w:pStyle w:val="Abstract"/>
              <w:rPr>
                <w:lang w:val="fr-FR"/>
              </w:rPr>
            </w:pPr>
            <w:r w:rsidRPr="003C55D8">
              <w:rPr>
                <w:color w:val="000000" w:themeColor="text1"/>
                <w:lang w:val="fr-FR"/>
              </w:rPr>
              <w:t>On trouvera dans le présent document la liste de toutes les propositions communes des États arabes pour les travaux de l'AMNT-24. De plus, cette liste indique le nom des coordonnateurs desdites propositions ainsi que la liste des États Membres de la région qui les appuient.</w:t>
            </w:r>
          </w:p>
        </w:tc>
      </w:tr>
      <w:tr w:rsidR="00931298" w:rsidRPr="003C55D8" w14:paraId="786B86C7" w14:textId="77777777" w:rsidTr="00C30155">
        <w:trPr>
          <w:cantSplit/>
        </w:trPr>
        <w:tc>
          <w:tcPr>
            <w:tcW w:w="1912" w:type="dxa"/>
          </w:tcPr>
          <w:p w14:paraId="513FD443" w14:textId="77777777" w:rsidR="00931298" w:rsidRPr="003C55D8" w:rsidRDefault="00931298" w:rsidP="00C30155">
            <w:pPr>
              <w:rPr>
                <w:b/>
                <w:bCs/>
                <w:szCs w:val="24"/>
                <w:lang w:val="fr-FR"/>
              </w:rPr>
            </w:pPr>
            <w:r w:rsidRPr="003C55D8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18BEFB83" w14:textId="019600CD" w:rsidR="00FE5494" w:rsidRPr="003C55D8" w:rsidRDefault="00745721" w:rsidP="00745721">
            <w:pPr>
              <w:rPr>
                <w:lang w:val="fr-FR"/>
              </w:rPr>
            </w:pPr>
            <w:r w:rsidRPr="003C55D8">
              <w:rPr>
                <w:lang w:val="fr-FR"/>
              </w:rPr>
              <w:t>Abdullah Almubadal</w:t>
            </w:r>
            <w:r w:rsidRPr="003C55D8">
              <w:rPr>
                <w:lang w:val="fr-FR"/>
              </w:rPr>
              <w:br/>
              <w:t>Commission des communications, de l'espace et de la technologie (CST)</w:t>
            </w:r>
            <w:r w:rsidRPr="003C55D8">
              <w:rPr>
                <w:lang w:val="fr-FR"/>
              </w:rPr>
              <w:br/>
            </w:r>
            <w:r w:rsidR="00CC75F2" w:rsidRPr="003C55D8">
              <w:rPr>
                <w:lang w:val="fr-FR"/>
              </w:rPr>
              <w:t>Royaume d'Arabie saoudite</w:t>
            </w:r>
          </w:p>
        </w:tc>
        <w:tc>
          <w:tcPr>
            <w:tcW w:w="3935" w:type="dxa"/>
          </w:tcPr>
          <w:p w14:paraId="71C39D04" w14:textId="6D4AB444" w:rsidR="00931298" w:rsidRPr="003C55D8" w:rsidRDefault="006F0DB7" w:rsidP="00E6117A">
            <w:pPr>
              <w:rPr>
                <w:lang w:val="fr-FR"/>
              </w:rPr>
            </w:pPr>
            <w:r w:rsidRPr="003C55D8">
              <w:rPr>
                <w:lang w:val="fr-FR"/>
              </w:rPr>
              <w:t>Courriel:</w:t>
            </w:r>
            <w:r w:rsidR="00745721" w:rsidRPr="003C55D8">
              <w:rPr>
                <w:lang w:val="fr-FR"/>
              </w:rPr>
              <w:tab/>
            </w:r>
            <w:hyperlink r:id="rId13" w:history="1">
              <w:r w:rsidR="00745721" w:rsidRPr="003C55D8">
                <w:rPr>
                  <w:rStyle w:val="Hyperlink"/>
                  <w:lang w:val="fr-FR"/>
                </w:rPr>
                <w:t>amubadal@cst.gov.sa</w:t>
              </w:r>
            </w:hyperlink>
          </w:p>
        </w:tc>
      </w:tr>
      <w:tr w:rsidR="00745721" w:rsidRPr="003C55D8" w14:paraId="3A2FC9F8" w14:textId="77777777" w:rsidTr="00C30155">
        <w:trPr>
          <w:cantSplit/>
        </w:trPr>
        <w:tc>
          <w:tcPr>
            <w:tcW w:w="1912" w:type="dxa"/>
          </w:tcPr>
          <w:p w14:paraId="64DF5474" w14:textId="3F9F366F" w:rsidR="00745721" w:rsidRPr="003C55D8" w:rsidRDefault="00745721" w:rsidP="00C30155">
            <w:pPr>
              <w:rPr>
                <w:b/>
                <w:bCs/>
                <w:szCs w:val="24"/>
                <w:lang w:val="fr-FR"/>
              </w:rPr>
            </w:pPr>
            <w:r w:rsidRPr="003C55D8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66B7C573" w14:textId="31A4968F" w:rsidR="00745721" w:rsidRPr="003C55D8" w:rsidRDefault="00745721" w:rsidP="00745721">
            <w:pPr>
              <w:rPr>
                <w:lang w:val="fr-FR"/>
              </w:rPr>
            </w:pPr>
            <w:r w:rsidRPr="003C55D8">
              <w:rPr>
                <w:lang w:val="fr-FR"/>
              </w:rPr>
              <w:t>Muath Alrumayh</w:t>
            </w:r>
            <w:r w:rsidRPr="003C55D8">
              <w:rPr>
                <w:lang w:val="fr-FR"/>
              </w:rPr>
              <w:br/>
              <w:t>Commission des communications, de l'espace et de la technologie (CST)</w:t>
            </w:r>
            <w:r w:rsidRPr="003C55D8">
              <w:rPr>
                <w:lang w:val="fr-FR"/>
              </w:rPr>
              <w:br/>
            </w:r>
            <w:r w:rsidR="00CC75F2" w:rsidRPr="003C55D8">
              <w:rPr>
                <w:lang w:val="fr-FR"/>
              </w:rPr>
              <w:t>Royaume d'Arabie saoudite</w:t>
            </w:r>
          </w:p>
        </w:tc>
        <w:tc>
          <w:tcPr>
            <w:tcW w:w="3935" w:type="dxa"/>
          </w:tcPr>
          <w:p w14:paraId="331EA86A" w14:textId="09CED103" w:rsidR="00745721" w:rsidRPr="003C55D8" w:rsidRDefault="00745721" w:rsidP="00E6117A">
            <w:pPr>
              <w:rPr>
                <w:lang w:val="fr-FR"/>
              </w:rPr>
            </w:pPr>
            <w:r w:rsidRPr="003C55D8">
              <w:rPr>
                <w:lang w:val="fr-FR"/>
              </w:rPr>
              <w:t>Courriel:</w:t>
            </w:r>
            <w:r w:rsidRPr="003C55D8">
              <w:rPr>
                <w:lang w:val="fr-FR"/>
              </w:rPr>
              <w:tab/>
            </w:r>
            <w:hyperlink r:id="rId14" w:history="1">
              <w:r w:rsidRPr="003C55D8">
                <w:rPr>
                  <w:rStyle w:val="Hyperlink"/>
                  <w:lang w:val="fr-FR"/>
                </w:rPr>
                <w:t>mru</w:t>
              </w:r>
              <w:r w:rsidRPr="003C55D8">
                <w:rPr>
                  <w:rStyle w:val="Hyperlink"/>
                  <w:lang w:val="fr-FR"/>
                </w:rPr>
                <w:t>m</w:t>
              </w:r>
              <w:r w:rsidRPr="003C55D8">
                <w:rPr>
                  <w:rStyle w:val="Hyperlink"/>
                  <w:lang w:val="fr-FR"/>
                </w:rPr>
                <w:t>ayh@cst.gov.sa</w:t>
              </w:r>
            </w:hyperlink>
          </w:p>
        </w:tc>
      </w:tr>
      <w:tr w:rsidR="00745721" w:rsidRPr="003C55D8" w14:paraId="4945B5F8" w14:textId="77777777" w:rsidTr="00C30155">
        <w:trPr>
          <w:cantSplit/>
        </w:trPr>
        <w:tc>
          <w:tcPr>
            <w:tcW w:w="1912" w:type="dxa"/>
          </w:tcPr>
          <w:p w14:paraId="6A3D3EE9" w14:textId="7B924A4A" w:rsidR="00745721" w:rsidRPr="003C55D8" w:rsidRDefault="00745721" w:rsidP="00C30155">
            <w:pPr>
              <w:rPr>
                <w:b/>
                <w:bCs/>
                <w:szCs w:val="24"/>
                <w:lang w:val="fr-FR"/>
              </w:rPr>
            </w:pPr>
            <w:r w:rsidRPr="003C55D8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4AA34D68" w14:textId="3C3D8522" w:rsidR="00745721" w:rsidRPr="003C55D8" w:rsidRDefault="00745721" w:rsidP="00745721">
            <w:pPr>
              <w:rPr>
                <w:lang w:val="fr-FR"/>
              </w:rPr>
            </w:pPr>
            <w:r w:rsidRPr="003C55D8">
              <w:rPr>
                <w:lang w:val="fr-FR"/>
              </w:rPr>
              <w:t>Belkassem Ali Belkassem Makhlouf</w:t>
            </w:r>
            <w:r w:rsidRPr="003C55D8">
              <w:rPr>
                <w:lang w:val="fr-FR"/>
              </w:rPr>
              <w:br/>
              <w:t>Ligue des États arabes (LAS)</w:t>
            </w:r>
          </w:p>
        </w:tc>
        <w:tc>
          <w:tcPr>
            <w:tcW w:w="3935" w:type="dxa"/>
          </w:tcPr>
          <w:p w14:paraId="75DD63AC" w14:textId="268BC159" w:rsidR="00745721" w:rsidRPr="003C55D8" w:rsidRDefault="00745721" w:rsidP="00E6117A">
            <w:pPr>
              <w:rPr>
                <w:lang w:val="fr-FR"/>
              </w:rPr>
            </w:pPr>
            <w:r w:rsidRPr="003C55D8">
              <w:rPr>
                <w:lang w:val="fr-FR"/>
              </w:rPr>
              <w:t>Courriel:</w:t>
            </w:r>
            <w:r w:rsidRPr="003C55D8">
              <w:rPr>
                <w:lang w:val="fr-FR"/>
              </w:rPr>
              <w:tab/>
            </w:r>
            <w:hyperlink r:id="rId15" w:history="1">
              <w:r w:rsidRPr="003C55D8">
                <w:rPr>
                  <w:rStyle w:val="Hyperlink"/>
                  <w:lang w:val="fr-FR"/>
                </w:rPr>
                <w:t>belkasse</w:t>
              </w:r>
              <w:r w:rsidRPr="003C55D8">
                <w:rPr>
                  <w:rStyle w:val="Hyperlink"/>
                  <w:lang w:val="fr-FR"/>
                </w:rPr>
                <w:t>m</w:t>
              </w:r>
              <w:r w:rsidRPr="003C55D8">
                <w:rPr>
                  <w:rStyle w:val="Hyperlink"/>
                  <w:lang w:val="fr-FR"/>
                </w:rPr>
                <w:t>.ali@las.int</w:t>
              </w:r>
            </w:hyperlink>
          </w:p>
        </w:tc>
      </w:tr>
    </w:tbl>
    <w:p w14:paraId="5FB52AE0" w14:textId="714BD175" w:rsidR="009F4801" w:rsidRPr="003C55D8" w:rsidRDefault="009F4801" w:rsidP="006E0F1E">
      <w:pPr>
        <w:rPr>
          <w:lang w:val="fr-FR"/>
        </w:rPr>
      </w:pPr>
    </w:p>
    <w:p w14:paraId="33D1BAF0" w14:textId="77777777" w:rsidR="00745721" w:rsidRPr="003C55D8" w:rsidRDefault="00745721" w:rsidP="00A52D1A">
      <w:pPr>
        <w:rPr>
          <w:lang w:val="fr-FR"/>
        </w:rPr>
        <w:sectPr w:rsidR="00745721" w:rsidRPr="003C55D8" w:rsidSect="0078609B">
          <w:headerReference w:type="default" r:id="rId16"/>
          <w:footerReference w:type="even" r:id="rId17"/>
          <w:pgSz w:w="11907" w:h="16840" w:code="9"/>
          <w:pgMar w:top="1134" w:right="1134" w:bottom="1134" w:left="1134" w:header="425" w:footer="709" w:gutter="0"/>
          <w:cols w:space="720"/>
          <w:titlePg/>
          <w:docGrid w:linePitch="326"/>
        </w:sectPr>
      </w:pPr>
    </w:p>
    <w:p w14:paraId="7724E8A6" w14:textId="77777777" w:rsidR="00745721" w:rsidRPr="003C55D8" w:rsidRDefault="00745721" w:rsidP="00745721">
      <w:pPr>
        <w:pStyle w:val="AnnexNo"/>
        <w:rPr>
          <w:lang w:val="fr-FR"/>
        </w:rPr>
      </w:pPr>
      <w:r w:rsidRPr="003C55D8">
        <w:rPr>
          <w:lang w:val="fr-FR"/>
        </w:rPr>
        <w:lastRenderedPageBreak/>
        <w:t>ANNEXE 1</w:t>
      </w:r>
    </w:p>
    <w:p w14:paraId="0776109F" w14:textId="33EAB6B8" w:rsidR="00745721" w:rsidRPr="003C55D8" w:rsidRDefault="00745721" w:rsidP="00745721">
      <w:pPr>
        <w:pStyle w:val="Annextitle"/>
        <w:rPr>
          <w:lang w:val="fr-FR"/>
        </w:rPr>
      </w:pPr>
      <w:r w:rsidRPr="003C55D8">
        <w:rPr>
          <w:lang w:val="fr-FR"/>
        </w:rPr>
        <w:t>Propositions de la LAS qui seront présentées à l'AMNT-24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853"/>
        <w:gridCol w:w="3827"/>
        <w:gridCol w:w="6804"/>
      </w:tblGrid>
      <w:tr w:rsidR="00745721" w:rsidRPr="003C55D8" w14:paraId="1BA0DD90" w14:textId="77777777" w:rsidTr="007821D3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4BB9D439" w14:textId="6C0D1EC2" w:rsidR="00745721" w:rsidRPr="003C55D8" w:rsidRDefault="00745721" w:rsidP="00745721">
            <w:pPr>
              <w:pStyle w:val="Tablehead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ARB N</w:t>
            </w:r>
            <w:r w:rsidR="001979F9" w:rsidRPr="003C55D8">
              <w:rPr>
                <w:lang w:val="fr-FR" w:eastAsia="zh-CN"/>
              </w:rPr>
              <w:t>°</w:t>
            </w:r>
          </w:p>
        </w:tc>
        <w:tc>
          <w:tcPr>
            <w:tcW w:w="1853" w:type="dxa"/>
            <w:shd w:val="clear" w:color="auto" w:fill="C6D9F1" w:themeFill="text2" w:themeFillTint="33"/>
            <w:vAlign w:val="center"/>
            <w:hideMark/>
          </w:tcPr>
          <w:p w14:paraId="330F7CED" w14:textId="77777777" w:rsidR="00745721" w:rsidRPr="003C55D8" w:rsidRDefault="00745721" w:rsidP="007821D3">
            <w:pPr>
              <w:pStyle w:val="Tablehead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Objet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  <w:hideMark/>
          </w:tcPr>
          <w:p w14:paraId="7438715A" w14:textId="77777777" w:rsidR="00745721" w:rsidRPr="003C55D8" w:rsidRDefault="00745721" w:rsidP="00745721">
            <w:pPr>
              <w:pStyle w:val="Tablehead"/>
              <w:rPr>
                <w:lang w:val="fr-FR" w:eastAsia="zh-CN"/>
              </w:rPr>
            </w:pPr>
            <w:r w:rsidRPr="003C55D8">
              <w:rPr>
                <w:lang w:val="fr-FR"/>
              </w:rPr>
              <w:t>Coordonnateurs de la LAS</w:t>
            </w:r>
          </w:p>
        </w:tc>
        <w:tc>
          <w:tcPr>
            <w:tcW w:w="6804" w:type="dxa"/>
            <w:shd w:val="clear" w:color="auto" w:fill="C6D9F1" w:themeFill="text2" w:themeFillTint="33"/>
            <w:vAlign w:val="center"/>
            <w:hideMark/>
          </w:tcPr>
          <w:p w14:paraId="3461810F" w14:textId="77777777" w:rsidR="00745721" w:rsidRPr="003C55D8" w:rsidRDefault="00745721" w:rsidP="00745721">
            <w:pPr>
              <w:pStyle w:val="Tablehead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Liste des États Membres appuyant les propositions</w:t>
            </w:r>
          </w:p>
        </w:tc>
      </w:tr>
      <w:tr w:rsidR="00745721" w:rsidRPr="003C55D8" w14:paraId="6A598280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0560B13C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bookmarkStart w:id="0" w:name="_Hlk176332602"/>
            <w:r w:rsidRPr="003C55D8">
              <w:rPr>
                <w:b/>
                <w:bCs/>
                <w:lang w:val="fr-FR" w:eastAsia="zh-CN"/>
              </w:rPr>
              <w:t>Add.1</w:t>
            </w:r>
          </w:p>
        </w:tc>
        <w:tc>
          <w:tcPr>
            <w:tcW w:w="1853" w:type="dxa"/>
            <w:vAlign w:val="center"/>
          </w:tcPr>
          <w:p w14:paraId="697C0F0E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11</w:t>
            </w:r>
          </w:p>
        </w:tc>
        <w:tc>
          <w:tcPr>
            <w:tcW w:w="3827" w:type="dxa"/>
            <w:vAlign w:val="center"/>
          </w:tcPr>
          <w:p w14:paraId="575A7822" w14:textId="22B17A0D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Maitha Al Jamri</w:t>
            </w:r>
            <w:r w:rsidRPr="003C55D8">
              <w:rPr>
                <w:lang w:val="fr-FR"/>
              </w:rPr>
              <w:br/>
              <w:t>(Émirats arabes unis)</w:t>
            </w:r>
          </w:p>
          <w:p w14:paraId="44BF8758" w14:textId="27D7B684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18" w:history="1">
              <w:r w:rsidR="00745721" w:rsidRPr="003C55D8">
                <w:rPr>
                  <w:rStyle w:val="Hyperlink"/>
                  <w:lang w:val="fr-FR"/>
                </w:rPr>
                <w:t>maitha.alj</w:t>
              </w:r>
              <w:r w:rsidR="00745721" w:rsidRPr="003C55D8">
                <w:rPr>
                  <w:rStyle w:val="Hyperlink"/>
                  <w:lang w:val="fr-FR"/>
                </w:rPr>
                <w:t>a</w:t>
              </w:r>
              <w:r w:rsidR="00745721" w:rsidRPr="003C55D8">
                <w:rPr>
                  <w:rStyle w:val="Hyperlink"/>
                  <w:lang w:val="fr-FR"/>
                </w:rPr>
                <w:t>mri@tdra.gov.ae</w:t>
              </w:r>
            </w:hyperlink>
          </w:p>
        </w:tc>
        <w:tc>
          <w:tcPr>
            <w:tcW w:w="6804" w:type="dxa"/>
            <w:vAlign w:val="center"/>
          </w:tcPr>
          <w:p w14:paraId="02B81064" w14:textId="3B21ECB2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bookmarkEnd w:id="0"/>
      <w:tr w:rsidR="00745721" w:rsidRPr="003C55D8" w14:paraId="163B2F35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06F04EDC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</w:t>
            </w:r>
          </w:p>
        </w:tc>
        <w:tc>
          <w:tcPr>
            <w:tcW w:w="1853" w:type="dxa"/>
            <w:vAlign w:val="center"/>
          </w:tcPr>
          <w:p w14:paraId="4C0DF6AF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20</w:t>
            </w:r>
          </w:p>
        </w:tc>
        <w:tc>
          <w:tcPr>
            <w:tcW w:w="3827" w:type="dxa"/>
            <w:vAlign w:val="center"/>
          </w:tcPr>
          <w:p w14:paraId="4EBD6A38" w14:textId="77777777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Ahmed Tajelsir Atya Mohammed (Soudan)</w:t>
            </w:r>
          </w:p>
          <w:p w14:paraId="53A0CD98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19" w:history="1">
              <w:r w:rsidR="00745721" w:rsidRPr="003C55D8">
                <w:rPr>
                  <w:rStyle w:val="Hyperlink"/>
                  <w:lang w:val="fr-FR"/>
                </w:rPr>
                <w:t>ahmed.atyya@tpra.gov.</w:t>
              </w:r>
              <w:r w:rsidR="00745721" w:rsidRPr="003C55D8">
                <w:rPr>
                  <w:rStyle w:val="Hyperlink"/>
                  <w:lang w:val="fr-FR"/>
                </w:rPr>
                <w:t>s</w:t>
              </w:r>
              <w:r w:rsidR="00745721" w:rsidRPr="003C55D8">
                <w:rPr>
                  <w:rStyle w:val="Hyperlink"/>
                  <w:lang w:val="fr-FR"/>
                </w:rPr>
                <w:t>d</w:t>
              </w:r>
            </w:hyperlink>
          </w:p>
        </w:tc>
        <w:tc>
          <w:tcPr>
            <w:tcW w:w="6804" w:type="dxa"/>
            <w:vAlign w:val="center"/>
          </w:tcPr>
          <w:p w14:paraId="5AFC2598" w14:textId="7383C929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6E9A7D06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778EC8CF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Add.3</w:t>
            </w:r>
          </w:p>
        </w:tc>
        <w:tc>
          <w:tcPr>
            <w:tcW w:w="1853" w:type="dxa"/>
            <w:vAlign w:val="center"/>
          </w:tcPr>
          <w:p w14:paraId="3BBAB51F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/>
              </w:rPr>
              <w:t>MOD Rés. 29</w:t>
            </w:r>
          </w:p>
        </w:tc>
        <w:tc>
          <w:tcPr>
            <w:tcW w:w="3827" w:type="dxa"/>
            <w:vAlign w:val="center"/>
          </w:tcPr>
          <w:p w14:paraId="04C32CEC" w14:textId="67950144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Rashid Almemari</w:t>
            </w:r>
            <w:r w:rsidRPr="003C55D8">
              <w:rPr>
                <w:lang w:val="fr-FR"/>
              </w:rPr>
              <w:br/>
              <w:t>(Émirats arabes unis)</w:t>
            </w:r>
          </w:p>
          <w:p w14:paraId="4E9F1839" w14:textId="77777777" w:rsidR="00745721" w:rsidRPr="003C55D8" w:rsidRDefault="007821D3" w:rsidP="00745721">
            <w:pPr>
              <w:pStyle w:val="Tabletext"/>
              <w:rPr>
                <w:lang w:val="fr-FR"/>
              </w:rPr>
            </w:pPr>
            <w:hyperlink r:id="rId20" w:history="1">
              <w:r w:rsidR="00745721" w:rsidRPr="003C55D8">
                <w:rPr>
                  <w:rStyle w:val="Hyperlink"/>
                  <w:lang w:val="fr-FR"/>
                </w:rPr>
                <w:t>ralmemari@</w:t>
              </w:r>
              <w:r w:rsidR="00745721" w:rsidRPr="003C55D8">
                <w:rPr>
                  <w:rStyle w:val="Hyperlink"/>
                  <w:lang w:val="fr-FR"/>
                </w:rPr>
                <w:t>e</w:t>
              </w:r>
              <w:r w:rsidR="00745721" w:rsidRPr="003C55D8">
                <w:rPr>
                  <w:rStyle w:val="Hyperlink"/>
                  <w:lang w:val="fr-FR"/>
                </w:rPr>
                <w:t>and.com</w:t>
              </w:r>
            </w:hyperlink>
            <w:r w:rsidR="00745721" w:rsidRPr="003C55D8">
              <w:rPr>
                <w:lang w:val="fr-FR"/>
              </w:rPr>
              <w:t xml:space="preserve"> </w:t>
            </w:r>
          </w:p>
          <w:p w14:paraId="48712F47" w14:textId="7892C80A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Abdulrahaman Aldhbiban</w:t>
            </w:r>
            <w:r w:rsidR="006E0F1E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392F9833" w14:textId="5164DB34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1" w:history="1">
              <w:r w:rsidR="00745721" w:rsidRPr="003C55D8">
                <w:rPr>
                  <w:rStyle w:val="Hyperlink"/>
                  <w:lang w:val="fr-FR"/>
                </w:rPr>
                <w:t>adhbiban@cst.gov</w:t>
              </w:r>
              <w:r w:rsidR="00745721" w:rsidRPr="003C55D8">
                <w:rPr>
                  <w:rStyle w:val="Hyperlink"/>
                  <w:lang w:val="fr-FR"/>
                </w:rPr>
                <w:t>.</w:t>
              </w:r>
              <w:r w:rsidR="00745721" w:rsidRPr="003C55D8">
                <w:rPr>
                  <w:rStyle w:val="Hyperlink"/>
                  <w:lang w:val="fr-FR"/>
                </w:rPr>
                <w:t>sa</w:t>
              </w:r>
            </w:hyperlink>
          </w:p>
        </w:tc>
        <w:tc>
          <w:tcPr>
            <w:tcW w:w="6804" w:type="dxa"/>
          </w:tcPr>
          <w:p w14:paraId="71EEBB75" w14:textId="57084BBB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21637112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37BB4365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Add.4</w:t>
            </w:r>
          </w:p>
        </w:tc>
        <w:tc>
          <w:tcPr>
            <w:tcW w:w="1853" w:type="dxa"/>
            <w:vAlign w:val="center"/>
          </w:tcPr>
          <w:p w14:paraId="2615490B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32</w:t>
            </w:r>
          </w:p>
        </w:tc>
        <w:tc>
          <w:tcPr>
            <w:tcW w:w="3827" w:type="dxa"/>
            <w:vAlign w:val="center"/>
          </w:tcPr>
          <w:p w14:paraId="199FEC30" w14:textId="55188699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Abdulmajeed AlAhmadi</w:t>
            </w:r>
            <w:r w:rsidR="006E0F1E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2734A1F7" w14:textId="253A336F" w:rsidR="00745721" w:rsidRPr="003C55D8" w:rsidRDefault="007821D3" w:rsidP="00745721">
            <w:pPr>
              <w:pStyle w:val="Tabletext"/>
              <w:rPr>
                <w:lang w:val="fr-FR"/>
              </w:rPr>
            </w:pPr>
            <w:hyperlink r:id="rId22" w:history="1">
              <w:r w:rsidR="00745721" w:rsidRPr="003C55D8">
                <w:rPr>
                  <w:rStyle w:val="Hyperlink"/>
                  <w:lang w:val="fr-FR"/>
                </w:rPr>
                <w:t>aalahmadi@cst.g</w:t>
              </w:r>
              <w:r w:rsidR="00745721" w:rsidRPr="003C55D8">
                <w:rPr>
                  <w:rStyle w:val="Hyperlink"/>
                  <w:lang w:val="fr-FR"/>
                </w:rPr>
                <w:t>o</w:t>
              </w:r>
              <w:r w:rsidR="00745721" w:rsidRPr="003C55D8">
                <w:rPr>
                  <w:rStyle w:val="Hyperlink"/>
                  <w:lang w:val="fr-FR"/>
                </w:rPr>
                <w:t>v.sa</w:t>
              </w:r>
            </w:hyperlink>
          </w:p>
        </w:tc>
        <w:tc>
          <w:tcPr>
            <w:tcW w:w="6804" w:type="dxa"/>
            <w:vAlign w:val="center"/>
          </w:tcPr>
          <w:p w14:paraId="293640DF" w14:textId="1032FD3E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1DA448F7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7EF59301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Add.5</w:t>
            </w:r>
          </w:p>
        </w:tc>
        <w:tc>
          <w:tcPr>
            <w:tcW w:w="1853" w:type="dxa"/>
            <w:vAlign w:val="center"/>
          </w:tcPr>
          <w:p w14:paraId="2E159AE7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40</w:t>
            </w:r>
          </w:p>
        </w:tc>
        <w:tc>
          <w:tcPr>
            <w:tcW w:w="3827" w:type="dxa"/>
            <w:vAlign w:val="center"/>
          </w:tcPr>
          <w:p w14:paraId="0DE46E68" w14:textId="742140DF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Rakan A. AlAnazi</w:t>
            </w:r>
            <w:r w:rsidRPr="003C55D8">
              <w:rPr>
                <w:lang w:val="fr-FR"/>
              </w:rPr>
              <w:br/>
              <w:t>(Royaume d'Arabie saoudite)</w:t>
            </w:r>
          </w:p>
          <w:p w14:paraId="0F6C4122" w14:textId="732AB14D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3" w:history="1">
              <w:r w:rsidR="00745721" w:rsidRPr="003C55D8">
                <w:rPr>
                  <w:rStyle w:val="Hyperlink"/>
                  <w:lang w:val="fr-FR"/>
                </w:rPr>
                <w:t>raanazi@cst.</w:t>
              </w:r>
              <w:r w:rsidR="00745721" w:rsidRPr="003C55D8">
                <w:rPr>
                  <w:rStyle w:val="Hyperlink"/>
                  <w:lang w:val="fr-FR"/>
                </w:rPr>
                <w:t>g</w:t>
              </w:r>
              <w:r w:rsidR="00745721" w:rsidRPr="003C55D8">
                <w:rPr>
                  <w:rStyle w:val="Hyperlink"/>
                  <w:lang w:val="fr-FR"/>
                </w:rPr>
                <w:t>ov.sa</w:t>
              </w:r>
            </w:hyperlink>
          </w:p>
        </w:tc>
        <w:tc>
          <w:tcPr>
            <w:tcW w:w="6804" w:type="dxa"/>
            <w:vAlign w:val="center"/>
          </w:tcPr>
          <w:p w14:paraId="470B756A" w14:textId="76B8F11D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53886D9E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428FDCF5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Add.6</w:t>
            </w:r>
          </w:p>
        </w:tc>
        <w:tc>
          <w:tcPr>
            <w:tcW w:w="1853" w:type="dxa"/>
            <w:vAlign w:val="center"/>
          </w:tcPr>
          <w:p w14:paraId="241C89CF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43</w:t>
            </w:r>
          </w:p>
        </w:tc>
        <w:tc>
          <w:tcPr>
            <w:tcW w:w="3827" w:type="dxa"/>
            <w:vAlign w:val="center"/>
          </w:tcPr>
          <w:p w14:paraId="75DF85C4" w14:textId="560A52F0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Maitha Al Jamri</w:t>
            </w:r>
            <w:r w:rsidRPr="003C55D8">
              <w:rPr>
                <w:lang w:val="fr-FR"/>
              </w:rPr>
              <w:br/>
              <w:t>(Émirats arabes unis)</w:t>
            </w:r>
          </w:p>
          <w:p w14:paraId="1B1B998E" w14:textId="7A6A2EEF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4" w:history="1">
              <w:r w:rsidR="00123D4C" w:rsidRPr="003C55D8">
                <w:rPr>
                  <w:rStyle w:val="Hyperlink"/>
                  <w:lang w:val="fr-FR"/>
                </w:rPr>
                <w:t>maitha.aljamri@td</w:t>
              </w:r>
              <w:r w:rsidR="00123D4C" w:rsidRPr="003C55D8">
                <w:rPr>
                  <w:rStyle w:val="Hyperlink"/>
                  <w:lang w:val="fr-FR"/>
                </w:rPr>
                <w:t>r</w:t>
              </w:r>
              <w:r w:rsidR="00123D4C" w:rsidRPr="003C55D8">
                <w:rPr>
                  <w:rStyle w:val="Hyperlink"/>
                  <w:lang w:val="fr-FR"/>
                </w:rPr>
                <w:t>a.gov.ae</w:t>
              </w:r>
            </w:hyperlink>
          </w:p>
        </w:tc>
        <w:tc>
          <w:tcPr>
            <w:tcW w:w="6804" w:type="dxa"/>
            <w:vAlign w:val="center"/>
          </w:tcPr>
          <w:p w14:paraId="0CDE9F0D" w14:textId="6528FDA3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52E60757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33E23392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lastRenderedPageBreak/>
              <w:t>Add.7</w:t>
            </w:r>
          </w:p>
        </w:tc>
        <w:tc>
          <w:tcPr>
            <w:tcW w:w="1853" w:type="dxa"/>
            <w:vAlign w:val="center"/>
          </w:tcPr>
          <w:p w14:paraId="07E13478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50</w:t>
            </w:r>
          </w:p>
        </w:tc>
        <w:tc>
          <w:tcPr>
            <w:tcW w:w="3827" w:type="dxa"/>
            <w:vAlign w:val="center"/>
          </w:tcPr>
          <w:p w14:paraId="65A69D8F" w14:textId="0B04CD3F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Ahmed AlMutawa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43F7591B" w14:textId="265FCC09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5" w:history="1">
              <w:r w:rsidR="00745721" w:rsidRPr="003C55D8">
                <w:rPr>
                  <w:rStyle w:val="Hyperlink"/>
                  <w:lang w:val="fr-FR"/>
                </w:rPr>
                <w:t>amutawa@cs</w:t>
              </w:r>
              <w:r w:rsidR="00745721" w:rsidRPr="003C55D8">
                <w:rPr>
                  <w:rStyle w:val="Hyperlink"/>
                  <w:lang w:val="fr-FR"/>
                </w:rPr>
                <w:t>t</w:t>
              </w:r>
              <w:r w:rsidR="00745721" w:rsidRPr="003C55D8">
                <w:rPr>
                  <w:rStyle w:val="Hyperlink"/>
                  <w:lang w:val="fr-FR"/>
                </w:rPr>
                <w:t>.gov.sa</w:t>
              </w:r>
            </w:hyperlink>
          </w:p>
        </w:tc>
        <w:tc>
          <w:tcPr>
            <w:tcW w:w="6804" w:type="dxa"/>
            <w:vAlign w:val="center"/>
          </w:tcPr>
          <w:p w14:paraId="032238B4" w14:textId="1129A57A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6822ED4D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5DB4660E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Add.8</w:t>
            </w:r>
          </w:p>
        </w:tc>
        <w:tc>
          <w:tcPr>
            <w:tcW w:w="1853" w:type="dxa"/>
            <w:vAlign w:val="center"/>
          </w:tcPr>
          <w:p w14:paraId="6CBC0292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/>
              </w:rPr>
              <w:t>MOD Rés. 52</w:t>
            </w:r>
          </w:p>
        </w:tc>
        <w:tc>
          <w:tcPr>
            <w:tcW w:w="3827" w:type="dxa"/>
            <w:vAlign w:val="center"/>
          </w:tcPr>
          <w:p w14:paraId="03BB92EE" w14:textId="60CCA842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Ahmed AlMutawa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4E00598D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6" w:history="1">
              <w:r w:rsidR="00745721" w:rsidRPr="003C55D8">
                <w:rPr>
                  <w:rStyle w:val="Hyperlink"/>
                  <w:lang w:val="fr-FR"/>
                </w:rPr>
                <w:t>amutawa@cst.g</w:t>
              </w:r>
              <w:r w:rsidR="00745721" w:rsidRPr="003C55D8">
                <w:rPr>
                  <w:rStyle w:val="Hyperlink"/>
                  <w:lang w:val="fr-FR"/>
                </w:rPr>
                <w:t>o</w:t>
              </w:r>
              <w:r w:rsidR="00745721" w:rsidRPr="003C55D8">
                <w:rPr>
                  <w:rStyle w:val="Hyperlink"/>
                  <w:lang w:val="fr-FR"/>
                </w:rPr>
                <w:t>v.sa</w:t>
              </w:r>
            </w:hyperlink>
          </w:p>
        </w:tc>
        <w:tc>
          <w:tcPr>
            <w:tcW w:w="6804" w:type="dxa"/>
            <w:vAlign w:val="center"/>
          </w:tcPr>
          <w:p w14:paraId="7E784CB0" w14:textId="78A8C581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776EF5F9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1EF69C6F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Add.9</w:t>
            </w:r>
          </w:p>
        </w:tc>
        <w:tc>
          <w:tcPr>
            <w:tcW w:w="1853" w:type="dxa"/>
            <w:vAlign w:val="center"/>
          </w:tcPr>
          <w:p w14:paraId="75DC12A8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54</w:t>
            </w:r>
          </w:p>
        </w:tc>
        <w:tc>
          <w:tcPr>
            <w:tcW w:w="3827" w:type="dxa"/>
            <w:vAlign w:val="center"/>
          </w:tcPr>
          <w:p w14:paraId="16C4AA0D" w14:textId="1052BCE6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Omar Alnemer</w:t>
            </w:r>
            <w:r w:rsidR="00A95678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11BC614F" w14:textId="512571C9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7" w:history="1">
              <w:r w:rsidR="00745721" w:rsidRPr="003C55D8">
                <w:rPr>
                  <w:rStyle w:val="Hyperlink"/>
                  <w:lang w:val="fr-FR"/>
                </w:rPr>
                <w:t>omar.alnemer@tdra.gov.</w:t>
              </w:r>
              <w:r w:rsidR="00745721" w:rsidRPr="003C55D8">
                <w:rPr>
                  <w:rStyle w:val="Hyperlink"/>
                  <w:lang w:val="fr-FR"/>
                </w:rPr>
                <w:t>a</w:t>
              </w:r>
              <w:r w:rsidR="00745721" w:rsidRPr="003C55D8">
                <w:rPr>
                  <w:rStyle w:val="Hyperlink"/>
                  <w:lang w:val="fr-FR"/>
                </w:rPr>
                <w:t>e</w:t>
              </w:r>
            </w:hyperlink>
          </w:p>
        </w:tc>
        <w:tc>
          <w:tcPr>
            <w:tcW w:w="6804" w:type="dxa"/>
            <w:vAlign w:val="center"/>
          </w:tcPr>
          <w:p w14:paraId="02EDCA1A" w14:textId="48A2E72C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1DE196D8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76DF49F1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Add.10</w:t>
            </w:r>
          </w:p>
        </w:tc>
        <w:tc>
          <w:tcPr>
            <w:tcW w:w="1853" w:type="dxa"/>
            <w:vAlign w:val="center"/>
          </w:tcPr>
          <w:p w14:paraId="6F249676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55</w:t>
            </w:r>
          </w:p>
        </w:tc>
        <w:tc>
          <w:tcPr>
            <w:tcW w:w="3827" w:type="dxa"/>
            <w:vAlign w:val="center"/>
          </w:tcPr>
          <w:p w14:paraId="69AD2D11" w14:textId="51986183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Rim Belhassine Cherif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(Tunisie)</w:t>
            </w:r>
          </w:p>
          <w:p w14:paraId="33A6DD49" w14:textId="442349DD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8" w:history="1">
              <w:r w:rsidR="00745721" w:rsidRPr="003C55D8">
                <w:rPr>
                  <w:rStyle w:val="Hyperlink"/>
                  <w:lang w:val="fr-FR"/>
                </w:rPr>
                <w:t>rim.belhassine-cherif@tu</w:t>
              </w:r>
              <w:r w:rsidR="00745721" w:rsidRPr="003C55D8">
                <w:rPr>
                  <w:rStyle w:val="Hyperlink"/>
                  <w:lang w:val="fr-FR"/>
                </w:rPr>
                <w:t>n</w:t>
              </w:r>
              <w:r w:rsidR="00745721" w:rsidRPr="003C55D8">
                <w:rPr>
                  <w:rStyle w:val="Hyperlink"/>
                  <w:lang w:val="fr-FR"/>
                </w:rPr>
                <w:t>isietelecom.tn</w:t>
              </w:r>
            </w:hyperlink>
          </w:p>
        </w:tc>
        <w:tc>
          <w:tcPr>
            <w:tcW w:w="6804" w:type="dxa"/>
            <w:vAlign w:val="center"/>
          </w:tcPr>
          <w:p w14:paraId="238419E1" w14:textId="3F2928B8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755F3C76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7264A898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Add.11</w:t>
            </w:r>
          </w:p>
        </w:tc>
        <w:tc>
          <w:tcPr>
            <w:tcW w:w="1853" w:type="dxa"/>
            <w:vAlign w:val="center"/>
          </w:tcPr>
          <w:p w14:paraId="1AA4BE0A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61</w:t>
            </w:r>
          </w:p>
        </w:tc>
        <w:tc>
          <w:tcPr>
            <w:tcW w:w="3827" w:type="dxa"/>
            <w:vAlign w:val="center"/>
          </w:tcPr>
          <w:p w14:paraId="3D1B51FC" w14:textId="6010DCC3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Rashid Almemari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5C250DE8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29" w:history="1">
              <w:r w:rsidR="00745721" w:rsidRPr="003C55D8">
                <w:rPr>
                  <w:rStyle w:val="Hyperlink"/>
                  <w:lang w:val="fr-FR"/>
                </w:rPr>
                <w:t>ralmemari@ean</w:t>
              </w:r>
              <w:r w:rsidR="00745721" w:rsidRPr="003C55D8">
                <w:rPr>
                  <w:rStyle w:val="Hyperlink"/>
                  <w:lang w:val="fr-FR"/>
                </w:rPr>
                <w:t>d</w:t>
              </w:r>
              <w:r w:rsidR="00745721" w:rsidRPr="003C55D8">
                <w:rPr>
                  <w:rStyle w:val="Hyperlink"/>
                  <w:lang w:val="fr-FR"/>
                </w:rPr>
                <w:t>.com</w:t>
              </w:r>
            </w:hyperlink>
          </w:p>
        </w:tc>
        <w:tc>
          <w:tcPr>
            <w:tcW w:w="6804" w:type="dxa"/>
            <w:vAlign w:val="center"/>
          </w:tcPr>
          <w:p w14:paraId="14936390" w14:textId="28EE353D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6DFA9DE2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619F8110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Add.12</w:t>
            </w:r>
          </w:p>
        </w:tc>
        <w:tc>
          <w:tcPr>
            <w:tcW w:w="1853" w:type="dxa"/>
            <w:vAlign w:val="center"/>
          </w:tcPr>
          <w:p w14:paraId="3F2728F1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64</w:t>
            </w:r>
          </w:p>
        </w:tc>
        <w:tc>
          <w:tcPr>
            <w:tcW w:w="3827" w:type="dxa"/>
            <w:vAlign w:val="center"/>
          </w:tcPr>
          <w:p w14:paraId="5C5A6F21" w14:textId="0942E32E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Snedj Nassima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(Algérie)</w:t>
            </w:r>
          </w:p>
          <w:p w14:paraId="14662D11" w14:textId="6ABACCEB" w:rsidR="00745721" w:rsidRPr="003C55D8" w:rsidRDefault="007821D3" w:rsidP="00745721">
            <w:pPr>
              <w:pStyle w:val="Tabletext"/>
              <w:rPr>
                <w:lang w:val="fr-FR"/>
              </w:rPr>
            </w:pPr>
            <w:hyperlink r:id="rId30" w:history="1">
              <w:r w:rsidR="00745721" w:rsidRPr="003C55D8">
                <w:rPr>
                  <w:rStyle w:val="Hyperlink"/>
                  <w:lang w:val="fr-FR"/>
                </w:rPr>
                <w:t>n.snedj@m</w:t>
              </w:r>
              <w:r w:rsidR="00745721" w:rsidRPr="003C55D8">
                <w:rPr>
                  <w:rStyle w:val="Hyperlink"/>
                  <w:lang w:val="fr-FR"/>
                </w:rPr>
                <w:t>p</w:t>
              </w:r>
              <w:r w:rsidR="00745721" w:rsidRPr="003C55D8">
                <w:rPr>
                  <w:rStyle w:val="Hyperlink"/>
                  <w:lang w:val="fr-FR"/>
                </w:rPr>
                <w:t>t.gov.dz</w:t>
              </w:r>
            </w:hyperlink>
          </w:p>
          <w:p w14:paraId="2EDBA41E" w14:textId="3B626F48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Bouremad Oum Keltoum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(Algérie)</w:t>
            </w:r>
          </w:p>
          <w:p w14:paraId="3B33DC8E" w14:textId="4A53E936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1" w:history="1">
              <w:r w:rsidR="00745721" w:rsidRPr="003C55D8">
                <w:rPr>
                  <w:rStyle w:val="Hyperlink"/>
                  <w:szCs w:val="24"/>
                  <w:lang w:val="fr-FR" w:eastAsia="zh-CN"/>
                </w:rPr>
                <w:t>o.bou</w:t>
              </w:r>
              <w:r w:rsidR="00745721" w:rsidRPr="003C55D8">
                <w:rPr>
                  <w:rStyle w:val="Hyperlink"/>
                  <w:szCs w:val="24"/>
                  <w:lang w:val="fr-FR" w:eastAsia="zh-CN"/>
                </w:rPr>
                <w:t>r</w:t>
              </w:r>
              <w:r w:rsidR="00745721" w:rsidRPr="003C55D8">
                <w:rPr>
                  <w:rStyle w:val="Hyperlink"/>
                  <w:szCs w:val="24"/>
                  <w:lang w:val="fr-FR" w:eastAsia="zh-CN"/>
                </w:rPr>
                <w:t>emad@mpt.gov.dz</w:t>
              </w:r>
            </w:hyperlink>
          </w:p>
        </w:tc>
        <w:tc>
          <w:tcPr>
            <w:tcW w:w="6804" w:type="dxa"/>
          </w:tcPr>
          <w:p w14:paraId="4FA0FC44" w14:textId="52C84FF5" w:rsidR="00745721" w:rsidRPr="003C55D8" w:rsidRDefault="00745721" w:rsidP="00123D4C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78520EBC" w14:textId="77777777" w:rsidTr="007821D3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4287D77F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Add.13</w:t>
            </w:r>
          </w:p>
        </w:tc>
        <w:tc>
          <w:tcPr>
            <w:tcW w:w="1853" w:type="dxa"/>
            <w:vAlign w:val="center"/>
          </w:tcPr>
          <w:p w14:paraId="7062E84B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/>
              </w:rPr>
              <w:t>MOD Rés. 65</w:t>
            </w:r>
          </w:p>
        </w:tc>
        <w:tc>
          <w:tcPr>
            <w:tcW w:w="3827" w:type="dxa"/>
            <w:vAlign w:val="center"/>
          </w:tcPr>
          <w:p w14:paraId="1D767830" w14:textId="33331A81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Rashid Almemari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64ED957D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2" w:history="1">
              <w:r w:rsidR="00745721" w:rsidRPr="003C55D8">
                <w:rPr>
                  <w:rStyle w:val="Hyperlink"/>
                  <w:lang w:val="fr-FR"/>
                </w:rPr>
                <w:t>ralm</w:t>
              </w:r>
              <w:r w:rsidR="00745721" w:rsidRPr="003C55D8">
                <w:rPr>
                  <w:rStyle w:val="Hyperlink"/>
                  <w:lang w:val="fr-FR"/>
                </w:rPr>
                <w:t>e</w:t>
              </w:r>
              <w:r w:rsidR="00745721" w:rsidRPr="003C55D8">
                <w:rPr>
                  <w:rStyle w:val="Hyperlink"/>
                  <w:lang w:val="fr-FR"/>
                </w:rPr>
                <w:t>mari@eand.com</w:t>
              </w:r>
            </w:hyperlink>
          </w:p>
        </w:tc>
        <w:tc>
          <w:tcPr>
            <w:tcW w:w="6804" w:type="dxa"/>
            <w:vAlign w:val="center"/>
          </w:tcPr>
          <w:p w14:paraId="098CC444" w14:textId="4C13FC2C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4678817B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7F0C3EAD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lastRenderedPageBreak/>
              <w:t>Add.14</w:t>
            </w:r>
          </w:p>
        </w:tc>
        <w:tc>
          <w:tcPr>
            <w:tcW w:w="1853" w:type="dxa"/>
            <w:vAlign w:val="center"/>
          </w:tcPr>
          <w:p w14:paraId="13CD60C5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68</w:t>
            </w:r>
          </w:p>
        </w:tc>
        <w:tc>
          <w:tcPr>
            <w:tcW w:w="3827" w:type="dxa"/>
            <w:vAlign w:val="center"/>
          </w:tcPr>
          <w:p w14:paraId="49062B06" w14:textId="0F8AF03D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Rakan A. AlAnazi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0CAD6DA2" w14:textId="5FA43A8A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3" w:history="1">
              <w:r w:rsidR="00123D4C" w:rsidRPr="003C55D8">
                <w:rPr>
                  <w:rStyle w:val="Hyperlink"/>
                  <w:lang w:val="fr-FR"/>
                </w:rPr>
                <w:t>raanazi@cst.go</w:t>
              </w:r>
              <w:r w:rsidR="00123D4C" w:rsidRPr="003C55D8">
                <w:rPr>
                  <w:rStyle w:val="Hyperlink"/>
                  <w:lang w:val="fr-FR"/>
                </w:rPr>
                <w:t>v</w:t>
              </w:r>
              <w:r w:rsidR="00123D4C" w:rsidRPr="003C55D8">
                <w:rPr>
                  <w:rStyle w:val="Hyperlink"/>
                  <w:lang w:val="fr-FR"/>
                </w:rPr>
                <w:t>.sa</w:t>
              </w:r>
            </w:hyperlink>
          </w:p>
        </w:tc>
        <w:tc>
          <w:tcPr>
            <w:tcW w:w="6804" w:type="dxa"/>
            <w:vAlign w:val="center"/>
          </w:tcPr>
          <w:p w14:paraId="74539B44" w14:textId="58869DAF" w:rsidR="00745721" w:rsidRPr="003C55D8" w:rsidRDefault="00745721" w:rsidP="00123D4C">
            <w:pPr>
              <w:pStyle w:val="Tabletext"/>
              <w:keepLines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7B05CF15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180C163D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Add.15</w:t>
            </w:r>
          </w:p>
        </w:tc>
        <w:tc>
          <w:tcPr>
            <w:tcW w:w="1853" w:type="dxa"/>
            <w:vAlign w:val="center"/>
          </w:tcPr>
          <w:p w14:paraId="22BDF1BC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72</w:t>
            </w:r>
          </w:p>
        </w:tc>
        <w:tc>
          <w:tcPr>
            <w:tcW w:w="3827" w:type="dxa"/>
            <w:vAlign w:val="center"/>
          </w:tcPr>
          <w:p w14:paraId="6BEF8F63" w14:textId="0D44B619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Mohammad Al Shamsi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605CBDDA" w14:textId="2CF74813" w:rsidR="00745721" w:rsidRPr="003C55D8" w:rsidRDefault="007821D3" w:rsidP="00745721">
            <w:pPr>
              <w:pStyle w:val="Tabletext"/>
              <w:rPr>
                <w:lang w:val="fr-FR"/>
              </w:rPr>
            </w:pPr>
            <w:hyperlink r:id="rId34" w:history="1">
              <w:r w:rsidR="00745721" w:rsidRPr="003C55D8">
                <w:rPr>
                  <w:rStyle w:val="Hyperlink"/>
                  <w:lang w:val="fr-FR"/>
                </w:rPr>
                <w:t>mohammad.alshamsi@td</w:t>
              </w:r>
              <w:r w:rsidR="00745721" w:rsidRPr="003C55D8">
                <w:rPr>
                  <w:rStyle w:val="Hyperlink"/>
                  <w:lang w:val="fr-FR"/>
                </w:rPr>
                <w:t>r</w:t>
              </w:r>
              <w:r w:rsidR="00745721" w:rsidRPr="003C55D8">
                <w:rPr>
                  <w:rStyle w:val="Hyperlink"/>
                  <w:lang w:val="fr-FR"/>
                </w:rPr>
                <w:t>a.gov.ae</w:t>
              </w:r>
            </w:hyperlink>
          </w:p>
          <w:p w14:paraId="60EC3BD2" w14:textId="7100EB23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Rafia Barkat</w:t>
            </w:r>
            <w:r w:rsidR="008F592F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(Algérie)</w:t>
            </w:r>
          </w:p>
          <w:p w14:paraId="61BFC925" w14:textId="5EB1ECEF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5" w:history="1">
              <w:r w:rsidR="00745721" w:rsidRPr="003C55D8">
                <w:rPr>
                  <w:rStyle w:val="Hyperlink"/>
                  <w:lang w:val="fr-FR"/>
                </w:rPr>
                <w:t>r.barka</w:t>
              </w:r>
              <w:r w:rsidR="00745721" w:rsidRPr="003C55D8">
                <w:rPr>
                  <w:rStyle w:val="Hyperlink"/>
                  <w:lang w:val="fr-FR"/>
                </w:rPr>
                <w:t>t</w:t>
              </w:r>
              <w:r w:rsidR="00745721" w:rsidRPr="003C55D8">
                <w:rPr>
                  <w:rStyle w:val="Hyperlink"/>
                  <w:lang w:val="fr-FR"/>
                </w:rPr>
                <w:t>@arpce.dz</w:t>
              </w:r>
            </w:hyperlink>
          </w:p>
        </w:tc>
        <w:tc>
          <w:tcPr>
            <w:tcW w:w="6804" w:type="dxa"/>
          </w:tcPr>
          <w:p w14:paraId="159472D3" w14:textId="7DAFABE0" w:rsidR="00745721" w:rsidRPr="003C55D8" w:rsidRDefault="00745721" w:rsidP="00123D4C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0B84F5EB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28E64EF1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Add.16</w:t>
            </w:r>
          </w:p>
        </w:tc>
        <w:tc>
          <w:tcPr>
            <w:tcW w:w="1853" w:type="dxa"/>
            <w:vAlign w:val="center"/>
          </w:tcPr>
          <w:p w14:paraId="266F4633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74</w:t>
            </w:r>
          </w:p>
        </w:tc>
        <w:tc>
          <w:tcPr>
            <w:tcW w:w="3827" w:type="dxa"/>
            <w:vAlign w:val="center"/>
          </w:tcPr>
          <w:p w14:paraId="15E4D36B" w14:textId="51164716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Majed Alanazi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068F6EE4" w14:textId="6ADB73C6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6" w:history="1">
              <w:r w:rsidR="00745721" w:rsidRPr="003C55D8">
                <w:rPr>
                  <w:rStyle w:val="Hyperlink"/>
                  <w:lang w:val="fr-FR"/>
                </w:rPr>
                <w:t>mba</w:t>
              </w:r>
              <w:r w:rsidR="00745721" w:rsidRPr="003C55D8">
                <w:rPr>
                  <w:rStyle w:val="Hyperlink"/>
                  <w:lang w:val="fr-FR"/>
                </w:rPr>
                <w:t>n</w:t>
              </w:r>
              <w:r w:rsidR="00745721" w:rsidRPr="003C55D8">
                <w:rPr>
                  <w:rStyle w:val="Hyperlink"/>
                  <w:lang w:val="fr-FR"/>
                </w:rPr>
                <w:t>azi@cst.gov.sa</w:t>
              </w:r>
            </w:hyperlink>
          </w:p>
        </w:tc>
        <w:tc>
          <w:tcPr>
            <w:tcW w:w="6804" w:type="dxa"/>
            <w:vAlign w:val="center"/>
          </w:tcPr>
          <w:p w14:paraId="479DCB16" w14:textId="2623FEB8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02DE9444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06DAF391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Add.17</w:t>
            </w:r>
          </w:p>
        </w:tc>
        <w:tc>
          <w:tcPr>
            <w:tcW w:w="1853" w:type="dxa"/>
            <w:vAlign w:val="center"/>
          </w:tcPr>
          <w:p w14:paraId="18BEC830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75</w:t>
            </w:r>
          </w:p>
        </w:tc>
        <w:tc>
          <w:tcPr>
            <w:tcW w:w="3827" w:type="dxa"/>
            <w:vAlign w:val="center"/>
          </w:tcPr>
          <w:p w14:paraId="6A1289FD" w14:textId="53A23DBE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Abdulmajeed AlAhmadi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6444A3B9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7" w:history="1">
              <w:r w:rsidR="00745721" w:rsidRPr="003C55D8">
                <w:rPr>
                  <w:rStyle w:val="Hyperlink"/>
                  <w:lang w:val="fr-FR"/>
                </w:rPr>
                <w:t>aalahmadi@cst.g</w:t>
              </w:r>
              <w:r w:rsidR="00745721" w:rsidRPr="003C55D8">
                <w:rPr>
                  <w:rStyle w:val="Hyperlink"/>
                  <w:lang w:val="fr-FR"/>
                </w:rPr>
                <w:t>o</w:t>
              </w:r>
              <w:r w:rsidR="00745721" w:rsidRPr="003C55D8">
                <w:rPr>
                  <w:rStyle w:val="Hyperlink"/>
                  <w:lang w:val="fr-FR"/>
                </w:rPr>
                <w:t>v.sa</w:t>
              </w:r>
            </w:hyperlink>
          </w:p>
        </w:tc>
        <w:tc>
          <w:tcPr>
            <w:tcW w:w="6804" w:type="dxa"/>
            <w:vAlign w:val="center"/>
          </w:tcPr>
          <w:p w14:paraId="3849D0DE" w14:textId="42A8E1DB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526E1AA4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2FEAB059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Add.18</w:t>
            </w:r>
          </w:p>
        </w:tc>
        <w:tc>
          <w:tcPr>
            <w:tcW w:w="1853" w:type="dxa"/>
            <w:vAlign w:val="center"/>
          </w:tcPr>
          <w:p w14:paraId="597C104A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/>
              </w:rPr>
              <w:t>MOD Rés. 79</w:t>
            </w:r>
          </w:p>
        </w:tc>
        <w:tc>
          <w:tcPr>
            <w:tcW w:w="3827" w:type="dxa"/>
            <w:vAlign w:val="center"/>
          </w:tcPr>
          <w:p w14:paraId="0789BC14" w14:textId="03DC0D4C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Mohammad Al Shamsi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4A0112E6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8" w:history="1">
              <w:r w:rsidR="00745721" w:rsidRPr="003C55D8">
                <w:rPr>
                  <w:rStyle w:val="Hyperlink"/>
                  <w:lang w:val="fr-FR"/>
                </w:rPr>
                <w:t>mohammad.alshamsi</w:t>
              </w:r>
              <w:r w:rsidR="00745721" w:rsidRPr="003C55D8">
                <w:rPr>
                  <w:rStyle w:val="Hyperlink"/>
                  <w:lang w:val="fr-FR"/>
                </w:rPr>
                <w:t>@</w:t>
              </w:r>
              <w:r w:rsidR="00745721" w:rsidRPr="003C55D8">
                <w:rPr>
                  <w:rStyle w:val="Hyperlink"/>
                  <w:lang w:val="fr-FR"/>
                </w:rPr>
                <w:t>tdra.gov.ae</w:t>
              </w:r>
            </w:hyperlink>
          </w:p>
        </w:tc>
        <w:tc>
          <w:tcPr>
            <w:tcW w:w="6804" w:type="dxa"/>
            <w:vAlign w:val="center"/>
          </w:tcPr>
          <w:p w14:paraId="263ECDE9" w14:textId="2586568B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698D2B6C" w14:textId="77777777" w:rsidTr="007821D3">
        <w:trPr>
          <w:jc w:val="center"/>
        </w:trPr>
        <w:tc>
          <w:tcPr>
            <w:tcW w:w="1261" w:type="dxa"/>
            <w:vAlign w:val="center"/>
            <w:hideMark/>
          </w:tcPr>
          <w:p w14:paraId="6500EBDA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Add.19</w:t>
            </w:r>
          </w:p>
        </w:tc>
        <w:tc>
          <w:tcPr>
            <w:tcW w:w="1853" w:type="dxa"/>
            <w:vAlign w:val="center"/>
          </w:tcPr>
          <w:p w14:paraId="6F650813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83</w:t>
            </w:r>
          </w:p>
        </w:tc>
        <w:tc>
          <w:tcPr>
            <w:tcW w:w="3827" w:type="dxa"/>
            <w:vAlign w:val="center"/>
          </w:tcPr>
          <w:p w14:paraId="11F3A0BD" w14:textId="343E08D3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Mohsene Abdelfettah TEBBI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(Algérie)</w:t>
            </w:r>
          </w:p>
          <w:p w14:paraId="4A6A326C" w14:textId="4AE54F1C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39" w:history="1">
              <w:r w:rsidR="00745721" w:rsidRPr="003C55D8">
                <w:rPr>
                  <w:rStyle w:val="Hyperlink"/>
                  <w:lang w:val="fr-FR"/>
                </w:rPr>
                <w:t>mohsene.te</w:t>
              </w:r>
              <w:r w:rsidR="00745721" w:rsidRPr="003C55D8">
                <w:rPr>
                  <w:rStyle w:val="Hyperlink"/>
                  <w:lang w:val="fr-FR"/>
                </w:rPr>
                <w:t>b</w:t>
              </w:r>
              <w:r w:rsidR="00745721" w:rsidRPr="003C55D8">
                <w:rPr>
                  <w:rStyle w:val="Hyperlink"/>
                  <w:lang w:val="fr-FR"/>
                </w:rPr>
                <w:t>bi@algerietelecom.dz</w:t>
              </w:r>
            </w:hyperlink>
          </w:p>
        </w:tc>
        <w:tc>
          <w:tcPr>
            <w:tcW w:w="6804" w:type="dxa"/>
            <w:vAlign w:val="center"/>
          </w:tcPr>
          <w:p w14:paraId="671D492D" w14:textId="42A538E9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42355310" w14:textId="77777777" w:rsidTr="007821D3">
        <w:trPr>
          <w:jc w:val="center"/>
        </w:trPr>
        <w:tc>
          <w:tcPr>
            <w:tcW w:w="1261" w:type="dxa"/>
            <w:vAlign w:val="center"/>
          </w:tcPr>
          <w:p w14:paraId="67C7B389" w14:textId="77777777" w:rsidR="00745721" w:rsidRPr="003C55D8" w:rsidRDefault="00745721" w:rsidP="00745721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Add.20</w:t>
            </w:r>
          </w:p>
        </w:tc>
        <w:tc>
          <w:tcPr>
            <w:tcW w:w="1853" w:type="dxa"/>
            <w:vAlign w:val="center"/>
          </w:tcPr>
          <w:p w14:paraId="733F7EC9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85</w:t>
            </w:r>
          </w:p>
        </w:tc>
        <w:tc>
          <w:tcPr>
            <w:tcW w:w="3827" w:type="dxa"/>
            <w:vAlign w:val="center"/>
          </w:tcPr>
          <w:p w14:paraId="65EFD410" w14:textId="13DB1004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Abdulmajeed AlAhmadi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3CA74B25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0" w:history="1">
              <w:r w:rsidR="00745721" w:rsidRPr="003C55D8">
                <w:rPr>
                  <w:rStyle w:val="Hyperlink"/>
                  <w:lang w:val="fr-FR"/>
                </w:rPr>
                <w:t>aalahmadi@cst.gov</w:t>
              </w:r>
              <w:r w:rsidR="00745721" w:rsidRPr="003C55D8">
                <w:rPr>
                  <w:rStyle w:val="Hyperlink"/>
                  <w:lang w:val="fr-FR"/>
                </w:rPr>
                <w:t>.</w:t>
              </w:r>
              <w:r w:rsidR="00745721" w:rsidRPr="003C55D8">
                <w:rPr>
                  <w:rStyle w:val="Hyperlink"/>
                  <w:lang w:val="fr-FR"/>
                </w:rPr>
                <w:t>sa</w:t>
              </w:r>
            </w:hyperlink>
          </w:p>
        </w:tc>
        <w:tc>
          <w:tcPr>
            <w:tcW w:w="6804" w:type="dxa"/>
            <w:vAlign w:val="center"/>
          </w:tcPr>
          <w:p w14:paraId="78FAA267" w14:textId="25B231E8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2D5988E7" w14:textId="77777777" w:rsidTr="007821D3">
        <w:trPr>
          <w:jc w:val="center"/>
        </w:trPr>
        <w:tc>
          <w:tcPr>
            <w:tcW w:w="1261" w:type="dxa"/>
            <w:vAlign w:val="center"/>
          </w:tcPr>
          <w:p w14:paraId="12C05A37" w14:textId="77777777" w:rsidR="00745721" w:rsidRPr="003C55D8" w:rsidRDefault="00745721" w:rsidP="008F592F">
            <w:pPr>
              <w:pStyle w:val="Tabletext"/>
              <w:keepNext/>
              <w:keepLines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lastRenderedPageBreak/>
              <w:t>Add.21</w:t>
            </w:r>
          </w:p>
        </w:tc>
        <w:tc>
          <w:tcPr>
            <w:tcW w:w="1853" w:type="dxa"/>
            <w:vAlign w:val="center"/>
          </w:tcPr>
          <w:p w14:paraId="7851BBCE" w14:textId="77777777" w:rsidR="00745721" w:rsidRPr="003C55D8" w:rsidRDefault="00745721" w:rsidP="007821D3">
            <w:pPr>
              <w:pStyle w:val="Tabletext"/>
              <w:keepNext/>
              <w:keepLines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87</w:t>
            </w:r>
          </w:p>
        </w:tc>
        <w:tc>
          <w:tcPr>
            <w:tcW w:w="3827" w:type="dxa"/>
            <w:vAlign w:val="center"/>
          </w:tcPr>
          <w:p w14:paraId="729EC724" w14:textId="2A140886" w:rsidR="00745721" w:rsidRPr="003C55D8" w:rsidRDefault="00745721" w:rsidP="008F592F">
            <w:pPr>
              <w:pStyle w:val="Tabletext"/>
              <w:keepNext/>
              <w:keepLines/>
              <w:rPr>
                <w:lang w:val="fr-FR"/>
              </w:rPr>
            </w:pPr>
            <w:r w:rsidRPr="003C55D8">
              <w:rPr>
                <w:lang w:val="fr-FR"/>
              </w:rPr>
              <w:t>Rakan A. AlAnazi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504AB347" w14:textId="2D0ABF77" w:rsidR="00745721" w:rsidRPr="003C55D8" w:rsidRDefault="007821D3" w:rsidP="008F592F">
            <w:pPr>
              <w:pStyle w:val="Tabletext"/>
              <w:keepNext/>
              <w:keepLines/>
              <w:rPr>
                <w:lang w:val="fr-FR" w:eastAsia="zh-CN"/>
              </w:rPr>
            </w:pPr>
            <w:hyperlink r:id="rId41" w:history="1">
              <w:r w:rsidR="006E0F1E" w:rsidRPr="003C55D8">
                <w:rPr>
                  <w:rStyle w:val="Hyperlink"/>
                  <w:lang w:val="fr-FR"/>
                </w:rPr>
                <w:t>raanazi</w:t>
              </w:r>
              <w:r w:rsidR="006E0F1E" w:rsidRPr="003C55D8">
                <w:rPr>
                  <w:rStyle w:val="Hyperlink"/>
                  <w:lang w:val="fr-FR"/>
                </w:rPr>
                <w:t>@</w:t>
              </w:r>
              <w:r w:rsidR="006E0F1E" w:rsidRPr="003C55D8">
                <w:rPr>
                  <w:rStyle w:val="Hyperlink"/>
                  <w:lang w:val="fr-FR"/>
                </w:rPr>
                <w:t>cst.gov.sa</w:t>
              </w:r>
            </w:hyperlink>
          </w:p>
        </w:tc>
        <w:tc>
          <w:tcPr>
            <w:tcW w:w="6804" w:type="dxa"/>
            <w:vAlign w:val="center"/>
          </w:tcPr>
          <w:p w14:paraId="5CCC86BB" w14:textId="220B51C0" w:rsidR="00745721" w:rsidRPr="003C55D8" w:rsidRDefault="00745721" w:rsidP="008F592F">
            <w:pPr>
              <w:pStyle w:val="Tabletext"/>
              <w:keepNext/>
              <w:keepLines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0C61B649" w14:textId="77777777" w:rsidTr="007821D3">
        <w:trPr>
          <w:jc w:val="center"/>
        </w:trPr>
        <w:tc>
          <w:tcPr>
            <w:tcW w:w="1261" w:type="dxa"/>
            <w:vAlign w:val="center"/>
          </w:tcPr>
          <w:p w14:paraId="5EE5DF02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Add.22</w:t>
            </w:r>
          </w:p>
        </w:tc>
        <w:tc>
          <w:tcPr>
            <w:tcW w:w="1853" w:type="dxa"/>
            <w:vAlign w:val="center"/>
          </w:tcPr>
          <w:p w14:paraId="33A92871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91</w:t>
            </w:r>
          </w:p>
        </w:tc>
        <w:tc>
          <w:tcPr>
            <w:tcW w:w="3827" w:type="dxa"/>
            <w:vAlign w:val="center"/>
          </w:tcPr>
          <w:p w14:paraId="7B815349" w14:textId="77777777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Ahmed Tajelsir Atya Mohammed (Soudan)</w:t>
            </w:r>
          </w:p>
          <w:p w14:paraId="2B65085D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2" w:history="1">
              <w:r w:rsidR="00745721" w:rsidRPr="003C55D8">
                <w:rPr>
                  <w:rStyle w:val="Hyperlink"/>
                  <w:lang w:val="fr-FR"/>
                </w:rPr>
                <w:t>ahmed.atyya@tpr</w:t>
              </w:r>
              <w:r w:rsidR="00745721" w:rsidRPr="003C55D8">
                <w:rPr>
                  <w:rStyle w:val="Hyperlink"/>
                  <w:lang w:val="fr-FR"/>
                </w:rPr>
                <w:t>a</w:t>
              </w:r>
              <w:r w:rsidR="00745721" w:rsidRPr="003C55D8">
                <w:rPr>
                  <w:rStyle w:val="Hyperlink"/>
                  <w:lang w:val="fr-FR"/>
                </w:rPr>
                <w:t>.gov.sd</w:t>
              </w:r>
            </w:hyperlink>
          </w:p>
        </w:tc>
        <w:tc>
          <w:tcPr>
            <w:tcW w:w="6804" w:type="dxa"/>
            <w:vAlign w:val="center"/>
          </w:tcPr>
          <w:p w14:paraId="5DFEA08A" w14:textId="43CD4ED5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3EB4DCCE" w14:textId="77777777" w:rsidTr="007821D3">
        <w:trPr>
          <w:jc w:val="center"/>
        </w:trPr>
        <w:tc>
          <w:tcPr>
            <w:tcW w:w="1261" w:type="dxa"/>
            <w:vAlign w:val="center"/>
          </w:tcPr>
          <w:p w14:paraId="1B9AD46E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Add.23</w:t>
            </w:r>
          </w:p>
        </w:tc>
        <w:tc>
          <w:tcPr>
            <w:tcW w:w="1853" w:type="dxa"/>
            <w:vAlign w:val="center"/>
          </w:tcPr>
          <w:p w14:paraId="1DD4457F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/>
              </w:rPr>
              <w:t>MOD Rés. 93</w:t>
            </w:r>
          </w:p>
        </w:tc>
        <w:tc>
          <w:tcPr>
            <w:tcW w:w="3827" w:type="dxa"/>
            <w:vAlign w:val="center"/>
          </w:tcPr>
          <w:p w14:paraId="737AE230" w14:textId="2116CBA4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Abdulrahaman Aldhbiban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4C444F76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3" w:history="1">
              <w:r w:rsidR="00745721" w:rsidRPr="003C55D8">
                <w:rPr>
                  <w:rStyle w:val="Hyperlink"/>
                  <w:lang w:val="fr-FR"/>
                </w:rPr>
                <w:t>adhbiban@</w:t>
              </w:r>
              <w:r w:rsidR="00745721" w:rsidRPr="003C55D8">
                <w:rPr>
                  <w:rStyle w:val="Hyperlink"/>
                  <w:lang w:val="fr-FR"/>
                </w:rPr>
                <w:t>c</w:t>
              </w:r>
              <w:r w:rsidR="00745721" w:rsidRPr="003C55D8">
                <w:rPr>
                  <w:rStyle w:val="Hyperlink"/>
                  <w:lang w:val="fr-FR"/>
                </w:rPr>
                <w:t>st.gov.sa</w:t>
              </w:r>
            </w:hyperlink>
          </w:p>
        </w:tc>
        <w:tc>
          <w:tcPr>
            <w:tcW w:w="6804" w:type="dxa"/>
            <w:vAlign w:val="center"/>
          </w:tcPr>
          <w:p w14:paraId="73A93DCD" w14:textId="697B8534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4AE4AB36" w14:textId="77777777" w:rsidTr="007821D3">
        <w:trPr>
          <w:jc w:val="center"/>
        </w:trPr>
        <w:tc>
          <w:tcPr>
            <w:tcW w:w="1261" w:type="dxa"/>
            <w:vAlign w:val="center"/>
          </w:tcPr>
          <w:p w14:paraId="3B87A413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Add.24</w:t>
            </w:r>
          </w:p>
        </w:tc>
        <w:tc>
          <w:tcPr>
            <w:tcW w:w="1853" w:type="dxa"/>
            <w:vAlign w:val="center"/>
          </w:tcPr>
          <w:p w14:paraId="5DAE538D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96</w:t>
            </w:r>
          </w:p>
        </w:tc>
        <w:tc>
          <w:tcPr>
            <w:tcW w:w="3827" w:type="dxa"/>
            <w:vAlign w:val="center"/>
          </w:tcPr>
          <w:p w14:paraId="03C84296" w14:textId="4920BC9F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Mohsene Abdelfettah TEBBI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(Algérie)</w:t>
            </w:r>
          </w:p>
          <w:p w14:paraId="34AF195C" w14:textId="77777777" w:rsidR="00745721" w:rsidRPr="003C55D8" w:rsidRDefault="007821D3" w:rsidP="00745721">
            <w:pPr>
              <w:pStyle w:val="Tabletext"/>
              <w:rPr>
                <w:lang w:val="fr-FR"/>
              </w:rPr>
            </w:pPr>
            <w:hyperlink r:id="rId44" w:history="1">
              <w:r w:rsidR="00745721" w:rsidRPr="003C55D8">
                <w:rPr>
                  <w:rStyle w:val="Hyperlink"/>
                  <w:lang w:val="fr-FR"/>
                </w:rPr>
                <w:t>mohsene.tebbi@alge</w:t>
              </w:r>
              <w:r w:rsidR="00745721" w:rsidRPr="003C55D8">
                <w:rPr>
                  <w:rStyle w:val="Hyperlink"/>
                  <w:lang w:val="fr-FR"/>
                </w:rPr>
                <w:t>r</w:t>
              </w:r>
              <w:r w:rsidR="00745721" w:rsidRPr="003C55D8">
                <w:rPr>
                  <w:rStyle w:val="Hyperlink"/>
                  <w:lang w:val="fr-FR"/>
                </w:rPr>
                <w:t>ietelecom.dz</w:t>
              </w:r>
            </w:hyperlink>
          </w:p>
          <w:p w14:paraId="3C6C9FFC" w14:textId="42DB0F2A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Abdulmajeed AlAhmadi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2E425DEA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5" w:history="1">
              <w:r w:rsidR="00745721" w:rsidRPr="003C55D8">
                <w:rPr>
                  <w:rStyle w:val="Hyperlink"/>
                  <w:lang w:val="fr-FR"/>
                </w:rPr>
                <w:t>aalahmadi@cst.gov.</w:t>
              </w:r>
              <w:r w:rsidR="00745721" w:rsidRPr="003C55D8">
                <w:rPr>
                  <w:rStyle w:val="Hyperlink"/>
                  <w:lang w:val="fr-FR"/>
                </w:rPr>
                <w:t>s</w:t>
              </w:r>
              <w:r w:rsidR="00745721" w:rsidRPr="003C55D8">
                <w:rPr>
                  <w:rStyle w:val="Hyperlink"/>
                  <w:lang w:val="fr-FR"/>
                </w:rPr>
                <w:t>a</w:t>
              </w:r>
            </w:hyperlink>
          </w:p>
        </w:tc>
        <w:tc>
          <w:tcPr>
            <w:tcW w:w="6804" w:type="dxa"/>
          </w:tcPr>
          <w:p w14:paraId="4319ABE8" w14:textId="4542F279" w:rsidR="00745721" w:rsidRPr="003C55D8" w:rsidRDefault="00745721" w:rsidP="00123D4C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628E4B5B" w14:textId="77777777" w:rsidTr="007821D3">
        <w:trPr>
          <w:jc w:val="center"/>
        </w:trPr>
        <w:tc>
          <w:tcPr>
            <w:tcW w:w="1261" w:type="dxa"/>
            <w:vAlign w:val="center"/>
          </w:tcPr>
          <w:p w14:paraId="41891ED8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Add.25</w:t>
            </w:r>
          </w:p>
        </w:tc>
        <w:tc>
          <w:tcPr>
            <w:tcW w:w="1853" w:type="dxa"/>
            <w:vAlign w:val="center"/>
          </w:tcPr>
          <w:p w14:paraId="44711158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97</w:t>
            </w:r>
          </w:p>
        </w:tc>
        <w:tc>
          <w:tcPr>
            <w:tcW w:w="3827" w:type="dxa"/>
            <w:vAlign w:val="center"/>
          </w:tcPr>
          <w:p w14:paraId="40B344BF" w14:textId="2FEB5BE5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Mohammad Al Shamsi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38611CD1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6" w:history="1">
              <w:r w:rsidR="00745721" w:rsidRPr="003C55D8">
                <w:rPr>
                  <w:rStyle w:val="Hyperlink"/>
                  <w:lang w:val="fr-FR"/>
                </w:rPr>
                <w:t>mohamma</w:t>
              </w:r>
              <w:r w:rsidR="00745721" w:rsidRPr="003C55D8">
                <w:rPr>
                  <w:rStyle w:val="Hyperlink"/>
                  <w:lang w:val="fr-FR"/>
                </w:rPr>
                <w:t>d</w:t>
              </w:r>
              <w:r w:rsidR="00745721" w:rsidRPr="003C55D8">
                <w:rPr>
                  <w:rStyle w:val="Hyperlink"/>
                  <w:lang w:val="fr-FR"/>
                </w:rPr>
                <w:t>.alshamsi@tdra.gov.ae</w:t>
              </w:r>
            </w:hyperlink>
          </w:p>
        </w:tc>
        <w:tc>
          <w:tcPr>
            <w:tcW w:w="6804" w:type="dxa"/>
            <w:vAlign w:val="center"/>
          </w:tcPr>
          <w:p w14:paraId="009B5812" w14:textId="5C448A3F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3F262794" w14:textId="77777777" w:rsidTr="007821D3">
        <w:trPr>
          <w:jc w:val="center"/>
        </w:trPr>
        <w:tc>
          <w:tcPr>
            <w:tcW w:w="1261" w:type="dxa"/>
            <w:vAlign w:val="center"/>
          </w:tcPr>
          <w:p w14:paraId="07EDD155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Add.26</w:t>
            </w:r>
          </w:p>
        </w:tc>
        <w:tc>
          <w:tcPr>
            <w:tcW w:w="1853" w:type="dxa"/>
            <w:vAlign w:val="center"/>
          </w:tcPr>
          <w:p w14:paraId="49845EB4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98</w:t>
            </w:r>
          </w:p>
        </w:tc>
        <w:tc>
          <w:tcPr>
            <w:tcW w:w="3827" w:type="dxa"/>
            <w:vAlign w:val="center"/>
          </w:tcPr>
          <w:p w14:paraId="7631FB66" w14:textId="41E55E14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Rakan A. AlAnazi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76867A5A" w14:textId="3923E6C8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7" w:history="1">
              <w:r w:rsidR="00123D4C" w:rsidRPr="003C55D8">
                <w:rPr>
                  <w:rStyle w:val="Hyperlink"/>
                  <w:lang w:val="fr-FR"/>
                </w:rPr>
                <w:t>raanazi@c</w:t>
              </w:r>
              <w:r w:rsidR="00123D4C" w:rsidRPr="003C55D8">
                <w:rPr>
                  <w:rStyle w:val="Hyperlink"/>
                  <w:lang w:val="fr-FR"/>
                </w:rPr>
                <w:t>s</w:t>
              </w:r>
              <w:r w:rsidR="00123D4C" w:rsidRPr="003C55D8">
                <w:rPr>
                  <w:rStyle w:val="Hyperlink"/>
                  <w:lang w:val="fr-FR"/>
                </w:rPr>
                <w:t>t.gov.sa</w:t>
              </w:r>
            </w:hyperlink>
          </w:p>
        </w:tc>
        <w:tc>
          <w:tcPr>
            <w:tcW w:w="6804" w:type="dxa"/>
            <w:vAlign w:val="center"/>
          </w:tcPr>
          <w:p w14:paraId="2010CA1B" w14:textId="59EE5F18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2EC61DA6" w14:textId="77777777" w:rsidTr="007821D3">
        <w:trPr>
          <w:jc w:val="center"/>
        </w:trPr>
        <w:tc>
          <w:tcPr>
            <w:tcW w:w="1261" w:type="dxa"/>
            <w:vAlign w:val="center"/>
          </w:tcPr>
          <w:p w14:paraId="35C93454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Add.27</w:t>
            </w:r>
          </w:p>
        </w:tc>
        <w:tc>
          <w:tcPr>
            <w:tcW w:w="1853" w:type="dxa"/>
            <w:vAlign w:val="center"/>
          </w:tcPr>
          <w:p w14:paraId="02E95303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MOD Rés. 99</w:t>
            </w:r>
          </w:p>
        </w:tc>
        <w:tc>
          <w:tcPr>
            <w:tcW w:w="3827" w:type="dxa"/>
            <w:vAlign w:val="center"/>
          </w:tcPr>
          <w:p w14:paraId="4C223B0F" w14:textId="00C77200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Abdulla bin Khadia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(Émirats arabes unis)</w:t>
            </w:r>
          </w:p>
          <w:p w14:paraId="5840854B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48" w:history="1">
              <w:r w:rsidR="00745721" w:rsidRPr="003C55D8">
                <w:rPr>
                  <w:rStyle w:val="Hyperlink"/>
                  <w:lang w:val="fr-FR"/>
                </w:rPr>
                <w:t>abdulla.bink</w:t>
              </w:r>
              <w:r w:rsidR="00745721" w:rsidRPr="003C55D8">
                <w:rPr>
                  <w:rStyle w:val="Hyperlink"/>
                  <w:lang w:val="fr-FR"/>
                </w:rPr>
                <w:t>h</w:t>
              </w:r>
              <w:r w:rsidR="00745721" w:rsidRPr="003C55D8">
                <w:rPr>
                  <w:rStyle w:val="Hyperlink"/>
                  <w:lang w:val="fr-FR"/>
                </w:rPr>
                <w:t>adia@tdra.gov.ae</w:t>
              </w:r>
            </w:hyperlink>
            <w:r w:rsidR="00745721" w:rsidRPr="003C55D8">
              <w:rPr>
                <w:lang w:val="fr-FR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E466CBB" w14:textId="5F3D3BF5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0DD9E0AA" w14:textId="77777777" w:rsidTr="007821D3">
        <w:trPr>
          <w:jc w:val="center"/>
        </w:trPr>
        <w:tc>
          <w:tcPr>
            <w:tcW w:w="1261" w:type="dxa"/>
            <w:vAlign w:val="center"/>
          </w:tcPr>
          <w:p w14:paraId="016C295F" w14:textId="77777777" w:rsidR="00745721" w:rsidRPr="003C55D8" w:rsidRDefault="00745721" w:rsidP="008F592F">
            <w:pPr>
              <w:pStyle w:val="Tabletext"/>
              <w:keepNext/>
              <w:keepLines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lastRenderedPageBreak/>
              <w:t>Add.28</w:t>
            </w:r>
          </w:p>
        </w:tc>
        <w:tc>
          <w:tcPr>
            <w:tcW w:w="1853" w:type="dxa"/>
            <w:vAlign w:val="center"/>
          </w:tcPr>
          <w:p w14:paraId="2D7BE09A" w14:textId="77777777" w:rsidR="00745721" w:rsidRPr="003C55D8" w:rsidRDefault="00745721" w:rsidP="007821D3">
            <w:pPr>
              <w:pStyle w:val="Tabletext"/>
              <w:keepNext/>
              <w:keepLines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ADD Rés. DPI</w:t>
            </w:r>
          </w:p>
        </w:tc>
        <w:tc>
          <w:tcPr>
            <w:tcW w:w="3827" w:type="dxa"/>
            <w:vAlign w:val="center"/>
          </w:tcPr>
          <w:p w14:paraId="04644B8B" w14:textId="3AD165D7" w:rsidR="00745721" w:rsidRPr="003C55D8" w:rsidRDefault="00745721" w:rsidP="008F592F">
            <w:pPr>
              <w:pStyle w:val="Tabletext"/>
              <w:keepNext/>
              <w:keepLines/>
              <w:rPr>
                <w:lang w:val="fr-FR"/>
              </w:rPr>
            </w:pPr>
            <w:r w:rsidRPr="003C55D8">
              <w:rPr>
                <w:lang w:val="fr-FR"/>
              </w:rPr>
              <w:t>Basma Tawfik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(Égypte)</w:t>
            </w:r>
          </w:p>
          <w:p w14:paraId="16B2B913" w14:textId="77777777" w:rsidR="00745721" w:rsidRPr="003C55D8" w:rsidRDefault="007821D3" w:rsidP="008F592F">
            <w:pPr>
              <w:pStyle w:val="Tabletext"/>
              <w:keepNext/>
              <w:keepLines/>
              <w:rPr>
                <w:lang w:val="fr-FR" w:eastAsia="zh-CN"/>
              </w:rPr>
            </w:pPr>
            <w:hyperlink r:id="rId49" w:history="1">
              <w:r w:rsidR="00745721" w:rsidRPr="003C55D8">
                <w:rPr>
                  <w:rStyle w:val="Hyperlink"/>
                  <w:lang w:val="fr-FR"/>
                </w:rPr>
                <w:t>basmaa@tra.g</w:t>
              </w:r>
              <w:r w:rsidR="00745721" w:rsidRPr="003C55D8">
                <w:rPr>
                  <w:rStyle w:val="Hyperlink"/>
                  <w:lang w:val="fr-FR"/>
                </w:rPr>
                <w:t>o</w:t>
              </w:r>
              <w:r w:rsidR="00745721" w:rsidRPr="003C55D8">
                <w:rPr>
                  <w:rStyle w:val="Hyperlink"/>
                  <w:lang w:val="fr-FR"/>
                </w:rPr>
                <w:t>v.eg</w:t>
              </w:r>
            </w:hyperlink>
            <w:r w:rsidR="00745721" w:rsidRPr="003C55D8">
              <w:rPr>
                <w:rStyle w:val="Hyperlink"/>
                <w:lang w:val="fr-FR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172D81E" w14:textId="17916A1B" w:rsidR="00745721" w:rsidRPr="003C55D8" w:rsidRDefault="00745721" w:rsidP="008F592F">
            <w:pPr>
              <w:pStyle w:val="Tabletext"/>
              <w:keepNext/>
              <w:keepLines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05FEF41D" w14:textId="77777777" w:rsidTr="007821D3">
        <w:trPr>
          <w:jc w:val="center"/>
        </w:trPr>
        <w:tc>
          <w:tcPr>
            <w:tcW w:w="1261" w:type="dxa"/>
            <w:vAlign w:val="center"/>
          </w:tcPr>
          <w:p w14:paraId="7A8C88CF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Add.29</w:t>
            </w:r>
          </w:p>
        </w:tc>
        <w:tc>
          <w:tcPr>
            <w:tcW w:w="1853" w:type="dxa"/>
            <w:vAlign w:val="center"/>
          </w:tcPr>
          <w:p w14:paraId="7C697018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ADD Rés. SDT</w:t>
            </w:r>
          </w:p>
        </w:tc>
        <w:tc>
          <w:tcPr>
            <w:tcW w:w="3827" w:type="dxa"/>
            <w:vAlign w:val="center"/>
          </w:tcPr>
          <w:p w14:paraId="73FE5582" w14:textId="4A0FE69B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Basma Tawfik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(Égypte)</w:t>
            </w:r>
          </w:p>
          <w:p w14:paraId="7F2341C0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50" w:history="1">
              <w:r w:rsidR="00745721" w:rsidRPr="003C55D8">
                <w:rPr>
                  <w:rStyle w:val="Hyperlink"/>
                  <w:lang w:val="fr-FR"/>
                </w:rPr>
                <w:t>basmaa</w:t>
              </w:r>
              <w:r w:rsidR="00745721" w:rsidRPr="003C55D8">
                <w:rPr>
                  <w:rStyle w:val="Hyperlink"/>
                  <w:lang w:val="fr-FR"/>
                </w:rPr>
                <w:t>@</w:t>
              </w:r>
              <w:r w:rsidR="00745721" w:rsidRPr="003C55D8">
                <w:rPr>
                  <w:rStyle w:val="Hyperlink"/>
                  <w:lang w:val="fr-FR"/>
                </w:rPr>
                <w:t>tra.gov.eg</w:t>
              </w:r>
            </w:hyperlink>
          </w:p>
        </w:tc>
        <w:tc>
          <w:tcPr>
            <w:tcW w:w="6804" w:type="dxa"/>
            <w:vAlign w:val="center"/>
          </w:tcPr>
          <w:p w14:paraId="069E67C0" w14:textId="62197F8C" w:rsidR="00745721" w:rsidRPr="003C55D8" w:rsidRDefault="00745721" w:rsidP="00123D4C">
            <w:pPr>
              <w:pStyle w:val="Tabletext"/>
              <w:keepLines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127792A8" w14:textId="77777777" w:rsidTr="007821D3">
        <w:trPr>
          <w:jc w:val="center"/>
        </w:trPr>
        <w:tc>
          <w:tcPr>
            <w:tcW w:w="1261" w:type="dxa"/>
            <w:vAlign w:val="center"/>
          </w:tcPr>
          <w:p w14:paraId="20E7BB54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Add.30</w:t>
            </w:r>
          </w:p>
        </w:tc>
        <w:tc>
          <w:tcPr>
            <w:tcW w:w="1853" w:type="dxa"/>
            <w:vAlign w:val="center"/>
          </w:tcPr>
          <w:p w14:paraId="750A413B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ADD Rés. MV</w:t>
            </w:r>
          </w:p>
        </w:tc>
        <w:tc>
          <w:tcPr>
            <w:tcW w:w="3827" w:type="dxa"/>
            <w:vAlign w:val="center"/>
          </w:tcPr>
          <w:p w14:paraId="25756BB9" w14:textId="319024F0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Faleh A. AlGhamdi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(Royaume d'Arabie saoudite)</w:t>
            </w:r>
          </w:p>
          <w:p w14:paraId="24B25247" w14:textId="64DB4EBC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51" w:history="1">
              <w:r w:rsidR="00745721" w:rsidRPr="003C55D8">
                <w:rPr>
                  <w:rStyle w:val="Hyperlink"/>
                  <w:lang w:val="fr-FR"/>
                </w:rPr>
                <w:t>faghamd</w:t>
              </w:r>
              <w:r w:rsidR="00745721" w:rsidRPr="003C55D8">
                <w:rPr>
                  <w:rStyle w:val="Hyperlink"/>
                  <w:lang w:val="fr-FR"/>
                </w:rPr>
                <w:t>i</w:t>
              </w:r>
              <w:r w:rsidR="00745721" w:rsidRPr="003C55D8">
                <w:rPr>
                  <w:rStyle w:val="Hyperlink"/>
                  <w:lang w:val="fr-FR"/>
                </w:rPr>
                <w:t>@cst.gov.sa</w:t>
              </w:r>
            </w:hyperlink>
          </w:p>
        </w:tc>
        <w:tc>
          <w:tcPr>
            <w:tcW w:w="6804" w:type="dxa"/>
            <w:vAlign w:val="center"/>
          </w:tcPr>
          <w:p w14:paraId="680B3EDD" w14:textId="7149038C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52CE03B1" w14:textId="77777777" w:rsidTr="007821D3">
        <w:trPr>
          <w:jc w:val="center"/>
        </w:trPr>
        <w:tc>
          <w:tcPr>
            <w:tcW w:w="1261" w:type="dxa"/>
            <w:vAlign w:val="center"/>
          </w:tcPr>
          <w:p w14:paraId="1041FFDD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Add.31</w:t>
            </w:r>
          </w:p>
        </w:tc>
        <w:tc>
          <w:tcPr>
            <w:tcW w:w="1853" w:type="dxa"/>
            <w:vAlign w:val="center"/>
          </w:tcPr>
          <w:p w14:paraId="4F018A0A" w14:textId="105FF0F4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ADD Rés. OTT</w:t>
            </w:r>
          </w:p>
        </w:tc>
        <w:tc>
          <w:tcPr>
            <w:tcW w:w="3827" w:type="dxa"/>
            <w:vAlign w:val="center"/>
          </w:tcPr>
          <w:p w14:paraId="091989C9" w14:textId="77777777" w:rsidR="00745721" w:rsidRPr="003C55D8" w:rsidRDefault="00745721" w:rsidP="00745721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Ahmed Tajelsir Atya Mohammed (Soudan)</w:t>
            </w:r>
          </w:p>
          <w:p w14:paraId="33C7A9EE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52" w:history="1">
              <w:r w:rsidR="00745721" w:rsidRPr="003C55D8">
                <w:rPr>
                  <w:rStyle w:val="Hyperlink"/>
                  <w:lang w:val="fr-FR"/>
                </w:rPr>
                <w:t>ahmed.atyya@t</w:t>
              </w:r>
              <w:r w:rsidR="00745721" w:rsidRPr="003C55D8">
                <w:rPr>
                  <w:rStyle w:val="Hyperlink"/>
                  <w:lang w:val="fr-FR"/>
                </w:rPr>
                <w:t>p</w:t>
              </w:r>
              <w:r w:rsidR="00745721" w:rsidRPr="003C55D8">
                <w:rPr>
                  <w:rStyle w:val="Hyperlink"/>
                  <w:lang w:val="fr-FR"/>
                </w:rPr>
                <w:t>ra.gov.sd</w:t>
              </w:r>
            </w:hyperlink>
          </w:p>
        </w:tc>
        <w:tc>
          <w:tcPr>
            <w:tcW w:w="6804" w:type="dxa"/>
            <w:vAlign w:val="center"/>
          </w:tcPr>
          <w:p w14:paraId="0DCED4FF" w14:textId="29DAA6F4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5BD0058F" w14:textId="77777777" w:rsidTr="007821D3">
        <w:trPr>
          <w:jc w:val="center"/>
        </w:trPr>
        <w:tc>
          <w:tcPr>
            <w:tcW w:w="1261" w:type="dxa"/>
            <w:vAlign w:val="center"/>
          </w:tcPr>
          <w:p w14:paraId="44707AF6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Add.32</w:t>
            </w:r>
          </w:p>
        </w:tc>
        <w:tc>
          <w:tcPr>
            <w:tcW w:w="1853" w:type="dxa"/>
            <w:vAlign w:val="center"/>
          </w:tcPr>
          <w:p w14:paraId="2A2A0B28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ADD Rés. SP</w:t>
            </w:r>
          </w:p>
        </w:tc>
        <w:tc>
          <w:tcPr>
            <w:tcW w:w="3827" w:type="dxa"/>
            <w:vAlign w:val="center"/>
          </w:tcPr>
          <w:p w14:paraId="29FAC491" w14:textId="6A0640EE" w:rsidR="00745721" w:rsidRPr="003C55D8" w:rsidRDefault="00745721" w:rsidP="00745721">
            <w:pPr>
              <w:pStyle w:val="Tabletext"/>
              <w:rPr>
                <w:rFonts w:asciiTheme="majorBidi" w:hAnsiTheme="majorBidi" w:cstheme="majorBidi"/>
                <w:lang w:val="fr-FR"/>
              </w:rPr>
            </w:pPr>
            <w:r w:rsidRPr="003C55D8">
              <w:rPr>
                <w:rFonts w:asciiTheme="majorBidi" w:hAnsiTheme="majorBidi" w:cstheme="majorBidi"/>
                <w:lang w:val="fr-FR"/>
              </w:rPr>
              <w:t>Mohamed Amine BENZIANE</w:t>
            </w:r>
            <w:r w:rsidR="00123D4C" w:rsidRPr="003C55D8">
              <w:rPr>
                <w:rFonts w:asciiTheme="majorBidi" w:hAnsiTheme="majorBidi" w:cstheme="majorBidi"/>
                <w:lang w:val="fr-FR"/>
              </w:rPr>
              <w:br/>
            </w:r>
            <w:r w:rsidRPr="003C55D8">
              <w:rPr>
                <w:rFonts w:asciiTheme="majorBidi" w:hAnsiTheme="majorBidi" w:cstheme="majorBidi"/>
                <w:lang w:val="fr-FR"/>
              </w:rPr>
              <w:t>(Algérie)</w:t>
            </w:r>
          </w:p>
          <w:p w14:paraId="1453A9A6" w14:textId="6FE95128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53" w:history="1">
              <w:r w:rsidR="00745721" w:rsidRPr="003C55D8">
                <w:rPr>
                  <w:rStyle w:val="Hyperlink"/>
                  <w:rFonts w:asciiTheme="majorBidi" w:hAnsiTheme="majorBidi" w:cstheme="majorBidi"/>
                  <w:lang w:val="fr-FR"/>
                </w:rPr>
                <w:t>mohamed.benziane</w:t>
              </w:r>
              <w:r w:rsidR="00745721" w:rsidRPr="003C55D8">
                <w:rPr>
                  <w:rStyle w:val="Hyperlink"/>
                  <w:rFonts w:asciiTheme="majorBidi" w:hAnsiTheme="majorBidi" w:cstheme="majorBidi"/>
                  <w:lang w:val="fr-FR"/>
                </w:rPr>
                <w:t>@</w:t>
              </w:r>
              <w:r w:rsidR="00745721" w:rsidRPr="003C55D8">
                <w:rPr>
                  <w:rStyle w:val="Hyperlink"/>
                  <w:rFonts w:asciiTheme="majorBidi" w:hAnsiTheme="majorBidi" w:cstheme="majorBidi"/>
                  <w:lang w:val="fr-FR"/>
                </w:rPr>
                <w:t>algerietelecom.dz</w:t>
              </w:r>
            </w:hyperlink>
          </w:p>
        </w:tc>
        <w:tc>
          <w:tcPr>
            <w:tcW w:w="6804" w:type="dxa"/>
            <w:vAlign w:val="center"/>
          </w:tcPr>
          <w:p w14:paraId="689FF6E8" w14:textId="62F54C51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  <w:tr w:rsidR="00745721" w:rsidRPr="003C55D8" w14:paraId="40DD1E64" w14:textId="77777777" w:rsidTr="007821D3">
        <w:trPr>
          <w:jc w:val="center"/>
        </w:trPr>
        <w:tc>
          <w:tcPr>
            <w:tcW w:w="1261" w:type="dxa"/>
            <w:vAlign w:val="center"/>
          </w:tcPr>
          <w:p w14:paraId="567232A3" w14:textId="77777777" w:rsidR="00745721" w:rsidRPr="003C55D8" w:rsidRDefault="00745721" w:rsidP="008F592F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3C55D8">
              <w:rPr>
                <w:b/>
                <w:bCs/>
                <w:lang w:val="fr-FR" w:eastAsia="zh-CN"/>
              </w:rPr>
              <w:t>Add.33</w:t>
            </w:r>
          </w:p>
        </w:tc>
        <w:tc>
          <w:tcPr>
            <w:tcW w:w="1853" w:type="dxa"/>
            <w:vAlign w:val="center"/>
          </w:tcPr>
          <w:p w14:paraId="760D826F" w14:textId="77777777" w:rsidR="00745721" w:rsidRPr="003C55D8" w:rsidRDefault="00745721" w:rsidP="007821D3">
            <w:pPr>
              <w:pStyle w:val="Tabletext"/>
              <w:rPr>
                <w:lang w:val="fr-FR" w:eastAsia="zh-CN"/>
              </w:rPr>
            </w:pPr>
            <w:r w:rsidRPr="003C55D8">
              <w:rPr>
                <w:lang w:val="fr-FR" w:eastAsia="zh-CN"/>
              </w:rPr>
              <w:t>ADD Rés. DRM</w:t>
            </w:r>
          </w:p>
        </w:tc>
        <w:tc>
          <w:tcPr>
            <w:tcW w:w="3827" w:type="dxa"/>
            <w:vAlign w:val="center"/>
          </w:tcPr>
          <w:p w14:paraId="7F51D9C0" w14:textId="4F8657F6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lang w:val="fr-FR"/>
              </w:rPr>
              <w:t>Basma Tawfik</w:t>
            </w:r>
            <w:r w:rsidR="00123D4C" w:rsidRPr="003C55D8">
              <w:rPr>
                <w:lang w:val="fr-FR"/>
              </w:rPr>
              <w:br/>
            </w:r>
            <w:r w:rsidRPr="003C55D8">
              <w:rPr>
                <w:lang w:val="fr-FR"/>
              </w:rPr>
              <w:t>(Égypte)</w:t>
            </w:r>
          </w:p>
          <w:p w14:paraId="021B9DA7" w14:textId="77777777" w:rsidR="00745721" w:rsidRPr="003C55D8" w:rsidRDefault="007821D3" w:rsidP="00745721">
            <w:pPr>
              <w:pStyle w:val="Tabletext"/>
              <w:rPr>
                <w:lang w:val="fr-FR" w:eastAsia="zh-CN"/>
              </w:rPr>
            </w:pPr>
            <w:hyperlink r:id="rId54" w:history="1">
              <w:r w:rsidR="00745721" w:rsidRPr="003C55D8">
                <w:rPr>
                  <w:rStyle w:val="Hyperlink"/>
                  <w:lang w:val="fr-FR"/>
                </w:rPr>
                <w:t>ba</w:t>
              </w:r>
              <w:r w:rsidR="00745721" w:rsidRPr="003C55D8">
                <w:rPr>
                  <w:rStyle w:val="Hyperlink"/>
                  <w:lang w:val="fr-FR"/>
                </w:rPr>
                <w:t>s</w:t>
              </w:r>
              <w:r w:rsidR="00745721" w:rsidRPr="003C55D8">
                <w:rPr>
                  <w:rStyle w:val="Hyperlink"/>
                  <w:lang w:val="fr-FR"/>
                </w:rPr>
                <w:t>maa@tra.gov.eg</w:t>
              </w:r>
            </w:hyperlink>
          </w:p>
        </w:tc>
        <w:tc>
          <w:tcPr>
            <w:tcW w:w="6804" w:type="dxa"/>
            <w:vAlign w:val="center"/>
          </w:tcPr>
          <w:p w14:paraId="787BCFBB" w14:textId="0B1A7CA8" w:rsidR="00745721" w:rsidRPr="003C55D8" w:rsidRDefault="00745721" w:rsidP="00745721">
            <w:pPr>
              <w:pStyle w:val="Tabletext"/>
              <w:rPr>
                <w:lang w:val="fr-FR"/>
              </w:rPr>
            </w:pPr>
            <w:r w:rsidRPr="003C55D8">
              <w:rPr>
                <w:b/>
                <w:u w:val="single"/>
                <w:lang w:val="fr-FR" w:eastAsia="zh-CN"/>
              </w:rPr>
              <w:t>Tous les États Membres de la LAS</w:t>
            </w:r>
            <w:r w:rsidRPr="003C55D8">
              <w:rPr>
                <w:lang w:val="fr-FR" w:eastAsia="zh-CN"/>
              </w:rPr>
              <w:t>: Algérie, Arabie saoudite, Bahreïn, Comores, Djibouti, Égypte, Émirats arabes unis, Iraq, Jordanie, Koweït, Liban, Libye, Maroc, Mauritanie, Oman, Palestine, Qatar, République</w:t>
            </w:r>
            <w:r w:rsidR="00890487" w:rsidRPr="003C55D8">
              <w:rPr>
                <w:lang w:val="fr-FR" w:eastAsia="zh-CN"/>
              </w:rPr>
              <w:t> </w:t>
            </w:r>
            <w:r w:rsidRPr="003C55D8">
              <w:rPr>
                <w:lang w:val="fr-FR" w:eastAsia="zh-CN"/>
              </w:rPr>
              <w:t>arabe syrienne, Somalie, Soudan, Tunisie, Yémen.</w:t>
            </w:r>
          </w:p>
        </w:tc>
      </w:tr>
    </w:tbl>
    <w:p w14:paraId="7AABF117" w14:textId="77777777" w:rsidR="00123D4C" w:rsidRPr="003C55D8" w:rsidRDefault="00123D4C">
      <w:pPr>
        <w:jc w:val="center"/>
        <w:rPr>
          <w:lang w:val="fr-FR"/>
        </w:rPr>
      </w:pPr>
      <w:r w:rsidRPr="003C55D8">
        <w:rPr>
          <w:lang w:val="fr-FR"/>
        </w:rPr>
        <w:t>______________</w:t>
      </w:r>
    </w:p>
    <w:sectPr w:rsidR="00123D4C" w:rsidRPr="003C55D8" w:rsidSect="00745721">
      <w:pgSz w:w="16840" w:h="11907" w:orient="landscape" w:code="9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546C" w14:textId="77777777" w:rsidR="00D449A9" w:rsidRDefault="00D449A9">
      <w:r>
        <w:separator/>
      </w:r>
    </w:p>
  </w:endnote>
  <w:endnote w:type="continuationSeparator" w:id="0">
    <w:p w14:paraId="53AE09DB" w14:textId="77777777" w:rsidR="00D449A9" w:rsidRDefault="00D449A9">
      <w:r>
        <w:continuationSeparator/>
      </w:r>
    </w:p>
  </w:endnote>
  <w:endnote w:type="continuationNotice" w:id="1">
    <w:p w14:paraId="282318F4" w14:textId="77777777" w:rsidR="00D449A9" w:rsidRDefault="00D449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5446EA7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821D3">
      <w:rPr>
        <w:noProof/>
        <w:lang w:val="en-US"/>
      </w:rPr>
      <w:t>P:\FRA\gDoc\TSB\AMNT-24\2402153F.docx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821D3">
      <w:rPr>
        <w:noProof/>
      </w:rPr>
      <w:t>09.10.24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821D3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B7C0" w14:textId="77777777" w:rsidR="00D449A9" w:rsidRDefault="00D449A9">
      <w:r>
        <w:rPr>
          <w:b/>
        </w:rPr>
        <w:t>_______________</w:t>
      </w:r>
    </w:p>
  </w:footnote>
  <w:footnote w:type="continuationSeparator" w:id="0">
    <w:p w14:paraId="66984B10" w14:textId="77777777" w:rsidR="00D449A9" w:rsidRDefault="00D449A9">
      <w:r>
        <w:continuationSeparator/>
      </w:r>
    </w:p>
  </w:footnote>
  <w:footnote w:type="continuationNotice" w:id="1">
    <w:p w14:paraId="2ABB5C20" w14:textId="77777777" w:rsidR="00D449A9" w:rsidRDefault="00D449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808B" w14:textId="1627F549" w:rsidR="00A52D1A" w:rsidRDefault="00A52D1A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E150A8" w14:textId="740AEB66" w:rsidR="00A52D1A" w:rsidRPr="00A52D1A" w:rsidRDefault="00745721" w:rsidP="00A52D1A">
    <w:pPr>
      <w:pStyle w:val="Header"/>
    </w:pPr>
    <w:r>
      <w:rPr>
        <w:noProof/>
      </w:rPr>
      <w:t>WTSA-24/36-F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3D4C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79F9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55D8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5140B"/>
    <w:rsid w:val="00553247"/>
    <w:rsid w:val="00555372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5F6277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0F1E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721"/>
    <w:rsid w:val="00745AEE"/>
    <w:rsid w:val="00750F10"/>
    <w:rsid w:val="00752D4D"/>
    <w:rsid w:val="00761B19"/>
    <w:rsid w:val="007742CA"/>
    <w:rsid w:val="00776230"/>
    <w:rsid w:val="00777235"/>
    <w:rsid w:val="007821D3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90487"/>
    <w:rsid w:val="008A186A"/>
    <w:rsid w:val="008B1AEA"/>
    <w:rsid w:val="008B43F2"/>
    <w:rsid w:val="008B6CFF"/>
    <w:rsid w:val="008E2A7A"/>
    <w:rsid w:val="008E4BBE"/>
    <w:rsid w:val="008E67E5"/>
    <w:rsid w:val="008F08A1"/>
    <w:rsid w:val="008F592F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5678"/>
    <w:rsid w:val="00AA0B18"/>
    <w:rsid w:val="00AA6097"/>
    <w:rsid w:val="00AA666F"/>
    <w:rsid w:val="00AA7FD2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75F2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199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4B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14E3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ubadal@cst.gov.sa" TargetMode="External"/><Relationship Id="rId18" Type="http://schemas.openxmlformats.org/officeDocument/2006/relationships/hyperlink" Target="mailto:Maitha.aljamri@tdra.gov.ae" TargetMode="External"/><Relationship Id="rId26" Type="http://schemas.openxmlformats.org/officeDocument/2006/relationships/hyperlink" Target="mailto:amutawa@cst.gov.sa" TargetMode="External"/><Relationship Id="rId39" Type="http://schemas.openxmlformats.org/officeDocument/2006/relationships/hyperlink" Target="mailto:mohsene.tebbi@algerietelecom.dz" TargetMode="External"/><Relationship Id="rId21" Type="http://schemas.openxmlformats.org/officeDocument/2006/relationships/hyperlink" Target="mailto:adhbiban@cst.gov.sa" TargetMode="External"/><Relationship Id="rId34" Type="http://schemas.openxmlformats.org/officeDocument/2006/relationships/hyperlink" Target="mailto:mohammad.alshamsi@tdra.gov.ae" TargetMode="External"/><Relationship Id="rId42" Type="http://schemas.openxmlformats.org/officeDocument/2006/relationships/hyperlink" Target="mailto:ahmed.atyya@tpra.gov.sd" TargetMode="External"/><Relationship Id="rId47" Type="http://schemas.openxmlformats.org/officeDocument/2006/relationships/hyperlink" Target="mailto:Raanazi@cst.gov.sa" TargetMode="External"/><Relationship Id="rId50" Type="http://schemas.openxmlformats.org/officeDocument/2006/relationships/hyperlink" Target="mailto:basmaa@tra.gov.eg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mailto:ralmemari@eand.com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Maitha.aljamri@tdra.gov.ae" TargetMode="External"/><Relationship Id="rId32" Type="http://schemas.openxmlformats.org/officeDocument/2006/relationships/hyperlink" Target="mailto:ralmemari@eand.com" TargetMode="External"/><Relationship Id="rId37" Type="http://schemas.openxmlformats.org/officeDocument/2006/relationships/hyperlink" Target="mailto:aalahmadi@cst.gov.sa" TargetMode="External"/><Relationship Id="rId40" Type="http://schemas.openxmlformats.org/officeDocument/2006/relationships/hyperlink" Target="mailto:aalahmadi@cst.gov.sa" TargetMode="External"/><Relationship Id="rId45" Type="http://schemas.openxmlformats.org/officeDocument/2006/relationships/hyperlink" Target="mailto:aalahmadi@cst.gov.sa" TargetMode="External"/><Relationship Id="rId53" Type="http://schemas.openxmlformats.org/officeDocument/2006/relationships/hyperlink" Target="mailto:mohamed.benziane@algerietelecom.d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ahmed.atyya@tpra.gov.sd" TargetMode="External"/><Relationship Id="rId31" Type="http://schemas.openxmlformats.org/officeDocument/2006/relationships/hyperlink" Target="mailto:o.bouremad@mpt.gov.dz" TargetMode="External"/><Relationship Id="rId44" Type="http://schemas.openxmlformats.org/officeDocument/2006/relationships/hyperlink" Target="mailto:mohsene.tebbi@algerietelecom.dz" TargetMode="External"/><Relationship Id="rId52" Type="http://schemas.openxmlformats.org/officeDocument/2006/relationships/hyperlink" Target="mailto:ahmed.atyya@tpra.gov.s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rumayh@cst.gov.sa" TargetMode="External"/><Relationship Id="rId22" Type="http://schemas.openxmlformats.org/officeDocument/2006/relationships/hyperlink" Target="mailto:aalahmadi@cst.gov.sa" TargetMode="External"/><Relationship Id="rId27" Type="http://schemas.openxmlformats.org/officeDocument/2006/relationships/hyperlink" Target="mailto:omar.alnemer@tdra.gov.ae" TargetMode="External"/><Relationship Id="rId30" Type="http://schemas.openxmlformats.org/officeDocument/2006/relationships/hyperlink" Target="mailto:n.snedj@mpt.gov.dz" TargetMode="External"/><Relationship Id="rId35" Type="http://schemas.openxmlformats.org/officeDocument/2006/relationships/hyperlink" Target="mailto:r.barkat@arpce.dz" TargetMode="External"/><Relationship Id="rId43" Type="http://schemas.openxmlformats.org/officeDocument/2006/relationships/hyperlink" Target="mailto:adhbiban@cst.gov.sa" TargetMode="External"/><Relationship Id="rId48" Type="http://schemas.openxmlformats.org/officeDocument/2006/relationships/hyperlink" Target="mailto:abdulla.binkhadia@tdra.gov.ae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faghamdi@cst.gov.sa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hyperlink" Target="mailto:amutawa@cst.gov.sa" TargetMode="External"/><Relationship Id="rId33" Type="http://schemas.openxmlformats.org/officeDocument/2006/relationships/hyperlink" Target="mailto:Raanazi@cst.gov.sa" TargetMode="External"/><Relationship Id="rId38" Type="http://schemas.openxmlformats.org/officeDocument/2006/relationships/hyperlink" Target="mailto:mohammad.alshamsi@tdra.gov.ae" TargetMode="External"/><Relationship Id="rId46" Type="http://schemas.openxmlformats.org/officeDocument/2006/relationships/hyperlink" Target="mailto:mohammad.alshamsi@tdra.gov.ae" TargetMode="External"/><Relationship Id="rId20" Type="http://schemas.openxmlformats.org/officeDocument/2006/relationships/hyperlink" Target="mailto:ralmemari@eand.com" TargetMode="External"/><Relationship Id="rId41" Type="http://schemas.openxmlformats.org/officeDocument/2006/relationships/hyperlink" Target="mailto:Raanazi@cst.gov.sa" TargetMode="External"/><Relationship Id="rId54" Type="http://schemas.openxmlformats.org/officeDocument/2006/relationships/hyperlink" Target="mailto:basmaa@tra.gov.e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belkassem.ali@las.int" TargetMode="External"/><Relationship Id="rId23" Type="http://schemas.openxmlformats.org/officeDocument/2006/relationships/hyperlink" Target="mailto:Raanazi@cst.gov.sa" TargetMode="External"/><Relationship Id="rId28" Type="http://schemas.openxmlformats.org/officeDocument/2006/relationships/hyperlink" Target="mailto:rim.belhassine-cherif@tunisietelecom.tn" TargetMode="External"/><Relationship Id="rId36" Type="http://schemas.openxmlformats.org/officeDocument/2006/relationships/hyperlink" Target="mailto:mbanazi@cst.gov.sa" TargetMode="External"/><Relationship Id="rId49" Type="http://schemas.openxmlformats.org/officeDocument/2006/relationships/hyperlink" Target="mailto:basmaa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1628</Words>
  <Characters>12799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(French)</vt:lpstr>
    </vt:vector>
  </TitlesOfParts>
  <Manager>General Secretariat - Pool</Manager>
  <Company>International Telecommunication Union (ITU)</Company>
  <LinksUpToDate>false</LinksUpToDate>
  <CharactersWithSpaces>14399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(French)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French</cp:lastModifiedBy>
  <cp:revision>8</cp:revision>
  <cp:lastPrinted>2016-06-06T07:49:00Z</cp:lastPrinted>
  <dcterms:created xsi:type="dcterms:W3CDTF">2024-10-09T06:53:00Z</dcterms:created>
  <dcterms:modified xsi:type="dcterms:W3CDTF">2024-10-09T08:45:00Z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