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544"/>
        <w:gridCol w:w="4628"/>
      </w:tblGrid>
      <w:tr w:rsidR="00720F32" w14:paraId="120F3EB7" w14:textId="77777777" w:rsidTr="00597CD8">
        <w:trPr>
          <w:cantSplit/>
        </w:trPr>
        <w:tc>
          <w:tcPr>
            <w:tcW w:w="1693" w:type="dxa"/>
            <w:gridSpan w:val="2"/>
          </w:tcPr>
          <w:p w14:paraId="7A9225F9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B867B8E" wp14:editId="513ED02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53C7C4F5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DBBC7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628" w:type="dxa"/>
          </w:tcPr>
          <w:p w14:paraId="55D972A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EE08C3" w:rsidRPr="00EE08C3" w14:paraId="60728B86" w14:textId="77777777" w:rsidTr="00597CD8">
        <w:trPr>
          <w:cantSplit/>
        </w:trPr>
        <w:tc>
          <w:tcPr>
            <w:tcW w:w="5237" w:type="dxa"/>
            <w:gridSpan w:val="3"/>
          </w:tcPr>
          <w:p w14:paraId="6DE5BD1B" w14:textId="77777777" w:rsidR="00EE08C3" w:rsidRPr="00EE08C3" w:rsidRDefault="00EE08C3" w:rsidP="00EE08C3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628" w:type="dxa"/>
            <w:vAlign w:val="center"/>
          </w:tcPr>
          <w:p w14:paraId="2194B1B7" w14:textId="637281D9" w:rsidR="00EE08C3" w:rsidRPr="00EE08C3" w:rsidRDefault="00EE08C3" w:rsidP="00EE08C3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EE08C3">
              <w:rPr>
                <w:rFonts w:ascii="Calibri" w:hAnsi="Calibri" w:cs="Calibri"/>
                <w:szCs w:val="24"/>
                <w:lang w:val="zh-CN"/>
              </w:rPr>
              <w:t>2024</w:t>
            </w:r>
            <w:r w:rsidRPr="00EE08C3">
              <w:rPr>
                <w:rFonts w:ascii="Calibri" w:hAnsi="Calibri" w:cs="Calibri"/>
                <w:szCs w:val="24"/>
                <w:lang w:val="zh-CN"/>
              </w:rPr>
              <w:t>年</w:t>
            </w:r>
            <w:r w:rsidRPr="00EE08C3">
              <w:rPr>
                <w:rFonts w:ascii="Calibri" w:hAnsi="Calibri" w:cs="Calibri"/>
                <w:szCs w:val="24"/>
                <w:lang w:val="zh-CN"/>
              </w:rPr>
              <w:t>9</w:t>
            </w:r>
            <w:r w:rsidRPr="00EE08C3">
              <w:rPr>
                <w:rFonts w:ascii="Calibri" w:hAnsi="Calibri" w:cs="Calibri"/>
                <w:szCs w:val="24"/>
                <w:lang w:val="zh-CN"/>
              </w:rPr>
              <w:t>月</w:t>
            </w:r>
            <w:r w:rsidRPr="00EE08C3">
              <w:rPr>
                <w:rFonts w:ascii="Calibri" w:hAnsi="Calibri" w:cs="Calibri"/>
                <w:szCs w:val="24"/>
                <w:lang w:val="zh-CN"/>
              </w:rPr>
              <w:t>25</w:t>
            </w:r>
            <w:proofErr w:type="spellStart"/>
            <w:r w:rsidRPr="00EE08C3">
              <w:rPr>
                <w:rFonts w:ascii="Calibri" w:hAnsi="Calibri" w:cs="Calibri"/>
                <w:szCs w:val="24"/>
                <w:lang w:val="zh-CN"/>
              </w:rPr>
              <w:t>日，日内瓦</w:t>
            </w:r>
            <w:proofErr w:type="spellEnd"/>
          </w:p>
        </w:tc>
      </w:tr>
      <w:tr w:rsidR="00EE08C3" w:rsidRPr="00EE08C3" w14:paraId="5B0E54EE" w14:textId="77777777" w:rsidTr="00597CD8">
        <w:trPr>
          <w:cantSplit/>
        </w:trPr>
        <w:tc>
          <w:tcPr>
            <w:tcW w:w="1268" w:type="dxa"/>
          </w:tcPr>
          <w:p w14:paraId="255F8FEA" w14:textId="77777777" w:rsidR="00EE08C3" w:rsidRPr="00597CD8" w:rsidRDefault="00EE08C3" w:rsidP="00EE08C3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97CD8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5E20BDA0" w14:textId="77777777" w:rsidR="00EE08C3" w:rsidRPr="00597CD8" w:rsidRDefault="00EE08C3" w:rsidP="00EE08C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</w:tcPr>
          <w:p w14:paraId="090D1445" w14:textId="2C99067E" w:rsidR="00EE08C3" w:rsidRPr="00EE08C3" w:rsidRDefault="00EE08C3" w:rsidP="00EE08C3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E08C3">
              <w:rPr>
                <w:rFonts w:ascii="Calibri" w:hAnsi="Calibri" w:cs="Calibri"/>
                <w:b/>
                <w:bCs/>
                <w:szCs w:val="24"/>
                <w:lang w:val="es-419" w:eastAsia="zh-CN"/>
              </w:rPr>
              <w:t>电信标准化局第</w:t>
            </w:r>
            <w:r w:rsidRPr="00EE08C3">
              <w:rPr>
                <w:rFonts w:ascii="Calibri" w:hAnsi="Calibri" w:cs="Calibri"/>
                <w:b/>
                <w:bCs/>
                <w:szCs w:val="24"/>
                <w:lang w:val="es-419" w:eastAsia="zh-CN"/>
              </w:rPr>
              <w:t>23</w:t>
            </w:r>
            <w:r w:rsidR="00597CD8">
              <w:rPr>
                <w:rFonts w:ascii="Calibri" w:hAnsi="Calibri" w:cs="Calibri" w:hint="eastAsia"/>
                <w:b/>
                <w:bCs/>
                <w:szCs w:val="24"/>
                <w:lang w:val="es-419" w:eastAsia="zh-CN"/>
              </w:rPr>
              <w:t>5</w:t>
            </w:r>
            <w:r w:rsidRPr="00EE08C3">
              <w:rPr>
                <w:rFonts w:ascii="Calibri" w:hAnsi="Calibri" w:cs="Calibri"/>
                <w:b/>
                <w:bCs/>
                <w:szCs w:val="24"/>
                <w:lang w:val="es-419" w:eastAsia="zh-CN"/>
              </w:rPr>
              <w:t>号通函</w:t>
            </w:r>
            <w:r w:rsidRPr="00EE08C3">
              <w:rPr>
                <w:rFonts w:ascii="Calibri" w:hAnsi="Calibri" w:cs="Calibri"/>
                <w:szCs w:val="24"/>
                <w:lang w:val="es-419" w:eastAsia="zh-CN"/>
              </w:rPr>
              <w:br/>
            </w:r>
            <w:r w:rsidR="00597CD8" w:rsidRPr="00597CD8">
              <w:rPr>
                <w:rFonts w:ascii="Calibri" w:hAnsi="Calibri" w:cs="Calibri"/>
                <w:b/>
                <w:bCs/>
                <w:szCs w:val="24"/>
                <w:lang w:val="es-419" w:eastAsia="zh-CN"/>
              </w:rPr>
              <w:t>SG13/TK</w:t>
            </w:r>
          </w:p>
        </w:tc>
        <w:tc>
          <w:tcPr>
            <w:tcW w:w="4628" w:type="dxa"/>
            <w:vMerge w:val="restart"/>
          </w:tcPr>
          <w:p w14:paraId="0888381B" w14:textId="08CA2E44" w:rsidR="00EE08C3" w:rsidRPr="00EE08C3" w:rsidRDefault="00EE08C3" w:rsidP="00EE08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190"/>
              <w:jc w:val="both"/>
              <w:rPr>
                <w:rFonts w:ascii="Calibri" w:hAnsi="Calibri" w:cs="Calibri"/>
                <w:szCs w:val="24"/>
                <w:lang w:val="en-US" w:eastAsia="zh-CN"/>
              </w:rPr>
            </w:pPr>
            <w:bookmarkStart w:id="0" w:name="Addressee_E"/>
            <w:bookmarkEnd w:id="0"/>
            <w:r w:rsidRPr="00EE08C3">
              <w:rPr>
                <w:rFonts w:ascii="Calibri" w:hAnsi="Calibri" w:cs="Calibri"/>
                <w:b/>
                <w:szCs w:val="24"/>
                <w:lang w:val="en-US" w:eastAsia="zh-CN"/>
              </w:rPr>
              <w:t>致：</w:t>
            </w:r>
          </w:p>
          <w:p w14:paraId="07FDABAE" w14:textId="39957CA0" w:rsidR="00EE08C3" w:rsidRPr="00EE08C3" w:rsidRDefault="00EE08C3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rFonts w:ascii="Calibri" w:hAnsi="Calibri" w:cs="Calibri"/>
                <w:szCs w:val="24"/>
                <w:lang w:val="en-US" w:eastAsia="zh-CN"/>
              </w:rPr>
            </w:pPr>
            <w:r w:rsidRPr="00EE08C3">
              <w:rPr>
                <w:rFonts w:ascii="Calibri" w:hAnsi="Calibri" w:cs="Calibri"/>
                <w:szCs w:val="24"/>
                <w:lang w:val="en-US" w:eastAsia="zh-CN"/>
              </w:rPr>
              <w:t>-</w:t>
            </w:r>
            <w:r w:rsidRPr="00EE08C3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proofErr w:type="gramStart"/>
            <w:r w:rsidR="00597CD8" w:rsidRPr="00B446BE">
              <w:rPr>
                <w:rFonts w:hint="eastAsia"/>
                <w:sz w:val="22"/>
                <w:szCs w:val="22"/>
                <w:lang w:eastAsia="zh-CN"/>
              </w:rPr>
              <w:t>国际电联各</w:t>
            </w:r>
            <w:r w:rsidR="00597CD8" w:rsidRPr="00597CD8">
              <w:rPr>
                <w:rFonts w:ascii="Calibri" w:hAnsi="Calibri" w:cs="Calibri" w:hint="eastAsia"/>
                <w:szCs w:val="24"/>
                <w:lang w:val="zh-CN" w:eastAsia="zh-CN"/>
              </w:rPr>
              <w:t>成员国</w:t>
            </w:r>
            <w:r w:rsidR="00597CD8" w:rsidRPr="00B446BE">
              <w:rPr>
                <w:rFonts w:hint="eastAsia"/>
                <w:sz w:val="22"/>
                <w:szCs w:val="22"/>
                <w:lang w:eastAsia="zh-CN"/>
              </w:rPr>
              <w:t>主管部门</w:t>
            </w:r>
            <w:r w:rsidR="00597CD8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29AFE9E2" w14:textId="77777777" w:rsidR="00EE08C3" w:rsidRPr="00EE08C3" w:rsidRDefault="00EE08C3" w:rsidP="00EE08C3">
            <w:pPr>
              <w:pStyle w:val="Tabletext"/>
              <w:spacing w:before="60" w:after="0"/>
              <w:ind w:left="283" w:hanging="190"/>
              <w:jc w:val="both"/>
              <w:rPr>
                <w:rFonts w:eastAsia="SimSun" w:cs="Calibri"/>
                <w:szCs w:val="24"/>
                <w:lang w:val="en-US" w:eastAsia="zh-CN"/>
              </w:rPr>
            </w:pPr>
            <w:r w:rsidRPr="00EE08C3">
              <w:rPr>
                <w:rFonts w:eastAsia="SimSun" w:cs="Calibri"/>
                <w:b/>
                <w:szCs w:val="24"/>
                <w:lang w:val="en-US" w:eastAsia="zh-CN"/>
              </w:rPr>
              <w:t>抄送：</w:t>
            </w:r>
          </w:p>
          <w:p w14:paraId="187FED04" w14:textId="7940E4D2" w:rsidR="00597CD8" w:rsidRPr="00C77763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 w:val="22"/>
                <w:szCs w:val="22"/>
                <w:lang w:eastAsia="zh-CN"/>
              </w:rPr>
            </w:pPr>
            <w:r w:rsidRPr="00EE08C3">
              <w:rPr>
                <w:rFonts w:ascii="Calibri" w:hAnsi="Calibri" w:cs="Calibri"/>
                <w:szCs w:val="24"/>
                <w:lang w:val="en-US" w:eastAsia="zh-CN"/>
              </w:rPr>
              <w:t>-</w:t>
            </w:r>
            <w:r w:rsidRPr="00EE08C3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C77763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77763">
              <w:rPr>
                <w:sz w:val="22"/>
                <w:szCs w:val="22"/>
                <w:lang w:eastAsia="zh-CN"/>
              </w:rPr>
              <w:t>T</w:t>
            </w:r>
            <w:r w:rsidRPr="00B446BE">
              <w:rPr>
                <w:rFonts w:hint="eastAsia"/>
                <w:sz w:val="22"/>
                <w:szCs w:val="22"/>
                <w:lang w:eastAsia="zh-CN"/>
              </w:rPr>
              <w:t>部门成员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7EB483BF" w14:textId="77777777" w:rsidR="00597CD8" w:rsidRPr="00BE3CAE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 w:val="22"/>
                <w:szCs w:val="22"/>
                <w:lang w:val="en-US" w:eastAsia="zh-CN"/>
              </w:rPr>
            </w:pPr>
            <w:r w:rsidRPr="00BE3CAE">
              <w:rPr>
                <w:sz w:val="22"/>
                <w:szCs w:val="22"/>
                <w:lang w:val="en-US" w:eastAsia="zh-CN"/>
              </w:rPr>
              <w:t>-</w:t>
            </w:r>
            <w:r w:rsidRPr="00BE3CAE">
              <w:rPr>
                <w:sz w:val="22"/>
                <w:szCs w:val="22"/>
                <w:lang w:val="en-US" w:eastAsia="zh-CN"/>
              </w:rPr>
              <w:tab/>
            </w:r>
            <w:r w:rsidRPr="004A470C">
              <w:rPr>
                <w:rFonts w:hint="eastAsia"/>
                <w:sz w:val="22"/>
                <w:szCs w:val="22"/>
                <w:lang w:val="en-US" w:eastAsia="zh-CN"/>
              </w:rPr>
              <w:t>参加</w:t>
            </w:r>
            <w:r w:rsidRPr="00B446BE">
              <w:rPr>
                <w:rFonts w:hint="eastAsia"/>
                <w:sz w:val="22"/>
                <w:szCs w:val="22"/>
                <w:lang w:val="en-US" w:eastAsia="zh-CN"/>
              </w:rPr>
              <w:t>第</w:t>
            </w:r>
            <w:r w:rsidRPr="00271A61">
              <w:rPr>
                <w:sz w:val="22"/>
                <w:szCs w:val="22"/>
                <w:lang w:val="en-US" w:eastAsia="zh-CN"/>
              </w:rPr>
              <w:t>13</w:t>
            </w:r>
            <w:r w:rsidRPr="00B446BE">
              <w:rPr>
                <w:rFonts w:hint="eastAsia"/>
                <w:sz w:val="22"/>
                <w:szCs w:val="22"/>
                <w:lang w:val="en-US" w:eastAsia="zh-CN"/>
              </w:rPr>
              <w:t>研究组</w:t>
            </w:r>
            <w:r w:rsidRPr="004A470C">
              <w:rPr>
                <w:rFonts w:hint="eastAsia"/>
                <w:sz w:val="22"/>
                <w:szCs w:val="22"/>
                <w:lang w:val="en-US" w:eastAsia="zh-CN"/>
              </w:rPr>
              <w:t>工作的</w:t>
            </w:r>
            <w:r w:rsidRPr="00BE3CAE">
              <w:rPr>
                <w:sz w:val="22"/>
                <w:szCs w:val="22"/>
                <w:lang w:val="en-US" w:eastAsia="zh-CN"/>
              </w:rPr>
              <w:t>ITU-</w:t>
            </w:r>
            <w:proofErr w:type="gramStart"/>
            <w:r w:rsidRPr="00BE3CAE">
              <w:rPr>
                <w:sz w:val="22"/>
                <w:szCs w:val="22"/>
                <w:lang w:val="en-US" w:eastAsia="zh-CN"/>
              </w:rPr>
              <w:t>T</w:t>
            </w:r>
            <w:r w:rsidRPr="00B446BE">
              <w:rPr>
                <w:rFonts w:hint="eastAsia"/>
                <w:sz w:val="22"/>
                <w:szCs w:val="22"/>
                <w:lang w:val="en-US" w:eastAsia="zh-CN"/>
              </w:rPr>
              <w:t>部门准成员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；</w:t>
            </w:r>
            <w:proofErr w:type="gramEnd"/>
          </w:p>
          <w:p w14:paraId="6E2F39A9" w14:textId="77777777" w:rsidR="00597CD8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 w:val="22"/>
                <w:szCs w:val="22"/>
                <w:lang w:eastAsia="zh-CN"/>
              </w:rPr>
            </w:pPr>
            <w:r w:rsidRPr="00254046">
              <w:rPr>
                <w:sz w:val="22"/>
                <w:szCs w:val="22"/>
                <w:lang w:eastAsia="zh-CN"/>
              </w:rPr>
              <w:t>-</w:t>
            </w:r>
            <w:r w:rsidRPr="00254046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B446BE">
              <w:rPr>
                <w:rFonts w:hint="eastAsia"/>
                <w:sz w:val="22"/>
                <w:szCs w:val="22"/>
                <w:lang w:eastAsia="zh-CN"/>
              </w:rPr>
              <w:t>国际电联学术成员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24C3EB3A" w14:textId="77777777" w:rsidR="00597CD8" w:rsidRPr="00254046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 w:val="22"/>
                <w:szCs w:val="18"/>
                <w:lang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proofErr w:type="gramStart"/>
            <w:r>
              <w:rPr>
                <w:rFonts w:hint="eastAsia"/>
                <w:sz w:val="22"/>
                <w:szCs w:val="18"/>
                <w:lang w:eastAsia="zh-CN"/>
              </w:rPr>
              <w:t>各</w:t>
            </w:r>
            <w:r w:rsidRPr="00B446BE">
              <w:rPr>
                <w:rFonts w:hint="eastAsia"/>
                <w:sz w:val="22"/>
                <w:szCs w:val="18"/>
                <w:lang w:eastAsia="zh-CN"/>
              </w:rPr>
              <w:t>研究组正副主席</w:t>
            </w:r>
            <w:r>
              <w:rPr>
                <w:rFonts w:hint="eastAsia"/>
                <w:sz w:val="22"/>
                <w:szCs w:val="18"/>
                <w:lang w:eastAsia="zh-CN"/>
              </w:rPr>
              <w:t>；</w:t>
            </w:r>
            <w:proofErr w:type="gramEnd"/>
          </w:p>
          <w:p w14:paraId="0B23DA07" w14:textId="77777777" w:rsidR="00597CD8" w:rsidRPr="00254046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 w:val="22"/>
                <w:szCs w:val="18"/>
                <w:lang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proofErr w:type="gramStart"/>
            <w:r w:rsidRPr="00B446BE">
              <w:rPr>
                <w:rFonts w:hint="eastAsia"/>
                <w:sz w:val="22"/>
                <w:szCs w:val="18"/>
                <w:lang w:eastAsia="zh-CN"/>
              </w:rPr>
              <w:t>电信发展局主任</w:t>
            </w:r>
            <w:r>
              <w:rPr>
                <w:rFonts w:hint="eastAsia"/>
                <w:sz w:val="22"/>
                <w:szCs w:val="18"/>
                <w:lang w:eastAsia="zh-CN"/>
              </w:rPr>
              <w:t>；</w:t>
            </w:r>
            <w:proofErr w:type="gramEnd"/>
          </w:p>
          <w:p w14:paraId="7C9E2C16" w14:textId="796FFCBB" w:rsidR="00EE08C3" w:rsidRPr="00EE08C3" w:rsidRDefault="00597CD8" w:rsidP="00597C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518" w:hanging="425"/>
              <w:rPr>
                <w:szCs w:val="24"/>
                <w:lang w:eastAsia="zh-CN"/>
              </w:rPr>
            </w:pPr>
            <w:r w:rsidRPr="00254046">
              <w:rPr>
                <w:sz w:val="22"/>
                <w:szCs w:val="18"/>
                <w:lang w:eastAsia="zh-CN"/>
              </w:rPr>
              <w:t>-</w:t>
            </w:r>
            <w:r w:rsidRPr="00254046">
              <w:rPr>
                <w:sz w:val="22"/>
                <w:szCs w:val="18"/>
                <w:lang w:eastAsia="zh-CN"/>
              </w:rPr>
              <w:tab/>
            </w:r>
            <w:r w:rsidRPr="00597CD8">
              <w:rPr>
                <w:rFonts w:hint="eastAsia"/>
                <w:sz w:val="22"/>
                <w:szCs w:val="22"/>
                <w:lang w:eastAsia="zh-CN"/>
              </w:rPr>
              <w:t>无线电通信</w:t>
            </w:r>
            <w:r w:rsidRPr="00B446BE">
              <w:rPr>
                <w:rFonts w:hint="eastAsia"/>
                <w:sz w:val="22"/>
                <w:szCs w:val="18"/>
                <w:lang w:eastAsia="zh-CN"/>
              </w:rPr>
              <w:t>局主任</w:t>
            </w:r>
          </w:p>
        </w:tc>
      </w:tr>
      <w:tr w:rsidR="00EE08C3" w:rsidRPr="00EE08C3" w14:paraId="6F64B286" w14:textId="77777777" w:rsidTr="00597CD8">
        <w:trPr>
          <w:cantSplit/>
        </w:trPr>
        <w:tc>
          <w:tcPr>
            <w:tcW w:w="1268" w:type="dxa"/>
          </w:tcPr>
          <w:p w14:paraId="4FDD21ED" w14:textId="77777777" w:rsidR="00EE08C3" w:rsidRPr="00597CD8" w:rsidRDefault="00EE08C3" w:rsidP="00EE08C3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97CD8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  <w:gridSpan w:val="2"/>
          </w:tcPr>
          <w:p w14:paraId="716B576A" w14:textId="23DF284C" w:rsidR="00EE08C3" w:rsidRPr="00EE08C3" w:rsidRDefault="00EE08C3" w:rsidP="00EE08C3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EE08C3">
              <w:rPr>
                <w:rFonts w:ascii="Calibri" w:hAnsi="Calibri" w:cs="Calibri"/>
                <w:szCs w:val="24"/>
                <w:lang w:val="en-US"/>
              </w:rPr>
              <w:t>+41 22 730 5</w:t>
            </w:r>
            <w:r w:rsidR="00597CD8">
              <w:rPr>
                <w:rFonts w:ascii="Calibri" w:hAnsi="Calibri" w:cs="Calibri" w:hint="eastAsia"/>
                <w:szCs w:val="24"/>
                <w:lang w:val="en-US" w:eastAsia="zh-CN"/>
              </w:rPr>
              <w:t>21</w:t>
            </w:r>
            <w:r w:rsidRPr="00EE08C3">
              <w:rPr>
                <w:rFonts w:ascii="Calibri" w:hAnsi="Calibri" w:cs="Calibri"/>
                <w:szCs w:val="24"/>
                <w:lang w:val="en-US"/>
              </w:rPr>
              <w:t>6</w:t>
            </w:r>
          </w:p>
        </w:tc>
        <w:tc>
          <w:tcPr>
            <w:tcW w:w="4628" w:type="dxa"/>
            <w:vMerge/>
          </w:tcPr>
          <w:p w14:paraId="3E0560F0" w14:textId="77777777" w:rsidR="00EE08C3" w:rsidRPr="00EE08C3" w:rsidRDefault="00EE08C3" w:rsidP="00EE08C3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EE08C3" w:rsidRPr="00EE08C3" w14:paraId="42404DB9" w14:textId="77777777" w:rsidTr="00597CD8">
        <w:trPr>
          <w:cantSplit/>
        </w:trPr>
        <w:tc>
          <w:tcPr>
            <w:tcW w:w="1268" w:type="dxa"/>
          </w:tcPr>
          <w:p w14:paraId="0521A8A2" w14:textId="77777777" w:rsidR="00EE08C3" w:rsidRPr="00597CD8" w:rsidRDefault="00EE08C3" w:rsidP="00EE08C3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97CD8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774EFC54" w14:textId="49817F6D" w:rsidR="00EE08C3" w:rsidRPr="00EE08C3" w:rsidRDefault="00EE08C3" w:rsidP="00EE08C3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EE08C3">
              <w:rPr>
                <w:rFonts w:ascii="Calibri" w:hAnsi="Calibri" w:cs="Calibri"/>
                <w:szCs w:val="24"/>
                <w:lang w:val="en-US"/>
              </w:rPr>
              <w:t>+41 22 730 5853</w:t>
            </w:r>
          </w:p>
        </w:tc>
        <w:tc>
          <w:tcPr>
            <w:tcW w:w="4628" w:type="dxa"/>
            <w:vMerge/>
          </w:tcPr>
          <w:p w14:paraId="2C332C89" w14:textId="77777777" w:rsidR="00EE08C3" w:rsidRPr="00EE08C3" w:rsidRDefault="00EE08C3" w:rsidP="00EE08C3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EE08C3" w:rsidRPr="00EE08C3" w14:paraId="3F09C643" w14:textId="77777777" w:rsidTr="00597CD8">
        <w:trPr>
          <w:cantSplit/>
        </w:trPr>
        <w:tc>
          <w:tcPr>
            <w:tcW w:w="1268" w:type="dxa"/>
          </w:tcPr>
          <w:p w14:paraId="37F296C3" w14:textId="77777777" w:rsidR="00EE08C3" w:rsidRPr="00597CD8" w:rsidRDefault="00EE08C3" w:rsidP="00EE08C3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97CD8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 w:rsidRPr="00597CD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26F284AA" w14:textId="7BF899AA" w:rsidR="00EE08C3" w:rsidRPr="00597CD8" w:rsidRDefault="00347936" w:rsidP="00EE08C3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r w:rsidR="00597CD8" w:rsidRPr="00597CD8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628" w:type="dxa"/>
            <w:vMerge/>
          </w:tcPr>
          <w:p w14:paraId="40D824D5" w14:textId="77777777" w:rsidR="00EE08C3" w:rsidRPr="00EE08C3" w:rsidRDefault="00EE08C3" w:rsidP="00EE08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:rsidRPr="00EE08C3" w14:paraId="2ADCD7A3" w14:textId="77777777" w:rsidTr="00CC50C4">
        <w:trPr>
          <w:cantSplit/>
        </w:trPr>
        <w:tc>
          <w:tcPr>
            <w:tcW w:w="1268" w:type="dxa"/>
          </w:tcPr>
          <w:p w14:paraId="03CF5511" w14:textId="77777777" w:rsidR="00720F32" w:rsidRPr="00EE08C3" w:rsidRDefault="00720F32" w:rsidP="00597CD8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EE08C3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43FF0E85" w14:textId="6C0A4DFA" w:rsidR="00720F32" w:rsidRPr="00EE08C3" w:rsidRDefault="00597CD8" w:rsidP="00597CD8">
            <w:pPr>
              <w:tabs>
                <w:tab w:val="left" w:pos="4111"/>
              </w:tabs>
              <w:spacing w:after="120"/>
              <w:rPr>
                <w:b/>
                <w:szCs w:val="24"/>
                <w:lang w:eastAsia="zh-CN"/>
              </w:rPr>
            </w:pPr>
            <w:r w:rsidRPr="00597CD8">
              <w:rPr>
                <w:rFonts w:ascii="Calibri" w:hAnsi="Calibri" w:cs="Calibri" w:hint="eastAsia"/>
                <w:b/>
                <w:bCs/>
                <w:szCs w:val="24"/>
                <w:lang w:val="zh-CN" w:eastAsia="zh-CN"/>
              </w:rPr>
              <w:t>关于将现有移动网络技术迁移至</w:t>
            </w:r>
            <w:r w:rsidRPr="00597CD8">
              <w:rPr>
                <w:rFonts w:ascii="Calibri" w:hAnsi="Calibri" w:cs="Calibri" w:hint="eastAsia"/>
                <w:b/>
                <w:bCs/>
                <w:szCs w:val="24"/>
                <w:lang w:val="zh-CN" w:eastAsia="zh-CN"/>
              </w:rPr>
              <w:t>IMT-2020</w:t>
            </w:r>
            <w:r w:rsidRPr="00597CD8">
              <w:rPr>
                <w:rFonts w:ascii="Calibri" w:hAnsi="Calibri" w:cs="Calibri" w:hint="eastAsia"/>
                <w:b/>
                <w:bCs/>
                <w:szCs w:val="24"/>
                <w:lang w:val="zh-CN" w:eastAsia="zh-CN"/>
              </w:rPr>
              <w:t>及之后网络的问卷调查表</w:t>
            </w:r>
          </w:p>
        </w:tc>
      </w:tr>
    </w:tbl>
    <w:p w14:paraId="4A86DF8A" w14:textId="77777777" w:rsidR="00EE08C3" w:rsidRPr="00EE08C3" w:rsidRDefault="00EE08C3" w:rsidP="00EE08C3">
      <w:pPr>
        <w:spacing w:after="120"/>
        <w:jc w:val="both"/>
        <w:rPr>
          <w:rFonts w:ascii="Calibri" w:hAnsi="Calibri" w:cs="Calibri"/>
          <w:szCs w:val="24"/>
          <w:lang w:val="en-US" w:eastAsia="zh-CN"/>
        </w:rPr>
      </w:pPr>
      <w:bookmarkStart w:id="1" w:name="StartTyping_E"/>
      <w:bookmarkEnd w:id="1"/>
      <w:r w:rsidRPr="00EE08C3">
        <w:rPr>
          <w:rFonts w:ascii="Calibri" w:hAnsi="Calibri" w:cs="Calibri"/>
          <w:szCs w:val="24"/>
          <w:lang w:val="en-US" w:eastAsia="zh-CN"/>
        </w:rPr>
        <w:t>尊敬的先生</w:t>
      </w:r>
      <w:r w:rsidRPr="00EE08C3">
        <w:rPr>
          <w:rFonts w:ascii="Calibri" w:hAnsi="Calibri" w:cs="Calibri"/>
          <w:szCs w:val="24"/>
          <w:lang w:val="en-US" w:eastAsia="zh-CN"/>
        </w:rPr>
        <w:t>/</w:t>
      </w:r>
      <w:r w:rsidRPr="00EE08C3">
        <w:rPr>
          <w:rFonts w:ascii="Calibri" w:hAnsi="Calibri" w:cs="Calibri"/>
          <w:szCs w:val="24"/>
          <w:lang w:val="en-US" w:eastAsia="zh-CN"/>
        </w:rPr>
        <w:t>女士，</w:t>
      </w:r>
    </w:p>
    <w:p w14:paraId="05640A53" w14:textId="77777777" w:rsidR="00597CD8" w:rsidRPr="00597CD8" w:rsidRDefault="00597CD8" w:rsidP="00597CD8">
      <w:pPr>
        <w:ind w:firstLineChars="200" w:firstLine="480"/>
        <w:rPr>
          <w:szCs w:val="24"/>
          <w:lang w:eastAsia="zh-CN"/>
        </w:rPr>
      </w:pPr>
      <w:r w:rsidRPr="00597CD8">
        <w:rPr>
          <w:szCs w:val="24"/>
          <w:lang w:eastAsia="zh-CN"/>
        </w:rPr>
        <w:t>ITU-T</w:t>
      </w:r>
      <w:r w:rsidRPr="00597CD8">
        <w:rPr>
          <w:rFonts w:hint="eastAsia"/>
          <w:szCs w:val="24"/>
          <w:lang w:eastAsia="zh-CN"/>
        </w:rPr>
        <w:t>第</w:t>
      </w:r>
      <w:r w:rsidRPr="00597CD8">
        <w:rPr>
          <w:szCs w:val="24"/>
          <w:lang w:eastAsia="zh-CN"/>
        </w:rPr>
        <w:t>13</w:t>
      </w:r>
      <w:r w:rsidRPr="00597CD8">
        <w:rPr>
          <w:rFonts w:hint="eastAsia"/>
          <w:szCs w:val="24"/>
          <w:lang w:eastAsia="zh-CN"/>
        </w:rPr>
        <w:t>研究组（未来网络和新兴网络技术）在其上一次会议（</w:t>
      </w:r>
      <w:r w:rsidRPr="00597CD8">
        <w:rPr>
          <w:szCs w:val="24"/>
          <w:lang w:eastAsia="zh-CN"/>
        </w:rPr>
        <w:t>2024</w:t>
      </w:r>
      <w:r w:rsidRPr="00597CD8">
        <w:rPr>
          <w:rFonts w:hint="eastAsia"/>
          <w:szCs w:val="24"/>
          <w:lang w:eastAsia="zh-CN"/>
        </w:rPr>
        <w:t>年</w:t>
      </w:r>
      <w:r w:rsidRPr="00597CD8">
        <w:rPr>
          <w:rFonts w:hint="eastAsia"/>
          <w:szCs w:val="24"/>
          <w:lang w:eastAsia="zh-CN"/>
        </w:rPr>
        <w:t>7</w:t>
      </w:r>
      <w:r w:rsidRPr="00597CD8">
        <w:rPr>
          <w:rFonts w:hint="eastAsia"/>
          <w:szCs w:val="24"/>
          <w:lang w:eastAsia="zh-CN"/>
        </w:rPr>
        <w:t>月</w:t>
      </w:r>
      <w:r w:rsidRPr="00597CD8">
        <w:rPr>
          <w:szCs w:val="24"/>
          <w:lang w:eastAsia="zh-CN"/>
        </w:rPr>
        <w:t>15</w:t>
      </w:r>
      <w:r w:rsidRPr="00597CD8">
        <w:rPr>
          <w:rFonts w:hint="eastAsia"/>
          <w:szCs w:val="24"/>
          <w:lang w:eastAsia="zh-CN"/>
        </w:rPr>
        <w:t>-</w:t>
      </w:r>
      <w:r w:rsidRPr="00597CD8">
        <w:rPr>
          <w:szCs w:val="24"/>
          <w:lang w:eastAsia="zh-CN"/>
        </w:rPr>
        <w:t>26</w:t>
      </w:r>
      <w:r w:rsidRPr="00597CD8">
        <w:rPr>
          <w:rFonts w:hint="eastAsia"/>
          <w:szCs w:val="24"/>
          <w:lang w:eastAsia="zh-CN"/>
        </w:rPr>
        <w:t>日，日内瓦）上一致同意分发关于</w:t>
      </w:r>
      <w:r w:rsidRPr="00597CD8">
        <w:rPr>
          <w:rFonts w:ascii="STKaiti" w:eastAsia="STKaiti" w:hAnsi="STKaiti" w:hint="eastAsia"/>
          <w:szCs w:val="24"/>
          <w:lang w:eastAsia="zh-CN"/>
        </w:rPr>
        <w:t>将现有移动网络技术迁移至</w:t>
      </w:r>
      <w:r w:rsidRPr="00597CD8">
        <w:rPr>
          <w:szCs w:val="24"/>
          <w:lang w:eastAsia="zh-CN"/>
        </w:rPr>
        <w:t>IMT-2020</w:t>
      </w:r>
      <w:r w:rsidRPr="00597CD8">
        <w:rPr>
          <w:rFonts w:ascii="STKaiti" w:eastAsia="STKaiti" w:hAnsi="STKaiti" w:hint="eastAsia"/>
          <w:szCs w:val="24"/>
          <w:lang w:eastAsia="zh-CN"/>
        </w:rPr>
        <w:t>及之后网络</w:t>
      </w:r>
      <w:r w:rsidRPr="00597CD8">
        <w:rPr>
          <w:rFonts w:hint="eastAsia"/>
          <w:szCs w:val="24"/>
          <w:lang w:eastAsia="zh-CN"/>
        </w:rPr>
        <w:t>的问卷调查表。该问卷调查表面向所有</w:t>
      </w:r>
      <w:r w:rsidRPr="00597CD8">
        <w:rPr>
          <w:szCs w:val="24"/>
          <w:lang w:eastAsia="zh-CN"/>
        </w:rPr>
        <w:t>ITU-T</w:t>
      </w:r>
      <w:r w:rsidRPr="00597CD8">
        <w:rPr>
          <w:rFonts w:hint="eastAsia"/>
          <w:szCs w:val="24"/>
          <w:lang w:eastAsia="zh-CN"/>
        </w:rPr>
        <w:t>成员。</w:t>
      </w:r>
      <w:r w:rsidRPr="00597CD8">
        <w:rPr>
          <w:szCs w:val="24"/>
          <w:lang w:eastAsia="zh-CN"/>
        </w:rPr>
        <w:t xml:space="preserve"> </w:t>
      </w:r>
    </w:p>
    <w:p w14:paraId="69ECC9D2" w14:textId="77777777" w:rsidR="00597CD8" w:rsidRPr="00597CD8" w:rsidRDefault="00597CD8" w:rsidP="00597CD8">
      <w:pPr>
        <w:ind w:firstLineChars="200" w:firstLine="480"/>
        <w:rPr>
          <w:rFonts w:ascii="Verdana" w:hAnsi="Verdana"/>
          <w:szCs w:val="24"/>
          <w:lang w:eastAsia="zh-CN"/>
        </w:rPr>
      </w:pPr>
      <w:r w:rsidRPr="00597CD8">
        <w:rPr>
          <w:rFonts w:hint="eastAsia"/>
          <w:szCs w:val="24"/>
          <w:lang w:val="en-US" w:eastAsia="zh-CN"/>
        </w:rPr>
        <w:t>第</w:t>
      </w:r>
      <w:r w:rsidRPr="00597CD8">
        <w:rPr>
          <w:szCs w:val="24"/>
          <w:lang w:eastAsia="zh-CN"/>
        </w:rPr>
        <w:t>13</w:t>
      </w:r>
      <w:r w:rsidRPr="00597CD8">
        <w:rPr>
          <w:rFonts w:hint="eastAsia"/>
          <w:szCs w:val="24"/>
          <w:lang w:val="en-US" w:eastAsia="zh-CN"/>
        </w:rPr>
        <w:t>研究组第</w:t>
      </w:r>
      <w:r w:rsidRPr="00597CD8">
        <w:rPr>
          <w:szCs w:val="24"/>
          <w:lang w:eastAsia="zh-CN"/>
        </w:rPr>
        <w:t>5/13</w:t>
      </w:r>
      <w:r w:rsidRPr="00597CD8">
        <w:rPr>
          <w:rFonts w:hint="eastAsia"/>
          <w:szCs w:val="24"/>
          <w:lang w:val="en-US" w:eastAsia="zh-CN"/>
        </w:rPr>
        <w:t>号课题（</w:t>
      </w:r>
      <w:r w:rsidRPr="00597CD8">
        <w:rPr>
          <w:rFonts w:ascii="STKaiti" w:eastAsia="STKaiti" w:hAnsi="STKaiti" w:hint="eastAsia"/>
          <w:szCs w:val="24"/>
          <w:lang w:val="en-US" w:eastAsia="zh-CN"/>
        </w:rPr>
        <w:t>在发展中国家应用未来网络和创新</w:t>
      </w:r>
      <w:r w:rsidRPr="00597CD8">
        <w:rPr>
          <w:rFonts w:hint="eastAsia"/>
          <w:szCs w:val="24"/>
          <w:lang w:val="en-US" w:eastAsia="zh-CN"/>
        </w:rPr>
        <w:t>）正在制定有关</w:t>
      </w:r>
      <w:r w:rsidRPr="00597CD8">
        <w:rPr>
          <w:rFonts w:ascii="STKaiti" w:eastAsia="STKaiti" w:hAnsi="STKaiti" w:hint="eastAsia"/>
          <w:szCs w:val="24"/>
          <w:lang w:val="en-US" w:eastAsia="zh-CN"/>
        </w:rPr>
        <w:t>将现有移动网络技术迁移至</w:t>
      </w:r>
      <w:r w:rsidRPr="00597CD8">
        <w:rPr>
          <w:szCs w:val="24"/>
          <w:lang w:eastAsia="zh-CN"/>
        </w:rPr>
        <w:t>IMT-2020</w:t>
      </w:r>
      <w:r w:rsidRPr="00597CD8">
        <w:rPr>
          <w:rFonts w:ascii="STKaiti" w:eastAsia="STKaiti" w:hAnsi="STKaiti" w:hint="eastAsia"/>
          <w:szCs w:val="24"/>
          <w:lang w:val="en-US" w:eastAsia="zh-CN"/>
        </w:rPr>
        <w:t>及之后网络的指南</w:t>
      </w:r>
      <w:r w:rsidRPr="00597CD8">
        <w:rPr>
          <w:rFonts w:hint="eastAsia"/>
          <w:szCs w:val="24"/>
          <w:lang w:val="en-US" w:eastAsia="zh-CN"/>
        </w:rPr>
        <w:t>的增补。对调查答复结果的分析将为第</w:t>
      </w:r>
      <w:r w:rsidRPr="00597CD8">
        <w:rPr>
          <w:szCs w:val="24"/>
          <w:lang w:val="en-US" w:eastAsia="zh-CN"/>
        </w:rPr>
        <w:t>5/13</w:t>
      </w:r>
      <w:r w:rsidRPr="00597CD8">
        <w:rPr>
          <w:rFonts w:hint="eastAsia"/>
          <w:szCs w:val="24"/>
          <w:lang w:val="en-US" w:eastAsia="zh-CN"/>
        </w:rPr>
        <w:t>号课题关于上述增补的工作提供支持。</w:t>
      </w:r>
    </w:p>
    <w:p w14:paraId="3C077BEB" w14:textId="77777777" w:rsidR="00597CD8" w:rsidRPr="00597CD8" w:rsidRDefault="00597CD8" w:rsidP="00597CD8">
      <w:pPr>
        <w:ind w:firstLineChars="200" w:firstLine="480"/>
        <w:rPr>
          <w:rFonts w:eastAsia="Times New Roman"/>
          <w:szCs w:val="24"/>
          <w:lang w:eastAsia="zh-CN"/>
        </w:rPr>
      </w:pPr>
      <w:r w:rsidRPr="00597CD8">
        <w:rPr>
          <w:rFonts w:hint="eastAsia"/>
          <w:szCs w:val="24"/>
          <w:lang w:eastAsia="zh-CN"/>
        </w:rPr>
        <w:t>谨邀请贵方参加本次调查，如能在</w:t>
      </w:r>
      <w:r w:rsidRPr="00597CD8">
        <w:rPr>
          <w:b/>
          <w:bCs/>
          <w:szCs w:val="24"/>
          <w:lang w:eastAsia="zh-CN"/>
        </w:rPr>
        <w:t>2025</w:t>
      </w:r>
      <w:r w:rsidRPr="00597CD8">
        <w:rPr>
          <w:rFonts w:hint="eastAsia"/>
          <w:b/>
          <w:bCs/>
          <w:szCs w:val="24"/>
          <w:lang w:eastAsia="zh-CN"/>
        </w:rPr>
        <w:t>年</w:t>
      </w:r>
      <w:r w:rsidRPr="00597CD8">
        <w:rPr>
          <w:b/>
          <w:bCs/>
          <w:szCs w:val="24"/>
          <w:lang w:eastAsia="zh-CN"/>
        </w:rPr>
        <w:t>1</w:t>
      </w:r>
      <w:r w:rsidRPr="00597CD8">
        <w:rPr>
          <w:rFonts w:hint="eastAsia"/>
          <w:b/>
          <w:bCs/>
          <w:szCs w:val="24"/>
          <w:lang w:eastAsia="zh-CN"/>
        </w:rPr>
        <w:t>月</w:t>
      </w:r>
      <w:r w:rsidRPr="00597CD8">
        <w:rPr>
          <w:b/>
          <w:bCs/>
          <w:szCs w:val="24"/>
          <w:lang w:eastAsia="zh-CN"/>
        </w:rPr>
        <w:t>1</w:t>
      </w:r>
      <w:r w:rsidRPr="00597CD8">
        <w:rPr>
          <w:rFonts w:hint="eastAsia"/>
          <w:b/>
          <w:bCs/>
          <w:szCs w:val="24"/>
          <w:lang w:eastAsia="zh-CN"/>
        </w:rPr>
        <w:t>日</w:t>
      </w:r>
      <w:r w:rsidRPr="00597CD8">
        <w:rPr>
          <w:rFonts w:hint="eastAsia"/>
          <w:szCs w:val="24"/>
          <w:lang w:eastAsia="zh-CN"/>
        </w:rPr>
        <w:t>之前填妥</w:t>
      </w:r>
      <w:r w:rsidRPr="00597CD8">
        <w:rPr>
          <w:rFonts w:hint="eastAsia"/>
          <w:b/>
          <w:bCs/>
          <w:szCs w:val="24"/>
          <w:lang w:eastAsia="zh-CN"/>
        </w:rPr>
        <w:t>附件</w:t>
      </w:r>
      <w:r w:rsidRPr="00597CD8">
        <w:rPr>
          <w:b/>
          <w:bCs/>
          <w:szCs w:val="24"/>
          <w:lang w:eastAsia="zh-CN"/>
        </w:rPr>
        <w:t>1</w:t>
      </w:r>
      <w:r w:rsidRPr="00597CD8">
        <w:rPr>
          <w:rFonts w:hint="eastAsia"/>
          <w:szCs w:val="24"/>
          <w:lang w:eastAsia="zh-CN"/>
        </w:rPr>
        <w:t>中的问卷调查表，我将不胜感激。但请注意，为了更有效地汇总和分析收到的答复，谨请使用以下在线版问卷调查表：</w:t>
      </w:r>
      <w:r w:rsidR="00347936">
        <w:fldChar w:fldCharType="begin"/>
      </w:r>
      <w:r w:rsidR="00347936">
        <w:rPr>
          <w:lang w:eastAsia="zh-CN"/>
        </w:rPr>
        <w:instrText>HYPERLINK "https://eur03.safelinks.protection.outlook.com/?url=https%3A%2F%2Fwww.research.net%2Fr%2FLGTH6WV&amp;data=05%7C02%7Ctsbsg13%40itu.int%7C5ffa8f6c7bbb48a57e9408dcc384649f%7C23e464d704e64b87913c24bd89219fd3%7C0%7C0%7C638600220591859422%7CUnknown%7CTWFpbGZsb3d8eyJWIjoiMC4wLjAwMDAiLCJQIjoiV2luMzIiLCJBTiI6Ik1haWwiLCJXVCI6Mn0%3D%7C0%7C%7C%7C&amp;sdata=d%2BDXMJC4TuS8G3N2qcp342SLFGua5dmC4OVhM9PkiOA%3D&amp;reserved=0"</w:instrText>
      </w:r>
      <w:r w:rsidR="00347936">
        <w:fldChar w:fldCharType="separate"/>
      </w:r>
      <w:r w:rsidRPr="00597CD8">
        <w:rPr>
          <w:rStyle w:val="Hyperlink"/>
          <w:szCs w:val="24"/>
          <w:lang w:eastAsia="zh-CN"/>
        </w:rPr>
        <w:t>https://www.resear</w:t>
      </w:r>
      <w:r w:rsidRPr="00597CD8">
        <w:rPr>
          <w:rStyle w:val="Hyperlink"/>
          <w:szCs w:val="24"/>
          <w:lang w:eastAsia="zh-CN"/>
        </w:rPr>
        <w:t>c</w:t>
      </w:r>
      <w:r w:rsidRPr="00597CD8">
        <w:rPr>
          <w:rStyle w:val="Hyperlink"/>
          <w:szCs w:val="24"/>
          <w:lang w:eastAsia="zh-CN"/>
        </w:rPr>
        <w:t>h.net/r/LGTH6WV</w:t>
      </w:r>
      <w:r w:rsidR="00347936">
        <w:rPr>
          <w:rStyle w:val="Hyperlink"/>
          <w:szCs w:val="24"/>
          <w:lang w:eastAsia="zh-CN"/>
        </w:rPr>
        <w:fldChar w:fldCharType="end"/>
      </w:r>
      <w:r w:rsidRPr="00597CD8">
        <w:rPr>
          <w:rFonts w:hint="eastAsia"/>
          <w:szCs w:val="24"/>
          <w:lang w:eastAsia="zh-CN"/>
        </w:rPr>
        <w:t>。如果使用线上问卷有困难，可以使用附件</w:t>
      </w:r>
      <w:r w:rsidRPr="00597CD8">
        <w:rPr>
          <w:szCs w:val="24"/>
          <w:lang w:eastAsia="zh-CN"/>
        </w:rPr>
        <w:t>1</w:t>
      </w:r>
      <w:r w:rsidRPr="00597CD8">
        <w:rPr>
          <w:rFonts w:hint="eastAsia"/>
          <w:szCs w:val="24"/>
          <w:lang w:eastAsia="zh-CN"/>
        </w:rPr>
        <w:t>中的表格。</w:t>
      </w:r>
    </w:p>
    <w:p w14:paraId="0629BF2A" w14:textId="77777777" w:rsidR="00597CD8" w:rsidRPr="00597CD8" w:rsidRDefault="00597CD8" w:rsidP="00597CD8">
      <w:pPr>
        <w:ind w:firstLineChars="200" w:firstLine="480"/>
        <w:rPr>
          <w:szCs w:val="24"/>
          <w:lang w:eastAsia="zh-CN"/>
        </w:rPr>
      </w:pPr>
      <w:r w:rsidRPr="00597CD8">
        <w:rPr>
          <w:rFonts w:hint="eastAsia"/>
          <w:szCs w:val="24"/>
          <w:lang w:eastAsia="zh-CN"/>
        </w:rPr>
        <w:t>在此谨对贵方参与本次调查预致谢意。我们非常重视您的意见。</w:t>
      </w:r>
    </w:p>
    <w:p w14:paraId="138BAC0A" w14:textId="77777777" w:rsidR="00597CD8" w:rsidRPr="00597CD8" w:rsidRDefault="00597CD8" w:rsidP="00597CD8">
      <w:pPr>
        <w:jc w:val="center"/>
        <w:rPr>
          <w:szCs w:val="24"/>
        </w:rPr>
      </w:pPr>
    </w:p>
    <w:tbl>
      <w:tblPr>
        <w:tblpPr w:leftFromText="181" w:rightFromText="181" w:vertAnchor="page" w:horzAnchor="margin" w:tblpY="10991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597CD8" w:rsidRPr="00597CD8" w14:paraId="5BA6DBAB" w14:textId="77777777" w:rsidTr="009E2BFE">
        <w:trPr>
          <w:cantSplit/>
          <w:trHeight w:val="210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ED3278" w14:textId="77777777" w:rsidR="00597CD8" w:rsidRPr="00597CD8" w:rsidRDefault="00597CD8" w:rsidP="009E2BFE">
            <w:pPr>
              <w:rPr>
                <w:szCs w:val="24"/>
                <w:lang w:eastAsia="zh-CN"/>
              </w:rPr>
            </w:pPr>
            <w:r w:rsidRPr="00597CD8">
              <w:rPr>
                <w:rFonts w:hint="eastAsia"/>
                <w:szCs w:val="24"/>
                <w:lang w:eastAsia="zh-CN"/>
              </w:rPr>
              <w:t>顺致敬意！</w:t>
            </w:r>
          </w:p>
          <w:p w14:paraId="67B7C922" w14:textId="08495F2D" w:rsidR="00597CD8" w:rsidRPr="00597CD8" w:rsidRDefault="00347936" w:rsidP="003C46DE">
            <w:pPr>
              <w:spacing w:before="840"/>
              <w:rPr>
                <w:szCs w:val="24"/>
                <w:lang w:eastAsia="zh-CN"/>
              </w:rPr>
            </w:pPr>
            <w:r>
              <w:rPr>
                <w:rFonts w:hint="eastAsia"/>
                <w:noProof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01D5011E" wp14:editId="19655CE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938145" cy="352425"/>
                  <wp:effectExtent l="0" t="0" r="0" b="0"/>
                  <wp:wrapNone/>
                  <wp:docPr id="1820426135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426135" name="Picture 1" descr="A black and white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CD8" w:rsidRPr="00597CD8">
              <w:rPr>
                <w:rFonts w:hint="eastAsia"/>
                <w:szCs w:val="24"/>
                <w:lang w:eastAsia="zh-CN"/>
              </w:rPr>
              <w:t>电信标准化局主任</w:t>
            </w:r>
            <w:r w:rsidR="00597CD8" w:rsidRPr="00597CD8">
              <w:rPr>
                <w:szCs w:val="24"/>
                <w:lang w:eastAsia="zh-CN"/>
              </w:rPr>
              <w:br/>
            </w:r>
            <w:r w:rsidR="00597CD8" w:rsidRPr="00597CD8">
              <w:rPr>
                <w:rFonts w:hint="eastAsia"/>
                <w:szCs w:val="24"/>
                <w:lang w:eastAsia="zh-CN"/>
              </w:rPr>
              <w:t>尾上诚藏</w:t>
            </w:r>
          </w:p>
          <w:p w14:paraId="10AC0A73" w14:textId="77777777" w:rsidR="00597CD8" w:rsidRPr="00597CD8" w:rsidRDefault="00597CD8" w:rsidP="009E2BFE">
            <w:pPr>
              <w:rPr>
                <w:szCs w:val="24"/>
                <w:lang w:eastAsia="zh-CN"/>
              </w:rPr>
            </w:pPr>
          </w:p>
          <w:p w14:paraId="3319A33D" w14:textId="77777777" w:rsidR="00597CD8" w:rsidRPr="00597CD8" w:rsidRDefault="00597CD8" w:rsidP="009E2BFE">
            <w:pPr>
              <w:rPr>
                <w:b/>
                <w:szCs w:val="24"/>
              </w:rPr>
            </w:pPr>
            <w:r w:rsidRPr="00597CD8">
              <w:rPr>
                <w:rFonts w:hint="eastAsia"/>
                <w:b/>
                <w:szCs w:val="24"/>
                <w:lang w:eastAsia="zh-CN"/>
              </w:rPr>
              <w:t>附件：</w:t>
            </w:r>
            <w:r w:rsidRPr="00597CD8">
              <w:rPr>
                <w:bCs/>
                <w:szCs w:val="24"/>
              </w:rPr>
              <w:t>1</w:t>
            </w:r>
            <w:r w:rsidRPr="00597CD8">
              <w:rPr>
                <w:rFonts w:hint="eastAsia"/>
                <w:bCs/>
                <w:szCs w:val="24"/>
                <w:lang w:eastAsia="zh-CN"/>
              </w:rPr>
              <w:t>件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981D3E" w14:textId="77777777" w:rsidR="00597CD8" w:rsidRPr="00597CD8" w:rsidRDefault="00597CD8" w:rsidP="009E2BFE">
            <w:pPr>
              <w:spacing w:before="240"/>
              <w:jc w:val="center"/>
              <w:rPr>
                <w:rFonts w:cstheme="minorHAnsi"/>
                <w:szCs w:val="24"/>
                <w:lang w:val="en-US"/>
              </w:rPr>
            </w:pPr>
            <w:r w:rsidRPr="00597CD8">
              <w:rPr>
                <w:noProof/>
                <w:szCs w:val="24"/>
              </w:rPr>
              <w:drawing>
                <wp:inline distT="0" distB="0" distL="0" distR="0" wp14:anchorId="2B460A9C" wp14:editId="1781A02F">
                  <wp:extent cx="1155802" cy="1119613"/>
                  <wp:effectExtent l="0" t="0" r="6350" b="4445"/>
                  <wp:docPr id="1906367860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67860" name="Picture 1" descr="A qr code on a white background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64" cy="112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01834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14:paraId="7053C97B" w14:textId="7812BF41" w:rsidR="00597CD8" w:rsidRPr="00B35624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758455" w14:textId="77777777" w:rsidR="00597CD8" w:rsidRPr="006F6597" w:rsidRDefault="00597CD8" w:rsidP="00597CD8">
      <w:pPr>
        <w:jc w:val="center"/>
        <w:rPr>
          <w:rFonts w:cstheme="minorHAnsi"/>
          <w:b/>
          <w:sz w:val="28"/>
          <w:szCs w:val="28"/>
        </w:rPr>
      </w:pPr>
      <w:r w:rsidRPr="00B35624">
        <w:rPr>
          <w:rFonts w:cstheme="minorHAnsi"/>
          <w:b/>
          <w:color w:val="000000"/>
          <w:sz w:val="28"/>
          <w:szCs w:val="28"/>
          <w:lang w:eastAsia="zh-CN"/>
        </w:rPr>
        <w:lastRenderedPageBreak/>
        <w:t>ANNEX 1</w:t>
      </w:r>
      <w:r w:rsidRPr="00B35624">
        <w:rPr>
          <w:rFonts w:cstheme="minorHAnsi"/>
          <w:b/>
          <w:sz w:val="28"/>
          <w:szCs w:val="28"/>
        </w:rPr>
        <w:br/>
      </w:r>
      <w:r w:rsidRPr="006F6597">
        <w:rPr>
          <w:rFonts w:cstheme="minorHAnsi"/>
          <w:b/>
          <w:sz w:val="28"/>
          <w:szCs w:val="28"/>
        </w:rPr>
        <w:t>Questionnaire on Migrating existing mobile network technologies to IMT-2020 and beyond</w:t>
      </w:r>
    </w:p>
    <w:p w14:paraId="18628E64" w14:textId="77777777" w:rsidR="00597CD8" w:rsidRPr="006F6597" w:rsidRDefault="00597CD8" w:rsidP="00597CD8">
      <w:pPr>
        <w:jc w:val="center"/>
        <w:rPr>
          <w:rFonts w:cstheme="minorHAnsi"/>
          <w:b/>
          <w:color w:val="000000"/>
          <w:sz w:val="32"/>
          <w:szCs w:val="32"/>
          <w:lang w:eastAsia="zh-CN"/>
        </w:rPr>
      </w:pPr>
    </w:p>
    <w:p w14:paraId="17FD602E" w14:textId="77777777" w:rsidR="00597CD8" w:rsidRDefault="00597CD8" w:rsidP="00597CD8">
      <w:pPr>
        <w:rPr>
          <w:rFonts w:cstheme="minorHAnsi"/>
          <w:szCs w:val="24"/>
          <w:lang w:eastAsia="zh-CN"/>
        </w:rPr>
      </w:pPr>
      <w:r w:rsidRPr="00A46CE4">
        <w:rPr>
          <w:rFonts w:cstheme="minorHAnsi"/>
          <w:szCs w:val="24"/>
          <w:lang w:eastAsia="zh-CN"/>
        </w:rPr>
        <w:t>Responder’s information</w:t>
      </w:r>
      <w:r>
        <w:rPr>
          <w:rFonts w:cstheme="minorHAnsi"/>
          <w:szCs w:val="24"/>
          <w:lang w:eastAsia="zh-CN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752"/>
      </w:tblGrid>
      <w:tr w:rsidR="00597CD8" w:rsidRPr="009D3C91" w14:paraId="6660D012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6E5F93FC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E9203B">
              <w:rPr>
                <w:rFonts w:cstheme="minorHAnsi"/>
                <w:szCs w:val="24"/>
                <w:lang w:eastAsia="zh-CN"/>
              </w:rPr>
              <w:t>Country:</w:t>
            </w:r>
          </w:p>
        </w:tc>
        <w:tc>
          <w:tcPr>
            <w:tcW w:w="7752" w:type="dxa"/>
            <w:shd w:val="clear" w:color="auto" w:fill="auto"/>
          </w:tcPr>
          <w:p w14:paraId="63BD0B21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97CD8" w:rsidRPr="009D3C91" w14:paraId="7820BFEE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2B1B2FA3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E9203B">
              <w:rPr>
                <w:rFonts w:cstheme="minorHAnsi"/>
                <w:szCs w:val="24"/>
                <w:lang w:eastAsia="zh-CN"/>
              </w:rPr>
              <w:t>Organization:</w:t>
            </w:r>
          </w:p>
        </w:tc>
        <w:tc>
          <w:tcPr>
            <w:tcW w:w="7752" w:type="dxa"/>
            <w:shd w:val="clear" w:color="auto" w:fill="auto"/>
          </w:tcPr>
          <w:p w14:paraId="4CFF45AC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97CD8" w:rsidRPr="009D3C91" w14:paraId="47E681A2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1B70159C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E9203B">
              <w:rPr>
                <w:rFonts w:cstheme="minorHAnsi"/>
                <w:szCs w:val="24"/>
                <w:lang w:eastAsia="zh-CN"/>
              </w:rPr>
              <w:t>Name:</w:t>
            </w:r>
          </w:p>
        </w:tc>
        <w:tc>
          <w:tcPr>
            <w:tcW w:w="7752" w:type="dxa"/>
            <w:shd w:val="clear" w:color="auto" w:fill="auto"/>
          </w:tcPr>
          <w:p w14:paraId="35F9B6CC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97CD8" w:rsidRPr="009D3C91" w14:paraId="02A5FEFE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7107EF4D" w14:textId="77777777" w:rsidR="00597CD8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186D07">
              <w:rPr>
                <w:rFonts w:eastAsia="Times New Roman" w:cstheme="minorHAnsi"/>
                <w:szCs w:val="24"/>
              </w:rPr>
              <w:t>Job Title:</w:t>
            </w:r>
          </w:p>
        </w:tc>
        <w:tc>
          <w:tcPr>
            <w:tcW w:w="7752" w:type="dxa"/>
            <w:shd w:val="clear" w:color="auto" w:fill="auto"/>
          </w:tcPr>
          <w:p w14:paraId="587459C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 w:cstheme="minorHAnsi"/>
                <w:kern w:val="2"/>
                <w:szCs w:val="24"/>
                <w:lang w:eastAsia="ko-KR"/>
                <w14:ligatures w14:val="standardContextual"/>
              </w:rPr>
            </w:pPr>
          </w:p>
        </w:tc>
      </w:tr>
      <w:tr w:rsidR="00597CD8" w:rsidRPr="009D3C91" w14:paraId="7944573D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353410DE" w14:textId="77777777" w:rsidR="00597CD8" w:rsidRPr="00E9203B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Cs w:val="24"/>
              </w:rPr>
              <w:t>Address</w:t>
            </w:r>
            <w:r w:rsidRPr="009D3C91">
              <w:rPr>
                <w:rFonts w:eastAsia="Times New Roman" w:cstheme="minorHAnsi"/>
                <w:szCs w:val="24"/>
              </w:rPr>
              <w:t xml:space="preserve">: </w:t>
            </w:r>
          </w:p>
        </w:tc>
        <w:tc>
          <w:tcPr>
            <w:tcW w:w="7752" w:type="dxa"/>
            <w:shd w:val="clear" w:color="auto" w:fill="auto"/>
          </w:tcPr>
          <w:p w14:paraId="2977F02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 w:cstheme="minorHAnsi"/>
                <w:kern w:val="2"/>
                <w:szCs w:val="24"/>
                <w:lang w:eastAsia="ko-KR"/>
                <w14:ligatures w14:val="standardContextual"/>
              </w:rPr>
            </w:pPr>
          </w:p>
        </w:tc>
      </w:tr>
      <w:tr w:rsidR="00597CD8" w:rsidRPr="009D3C91" w14:paraId="08AEBDDC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4DD3A7E9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E9203B">
              <w:rPr>
                <w:rFonts w:cstheme="minorHAnsi"/>
                <w:szCs w:val="24"/>
                <w:lang w:eastAsia="zh-CN"/>
              </w:rPr>
              <w:t>Telephone:</w:t>
            </w:r>
          </w:p>
        </w:tc>
        <w:tc>
          <w:tcPr>
            <w:tcW w:w="7752" w:type="dxa"/>
            <w:shd w:val="clear" w:color="auto" w:fill="auto"/>
          </w:tcPr>
          <w:p w14:paraId="4BDD6D16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97CD8" w:rsidRPr="009D3C91" w14:paraId="215C4B20" w14:textId="77777777" w:rsidTr="009E2BFE">
        <w:trPr>
          <w:trHeight w:val="510"/>
          <w:jc w:val="center"/>
        </w:trPr>
        <w:tc>
          <w:tcPr>
            <w:tcW w:w="1887" w:type="dxa"/>
            <w:shd w:val="clear" w:color="auto" w:fill="auto"/>
          </w:tcPr>
          <w:p w14:paraId="32B664BC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 w:cstheme="minorHAnsi"/>
                <w:szCs w:val="24"/>
              </w:rPr>
            </w:pPr>
            <w:r w:rsidRPr="00E9203B">
              <w:rPr>
                <w:rFonts w:cstheme="minorHAnsi"/>
                <w:szCs w:val="24"/>
                <w:lang w:eastAsia="zh-CN"/>
              </w:rPr>
              <w:t>E-Mail:</w:t>
            </w:r>
          </w:p>
        </w:tc>
        <w:tc>
          <w:tcPr>
            <w:tcW w:w="7752" w:type="dxa"/>
            <w:shd w:val="clear" w:color="auto" w:fill="auto"/>
          </w:tcPr>
          <w:p w14:paraId="1A434289" w14:textId="77777777" w:rsidR="00597CD8" w:rsidRPr="009D3C91" w:rsidRDefault="00597CD8" w:rsidP="009E2B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6CBADDCB" w14:textId="77777777" w:rsidR="00597CD8" w:rsidRDefault="00597CD8" w:rsidP="00597CD8">
      <w:pPr>
        <w:spacing w:before="0" w:after="160" w:line="259" w:lineRule="auto"/>
        <w:rPr>
          <w:rFonts w:eastAsia="Malgun Gothic" w:cstheme="minorHAnsi"/>
          <w:kern w:val="2"/>
          <w:szCs w:val="24"/>
          <w:lang w:val="en-US" w:eastAsia="ko-KR"/>
          <w14:ligatures w14:val="standardContextual"/>
        </w:rPr>
      </w:pPr>
    </w:p>
    <w:p w14:paraId="57DBA669" w14:textId="77777777" w:rsidR="00597CD8" w:rsidRPr="009D3C91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  <w:lang w:eastAsia="ja-JP"/>
        </w:rPr>
      </w:pPr>
      <w:r w:rsidRPr="009D3C91">
        <w:rPr>
          <w:rFonts w:cstheme="minorHAnsi"/>
          <w:b/>
          <w:bCs/>
          <w:szCs w:val="24"/>
          <w:lang w:eastAsia="ja-JP"/>
        </w:rPr>
        <w:t>Instructions</w:t>
      </w:r>
      <w:r>
        <w:rPr>
          <w:rFonts w:cstheme="minorHAnsi"/>
          <w:b/>
          <w:bCs/>
          <w:szCs w:val="24"/>
          <w:lang w:eastAsia="ja-JP"/>
        </w:rPr>
        <w:t>:</w:t>
      </w:r>
      <w:r w:rsidRPr="009D3C91">
        <w:rPr>
          <w:rFonts w:cstheme="minorHAnsi"/>
          <w:szCs w:val="24"/>
          <w:lang w:eastAsia="ja-JP"/>
        </w:rPr>
        <w:t xml:space="preserve"> </w:t>
      </w:r>
    </w:p>
    <w:p w14:paraId="208BF91E" w14:textId="77777777" w:rsidR="00597CD8" w:rsidRPr="009D3C91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  <w:lang w:eastAsia="ja-JP"/>
        </w:rPr>
      </w:pPr>
      <w:r w:rsidRPr="009D3C91">
        <w:rPr>
          <w:rFonts w:cstheme="minorHAnsi"/>
          <w:szCs w:val="24"/>
          <w:lang w:eastAsia="ja-JP"/>
        </w:rPr>
        <w:t>Multiple choice to some questions is possible and is welcome</w:t>
      </w:r>
      <w:r>
        <w:rPr>
          <w:rFonts w:cstheme="minorHAnsi"/>
          <w:szCs w:val="24"/>
          <w:lang w:eastAsia="ja-JP"/>
        </w:rPr>
        <w:t>.</w:t>
      </w:r>
    </w:p>
    <w:p w14:paraId="34E0A7C0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ja-JP"/>
        </w:rPr>
      </w:pPr>
      <w:r>
        <w:rPr>
          <w:rFonts w:asciiTheme="majorBidi" w:hAnsiTheme="majorBidi" w:cstheme="majorBidi"/>
          <w:szCs w:val="24"/>
          <w:lang w:eastAsia="ja-JP"/>
        </w:rPr>
        <w:br w:type="page"/>
      </w:r>
    </w:p>
    <w:p w14:paraId="29903EE7" w14:textId="77777777" w:rsidR="00597CD8" w:rsidRPr="006F6597" w:rsidRDefault="00597CD8" w:rsidP="00597CD8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ind w:left="284" w:hanging="284"/>
        <w:jc w:val="both"/>
        <w:textAlignment w:val="auto"/>
        <w:rPr>
          <w:rFonts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cstheme="minorHAnsi"/>
          <w:b/>
          <w:bCs/>
          <w:i/>
          <w:iCs/>
          <w:sz w:val="28"/>
          <w:szCs w:val="28"/>
          <w:lang w:eastAsia="ja-JP"/>
        </w:rPr>
        <w:lastRenderedPageBreak/>
        <w:t>Status of IMT-2020 Network deployment</w:t>
      </w:r>
    </w:p>
    <w:p w14:paraId="1DC9E8B4" w14:textId="77777777" w:rsidR="00597CD8" w:rsidRPr="007E65BA" w:rsidRDefault="00597CD8" w:rsidP="00597CD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/>
        <w:ind w:left="851" w:hanging="567"/>
        <w:textAlignment w:val="auto"/>
        <w:rPr>
          <w:rFonts w:cstheme="minorHAnsi"/>
          <w:szCs w:val="24"/>
          <w:lang w:val="en-US" w:eastAsia="ja-JP"/>
        </w:rPr>
      </w:pPr>
      <w:r>
        <w:rPr>
          <w:rFonts w:cstheme="minorHAnsi"/>
          <w:b/>
          <w:bCs/>
          <w:szCs w:val="24"/>
          <w:lang w:val="en-US" w:eastAsia="ja-JP"/>
        </w:rPr>
        <w:tab/>
      </w:r>
      <w:r w:rsidRPr="007E65BA">
        <w:rPr>
          <w:rFonts w:cstheme="minorHAnsi"/>
          <w:b/>
          <w:bCs/>
          <w:szCs w:val="24"/>
          <w:lang w:val="en-US" w:eastAsia="ja-JP"/>
        </w:rPr>
        <w:t>What type of mobile network technologies is being used in your country?</w:t>
      </w:r>
    </w:p>
    <w:p w14:paraId="65F1117D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afterAutospacing="1"/>
        <w:ind w:left="1077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GSM (a.k.a. 2G) 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49626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IMT-2000 (a.k.a. 3G)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6268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IMT-Advanced (a.k.a. 4G)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5792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2069723517"/>
          <w:placeholder>
            <w:docPart w:val="C4AD8333228745FA93EB156AACF6D585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6C38C8EA" w14:textId="77777777" w:rsidR="00597CD8" w:rsidRPr="007E65BA" w:rsidRDefault="00597CD8" w:rsidP="00597CD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100" w:beforeAutospacing="1" w:after="120"/>
        <w:ind w:left="851" w:hanging="567"/>
        <w:textAlignment w:val="auto"/>
        <w:rPr>
          <w:rFonts w:cstheme="minorHAnsi"/>
          <w:szCs w:val="24"/>
          <w:lang w:val="en-US" w:eastAsia="ja-JP"/>
        </w:rPr>
      </w:pPr>
      <w:r>
        <w:rPr>
          <w:rFonts w:cstheme="minorHAnsi"/>
          <w:b/>
          <w:bCs/>
          <w:szCs w:val="24"/>
          <w:lang w:val="en-US" w:eastAsia="ja-JP"/>
        </w:rPr>
        <w:tab/>
      </w:r>
      <w:r w:rsidRPr="007E65BA">
        <w:rPr>
          <w:rFonts w:cstheme="minorHAnsi"/>
          <w:b/>
          <w:bCs/>
          <w:szCs w:val="24"/>
          <w:lang w:val="en-US" w:eastAsia="ja-JP"/>
        </w:rPr>
        <w:t>What is the current status of IMT-2020 (a.k.a. 5G) network deployment in your country?</w:t>
      </w:r>
    </w:p>
    <w:p w14:paraId="5980B769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77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5122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Not yet started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2955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Planning and assessment phase 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544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Spectrum allocation phase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9100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Initial deployment phase (including pilot projects)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8286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Partial deployment phase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622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Full deployment phase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212789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Advanced deployment (i.e.: </w:t>
      </w:r>
      <w:r w:rsidR="00597CD8" w:rsidRPr="007E65BA">
        <w:rPr>
          <w:rFonts w:eastAsia="Times New Roman" w:cstheme="minorHAnsi"/>
          <w:szCs w:val="24"/>
          <w:lang w:val="en-US" w:eastAsia="fr-FR"/>
        </w:rPr>
        <w:t xml:space="preserve">full deployment of IMT-2020 networks + </w:t>
      </w:r>
      <w:r w:rsidR="00597CD8" w:rsidRPr="007E65BA">
        <w:rPr>
          <w:rFonts w:cstheme="minorHAnsi"/>
          <w:szCs w:val="24"/>
          <w:lang w:eastAsia="ja-JP"/>
        </w:rPr>
        <w:t xml:space="preserve">implementation of </w:t>
      </w:r>
      <w:r w:rsidR="00597CD8" w:rsidRPr="007E65BA">
        <w:rPr>
          <w:rFonts w:eastAsia="Times New Roman" w:cstheme="minorHAnsi"/>
          <w:szCs w:val="24"/>
          <w:lang w:val="en-US" w:eastAsia="fr-FR"/>
        </w:rPr>
        <w:t xml:space="preserve">advanced features like network slicing and edge computing) 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8228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83009218"/>
          <w:placeholder>
            <w:docPart w:val="532EF9E4D25B43009B26D4D89DC98722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………………………………………..…..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</w:t>
          </w:r>
        </w:sdtContent>
      </w:sdt>
    </w:p>
    <w:p w14:paraId="3A092178" w14:textId="77777777" w:rsidR="00597CD8" w:rsidRPr="007E65BA" w:rsidRDefault="00597CD8" w:rsidP="00597CD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100" w:beforeAutospacing="1"/>
        <w:ind w:left="851" w:hanging="567"/>
        <w:jc w:val="both"/>
        <w:textAlignment w:val="auto"/>
        <w:rPr>
          <w:rFonts w:cstheme="minorHAnsi"/>
          <w:b/>
          <w:bCs/>
          <w:szCs w:val="24"/>
          <w:lang w:val="en-US" w:eastAsia="ja-JP"/>
        </w:rPr>
      </w:pPr>
      <w:r>
        <w:rPr>
          <w:rFonts w:cstheme="minorHAnsi"/>
          <w:b/>
          <w:bCs/>
          <w:szCs w:val="24"/>
          <w:lang w:val="en-US" w:eastAsia="ja-JP"/>
        </w:rPr>
        <w:tab/>
      </w:r>
      <w:r w:rsidRPr="007E65BA">
        <w:rPr>
          <w:rFonts w:cstheme="minorHAnsi"/>
          <w:b/>
          <w:bCs/>
          <w:szCs w:val="24"/>
          <w:lang w:val="en-US" w:eastAsia="ja-JP"/>
        </w:rPr>
        <w:t xml:space="preserve">When IMT-2020 services were commercially launched/are planned to be commercially </w:t>
      </w:r>
      <w:r>
        <w:rPr>
          <w:rFonts w:cstheme="minorHAnsi"/>
          <w:b/>
          <w:bCs/>
          <w:szCs w:val="24"/>
          <w:lang w:val="en-US" w:eastAsia="ja-JP"/>
        </w:rPr>
        <w:br/>
      </w:r>
      <w:r w:rsidRPr="007E65BA">
        <w:rPr>
          <w:rFonts w:cstheme="minorHAnsi"/>
          <w:b/>
          <w:bCs/>
          <w:szCs w:val="24"/>
          <w:lang w:val="en-US" w:eastAsia="ja-JP"/>
        </w:rPr>
        <w:t>launched for the first time in your country</w:t>
      </w:r>
      <w:r w:rsidRPr="007E65BA">
        <w:rPr>
          <w:rFonts w:cstheme="minorHAnsi"/>
          <w:b/>
          <w:szCs w:val="24"/>
          <w:lang w:val="en-US" w:eastAsia="ja-JP"/>
        </w:rPr>
        <w:t xml:space="preserve"> </w:t>
      </w:r>
      <w:r w:rsidRPr="007E65BA">
        <w:rPr>
          <w:rFonts w:cstheme="minorHAnsi"/>
          <w:szCs w:val="24"/>
          <w:lang w:val="en-US" w:eastAsia="ja-JP"/>
        </w:rPr>
        <w:t xml:space="preserve">(Please provide an approximate/expected </w:t>
      </w:r>
      <w:r>
        <w:rPr>
          <w:rFonts w:cstheme="minorHAnsi"/>
          <w:szCs w:val="24"/>
          <w:lang w:val="en-US" w:eastAsia="ja-JP"/>
        </w:rPr>
        <w:br/>
      </w:r>
      <w:r w:rsidRPr="007E65BA">
        <w:rPr>
          <w:rFonts w:cstheme="minorHAnsi"/>
          <w:szCs w:val="24"/>
          <w:lang w:val="en-US" w:eastAsia="ja-JP"/>
        </w:rPr>
        <w:t>date):</w:t>
      </w:r>
      <w:r w:rsidRPr="007E65BA">
        <w:rPr>
          <w:rFonts w:cstheme="minorHAnsi"/>
          <w:b/>
          <w:szCs w:val="24"/>
          <w:lang w:val="en-US" w:eastAsia="ja-JP"/>
        </w:rPr>
        <w:t xml:space="preserve"> </w:t>
      </w:r>
    </w:p>
    <w:p w14:paraId="0B55C8C5" w14:textId="77777777" w:rsidR="00597CD8" w:rsidRPr="00B35624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00" w:afterAutospacing="1" w:line="276" w:lineRule="auto"/>
        <w:ind w:left="284" w:firstLine="437"/>
        <w:textAlignment w:val="auto"/>
        <w:rPr>
          <w:rFonts w:eastAsia="Malgun Gothic" w:cstheme="minorHAnsi"/>
          <w:kern w:val="2"/>
          <w:szCs w:val="24"/>
          <w:lang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210896278"/>
          <w:placeholder>
            <w:docPart w:val="EB6D648284C04FD5ACE7FDC8919B948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………….</w:t>
          </w:r>
        </w:sdtContent>
      </w:sdt>
    </w:p>
    <w:p w14:paraId="7503EEAD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240" w:after="240" w:line="276" w:lineRule="auto"/>
        <w:ind w:left="284"/>
        <w:textAlignment w:val="auto"/>
        <w:rPr>
          <w:rFonts w:cstheme="minorHAnsi"/>
          <w:b/>
          <w:bCs/>
          <w:szCs w:val="24"/>
          <w:lang w:val="en-US" w:eastAsia="ja-JP"/>
        </w:rPr>
      </w:pPr>
      <w:r>
        <w:rPr>
          <w:rFonts w:cstheme="minorHAnsi"/>
          <w:b/>
          <w:szCs w:val="24"/>
          <w:lang w:val="en-US" w:eastAsia="ja-JP"/>
        </w:rPr>
        <w:t>1.4.</w:t>
      </w:r>
      <w:r>
        <w:rPr>
          <w:rFonts w:cstheme="minorHAnsi"/>
          <w:b/>
          <w:szCs w:val="24"/>
          <w:lang w:val="en-US" w:eastAsia="ja-JP"/>
        </w:rPr>
        <w:tab/>
      </w:r>
      <w:r w:rsidRPr="007E65BA">
        <w:rPr>
          <w:rFonts w:cstheme="minorHAnsi"/>
          <w:b/>
          <w:szCs w:val="24"/>
          <w:lang w:val="en-US" w:eastAsia="ja-JP"/>
        </w:rPr>
        <w:t>How many telecom operators are in your</w:t>
      </w:r>
      <w:r>
        <w:rPr>
          <w:rFonts w:cstheme="minorHAnsi"/>
          <w:b/>
          <w:szCs w:val="24"/>
          <w:lang w:val="en-US" w:eastAsia="ja-JP"/>
        </w:rPr>
        <w:t xml:space="preserve"> </w:t>
      </w:r>
      <w:r w:rsidRPr="007E65BA">
        <w:rPr>
          <w:rFonts w:cstheme="minorHAnsi"/>
          <w:b/>
          <w:szCs w:val="24"/>
          <w:lang w:val="en-US" w:eastAsia="ja-JP"/>
        </w:rPr>
        <w:t>country?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81004928"/>
          <w:placeholder>
            <w:docPart w:val="90D2A40289414C6187118F92DA12A283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.</w:t>
          </w:r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</w:t>
          </w:r>
          <w:r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</w:t>
          </w:r>
          <w:proofErr w:type="gramStart"/>
          <w:r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</w:t>
          </w:r>
        </w:sdtContent>
      </w:sdt>
    </w:p>
    <w:p w14:paraId="32E85D22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240" w:after="120" w:line="276" w:lineRule="auto"/>
        <w:ind w:left="284"/>
        <w:textAlignment w:val="auto"/>
        <w:rPr>
          <w:rFonts w:cstheme="minorHAnsi"/>
          <w:b/>
          <w:bCs/>
          <w:szCs w:val="24"/>
          <w:lang w:val="en-US" w:eastAsia="ja-JP"/>
        </w:rPr>
      </w:pPr>
      <w:r>
        <w:rPr>
          <w:rFonts w:cstheme="minorHAnsi"/>
          <w:b/>
          <w:bCs/>
          <w:szCs w:val="24"/>
          <w:lang w:val="en-US" w:eastAsia="ja-JP"/>
        </w:rPr>
        <w:t>1.5.</w:t>
      </w:r>
      <w:r>
        <w:rPr>
          <w:rFonts w:cstheme="minorHAnsi"/>
          <w:b/>
          <w:bCs/>
          <w:szCs w:val="24"/>
          <w:lang w:val="en-US" w:eastAsia="ja-JP"/>
        </w:rPr>
        <w:tab/>
      </w:r>
      <w:r w:rsidRPr="007E65BA">
        <w:rPr>
          <w:rFonts w:cstheme="minorHAnsi"/>
          <w:b/>
          <w:szCs w:val="24"/>
          <w:lang w:val="en-US" w:eastAsia="ja-JP"/>
        </w:rPr>
        <w:t xml:space="preserve">How many telecom operators have already commercially launched IMT-2020 services in </w:t>
      </w:r>
      <w:r>
        <w:rPr>
          <w:rFonts w:cstheme="minorHAnsi"/>
          <w:b/>
          <w:szCs w:val="24"/>
          <w:lang w:val="en-US" w:eastAsia="ja-JP"/>
        </w:rPr>
        <w:br/>
      </w:r>
      <w:r>
        <w:rPr>
          <w:rFonts w:cstheme="minorHAnsi"/>
          <w:b/>
          <w:szCs w:val="24"/>
          <w:lang w:val="en-US" w:eastAsia="ja-JP"/>
        </w:rPr>
        <w:tab/>
      </w:r>
      <w:r w:rsidRPr="007E65BA">
        <w:rPr>
          <w:rFonts w:cstheme="minorHAnsi"/>
          <w:b/>
          <w:szCs w:val="24"/>
          <w:lang w:val="en-US" w:eastAsia="ja-JP"/>
        </w:rPr>
        <w:t xml:space="preserve">your country? </w:t>
      </w:r>
    </w:p>
    <w:p w14:paraId="1749A59D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9922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0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27659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1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4661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2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3957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3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8159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742554158"/>
          <w:placeholder>
            <w:docPart w:val="AF9E627FCEF0424E8E667CF7106FC59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proofErr w:type="gramStart"/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</w:t>
          </w:r>
        </w:sdtContent>
      </w:sdt>
    </w:p>
    <w:p w14:paraId="7F633DB7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before="100" w:beforeAutospacing="1" w:after="120"/>
        <w:ind w:left="357"/>
        <w:textAlignment w:val="auto"/>
        <w:rPr>
          <w:rFonts w:cstheme="minorHAnsi"/>
          <w:b/>
          <w:szCs w:val="24"/>
          <w:lang w:val="en-US" w:eastAsia="ja-JP"/>
        </w:rPr>
      </w:pPr>
      <w:r>
        <w:rPr>
          <w:rFonts w:cstheme="minorHAnsi"/>
          <w:b/>
          <w:szCs w:val="24"/>
          <w:lang w:val="en-US" w:eastAsia="ja-JP"/>
        </w:rPr>
        <w:t>1.6.</w:t>
      </w:r>
      <w:r>
        <w:rPr>
          <w:rFonts w:cstheme="minorHAnsi"/>
          <w:b/>
          <w:szCs w:val="24"/>
          <w:lang w:val="en-US" w:eastAsia="ja-JP"/>
        </w:rPr>
        <w:tab/>
      </w:r>
      <w:r w:rsidRPr="007E65BA">
        <w:rPr>
          <w:rFonts w:cstheme="minorHAnsi"/>
          <w:b/>
          <w:szCs w:val="24"/>
          <w:lang w:val="en-US" w:eastAsia="ja-JP"/>
        </w:rPr>
        <w:t>What percentage of your country's population has currently access to IMT-2020</w:t>
      </w:r>
      <w:r>
        <w:rPr>
          <w:rFonts w:cstheme="minorHAnsi"/>
          <w:b/>
          <w:szCs w:val="24"/>
          <w:lang w:val="en-US" w:eastAsia="ja-JP"/>
        </w:rPr>
        <w:t xml:space="preserve"> </w:t>
      </w:r>
      <w:r>
        <w:rPr>
          <w:rFonts w:cstheme="minorHAnsi"/>
          <w:b/>
          <w:szCs w:val="24"/>
          <w:lang w:val="en-US" w:eastAsia="ja-JP"/>
        </w:rPr>
        <w:tab/>
      </w:r>
      <w:r w:rsidRPr="007E65BA">
        <w:rPr>
          <w:rFonts w:cstheme="minorHAnsi"/>
          <w:b/>
          <w:szCs w:val="24"/>
          <w:lang w:val="en-US" w:eastAsia="ja-JP"/>
        </w:rPr>
        <w:t>services?</w:t>
      </w:r>
    </w:p>
    <w:p w14:paraId="1D4392D7" w14:textId="77777777" w:rsidR="00597CD8" w:rsidRDefault="00347936" w:rsidP="00597CD8">
      <w:pPr>
        <w:tabs>
          <w:tab w:val="clear" w:pos="1588"/>
          <w:tab w:val="left" w:pos="1418"/>
        </w:tabs>
        <w:spacing w:before="0"/>
        <w:ind w:left="108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807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404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Less than 10%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7826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10-30%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9517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30-50%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4612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More than 50%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0552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Do not know</w:t>
      </w:r>
    </w:p>
    <w:p w14:paraId="4464F13C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br w:type="page"/>
      </w:r>
    </w:p>
    <w:p w14:paraId="6F876E4D" w14:textId="77777777" w:rsidR="00597CD8" w:rsidRPr="00CB6F91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hanging="284"/>
        <w:textAlignment w:val="auto"/>
        <w:rPr>
          <w:rFonts w:cstheme="minorHAnsi"/>
          <w:b/>
          <w:szCs w:val="24"/>
          <w:lang w:val="en-US" w:eastAsia="ja-JP"/>
        </w:rPr>
      </w:pPr>
      <w:r>
        <w:rPr>
          <w:rFonts w:cstheme="minorHAnsi"/>
          <w:b/>
          <w:szCs w:val="24"/>
          <w:lang w:eastAsia="ja-JP"/>
        </w:rPr>
        <w:lastRenderedPageBreak/>
        <w:tab/>
        <w:t>1.7.</w:t>
      </w:r>
      <w:r>
        <w:rPr>
          <w:rFonts w:cstheme="minorHAnsi"/>
          <w:b/>
          <w:szCs w:val="24"/>
          <w:lang w:eastAsia="ja-JP"/>
        </w:rPr>
        <w:tab/>
      </w:r>
      <w:r w:rsidRPr="00CB6F91">
        <w:rPr>
          <w:rFonts w:cstheme="minorHAnsi"/>
          <w:b/>
          <w:szCs w:val="24"/>
          <w:lang w:val="en-US" w:eastAsia="ja-JP"/>
        </w:rPr>
        <w:t xml:space="preserve">What is the current percentage of IMT-2020 network coverage in your country </w:t>
      </w:r>
      <w:r>
        <w:rPr>
          <w:rFonts w:cstheme="minorHAnsi"/>
          <w:b/>
          <w:szCs w:val="24"/>
          <w:lang w:val="en-US" w:eastAsia="ja-JP"/>
        </w:rPr>
        <w:br/>
      </w:r>
      <w:r>
        <w:rPr>
          <w:rFonts w:cstheme="minorHAnsi"/>
          <w:b/>
          <w:szCs w:val="24"/>
          <w:lang w:val="en-US" w:eastAsia="ja-JP"/>
        </w:rPr>
        <w:tab/>
      </w:r>
      <w:r w:rsidRPr="00CB6F91">
        <w:rPr>
          <w:rFonts w:cstheme="minorHAnsi"/>
          <w:b/>
          <w:szCs w:val="24"/>
          <w:lang w:val="en-US" w:eastAsia="ja-JP"/>
        </w:rPr>
        <w:t>(geographic perspective)?</w:t>
      </w:r>
    </w:p>
    <w:p w14:paraId="399F6234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20800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2572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Less than 10%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5635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10-30%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20805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30-50%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749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More than 50%</w:t>
      </w:r>
      <w:r w:rsidR="00597CD8" w:rsidRPr="007E65BA">
        <w:rPr>
          <w:rFonts w:eastAsia="Times New Roman" w:cstheme="minorHAnsi"/>
          <w:szCs w:val="24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7888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Do not know</w:t>
      </w:r>
    </w:p>
    <w:p w14:paraId="328743D3" w14:textId="77777777" w:rsidR="00597CD8" w:rsidRPr="00CB6F91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hanging="284"/>
        <w:textAlignment w:val="auto"/>
        <w:rPr>
          <w:rFonts w:cstheme="minorHAnsi"/>
          <w:b/>
          <w:szCs w:val="24"/>
          <w:lang w:val="en-US" w:eastAsia="ja-JP"/>
        </w:rPr>
      </w:pPr>
      <w:r>
        <w:rPr>
          <w:rFonts w:cstheme="minorHAnsi"/>
          <w:b/>
          <w:szCs w:val="24"/>
          <w:lang w:eastAsia="ja-JP"/>
        </w:rPr>
        <w:tab/>
        <w:t>1.8.</w:t>
      </w:r>
      <w:r>
        <w:rPr>
          <w:rFonts w:cstheme="minorHAnsi"/>
          <w:b/>
          <w:szCs w:val="24"/>
          <w:lang w:eastAsia="ja-JP"/>
        </w:rPr>
        <w:tab/>
      </w:r>
      <w:r w:rsidRPr="00CB6F91">
        <w:rPr>
          <w:rFonts w:cstheme="minorHAnsi"/>
          <w:b/>
          <w:szCs w:val="24"/>
          <w:lang w:val="en-US" w:eastAsia="ja-JP"/>
        </w:rPr>
        <w:t xml:space="preserve">What scenario was adopted/is planned to be adopted in the migration to IMT-2020 </w:t>
      </w:r>
      <w:r w:rsidRPr="00CB6F91">
        <w:rPr>
          <w:rFonts w:cstheme="minorHAnsi"/>
          <w:b/>
          <w:szCs w:val="24"/>
          <w:lang w:val="en-US" w:eastAsia="ja-JP"/>
        </w:rPr>
        <w:br/>
      </w:r>
      <w:r>
        <w:rPr>
          <w:rFonts w:cstheme="minorHAnsi"/>
          <w:b/>
          <w:szCs w:val="24"/>
          <w:lang w:val="en-US" w:eastAsia="ja-JP"/>
        </w:rPr>
        <w:tab/>
      </w:r>
      <w:r w:rsidRPr="00CB6F91">
        <w:rPr>
          <w:rFonts w:cstheme="minorHAnsi"/>
          <w:b/>
          <w:szCs w:val="24"/>
          <w:lang w:val="en-US" w:eastAsia="ja-JP"/>
        </w:rPr>
        <w:t xml:space="preserve">networks in your country? </w:t>
      </w:r>
    </w:p>
    <w:p w14:paraId="0A41D4D1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20338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Leapfrog from GSM to IMT-2020</w:t>
      </w:r>
    </w:p>
    <w:p w14:paraId="1A8DFD44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4863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Leapfrog from IMT-2000 to IMT-2020</w:t>
      </w:r>
    </w:p>
    <w:p w14:paraId="5439DB0A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val="fr-FR" w:eastAsia="ja-JP"/>
        </w:rPr>
      </w:pPr>
      <w:sdt>
        <w:sdtPr>
          <w:rPr>
            <w:rFonts w:eastAsia="Times New Roman" w:cstheme="minorHAnsi"/>
            <w:szCs w:val="24"/>
            <w:lang w:val="fr-FR" w:eastAsia="zh-CN"/>
          </w:rPr>
          <w:id w:val="-19870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fr-FR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fr-FR" w:eastAsia="zh-CN"/>
        </w:rPr>
        <w:tab/>
      </w:r>
      <w:r w:rsidR="00597CD8" w:rsidRPr="007E65BA">
        <w:rPr>
          <w:rFonts w:cstheme="minorHAnsi"/>
          <w:szCs w:val="24"/>
          <w:lang w:val="fr-FR" w:eastAsia="ja-JP"/>
        </w:rPr>
        <w:t>Non-Standalone (NSA)</w:t>
      </w:r>
    </w:p>
    <w:p w14:paraId="4A94F775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val="fr-FR" w:eastAsia="ja-JP"/>
        </w:rPr>
      </w:pPr>
      <w:sdt>
        <w:sdtPr>
          <w:rPr>
            <w:rFonts w:eastAsia="Times New Roman" w:cstheme="minorHAnsi"/>
            <w:szCs w:val="24"/>
            <w:lang w:val="fr-FR" w:eastAsia="zh-CN"/>
          </w:rPr>
          <w:id w:val="-1089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fr-FR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fr-FR" w:eastAsia="zh-CN"/>
        </w:rPr>
        <w:tab/>
      </w:r>
      <w:r w:rsidR="00597CD8" w:rsidRPr="007E65BA">
        <w:rPr>
          <w:rFonts w:cstheme="minorHAnsi"/>
          <w:szCs w:val="24"/>
          <w:lang w:val="fr-FR" w:eastAsia="ja-JP"/>
        </w:rPr>
        <w:t>Standalone (SA)</w:t>
      </w:r>
    </w:p>
    <w:p w14:paraId="4FE621C3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683422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☒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NSA then SA</w:t>
      </w:r>
    </w:p>
    <w:p w14:paraId="4AAA2303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6259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955828811"/>
          <w:placeholder>
            <w:docPart w:val="CBEE48D4BEC9479387953EFF9A58A8E4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proofErr w:type="gramStart"/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7C0DF683" w14:textId="77777777" w:rsidR="00597CD8" w:rsidRPr="00CB6F91" w:rsidRDefault="00597CD8" w:rsidP="00597CD8">
      <w:pPr>
        <w:pStyle w:val="ListParagraph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20"/>
        <w:ind w:firstLineChars="0" w:hanging="601"/>
        <w:jc w:val="both"/>
        <w:textAlignment w:val="auto"/>
        <w:rPr>
          <w:rFonts w:asciiTheme="minorHAnsi" w:hAnsiTheme="minorHAnsi" w:cstheme="minorHAnsi"/>
          <w:bCs/>
          <w:szCs w:val="24"/>
          <w:lang w:eastAsia="ja-JP"/>
        </w:rPr>
      </w:pPr>
      <w:r w:rsidRPr="00CB6F91">
        <w:rPr>
          <w:rFonts w:asciiTheme="minorHAnsi" w:hAnsiTheme="minorHAnsi" w:cstheme="minorHAnsi"/>
          <w:b/>
          <w:szCs w:val="24"/>
          <w:lang w:val="en-US" w:eastAsia="ja-JP"/>
        </w:rPr>
        <w:t xml:space="preserve">What spectrum band has your country used / is your country planning to use </w:t>
      </w:r>
      <w:r w:rsidRPr="00CB6F91">
        <w:rPr>
          <w:rFonts w:asciiTheme="minorHAnsi" w:hAnsiTheme="minorHAnsi" w:cstheme="minorHAnsi"/>
          <w:b/>
          <w:szCs w:val="24"/>
          <w:lang w:val="en-US" w:eastAsia="ja-JP"/>
        </w:rPr>
        <w:br/>
        <w:t>for IMT-2020?</w:t>
      </w:r>
    </w:p>
    <w:p w14:paraId="3EB70A48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81799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Low-band spectrum (below 1 GHz)</w:t>
      </w:r>
    </w:p>
    <w:p w14:paraId="0F124E64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20620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Mid-band spectrum (1-6 GHz)</w:t>
      </w:r>
    </w:p>
    <w:p w14:paraId="4C560AD3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4036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High-band (</w:t>
      </w:r>
      <w:proofErr w:type="spellStart"/>
      <w:r w:rsidR="00597CD8" w:rsidRPr="007E65BA">
        <w:rPr>
          <w:rFonts w:cstheme="minorHAnsi"/>
          <w:szCs w:val="24"/>
          <w:lang w:eastAsia="ja-JP"/>
        </w:rPr>
        <w:t>millimeter</w:t>
      </w:r>
      <w:proofErr w:type="spellEnd"/>
      <w:r w:rsidR="00597CD8" w:rsidRPr="007E65BA">
        <w:rPr>
          <w:rFonts w:cstheme="minorHAnsi"/>
          <w:szCs w:val="24"/>
          <w:lang w:eastAsia="ja-JP"/>
        </w:rPr>
        <w:t xml:space="preserve"> wave) spectrum (above 24 GHz)</w:t>
      </w:r>
    </w:p>
    <w:p w14:paraId="1BEA18D8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51350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746299519"/>
          <w:placeholder>
            <w:docPart w:val="EBA4C408431B478087CCF368D1B7A652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</w:t>
          </w:r>
          <w:proofErr w:type="gramStart"/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</w:t>
          </w:r>
        </w:sdtContent>
      </w:sdt>
    </w:p>
    <w:p w14:paraId="7EC7E849" w14:textId="77777777" w:rsidR="00597CD8" w:rsidRPr="006F6597" w:rsidRDefault="00597CD8" w:rsidP="00597CD8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/>
        <w:ind w:left="357" w:firstLineChars="0" w:hanging="357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asciiTheme="minorHAnsi" w:hAnsiTheme="minorHAnsi" w:cstheme="minorHAnsi"/>
          <w:b/>
          <w:bCs/>
          <w:i/>
          <w:iCs/>
          <w:sz w:val="28"/>
          <w:szCs w:val="28"/>
          <w:lang w:eastAsia="ja-JP"/>
        </w:rPr>
        <w:t>Opportunities and challenges of migration to IMT-2020 networks</w:t>
      </w:r>
    </w:p>
    <w:p w14:paraId="56274635" w14:textId="77777777" w:rsidR="00597CD8" w:rsidRPr="00B34EC9" w:rsidRDefault="00597CD8" w:rsidP="00597CD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/>
        <w:autoSpaceDE/>
        <w:autoSpaceDN/>
        <w:adjustRightInd/>
        <w:spacing w:after="120"/>
        <w:ind w:left="851" w:hanging="567"/>
        <w:textAlignment w:val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ab/>
      </w:r>
      <w:r w:rsidRPr="007E65BA">
        <w:rPr>
          <w:rFonts w:eastAsia="Times New Roman" w:cstheme="minorHAnsi"/>
          <w:b/>
          <w:bCs/>
          <w:szCs w:val="24"/>
        </w:rPr>
        <w:t>What are the benefits of migrating to IMT-2020 networks you have experienced or</w:t>
      </w:r>
      <w:r>
        <w:rPr>
          <w:rFonts w:eastAsia="Times New Roman" w:cstheme="minorHAnsi"/>
          <w:b/>
          <w:bCs/>
          <w:szCs w:val="24"/>
        </w:rPr>
        <w:br/>
      </w:r>
      <w:r w:rsidRPr="007E65BA">
        <w:rPr>
          <w:rFonts w:eastAsia="Times New Roman" w:cstheme="minorHAnsi"/>
          <w:b/>
          <w:bCs/>
          <w:szCs w:val="24"/>
        </w:rPr>
        <w:t>anticipate?</w:t>
      </w:r>
    </w:p>
    <w:p w14:paraId="3BBD4BAD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4525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Increased network capacity and efficiency</w:t>
      </w:r>
    </w:p>
    <w:p w14:paraId="680CFF51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87577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Enhanced Quality of Service (QoS) and Quality of Experience (</w:t>
      </w:r>
      <w:proofErr w:type="spellStart"/>
      <w:r w:rsidR="00597CD8" w:rsidRPr="007E65BA">
        <w:rPr>
          <w:rFonts w:cstheme="minorHAnsi"/>
          <w:szCs w:val="24"/>
          <w:lang w:eastAsia="ja-JP"/>
        </w:rPr>
        <w:t>QoE</w:t>
      </w:r>
      <w:proofErr w:type="spellEnd"/>
      <w:r w:rsidR="00597CD8" w:rsidRPr="007E65BA">
        <w:rPr>
          <w:rFonts w:cstheme="minorHAnsi"/>
          <w:szCs w:val="24"/>
          <w:lang w:eastAsia="ja-JP"/>
        </w:rPr>
        <w:t>)</w:t>
      </w:r>
    </w:p>
    <w:p w14:paraId="55ABAD9A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50736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New business opportunities</w:t>
      </w:r>
    </w:p>
    <w:p w14:paraId="362FCB5B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6476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Support for innovative applications and services</w:t>
      </w:r>
    </w:p>
    <w:p w14:paraId="629936CD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415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Economic growth and job creation opportunities</w:t>
      </w:r>
    </w:p>
    <w:p w14:paraId="2AD84106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9711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Expanded mobile broadband coverage and digital inclusion  </w:t>
      </w:r>
    </w:p>
    <w:p w14:paraId="454341E5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0556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>Support for digital transformation</w:t>
      </w:r>
    </w:p>
    <w:p w14:paraId="4043C94E" w14:textId="77777777" w:rsidR="00597CD8" w:rsidRPr="00597CD8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080"/>
        <w:textAlignment w:val="auto"/>
        <w:rPr>
          <w:rFonts w:eastAsia="Malgun Gothic" w:cstheme="minorHAnsi"/>
          <w:kern w:val="2"/>
          <w:szCs w:val="24"/>
          <w:lang w:eastAsia="ko-KR"/>
          <w14:ligatures w14:val="standardContextual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5423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433393407"/>
          <w:placeholder>
            <w:docPart w:val="EE58850A54BE4416875AFF436C02CC6E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proofErr w:type="gramStart"/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…..</w:t>
          </w:r>
          <w:proofErr w:type="gramEnd"/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038E8A62" w14:textId="77777777" w:rsidR="00597CD8" w:rsidRPr="007E65BA" w:rsidRDefault="00597CD8" w:rsidP="00597CD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ab/>
      </w:r>
      <w:r w:rsidRPr="007E65BA">
        <w:rPr>
          <w:rFonts w:eastAsia="Times New Roman" w:cstheme="minorHAnsi"/>
          <w:b/>
          <w:bCs/>
          <w:szCs w:val="24"/>
        </w:rPr>
        <w:t>In your opinion, which sectors have benefited/will benefit the most from IMT-2020 services in your country?</w:t>
      </w:r>
    </w:p>
    <w:p w14:paraId="0E5F8B4D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3851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Healthcare</w:t>
      </w:r>
    </w:p>
    <w:p w14:paraId="026FB735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8741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Transportation</w:t>
      </w:r>
    </w:p>
    <w:p w14:paraId="12D42281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19820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Education</w:t>
      </w:r>
    </w:p>
    <w:p w14:paraId="6F3C75D2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96319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Entertainment and media</w:t>
      </w:r>
    </w:p>
    <w:p w14:paraId="7D80EAA7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2920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Manufacturing</w:t>
      </w:r>
    </w:p>
    <w:p w14:paraId="55B70220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4846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Agriculture</w:t>
      </w:r>
    </w:p>
    <w:p w14:paraId="68D97065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94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>Retail</w:t>
      </w:r>
    </w:p>
    <w:p w14:paraId="78B9CCAC" w14:textId="77777777" w:rsidR="00597CD8" w:rsidRPr="007E65BA" w:rsidRDefault="00347936" w:rsidP="00597CD8">
      <w:pPr>
        <w:tabs>
          <w:tab w:val="clear" w:pos="1588"/>
          <w:tab w:val="left" w:pos="1418"/>
        </w:tabs>
        <w:spacing w:before="0"/>
        <w:ind w:left="1080"/>
        <w:jc w:val="both"/>
        <w:rPr>
          <w:rFonts w:eastAsia="Times New Roman" w:cstheme="minorHAnsi"/>
          <w:szCs w:val="24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3209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="Times New Roman" w:cstheme="minorHAnsi"/>
          <w:szCs w:val="24"/>
          <w:lang w:val="en-US" w:eastAsia="zh-CN"/>
        </w:rPr>
        <w:tab/>
      </w:r>
      <w:r w:rsidR="00597CD8" w:rsidRPr="007E65BA">
        <w:rPr>
          <w:rFonts w:eastAsia="Times New Roman" w:cstheme="minorHAnsi"/>
          <w:szCs w:val="24"/>
        </w:rPr>
        <w:t xml:space="preserve">Others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933160840"/>
          <w:placeholder>
            <w:docPart w:val="8C03AFF990114E1AADC2325CA8AE47E2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</w:sdtContent>
      </w:sdt>
    </w:p>
    <w:p w14:paraId="0AEDD79A" w14:textId="77777777" w:rsidR="00597CD8" w:rsidRPr="007E65BA" w:rsidRDefault="00597CD8" w:rsidP="00597CD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ab/>
      </w:r>
      <w:r w:rsidRPr="007E65BA">
        <w:rPr>
          <w:rFonts w:eastAsia="Times New Roman" w:cstheme="minorHAnsi"/>
          <w:b/>
          <w:bCs/>
          <w:szCs w:val="24"/>
        </w:rPr>
        <w:t>Rate the following concerns about IMT-2020 migration on a scale of 0 to 5 (0 = not</w:t>
      </w:r>
      <w:r>
        <w:rPr>
          <w:rFonts w:eastAsia="Times New Roman" w:cstheme="minorHAnsi"/>
          <w:b/>
          <w:bCs/>
          <w:szCs w:val="24"/>
        </w:rPr>
        <w:br/>
      </w:r>
      <w:r w:rsidRPr="007E65BA">
        <w:rPr>
          <w:rFonts w:eastAsia="Times New Roman" w:cstheme="minorHAnsi"/>
          <w:b/>
          <w:bCs/>
          <w:szCs w:val="24"/>
        </w:rPr>
        <w:t>concerned, 5 = very concerned):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  <w:gridCol w:w="562"/>
      </w:tblGrid>
      <w:tr w:rsidR="00597CD8" w:rsidRPr="007E65BA" w14:paraId="17E6A465" w14:textId="77777777" w:rsidTr="009E2BFE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DED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95211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2434E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0EFDF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323B2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146E7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49DF55A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5</w:t>
            </w:r>
          </w:p>
        </w:tc>
      </w:tr>
      <w:tr w:rsidR="00597CD8" w:rsidRPr="007E65BA" w14:paraId="7FCF3B01" w14:textId="77777777" w:rsidTr="009E2BFE">
        <w:tc>
          <w:tcPr>
            <w:tcW w:w="6232" w:type="dxa"/>
            <w:tcBorders>
              <w:top w:val="single" w:sz="4" w:space="0" w:color="auto"/>
            </w:tcBorders>
          </w:tcPr>
          <w:p w14:paraId="063D624E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High infrastructure cost</w:t>
            </w:r>
          </w:p>
        </w:tc>
        <w:tc>
          <w:tcPr>
            <w:tcW w:w="567" w:type="dxa"/>
          </w:tcPr>
          <w:p w14:paraId="7BF0F2D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5A2391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B76012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916F31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07761A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1EE9863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7B5C99B" w14:textId="77777777" w:rsidTr="009E2BFE">
        <w:tc>
          <w:tcPr>
            <w:tcW w:w="6232" w:type="dxa"/>
          </w:tcPr>
          <w:p w14:paraId="4C1790B2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Uncertain Return on Investment (</w:t>
            </w:r>
            <w:proofErr w:type="spellStart"/>
            <w:r w:rsidRPr="007E65BA">
              <w:rPr>
                <w:rFonts w:cstheme="minorHAnsi"/>
                <w:szCs w:val="24"/>
                <w:lang w:eastAsia="ja-JP"/>
              </w:rPr>
              <w:t>RoI</w:t>
            </w:r>
            <w:proofErr w:type="spellEnd"/>
            <w:r w:rsidRPr="007E65BA">
              <w:rPr>
                <w:rFonts w:cstheme="minorHAnsi"/>
                <w:szCs w:val="24"/>
                <w:lang w:eastAsia="ja-JP"/>
              </w:rPr>
              <w:t>)</w:t>
            </w:r>
          </w:p>
        </w:tc>
        <w:tc>
          <w:tcPr>
            <w:tcW w:w="567" w:type="dxa"/>
          </w:tcPr>
          <w:p w14:paraId="3F16D5E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A18E59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82BE60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724B28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5E09A1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54832F2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6C05F88" w14:textId="77777777" w:rsidTr="009E2BFE">
        <w:tc>
          <w:tcPr>
            <w:tcW w:w="6232" w:type="dxa"/>
          </w:tcPr>
          <w:p w14:paraId="24042D9B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Deployment complexity</w:t>
            </w:r>
          </w:p>
        </w:tc>
        <w:tc>
          <w:tcPr>
            <w:tcW w:w="567" w:type="dxa"/>
          </w:tcPr>
          <w:p w14:paraId="4F56552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E0E45D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49AF0B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710CC7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A807EA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1E87472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F9E5928" w14:textId="77777777" w:rsidTr="009E2BFE">
        <w:tc>
          <w:tcPr>
            <w:tcW w:w="6232" w:type="dxa"/>
          </w:tcPr>
          <w:p w14:paraId="5D1DB421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Integration with existing networks</w:t>
            </w:r>
          </w:p>
        </w:tc>
        <w:tc>
          <w:tcPr>
            <w:tcW w:w="567" w:type="dxa"/>
          </w:tcPr>
          <w:p w14:paraId="57943A0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C82981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911DF7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DB6666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982F0D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F5DE16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2F74CD5C" w14:textId="77777777" w:rsidTr="009E2BFE">
        <w:tc>
          <w:tcPr>
            <w:tcW w:w="6232" w:type="dxa"/>
          </w:tcPr>
          <w:p w14:paraId="08CF3ADC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Regulatory issues</w:t>
            </w:r>
          </w:p>
        </w:tc>
        <w:tc>
          <w:tcPr>
            <w:tcW w:w="567" w:type="dxa"/>
          </w:tcPr>
          <w:p w14:paraId="1111CFE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361C3C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8A0BAF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93100A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7F3C51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2DDDC25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16828BE6" w14:textId="77777777" w:rsidTr="009E2BFE">
        <w:tc>
          <w:tcPr>
            <w:tcW w:w="6232" w:type="dxa"/>
          </w:tcPr>
          <w:p w14:paraId="2EF708C8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Lack of expertise</w:t>
            </w:r>
          </w:p>
        </w:tc>
        <w:tc>
          <w:tcPr>
            <w:tcW w:w="567" w:type="dxa"/>
          </w:tcPr>
          <w:p w14:paraId="5618A9A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B30A8E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4CCAC3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AF69A7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1905F5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1AA712A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331E8C1B" w14:textId="77777777" w:rsidTr="009E2BFE">
        <w:tc>
          <w:tcPr>
            <w:tcW w:w="6232" w:type="dxa"/>
          </w:tcPr>
          <w:p w14:paraId="293DBAA1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Site acquisition and permitting (for new infrastructure)</w:t>
            </w:r>
          </w:p>
        </w:tc>
        <w:tc>
          <w:tcPr>
            <w:tcW w:w="567" w:type="dxa"/>
          </w:tcPr>
          <w:p w14:paraId="402D79E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BAB93F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05732B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C411F6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95E573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43446D3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3EBB4F8F" w14:textId="77777777" w:rsidTr="009E2BFE">
        <w:tc>
          <w:tcPr>
            <w:tcW w:w="6232" w:type="dxa"/>
          </w:tcPr>
          <w:p w14:paraId="35F1B955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fr-FR"/>
              </w:rPr>
              <w:t>Cybersecurity risks</w:t>
            </w:r>
          </w:p>
        </w:tc>
        <w:tc>
          <w:tcPr>
            <w:tcW w:w="567" w:type="dxa"/>
          </w:tcPr>
          <w:p w14:paraId="155FBD5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4EF3C5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8EAED5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79FCF4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8DF211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6304804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EEE5B84" w14:textId="77777777" w:rsidTr="009E2BFE">
        <w:tc>
          <w:tcPr>
            <w:tcW w:w="6232" w:type="dxa"/>
          </w:tcPr>
          <w:p w14:paraId="32E7FA44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Data privacy and protection concerns</w:t>
            </w:r>
          </w:p>
        </w:tc>
        <w:tc>
          <w:tcPr>
            <w:tcW w:w="567" w:type="dxa"/>
          </w:tcPr>
          <w:p w14:paraId="0878C9F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CE8B23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60AC02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579700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ECBA5A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059F64E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52FDEC49" w14:textId="77777777" w:rsidTr="009E2BFE">
        <w:tc>
          <w:tcPr>
            <w:tcW w:w="6232" w:type="dxa"/>
          </w:tcPr>
          <w:p w14:paraId="2939A4E1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Possible relational health concerns</w:t>
            </w:r>
          </w:p>
        </w:tc>
        <w:tc>
          <w:tcPr>
            <w:tcW w:w="567" w:type="dxa"/>
          </w:tcPr>
          <w:p w14:paraId="237721F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C5F76A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557775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7898DC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31026D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3DADE38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792FB316" w14:textId="77777777" w:rsidTr="009E2BFE">
        <w:tc>
          <w:tcPr>
            <w:tcW w:w="6232" w:type="dxa"/>
          </w:tcPr>
          <w:p w14:paraId="725E823C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 xml:space="preserve">Energy consumption </w:t>
            </w:r>
          </w:p>
        </w:tc>
        <w:tc>
          <w:tcPr>
            <w:tcW w:w="567" w:type="dxa"/>
          </w:tcPr>
          <w:p w14:paraId="2EB7303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4C1373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36F601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2C7286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D65D88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5730761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03C13EA9" w14:textId="77777777" w:rsidTr="009E2BFE">
        <w:tc>
          <w:tcPr>
            <w:tcW w:w="6232" w:type="dxa"/>
          </w:tcPr>
          <w:p w14:paraId="35F6458F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Customer adoption</w:t>
            </w:r>
          </w:p>
        </w:tc>
        <w:tc>
          <w:tcPr>
            <w:tcW w:w="567" w:type="dxa"/>
          </w:tcPr>
          <w:p w14:paraId="43D74E7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5E960E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537509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61A8B9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368F8B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6D196EE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7284BB12" w14:textId="77777777" w:rsidTr="009E2BFE">
        <w:tc>
          <w:tcPr>
            <w:tcW w:w="6232" w:type="dxa"/>
          </w:tcPr>
          <w:p w14:paraId="278D94AA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Device availability and compatibility</w:t>
            </w:r>
          </w:p>
        </w:tc>
        <w:tc>
          <w:tcPr>
            <w:tcW w:w="567" w:type="dxa"/>
          </w:tcPr>
          <w:p w14:paraId="7D8D0B3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6F4CF9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18CCC91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34C680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53EBB9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72B05A4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644CE470" w14:textId="77777777" w:rsidTr="009E2BFE">
        <w:trPr>
          <w:trHeight w:val="796"/>
        </w:trPr>
        <w:tc>
          <w:tcPr>
            <w:tcW w:w="6232" w:type="dxa"/>
          </w:tcPr>
          <w:p w14:paraId="69099AD9" w14:textId="77777777" w:rsidR="00597CD8" w:rsidRPr="007E65BA" w:rsidRDefault="00597CD8" w:rsidP="00597CD8">
            <w:pPr>
              <w:numPr>
                <w:ilvl w:val="0"/>
                <w:numId w:val="1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 w:hanging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 xml:space="preserve">Others (Please specify and rate): </w:t>
            </w:r>
          </w:p>
          <w:p w14:paraId="308653AB" w14:textId="77777777" w:rsidR="00597CD8" w:rsidRPr="007E65BA" w:rsidRDefault="00347936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76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1706296824"/>
                <w:placeholder>
                  <w:docPart w:val="41618961C05D4AC6870B62897AB3B4D1"/>
                </w:placeholder>
              </w:sdtPr>
              <w:sdtEndPr/>
              <w:sdtContent>
                <w:r w:rsidR="00597CD8" w:rsidRPr="007E65BA">
                  <w:rPr>
                    <w:rFonts w:eastAsia="Malgun Gothic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="00597CD8" w:rsidRPr="007E65BA">
              <w:rPr>
                <w:rFonts w:eastAsia="Malgun Gothic" w:cstheme="minorHAnsi"/>
                <w:kern w:val="2"/>
                <w:szCs w:val="24"/>
                <w:lang w:val="fr-FR" w:eastAsia="ko-KR"/>
                <w14:ligatures w14:val="standardContextual"/>
              </w:rPr>
              <w:t>……………………………</w:t>
            </w:r>
            <w:r w:rsidR="00597CD8">
              <w:rPr>
                <w:rFonts w:eastAsia="Malgun Gothic" w:cstheme="minorHAnsi"/>
                <w:kern w:val="2"/>
                <w:szCs w:val="24"/>
                <w:lang w:val="fr-FR" w:eastAsia="ko-KR"/>
                <w14:ligatures w14:val="standardContextual"/>
              </w:rPr>
              <w:t>……………..</w:t>
            </w:r>
            <w:r w:rsidR="00597CD8" w:rsidRPr="007E65BA">
              <w:rPr>
                <w:rFonts w:eastAsia="Malgun Gothic" w:cstheme="minorHAnsi"/>
                <w:kern w:val="2"/>
                <w:szCs w:val="24"/>
                <w:lang w:val="fr-FR" w:eastAsia="ko-KR"/>
                <w14:ligatures w14:val="standardContextual"/>
              </w:rPr>
              <w:t>.</w:t>
            </w:r>
          </w:p>
        </w:tc>
        <w:tc>
          <w:tcPr>
            <w:tcW w:w="567" w:type="dxa"/>
          </w:tcPr>
          <w:p w14:paraId="2C44A2F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02D6B8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983B71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D1305E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3DD5687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62" w:type="dxa"/>
          </w:tcPr>
          <w:p w14:paraId="3F16AF3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</w:tbl>
    <w:p w14:paraId="74E48882" w14:textId="77777777" w:rsidR="00597CD8" w:rsidRPr="007E65BA" w:rsidRDefault="00597CD8" w:rsidP="00597CD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240" w:after="120" w:line="276" w:lineRule="auto"/>
        <w:ind w:left="851" w:hanging="567"/>
        <w:textAlignment w:val="auto"/>
        <w:rPr>
          <w:rFonts w:eastAsia="Times New Roman" w:cstheme="minorHAnsi"/>
          <w:b/>
          <w:bCs/>
          <w:szCs w:val="24"/>
        </w:rPr>
      </w:pPr>
      <w:r w:rsidRPr="007E65BA">
        <w:rPr>
          <w:rFonts w:eastAsia="Times New Roman" w:cstheme="minorHAnsi"/>
          <w:b/>
          <w:bCs/>
          <w:szCs w:val="24"/>
        </w:rPr>
        <w:t xml:space="preserve">What are the main technical challenges you have faced or anticipate when migrating to IMT-2020 networks? </w:t>
      </w:r>
    </w:p>
    <w:p w14:paraId="7E55CBAC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ind w:left="1080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8612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Interoperability between different vendors’ equipment and technologies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3530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Scalability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8953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QoS assurance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9034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Energy Efficiency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2164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Security and Privacy Management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6579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Regulatory Compliance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8187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NFV and SDN implementation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8261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Network Slicing implementation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20265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Edge Computing Integration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4678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Service Orchestration and Automation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20458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827936212"/>
          <w:placeholder>
            <w:docPart w:val="823B2197A4D145AAAACF121089445A3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…………………………………………..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3C738DC8" w14:textId="77777777" w:rsidR="00597CD8" w:rsidRPr="007E65BA" w:rsidRDefault="00597CD8" w:rsidP="00597CD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num" w:pos="851"/>
        </w:tabs>
        <w:overflowPunct/>
        <w:autoSpaceDE/>
        <w:autoSpaceDN/>
        <w:adjustRightInd/>
        <w:spacing w:before="0" w:line="276" w:lineRule="auto"/>
        <w:ind w:left="851" w:hanging="567"/>
        <w:jc w:val="both"/>
        <w:textAlignment w:val="auto"/>
        <w:rPr>
          <w:rFonts w:eastAsia="Times New Roman" w:cstheme="minorHAnsi"/>
          <w:b/>
          <w:bCs/>
          <w:szCs w:val="24"/>
        </w:rPr>
      </w:pPr>
      <w:r w:rsidRPr="007E65BA">
        <w:rPr>
          <w:rFonts w:eastAsia="Times New Roman" w:cstheme="minorHAnsi"/>
          <w:b/>
          <w:bCs/>
          <w:szCs w:val="24"/>
        </w:rPr>
        <w:t>What strategies have you implemented / do you plan to implement to address the migration challenges?</w:t>
      </w:r>
    </w:p>
    <w:p w14:paraId="3812F4B8" w14:textId="77777777" w:rsidR="00597CD8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textAlignment w:val="auto"/>
        <w:rPr>
          <w:rFonts w:eastAsia="Times New Roman" w:cstheme="minorHAnsi"/>
          <w:szCs w:val="24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535970542"/>
          <w:placeholder>
            <w:docPart w:val="ADF4C3BC34EF4CCE957818AEAE2A4D49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A430020" w14:textId="77777777" w:rsidR="00597CD8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left="720"/>
        <w:textAlignment w:val="auto"/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2001228628"/>
          <w:placeholder>
            <w:docPart w:val="4A6D4E5B444540DE88DDF76EA9A6A3F9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076897D5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</w:pPr>
      <w:r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  <w:br w:type="page"/>
      </w:r>
    </w:p>
    <w:p w14:paraId="52956F70" w14:textId="77777777" w:rsidR="00597CD8" w:rsidRPr="006F6597" w:rsidRDefault="00597CD8" w:rsidP="00597CD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num" w:pos="567"/>
        </w:tabs>
        <w:overflowPunct/>
        <w:autoSpaceDE/>
        <w:autoSpaceDN/>
        <w:adjustRightInd/>
        <w:spacing w:before="480" w:after="240"/>
        <w:ind w:hanging="720"/>
        <w:jc w:val="both"/>
        <w:textAlignment w:val="auto"/>
        <w:rPr>
          <w:rFonts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cstheme="minorHAnsi"/>
          <w:b/>
          <w:bCs/>
          <w:i/>
          <w:iCs/>
          <w:sz w:val="28"/>
          <w:szCs w:val="28"/>
          <w:lang w:eastAsia="ja-JP"/>
        </w:rPr>
        <w:lastRenderedPageBreak/>
        <w:t>Requirements and Standardization needs</w:t>
      </w:r>
    </w:p>
    <w:p w14:paraId="49E10A35" w14:textId="77777777" w:rsidR="00597CD8" w:rsidRPr="007E65BA" w:rsidRDefault="00597CD8" w:rsidP="00597CD8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cstheme="minorHAnsi"/>
          <w:b/>
          <w:bCs/>
          <w:szCs w:val="24"/>
          <w:lang w:eastAsia="ja-JP"/>
        </w:rPr>
      </w:pPr>
      <w:r w:rsidRPr="007E65BA">
        <w:rPr>
          <w:rFonts w:cstheme="minorHAnsi"/>
          <w:b/>
          <w:bCs/>
          <w:szCs w:val="24"/>
          <w:lang w:eastAsia="ja-JP"/>
        </w:rPr>
        <w:t>What are the main requirements of migration to IMT-2020 in your country in relation to:</w:t>
      </w:r>
    </w:p>
    <w:p w14:paraId="59516A05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Core Network upgrade:</w:t>
      </w:r>
    </w:p>
    <w:p w14:paraId="235D28B2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495416030"/>
          <w:placeholder>
            <w:docPart w:val="52586B49193A4DCB8D73296164B1F73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7EEF733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Backhaul and transport network upgrade:</w:t>
      </w:r>
    </w:p>
    <w:p w14:paraId="358E44C2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092778575"/>
          <w:placeholder>
            <w:docPart w:val="7CD930EB66714DD996CC139DFD5EDB7D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DF0892A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Access Network upgrade:</w:t>
      </w:r>
    </w:p>
    <w:p w14:paraId="7FCADD0E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137612199"/>
          <w:placeholder>
            <w:docPart w:val="A44618D9FFAB4C47B5149155AFCF6917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248F6942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Security and privacy: </w:t>
      </w:r>
    </w:p>
    <w:p w14:paraId="2CC5D687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832677365"/>
          <w:placeholder>
            <w:docPart w:val="8B8CCABE19F245C08174528234944B6F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3CC3D2CF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Service and device Ecosystem:</w:t>
      </w:r>
    </w:p>
    <w:p w14:paraId="3F7B19E7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980766447"/>
          <w:placeholder>
            <w:docPart w:val="673D3DAC321C42D6843F56F9DBEBBD4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09D906D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Regulatory Framework:</w:t>
      </w:r>
    </w:p>
    <w:p w14:paraId="67BA99CF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337389542"/>
          <w:placeholder>
            <w:docPart w:val="1183BFA646B6447A99D3D5E052948CA5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CAB8FE8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Energy Efficiency:</w:t>
      </w:r>
    </w:p>
    <w:p w14:paraId="5CBCC532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774974682"/>
          <w:placeholder>
            <w:docPart w:val="55B061D5CE204C83AB03576CFB29AD58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0E5EA34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QoS and </w:t>
      </w:r>
      <w:proofErr w:type="spellStart"/>
      <w:r w:rsidRPr="007E65BA">
        <w:rPr>
          <w:rFonts w:cstheme="minorHAnsi"/>
          <w:szCs w:val="24"/>
          <w:lang w:eastAsia="ja-JP"/>
        </w:rPr>
        <w:t>QoE</w:t>
      </w:r>
      <w:proofErr w:type="spellEnd"/>
      <w:r w:rsidRPr="007E65BA">
        <w:rPr>
          <w:rFonts w:cstheme="minorHAnsi"/>
          <w:szCs w:val="24"/>
          <w:lang w:eastAsia="ja-JP"/>
        </w:rPr>
        <w:t>:</w:t>
      </w:r>
    </w:p>
    <w:p w14:paraId="1F569AF8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498265201"/>
          <w:placeholder>
            <w:docPart w:val="3ABEA9FE61B94A2B8AF9FC52BEF39770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5883D9E9" w14:textId="77777777" w:rsidR="00597CD8" w:rsidRPr="007E65BA" w:rsidRDefault="00597CD8" w:rsidP="00597CD8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hanging="218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Other requirements:</w:t>
      </w:r>
    </w:p>
    <w:p w14:paraId="554B93DD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55637858"/>
          <w:placeholder>
            <w:docPart w:val="410A6FE94A8540019ACABD0B3E002F5C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F74656B" w14:textId="77777777" w:rsidR="00597CD8" w:rsidRPr="007E65BA" w:rsidRDefault="00597CD8" w:rsidP="00597CD8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cstheme="minorHAnsi"/>
          <w:b/>
          <w:bCs/>
          <w:szCs w:val="24"/>
          <w:lang w:eastAsia="ja-JP"/>
        </w:rPr>
      </w:pPr>
      <w:r w:rsidRPr="007E65BA">
        <w:rPr>
          <w:rFonts w:cstheme="minorHAnsi"/>
          <w:b/>
          <w:bCs/>
          <w:szCs w:val="24"/>
          <w:lang w:eastAsia="ja-JP"/>
        </w:rPr>
        <w:t>Do you have any idea on the standardization activities of ITU-T on IMT-2020 (non-radio aspects)?</w:t>
      </w:r>
    </w:p>
    <w:p w14:paraId="3F63956F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line="276" w:lineRule="auto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26847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Yes</w:t>
      </w:r>
    </w:p>
    <w:p w14:paraId="6A689BD0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line="276" w:lineRule="auto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809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No</w:t>
      </w:r>
    </w:p>
    <w:p w14:paraId="4A2E6842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6"/>
        <w:jc w:val="both"/>
        <w:textAlignment w:val="auto"/>
        <w:rPr>
          <w:rFonts w:cstheme="minorHAnsi"/>
          <w:color w:val="000000"/>
          <w:szCs w:val="24"/>
          <w:lang w:eastAsia="ja-JP"/>
        </w:rPr>
      </w:pPr>
      <w:r w:rsidRPr="007E65BA">
        <w:rPr>
          <w:rFonts w:cstheme="minorHAnsi"/>
          <w:color w:val="000000"/>
          <w:szCs w:val="24"/>
          <w:lang w:eastAsia="ja-JP"/>
        </w:rPr>
        <w:t xml:space="preserve">If yes, what activities do you follow or participate in?  </w:t>
      </w:r>
    </w:p>
    <w:p w14:paraId="716282D1" w14:textId="77777777" w:rsidR="00597CD8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contextualSpacing/>
        <w:jc w:val="both"/>
        <w:textAlignment w:val="auto"/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408497510"/>
          <w:placeholder>
            <w:docPart w:val="46B89CA2148F4F86B20BEB17490C23AB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B4179C5" w14:textId="77777777" w:rsidR="00597CD8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</w:pPr>
      <w:r>
        <w:rPr>
          <w:rFonts w:eastAsia="Malgun Gothic" w:cstheme="minorHAnsi"/>
          <w:kern w:val="2"/>
          <w:szCs w:val="24"/>
          <w:lang w:val="fr-FR" w:eastAsia="ko-KR"/>
          <w14:ligatures w14:val="standardContextual"/>
        </w:rPr>
        <w:br w:type="page"/>
      </w:r>
    </w:p>
    <w:p w14:paraId="49E95F7F" w14:textId="77777777" w:rsidR="00597CD8" w:rsidRPr="007E65BA" w:rsidRDefault="00597CD8" w:rsidP="00597CD8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cstheme="minorHAnsi"/>
          <w:b/>
          <w:bCs/>
          <w:szCs w:val="24"/>
          <w:lang w:eastAsia="ja-JP"/>
        </w:rPr>
      </w:pPr>
      <w:r w:rsidRPr="007E65BA">
        <w:rPr>
          <w:rFonts w:cstheme="minorHAnsi"/>
          <w:b/>
          <w:bCs/>
          <w:szCs w:val="24"/>
          <w:lang w:eastAsia="ja-JP"/>
        </w:rPr>
        <w:lastRenderedPageBreak/>
        <w:t xml:space="preserve">What areas of ITU-T standardization on IMT-2020 (non-radio aspects) interest you the most? </w:t>
      </w:r>
      <w:r w:rsidRPr="007E65BA">
        <w:rPr>
          <w:rFonts w:eastAsia="Times New Roman" w:cstheme="minorHAnsi"/>
          <w:b/>
          <w:bCs/>
          <w:szCs w:val="24"/>
        </w:rPr>
        <w:t>rate the following areas on a scale of 0 to 5 (0 = not interested, 5 = very interested):</w:t>
      </w:r>
    </w:p>
    <w:p w14:paraId="19015864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8976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Network Function Virtualization (NFV)</w:t>
      </w:r>
    </w:p>
    <w:p w14:paraId="63A8B238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8757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Software-Defined Networking (SDN)</w:t>
      </w:r>
    </w:p>
    <w:p w14:paraId="59C9E988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763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Edge Computing</w:t>
      </w:r>
    </w:p>
    <w:p w14:paraId="3210E26B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4229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Network Slicing</w:t>
      </w:r>
    </w:p>
    <w:p w14:paraId="4CCAFECF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12144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Artificial Intelligence (AI) and Machine Learning (ML)</w:t>
      </w:r>
    </w:p>
    <w:p w14:paraId="229E202C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48702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Security and Privacy</w:t>
      </w:r>
    </w:p>
    <w:p w14:paraId="2744EAB6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6525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 xml:space="preserve">QoS and </w:t>
      </w:r>
      <w:proofErr w:type="spellStart"/>
      <w:r w:rsidR="00597CD8" w:rsidRPr="007E65BA">
        <w:rPr>
          <w:rFonts w:eastAsiaTheme="majorEastAsia" w:cstheme="minorHAnsi"/>
          <w:bCs/>
          <w:szCs w:val="24"/>
          <w:lang w:eastAsia="ja-JP"/>
        </w:rPr>
        <w:t>QoE</w:t>
      </w:r>
      <w:proofErr w:type="spellEnd"/>
    </w:p>
    <w:p w14:paraId="19ED20D6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9760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cstheme="minorHAnsi"/>
            <w:szCs w:val="24"/>
            <w:lang w:val="fr-FR" w:eastAsia="ko-KR"/>
          </w:rPr>
          <w:id w:val="-894034889"/>
          <w:placeholder>
            <w:docPart w:val="6B1B5D134DD74094B9E955228CF1274B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……………….……………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3911679E" w14:textId="77777777" w:rsidR="00597CD8" w:rsidRPr="007E65BA" w:rsidRDefault="00597CD8" w:rsidP="00597CD8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851" w:hanging="567"/>
        <w:jc w:val="both"/>
        <w:textAlignment w:val="auto"/>
        <w:rPr>
          <w:rFonts w:cstheme="minorHAnsi"/>
          <w:b/>
          <w:bCs/>
          <w:color w:val="000000"/>
          <w:szCs w:val="24"/>
          <w:lang w:eastAsia="ja-JP"/>
        </w:rPr>
      </w:pPr>
      <w:r w:rsidRPr="007E65BA">
        <w:rPr>
          <w:rFonts w:cstheme="minorHAnsi"/>
          <w:b/>
          <w:bCs/>
          <w:color w:val="000000"/>
          <w:szCs w:val="24"/>
          <w:lang w:eastAsia="ja-JP"/>
        </w:rPr>
        <w:t>What area(s) of standardization related to IMT-2020 (non-radio aspects) you think that ITU-T should focus on in the next study period 2025-2028</w:t>
      </w:r>
      <w:r w:rsidRPr="007E65BA">
        <w:rPr>
          <w:rFonts w:cstheme="minorHAnsi"/>
          <w:b/>
          <w:bCs/>
          <w:szCs w:val="24"/>
          <w:lang w:eastAsia="ja-JP"/>
        </w:rPr>
        <w:t>?</w:t>
      </w:r>
    </w:p>
    <w:p w14:paraId="6BC0E2E0" w14:textId="77777777" w:rsidR="00597CD8" w:rsidRPr="00337CA7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theme="minorHAnsi"/>
          <w:szCs w:val="24"/>
          <w:lang w:val="en-US" w:eastAsia="ja-JP"/>
        </w:rPr>
      </w:pPr>
      <w:r w:rsidRPr="007E65BA">
        <w:rPr>
          <w:rFonts w:eastAsiaTheme="majorEastAsia" w:cstheme="minorHAnsi"/>
          <w:bCs/>
          <w:szCs w:val="24"/>
          <w:lang w:eastAsia="ja-JP"/>
        </w:rPr>
        <w:tab/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366303111"/>
          <w:placeholder>
            <w:docPart w:val="67EE7E4F6A06445295693206D418463A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61CC9A58" w14:textId="77777777" w:rsidR="00597CD8" w:rsidRPr="006F6597" w:rsidRDefault="00597CD8" w:rsidP="00597CD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num" w:pos="567"/>
        </w:tabs>
        <w:overflowPunct/>
        <w:autoSpaceDE/>
        <w:autoSpaceDN/>
        <w:adjustRightInd/>
        <w:spacing w:before="480" w:after="240"/>
        <w:ind w:left="567" w:hanging="567"/>
        <w:jc w:val="both"/>
        <w:textAlignment w:val="auto"/>
        <w:rPr>
          <w:rFonts w:cstheme="minorHAnsi"/>
          <w:b/>
          <w:bCs/>
          <w:i/>
          <w:iCs/>
          <w:sz w:val="28"/>
          <w:szCs w:val="28"/>
          <w:lang w:eastAsia="ja-JP"/>
        </w:rPr>
      </w:pPr>
      <w:r w:rsidRPr="006F6597">
        <w:rPr>
          <w:rFonts w:cstheme="minorHAnsi"/>
          <w:b/>
          <w:bCs/>
          <w:i/>
          <w:iCs/>
          <w:sz w:val="28"/>
          <w:szCs w:val="28"/>
          <w:lang w:eastAsia="ja-JP"/>
        </w:rPr>
        <w:t>Migration strategies and process</w:t>
      </w:r>
    </w:p>
    <w:p w14:paraId="0149FC43" w14:textId="77777777" w:rsidR="00597CD8" w:rsidRPr="007E65BA" w:rsidRDefault="00597CD8" w:rsidP="00597CD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cstheme="minorHAnsi"/>
          <w:b/>
          <w:bCs/>
          <w:color w:val="000000"/>
          <w:szCs w:val="24"/>
          <w:lang w:eastAsia="ja-JP"/>
        </w:rPr>
      </w:pPr>
      <w:r w:rsidRPr="007E65BA">
        <w:rPr>
          <w:rFonts w:cstheme="minorHAnsi"/>
          <w:b/>
          <w:bCs/>
          <w:color w:val="000000"/>
          <w:szCs w:val="24"/>
          <w:lang w:eastAsia="ja-JP"/>
        </w:rPr>
        <w:t xml:space="preserve">What deployment strategies of IMT-2020 networks were adopted/are planned to be adopted in your country? </w:t>
      </w:r>
    </w:p>
    <w:p w14:paraId="0E5F4519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9509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Progressive deployment</w:t>
      </w:r>
    </w:p>
    <w:p w14:paraId="77EA90BE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4460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Greenfield deployment</w:t>
      </w:r>
    </w:p>
    <w:p w14:paraId="7CBFCB5C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3678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Focused use case deployment (prioritization of use-cases)</w:t>
      </w:r>
    </w:p>
    <w:p w14:paraId="64E97418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5747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Private Networks deployment</w:t>
      </w:r>
    </w:p>
    <w:p w14:paraId="6B17974E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jc w:val="both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32713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>Collaborative deployment</w:t>
      </w:r>
    </w:p>
    <w:p w14:paraId="03147C55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  <w:tab w:val="left" w:pos="1276"/>
        </w:tabs>
        <w:overflowPunct/>
        <w:autoSpaceDE/>
        <w:autoSpaceDN/>
        <w:adjustRightInd/>
        <w:spacing w:before="0"/>
        <w:ind w:left="900"/>
        <w:textAlignment w:val="auto"/>
        <w:rPr>
          <w:rFonts w:eastAsiaTheme="majorEastAsia" w:cstheme="minorHAnsi"/>
          <w:bCs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-16583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 w:rsidRPr="007E65BA">
            <w:rPr>
              <w:rFonts w:ascii="Segoe UI Symbol" w:eastAsia="Times New Roman" w:hAnsi="Segoe UI Symbol" w:cs="Segoe UI Symbol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171872601"/>
          <w:placeholder>
            <w:docPart w:val="85590ED8D5BE4225809AD492E348E473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……………………………………………….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</w:t>
          </w:r>
        </w:sdtContent>
      </w:sdt>
    </w:p>
    <w:p w14:paraId="43F2790F" w14:textId="77777777" w:rsidR="00597CD8" w:rsidRPr="007E65BA" w:rsidRDefault="00597CD8" w:rsidP="00597CD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cstheme="minorHAnsi"/>
          <w:b/>
          <w:bCs/>
          <w:color w:val="000000"/>
          <w:szCs w:val="24"/>
          <w:lang w:eastAsia="ja-JP"/>
        </w:rPr>
      </w:pPr>
      <w:r w:rsidRPr="007E65BA">
        <w:rPr>
          <w:rFonts w:cstheme="minorHAnsi"/>
          <w:b/>
          <w:bCs/>
          <w:color w:val="000000"/>
          <w:szCs w:val="24"/>
          <w:lang w:eastAsia="ja-JP"/>
        </w:rPr>
        <w:t>Which IMT-2020 use cases were launched/are planned to be launched in your country at the short, middle and long-term following the migration to IMT-2020 network?</w:t>
      </w:r>
    </w:p>
    <w:tbl>
      <w:tblPr>
        <w:tblStyle w:val="TableGrid1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2263"/>
      </w:tblGrid>
      <w:tr w:rsidR="00597CD8" w:rsidRPr="007E65BA" w14:paraId="6D05B1F7" w14:textId="77777777" w:rsidTr="009E2BFE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81B066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IMT-2020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D2432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Short-term</w:t>
            </w:r>
          </w:p>
          <w:p w14:paraId="506670C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(within 1 year)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006A3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Mid-term</w:t>
            </w:r>
          </w:p>
          <w:p w14:paraId="7BF6979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(1 to 3 years)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E235C9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Long-term</w:t>
            </w:r>
          </w:p>
          <w:p w14:paraId="6DA4F98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(More than 3 years)</w:t>
            </w:r>
          </w:p>
        </w:tc>
      </w:tr>
      <w:tr w:rsidR="00597CD8" w:rsidRPr="007E65BA" w14:paraId="549E651E" w14:textId="77777777" w:rsidTr="009E2BFE">
        <w:tc>
          <w:tcPr>
            <w:tcW w:w="3681" w:type="dxa"/>
          </w:tcPr>
          <w:p w14:paraId="0E894FBD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High-Speed mobile Internet Access</w:t>
            </w:r>
          </w:p>
        </w:tc>
        <w:tc>
          <w:tcPr>
            <w:tcW w:w="1843" w:type="dxa"/>
          </w:tcPr>
          <w:p w14:paraId="44C4B4A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4952CD2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0894EEE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0E5DDF92" w14:textId="77777777" w:rsidTr="009E2BFE">
        <w:tc>
          <w:tcPr>
            <w:tcW w:w="3681" w:type="dxa"/>
          </w:tcPr>
          <w:p w14:paraId="5B9A0F22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Fixed Wireless Access (FWA)</w:t>
            </w:r>
          </w:p>
        </w:tc>
        <w:tc>
          <w:tcPr>
            <w:tcW w:w="1843" w:type="dxa"/>
          </w:tcPr>
          <w:p w14:paraId="4043600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73C7836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808A2E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1CDD031" w14:textId="77777777" w:rsidTr="009E2BFE">
        <w:tc>
          <w:tcPr>
            <w:tcW w:w="3681" w:type="dxa"/>
          </w:tcPr>
          <w:p w14:paraId="4256963E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</w:rPr>
              <w:t>Augmented Reality (AR) and Virtual Reality (VR)</w:t>
            </w:r>
          </w:p>
        </w:tc>
        <w:tc>
          <w:tcPr>
            <w:tcW w:w="1843" w:type="dxa"/>
          </w:tcPr>
          <w:p w14:paraId="0ECE96D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267CEF6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21F7FDB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24701C33" w14:textId="77777777" w:rsidTr="009E2BFE">
        <w:tc>
          <w:tcPr>
            <w:tcW w:w="3681" w:type="dxa"/>
          </w:tcPr>
          <w:p w14:paraId="0FB8B8CD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eastAsia="Times New Roman" w:cstheme="minorHAnsi"/>
                <w:szCs w:val="24"/>
                <w:lang w:val="en-US" w:eastAsia="fr-FR"/>
              </w:rPr>
              <w:t>Enhanced entertainment and media (including gaming)</w:t>
            </w:r>
          </w:p>
        </w:tc>
        <w:tc>
          <w:tcPr>
            <w:tcW w:w="1843" w:type="dxa"/>
          </w:tcPr>
          <w:p w14:paraId="3C96518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6DC1DB8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1102BE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171CF15D" w14:textId="77777777" w:rsidTr="009E2BFE">
        <w:tc>
          <w:tcPr>
            <w:tcW w:w="3681" w:type="dxa"/>
          </w:tcPr>
          <w:p w14:paraId="7BF6929C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Healthcare applications and telemedicine</w:t>
            </w:r>
          </w:p>
        </w:tc>
        <w:tc>
          <w:tcPr>
            <w:tcW w:w="1843" w:type="dxa"/>
          </w:tcPr>
          <w:p w14:paraId="3D6372D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2B38976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35158F0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1524CECC" w14:textId="77777777" w:rsidTr="009E2BFE">
        <w:tc>
          <w:tcPr>
            <w:tcW w:w="3681" w:type="dxa"/>
          </w:tcPr>
          <w:p w14:paraId="4C642CE4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Smart agriculture</w:t>
            </w:r>
          </w:p>
        </w:tc>
        <w:tc>
          <w:tcPr>
            <w:tcW w:w="1843" w:type="dxa"/>
          </w:tcPr>
          <w:p w14:paraId="3A1AF1D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36BC4B6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70A56BC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67716ABC" w14:textId="77777777" w:rsidTr="009E2BFE">
        <w:tc>
          <w:tcPr>
            <w:tcW w:w="3681" w:type="dxa"/>
          </w:tcPr>
          <w:p w14:paraId="401E1464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Smart transportation and autonomous vehicles</w:t>
            </w:r>
          </w:p>
        </w:tc>
        <w:tc>
          <w:tcPr>
            <w:tcW w:w="1843" w:type="dxa"/>
          </w:tcPr>
          <w:p w14:paraId="5D01279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10583E2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2454E21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30B82F48" w14:textId="77777777" w:rsidTr="009E2BFE">
        <w:tc>
          <w:tcPr>
            <w:tcW w:w="3681" w:type="dxa"/>
          </w:tcPr>
          <w:p w14:paraId="05188FDC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lastRenderedPageBreak/>
              <w:t>Industrial automation and smart factories</w:t>
            </w:r>
          </w:p>
        </w:tc>
        <w:tc>
          <w:tcPr>
            <w:tcW w:w="1843" w:type="dxa"/>
          </w:tcPr>
          <w:p w14:paraId="1A538B1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120AE21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690812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681DDABB" w14:textId="77777777" w:rsidTr="009E2BFE">
        <w:tc>
          <w:tcPr>
            <w:tcW w:w="3681" w:type="dxa"/>
          </w:tcPr>
          <w:p w14:paraId="24FA9CC6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Public safety and emergency services</w:t>
            </w:r>
          </w:p>
        </w:tc>
        <w:tc>
          <w:tcPr>
            <w:tcW w:w="1843" w:type="dxa"/>
          </w:tcPr>
          <w:p w14:paraId="3D5D139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36C4B85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33E15F9D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75EA489B" w14:textId="77777777" w:rsidTr="009E2BFE">
        <w:tc>
          <w:tcPr>
            <w:tcW w:w="3681" w:type="dxa"/>
          </w:tcPr>
          <w:p w14:paraId="5C5D29D3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Cloud Computing and Edge Computing:</w:t>
            </w:r>
          </w:p>
        </w:tc>
        <w:tc>
          <w:tcPr>
            <w:tcW w:w="1843" w:type="dxa"/>
          </w:tcPr>
          <w:p w14:paraId="7D1A611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780B763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6AC3D5B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73E35AA8" w14:textId="77777777" w:rsidTr="009E2BFE">
        <w:tc>
          <w:tcPr>
            <w:tcW w:w="3681" w:type="dxa"/>
          </w:tcPr>
          <w:p w14:paraId="37F069EE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Environmental monitoring:</w:t>
            </w:r>
          </w:p>
        </w:tc>
        <w:tc>
          <w:tcPr>
            <w:tcW w:w="1843" w:type="dxa"/>
          </w:tcPr>
          <w:p w14:paraId="1D1CA09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6E4A4FA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33DE580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4743C219" w14:textId="77777777" w:rsidTr="009E2BFE">
        <w:tc>
          <w:tcPr>
            <w:tcW w:w="3681" w:type="dxa"/>
          </w:tcPr>
          <w:p w14:paraId="7419CAA0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eastAsia="Times New Roman" w:cstheme="minorHAnsi"/>
                <w:szCs w:val="24"/>
                <w:lang w:val="en-US" w:eastAsia="fr-FR"/>
              </w:rPr>
              <w:t>Smart Grids and energy management</w:t>
            </w:r>
          </w:p>
        </w:tc>
        <w:tc>
          <w:tcPr>
            <w:tcW w:w="1843" w:type="dxa"/>
          </w:tcPr>
          <w:p w14:paraId="1C7F560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5C145F2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14922FE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61D2FB28" w14:textId="77777777" w:rsidTr="009E2BFE">
        <w:tc>
          <w:tcPr>
            <w:tcW w:w="3681" w:type="dxa"/>
          </w:tcPr>
          <w:p w14:paraId="0D7A207D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eastAsia="Times New Roman" w:cstheme="minorHAnsi"/>
                <w:szCs w:val="24"/>
                <w:lang w:val="en-US" w:eastAsia="fr-FR"/>
              </w:rPr>
              <w:t>Smart retail solutions</w:t>
            </w:r>
          </w:p>
        </w:tc>
        <w:tc>
          <w:tcPr>
            <w:tcW w:w="1843" w:type="dxa"/>
          </w:tcPr>
          <w:p w14:paraId="213D020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3C828262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75D0AEE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020E17E5" w14:textId="77777777" w:rsidTr="009E2BFE">
        <w:tc>
          <w:tcPr>
            <w:tcW w:w="3681" w:type="dxa"/>
          </w:tcPr>
          <w:p w14:paraId="75FA178D" w14:textId="77777777" w:rsidR="00597CD8" w:rsidRPr="007E65BA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Education and E-Learning</w:t>
            </w:r>
          </w:p>
        </w:tc>
        <w:tc>
          <w:tcPr>
            <w:tcW w:w="1843" w:type="dxa"/>
          </w:tcPr>
          <w:p w14:paraId="16667D4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74DFD1F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498803F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0D52284A" w14:textId="77777777" w:rsidTr="009E2BFE">
        <w:tc>
          <w:tcPr>
            <w:tcW w:w="3681" w:type="dxa"/>
          </w:tcPr>
          <w:p w14:paraId="71B75FE4" w14:textId="77777777" w:rsidR="00597CD8" w:rsidRDefault="00597CD8" w:rsidP="00597CD8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 w:hanging="284"/>
              <w:contextualSpacing/>
              <w:textAlignment w:val="auto"/>
              <w:rPr>
                <w:rFonts w:eastAsia="Times New Roman" w:cstheme="minorHAnsi"/>
                <w:szCs w:val="24"/>
                <w:lang w:val="fr-FR" w:eastAsia="fr-FR"/>
              </w:rPr>
            </w:pPr>
            <w:proofErr w:type="spellStart"/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Other</w:t>
            </w:r>
            <w:proofErr w:type="spellEnd"/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 xml:space="preserve"> (</w:t>
            </w:r>
            <w:proofErr w:type="spellStart"/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please</w:t>
            </w:r>
            <w:proofErr w:type="spellEnd"/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 xml:space="preserve"> </w:t>
            </w:r>
            <w:proofErr w:type="spellStart"/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specify</w:t>
            </w:r>
            <w:proofErr w:type="spellEnd"/>
            <w:r>
              <w:rPr>
                <w:rFonts w:eastAsia="Times New Roman" w:cstheme="minorHAnsi"/>
                <w:szCs w:val="24"/>
                <w:lang w:val="fr-FR" w:eastAsia="fr-FR"/>
              </w:rPr>
              <w:t>) :</w:t>
            </w:r>
          </w:p>
          <w:p w14:paraId="22E6946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ind w:left="318"/>
              <w:contextualSpacing/>
              <w:textAlignment w:val="auto"/>
              <w:rPr>
                <w:rFonts w:eastAsia="Times New Roman" w:cstheme="minorHAnsi"/>
                <w:szCs w:val="24"/>
                <w:lang w:val="fr-FR" w:eastAsia="fr-FR"/>
              </w:rPr>
            </w:pPr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…</w:t>
            </w:r>
            <w:r>
              <w:rPr>
                <w:rFonts w:eastAsia="Times New Roman" w:cstheme="minorHAnsi"/>
                <w:szCs w:val="24"/>
                <w:lang w:val="fr-FR" w:eastAsia="fr-FR"/>
              </w:rPr>
              <w:t>……………………………………….</w:t>
            </w:r>
            <w:r w:rsidRPr="007E65BA">
              <w:rPr>
                <w:rFonts w:eastAsia="Times New Roman" w:cstheme="minorHAnsi"/>
                <w:szCs w:val="24"/>
                <w:lang w:val="fr-FR" w:eastAsia="fr-FR"/>
              </w:rPr>
              <w:t>……</w:t>
            </w:r>
          </w:p>
        </w:tc>
        <w:tc>
          <w:tcPr>
            <w:tcW w:w="1843" w:type="dxa"/>
          </w:tcPr>
          <w:p w14:paraId="02D83DD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1842" w:type="dxa"/>
          </w:tcPr>
          <w:p w14:paraId="3CC81AD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2263" w:type="dxa"/>
          </w:tcPr>
          <w:p w14:paraId="63BAB8D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</w:tbl>
    <w:p w14:paraId="23E04EFD" w14:textId="77777777" w:rsidR="00597CD8" w:rsidRPr="007E65BA" w:rsidRDefault="00597CD8" w:rsidP="00597CD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cstheme="minorHAnsi"/>
          <w:b/>
          <w:bCs/>
          <w:color w:val="000000"/>
          <w:szCs w:val="24"/>
          <w:lang w:eastAsia="ja-JP"/>
        </w:rPr>
      </w:pPr>
      <w:r w:rsidRPr="007E65BA">
        <w:rPr>
          <w:rFonts w:cstheme="minorHAnsi"/>
          <w:b/>
          <w:bCs/>
          <w:color w:val="000000"/>
          <w:szCs w:val="24"/>
          <w:lang w:eastAsia="ja-JP"/>
        </w:rPr>
        <w:t>What are the key considerations for prioritizing IMT-2020 use cases in your country? rate the following considerations on a scale of 1 to 5 (1= least important, 5 = most important):</w:t>
      </w:r>
    </w:p>
    <w:tbl>
      <w:tblPr>
        <w:tblStyle w:val="TableGrid1"/>
        <w:tblW w:w="0" w:type="auto"/>
        <w:tblInd w:w="988" w:type="dxa"/>
        <w:tblLook w:val="04A0" w:firstRow="1" w:lastRow="0" w:firstColumn="1" w:lastColumn="0" w:noHBand="0" w:noVBand="1"/>
      </w:tblPr>
      <w:tblGrid>
        <w:gridCol w:w="6068"/>
        <w:gridCol w:w="514"/>
        <w:gridCol w:w="514"/>
        <w:gridCol w:w="515"/>
        <w:gridCol w:w="515"/>
        <w:gridCol w:w="515"/>
      </w:tblGrid>
      <w:tr w:rsidR="00597CD8" w:rsidRPr="007E65BA" w14:paraId="404C3DB1" w14:textId="77777777" w:rsidTr="009E2BFE"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0AE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6860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1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67509E4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2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1AD4B44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3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6D14E14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4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14:paraId="5512762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cstheme="minorHAnsi"/>
                <w:b/>
                <w:bCs/>
                <w:szCs w:val="24"/>
                <w:lang w:eastAsia="ja-JP"/>
              </w:rPr>
            </w:pPr>
            <w:r w:rsidRPr="007E65BA">
              <w:rPr>
                <w:rFonts w:cstheme="minorHAnsi"/>
                <w:b/>
                <w:bCs/>
                <w:szCs w:val="24"/>
                <w:lang w:eastAsia="ja-JP"/>
              </w:rPr>
              <w:t>5</w:t>
            </w:r>
          </w:p>
        </w:tc>
      </w:tr>
      <w:tr w:rsidR="00597CD8" w:rsidRPr="007E65BA" w14:paraId="6C835F52" w14:textId="77777777" w:rsidTr="009E2BFE">
        <w:tc>
          <w:tcPr>
            <w:tcW w:w="6068" w:type="dxa"/>
            <w:tcBorders>
              <w:top w:val="single" w:sz="4" w:space="0" w:color="auto"/>
            </w:tcBorders>
          </w:tcPr>
          <w:p w14:paraId="47E7829F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Economic benefits</w:t>
            </w:r>
          </w:p>
        </w:tc>
        <w:tc>
          <w:tcPr>
            <w:tcW w:w="514" w:type="dxa"/>
          </w:tcPr>
          <w:p w14:paraId="178AE70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46CCD1A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A93C7A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25F8FF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7239E7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79461F95" w14:textId="77777777" w:rsidTr="009E2BFE">
        <w:tc>
          <w:tcPr>
            <w:tcW w:w="6068" w:type="dxa"/>
          </w:tcPr>
          <w:p w14:paraId="06ECC50E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Technological maturity</w:t>
            </w:r>
          </w:p>
        </w:tc>
        <w:tc>
          <w:tcPr>
            <w:tcW w:w="514" w:type="dxa"/>
          </w:tcPr>
          <w:p w14:paraId="44504BB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57760DC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6FAE0F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194FF2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0C0D677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3F83FFDB" w14:textId="77777777" w:rsidTr="009E2BFE">
        <w:tc>
          <w:tcPr>
            <w:tcW w:w="6068" w:type="dxa"/>
          </w:tcPr>
          <w:p w14:paraId="1236868D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Alignment with national regulatory frameworks and policies.</w:t>
            </w:r>
          </w:p>
        </w:tc>
        <w:tc>
          <w:tcPr>
            <w:tcW w:w="514" w:type="dxa"/>
          </w:tcPr>
          <w:p w14:paraId="50D4869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043C57FA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1A07D4B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978EBA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EF4C70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64B57A95" w14:textId="77777777" w:rsidTr="009E2BFE">
        <w:tc>
          <w:tcPr>
            <w:tcW w:w="6068" w:type="dxa"/>
          </w:tcPr>
          <w:p w14:paraId="45FB43E8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Compliance to standards</w:t>
            </w:r>
          </w:p>
        </w:tc>
        <w:tc>
          <w:tcPr>
            <w:tcW w:w="514" w:type="dxa"/>
          </w:tcPr>
          <w:p w14:paraId="536902D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7E9E804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1AB973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ED4925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BFDDA8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00EED0F7" w14:textId="77777777" w:rsidTr="009E2BFE">
        <w:tc>
          <w:tcPr>
            <w:tcW w:w="6068" w:type="dxa"/>
          </w:tcPr>
          <w:p w14:paraId="212C848A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 xml:space="preserve">Infrastructure availability </w:t>
            </w:r>
          </w:p>
        </w:tc>
        <w:tc>
          <w:tcPr>
            <w:tcW w:w="514" w:type="dxa"/>
          </w:tcPr>
          <w:p w14:paraId="43E576E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550E59E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29C97D1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C78E1AC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74767EE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57323179" w14:textId="77777777" w:rsidTr="009E2BFE">
        <w:tc>
          <w:tcPr>
            <w:tcW w:w="6068" w:type="dxa"/>
          </w:tcPr>
          <w:p w14:paraId="64D34901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Societal needs and benefits</w:t>
            </w:r>
          </w:p>
        </w:tc>
        <w:tc>
          <w:tcPr>
            <w:tcW w:w="514" w:type="dxa"/>
          </w:tcPr>
          <w:p w14:paraId="18A48AD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7B6E8F5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B7D58B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72C13E2B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7A7AE1B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53DD99EB" w14:textId="77777777" w:rsidTr="009E2BFE">
        <w:tc>
          <w:tcPr>
            <w:tcW w:w="6068" w:type="dxa"/>
          </w:tcPr>
          <w:p w14:paraId="3BA0E2DF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Ease of adoption</w:t>
            </w:r>
          </w:p>
        </w:tc>
        <w:tc>
          <w:tcPr>
            <w:tcW w:w="514" w:type="dxa"/>
          </w:tcPr>
          <w:p w14:paraId="262C5EC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0F3CC300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9118E26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218715A8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56569D4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512BC58B" w14:textId="77777777" w:rsidTr="009E2BFE">
        <w:tc>
          <w:tcPr>
            <w:tcW w:w="6068" w:type="dxa"/>
          </w:tcPr>
          <w:p w14:paraId="7766AB61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>Scalability and sustainability</w:t>
            </w:r>
          </w:p>
        </w:tc>
        <w:tc>
          <w:tcPr>
            <w:tcW w:w="514" w:type="dxa"/>
          </w:tcPr>
          <w:p w14:paraId="38C98E5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276775C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471F2884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11623123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7F03D5BE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  <w:tr w:rsidR="00597CD8" w:rsidRPr="007E65BA" w14:paraId="1F4939B2" w14:textId="77777777" w:rsidTr="009E2BFE">
        <w:trPr>
          <w:trHeight w:val="898"/>
        </w:trPr>
        <w:tc>
          <w:tcPr>
            <w:tcW w:w="6068" w:type="dxa"/>
          </w:tcPr>
          <w:p w14:paraId="17465884" w14:textId="77777777" w:rsidR="00597CD8" w:rsidRPr="007E65BA" w:rsidRDefault="00597CD8" w:rsidP="00597CD8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23" w:hanging="323"/>
              <w:textAlignment w:val="auto"/>
              <w:rPr>
                <w:rFonts w:cstheme="minorHAnsi"/>
                <w:szCs w:val="24"/>
                <w:lang w:eastAsia="ja-JP"/>
              </w:rPr>
            </w:pPr>
            <w:r w:rsidRPr="007E65BA">
              <w:rPr>
                <w:rFonts w:cstheme="minorHAnsi"/>
                <w:szCs w:val="24"/>
                <w:lang w:eastAsia="ja-JP"/>
              </w:rPr>
              <w:t xml:space="preserve">Other (please specify and rate):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600104466"/>
                <w:placeholder>
                  <w:docPart w:val="5527ED235D7B4E98AEC5CE7966FD948E"/>
                </w:placeholder>
              </w:sdtPr>
              <w:sdtEndPr/>
              <w:sdtContent>
                <w:r w:rsidRPr="007E65BA">
                  <w:rPr>
                    <w:rFonts w:eastAsia="Malgun Gothic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  <w:r w:rsidRPr="007E65BA">
              <w:rPr>
                <w:rFonts w:eastAsia="Malgun Gothic" w:cstheme="minorHAnsi"/>
                <w:kern w:val="2"/>
                <w:szCs w:val="24"/>
                <w:lang w:eastAsia="ko-KR"/>
                <w14:ligatures w14:val="standardContextual"/>
              </w:rPr>
              <w:t>………………………………</w:t>
            </w:r>
            <w:proofErr w:type="gramStart"/>
            <w:r w:rsidRPr="007E65BA">
              <w:rPr>
                <w:rFonts w:eastAsia="Malgun Gothic" w:cstheme="minorHAnsi"/>
                <w:kern w:val="2"/>
                <w:szCs w:val="24"/>
                <w:lang w:eastAsia="ko-KR"/>
                <w14:ligatures w14:val="standardContextual"/>
              </w:rPr>
              <w:t>…..</w:t>
            </w:r>
            <w:proofErr w:type="gramEnd"/>
          </w:p>
        </w:tc>
        <w:tc>
          <w:tcPr>
            <w:tcW w:w="514" w:type="dxa"/>
          </w:tcPr>
          <w:p w14:paraId="00BE6C77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4" w:type="dxa"/>
          </w:tcPr>
          <w:p w14:paraId="2453C0A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C12EC69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3D045565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  <w:tc>
          <w:tcPr>
            <w:tcW w:w="515" w:type="dxa"/>
          </w:tcPr>
          <w:p w14:paraId="6A4CCC5F" w14:textId="77777777" w:rsidR="00597CD8" w:rsidRPr="007E65BA" w:rsidRDefault="00597CD8" w:rsidP="009E2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theme="minorHAnsi"/>
                <w:szCs w:val="24"/>
                <w:lang w:eastAsia="ja-JP"/>
              </w:rPr>
            </w:pPr>
          </w:p>
        </w:tc>
      </w:tr>
    </w:tbl>
    <w:p w14:paraId="57372BB1" w14:textId="77777777" w:rsidR="00597CD8" w:rsidRPr="007E65BA" w:rsidRDefault="00597CD8" w:rsidP="00597CD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after="120" w:line="276" w:lineRule="auto"/>
        <w:ind w:left="851" w:hanging="567"/>
        <w:jc w:val="both"/>
        <w:textAlignment w:val="auto"/>
        <w:rPr>
          <w:rFonts w:cstheme="minorHAnsi"/>
          <w:b/>
          <w:bCs/>
          <w:color w:val="000000"/>
          <w:szCs w:val="24"/>
          <w:lang w:eastAsia="ja-JP"/>
        </w:rPr>
      </w:pPr>
      <w:r w:rsidRPr="007E65BA">
        <w:rPr>
          <w:rFonts w:cstheme="minorHAnsi"/>
          <w:b/>
          <w:bCs/>
          <w:color w:val="000000"/>
          <w:szCs w:val="24"/>
          <w:lang w:eastAsia="ja-JP"/>
        </w:rPr>
        <w:t xml:space="preserve">What steps should be taken to prepare for IMT-2020 migration? </w:t>
      </w:r>
    </w:p>
    <w:p w14:paraId="7A9410D2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afterAutospacing="1"/>
        <w:ind w:left="1077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Times New Roman" w:cstheme="minorHAnsi"/>
            <w:szCs w:val="24"/>
            <w:lang w:val="en-US" w:eastAsia="zh-CN"/>
          </w:rPr>
          <w:id w:val="182723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Strategic Planning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6337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Securing budget and funding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2010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Training staff and technicians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770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Network assessment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6572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Technology Evaluation and Selection (partnering with technology providers)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16636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Network architecture design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5440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Network Infrastructure deployment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-16106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Testing and validation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9628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Marketing and promotional initiatives for IMT-2020 services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7813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cstheme="minorHAnsi"/>
          <w:szCs w:val="24"/>
          <w:lang w:eastAsia="ja-JP"/>
        </w:rPr>
        <w:tab/>
      </w:r>
      <w:r w:rsidR="00597CD8" w:rsidRPr="007E65BA">
        <w:rPr>
          <w:rFonts w:cstheme="minorHAnsi"/>
          <w:szCs w:val="24"/>
          <w:lang w:eastAsia="ja-JP"/>
        </w:rPr>
        <w:t>Setting-up monitoring and governance frameworks</w:t>
      </w:r>
      <w:r w:rsidR="00597CD8" w:rsidRPr="007E65BA">
        <w:rPr>
          <w:rFonts w:cstheme="minorHAnsi"/>
          <w:szCs w:val="24"/>
          <w:lang w:eastAsia="ja-JP"/>
        </w:rPr>
        <w:br/>
      </w:r>
      <w:sdt>
        <w:sdtPr>
          <w:rPr>
            <w:rFonts w:eastAsia="Times New Roman" w:cstheme="minorHAnsi"/>
            <w:szCs w:val="24"/>
            <w:lang w:val="en-US" w:eastAsia="zh-CN"/>
          </w:rPr>
          <w:id w:val="10905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CD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597CD8">
        <w:rPr>
          <w:rFonts w:eastAsiaTheme="majorEastAsia" w:cstheme="minorHAnsi"/>
          <w:bCs/>
          <w:szCs w:val="24"/>
          <w:lang w:eastAsia="ja-JP"/>
        </w:rPr>
        <w:tab/>
      </w:r>
      <w:r w:rsidR="00597CD8" w:rsidRPr="007E65BA">
        <w:rPr>
          <w:rFonts w:eastAsiaTheme="majorEastAsia" w:cstheme="minorHAnsi"/>
          <w:bCs/>
          <w:szCs w:val="24"/>
          <w:lang w:eastAsia="ja-JP"/>
        </w:rPr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03686351"/>
          <w:placeholder>
            <w:docPart w:val="127EC9B2946F421B8FA91A9B8D6B73F7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</w:t>
          </w:r>
          <w:r w:rsidR="00597CD8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</w:t>
          </w:r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</w:t>
          </w:r>
        </w:sdtContent>
      </w:sdt>
    </w:p>
    <w:p w14:paraId="1D563B3B" w14:textId="77777777" w:rsidR="00597CD8" w:rsidRPr="006F6597" w:rsidRDefault="00597CD8" w:rsidP="00597CD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num" w:pos="426"/>
        </w:tabs>
        <w:overflowPunct/>
        <w:autoSpaceDE/>
        <w:autoSpaceDN/>
        <w:adjustRightInd/>
        <w:spacing w:before="480" w:after="240"/>
        <w:ind w:hanging="720"/>
        <w:textAlignment w:val="auto"/>
        <w:rPr>
          <w:rFonts w:cstheme="minorHAnsi"/>
          <w:b/>
          <w:bCs/>
          <w:i/>
          <w:iCs/>
          <w:sz w:val="28"/>
          <w:szCs w:val="28"/>
          <w:lang w:val="en-US" w:eastAsia="ja-JP"/>
        </w:rPr>
      </w:pPr>
      <w:r w:rsidRPr="006F6597">
        <w:rPr>
          <w:rFonts w:cstheme="minorHAnsi"/>
          <w:b/>
          <w:bCs/>
          <w:i/>
          <w:iCs/>
          <w:sz w:val="28"/>
          <w:szCs w:val="28"/>
          <w:lang w:eastAsia="ja-JP"/>
        </w:rPr>
        <w:lastRenderedPageBreak/>
        <w:t>General Guidance for Network Technologies Migration</w:t>
      </w:r>
    </w:p>
    <w:p w14:paraId="102B127D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 w:cstheme="minorHAnsi"/>
          <w:szCs w:val="24"/>
          <w:lang w:eastAsia="fr-FR"/>
        </w:rPr>
      </w:pPr>
      <w:r w:rsidRPr="007E65BA">
        <w:rPr>
          <w:rFonts w:cstheme="minorHAnsi"/>
          <w:b/>
          <w:bCs/>
          <w:szCs w:val="24"/>
          <w:lang w:val="en-US" w:eastAsia="ja-JP"/>
        </w:rPr>
        <w:t>What general guidelines/recommendations/advice would you like to give to the following stakeholders in order to facilitate the migration from existing mobile network technologies to IMT-2020 and beyond:</w:t>
      </w:r>
    </w:p>
    <w:p w14:paraId="5F7106E5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Regulators:</w:t>
      </w:r>
    </w:p>
    <w:p w14:paraId="0E2275F5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202531210"/>
          <w:placeholder>
            <w:docPart w:val="29111A4820404544A2EE968F64A9107A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cstheme="minorHAnsi"/>
          <w:szCs w:val="24"/>
          <w:lang w:eastAsia="ja-JP"/>
        </w:rPr>
        <w:t xml:space="preserve"> </w:t>
      </w:r>
    </w:p>
    <w:p w14:paraId="5B13E7A8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Governments and Policy makers:</w:t>
      </w:r>
    </w:p>
    <w:p w14:paraId="25AB05F4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198042174"/>
          <w:placeholder>
            <w:docPart w:val="74B540D868A549388B3192B16F51E8A5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cstheme="minorHAnsi"/>
          <w:szCs w:val="24"/>
          <w:lang w:eastAsia="ja-JP"/>
        </w:rPr>
        <w:t xml:space="preserve"> </w:t>
      </w:r>
    </w:p>
    <w:p w14:paraId="2D102707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Network Operators:</w:t>
      </w:r>
    </w:p>
    <w:p w14:paraId="5FB5F2A9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480055982"/>
          <w:placeholder>
            <w:docPart w:val="55ED40B1B69F40A7BDC4458BC041A5D2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597CD8" w:rsidRPr="007E65BA">
        <w:rPr>
          <w:rFonts w:cstheme="minorHAnsi"/>
          <w:szCs w:val="24"/>
          <w:lang w:eastAsia="ja-JP"/>
        </w:rPr>
        <w:t xml:space="preserve"> </w:t>
      </w:r>
    </w:p>
    <w:p w14:paraId="622B234C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Equipment manufacturers:</w:t>
      </w:r>
    </w:p>
    <w:p w14:paraId="2BF5F5A6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77613020"/>
          <w:placeholder>
            <w:docPart w:val="07D390C89D604B8F9377FBF2DAAEB0D2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cstheme="minorHAnsi"/>
          <w:szCs w:val="24"/>
          <w:lang w:eastAsia="ja-JP"/>
        </w:rPr>
        <w:t xml:space="preserve"> </w:t>
      </w:r>
    </w:p>
    <w:p w14:paraId="15DDAF62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Customers:</w:t>
      </w:r>
    </w:p>
    <w:p w14:paraId="749E006A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334102486"/>
          <w:placeholder>
            <w:docPart w:val="B2ED48C8B4B4472AA0CB2115A58533B9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597CD8" w:rsidRPr="007E65BA">
        <w:rPr>
          <w:rFonts w:cstheme="minorHAnsi"/>
          <w:szCs w:val="24"/>
          <w:lang w:eastAsia="ja-JP"/>
        </w:rPr>
        <w:t xml:space="preserve"> </w:t>
      </w:r>
    </w:p>
    <w:p w14:paraId="6C82DD17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Service developers:</w:t>
      </w:r>
    </w:p>
    <w:p w14:paraId="73689B7C" w14:textId="77777777" w:rsidR="00597CD8" w:rsidRPr="007E65BA" w:rsidRDefault="00347936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104996451"/>
          <w:placeholder>
            <w:docPart w:val="D3E0DE5B1A554DDAAB4CC925642D488F"/>
          </w:placeholder>
        </w:sdtPr>
        <w:sdtEndPr/>
        <w:sdtContent>
          <w:r w:rsidR="00597CD8"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="00597CD8" w:rsidRPr="007E65BA">
        <w:rPr>
          <w:rFonts w:cstheme="minorHAnsi"/>
          <w:szCs w:val="24"/>
          <w:lang w:eastAsia="ja-JP"/>
        </w:rPr>
        <w:t xml:space="preserve"> </w:t>
      </w:r>
    </w:p>
    <w:p w14:paraId="0F21E60D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Verticals:</w:t>
      </w:r>
    </w:p>
    <w:p w14:paraId="228339E5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816449070"/>
          <w:placeholder>
            <w:docPart w:val="D141516D4C2B4FBFB8049FD209C4D809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cstheme="minorHAnsi"/>
          <w:szCs w:val="24"/>
          <w:lang w:eastAsia="ja-JP"/>
        </w:rPr>
        <w:t xml:space="preserve"> </w:t>
      </w:r>
    </w:p>
    <w:p w14:paraId="1F50D05F" w14:textId="77777777" w:rsidR="00597CD8" w:rsidRPr="007E65BA" w:rsidRDefault="00597CD8" w:rsidP="00597CD8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>Other guidelines/recommendations/advice:</w:t>
      </w:r>
    </w:p>
    <w:p w14:paraId="7A569F9B" w14:textId="77777777" w:rsidR="00597CD8" w:rsidRPr="007E65BA" w:rsidRDefault="00597CD8" w:rsidP="00597CD8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overflowPunct/>
        <w:autoSpaceDE/>
        <w:autoSpaceDN/>
        <w:adjustRightInd/>
        <w:spacing w:before="240" w:line="276" w:lineRule="auto"/>
        <w:ind w:left="644"/>
        <w:jc w:val="both"/>
        <w:textAlignment w:val="auto"/>
        <w:rPr>
          <w:rFonts w:cstheme="minorHAnsi"/>
          <w:szCs w:val="24"/>
          <w:lang w:eastAsia="ja-JP"/>
        </w:rPr>
      </w:pPr>
      <w:r w:rsidRPr="007E65BA">
        <w:rPr>
          <w:rFonts w:cstheme="minorHAnsi"/>
          <w:szCs w:val="24"/>
          <w:lang w:eastAsia="ja-JP"/>
        </w:rPr>
        <w:t xml:space="preserve">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2085053942"/>
          <w:placeholder>
            <w:docPart w:val="6116E91D4FAF4AB881E415A8D6CE5296"/>
          </w:placeholder>
        </w:sdtPr>
        <w:sdtEndPr/>
        <w:sdtContent>
          <w:r w:rsidRPr="007E65BA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………………………………………………………………………………………………………………………………………….</w:t>
          </w:r>
        </w:sdtContent>
      </w:sdt>
      <w:r w:rsidRPr="007E65BA">
        <w:rPr>
          <w:rFonts w:cstheme="minorHAnsi"/>
          <w:szCs w:val="24"/>
          <w:lang w:eastAsia="ja-JP"/>
        </w:rPr>
        <w:t xml:space="preserve"> </w:t>
      </w:r>
    </w:p>
    <w:p w14:paraId="6835E801" w14:textId="77777777" w:rsidR="00597CD8" w:rsidRPr="00A46CE4" w:rsidRDefault="00597CD8" w:rsidP="00597CD8">
      <w:pPr>
        <w:spacing w:before="0" w:after="160" w:line="259" w:lineRule="auto"/>
        <w:rPr>
          <w:rFonts w:eastAsia="Malgun Gothic" w:cstheme="minorHAnsi"/>
          <w:kern w:val="2"/>
          <w:szCs w:val="24"/>
          <w:lang w:val="en-US" w:eastAsia="ko-KR"/>
          <w14:ligatures w14:val="standardContextual"/>
        </w:rPr>
      </w:pPr>
    </w:p>
    <w:p w14:paraId="77126160" w14:textId="77777777" w:rsidR="00597CD8" w:rsidRPr="00A46CE4" w:rsidRDefault="00597CD8" w:rsidP="00597CD8">
      <w:pPr>
        <w:rPr>
          <w:rFonts w:cstheme="minorHAnsi"/>
          <w:szCs w:val="24"/>
          <w:lang w:eastAsia="zh-CN"/>
        </w:rPr>
      </w:pPr>
    </w:p>
    <w:p w14:paraId="172E991D" w14:textId="77777777" w:rsidR="00597CD8" w:rsidRPr="00A46CE4" w:rsidRDefault="00597CD8" w:rsidP="00597CD8">
      <w:pPr>
        <w:rPr>
          <w:rFonts w:cstheme="minorHAnsi"/>
          <w:i/>
          <w:iCs/>
          <w:szCs w:val="24"/>
          <w:lang w:eastAsia="zh-CN"/>
        </w:rPr>
      </w:pPr>
      <w:r w:rsidRPr="00A46CE4">
        <w:rPr>
          <w:rFonts w:cstheme="minorHAnsi"/>
          <w:i/>
          <w:iCs/>
          <w:szCs w:val="24"/>
          <w:lang w:eastAsia="zh-CN"/>
        </w:rPr>
        <w:t>Thank you for your active participation in this survey!</w:t>
      </w:r>
    </w:p>
    <w:p w14:paraId="71B49D1D" w14:textId="77777777" w:rsidR="00597CD8" w:rsidRPr="00A46CE4" w:rsidRDefault="00597CD8" w:rsidP="00597CD8">
      <w:pPr>
        <w:rPr>
          <w:rFonts w:cstheme="minorHAnsi"/>
          <w:szCs w:val="24"/>
          <w:lang w:eastAsia="zh-CN"/>
        </w:rPr>
      </w:pPr>
      <w:r w:rsidRPr="00A46CE4">
        <w:rPr>
          <w:rFonts w:cstheme="minorHAnsi"/>
          <w:szCs w:val="24"/>
          <w:lang w:eastAsia="zh-CN"/>
        </w:rPr>
        <w:t>If you have questions, please, contact us at</w:t>
      </w:r>
      <w:r w:rsidRPr="00A46CE4">
        <w:rPr>
          <w:rFonts w:cstheme="minorHAnsi"/>
          <w:szCs w:val="24"/>
        </w:rPr>
        <w:t xml:space="preserve"> </w:t>
      </w:r>
      <w:hyperlink r:id="rId11" w:history="1">
        <w:r w:rsidRPr="00A46CE4">
          <w:rPr>
            <w:rStyle w:val="Hyperlink"/>
            <w:rFonts w:cstheme="minorHAnsi"/>
            <w:szCs w:val="24"/>
          </w:rPr>
          <w:t>tsbsg13@itu.int</w:t>
        </w:r>
      </w:hyperlink>
      <w:r w:rsidRPr="00A46CE4">
        <w:rPr>
          <w:rFonts w:cstheme="minorHAnsi"/>
          <w:szCs w:val="24"/>
        </w:rPr>
        <w:t xml:space="preserve">. </w:t>
      </w:r>
    </w:p>
    <w:p w14:paraId="38FC487D" w14:textId="77777777" w:rsidR="00597CD8" w:rsidRPr="00064BBE" w:rsidRDefault="00597CD8" w:rsidP="00597CD8">
      <w:pPr>
        <w:rPr>
          <w:sz w:val="22"/>
          <w:szCs w:val="22"/>
        </w:rPr>
      </w:pPr>
    </w:p>
    <w:p w14:paraId="180D9128" w14:textId="1BF3175A" w:rsidR="00720F32" w:rsidRPr="00597CD8" w:rsidRDefault="00597CD8" w:rsidP="00597CD8">
      <w:pPr>
        <w:jc w:val="center"/>
      </w:pPr>
      <w:r>
        <w:t>_________________</w:t>
      </w:r>
    </w:p>
    <w:sectPr w:rsidR="00720F32" w:rsidRPr="00597CD8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0D05" w14:textId="77777777" w:rsidR="00EE08C3" w:rsidRDefault="00EE08C3">
      <w:r>
        <w:separator/>
      </w:r>
    </w:p>
  </w:endnote>
  <w:endnote w:type="continuationSeparator" w:id="0">
    <w:p w14:paraId="1C9F6027" w14:textId="77777777" w:rsidR="00EE08C3" w:rsidRDefault="00EE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18F4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34FE" w14:textId="77777777" w:rsidR="00EE08C3" w:rsidRDefault="00EE08C3">
      <w:r>
        <w:separator/>
      </w:r>
    </w:p>
  </w:footnote>
  <w:footnote w:type="continuationSeparator" w:id="0">
    <w:p w14:paraId="5956542E" w14:textId="77777777" w:rsidR="00EE08C3" w:rsidRDefault="00EE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790C" w14:textId="4D234EC8" w:rsidR="00841612" w:rsidRPr="00EE08C3" w:rsidRDefault="002D2024" w:rsidP="00590119">
    <w:pPr>
      <w:pStyle w:val="Header"/>
      <w:rPr>
        <w:sz w:val="18"/>
        <w:szCs w:val="18"/>
      </w:rPr>
    </w:pPr>
    <w:r w:rsidRPr="00EE08C3">
      <w:rPr>
        <w:sz w:val="18"/>
        <w:szCs w:val="18"/>
      </w:rPr>
      <w:t xml:space="preserve">- </w:t>
    </w:r>
    <w:r w:rsidR="00841612" w:rsidRPr="00EE08C3">
      <w:rPr>
        <w:sz w:val="18"/>
        <w:szCs w:val="18"/>
      </w:rPr>
      <w:fldChar w:fldCharType="begin"/>
    </w:r>
    <w:r w:rsidR="00841612" w:rsidRPr="00EE08C3">
      <w:rPr>
        <w:sz w:val="18"/>
        <w:szCs w:val="18"/>
      </w:rPr>
      <w:instrText>PAGE</w:instrText>
    </w:r>
    <w:r w:rsidR="00841612" w:rsidRPr="00EE08C3">
      <w:rPr>
        <w:sz w:val="18"/>
        <w:szCs w:val="18"/>
      </w:rPr>
      <w:fldChar w:fldCharType="separate"/>
    </w:r>
    <w:r w:rsidR="00191798" w:rsidRPr="00EE08C3">
      <w:rPr>
        <w:noProof/>
        <w:sz w:val="18"/>
        <w:szCs w:val="18"/>
      </w:rPr>
      <w:t>2</w:t>
    </w:r>
    <w:r w:rsidR="00841612" w:rsidRPr="00EE08C3">
      <w:rPr>
        <w:sz w:val="18"/>
        <w:szCs w:val="18"/>
      </w:rPr>
      <w:fldChar w:fldCharType="end"/>
    </w:r>
    <w:r w:rsidRPr="00EE08C3">
      <w:rPr>
        <w:sz w:val="18"/>
        <w:szCs w:val="18"/>
      </w:rPr>
      <w:t xml:space="preserve"> -</w:t>
    </w:r>
    <w:r w:rsidR="00EE08C3" w:rsidRPr="00EE08C3">
      <w:rPr>
        <w:sz w:val="18"/>
        <w:szCs w:val="18"/>
      </w:rPr>
      <w:br/>
    </w:r>
    <w:r w:rsidR="00EE08C3" w:rsidRPr="00EE08C3">
      <w:rPr>
        <w:rFonts w:ascii="Calibri" w:hAnsi="Calibri" w:cs="Calibri"/>
        <w:sz w:val="18"/>
        <w:szCs w:val="18"/>
        <w:lang w:val="es-419" w:eastAsia="zh-CN"/>
      </w:rPr>
      <w:t>电信标准化局第</w:t>
    </w:r>
    <w:r w:rsidR="00EE08C3" w:rsidRPr="00EE08C3">
      <w:rPr>
        <w:rFonts w:ascii="Calibri" w:hAnsi="Calibri" w:cs="Calibri"/>
        <w:sz w:val="18"/>
        <w:szCs w:val="18"/>
        <w:lang w:val="es-419" w:eastAsia="zh-CN"/>
      </w:rPr>
      <w:t>23</w:t>
    </w:r>
    <w:r w:rsidR="00597CD8">
      <w:rPr>
        <w:rFonts w:ascii="Calibri" w:hAnsi="Calibri" w:cs="Calibri" w:hint="eastAsia"/>
        <w:sz w:val="18"/>
        <w:szCs w:val="18"/>
        <w:lang w:val="es-419" w:eastAsia="zh-CN"/>
      </w:rPr>
      <w:t>5</w:t>
    </w:r>
    <w:r w:rsidR="00EE08C3" w:rsidRPr="00EE08C3">
      <w:rPr>
        <w:rFonts w:ascii="Calibri" w:hAnsi="Calibri" w:cs="Calibri"/>
        <w:sz w:val="18"/>
        <w:szCs w:val="18"/>
        <w:lang w:val="es-419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67D7B70"/>
    <w:multiLevelType w:val="hybridMultilevel"/>
    <w:tmpl w:val="B1D48172"/>
    <w:lvl w:ilvl="0" w:tplc="71F8D548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213460"/>
    <w:multiLevelType w:val="hybridMultilevel"/>
    <w:tmpl w:val="8E526A3A"/>
    <w:lvl w:ilvl="0" w:tplc="D3029182">
      <w:numFmt w:val="bullet"/>
      <w:lvlText w:val="-"/>
      <w:lvlJc w:val="left"/>
      <w:pPr>
        <w:ind w:left="115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33841FB"/>
    <w:multiLevelType w:val="multilevel"/>
    <w:tmpl w:val="DA50D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9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5679465">
    <w:abstractNumId w:val="2"/>
  </w:num>
  <w:num w:numId="2" w16cid:durableId="2083211452">
    <w:abstractNumId w:val="0"/>
  </w:num>
  <w:num w:numId="3" w16cid:durableId="1568952589">
    <w:abstractNumId w:val="4"/>
  </w:num>
  <w:num w:numId="4" w16cid:durableId="314450984">
    <w:abstractNumId w:val="7"/>
  </w:num>
  <w:num w:numId="5" w16cid:durableId="510073156">
    <w:abstractNumId w:val="6"/>
  </w:num>
  <w:num w:numId="6" w16cid:durableId="1948466855">
    <w:abstractNumId w:val="9"/>
  </w:num>
  <w:num w:numId="7" w16cid:durableId="1064183201">
    <w:abstractNumId w:val="12"/>
  </w:num>
  <w:num w:numId="8" w16cid:durableId="1820150224">
    <w:abstractNumId w:val="11"/>
  </w:num>
  <w:num w:numId="9" w16cid:durableId="1671636445">
    <w:abstractNumId w:val="1"/>
  </w:num>
  <w:num w:numId="10" w16cid:durableId="176191488">
    <w:abstractNumId w:val="3"/>
  </w:num>
  <w:num w:numId="11" w16cid:durableId="1088962751">
    <w:abstractNumId w:val="10"/>
  </w:num>
  <w:num w:numId="12" w16cid:durableId="1196582739">
    <w:abstractNumId w:val="5"/>
  </w:num>
  <w:num w:numId="13" w16cid:durableId="1020593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C3"/>
    <w:rsid w:val="00027EE3"/>
    <w:rsid w:val="00081BA5"/>
    <w:rsid w:val="00090E72"/>
    <w:rsid w:val="00094C0B"/>
    <w:rsid w:val="000A2484"/>
    <w:rsid w:val="000D6D35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47936"/>
    <w:rsid w:val="0035674D"/>
    <w:rsid w:val="0038630E"/>
    <w:rsid w:val="003C46DE"/>
    <w:rsid w:val="003F1CCA"/>
    <w:rsid w:val="00407B5B"/>
    <w:rsid w:val="00464015"/>
    <w:rsid w:val="00486359"/>
    <w:rsid w:val="004C241D"/>
    <w:rsid w:val="00590119"/>
    <w:rsid w:val="00597CD8"/>
    <w:rsid w:val="005C26FD"/>
    <w:rsid w:val="00624E27"/>
    <w:rsid w:val="00627AE8"/>
    <w:rsid w:val="0063445E"/>
    <w:rsid w:val="006B463C"/>
    <w:rsid w:val="006D22B1"/>
    <w:rsid w:val="006D42C6"/>
    <w:rsid w:val="006E14B5"/>
    <w:rsid w:val="00715D8C"/>
    <w:rsid w:val="00720F32"/>
    <w:rsid w:val="007568DA"/>
    <w:rsid w:val="007B645F"/>
    <w:rsid w:val="00831A7A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B6FE0"/>
    <w:rsid w:val="00B01F79"/>
    <w:rsid w:val="00B56B75"/>
    <w:rsid w:val="00B64370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E91533"/>
    <w:rsid w:val="00EE08C3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5B11D"/>
  <w15:docId w15:val="{43C8A18A-612C-464D-B457-4ADD283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链接1,超?级链,CEO_Hyperlink,超????,하이퍼링크2,하이퍼링크21,超??级链Ú,fL????,fL?级,超??级链,超?级链Ú,’´?级链,’´????,’´??级链Ú,’´??级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EE08C3"/>
    <w:pPr>
      <w:ind w:firstLineChars="200" w:firstLine="420"/>
    </w:pPr>
    <w:rPr>
      <w:rFonts w:ascii="Calibri" w:eastAsiaTheme="minorEastAsia" w:hAnsi="Calibri"/>
    </w:rPr>
  </w:style>
  <w:style w:type="paragraph" w:customStyle="1" w:styleId="Tabletext">
    <w:name w:val="Table_text"/>
    <w:basedOn w:val="Normal"/>
    <w:link w:val="TabletextChar"/>
    <w:rsid w:val="00EE08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Theme="minorEastAsia" w:hAnsi="Calibri"/>
    </w:rPr>
  </w:style>
  <w:style w:type="character" w:customStyle="1" w:styleId="TabletextChar">
    <w:name w:val="Table_text Char"/>
    <w:basedOn w:val="DefaultParagraphFont"/>
    <w:link w:val="Tabletext"/>
    <w:rsid w:val="00597CD8"/>
    <w:rPr>
      <w:rFonts w:ascii="Calibri" w:eastAsiaTheme="minorEastAsia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97CD8"/>
    <w:rPr>
      <w:rFonts w:ascii="Calibri" w:eastAsiaTheme="minorEastAsia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597C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4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13@itu.int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TSB\PC_TSB_Circ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AD8333228745FA93EB156AACF6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6A28-FCE9-4F9E-8A64-D37EC95FE304}"/>
      </w:docPartPr>
      <w:docPartBody>
        <w:p w:rsidR="00C56DA2" w:rsidRDefault="00C56DA2" w:rsidP="00C56DA2">
          <w:pPr>
            <w:pStyle w:val="C4AD8333228745FA93EB156AACF6D58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EF9E4D25B43009B26D4D89DC9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FBB9-BB4D-44C8-97F7-DF96E25053D5}"/>
      </w:docPartPr>
      <w:docPartBody>
        <w:p w:rsidR="00C56DA2" w:rsidRDefault="00C56DA2" w:rsidP="00C56DA2">
          <w:pPr>
            <w:pStyle w:val="532EF9E4D25B43009B26D4D89DC9872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D648284C04FD5ACE7FDC8919B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2378-1D92-4AF9-94DB-4CF7CBF67E5E}"/>
      </w:docPartPr>
      <w:docPartBody>
        <w:p w:rsidR="00C56DA2" w:rsidRDefault="00C56DA2" w:rsidP="00C56DA2">
          <w:pPr>
            <w:pStyle w:val="EB6D648284C04FD5ACE7FDC8919B94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2A40289414C6187118F92DA12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17B6-6C35-4B7C-9C5F-299BAF2699B2}"/>
      </w:docPartPr>
      <w:docPartBody>
        <w:p w:rsidR="00C56DA2" w:rsidRDefault="00C56DA2" w:rsidP="00C56DA2">
          <w:pPr>
            <w:pStyle w:val="90D2A40289414C6187118F92DA12A2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E627FCEF0424E8E667CF7106F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A9EC-9147-4712-BEF2-78AB5833989C}"/>
      </w:docPartPr>
      <w:docPartBody>
        <w:p w:rsidR="00C56DA2" w:rsidRDefault="00C56DA2" w:rsidP="00C56DA2">
          <w:pPr>
            <w:pStyle w:val="AF9E627FCEF0424E8E667CF7106FC59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E48D4BEC9479387953EFF9A58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D9D0-8BD2-4209-8543-D31770447231}"/>
      </w:docPartPr>
      <w:docPartBody>
        <w:p w:rsidR="00C56DA2" w:rsidRDefault="00C56DA2" w:rsidP="00C56DA2">
          <w:pPr>
            <w:pStyle w:val="CBEE48D4BEC9479387953EFF9A58A8E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4C408431B478087CCF368D1B7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FE8F-D35C-4CC0-919A-C3040F376035}"/>
      </w:docPartPr>
      <w:docPartBody>
        <w:p w:rsidR="00C56DA2" w:rsidRDefault="00C56DA2" w:rsidP="00C56DA2">
          <w:pPr>
            <w:pStyle w:val="EBA4C408431B478087CCF368D1B7A65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8850A54BE4416875AFF436C02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C849-FF3D-49A4-818C-297442773E1A}"/>
      </w:docPartPr>
      <w:docPartBody>
        <w:p w:rsidR="00C56DA2" w:rsidRDefault="00C56DA2" w:rsidP="00C56DA2">
          <w:pPr>
            <w:pStyle w:val="EE58850A54BE4416875AFF436C02CC6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3AFF990114E1AADC2325CA8AE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45EF-AB9C-4C64-961B-9FAD91497175}"/>
      </w:docPartPr>
      <w:docPartBody>
        <w:p w:rsidR="00C56DA2" w:rsidRDefault="00C56DA2" w:rsidP="00C56DA2">
          <w:pPr>
            <w:pStyle w:val="8C03AFF990114E1AADC2325CA8AE47E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18961C05D4AC6870B62897AB3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8DA1-192C-4944-BFDA-62710AAABDAA}"/>
      </w:docPartPr>
      <w:docPartBody>
        <w:p w:rsidR="00C56DA2" w:rsidRDefault="00C56DA2" w:rsidP="00C56DA2">
          <w:pPr>
            <w:pStyle w:val="41618961C05D4AC6870B62897AB3B4D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B2197A4D145AAAACF12108944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F67F-C0DC-4586-9C76-F93E3FED9968}"/>
      </w:docPartPr>
      <w:docPartBody>
        <w:p w:rsidR="00C56DA2" w:rsidRDefault="00C56DA2" w:rsidP="00C56DA2">
          <w:pPr>
            <w:pStyle w:val="823B2197A4D145AAAACF121089445A3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4C3BC34EF4CCE957818AEAE2A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E92B-922E-45A9-A370-221467889A72}"/>
      </w:docPartPr>
      <w:docPartBody>
        <w:p w:rsidR="00C56DA2" w:rsidRDefault="00C56DA2" w:rsidP="00C56DA2">
          <w:pPr>
            <w:pStyle w:val="ADF4C3BC34EF4CCE957818AEAE2A4D4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D4E5B444540DE88DDF76EA9A6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242A-E9B9-459C-8C9F-BAD67A2D442D}"/>
      </w:docPartPr>
      <w:docPartBody>
        <w:p w:rsidR="00C56DA2" w:rsidRDefault="00C56DA2" w:rsidP="00C56DA2">
          <w:pPr>
            <w:pStyle w:val="4A6D4E5B444540DE88DDF76EA9A6A3F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86B49193A4DCB8D73296164B1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FEEF-E6C9-4449-8990-D913EF3F98CC}"/>
      </w:docPartPr>
      <w:docPartBody>
        <w:p w:rsidR="00C56DA2" w:rsidRDefault="00C56DA2" w:rsidP="00C56DA2">
          <w:pPr>
            <w:pStyle w:val="52586B49193A4DCB8D73296164B1F73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930EB66714DD996CC139DFD5E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9551-AD7A-4B64-9E85-63851DC8E8B9}"/>
      </w:docPartPr>
      <w:docPartBody>
        <w:p w:rsidR="00C56DA2" w:rsidRDefault="00C56DA2" w:rsidP="00C56DA2">
          <w:pPr>
            <w:pStyle w:val="7CD930EB66714DD996CC139DFD5EDB7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618D9FFAB4C47B5149155AFCF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C6BA-08CD-4776-AFB1-1312D8EC8A6B}"/>
      </w:docPartPr>
      <w:docPartBody>
        <w:p w:rsidR="00C56DA2" w:rsidRDefault="00C56DA2" w:rsidP="00C56DA2">
          <w:pPr>
            <w:pStyle w:val="A44618D9FFAB4C47B5149155AFCF691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CCABE19F245C0817452823494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18BC-0862-49EA-BD49-F8CD43B4A66E}"/>
      </w:docPartPr>
      <w:docPartBody>
        <w:p w:rsidR="00C56DA2" w:rsidRDefault="00C56DA2" w:rsidP="00C56DA2">
          <w:pPr>
            <w:pStyle w:val="8B8CCABE19F245C08174528234944B6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D3DAC321C42D6843F56F9DBEB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5CAE-E3FB-4120-9CCB-C1DD1629555C}"/>
      </w:docPartPr>
      <w:docPartBody>
        <w:p w:rsidR="00C56DA2" w:rsidRDefault="00C56DA2" w:rsidP="00C56DA2">
          <w:pPr>
            <w:pStyle w:val="673D3DAC321C42D6843F56F9DBEBBD4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3BFA646B6447A99D3D5E05294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A184-4524-49F1-82A7-D0C3BA0F63AF}"/>
      </w:docPartPr>
      <w:docPartBody>
        <w:p w:rsidR="00C56DA2" w:rsidRDefault="00C56DA2" w:rsidP="00C56DA2">
          <w:pPr>
            <w:pStyle w:val="1183BFA646B6447A99D3D5E052948CA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061D5CE204C83AB03576CFB29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FC6C-BDBB-4438-B545-BDBDA91AD5B7}"/>
      </w:docPartPr>
      <w:docPartBody>
        <w:p w:rsidR="00C56DA2" w:rsidRDefault="00C56DA2" w:rsidP="00C56DA2">
          <w:pPr>
            <w:pStyle w:val="55B061D5CE204C83AB03576CFB29AD5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EA9FE61B94A2B8AF9FC52BEF3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BBDB-50FB-4C03-ADA4-E8FA4FF7FCAB}"/>
      </w:docPartPr>
      <w:docPartBody>
        <w:p w:rsidR="00C56DA2" w:rsidRDefault="00C56DA2" w:rsidP="00C56DA2">
          <w:pPr>
            <w:pStyle w:val="3ABEA9FE61B94A2B8AF9FC52BEF3977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6FE94A8540019ACABD0B3E00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5614-1B64-48F5-AD76-E4AF2FA0A606}"/>
      </w:docPartPr>
      <w:docPartBody>
        <w:p w:rsidR="00C56DA2" w:rsidRDefault="00C56DA2" w:rsidP="00C56DA2">
          <w:pPr>
            <w:pStyle w:val="410A6FE94A8540019ACABD0B3E002F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89CA2148F4F86B20BEB17490C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1CD9-7171-421A-8C23-5F37B33CCF0D}"/>
      </w:docPartPr>
      <w:docPartBody>
        <w:p w:rsidR="00C56DA2" w:rsidRDefault="00C56DA2" w:rsidP="00C56DA2">
          <w:pPr>
            <w:pStyle w:val="46B89CA2148F4F86B20BEB17490C23A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B5D134DD74094B9E955228CF1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9103-4009-4D7E-9001-9D5EC7CE2FAB}"/>
      </w:docPartPr>
      <w:docPartBody>
        <w:p w:rsidR="00C56DA2" w:rsidRDefault="00C56DA2" w:rsidP="00C56DA2">
          <w:pPr>
            <w:pStyle w:val="6B1B5D134DD74094B9E955228CF1274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E7E4F6A06445295693206D418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6058-6FC9-400E-AB22-37925C7BC7BE}"/>
      </w:docPartPr>
      <w:docPartBody>
        <w:p w:rsidR="00C56DA2" w:rsidRDefault="00C56DA2" w:rsidP="00C56DA2">
          <w:pPr>
            <w:pStyle w:val="67EE7E4F6A06445295693206D418463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90ED8D5BE4225809AD492E348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EF42-8795-4E9C-984F-579251BB3B6E}"/>
      </w:docPartPr>
      <w:docPartBody>
        <w:p w:rsidR="00C56DA2" w:rsidRDefault="00C56DA2" w:rsidP="00C56DA2">
          <w:pPr>
            <w:pStyle w:val="85590ED8D5BE4225809AD492E348E47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7ED235D7B4E98AEC5CE7966FD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0BD8-AB7F-48FA-AE1A-7B5804C3C4BD}"/>
      </w:docPartPr>
      <w:docPartBody>
        <w:p w:rsidR="00C56DA2" w:rsidRDefault="00C56DA2" w:rsidP="00C56DA2">
          <w:pPr>
            <w:pStyle w:val="5527ED235D7B4E98AEC5CE7966FD948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EC9B2946F421B8FA91A9B8D6B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97EA-B65E-42B5-ABA2-2589F2B92D54}"/>
      </w:docPartPr>
      <w:docPartBody>
        <w:p w:rsidR="00C56DA2" w:rsidRDefault="00C56DA2" w:rsidP="00C56DA2">
          <w:pPr>
            <w:pStyle w:val="127EC9B2946F421B8FA91A9B8D6B73F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11A4820404544A2EE968F64A9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7569-762F-4EE7-B691-DF7590428629}"/>
      </w:docPartPr>
      <w:docPartBody>
        <w:p w:rsidR="00C56DA2" w:rsidRDefault="00C56DA2" w:rsidP="00C56DA2">
          <w:pPr>
            <w:pStyle w:val="29111A4820404544A2EE968F64A9107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540D868A549388B3192B16F51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2646-82F2-4886-AA54-657223E26F04}"/>
      </w:docPartPr>
      <w:docPartBody>
        <w:p w:rsidR="00C56DA2" w:rsidRDefault="00C56DA2" w:rsidP="00C56DA2">
          <w:pPr>
            <w:pStyle w:val="74B540D868A549388B3192B16F51E8A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D40B1B69F40A7BDC4458BC041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ABD6-8411-43E4-B62F-E0F972DDAC59}"/>
      </w:docPartPr>
      <w:docPartBody>
        <w:p w:rsidR="00C56DA2" w:rsidRDefault="00C56DA2" w:rsidP="00C56DA2">
          <w:pPr>
            <w:pStyle w:val="55ED40B1B69F40A7BDC4458BC041A5D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390C89D604B8F9377FBF2DAAE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D1C0-BE03-4133-8D75-1491303DD1AB}"/>
      </w:docPartPr>
      <w:docPartBody>
        <w:p w:rsidR="00C56DA2" w:rsidRDefault="00C56DA2" w:rsidP="00C56DA2">
          <w:pPr>
            <w:pStyle w:val="07D390C89D604B8F9377FBF2DAAEB0D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D48C8B4B4472AA0CB2115A585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CB8E-CED2-4191-BB21-AE6538B5B928}"/>
      </w:docPartPr>
      <w:docPartBody>
        <w:p w:rsidR="00C56DA2" w:rsidRDefault="00C56DA2" w:rsidP="00C56DA2">
          <w:pPr>
            <w:pStyle w:val="B2ED48C8B4B4472AA0CB2115A58533B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0DE5B1A554DDAAB4CC925642D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9449-4B37-469D-B2A2-AE76646D2F3E}"/>
      </w:docPartPr>
      <w:docPartBody>
        <w:p w:rsidR="00C56DA2" w:rsidRDefault="00C56DA2" w:rsidP="00C56DA2">
          <w:pPr>
            <w:pStyle w:val="D3E0DE5B1A554DDAAB4CC925642D488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1516D4C2B4FBFB8049FD209C4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8D58-5D54-4A8C-AC0A-6581E2D08171}"/>
      </w:docPartPr>
      <w:docPartBody>
        <w:p w:rsidR="00C56DA2" w:rsidRDefault="00C56DA2" w:rsidP="00C56DA2">
          <w:pPr>
            <w:pStyle w:val="D141516D4C2B4FBFB8049FD209C4D80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6E91D4FAF4AB881E415A8D6CE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20E4-8B7D-4F7E-B8F7-92D7AE6F672F}"/>
      </w:docPartPr>
      <w:docPartBody>
        <w:p w:rsidR="00C56DA2" w:rsidRDefault="00C56DA2" w:rsidP="00C56DA2">
          <w:pPr>
            <w:pStyle w:val="6116E91D4FAF4AB881E415A8D6CE529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A2"/>
    <w:rsid w:val="00407B5B"/>
    <w:rsid w:val="00B64370"/>
    <w:rsid w:val="00C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56DA2"/>
  </w:style>
  <w:style w:type="paragraph" w:customStyle="1" w:styleId="C4AD8333228745FA93EB156AACF6D585">
    <w:name w:val="C4AD8333228745FA93EB156AACF6D585"/>
    <w:rsid w:val="00C56DA2"/>
  </w:style>
  <w:style w:type="paragraph" w:customStyle="1" w:styleId="532EF9E4D25B43009B26D4D89DC98722">
    <w:name w:val="532EF9E4D25B43009B26D4D89DC98722"/>
    <w:rsid w:val="00C56DA2"/>
  </w:style>
  <w:style w:type="paragraph" w:customStyle="1" w:styleId="EB6D648284C04FD5ACE7FDC8919B9483">
    <w:name w:val="EB6D648284C04FD5ACE7FDC8919B9483"/>
    <w:rsid w:val="00C56DA2"/>
  </w:style>
  <w:style w:type="paragraph" w:customStyle="1" w:styleId="90D2A40289414C6187118F92DA12A283">
    <w:name w:val="90D2A40289414C6187118F92DA12A283"/>
    <w:rsid w:val="00C56DA2"/>
  </w:style>
  <w:style w:type="paragraph" w:customStyle="1" w:styleId="AF9E627FCEF0424E8E667CF7106FC593">
    <w:name w:val="AF9E627FCEF0424E8E667CF7106FC593"/>
    <w:rsid w:val="00C56DA2"/>
  </w:style>
  <w:style w:type="paragraph" w:customStyle="1" w:styleId="CBEE48D4BEC9479387953EFF9A58A8E4">
    <w:name w:val="CBEE48D4BEC9479387953EFF9A58A8E4"/>
    <w:rsid w:val="00C56DA2"/>
  </w:style>
  <w:style w:type="paragraph" w:customStyle="1" w:styleId="EBA4C408431B478087CCF368D1B7A652">
    <w:name w:val="EBA4C408431B478087CCF368D1B7A652"/>
    <w:rsid w:val="00C56DA2"/>
  </w:style>
  <w:style w:type="paragraph" w:customStyle="1" w:styleId="EE58850A54BE4416875AFF436C02CC6E">
    <w:name w:val="EE58850A54BE4416875AFF436C02CC6E"/>
    <w:rsid w:val="00C56DA2"/>
  </w:style>
  <w:style w:type="paragraph" w:customStyle="1" w:styleId="8C03AFF990114E1AADC2325CA8AE47E2">
    <w:name w:val="8C03AFF990114E1AADC2325CA8AE47E2"/>
    <w:rsid w:val="00C56DA2"/>
  </w:style>
  <w:style w:type="paragraph" w:customStyle="1" w:styleId="41618961C05D4AC6870B62897AB3B4D1">
    <w:name w:val="41618961C05D4AC6870B62897AB3B4D1"/>
    <w:rsid w:val="00C56DA2"/>
  </w:style>
  <w:style w:type="paragraph" w:customStyle="1" w:styleId="823B2197A4D145AAAACF121089445A33">
    <w:name w:val="823B2197A4D145AAAACF121089445A33"/>
    <w:rsid w:val="00C56DA2"/>
  </w:style>
  <w:style w:type="paragraph" w:customStyle="1" w:styleId="ADF4C3BC34EF4CCE957818AEAE2A4D49">
    <w:name w:val="ADF4C3BC34EF4CCE957818AEAE2A4D49"/>
    <w:rsid w:val="00C56DA2"/>
  </w:style>
  <w:style w:type="paragraph" w:customStyle="1" w:styleId="4A6D4E5B444540DE88DDF76EA9A6A3F9">
    <w:name w:val="4A6D4E5B444540DE88DDF76EA9A6A3F9"/>
    <w:rsid w:val="00C56DA2"/>
  </w:style>
  <w:style w:type="paragraph" w:customStyle="1" w:styleId="52586B49193A4DCB8D73296164B1F733">
    <w:name w:val="52586B49193A4DCB8D73296164B1F733"/>
    <w:rsid w:val="00C56DA2"/>
  </w:style>
  <w:style w:type="paragraph" w:customStyle="1" w:styleId="7CD930EB66714DD996CC139DFD5EDB7D">
    <w:name w:val="7CD930EB66714DD996CC139DFD5EDB7D"/>
    <w:rsid w:val="00C56DA2"/>
  </w:style>
  <w:style w:type="paragraph" w:customStyle="1" w:styleId="A44618D9FFAB4C47B5149155AFCF6917">
    <w:name w:val="A44618D9FFAB4C47B5149155AFCF6917"/>
    <w:rsid w:val="00C56DA2"/>
  </w:style>
  <w:style w:type="paragraph" w:customStyle="1" w:styleId="8B8CCABE19F245C08174528234944B6F">
    <w:name w:val="8B8CCABE19F245C08174528234944B6F"/>
    <w:rsid w:val="00C56DA2"/>
  </w:style>
  <w:style w:type="paragraph" w:customStyle="1" w:styleId="673D3DAC321C42D6843F56F9DBEBBD43">
    <w:name w:val="673D3DAC321C42D6843F56F9DBEBBD43"/>
    <w:rsid w:val="00C56DA2"/>
  </w:style>
  <w:style w:type="paragraph" w:customStyle="1" w:styleId="1183BFA646B6447A99D3D5E052948CA5">
    <w:name w:val="1183BFA646B6447A99D3D5E052948CA5"/>
    <w:rsid w:val="00C56DA2"/>
  </w:style>
  <w:style w:type="paragraph" w:customStyle="1" w:styleId="55B061D5CE204C83AB03576CFB29AD58">
    <w:name w:val="55B061D5CE204C83AB03576CFB29AD58"/>
    <w:rsid w:val="00C56DA2"/>
  </w:style>
  <w:style w:type="paragraph" w:customStyle="1" w:styleId="3ABEA9FE61B94A2B8AF9FC52BEF39770">
    <w:name w:val="3ABEA9FE61B94A2B8AF9FC52BEF39770"/>
    <w:rsid w:val="00C56DA2"/>
  </w:style>
  <w:style w:type="paragraph" w:customStyle="1" w:styleId="410A6FE94A8540019ACABD0B3E002F5C">
    <w:name w:val="410A6FE94A8540019ACABD0B3E002F5C"/>
    <w:rsid w:val="00C56DA2"/>
  </w:style>
  <w:style w:type="paragraph" w:customStyle="1" w:styleId="46B89CA2148F4F86B20BEB17490C23AB">
    <w:name w:val="46B89CA2148F4F86B20BEB17490C23AB"/>
    <w:rsid w:val="00C56DA2"/>
  </w:style>
  <w:style w:type="paragraph" w:customStyle="1" w:styleId="6B1B5D134DD74094B9E955228CF1274B">
    <w:name w:val="6B1B5D134DD74094B9E955228CF1274B"/>
    <w:rsid w:val="00C56DA2"/>
  </w:style>
  <w:style w:type="paragraph" w:customStyle="1" w:styleId="67EE7E4F6A06445295693206D418463A">
    <w:name w:val="67EE7E4F6A06445295693206D418463A"/>
    <w:rsid w:val="00C56DA2"/>
  </w:style>
  <w:style w:type="paragraph" w:customStyle="1" w:styleId="85590ED8D5BE4225809AD492E348E473">
    <w:name w:val="85590ED8D5BE4225809AD492E348E473"/>
    <w:rsid w:val="00C56DA2"/>
  </w:style>
  <w:style w:type="paragraph" w:customStyle="1" w:styleId="5527ED235D7B4E98AEC5CE7966FD948E">
    <w:name w:val="5527ED235D7B4E98AEC5CE7966FD948E"/>
    <w:rsid w:val="00C56DA2"/>
  </w:style>
  <w:style w:type="paragraph" w:customStyle="1" w:styleId="127EC9B2946F421B8FA91A9B8D6B73F7">
    <w:name w:val="127EC9B2946F421B8FA91A9B8D6B73F7"/>
    <w:rsid w:val="00C56DA2"/>
  </w:style>
  <w:style w:type="paragraph" w:customStyle="1" w:styleId="29111A4820404544A2EE968F64A9107A">
    <w:name w:val="29111A4820404544A2EE968F64A9107A"/>
    <w:rsid w:val="00C56DA2"/>
  </w:style>
  <w:style w:type="paragraph" w:customStyle="1" w:styleId="74B540D868A549388B3192B16F51E8A5">
    <w:name w:val="74B540D868A549388B3192B16F51E8A5"/>
    <w:rsid w:val="00C56DA2"/>
  </w:style>
  <w:style w:type="paragraph" w:customStyle="1" w:styleId="55ED40B1B69F40A7BDC4458BC041A5D2">
    <w:name w:val="55ED40B1B69F40A7BDC4458BC041A5D2"/>
    <w:rsid w:val="00C56DA2"/>
  </w:style>
  <w:style w:type="paragraph" w:customStyle="1" w:styleId="07D390C89D604B8F9377FBF2DAAEB0D2">
    <w:name w:val="07D390C89D604B8F9377FBF2DAAEB0D2"/>
    <w:rsid w:val="00C56DA2"/>
  </w:style>
  <w:style w:type="paragraph" w:customStyle="1" w:styleId="B2ED48C8B4B4472AA0CB2115A58533B9">
    <w:name w:val="B2ED48C8B4B4472AA0CB2115A58533B9"/>
    <w:rsid w:val="00C56DA2"/>
  </w:style>
  <w:style w:type="paragraph" w:customStyle="1" w:styleId="D3E0DE5B1A554DDAAB4CC925642D488F">
    <w:name w:val="D3E0DE5B1A554DDAAB4CC925642D488F"/>
    <w:rsid w:val="00C56DA2"/>
  </w:style>
  <w:style w:type="paragraph" w:customStyle="1" w:styleId="D141516D4C2B4FBFB8049FD209C4D809">
    <w:name w:val="D141516D4C2B4FBFB8049FD209C4D809"/>
    <w:rsid w:val="00C56DA2"/>
  </w:style>
  <w:style w:type="paragraph" w:customStyle="1" w:styleId="6116E91D4FAF4AB881E415A8D6CE5296">
    <w:name w:val="6116E91D4FAF4AB881E415A8D6CE5296"/>
    <w:rsid w:val="00C56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3</TotalTime>
  <Pages>9</Pages>
  <Words>1700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11064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TPU (C)</dc:creator>
  <cp:lastModifiedBy>Braud, Olivia</cp:lastModifiedBy>
  <cp:revision>4</cp:revision>
  <cp:lastPrinted>2024-10-08T10:36:00Z</cp:lastPrinted>
  <dcterms:created xsi:type="dcterms:W3CDTF">2024-10-02T07:49:00Z</dcterms:created>
  <dcterms:modified xsi:type="dcterms:W3CDTF">2024-10-08T10:36:00Z</dcterms:modified>
</cp:coreProperties>
</file>