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283"/>
        <w:gridCol w:w="142"/>
        <w:gridCol w:w="3467"/>
        <w:gridCol w:w="2912"/>
        <w:gridCol w:w="1984"/>
      </w:tblGrid>
      <w:tr w:rsidR="003E5F3C" w:rsidRPr="00311E92" w14:paraId="08493344" w14:textId="77777777" w:rsidTr="00F71ACC">
        <w:trPr>
          <w:cantSplit/>
        </w:trPr>
        <w:tc>
          <w:tcPr>
            <w:tcW w:w="1418" w:type="dxa"/>
            <w:gridSpan w:val="4"/>
            <w:vAlign w:val="center"/>
          </w:tcPr>
          <w:p w14:paraId="70F4BCF9" w14:textId="77777777" w:rsidR="003E5F3C" w:rsidRPr="00311E92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11E92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311E9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11E9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311E92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11E9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11E9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311E92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311E92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311E92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92" w:type="dxa"/>
            <w:gridSpan w:val="3"/>
          </w:tcPr>
          <w:p w14:paraId="7003A4E6" w14:textId="77777777" w:rsidR="00F71ACC" w:rsidRPr="00311E92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96" w:type="dxa"/>
            <w:gridSpan w:val="2"/>
          </w:tcPr>
          <w:p w14:paraId="56DA0743" w14:textId="71D0F460" w:rsidR="00F71ACC" w:rsidRPr="00311E92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  <w:sz w:val="24"/>
                <w:szCs w:val="24"/>
              </w:rPr>
            </w:pPr>
            <w:r w:rsidRPr="00311E92">
              <w:rPr>
                <w:rFonts w:asciiTheme="minorHAnsi" w:hAnsiTheme="minorHAnsi"/>
                <w:sz w:val="24"/>
                <w:szCs w:val="24"/>
              </w:rPr>
              <w:t>Genève, le</w:t>
            </w:r>
            <w:r w:rsidR="007267C7" w:rsidRPr="00311E92">
              <w:rPr>
                <w:rFonts w:asciiTheme="minorHAnsi" w:hAnsiTheme="minorHAnsi"/>
                <w:sz w:val="24"/>
                <w:szCs w:val="24"/>
              </w:rPr>
              <w:t xml:space="preserve"> 6 mars 2024</w:t>
            </w:r>
          </w:p>
        </w:tc>
      </w:tr>
      <w:tr w:rsidR="007267C7" w:rsidRPr="00311E92" w14:paraId="43431B8C" w14:textId="77777777" w:rsidTr="007267C7">
        <w:trPr>
          <w:gridBefore w:val="1"/>
          <w:wBefore w:w="8" w:type="dxa"/>
          <w:cantSplit/>
          <w:trHeight w:val="340"/>
        </w:trPr>
        <w:tc>
          <w:tcPr>
            <w:tcW w:w="1268" w:type="dxa"/>
            <w:gridSpan w:val="2"/>
          </w:tcPr>
          <w:p w14:paraId="38F610A0" w14:textId="77777777" w:rsidR="007267C7" w:rsidRPr="00311E92" w:rsidRDefault="007267C7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11E92">
              <w:rPr>
                <w:rFonts w:asciiTheme="minorHAnsi" w:hAnsiTheme="minorHAnsi"/>
                <w:b/>
                <w:bCs/>
                <w:sz w:val="24"/>
                <w:szCs w:val="24"/>
              </w:rPr>
              <w:t>Réf.:</w:t>
            </w:r>
          </w:p>
        </w:tc>
        <w:tc>
          <w:tcPr>
            <w:tcW w:w="3609" w:type="dxa"/>
            <w:gridSpan w:val="2"/>
          </w:tcPr>
          <w:p w14:paraId="52E8A41D" w14:textId="08FAFBA8" w:rsidR="007267C7" w:rsidRPr="00311E92" w:rsidRDefault="007267C7" w:rsidP="007267C7">
            <w:pPr>
              <w:tabs>
                <w:tab w:val="left" w:pos="4111"/>
              </w:tabs>
              <w:spacing w:before="40" w:after="40"/>
              <w:ind w:left="142"/>
              <w:rPr>
                <w:rFonts w:asciiTheme="minorHAnsi" w:hAnsiTheme="minorHAnsi"/>
                <w:b/>
                <w:sz w:val="24"/>
                <w:szCs w:val="24"/>
              </w:rPr>
            </w:pPr>
            <w:r w:rsidRPr="00311E92">
              <w:rPr>
                <w:rFonts w:asciiTheme="minorHAnsi" w:hAnsiTheme="minorHAnsi"/>
                <w:b/>
                <w:sz w:val="24"/>
                <w:szCs w:val="24"/>
              </w:rPr>
              <w:t>Corrigendum 1 à la</w:t>
            </w:r>
            <w:r w:rsidRPr="00311E92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="00B26690" w:rsidRPr="00311E92">
              <w:rPr>
                <w:rFonts w:asciiTheme="minorHAnsi" w:hAnsiTheme="minorHAnsi"/>
                <w:b/>
                <w:sz w:val="24"/>
                <w:szCs w:val="24"/>
              </w:rPr>
              <w:t>Circulaire</w:t>
            </w:r>
            <w:r w:rsidRPr="00311E92">
              <w:rPr>
                <w:rFonts w:asciiTheme="minorHAnsi" w:hAnsiTheme="minorHAnsi"/>
                <w:b/>
                <w:sz w:val="24"/>
                <w:szCs w:val="24"/>
              </w:rPr>
              <w:t xml:space="preserve"> TSB 176</w:t>
            </w:r>
          </w:p>
          <w:p w14:paraId="41ECCC25" w14:textId="0085957D" w:rsidR="007267C7" w:rsidRPr="00311E92" w:rsidRDefault="007267C7" w:rsidP="007267C7">
            <w:pPr>
              <w:tabs>
                <w:tab w:val="left" w:pos="4111"/>
              </w:tabs>
              <w:spacing w:before="0"/>
              <w:ind w:left="142"/>
              <w:rPr>
                <w:rFonts w:asciiTheme="minorHAnsi" w:hAnsiTheme="minorHAnsi"/>
                <w:bCs/>
                <w:sz w:val="24"/>
                <w:szCs w:val="24"/>
              </w:rPr>
            </w:pPr>
            <w:r w:rsidRPr="00311E92">
              <w:rPr>
                <w:sz w:val="24"/>
                <w:szCs w:val="24"/>
              </w:rPr>
              <w:t>DIR</w:t>
            </w:r>
          </w:p>
        </w:tc>
        <w:tc>
          <w:tcPr>
            <w:tcW w:w="4896" w:type="dxa"/>
            <w:gridSpan w:val="2"/>
            <w:vMerge w:val="restart"/>
          </w:tcPr>
          <w:p w14:paraId="645B75C3" w14:textId="77777777" w:rsidR="007267C7" w:rsidRPr="00311E92" w:rsidRDefault="007267C7" w:rsidP="007267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6" w:hanging="42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11E92">
              <w:rPr>
                <w:rFonts w:asciiTheme="minorHAnsi" w:hAnsiTheme="minorHAnsi"/>
                <w:b/>
                <w:bCs/>
                <w:sz w:val="24"/>
                <w:szCs w:val="24"/>
              </w:rPr>
              <w:t>Aux:</w:t>
            </w:r>
          </w:p>
          <w:p w14:paraId="27084042" w14:textId="3915C575" w:rsidR="007267C7" w:rsidRPr="00311E92" w:rsidRDefault="007267C7" w:rsidP="007267C7">
            <w:pPr>
              <w:tabs>
                <w:tab w:val="left" w:pos="4111"/>
              </w:tabs>
              <w:spacing w:before="0"/>
              <w:ind w:left="496" w:hanging="425"/>
              <w:rPr>
                <w:sz w:val="24"/>
                <w:szCs w:val="24"/>
              </w:rPr>
            </w:pPr>
            <w:r w:rsidRPr="00311E92">
              <w:rPr>
                <w:rFonts w:asciiTheme="minorHAnsi" w:hAnsiTheme="minorHAnsi"/>
                <w:sz w:val="24"/>
                <w:szCs w:val="24"/>
              </w:rPr>
              <w:t>–</w:t>
            </w:r>
            <w:r w:rsidRPr="00311E92">
              <w:rPr>
                <w:rFonts w:asciiTheme="minorHAnsi" w:hAnsiTheme="minorHAnsi"/>
                <w:sz w:val="24"/>
                <w:szCs w:val="24"/>
              </w:rPr>
              <w:tab/>
            </w:r>
            <w:r w:rsidRPr="00311E92">
              <w:rPr>
                <w:sz w:val="24"/>
                <w:szCs w:val="24"/>
              </w:rPr>
              <w:t>Administrations des États Membres de l'Union;</w:t>
            </w:r>
          </w:p>
          <w:p w14:paraId="0295D98E" w14:textId="1344EBA1" w:rsidR="007267C7" w:rsidRPr="00311E92" w:rsidRDefault="007267C7" w:rsidP="007267C7">
            <w:pPr>
              <w:tabs>
                <w:tab w:val="left" w:pos="4111"/>
              </w:tabs>
              <w:spacing w:before="0"/>
              <w:ind w:left="496" w:hanging="425"/>
              <w:rPr>
                <w:sz w:val="24"/>
                <w:szCs w:val="24"/>
              </w:rPr>
            </w:pPr>
            <w:r w:rsidRPr="00311E92">
              <w:rPr>
                <w:sz w:val="24"/>
                <w:szCs w:val="24"/>
              </w:rPr>
              <w:t>–</w:t>
            </w:r>
            <w:r w:rsidRPr="00311E92">
              <w:rPr>
                <w:sz w:val="24"/>
                <w:szCs w:val="24"/>
              </w:rPr>
              <w:tab/>
              <w:t>Membres du Secteur UIT-T;</w:t>
            </w:r>
          </w:p>
          <w:p w14:paraId="30D3AA90" w14:textId="36F0DA42" w:rsidR="007267C7" w:rsidRPr="00311E92" w:rsidRDefault="007267C7" w:rsidP="007267C7">
            <w:pPr>
              <w:spacing w:before="0"/>
              <w:ind w:left="496" w:hanging="425"/>
              <w:rPr>
                <w:sz w:val="24"/>
                <w:szCs w:val="24"/>
              </w:rPr>
            </w:pPr>
            <w:r w:rsidRPr="00311E92">
              <w:rPr>
                <w:sz w:val="24"/>
                <w:szCs w:val="24"/>
              </w:rPr>
              <w:t>–</w:t>
            </w:r>
            <w:r w:rsidRPr="00311E92">
              <w:rPr>
                <w:sz w:val="24"/>
                <w:szCs w:val="24"/>
              </w:rPr>
              <w:tab/>
              <w:t>Organisations régionales de télécommunication</w:t>
            </w:r>
          </w:p>
        </w:tc>
      </w:tr>
      <w:tr w:rsidR="007267C7" w:rsidRPr="00311E92" w14:paraId="342700AE" w14:textId="77777777" w:rsidTr="007267C7">
        <w:trPr>
          <w:gridBefore w:val="1"/>
          <w:wBefore w:w="8" w:type="dxa"/>
          <w:cantSplit/>
          <w:trHeight w:val="401"/>
        </w:trPr>
        <w:tc>
          <w:tcPr>
            <w:tcW w:w="1268" w:type="dxa"/>
            <w:gridSpan w:val="2"/>
          </w:tcPr>
          <w:p w14:paraId="00849D69" w14:textId="77777777" w:rsidR="007267C7" w:rsidRPr="00311E92" w:rsidRDefault="007267C7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11E92">
              <w:rPr>
                <w:rFonts w:asciiTheme="minorHAnsi" w:hAnsiTheme="minorHAnsi"/>
                <w:b/>
                <w:bCs/>
                <w:sz w:val="24"/>
                <w:szCs w:val="24"/>
              </w:rPr>
              <w:t>Tél.:</w:t>
            </w:r>
          </w:p>
        </w:tc>
        <w:tc>
          <w:tcPr>
            <w:tcW w:w="3609" w:type="dxa"/>
            <w:gridSpan w:val="2"/>
          </w:tcPr>
          <w:p w14:paraId="7A97668F" w14:textId="3670D5AB" w:rsidR="007267C7" w:rsidRPr="00311E92" w:rsidRDefault="007267C7" w:rsidP="007267C7">
            <w:pPr>
              <w:tabs>
                <w:tab w:val="left" w:pos="4111"/>
              </w:tabs>
              <w:spacing w:before="40" w:after="40"/>
              <w:ind w:left="284" w:hanging="170"/>
              <w:rPr>
                <w:rFonts w:asciiTheme="minorHAnsi" w:hAnsiTheme="minorHAnsi"/>
                <w:sz w:val="24"/>
                <w:szCs w:val="24"/>
              </w:rPr>
            </w:pPr>
            <w:r w:rsidRPr="00311E92">
              <w:rPr>
                <w:sz w:val="24"/>
                <w:szCs w:val="24"/>
              </w:rPr>
              <w:t>+41 22 730 5852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7267C7" w:rsidRPr="00311E92" w:rsidRDefault="007267C7" w:rsidP="00C17596">
            <w:pPr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67C7" w:rsidRPr="00311E92" w14:paraId="446853F1" w14:textId="77777777" w:rsidTr="007267C7">
        <w:trPr>
          <w:gridBefore w:val="1"/>
          <w:wBefore w:w="8" w:type="dxa"/>
          <w:cantSplit/>
          <w:trHeight w:val="401"/>
        </w:trPr>
        <w:tc>
          <w:tcPr>
            <w:tcW w:w="1268" w:type="dxa"/>
            <w:gridSpan w:val="2"/>
          </w:tcPr>
          <w:p w14:paraId="7F6F39C5" w14:textId="7FEDB3D8" w:rsidR="007267C7" w:rsidRPr="00311E92" w:rsidRDefault="007267C7" w:rsidP="007267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11E92">
              <w:rPr>
                <w:rFonts w:asciiTheme="minorHAnsi" w:hAnsiTheme="minorHAnsi"/>
                <w:b/>
                <w:bCs/>
                <w:sz w:val="24"/>
                <w:szCs w:val="24"/>
              </w:rPr>
              <w:t>Télécopie:</w:t>
            </w:r>
          </w:p>
        </w:tc>
        <w:tc>
          <w:tcPr>
            <w:tcW w:w="3609" w:type="dxa"/>
            <w:gridSpan w:val="2"/>
          </w:tcPr>
          <w:p w14:paraId="69082689" w14:textId="5D196CF0" w:rsidR="007267C7" w:rsidRPr="00311E92" w:rsidRDefault="007267C7" w:rsidP="007267C7">
            <w:pPr>
              <w:tabs>
                <w:tab w:val="left" w:pos="4111"/>
              </w:tabs>
              <w:spacing w:before="40" w:after="40"/>
              <w:ind w:left="284" w:hanging="170"/>
              <w:rPr>
                <w:sz w:val="24"/>
                <w:szCs w:val="24"/>
              </w:rPr>
            </w:pPr>
            <w:r w:rsidRPr="00311E92">
              <w:rPr>
                <w:rFonts w:asciiTheme="minorHAnsi" w:hAnsiTheme="minorHAnsi"/>
                <w:sz w:val="24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78BB4C3A" w14:textId="77777777" w:rsidR="007267C7" w:rsidRPr="00311E92" w:rsidRDefault="007267C7" w:rsidP="007267C7">
            <w:pPr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67C7" w:rsidRPr="00311E92" w14:paraId="3A1380BE" w14:textId="77777777" w:rsidTr="00F83ED1">
        <w:trPr>
          <w:gridBefore w:val="1"/>
          <w:wBefore w:w="8" w:type="dxa"/>
          <w:cantSplit/>
          <w:trHeight w:val="2930"/>
        </w:trPr>
        <w:tc>
          <w:tcPr>
            <w:tcW w:w="1268" w:type="dxa"/>
            <w:gridSpan w:val="2"/>
          </w:tcPr>
          <w:p w14:paraId="5751D9CB" w14:textId="2D2FE930" w:rsidR="007267C7" w:rsidRPr="00311E92" w:rsidRDefault="007267C7" w:rsidP="007267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11E92">
              <w:rPr>
                <w:rFonts w:asciiTheme="minorHAnsi" w:hAnsiTheme="minorHAnsi"/>
                <w:b/>
                <w:bCs/>
                <w:sz w:val="24"/>
                <w:szCs w:val="24"/>
              </w:rPr>
              <w:t>Courriel:</w:t>
            </w:r>
          </w:p>
        </w:tc>
        <w:tc>
          <w:tcPr>
            <w:tcW w:w="3609" w:type="dxa"/>
            <w:gridSpan w:val="2"/>
          </w:tcPr>
          <w:p w14:paraId="7A1D1EA1" w14:textId="0A46D3C8" w:rsidR="007267C7" w:rsidRPr="00311E92" w:rsidRDefault="007E7476" w:rsidP="007267C7">
            <w:pPr>
              <w:tabs>
                <w:tab w:val="left" w:pos="4111"/>
              </w:tabs>
              <w:spacing w:before="40" w:after="40"/>
              <w:ind w:left="284" w:hanging="170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7267C7" w:rsidRPr="00311E92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4896" w:type="dxa"/>
            <w:gridSpan w:val="2"/>
          </w:tcPr>
          <w:p w14:paraId="32D55468" w14:textId="77777777" w:rsidR="007267C7" w:rsidRPr="00311E92" w:rsidRDefault="007267C7" w:rsidP="007267C7">
            <w:pPr>
              <w:spacing w:before="0"/>
              <w:ind w:left="496" w:hanging="425"/>
              <w:rPr>
                <w:b/>
                <w:bCs/>
                <w:sz w:val="24"/>
                <w:szCs w:val="24"/>
              </w:rPr>
            </w:pPr>
            <w:r w:rsidRPr="00311E92">
              <w:rPr>
                <w:b/>
                <w:bCs/>
                <w:sz w:val="24"/>
                <w:szCs w:val="24"/>
              </w:rPr>
              <w:t>Copie:</w:t>
            </w:r>
          </w:p>
          <w:p w14:paraId="3D13E0E4" w14:textId="389A9880" w:rsidR="007267C7" w:rsidRPr="00311E92" w:rsidRDefault="007267C7" w:rsidP="007267C7">
            <w:pPr>
              <w:tabs>
                <w:tab w:val="clear" w:pos="794"/>
                <w:tab w:val="left" w:pos="4111"/>
              </w:tabs>
              <w:spacing w:before="0"/>
              <w:ind w:left="496" w:hanging="425"/>
              <w:rPr>
                <w:sz w:val="24"/>
                <w:szCs w:val="24"/>
              </w:rPr>
            </w:pPr>
            <w:r w:rsidRPr="00311E92">
              <w:rPr>
                <w:sz w:val="24"/>
                <w:szCs w:val="24"/>
              </w:rPr>
              <w:t>–</w:t>
            </w:r>
            <w:r w:rsidRPr="00311E92">
              <w:rPr>
                <w:sz w:val="24"/>
                <w:szCs w:val="24"/>
              </w:rPr>
              <w:tab/>
              <w:t xml:space="preserve">Aux </w:t>
            </w:r>
            <w:r w:rsidR="00551E67" w:rsidRPr="00311E92">
              <w:rPr>
                <w:sz w:val="24"/>
                <w:szCs w:val="24"/>
              </w:rPr>
              <w:t>P</w:t>
            </w:r>
            <w:r w:rsidRPr="00311E92">
              <w:rPr>
                <w:sz w:val="24"/>
                <w:szCs w:val="24"/>
              </w:rPr>
              <w:t xml:space="preserve">résidents et </w:t>
            </w:r>
            <w:r w:rsidR="00551E67" w:rsidRPr="00311E92">
              <w:rPr>
                <w:sz w:val="24"/>
                <w:szCs w:val="24"/>
              </w:rPr>
              <w:t>V</w:t>
            </w:r>
            <w:r w:rsidRPr="00311E92">
              <w:rPr>
                <w:sz w:val="24"/>
                <w:szCs w:val="24"/>
              </w:rPr>
              <w:t>ice-</w:t>
            </w:r>
            <w:r w:rsidR="00551E67" w:rsidRPr="00311E92">
              <w:rPr>
                <w:sz w:val="24"/>
                <w:szCs w:val="24"/>
              </w:rPr>
              <w:t>P</w:t>
            </w:r>
            <w:r w:rsidRPr="00311E92">
              <w:rPr>
                <w:sz w:val="24"/>
                <w:szCs w:val="24"/>
              </w:rPr>
              <w:t xml:space="preserve">résidents des </w:t>
            </w:r>
            <w:r w:rsidR="00551E67" w:rsidRPr="00311E92">
              <w:rPr>
                <w:sz w:val="24"/>
                <w:szCs w:val="24"/>
              </w:rPr>
              <w:t>C</w:t>
            </w:r>
            <w:r w:rsidRPr="00311E92">
              <w:rPr>
                <w:sz w:val="24"/>
                <w:szCs w:val="24"/>
              </w:rPr>
              <w:t>ommissions d'études de l'UIT-T, du GCNT et du SCV;</w:t>
            </w:r>
          </w:p>
          <w:p w14:paraId="3EA74CC4" w14:textId="77777777" w:rsidR="007267C7" w:rsidRPr="00311E92" w:rsidRDefault="007267C7" w:rsidP="007267C7">
            <w:pPr>
              <w:tabs>
                <w:tab w:val="clear" w:pos="794"/>
                <w:tab w:val="left" w:pos="4111"/>
              </w:tabs>
              <w:spacing w:before="0"/>
              <w:ind w:left="496" w:hanging="425"/>
              <w:rPr>
                <w:sz w:val="24"/>
                <w:szCs w:val="24"/>
              </w:rPr>
            </w:pPr>
            <w:r w:rsidRPr="00311E92">
              <w:rPr>
                <w:sz w:val="24"/>
                <w:szCs w:val="24"/>
              </w:rPr>
              <w:t>–</w:t>
            </w:r>
            <w:r w:rsidRPr="00311E92">
              <w:rPr>
                <w:sz w:val="24"/>
                <w:szCs w:val="24"/>
              </w:rPr>
              <w:tab/>
              <w:t>Au Directeur du Bureau de développement des télécommunications;</w:t>
            </w:r>
          </w:p>
          <w:p w14:paraId="3338CF0D" w14:textId="77777777" w:rsidR="007267C7" w:rsidRPr="00311E92" w:rsidRDefault="007267C7" w:rsidP="007267C7">
            <w:pPr>
              <w:tabs>
                <w:tab w:val="clear" w:pos="794"/>
                <w:tab w:val="left" w:pos="4111"/>
              </w:tabs>
              <w:spacing w:before="0"/>
              <w:ind w:left="496" w:hanging="425"/>
              <w:rPr>
                <w:sz w:val="24"/>
                <w:szCs w:val="24"/>
              </w:rPr>
            </w:pPr>
            <w:r w:rsidRPr="00311E92">
              <w:rPr>
                <w:sz w:val="24"/>
                <w:szCs w:val="24"/>
              </w:rPr>
              <w:t>–</w:t>
            </w:r>
            <w:r w:rsidRPr="00311E92">
              <w:rPr>
                <w:sz w:val="24"/>
                <w:szCs w:val="24"/>
              </w:rPr>
              <w:tab/>
              <w:t>Au Directeur du Bureau des radiocommunications;</w:t>
            </w:r>
          </w:p>
          <w:p w14:paraId="4A2CF72E" w14:textId="256BE304" w:rsidR="007267C7" w:rsidRPr="00311E92" w:rsidRDefault="007267C7" w:rsidP="007267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6" w:hanging="439"/>
              <w:rPr>
                <w:rFonts w:asciiTheme="minorHAnsi" w:hAnsiTheme="minorHAnsi"/>
                <w:sz w:val="24"/>
                <w:szCs w:val="24"/>
              </w:rPr>
            </w:pPr>
            <w:r w:rsidRPr="00311E92">
              <w:rPr>
                <w:sz w:val="24"/>
                <w:szCs w:val="24"/>
              </w:rPr>
              <w:t>–</w:t>
            </w:r>
            <w:r w:rsidRPr="00311E92">
              <w:rPr>
                <w:sz w:val="24"/>
                <w:szCs w:val="24"/>
              </w:rPr>
              <w:tab/>
              <w:t>Aux Directeurs régionaux des Bureaux régionaux de l'UIT</w:t>
            </w:r>
          </w:p>
        </w:tc>
      </w:tr>
      <w:tr w:rsidR="007267C7" w:rsidRPr="00311E92" w14:paraId="2A79618F" w14:textId="77777777" w:rsidTr="007267C7">
        <w:trPr>
          <w:gridBefore w:val="1"/>
          <w:wBefore w:w="8" w:type="dxa"/>
          <w:cantSplit/>
        </w:trPr>
        <w:tc>
          <w:tcPr>
            <w:tcW w:w="1268" w:type="dxa"/>
            <w:gridSpan w:val="2"/>
          </w:tcPr>
          <w:p w14:paraId="424E7E0E" w14:textId="77777777" w:rsidR="007267C7" w:rsidRPr="00311E92" w:rsidRDefault="007267C7" w:rsidP="007267C7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11E92">
              <w:rPr>
                <w:rFonts w:asciiTheme="minorHAnsi" w:hAnsiTheme="minorHAnsi"/>
                <w:b/>
                <w:bCs/>
                <w:sz w:val="24"/>
                <w:szCs w:val="24"/>
              </w:rPr>
              <w:t>Objet:</w:t>
            </w:r>
          </w:p>
        </w:tc>
        <w:tc>
          <w:tcPr>
            <w:tcW w:w="8505" w:type="dxa"/>
            <w:gridSpan w:val="4"/>
          </w:tcPr>
          <w:p w14:paraId="5846AD76" w14:textId="754BC7C3" w:rsidR="007267C7" w:rsidRPr="00311E92" w:rsidRDefault="007267C7" w:rsidP="007267C7">
            <w:pPr>
              <w:tabs>
                <w:tab w:val="left" w:pos="4111"/>
              </w:tabs>
              <w:spacing w:after="40"/>
              <w:ind w:left="142"/>
              <w:rPr>
                <w:rFonts w:asciiTheme="minorHAnsi" w:hAnsiTheme="minorHAnsi"/>
                <w:sz w:val="24"/>
                <w:szCs w:val="24"/>
              </w:rPr>
            </w:pPr>
            <w:r w:rsidRPr="00311E92">
              <w:rPr>
                <w:b/>
                <w:bCs/>
                <w:sz w:val="24"/>
                <w:szCs w:val="24"/>
              </w:rPr>
              <w:t xml:space="preserve">Candidats aux fonctions de </w:t>
            </w:r>
            <w:r w:rsidR="00551E67" w:rsidRPr="00311E92">
              <w:rPr>
                <w:b/>
                <w:bCs/>
                <w:sz w:val="24"/>
                <w:szCs w:val="24"/>
              </w:rPr>
              <w:t>présidents et vice-présidents des C</w:t>
            </w:r>
            <w:r w:rsidRPr="00311E92">
              <w:rPr>
                <w:b/>
                <w:bCs/>
                <w:sz w:val="24"/>
                <w:szCs w:val="24"/>
              </w:rPr>
              <w:t>ommissions d'études de l'UIT-T, du Groupe consultatif de la normalisation des télécommunications (GCNT) et du Comité de normalisation pour le vocabulaire (SCV) pour la période 2025-2028</w:t>
            </w:r>
          </w:p>
        </w:tc>
      </w:tr>
    </w:tbl>
    <w:p w14:paraId="0DA06EB0" w14:textId="77777777" w:rsidR="00AC5975" w:rsidRPr="00311E92" w:rsidRDefault="00AC5975" w:rsidP="00551E67">
      <w:pPr>
        <w:pStyle w:val="Normalaftertitle"/>
      </w:pPr>
      <w:r w:rsidRPr="00311E92">
        <w:rPr>
          <w:sz w:val="24"/>
          <w:szCs w:val="22"/>
        </w:rPr>
        <w:t>Madame, Monsieur,</w:t>
      </w:r>
    </w:p>
    <w:p w14:paraId="39EC06CA" w14:textId="0E1DED48" w:rsidR="007267C7" w:rsidRPr="00311E92" w:rsidRDefault="008B0886" w:rsidP="007267C7">
      <w:pPr>
        <w:rPr>
          <w:bCs/>
          <w:sz w:val="24"/>
          <w:szCs w:val="24"/>
        </w:rPr>
      </w:pPr>
      <w:bookmarkStart w:id="0" w:name="suitetext"/>
      <w:bookmarkEnd w:id="0"/>
      <w:r w:rsidRPr="00311E92">
        <w:rPr>
          <w:bCs/>
          <w:sz w:val="24"/>
          <w:szCs w:val="24"/>
        </w:rPr>
        <w:t>Veuillez noter que le dernier tableau de l</w:t>
      </w:r>
      <w:r w:rsidR="00551E67" w:rsidRPr="00311E92">
        <w:rPr>
          <w:bCs/>
          <w:sz w:val="24"/>
          <w:szCs w:val="24"/>
        </w:rPr>
        <w:t>'A</w:t>
      </w:r>
      <w:r w:rsidRPr="00311E92">
        <w:rPr>
          <w:bCs/>
          <w:sz w:val="24"/>
          <w:szCs w:val="24"/>
        </w:rPr>
        <w:t>nnexe 2 (</w:t>
      </w:r>
      <w:r w:rsidR="00551E67" w:rsidRPr="00311E92">
        <w:rPr>
          <w:bCs/>
          <w:sz w:val="24"/>
          <w:szCs w:val="24"/>
        </w:rPr>
        <w:t xml:space="preserve">présidents et vice-présidents </w:t>
      </w:r>
      <w:r w:rsidRPr="00311E92">
        <w:rPr>
          <w:bCs/>
          <w:sz w:val="24"/>
          <w:szCs w:val="24"/>
        </w:rPr>
        <w:t>du Comité SCV) devrait se lire comme le tableau figurant sur la page suivante.</w:t>
      </w:r>
    </w:p>
    <w:p w14:paraId="7340390F" w14:textId="77777777" w:rsidR="00815A6F" w:rsidRPr="00311E92" w:rsidRDefault="00815A6F" w:rsidP="00815A6F">
      <w:pPr>
        <w:spacing w:after="600"/>
        <w:rPr>
          <w:rFonts w:asciiTheme="minorHAnsi" w:hAnsiTheme="minorHAnsi"/>
          <w:sz w:val="24"/>
          <w:szCs w:val="24"/>
        </w:rPr>
      </w:pPr>
      <w:r w:rsidRPr="00311E92">
        <w:rPr>
          <w:rFonts w:asciiTheme="minorHAnsi" w:hAnsiTheme="minorHAnsi"/>
          <w:sz w:val="24"/>
          <w:szCs w:val="24"/>
        </w:rPr>
        <w:t>Veuillez agréer, Madame, Monsieur, l'assurance de ma considération distinguée.</w:t>
      </w:r>
    </w:p>
    <w:p w14:paraId="1EC1A124" w14:textId="77777777" w:rsidR="007267C7" w:rsidRPr="00311E92" w:rsidRDefault="007267C7" w:rsidP="007267C7">
      <w:pPr>
        <w:keepNext/>
        <w:tabs>
          <w:tab w:val="clear" w:pos="1191"/>
          <w:tab w:val="clear" w:pos="1588"/>
          <w:tab w:val="clear" w:pos="1985"/>
          <w:tab w:val="center" w:pos="4864"/>
        </w:tabs>
        <w:spacing w:before="480" w:after="480"/>
        <w:rPr>
          <w:bCs/>
          <w:sz w:val="24"/>
          <w:szCs w:val="24"/>
        </w:rPr>
      </w:pPr>
      <w:r w:rsidRPr="00311E92">
        <w:rPr>
          <w:bCs/>
          <w:sz w:val="24"/>
          <w:szCs w:val="24"/>
        </w:rPr>
        <w:t>(</w:t>
      </w:r>
      <w:r w:rsidRPr="00311E92">
        <w:rPr>
          <w:bCs/>
          <w:i/>
          <w:sz w:val="24"/>
          <w:szCs w:val="24"/>
        </w:rPr>
        <w:t>signé</w:t>
      </w:r>
      <w:r w:rsidRPr="00311E92">
        <w:rPr>
          <w:bCs/>
          <w:sz w:val="24"/>
          <w:szCs w:val="24"/>
        </w:rPr>
        <w:t>)</w:t>
      </w:r>
    </w:p>
    <w:p w14:paraId="21CF0A0F" w14:textId="69F6D1B6" w:rsidR="007267C7" w:rsidRPr="00311E92" w:rsidRDefault="007267C7" w:rsidP="00815A6F">
      <w:pPr>
        <w:spacing w:after="600"/>
        <w:rPr>
          <w:rFonts w:asciiTheme="minorHAnsi" w:hAnsiTheme="minorHAnsi"/>
        </w:rPr>
      </w:pPr>
      <w:r w:rsidRPr="00311E92">
        <w:rPr>
          <w:rFonts w:cstheme="minorHAnsi"/>
          <w:sz w:val="24"/>
          <w:szCs w:val="24"/>
        </w:rPr>
        <w:t>Seizo Onoe</w:t>
      </w:r>
      <w:r w:rsidRPr="00311E92">
        <w:rPr>
          <w:rFonts w:asciiTheme="minorHAnsi" w:hAnsiTheme="minorHAnsi"/>
          <w:sz w:val="24"/>
          <w:szCs w:val="24"/>
        </w:rPr>
        <w:br/>
        <w:t xml:space="preserve">Directeur du Bureau de la normalisation </w:t>
      </w:r>
      <w:r w:rsidRPr="00311E92">
        <w:rPr>
          <w:rFonts w:asciiTheme="minorHAnsi" w:hAnsiTheme="minorHAnsi"/>
          <w:sz w:val="24"/>
          <w:szCs w:val="24"/>
        </w:rPr>
        <w:br/>
        <w:t>des télécommunications</w:t>
      </w:r>
    </w:p>
    <w:p w14:paraId="1038A10C" w14:textId="64D5692B" w:rsidR="00F71ACC" w:rsidRPr="00311E92" w:rsidRDefault="00F71ACC" w:rsidP="00DF739F">
      <w:pPr>
        <w:jc w:val="center"/>
        <w:rPr>
          <w:rFonts w:asciiTheme="minorHAnsi" w:hAnsiTheme="minorHAnsi"/>
          <w:b/>
          <w:bCs/>
        </w:rPr>
        <w:sectPr w:rsidR="00F71ACC" w:rsidRPr="00311E92" w:rsidSect="00744F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134" w:right="1275" w:bottom="567" w:left="851" w:header="567" w:footer="567" w:gutter="0"/>
          <w:paperSrc w:first="7" w:other="7"/>
          <w:cols w:space="720"/>
          <w:titlePg/>
          <w:docGrid w:linePitch="326"/>
        </w:sect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05"/>
        <w:gridCol w:w="2350"/>
        <w:gridCol w:w="1870"/>
        <w:gridCol w:w="2551"/>
        <w:gridCol w:w="2551"/>
        <w:gridCol w:w="2126"/>
        <w:gridCol w:w="1809"/>
      </w:tblGrid>
      <w:tr w:rsidR="00B26690" w:rsidRPr="00311E92" w14:paraId="2A6A6185" w14:textId="77777777" w:rsidTr="00551E67">
        <w:trPr>
          <w:trHeight w:val="300"/>
          <w:tblHeader/>
        </w:trPr>
        <w:tc>
          <w:tcPr>
            <w:tcW w:w="44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7BBF0" w14:textId="77777777" w:rsidR="00B26690" w:rsidRPr="00311E92" w:rsidRDefault="00B26690" w:rsidP="00ED0359">
            <w:pPr>
              <w:pStyle w:val="TableHead"/>
              <w:rPr>
                <w:lang w:eastAsia="ja-JP"/>
              </w:rPr>
            </w:pPr>
            <w:r w:rsidRPr="00311E92">
              <w:rPr>
                <w:lang w:eastAsia="ja-JP"/>
              </w:rPr>
              <w:lastRenderedPageBreak/>
              <w:t>Groupe</w:t>
            </w:r>
          </w:p>
        </w:tc>
        <w:tc>
          <w:tcPr>
            <w:tcW w:w="1449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1D8D4" w14:textId="77777777" w:rsidR="00B26690" w:rsidRPr="00311E92" w:rsidRDefault="00B26690" w:rsidP="00ED0359">
            <w:pPr>
              <w:pStyle w:val="TableHead"/>
              <w:rPr>
                <w:lang w:eastAsia="ja-JP"/>
              </w:rPr>
            </w:pPr>
            <w:r w:rsidRPr="00311E92">
              <w:rPr>
                <w:lang w:eastAsia="ja-JP"/>
              </w:rPr>
              <w:t>Nom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581368" w14:textId="77777777" w:rsidR="00B26690" w:rsidRPr="00311E92" w:rsidRDefault="00B26690" w:rsidP="00ED0359">
            <w:pPr>
              <w:pStyle w:val="TableHead"/>
              <w:rPr>
                <w:lang w:eastAsia="ja-JP"/>
              </w:rPr>
            </w:pPr>
            <w:r w:rsidRPr="00311E92">
              <w:rPr>
                <w:bCs/>
                <w:lang w:eastAsia="ja-JP"/>
              </w:rPr>
              <w:t>Entreprise (pays)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ED672F" w14:textId="77777777" w:rsidR="00B26690" w:rsidRPr="00311E92" w:rsidRDefault="00B26690" w:rsidP="00ED0359">
            <w:pPr>
              <w:pStyle w:val="TableHead"/>
              <w:rPr>
                <w:lang w:eastAsia="ja-JP"/>
              </w:rPr>
            </w:pPr>
            <w:r w:rsidRPr="00311E92">
              <w:rPr>
                <w:lang w:eastAsia="ja-JP"/>
              </w:rPr>
              <w:t>Rôle actuel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9C26DA" w14:textId="77777777" w:rsidR="00B26690" w:rsidRPr="00311E92" w:rsidRDefault="00B26690" w:rsidP="00ED0359">
            <w:pPr>
              <w:pStyle w:val="TableHead"/>
              <w:rPr>
                <w:lang w:eastAsia="ja-JP"/>
              </w:rPr>
            </w:pPr>
            <w:r w:rsidRPr="00311E92">
              <w:rPr>
                <w:lang w:eastAsia="ja-JP"/>
              </w:rPr>
              <w:t>Mandats accomplis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B5C8E" w14:textId="77777777" w:rsidR="00B26690" w:rsidRPr="00311E92" w:rsidRDefault="00B26690" w:rsidP="00ED0359">
            <w:pPr>
              <w:pStyle w:val="TableHead"/>
              <w:rPr>
                <w:lang w:eastAsia="ja-JP"/>
              </w:rPr>
            </w:pPr>
            <w:r w:rsidRPr="00311E92">
              <w:rPr>
                <w:lang w:eastAsia="ja-JP"/>
              </w:rPr>
              <w:t>Région représentée</w:t>
            </w:r>
          </w:p>
        </w:tc>
      </w:tr>
      <w:tr w:rsidR="00B26690" w:rsidRPr="00311E92" w14:paraId="1BA38865" w14:textId="77777777" w:rsidTr="00551E67">
        <w:trPr>
          <w:trHeight w:val="300"/>
        </w:trPr>
        <w:tc>
          <w:tcPr>
            <w:tcW w:w="448" w:type="pct"/>
            <w:shd w:val="clear" w:color="auto" w:fill="FFE599"/>
            <w:vAlign w:val="center"/>
          </w:tcPr>
          <w:p w14:paraId="4E2BEC0E" w14:textId="77777777" w:rsidR="00B26690" w:rsidRPr="00311E92" w:rsidRDefault="00B26690" w:rsidP="00ED0359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311E92">
              <w:rPr>
                <w:b/>
                <w:bCs/>
                <w:lang w:eastAsia="ja-JP"/>
              </w:rPr>
              <w:t>SCV</w:t>
            </w:r>
          </w:p>
        </w:tc>
        <w:tc>
          <w:tcPr>
            <w:tcW w:w="807" w:type="pct"/>
            <w:shd w:val="clear" w:color="auto" w:fill="FFE599"/>
            <w:vAlign w:val="center"/>
          </w:tcPr>
          <w:p w14:paraId="060BAC88" w14:textId="77777777" w:rsidR="00B26690" w:rsidRPr="00311E92" w:rsidRDefault="00B26690" w:rsidP="00ED0359">
            <w:pPr>
              <w:pStyle w:val="TableText"/>
              <w:rPr>
                <w:b/>
                <w:bCs/>
                <w:lang w:eastAsia="ja-JP"/>
              </w:rPr>
            </w:pPr>
            <w:r w:rsidRPr="00311E92">
              <w:rPr>
                <w:b/>
                <w:bCs/>
                <w:lang w:eastAsia="ja-JP"/>
              </w:rPr>
              <w:t>Mme Rim</w:t>
            </w:r>
          </w:p>
        </w:tc>
        <w:tc>
          <w:tcPr>
            <w:tcW w:w="642" w:type="pct"/>
            <w:shd w:val="clear" w:color="auto" w:fill="FFE599"/>
            <w:vAlign w:val="center"/>
          </w:tcPr>
          <w:p w14:paraId="08E68FE9" w14:textId="77777777" w:rsidR="00B26690" w:rsidRPr="00311E92" w:rsidRDefault="00B26690" w:rsidP="00ED0359">
            <w:pPr>
              <w:pStyle w:val="TableText"/>
              <w:rPr>
                <w:b/>
                <w:bCs/>
                <w:lang w:eastAsia="ja-JP"/>
              </w:rPr>
            </w:pPr>
            <w:r w:rsidRPr="00311E92">
              <w:rPr>
                <w:b/>
                <w:bCs/>
                <w:lang w:eastAsia="ja-JP"/>
              </w:rPr>
              <w:t>BELHAJ</w:t>
            </w:r>
          </w:p>
        </w:tc>
        <w:tc>
          <w:tcPr>
            <w:tcW w:w="876" w:type="pct"/>
            <w:shd w:val="clear" w:color="auto" w:fill="FFE599"/>
            <w:vAlign w:val="center"/>
          </w:tcPr>
          <w:p w14:paraId="102BA175" w14:textId="77777777" w:rsidR="00B26690" w:rsidRPr="00311E92" w:rsidRDefault="00B26690" w:rsidP="00ED0359">
            <w:pPr>
              <w:pStyle w:val="TableText"/>
              <w:rPr>
                <w:b/>
                <w:bCs/>
                <w:lang w:eastAsia="ja-JP"/>
              </w:rPr>
            </w:pPr>
            <w:r w:rsidRPr="00311E92">
              <w:rPr>
                <w:b/>
                <w:bCs/>
                <w:lang w:eastAsia="ja-JP"/>
              </w:rPr>
              <w:t>Tunisie</w:t>
            </w:r>
          </w:p>
        </w:tc>
        <w:tc>
          <w:tcPr>
            <w:tcW w:w="876" w:type="pct"/>
            <w:shd w:val="clear" w:color="auto" w:fill="FFE599"/>
            <w:vAlign w:val="center"/>
          </w:tcPr>
          <w:p w14:paraId="74DDC7BD" w14:textId="77777777" w:rsidR="00B26690" w:rsidRPr="00311E92" w:rsidRDefault="00B26690" w:rsidP="00ED0359">
            <w:pPr>
              <w:pStyle w:val="TableText"/>
              <w:rPr>
                <w:b/>
                <w:bCs/>
                <w:lang w:eastAsia="ja-JP"/>
              </w:rPr>
            </w:pPr>
            <w:r w:rsidRPr="00311E92">
              <w:rPr>
                <w:b/>
                <w:bCs/>
                <w:lang w:eastAsia="ja-JP"/>
              </w:rPr>
              <w:t>Présidente (français)</w:t>
            </w:r>
          </w:p>
        </w:tc>
        <w:tc>
          <w:tcPr>
            <w:tcW w:w="730" w:type="pct"/>
            <w:shd w:val="clear" w:color="auto" w:fill="FFE599"/>
            <w:vAlign w:val="center"/>
          </w:tcPr>
          <w:p w14:paraId="7B448D60" w14:textId="77777777" w:rsidR="00B26690" w:rsidRPr="00311E92" w:rsidRDefault="00B26690" w:rsidP="00ED0359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311E92">
              <w:rPr>
                <w:b/>
                <w:bCs/>
                <w:lang w:eastAsia="ja-JP"/>
              </w:rPr>
              <w:t>1*</w:t>
            </w:r>
          </w:p>
        </w:tc>
        <w:tc>
          <w:tcPr>
            <w:tcW w:w="621" w:type="pct"/>
            <w:shd w:val="clear" w:color="auto" w:fill="FFE599"/>
            <w:vAlign w:val="center"/>
          </w:tcPr>
          <w:p w14:paraId="0FF0957D" w14:textId="77777777" w:rsidR="00B26690" w:rsidRPr="00311E92" w:rsidRDefault="00B26690" w:rsidP="00ED0359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311E92">
              <w:rPr>
                <w:b/>
                <w:bCs/>
                <w:lang w:eastAsia="ja-JP"/>
              </w:rPr>
              <w:t>ARB</w:t>
            </w:r>
          </w:p>
        </w:tc>
      </w:tr>
      <w:tr w:rsidR="00B26690" w:rsidRPr="00311E92" w14:paraId="1193703E" w14:textId="77777777" w:rsidTr="00551E67">
        <w:trPr>
          <w:trHeight w:val="300"/>
        </w:trPr>
        <w:tc>
          <w:tcPr>
            <w:tcW w:w="448" w:type="pct"/>
            <w:vMerge w:val="restart"/>
            <w:vAlign w:val="center"/>
          </w:tcPr>
          <w:p w14:paraId="6BB45611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</w:p>
        </w:tc>
        <w:tc>
          <w:tcPr>
            <w:tcW w:w="807" w:type="pct"/>
            <w:vAlign w:val="center"/>
          </w:tcPr>
          <w:p w14:paraId="0056C00B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>M. Paul</w:t>
            </w:r>
          </w:p>
        </w:tc>
        <w:tc>
          <w:tcPr>
            <w:tcW w:w="642" w:type="pct"/>
            <w:vAlign w:val="center"/>
          </w:tcPr>
          <w:p w14:paraId="1B120ED6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>NAJARIAN</w:t>
            </w:r>
          </w:p>
        </w:tc>
        <w:tc>
          <w:tcPr>
            <w:tcW w:w="876" w:type="pct"/>
            <w:vAlign w:val="center"/>
          </w:tcPr>
          <w:p w14:paraId="1ECFDAFF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>États-Unis</w:t>
            </w:r>
          </w:p>
        </w:tc>
        <w:tc>
          <w:tcPr>
            <w:tcW w:w="876" w:type="pct"/>
            <w:vAlign w:val="center"/>
          </w:tcPr>
          <w:p w14:paraId="271133CB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>Vice-Président (anglais)</w:t>
            </w:r>
          </w:p>
        </w:tc>
        <w:tc>
          <w:tcPr>
            <w:tcW w:w="730" w:type="pct"/>
            <w:vAlign w:val="center"/>
          </w:tcPr>
          <w:p w14:paraId="59FCAD57" w14:textId="77777777" w:rsidR="00B26690" w:rsidRPr="00311E92" w:rsidRDefault="00B26690" w:rsidP="00ED0359">
            <w:pPr>
              <w:pStyle w:val="TableText"/>
              <w:jc w:val="center"/>
              <w:rPr>
                <w:lang w:eastAsia="ja-JP"/>
              </w:rPr>
            </w:pPr>
            <w:r w:rsidRPr="00311E92">
              <w:rPr>
                <w:lang w:eastAsia="ja-JP"/>
              </w:rPr>
              <w:t>2</w:t>
            </w:r>
          </w:p>
        </w:tc>
        <w:tc>
          <w:tcPr>
            <w:tcW w:w="621" w:type="pct"/>
            <w:vAlign w:val="center"/>
          </w:tcPr>
          <w:p w14:paraId="4D92BE18" w14:textId="77777777" w:rsidR="00B26690" w:rsidRPr="00311E92" w:rsidRDefault="00B26690" w:rsidP="00ED0359">
            <w:pPr>
              <w:pStyle w:val="TableText"/>
              <w:jc w:val="center"/>
              <w:rPr>
                <w:lang w:eastAsia="ja-JP"/>
              </w:rPr>
            </w:pPr>
            <w:r w:rsidRPr="00311E92">
              <w:rPr>
                <w:lang w:eastAsia="ja-JP"/>
              </w:rPr>
              <w:t>CITEL</w:t>
            </w:r>
          </w:p>
        </w:tc>
      </w:tr>
      <w:tr w:rsidR="00B26690" w:rsidRPr="00311E92" w14:paraId="1A92722C" w14:textId="77777777" w:rsidTr="00551E67">
        <w:trPr>
          <w:trHeight w:val="300"/>
        </w:trPr>
        <w:tc>
          <w:tcPr>
            <w:tcW w:w="448" w:type="pct"/>
            <w:vMerge/>
            <w:vAlign w:val="center"/>
          </w:tcPr>
          <w:p w14:paraId="6045C5F9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</w:p>
        </w:tc>
        <w:tc>
          <w:tcPr>
            <w:tcW w:w="807" w:type="pct"/>
            <w:vAlign w:val="center"/>
          </w:tcPr>
          <w:p w14:paraId="6FC8DE49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  <w:r w:rsidRPr="00311E92">
              <w:rPr>
                <w:color w:val="000000"/>
                <w:lang w:eastAsia="ja-JP"/>
              </w:rPr>
              <w:t>Vacant</w:t>
            </w:r>
          </w:p>
        </w:tc>
        <w:tc>
          <w:tcPr>
            <w:tcW w:w="642" w:type="pct"/>
            <w:vAlign w:val="center"/>
          </w:tcPr>
          <w:p w14:paraId="080487E4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</w:p>
        </w:tc>
        <w:tc>
          <w:tcPr>
            <w:tcW w:w="876" w:type="pct"/>
            <w:vAlign w:val="center"/>
          </w:tcPr>
          <w:p w14:paraId="30DDE290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</w:p>
        </w:tc>
        <w:tc>
          <w:tcPr>
            <w:tcW w:w="876" w:type="pct"/>
            <w:vAlign w:val="center"/>
          </w:tcPr>
          <w:p w14:paraId="4B4972A6" w14:textId="77777777" w:rsidR="00B26690" w:rsidRPr="00311E92" w:rsidRDefault="00B26690" w:rsidP="00ED0359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>Vice-Président</w:t>
            </w:r>
            <w:r w:rsidRPr="00311E92">
              <w:rPr>
                <w:color w:val="000000"/>
                <w:lang w:eastAsia="ja-JP"/>
              </w:rPr>
              <w:t xml:space="preserve"> (arabe)</w:t>
            </w:r>
          </w:p>
        </w:tc>
        <w:tc>
          <w:tcPr>
            <w:tcW w:w="730" w:type="pct"/>
            <w:vAlign w:val="center"/>
          </w:tcPr>
          <w:p w14:paraId="5BC016F4" w14:textId="77777777" w:rsidR="00B26690" w:rsidRPr="00311E92" w:rsidRDefault="00B26690" w:rsidP="00ED0359">
            <w:pPr>
              <w:pStyle w:val="TableText"/>
              <w:jc w:val="center"/>
              <w:rPr>
                <w:lang w:eastAsia="ja-JP"/>
              </w:rPr>
            </w:pPr>
          </w:p>
        </w:tc>
        <w:tc>
          <w:tcPr>
            <w:tcW w:w="621" w:type="pct"/>
            <w:vAlign w:val="center"/>
          </w:tcPr>
          <w:p w14:paraId="733D87DF" w14:textId="77777777" w:rsidR="00B26690" w:rsidRPr="00311E92" w:rsidRDefault="00B26690" w:rsidP="00ED0359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B26690" w:rsidRPr="00311E92" w14:paraId="217BB8DB" w14:textId="77777777" w:rsidTr="00551E67">
        <w:trPr>
          <w:trHeight w:val="300"/>
        </w:trPr>
        <w:tc>
          <w:tcPr>
            <w:tcW w:w="448" w:type="pct"/>
            <w:vMerge/>
            <w:vAlign w:val="center"/>
          </w:tcPr>
          <w:p w14:paraId="7F32B4B5" w14:textId="77777777" w:rsidR="00B26690" w:rsidRPr="00311E92" w:rsidRDefault="00B26690" w:rsidP="00B26690">
            <w:pPr>
              <w:pStyle w:val="TableText"/>
              <w:rPr>
                <w:lang w:eastAsia="ja-JP"/>
              </w:rPr>
            </w:pPr>
          </w:p>
        </w:tc>
        <w:tc>
          <w:tcPr>
            <w:tcW w:w="807" w:type="pct"/>
            <w:vAlign w:val="center"/>
          </w:tcPr>
          <w:p w14:paraId="574B82D5" w14:textId="66A1232B" w:rsidR="00B26690" w:rsidRPr="00311E92" w:rsidRDefault="00B26690" w:rsidP="00B26690">
            <w:pPr>
              <w:pStyle w:val="TableText"/>
              <w:rPr>
                <w:lang w:eastAsia="ja-JP"/>
              </w:rPr>
            </w:pPr>
            <w:r w:rsidRPr="00311E92">
              <w:rPr>
                <w:color w:val="000000"/>
                <w:lang w:eastAsia="ja-JP"/>
              </w:rPr>
              <w:t>M. Tong</w:t>
            </w:r>
          </w:p>
        </w:tc>
        <w:tc>
          <w:tcPr>
            <w:tcW w:w="642" w:type="pct"/>
            <w:vAlign w:val="center"/>
          </w:tcPr>
          <w:p w14:paraId="06E7019F" w14:textId="572A2CB9" w:rsidR="00B26690" w:rsidRPr="00311E92" w:rsidRDefault="00B26690" w:rsidP="00B26690">
            <w:pPr>
              <w:pStyle w:val="TableText"/>
              <w:rPr>
                <w:lang w:eastAsia="ja-JP"/>
              </w:rPr>
            </w:pPr>
            <w:r w:rsidRPr="00311E92">
              <w:rPr>
                <w:color w:val="000000"/>
                <w:lang w:eastAsia="ja-JP"/>
              </w:rPr>
              <w:t>WU</w:t>
            </w:r>
          </w:p>
        </w:tc>
        <w:tc>
          <w:tcPr>
            <w:tcW w:w="876" w:type="pct"/>
            <w:vAlign w:val="center"/>
          </w:tcPr>
          <w:p w14:paraId="6735D4E0" w14:textId="0802A35B" w:rsidR="00B26690" w:rsidRPr="00311E92" w:rsidRDefault="00B26690" w:rsidP="00B26690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>Chine (Rép. populaire de)</w:t>
            </w:r>
          </w:p>
        </w:tc>
        <w:tc>
          <w:tcPr>
            <w:tcW w:w="876" w:type="pct"/>
            <w:vAlign w:val="center"/>
          </w:tcPr>
          <w:p w14:paraId="17348459" w14:textId="17B2CC1A" w:rsidR="00B26690" w:rsidRPr="00311E92" w:rsidRDefault="00B26690" w:rsidP="00B26690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 xml:space="preserve">Vice-Président </w:t>
            </w:r>
            <w:r w:rsidRPr="00311E92">
              <w:rPr>
                <w:color w:val="000000"/>
                <w:lang w:eastAsia="ja-JP"/>
              </w:rPr>
              <w:t>(chinois)</w:t>
            </w:r>
          </w:p>
        </w:tc>
        <w:tc>
          <w:tcPr>
            <w:tcW w:w="730" w:type="pct"/>
            <w:vAlign w:val="center"/>
          </w:tcPr>
          <w:p w14:paraId="54C5FE2E" w14:textId="3C94FA7A" w:rsidR="00B26690" w:rsidRPr="00311E92" w:rsidRDefault="00B26690" w:rsidP="00B26690">
            <w:pPr>
              <w:pStyle w:val="TableText"/>
              <w:jc w:val="center"/>
              <w:rPr>
                <w:lang w:eastAsia="ja-JP"/>
              </w:rPr>
            </w:pPr>
            <w:r w:rsidRPr="00311E92">
              <w:rPr>
                <w:lang w:eastAsia="ja-JP"/>
              </w:rPr>
              <w:t>2</w:t>
            </w:r>
          </w:p>
        </w:tc>
        <w:tc>
          <w:tcPr>
            <w:tcW w:w="621" w:type="pct"/>
            <w:vAlign w:val="center"/>
          </w:tcPr>
          <w:p w14:paraId="4AB51F39" w14:textId="3A59F429" w:rsidR="00B26690" w:rsidRPr="00311E92" w:rsidRDefault="00B26690" w:rsidP="00B26690">
            <w:pPr>
              <w:pStyle w:val="TableText"/>
              <w:jc w:val="center"/>
              <w:rPr>
                <w:lang w:eastAsia="ja-JP"/>
              </w:rPr>
            </w:pPr>
            <w:r w:rsidRPr="00311E92">
              <w:rPr>
                <w:lang w:eastAsia="ja-JP"/>
              </w:rPr>
              <w:t>APT</w:t>
            </w:r>
          </w:p>
        </w:tc>
      </w:tr>
      <w:tr w:rsidR="00B26690" w:rsidRPr="00311E92" w14:paraId="01AC9EC6" w14:textId="77777777" w:rsidTr="00551E67">
        <w:trPr>
          <w:trHeight w:val="300"/>
        </w:trPr>
        <w:tc>
          <w:tcPr>
            <w:tcW w:w="448" w:type="pct"/>
            <w:vMerge/>
            <w:vAlign w:val="center"/>
          </w:tcPr>
          <w:p w14:paraId="226F79A9" w14:textId="77777777" w:rsidR="00B26690" w:rsidRPr="00311E92" w:rsidRDefault="00B26690" w:rsidP="00B26690">
            <w:pPr>
              <w:pStyle w:val="TableText"/>
              <w:rPr>
                <w:lang w:eastAsia="ja-JP"/>
              </w:rPr>
            </w:pPr>
          </w:p>
        </w:tc>
        <w:tc>
          <w:tcPr>
            <w:tcW w:w="807" w:type="pct"/>
            <w:vAlign w:val="center"/>
          </w:tcPr>
          <w:p w14:paraId="299B028A" w14:textId="35F0D1AB" w:rsidR="00B26690" w:rsidRPr="00311E92" w:rsidRDefault="00B26690" w:rsidP="00B26690">
            <w:pPr>
              <w:pStyle w:val="TableText"/>
              <w:rPr>
                <w:lang w:eastAsia="ja-JP"/>
              </w:rPr>
            </w:pPr>
            <w:r w:rsidRPr="00311E92">
              <w:rPr>
                <w:color w:val="000000"/>
                <w:lang w:eastAsia="ja-JP"/>
              </w:rPr>
              <w:t>Vacant</w:t>
            </w:r>
          </w:p>
        </w:tc>
        <w:tc>
          <w:tcPr>
            <w:tcW w:w="642" w:type="pct"/>
            <w:vAlign w:val="center"/>
          </w:tcPr>
          <w:p w14:paraId="3ABD402D" w14:textId="16D99848" w:rsidR="00B26690" w:rsidRPr="00311E92" w:rsidRDefault="00B26690" w:rsidP="00B26690">
            <w:pPr>
              <w:pStyle w:val="TableText"/>
              <w:rPr>
                <w:lang w:eastAsia="ja-JP"/>
              </w:rPr>
            </w:pPr>
          </w:p>
        </w:tc>
        <w:tc>
          <w:tcPr>
            <w:tcW w:w="876" w:type="pct"/>
            <w:vAlign w:val="center"/>
          </w:tcPr>
          <w:p w14:paraId="0953C23D" w14:textId="75A35AA6" w:rsidR="00B26690" w:rsidRPr="00311E92" w:rsidRDefault="00B26690" w:rsidP="00B26690">
            <w:pPr>
              <w:pStyle w:val="TableText"/>
              <w:rPr>
                <w:lang w:eastAsia="ja-JP"/>
              </w:rPr>
            </w:pPr>
          </w:p>
        </w:tc>
        <w:tc>
          <w:tcPr>
            <w:tcW w:w="876" w:type="pct"/>
            <w:vAlign w:val="center"/>
          </w:tcPr>
          <w:p w14:paraId="6D4F4100" w14:textId="1F686A44" w:rsidR="00B26690" w:rsidRPr="00311E92" w:rsidRDefault="00B26690" w:rsidP="00B26690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 xml:space="preserve">Vice-Président </w:t>
            </w:r>
            <w:r w:rsidRPr="00311E92">
              <w:rPr>
                <w:color w:val="000000"/>
                <w:lang w:eastAsia="ja-JP"/>
              </w:rPr>
              <w:t>(espagnol)</w:t>
            </w:r>
          </w:p>
        </w:tc>
        <w:tc>
          <w:tcPr>
            <w:tcW w:w="730" w:type="pct"/>
            <w:vAlign w:val="center"/>
          </w:tcPr>
          <w:p w14:paraId="147D889A" w14:textId="3D0E80E3" w:rsidR="00B26690" w:rsidRPr="00311E92" w:rsidRDefault="00B26690" w:rsidP="00B26690">
            <w:pPr>
              <w:pStyle w:val="TableText"/>
              <w:jc w:val="center"/>
              <w:rPr>
                <w:lang w:eastAsia="ja-JP"/>
              </w:rPr>
            </w:pPr>
          </w:p>
        </w:tc>
        <w:tc>
          <w:tcPr>
            <w:tcW w:w="621" w:type="pct"/>
            <w:vAlign w:val="center"/>
          </w:tcPr>
          <w:p w14:paraId="2EEE2921" w14:textId="6DCBC341" w:rsidR="00B26690" w:rsidRPr="00311E92" w:rsidRDefault="00B26690" w:rsidP="00B26690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B26690" w:rsidRPr="00311E92" w14:paraId="0891849F" w14:textId="77777777" w:rsidTr="00551E67">
        <w:trPr>
          <w:trHeight w:val="300"/>
        </w:trPr>
        <w:tc>
          <w:tcPr>
            <w:tcW w:w="448" w:type="pct"/>
            <w:vMerge/>
            <w:vAlign w:val="center"/>
          </w:tcPr>
          <w:p w14:paraId="46AA0169" w14:textId="77777777" w:rsidR="00B26690" w:rsidRPr="00311E92" w:rsidRDefault="00B26690" w:rsidP="00B26690">
            <w:pPr>
              <w:pStyle w:val="TableText"/>
              <w:rPr>
                <w:lang w:eastAsia="ja-JP"/>
              </w:rPr>
            </w:pPr>
          </w:p>
        </w:tc>
        <w:tc>
          <w:tcPr>
            <w:tcW w:w="807" w:type="pct"/>
            <w:vAlign w:val="center"/>
          </w:tcPr>
          <w:p w14:paraId="0304FC94" w14:textId="72A84DC8" w:rsidR="00B26690" w:rsidRPr="00311E92" w:rsidRDefault="00B26690" w:rsidP="00B26690">
            <w:pPr>
              <w:pStyle w:val="TableText"/>
              <w:rPr>
                <w:color w:val="000000"/>
                <w:lang w:eastAsia="ja-JP"/>
              </w:rPr>
            </w:pPr>
            <w:r w:rsidRPr="00311E92">
              <w:rPr>
                <w:color w:val="000000"/>
                <w:lang w:eastAsia="ja-JP"/>
              </w:rPr>
              <w:t>Vacant</w:t>
            </w:r>
          </w:p>
        </w:tc>
        <w:tc>
          <w:tcPr>
            <w:tcW w:w="642" w:type="pct"/>
            <w:vAlign w:val="center"/>
          </w:tcPr>
          <w:p w14:paraId="715A6EAA" w14:textId="77777777" w:rsidR="00B26690" w:rsidRPr="00311E92" w:rsidRDefault="00B26690" w:rsidP="00B26690">
            <w:pPr>
              <w:pStyle w:val="TableText"/>
              <w:rPr>
                <w:color w:val="000000"/>
                <w:lang w:eastAsia="ja-JP"/>
              </w:rPr>
            </w:pPr>
          </w:p>
        </w:tc>
        <w:tc>
          <w:tcPr>
            <w:tcW w:w="876" w:type="pct"/>
            <w:vAlign w:val="center"/>
          </w:tcPr>
          <w:p w14:paraId="355452BE" w14:textId="77777777" w:rsidR="00B26690" w:rsidRPr="00311E92" w:rsidRDefault="00B26690" w:rsidP="00B26690">
            <w:pPr>
              <w:pStyle w:val="TableText"/>
              <w:rPr>
                <w:lang w:eastAsia="ja-JP"/>
              </w:rPr>
            </w:pPr>
          </w:p>
        </w:tc>
        <w:tc>
          <w:tcPr>
            <w:tcW w:w="876" w:type="pct"/>
            <w:vAlign w:val="center"/>
          </w:tcPr>
          <w:p w14:paraId="7EF70B7A" w14:textId="46145981" w:rsidR="00B26690" w:rsidRPr="00311E92" w:rsidRDefault="00B26690" w:rsidP="00B26690">
            <w:pPr>
              <w:pStyle w:val="TableText"/>
              <w:rPr>
                <w:lang w:eastAsia="ja-JP"/>
              </w:rPr>
            </w:pPr>
            <w:r w:rsidRPr="00311E92">
              <w:rPr>
                <w:lang w:eastAsia="ja-JP"/>
              </w:rPr>
              <w:t>Vice-Président (russe</w:t>
            </w:r>
            <w:r w:rsidRPr="00311E92">
              <w:rPr>
                <w:color w:val="000000"/>
                <w:lang w:eastAsia="ja-JP"/>
              </w:rPr>
              <w:t>)</w:t>
            </w:r>
          </w:p>
        </w:tc>
        <w:tc>
          <w:tcPr>
            <w:tcW w:w="730" w:type="pct"/>
            <w:vAlign w:val="center"/>
          </w:tcPr>
          <w:p w14:paraId="668039F5" w14:textId="77777777" w:rsidR="00B26690" w:rsidRPr="00311E92" w:rsidRDefault="00B26690" w:rsidP="00B26690">
            <w:pPr>
              <w:pStyle w:val="TableText"/>
              <w:jc w:val="center"/>
              <w:rPr>
                <w:lang w:eastAsia="ja-JP"/>
              </w:rPr>
            </w:pPr>
          </w:p>
        </w:tc>
        <w:tc>
          <w:tcPr>
            <w:tcW w:w="621" w:type="pct"/>
            <w:vAlign w:val="center"/>
          </w:tcPr>
          <w:p w14:paraId="603C68E8" w14:textId="77777777" w:rsidR="00B26690" w:rsidRPr="00311E92" w:rsidRDefault="00B26690" w:rsidP="00B26690">
            <w:pPr>
              <w:pStyle w:val="TableText"/>
              <w:jc w:val="center"/>
              <w:rPr>
                <w:lang w:eastAsia="ja-JP"/>
              </w:rPr>
            </w:pPr>
          </w:p>
        </w:tc>
      </w:tr>
    </w:tbl>
    <w:p w14:paraId="2B54CBDB" w14:textId="106F7F56" w:rsidR="00B26690" w:rsidRPr="00311E92" w:rsidRDefault="00B26690" w:rsidP="00B26690">
      <w:pPr>
        <w:pStyle w:val="TableLegend"/>
        <w:rPr>
          <w:rFonts w:eastAsia="Malgun Gothic" w:cs="Calibri"/>
          <w:szCs w:val="22"/>
          <w:lang w:eastAsia="ja-JP"/>
        </w:rPr>
      </w:pPr>
      <w:r w:rsidRPr="00311E92">
        <w:t>*</w:t>
      </w:r>
      <w:r w:rsidRPr="00311E92">
        <w:tab/>
        <w:t>Nommé à la réunion du GCNT, Genève, 1er-4 mai 2017.</w:t>
      </w:r>
    </w:p>
    <w:p w14:paraId="18022A3B" w14:textId="77777777" w:rsidR="00B26690" w:rsidRPr="00311E92" w:rsidRDefault="00B26690">
      <w:pPr>
        <w:jc w:val="center"/>
      </w:pPr>
      <w:r w:rsidRPr="00311E92">
        <w:t>______________</w:t>
      </w:r>
    </w:p>
    <w:sectPr w:rsidR="00B26690" w:rsidRPr="00311E92" w:rsidSect="00B26690">
      <w:footerReference w:type="default" r:id="rId16"/>
      <w:type w:val="oddPage"/>
      <w:pgSz w:w="16840" w:h="11907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FC1" w14:textId="77777777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210637" w:rsidRPr="00210637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Document1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E90" w14:textId="5DD7699E" w:rsidR="00C64E19" w:rsidRPr="007675D2" w:rsidRDefault="007675D2" w:rsidP="007675D2">
    <w:pPr>
      <w:pStyle w:val="Footer"/>
      <w:rPr>
        <w:sz w:val="16"/>
        <w:szCs w:val="16"/>
      </w:rPr>
    </w:pPr>
    <w:r w:rsidRPr="007675D2">
      <w:rPr>
        <w:noProof/>
        <w:sz w:val="16"/>
        <w:szCs w:val="16"/>
      </w:rPr>
      <w:fldChar w:fldCharType="begin"/>
    </w:r>
    <w:r w:rsidRPr="007675D2">
      <w:rPr>
        <w:noProof/>
        <w:sz w:val="16"/>
        <w:szCs w:val="16"/>
      </w:rPr>
      <w:instrText xml:space="preserve"> FILENAME \p  \* MERGEFORMAT </w:instrText>
    </w:r>
    <w:r w:rsidRPr="007675D2">
      <w:rPr>
        <w:noProof/>
        <w:sz w:val="16"/>
        <w:szCs w:val="16"/>
      </w:rPr>
      <w:fldChar w:fldCharType="separate"/>
    </w:r>
    <w:r w:rsidRPr="007675D2">
      <w:rPr>
        <w:noProof/>
        <w:sz w:val="16"/>
        <w:szCs w:val="16"/>
      </w:rPr>
      <w:t>P:\TRAD\F\POOL\Templates\Rectifié par Mathilde F\TSB\PF_TSB_Collective.docx</w:t>
    </w:r>
    <w:r w:rsidRPr="007675D2">
      <w:rPr>
        <w:noProof/>
        <w:sz w:val="16"/>
        <w:szCs w:val="16"/>
      </w:rPr>
      <w:fldChar w:fldCharType="end"/>
    </w:r>
    <w:r w:rsidRPr="007675D2">
      <w:rPr>
        <w:noProof/>
        <w:sz w:val="16"/>
        <w:szCs w:val="16"/>
      </w:rPr>
      <w:t xml:space="preserve"> (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9BD" w14:textId="3D0DC646" w:rsidR="00B26690" w:rsidRPr="007E7476" w:rsidRDefault="00B26690" w:rsidP="007E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2BDA261A" w:rsidR="00815A6F" w:rsidRPr="00B26690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B26690">
          <w:rPr>
            <w:rFonts w:asciiTheme="minorHAnsi" w:hAnsiTheme="minorHAnsi"/>
            <w:sz w:val="18"/>
            <w:szCs w:val="18"/>
          </w:rPr>
          <w:t xml:space="preserve">- </w:t>
        </w:r>
        <w:r w:rsidR="00551E67">
          <w:rPr>
            <w:rFonts w:asciiTheme="minorHAnsi" w:hAnsiTheme="minorHAnsi"/>
            <w:sz w:val="18"/>
            <w:szCs w:val="18"/>
          </w:rPr>
          <w:t>2</w:t>
        </w:r>
        <w:r w:rsidRPr="00B26690">
          <w:rPr>
            <w:rFonts w:asciiTheme="minorHAnsi" w:hAnsiTheme="minorHAnsi"/>
            <w:sz w:val="18"/>
            <w:szCs w:val="18"/>
          </w:rPr>
          <w:t xml:space="preserve"> -</w:t>
        </w:r>
      </w:p>
      <w:p w14:paraId="07657A52" w14:textId="2A818DD6" w:rsidR="00C64E19" w:rsidRPr="003222B0" w:rsidRDefault="00B26690" w:rsidP="00551E67">
        <w:pPr>
          <w:pStyle w:val="Header"/>
          <w:spacing w:after="240"/>
          <w:rPr>
            <w:noProof/>
            <w:sz w:val="18"/>
            <w:szCs w:val="18"/>
          </w:rPr>
        </w:pPr>
        <w:r w:rsidRPr="00B26690">
          <w:rPr>
            <w:rFonts w:asciiTheme="minorHAnsi" w:hAnsiTheme="minorHAnsi"/>
            <w:sz w:val="18"/>
            <w:szCs w:val="18"/>
          </w:rPr>
          <w:t xml:space="preserve">Corrigendum 1 à la </w:t>
        </w:r>
        <w:r>
          <w:rPr>
            <w:rFonts w:asciiTheme="minorHAnsi" w:hAnsiTheme="minorHAnsi"/>
            <w:sz w:val="18"/>
            <w:szCs w:val="18"/>
          </w:rPr>
          <w:t>C</w:t>
        </w:r>
        <w:r w:rsidRPr="00B26690">
          <w:rPr>
            <w:rFonts w:asciiTheme="minorHAnsi" w:hAnsiTheme="minorHAnsi"/>
            <w:sz w:val="18"/>
            <w:szCs w:val="18"/>
          </w:rPr>
          <w:t>irculaire TSB 176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8E17" w14:textId="77777777" w:rsidR="007E7476" w:rsidRDefault="007E7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E70A2"/>
    <w:rsid w:val="002F31E3"/>
    <w:rsid w:val="002F490B"/>
    <w:rsid w:val="002F77B9"/>
    <w:rsid w:val="003044B7"/>
    <w:rsid w:val="00310985"/>
    <w:rsid w:val="00311E92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53A"/>
    <w:rsid w:val="004A4C2E"/>
    <w:rsid w:val="004B09F0"/>
    <w:rsid w:val="004B1BD1"/>
    <w:rsid w:val="004B2EE3"/>
    <w:rsid w:val="004B3305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1E67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67C7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7E7476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0886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26690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4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7E747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747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E747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E747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E747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E747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E747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E747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E747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7E747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7476"/>
  </w:style>
  <w:style w:type="paragraph" w:styleId="TOC8">
    <w:name w:val="toc 8"/>
    <w:basedOn w:val="TOC3"/>
    <w:semiHidden/>
    <w:rsid w:val="007E7476"/>
  </w:style>
  <w:style w:type="paragraph" w:styleId="TOC7">
    <w:name w:val="toc 7"/>
    <w:basedOn w:val="TOC3"/>
    <w:semiHidden/>
    <w:rsid w:val="007E7476"/>
  </w:style>
  <w:style w:type="paragraph" w:styleId="TOC6">
    <w:name w:val="toc 6"/>
    <w:basedOn w:val="TOC3"/>
    <w:semiHidden/>
    <w:rsid w:val="007E7476"/>
  </w:style>
  <w:style w:type="paragraph" w:styleId="TOC5">
    <w:name w:val="toc 5"/>
    <w:basedOn w:val="TOC3"/>
    <w:semiHidden/>
    <w:rsid w:val="007E7476"/>
  </w:style>
  <w:style w:type="paragraph" w:styleId="TOC4">
    <w:name w:val="toc 4"/>
    <w:basedOn w:val="TOC3"/>
    <w:semiHidden/>
    <w:rsid w:val="007E7476"/>
  </w:style>
  <w:style w:type="paragraph" w:styleId="TOC3">
    <w:name w:val="toc 3"/>
    <w:basedOn w:val="TOC2"/>
    <w:semiHidden/>
    <w:rsid w:val="007E7476"/>
    <w:pPr>
      <w:spacing w:before="80"/>
    </w:pPr>
  </w:style>
  <w:style w:type="paragraph" w:styleId="TOC2">
    <w:name w:val="toc 2"/>
    <w:basedOn w:val="TOC1"/>
    <w:semiHidden/>
    <w:rsid w:val="007E7476"/>
    <w:pPr>
      <w:spacing w:before="120"/>
    </w:pPr>
  </w:style>
  <w:style w:type="paragraph" w:styleId="TOC1">
    <w:name w:val="toc 1"/>
    <w:basedOn w:val="Normal"/>
    <w:semiHidden/>
    <w:rsid w:val="007E747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E7476"/>
    <w:pPr>
      <w:ind w:left="1698"/>
    </w:pPr>
  </w:style>
  <w:style w:type="paragraph" w:styleId="Index6">
    <w:name w:val="index 6"/>
    <w:basedOn w:val="Normal"/>
    <w:next w:val="Normal"/>
    <w:semiHidden/>
    <w:rsid w:val="007E7476"/>
    <w:pPr>
      <w:ind w:left="1415"/>
    </w:pPr>
  </w:style>
  <w:style w:type="paragraph" w:styleId="Index5">
    <w:name w:val="index 5"/>
    <w:basedOn w:val="Normal"/>
    <w:next w:val="Normal"/>
    <w:semiHidden/>
    <w:rsid w:val="007E7476"/>
    <w:pPr>
      <w:ind w:left="1132"/>
    </w:pPr>
  </w:style>
  <w:style w:type="paragraph" w:styleId="Index4">
    <w:name w:val="index 4"/>
    <w:basedOn w:val="Normal"/>
    <w:next w:val="Normal"/>
    <w:semiHidden/>
    <w:rsid w:val="007E7476"/>
    <w:pPr>
      <w:ind w:left="849"/>
    </w:pPr>
  </w:style>
  <w:style w:type="paragraph" w:styleId="Index3">
    <w:name w:val="index 3"/>
    <w:basedOn w:val="Normal"/>
    <w:next w:val="Normal"/>
    <w:semiHidden/>
    <w:rsid w:val="007E7476"/>
    <w:pPr>
      <w:ind w:left="566"/>
    </w:pPr>
  </w:style>
  <w:style w:type="paragraph" w:styleId="Index2">
    <w:name w:val="index 2"/>
    <w:basedOn w:val="Normal"/>
    <w:next w:val="Normal"/>
    <w:semiHidden/>
    <w:rsid w:val="007E7476"/>
    <w:pPr>
      <w:ind w:left="283"/>
    </w:pPr>
  </w:style>
  <w:style w:type="paragraph" w:styleId="Index1">
    <w:name w:val="index 1"/>
    <w:basedOn w:val="Normal"/>
    <w:next w:val="Normal"/>
    <w:semiHidden/>
    <w:rsid w:val="007E7476"/>
  </w:style>
  <w:style w:type="character" w:styleId="LineNumber">
    <w:name w:val="line number"/>
    <w:basedOn w:val="DefaultParagraphFont"/>
    <w:rsid w:val="007E7476"/>
  </w:style>
  <w:style w:type="paragraph" w:styleId="IndexHeading">
    <w:name w:val="index heading"/>
    <w:basedOn w:val="Normal"/>
    <w:next w:val="Index1"/>
    <w:semiHidden/>
    <w:rsid w:val="007E7476"/>
  </w:style>
  <w:style w:type="paragraph" w:styleId="Footer">
    <w:name w:val="footer"/>
    <w:basedOn w:val="Normal"/>
    <w:link w:val="FooterChar"/>
    <w:rsid w:val="007E747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7E747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7E7476"/>
    <w:rPr>
      <w:position w:val="6"/>
      <w:sz w:val="16"/>
    </w:rPr>
  </w:style>
  <w:style w:type="paragraph" w:styleId="FootnoteText">
    <w:name w:val="footnote text"/>
    <w:basedOn w:val="Normal"/>
    <w:semiHidden/>
    <w:rsid w:val="007E747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7476"/>
    <w:pPr>
      <w:ind w:left="794"/>
    </w:pPr>
  </w:style>
  <w:style w:type="paragraph" w:customStyle="1" w:styleId="TableLegend">
    <w:name w:val="Table_Legend"/>
    <w:basedOn w:val="TableText"/>
    <w:rsid w:val="007E7476"/>
    <w:pPr>
      <w:spacing w:before="120"/>
    </w:pPr>
  </w:style>
  <w:style w:type="paragraph" w:customStyle="1" w:styleId="TableText">
    <w:name w:val="Table_Text"/>
    <w:basedOn w:val="Normal"/>
    <w:rsid w:val="007E74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7E747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E747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7476"/>
    <w:pPr>
      <w:spacing w:before="80"/>
      <w:ind w:left="794" w:hanging="794"/>
    </w:pPr>
  </w:style>
  <w:style w:type="paragraph" w:customStyle="1" w:styleId="enumlev2">
    <w:name w:val="enumlev2"/>
    <w:basedOn w:val="enumlev1"/>
    <w:rsid w:val="007E7476"/>
    <w:pPr>
      <w:ind w:left="1191" w:hanging="397"/>
    </w:pPr>
  </w:style>
  <w:style w:type="paragraph" w:customStyle="1" w:styleId="enumlev3">
    <w:name w:val="enumlev3"/>
    <w:basedOn w:val="enumlev2"/>
    <w:rsid w:val="007E7476"/>
    <w:pPr>
      <w:ind w:left="1588"/>
    </w:pPr>
  </w:style>
  <w:style w:type="paragraph" w:customStyle="1" w:styleId="TableHead">
    <w:name w:val="Table_Head"/>
    <w:basedOn w:val="TableText"/>
    <w:rsid w:val="007E747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E747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E7476"/>
    <w:pPr>
      <w:spacing w:before="480"/>
    </w:pPr>
  </w:style>
  <w:style w:type="paragraph" w:customStyle="1" w:styleId="FigureTitle">
    <w:name w:val="Figure_Title"/>
    <w:basedOn w:val="TableTitle"/>
    <w:next w:val="Normal"/>
    <w:rsid w:val="007E747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E747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E747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E747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E7476"/>
  </w:style>
  <w:style w:type="paragraph" w:customStyle="1" w:styleId="AppendixRef">
    <w:name w:val="Appendix_Ref"/>
    <w:basedOn w:val="AnnexRef"/>
    <w:next w:val="AppendixTitle"/>
    <w:rsid w:val="007E7476"/>
  </w:style>
  <w:style w:type="paragraph" w:customStyle="1" w:styleId="AppendixTitle">
    <w:name w:val="Appendix_Title"/>
    <w:basedOn w:val="AnnexTitle"/>
    <w:next w:val="Normal"/>
    <w:rsid w:val="007E7476"/>
  </w:style>
  <w:style w:type="paragraph" w:customStyle="1" w:styleId="RefTitle">
    <w:name w:val="Ref_Title"/>
    <w:basedOn w:val="Normal"/>
    <w:next w:val="RefText"/>
    <w:rsid w:val="007E747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E7476"/>
    <w:pPr>
      <w:ind w:left="794" w:hanging="794"/>
    </w:pPr>
  </w:style>
  <w:style w:type="paragraph" w:customStyle="1" w:styleId="Equation">
    <w:name w:val="Equation"/>
    <w:basedOn w:val="Normal"/>
    <w:rsid w:val="007E747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E747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E7476"/>
    <w:pPr>
      <w:spacing w:before="320"/>
    </w:pPr>
  </w:style>
  <w:style w:type="paragraph" w:customStyle="1" w:styleId="call">
    <w:name w:val="call"/>
    <w:basedOn w:val="Normal"/>
    <w:next w:val="Normal"/>
    <w:rsid w:val="007E747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E747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E747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E747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E747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E747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E747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E747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E7476"/>
  </w:style>
  <w:style w:type="paragraph" w:customStyle="1" w:styleId="ITUbureau">
    <w:name w:val="ITU_bureau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E747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E747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7E747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7E747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7E747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7E7476"/>
    <w:rPr>
      <w:color w:val="0000FF"/>
      <w:u w:val="single"/>
    </w:rPr>
  </w:style>
  <w:style w:type="paragraph" w:customStyle="1" w:styleId="Qlist">
    <w:name w:val="Qlist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E7476"/>
    <w:pPr>
      <w:tabs>
        <w:tab w:val="left" w:pos="397"/>
      </w:tabs>
    </w:pPr>
  </w:style>
  <w:style w:type="paragraph" w:customStyle="1" w:styleId="FirstFooter">
    <w:name w:val="FirstFooter"/>
    <w:basedOn w:val="Footer"/>
    <w:rsid w:val="007E747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7E7476"/>
  </w:style>
  <w:style w:type="paragraph" w:styleId="BodyText0">
    <w:name w:val="Body Text"/>
    <w:basedOn w:val="Normal"/>
    <w:rsid w:val="007E7476"/>
    <w:pPr>
      <w:spacing w:after="120"/>
    </w:pPr>
  </w:style>
  <w:style w:type="character" w:styleId="PageNumber">
    <w:name w:val="page number"/>
    <w:basedOn w:val="DefaultParagraphFont"/>
    <w:rsid w:val="007E7476"/>
  </w:style>
  <w:style w:type="paragraph" w:customStyle="1" w:styleId="AnnexNo">
    <w:name w:val="Annex_No"/>
    <w:basedOn w:val="Normal"/>
    <w:next w:val="Normal"/>
    <w:rsid w:val="007E7476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7E7476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7E747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E747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7E7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7E7476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7E7476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7E747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E7476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7E74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7E7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E7476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8</TotalTime>
  <Pages>3</Pages>
  <Words>230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1736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Al-Mnini, Lara</cp:lastModifiedBy>
  <cp:revision>5</cp:revision>
  <cp:lastPrinted>2012-02-20T11:06:00Z</cp:lastPrinted>
  <dcterms:created xsi:type="dcterms:W3CDTF">2024-03-14T15:47:00Z</dcterms:created>
  <dcterms:modified xsi:type="dcterms:W3CDTF">2024-03-15T09:39:00Z</dcterms:modified>
</cp:coreProperties>
</file>