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4A0" w:firstRow="1" w:lastRow="0" w:firstColumn="1" w:lastColumn="0" w:noHBand="0" w:noVBand="1"/>
      </w:tblPr>
      <w:tblGrid>
        <w:gridCol w:w="1268"/>
        <w:gridCol w:w="425"/>
        <w:gridCol w:w="3736"/>
        <w:gridCol w:w="4436"/>
      </w:tblGrid>
      <w:tr w:rsidR="00EF512C" w14:paraId="312267E4" w14:textId="77777777">
        <w:trPr>
          <w:cantSplit/>
        </w:trPr>
        <w:tc>
          <w:tcPr>
            <w:tcW w:w="1693" w:type="dxa"/>
            <w:gridSpan w:val="2"/>
          </w:tcPr>
          <w:p w14:paraId="0232559B" w14:textId="77777777" w:rsidR="00EF512C" w:rsidRDefault="00B84826">
            <w:pPr>
              <w:tabs>
                <w:tab w:val="left" w:pos="4111"/>
              </w:tabs>
              <w:spacing w:before="10"/>
              <w:rPr>
                <w:b/>
                <w:bCs/>
                <w:szCs w:val="24"/>
                <w:lang w:eastAsia="zh-CN"/>
              </w:rPr>
            </w:pPr>
            <w:r>
              <w:rPr>
                <w:noProof/>
                <w:lang w:eastAsia="zh-CN"/>
              </w:rPr>
              <w:drawing>
                <wp:inline distT="0" distB="0" distL="0" distR="0" wp14:anchorId="2AA876C0" wp14:editId="1BE07ED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2165" cy="812165"/>
                          </a:xfrm>
                          <a:prstGeom prst="rect">
                            <a:avLst/>
                          </a:prstGeom>
                          <a:noFill/>
                          <a:ln>
                            <a:noFill/>
                          </a:ln>
                        </pic:spPr>
                      </pic:pic>
                    </a:graphicData>
                  </a:graphic>
                </wp:inline>
              </w:drawing>
            </w:r>
          </w:p>
        </w:tc>
        <w:tc>
          <w:tcPr>
            <w:tcW w:w="3736" w:type="dxa"/>
            <w:vAlign w:val="center"/>
          </w:tcPr>
          <w:p w14:paraId="600ADB5F" w14:textId="77777777" w:rsidR="00EF512C" w:rsidRDefault="00B84826">
            <w:pPr>
              <w:spacing w:before="0"/>
              <w:rPr>
                <w:rFonts w:cs="Times New Roman Bold"/>
                <w:b/>
                <w:bCs/>
                <w:smallCaps/>
                <w:sz w:val="26"/>
                <w:szCs w:val="26"/>
                <w:lang w:eastAsia="zh-CN"/>
              </w:rPr>
            </w:pPr>
            <w:r>
              <w:rPr>
                <w:rFonts w:cs="Times New Roman Bold" w:hint="eastAsia"/>
                <w:b/>
                <w:bCs/>
                <w:smallCaps/>
                <w:sz w:val="36"/>
                <w:szCs w:val="36"/>
                <w:lang w:eastAsia="zh-CN"/>
              </w:rPr>
              <w:t>国际</w:t>
            </w:r>
            <w:r>
              <w:rPr>
                <w:rFonts w:cs="Times New Roman Bold"/>
                <w:b/>
                <w:bCs/>
                <w:smallCaps/>
                <w:sz w:val="36"/>
                <w:szCs w:val="36"/>
                <w:lang w:eastAsia="zh-CN"/>
              </w:rPr>
              <w:t>电信联盟</w:t>
            </w:r>
          </w:p>
          <w:p w14:paraId="1B8EB0F8" w14:textId="77777777" w:rsidR="00EF512C" w:rsidRDefault="00B84826">
            <w:pPr>
              <w:tabs>
                <w:tab w:val="left" w:pos="4111"/>
              </w:tabs>
              <w:spacing w:before="0"/>
              <w:rPr>
                <w:b/>
                <w:szCs w:val="24"/>
                <w:lang w:eastAsia="zh-CN"/>
              </w:rPr>
            </w:pPr>
            <w:r>
              <w:rPr>
                <w:rFonts w:cs="Times New Roman Bold" w:hint="eastAsia"/>
                <w:b/>
                <w:bCs/>
                <w:iCs/>
                <w:smallCaps/>
                <w:sz w:val="28"/>
                <w:szCs w:val="28"/>
                <w:lang w:eastAsia="zh-CN"/>
              </w:rPr>
              <w:t>电信标准化</w:t>
            </w:r>
            <w:r>
              <w:rPr>
                <w:rFonts w:cs="Times New Roman Bold"/>
                <w:b/>
                <w:bCs/>
                <w:iCs/>
                <w:smallCaps/>
                <w:sz w:val="28"/>
                <w:szCs w:val="28"/>
                <w:lang w:eastAsia="zh-CN"/>
              </w:rPr>
              <w:t>局</w:t>
            </w:r>
          </w:p>
        </w:tc>
        <w:tc>
          <w:tcPr>
            <w:tcW w:w="4436" w:type="dxa"/>
          </w:tcPr>
          <w:p w14:paraId="4C27E253" w14:textId="77777777" w:rsidR="00EF512C" w:rsidRDefault="00EF512C">
            <w:pPr>
              <w:tabs>
                <w:tab w:val="clear" w:pos="794"/>
                <w:tab w:val="left" w:pos="559"/>
                <w:tab w:val="left" w:pos="4111"/>
              </w:tabs>
              <w:ind w:left="559" w:hanging="559"/>
              <w:rPr>
                <w:lang w:eastAsia="zh-CN"/>
              </w:rPr>
            </w:pPr>
          </w:p>
        </w:tc>
      </w:tr>
      <w:tr w:rsidR="00EF512C" w14:paraId="27D1EA1B" w14:textId="77777777">
        <w:trPr>
          <w:cantSplit/>
        </w:trPr>
        <w:tc>
          <w:tcPr>
            <w:tcW w:w="5429" w:type="dxa"/>
            <w:gridSpan w:val="3"/>
          </w:tcPr>
          <w:p w14:paraId="0FF85239" w14:textId="77777777" w:rsidR="00EF512C" w:rsidRDefault="00EF512C">
            <w:pPr>
              <w:tabs>
                <w:tab w:val="left" w:pos="4111"/>
              </w:tabs>
              <w:spacing w:before="0"/>
              <w:rPr>
                <w:b/>
                <w:szCs w:val="24"/>
                <w:lang w:eastAsia="zh-CN"/>
              </w:rPr>
            </w:pPr>
          </w:p>
        </w:tc>
        <w:tc>
          <w:tcPr>
            <w:tcW w:w="4436" w:type="dxa"/>
            <w:vAlign w:val="center"/>
          </w:tcPr>
          <w:p w14:paraId="4477179E" w14:textId="77777777" w:rsidR="00EF512C" w:rsidRDefault="00B84826">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024</w:t>
            </w:r>
            <w:r>
              <w:rPr>
                <w:rFonts w:hint="eastAsia"/>
                <w:lang w:eastAsia="zh-CN"/>
              </w:rPr>
              <w:t>年</w:t>
            </w:r>
            <w:r>
              <w:rPr>
                <w:lang w:eastAsia="zh-CN"/>
              </w:rPr>
              <w:t>2</w:t>
            </w:r>
            <w:r>
              <w:rPr>
                <w:rFonts w:hint="eastAsia"/>
                <w:lang w:eastAsia="zh-CN"/>
              </w:rPr>
              <w:t>月</w:t>
            </w:r>
            <w:r>
              <w:rPr>
                <w:lang w:eastAsia="zh-CN"/>
              </w:rPr>
              <w:t>12</w:t>
            </w:r>
            <w:r>
              <w:rPr>
                <w:rFonts w:hint="eastAsia"/>
                <w:lang w:eastAsia="zh-CN"/>
              </w:rPr>
              <w:t>日，日内瓦</w:t>
            </w:r>
          </w:p>
        </w:tc>
      </w:tr>
      <w:tr w:rsidR="00EF512C" w14:paraId="71C03294" w14:textId="77777777">
        <w:trPr>
          <w:cantSplit/>
        </w:trPr>
        <w:tc>
          <w:tcPr>
            <w:tcW w:w="1268" w:type="dxa"/>
          </w:tcPr>
          <w:p w14:paraId="3B0EE241" w14:textId="77777777" w:rsidR="00EF512C" w:rsidRDefault="00B84826">
            <w:pPr>
              <w:tabs>
                <w:tab w:val="left" w:pos="4111"/>
              </w:tabs>
              <w:spacing w:before="10"/>
              <w:rPr>
                <w:rFonts w:ascii="Futura Lt BT" w:hAnsi="Futura Lt BT"/>
                <w:b/>
                <w:bCs/>
                <w:szCs w:val="24"/>
                <w:lang w:eastAsia="zh-CN"/>
              </w:rPr>
            </w:pPr>
            <w:r>
              <w:rPr>
                <w:rFonts w:hint="eastAsia"/>
                <w:b/>
                <w:bCs/>
                <w:szCs w:val="24"/>
                <w:lang w:eastAsia="zh-CN"/>
              </w:rPr>
              <w:t>文号：</w:t>
            </w:r>
          </w:p>
        </w:tc>
        <w:tc>
          <w:tcPr>
            <w:tcW w:w="4161" w:type="dxa"/>
            <w:gridSpan w:val="2"/>
          </w:tcPr>
          <w:p w14:paraId="450AA64A" w14:textId="77777777" w:rsidR="00EF512C" w:rsidRDefault="00B84826">
            <w:pPr>
              <w:tabs>
                <w:tab w:val="left" w:pos="4111"/>
              </w:tabs>
              <w:spacing w:before="0"/>
              <w:rPr>
                <w:b/>
                <w:szCs w:val="24"/>
                <w:lang w:eastAsia="zh-CN"/>
              </w:rPr>
            </w:pPr>
            <w:r>
              <w:rPr>
                <w:rFonts w:hint="eastAsia"/>
                <w:b/>
                <w:szCs w:val="24"/>
                <w:lang w:eastAsia="zh-CN"/>
              </w:rPr>
              <w:t>电信标准化局第</w:t>
            </w:r>
            <w:r>
              <w:rPr>
                <w:b/>
                <w:szCs w:val="24"/>
                <w:lang w:eastAsia="zh-CN"/>
              </w:rPr>
              <w:t>176</w:t>
            </w:r>
            <w:r>
              <w:rPr>
                <w:rFonts w:hint="eastAsia"/>
                <w:b/>
                <w:szCs w:val="24"/>
                <w:lang w:eastAsia="zh-CN"/>
              </w:rPr>
              <w:t>号通函</w:t>
            </w:r>
          </w:p>
          <w:p w14:paraId="449A3415" w14:textId="77777777" w:rsidR="00EF512C" w:rsidRDefault="00B84826">
            <w:pPr>
              <w:tabs>
                <w:tab w:val="left" w:pos="4111"/>
              </w:tabs>
              <w:spacing w:before="0"/>
              <w:rPr>
                <w:b/>
                <w:szCs w:val="24"/>
                <w:lang w:eastAsia="zh-CN"/>
              </w:rPr>
            </w:pPr>
            <w:bookmarkStart w:id="0" w:name="lt_pId006"/>
            <w:r>
              <w:rPr>
                <w:szCs w:val="24"/>
                <w:lang w:eastAsia="zh-CN"/>
              </w:rPr>
              <w:t>DIR</w:t>
            </w:r>
            <w:bookmarkEnd w:id="0"/>
          </w:p>
        </w:tc>
        <w:tc>
          <w:tcPr>
            <w:tcW w:w="4436" w:type="dxa"/>
            <w:vMerge w:val="restart"/>
          </w:tcPr>
          <w:p w14:paraId="6ACCE33E" w14:textId="77777777" w:rsidR="00EF512C" w:rsidRDefault="00B84826">
            <w:pPr>
              <w:tabs>
                <w:tab w:val="left" w:pos="4111"/>
              </w:tabs>
              <w:spacing w:before="0"/>
              <w:rPr>
                <w:b/>
                <w:bCs/>
                <w:szCs w:val="24"/>
                <w:lang w:eastAsia="zh-CN"/>
              </w:rPr>
            </w:pPr>
            <w:bookmarkStart w:id="1" w:name="Addressee_E"/>
            <w:bookmarkEnd w:id="1"/>
            <w:r>
              <w:rPr>
                <w:rFonts w:hint="eastAsia"/>
                <w:b/>
                <w:bCs/>
                <w:szCs w:val="24"/>
                <w:lang w:eastAsia="zh-CN"/>
              </w:rPr>
              <w:t>致：</w:t>
            </w:r>
          </w:p>
          <w:p w14:paraId="5136A4A7" w14:textId="77777777" w:rsidR="00EF512C" w:rsidRDefault="00B84826">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proofErr w:type="gramStart"/>
            <w:r>
              <w:rPr>
                <w:rFonts w:hint="eastAsia"/>
                <w:lang w:eastAsia="zh-CN"/>
              </w:rPr>
              <w:t>国际电联各成员国主管部门；</w:t>
            </w:r>
            <w:proofErr w:type="gramEnd"/>
          </w:p>
          <w:p w14:paraId="3857807F" w14:textId="77777777" w:rsidR="00EF512C" w:rsidRDefault="00B84826">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Pr>
                <w:rFonts w:hint="eastAsia"/>
                <w:lang w:eastAsia="zh-CN"/>
              </w:rPr>
              <w:t>部门</w:t>
            </w:r>
            <w:r>
              <w:rPr>
                <w:lang w:eastAsia="zh-CN"/>
              </w:rPr>
              <w:t>成员</w:t>
            </w:r>
          </w:p>
          <w:p w14:paraId="0FE95C36" w14:textId="77777777" w:rsidR="00EF512C" w:rsidRDefault="00B84826">
            <w:pPr>
              <w:shd w:val="clear" w:color="auto" w:fill="FFFFFF" w:themeFill="background1"/>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283"/>
              <w:rPr>
                <w:rFonts w:cstheme="minorHAnsi"/>
                <w:sz w:val="22"/>
                <w:szCs w:val="22"/>
                <w:lang w:eastAsia="zh-CN"/>
              </w:rPr>
            </w:pPr>
            <w:r>
              <w:rPr>
                <w:rFonts w:cstheme="minorHAnsi"/>
                <w:sz w:val="22"/>
                <w:szCs w:val="22"/>
                <w:lang w:eastAsia="zh-CN"/>
              </w:rPr>
              <w:t>-</w:t>
            </w:r>
            <w:r>
              <w:rPr>
                <w:rFonts w:cstheme="minorHAnsi"/>
                <w:sz w:val="22"/>
                <w:szCs w:val="22"/>
                <w:lang w:eastAsia="zh-CN"/>
              </w:rPr>
              <w:tab/>
            </w:r>
            <w:r>
              <w:rPr>
                <w:rFonts w:hint="eastAsia"/>
                <w:lang w:eastAsia="zh-CN"/>
              </w:rPr>
              <w:t>区域</w:t>
            </w:r>
            <w:r>
              <w:rPr>
                <w:rFonts w:hint="eastAsia"/>
                <w:lang w:val="en-US" w:eastAsia="zh-CN"/>
              </w:rPr>
              <w:t>性</w:t>
            </w:r>
            <w:r>
              <w:rPr>
                <w:rFonts w:hint="eastAsia"/>
                <w:lang w:eastAsia="zh-CN"/>
              </w:rPr>
              <w:t>电信组织</w:t>
            </w:r>
          </w:p>
          <w:p w14:paraId="06832F74" w14:textId="77777777" w:rsidR="00EF512C" w:rsidRDefault="00EF512C">
            <w:pPr>
              <w:tabs>
                <w:tab w:val="clear" w:pos="794"/>
                <w:tab w:val="clear" w:pos="1191"/>
                <w:tab w:val="clear" w:pos="1588"/>
                <w:tab w:val="clear" w:pos="1985"/>
                <w:tab w:val="left" w:pos="284"/>
              </w:tabs>
              <w:spacing w:before="0"/>
              <w:ind w:left="284" w:hanging="284"/>
              <w:rPr>
                <w:lang w:eastAsia="zh-CN"/>
              </w:rPr>
            </w:pPr>
          </w:p>
        </w:tc>
      </w:tr>
      <w:tr w:rsidR="00EF512C" w14:paraId="61263787" w14:textId="77777777">
        <w:trPr>
          <w:cantSplit/>
        </w:trPr>
        <w:tc>
          <w:tcPr>
            <w:tcW w:w="1268" w:type="dxa"/>
          </w:tcPr>
          <w:p w14:paraId="756155DE" w14:textId="77777777" w:rsidR="00EF512C" w:rsidRDefault="00B84826">
            <w:pPr>
              <w:spacing w:before="40" w:after="40"/>
              <w:rPr>
                <w:b/>
                <w:bCs/>
                <w:szCs w:val="24"/>
                <w:lang w:eastAsia="zh-CN"/>
              </w:rPr>
            </w:pPr>
            <w:r>
              <w:rPr>
                <w:rFonts w:hint="eastAsia"/>
                <w:b/>
                <w:bCs/>
                <w:szCs w:val="24"/>
                <w:lang w:eastAsia="zh-CN"/>
              </w:rPr>
              <w:t>电话：</w:t>
            </w:r>
          </w:p>
        </w:tc>
        <w:tc>
          <w:tcPr>
            <w:tcW w:w="4161" w:type="dxa"/>
            <w:gridSpan w:val="2"/>
          </w:tcPr>
          <w:p w14:paraId="32281A76" w14:textId="77777777" w:rsidR="00EF512C" w:rsidRDefault="00B84826">
            <w:pPr>
              <w:tabs>
                <w:tab w:val="left" w:pos="4111"/>
              </w:tabs>
              <w:spacing w:before="40" w:after="40"/>
              <w:rPr>
                <w:szCs w:val="24"/>
                <w:lang w:eastAsia="zh-CN"/>
              </w:rPr>
            </w:pPr>
            <w:r>
              <w:rPr>
                <w:szCs w:val="24"/>
                <w:lang w:eastAsia="zh-CN"/>
              </w:rPr>
              <w:t xml:space="preserve">+41 22 730 </w:t>
            </w:r>
            <w:r>
              <w:rPr>
                <w:rFonts w:hint="eastAsia"/>
                <w:szCs w:val="24"/>
                <w:lang w:eastAsia="zh-CN"/>
              </w:rPr>
              <w:t>5852</w:t>
            </w:r>
          </w:p>
        </w:tc>
        <w:tc>
          <w:tcPr>
            <w:tcW w:w="4436" w:type="dxa"/>
            <w:vMerge/>
          </w:tcPr>
          <w:p w14:paraId="478C0199" w14:textId="77777777" w:rsidR="00EF512C" w:rsidRDefault="00EF512C">
            <w:pPr>
              <w:tabs>
                <w:tab w:val="left" w:pos="4111"/>
              </w:tabs>
              <w:spacing w:before="0"/>
              <w:rPr>
                <w:b/>
                <w:lang w:eastAsia="zh-CN"/>
              </w:rPr>
            </w:pPr>
          </w:p>
        </w:tc>
      </w:tr>
      <w:tr w:rsidR="00EF512C" w14:paraId="46D605F7" w14:textId="77777777">
        <w:trPr>
          <w:cantSplit/>
        </w:trPr>
        <w:tc>
          <w:tcPr>
            <w:tcW w:w="1268" w:type="dxa"/>
          </w:tcPr>
          <w:p w14:paraId="122D13EE" w14:textId="77777777" w:rsidR="00EF512C" w:rsidRDefault="00B84826">
            <w:pPr>
              <w:spacing w:before="40" w:after="40"/>
              <w:rPr>
                <w:b/>
                <w:bCs/>
                <w:szCs w:val="24"/>
                <w:lang w:eastAsia="zh-CN"/>
              </w:rPr>
            </w:pPr>
            <w:r>
              <w:rPr>
                <w:rFonts w:hint="eastAsia"/>
                <w:b/>
                <w:bCs/>
                <w:szCs w:val="24"/>
                <w:lang w:eastAsia="zh-CN"/>
              </w:rPr>
              <w:t>传真：</w:t>
            </w:r>
          </w:p>
        </w:tc>
        <w:tc>
          <w:tcPr>
            <w:tcW w:w="4161" w:type="dxa"/>
            <w:gridSpan w:val="2"/>
          </w:tcPr>
          <w:p w14:paraId="66625BCA" w14:textId="77777777" w:rsidR="00EF512C" w:rsidRDefault="00B84826">
            <w:pPr>
              <w:tabs>
                <w:tab w:val="left" w:pos="4111"/>
              </w:tabs>
              <w:spacing w:before="40" w:after="40"/>
              <w:rPr>
                <w:rStyle w:val="Hyperlink"/>
                <w:lang w:eastAsia="zh-CN"/>
              </w:rPr>
            </w:pPr>
            <w:r>
              <w:rPr>
                <w:szCs w:val="24"/>
                <w:lang w:eastAsia="zh-CN"/>
              </w:rPr>
              <w:t>+41 22 730 5853</w:t>
            </w:r>
          </w:p>
        </w:tc>
        <w:tc>
          <w:tcPr>
            <w:tcW w:w="4436" w:type="dxa"/>
            <w:vMerge/>
          </w:tcPr>
          <w:p w14:paraId="6668356A" w14:textId="77777777" w:rsidR="00EF512C" w:rsidRDefault="00EF512C">
            <w:pPr>
              <w:tabs>
                <w:tab w:val="left" w:pos="4111"/>
              </w:tabs>
              <w:spacing w:before="0"/>
              <w:rPr>
                <w:b/>
                <w:lang w:eastAsia="zh-CN"/>
              </w:rPr>
            </w:pPr>
          </w:p>
        </w:tc>
      </w:tr>
      <w:tr w:rsidR="00EF512C" w14:paraId="550E6C25" w14:textId="77777777">
        <w:trPr>
          <w:cantSplit/>
        </w:trPr>
        <w:tc>
          <w:tcPr>
            <w:tcW w:w="1268" w:type="dxa"/>
          </w:tcPr>
          <w:p w14:paraId="1BAFA222" w14:textId="77777777" w:rsidR="00EF512C" w:rsidRDefault="00B84826">
            <w:pPr>
              <w:spacing w:before="40" w:after="40"/>
              <w:rPr>
                <w:b/>
                <w:bCs/>
                <w:szCs w:val="24"/>
                <w:lang w:eastAsia="zh-CN"/>
              </w:rPr>
            </w:pPr>
            <w:r>
              <w:rPr>
                <w:rFonts w:ascii="Calibri" w:hAnsi="Calibri" w:hint="eastAsia"/>
                <w:b/>
                <w:lang w:eastAsia="zh-CN"/>
              </w:rPr>
              <w:t>电子邮件</w:t>
            </w:r>
            <w:r>
              <w:rPr>
                <w:rFonts w:hint="eastAsia"/>
                <w:b/>
                <w:bCs/>
                <w:szCs w:val="24"/>
                <w:lang w:eastAsia="zh-CN"/>
              </w:rPr>
              <w:t>：</w:t>
            </w:r>
          </w:p>
        </w:tc>
        <w:tc>
          <w:tcPr>
            <w:tcW w:w="4161" w:type="dxa"/>
            <w:gridSpan w:val="2"/>
          </w:tcPr>
          <w:p w14:paraId="3BEBBE2E" w14:textId="77777777" w:rsidR="00EF512C" w:rsidRDefault="00B84826">
            <w:pPr>
              <w:tabs>
                <w:tab w:val="left" w:pos="4111"/>
              </w:tabs>
              <w:spacing w:before="40"/>
              <w:rPr>
                <w:szCs w:val="24"/>
                <w:lang w:eastAsia="zh-CN"/>
              </w:rPr>
            </w:pPr>
            <w:r>
              <w:rPr>
                <w:rStyle w:val="Hyperlink"/>
                <w:lang w:eastAsia="zh-CN"/>
              </w:rPr>
              <w:t>tsbdir@itu.int</w:t>
            </w:r>
          </w:p>
        </w:tc>
        <w:tc>
          <w:tcPr>
            <w:tcW w:w="4436" w:type="dxa"/>
          </w:tcPr>
          <w:p w14:paraId="5DEBBDA8" w14:textId="77777777" w:rsidR="00EF512C" w:rsidRDefault="00B84826">
            <w:pPr>
              <w:tabs>
                <w:tab w:val="left" w:pos="4111"/>
              </w:tabs>
              <w:spacing w:before="0"/>
              <w:rPr>
                <w:b/>
                <w:lang w:eastAsia="zh-CN"/>
              </w:rPr>
            </w:pPr>
            <w:r>
              <w:rPr>
                <w:rFonts w:hint="eastAsia"/>
                <w:b/>
                <w:lang w:eastAsia="zh-CN"/>
              </w:rPr>
              <w:t>抄送：</w:t>
            </w:r>
          </w:p>
          <w:p w14:paraId="37D7B2CB" w14:textId="77777777" w:rsidR="00EF512C" w:rsidRDefault="00B84826">
            <w:pPr>
              <w:tabs>
                <w:tab w:val="clear" w:pos="794"/>
                <w:tab w:val="left" w:pos="233"/>
                <w:tab w:val="left" w:pos="4111"/>
              </w:tabs>
              <w:overflowPunct/>
              <w:autoSpaceDE/>
              <w:autoSpaceDN/>
              <w:adjustRightInd/>
              <w:spacing w:before="0"/>
              <w:ind w:left="233" w:hanging="233"/>
              <w:textAlignment w:val="auto"/>
              <w:rPr>
                <w:rFonts w:ascii="Calibri" w:hAnsi="Calibri" w:cs="Calibri"/>
                <w:lang w:eastAsia="zh-CN"/>
              </w:rPr>
            </w:pPr>
            <w:r>
              <w:rPr>
                <w:rFonts w:ascii="Calibri" w:hAnsi="Calibri" w:cs="Calibri"/>
                <w:lang w:eastAsia="zh-CN"/>
              </w:rPr>
              <w:t>-</w:t>
            </w:r>
            <w:r>
              <w:rPr>
                <w:rFonts w:ascii="Calibri" w:hAnsi="Calibri" w:cs="Calibri"/>
                <w:lang w:eastAsia="zh-CN"/>
              </w:rPr>
              <w:tab/>
              <w:t>ITU-T</w:t>
            </w:r>
            <w:r>
              <w:rPr>
                <w:rFonts w:ascii="Calibri" w:hAnsi="Calibri" w:cs="Calibri" w:hint="eastAsia"/>
                <w:lang w:eastAsia="zh-CN"/>
              </w:rPr>
              <w:t>各研究组、电信标准化顾问组（</w:t>
            </w:r>
            <w:r>
              <w:rPr>
                <w:rFonts w:ascii="Calibri" w:hAnsi="Calibri" w:cs="Calibri"/>
                <w:lang w:eastAsia="zh-CN"/>
              </w:rPr>
              <w:t>TSAG</w:t>
            </w:r>
            <w:r>
              <w:rPr>
                <w:rFonts w:ascii="Calibri" w:hAnsi="Calibri" w:cs="Calibri" w:hint="eastAsia"/>
                <w:lang w:eastAsia="zh-CN"/>
              </w:rPr>
              <w:t>）和词汇标准化委员会（</w:t>
            </w:r>
            <w:r>
              <w:rPr>
                <w:rFonts w:ascii="Calibri" w:hAnsi="Calibri" w:cs="Calibri"/>
                <w:lang w:eastAsia="zh-CN"/>
              </w:rPr>
              <w:t>SCV</w:t>
            </w:r>
            <w:r>
              <w:rPr>
                <w:rFonts w:ascii="Calibri" w:hAnsi="Calibri" w:cs="Calibri" w:hint="eastAsia"/>
                <w:lang w:eastAsia="zh-CN"/>
              </w:rPr>
              <w:t>）</w:t>
            </w:r>
            <w:proofErr w:type="gramStart"/>
            <w:r>
              <w:rPr>
                <w:rFonts w:ascii="Calibri" w:hAnsi="Calibri" w:cs="Calibri" w:hint="eastAsia"/>
                <w:lang w:eastAsia="zh-CN"/>
              </w:rPr>
              <w:t>正副主席；</w:t>
            </w:r>
            <w:proofErr w:type="gramEnd"/>
          </w:p>
          <w:p w14:paraId="68F2EAA3" w14:textId="77777777" w:rsidR="00EF512C" w:rsidRDefault="00B84826">
            <w:pPr>
              <w:tabs>
                <w:tab w:val="clear" w:pos="794"/>
                <w:tab w:val="left" w:pos="233"/>
                <w:tab w:val="left" w:pos="4111"/>
              </w:tabs>
              <w:overflowPunct/>
              <w:autoSpaceDE/>
              <w:autoSpaceDN/>
              <w:adjustRightInd/>
              <w:spacing w:before="0"/>
              <w:ind w:left="233" w:hanging="233"/>
              <w:textAlignment w:val="auto"/>
              <w:rPr>
                <w:rFonts w:ascii="Calibri" w:hAnsi="Calibri" w:cs="Calibri"/>
                <w:lang w:eastAsia="zh-CN"/>
              </w:rPr>
            </w:pPr>
            <w:r>
              <w:rPr>
                <w:rFonts w:ascii="Calibri" w:hAnsi="Calibri" w:cs="Calibri"/>
                <w:lang w:eastAsia="zh-CN"/>
              </w:rPr>
              <w:t>-</w:t>
            </w:r>
            <w:r>
              <w:rPr>
                <w:rFonts w:ascii="Calibri" w:hAnsi="Calibri" w:cs="Calibri"/>
                <w:lang w:eastAsia="zh-CN"/>
              </w:rPr>
              <w:tab/>
            </w:r>
            <w:proofErr w:type="gramStart"/>
            <w:r>
              <w:rPr>
                <w:rFonts w:ascii="Calibri" w:hAnsi="Calibri" w:cs="Calibri" w:hint="eastAsia"/>
                <w:lang w:eastAsia="zh-CN"/>
              </w:rPr>
              <w:t>电信发展局主任；</w:t>
            </w:r>
            <w:proofErr w:type="gramEnd"/>
          </w:p>
          <w:p w14:paraId="4A2067B3" w14:textId="77777777" w:rsidR="00EF512C" w:rsidRDefault="00B84826">
            <w:pPr>
              <w:tabs>
                <w:tab w:val="clear" w:pos="794"/>
                <w:tab w:val="left" w:pos="233"/>
                <w:tab w:val="left" w:pos="4111"/>
              </w:tabs>
              <w:overflowPunct/>
              <w:autoSpaceDE/>
              <w:autoSpaceDN/>
              <w:adjustRightInd/>
              <w:spacing w:before="0"/>
              <w:ind w:left="233" w:hanging="233"/>
              <w:textAlignment w:val="auto"/>
              <w:rPr>
                <w:rFonts w:ascii="Calibri" w:hAnsi="Calibri" w:cs="Calibri"/>
                <w:lang w:eastAsia="zh-CN"/>
              </w:rPr>
            </w:pPr>
            <w:r>
              <w:rPr>
                <w:rFonts w:ascii="Calibri" w:hAnsi="Calibri" w:cs="Calibri"/>
                <w:lang w:eastAsia="zh-CN"/>
              </w:rPr>
              <w:t>-</w:t>
            </w:r>
            <w:r>
              <w:rPr>
                <w:rFonts w:ascii="Calibri" w:hAnsi="Calibri" w:cs="Calibri"/>
                <w:lang w:eastAsia="zh-CN"/>
              </w:rPr>
              <w:tab/>
            </w:r>
            <w:r>
              <w:rPr>
                <w:rFonts w:ascii="Calibri" w:hAnsi="Calibri" w:cs="Calibri" w:hint="eastAsia"/>
                <w:lang w:eastAsia="zh-CN"/>
              </w:rPr>
              <w:t>无线电通信局主任</w:t>
            </w:r>
          </w:p>
          <w:p w14:paraId="58371ADD" w14:textId="77777777" w:rsidR="00EF512C" w:rsidRDefault="00B84826">
            <w:pPr>
              <w:tabs>
                <w:tab w:val="clear" w:pos="794"/>
                <w:tab w:val="left" w:pos="233"/>
                <w:tab w:val="left" w:pos="4111"/>
              </w:tabs>
              <w:overflowPunct/>
              <w:autoSpaceDE/>
              <w:autoSpaceDN/>
              <w:adjustRightInd/>
              <w:spacing w:before="0"/>
              <w:ind w:left="233" w:hanging="233"/>
              <w:textAlignment w:val="auto"/>
              <w:rPr>
                <w:lang w:val="en-US" w:eastAsia="zh-CN"/>
              </w:rPr>
            </w:pPr>
            <w:r>
              <w:rPr>
                <w:rFonts w:ascii="Calibri" w:hAnsi="Calibri" w:cs="Calibri"/>
                <w:lang w:eastAsia="zh-CN"/>
              </w:rPr>
              <w:t>-</w:t>
            </w:r>
            <w:r>
              <w:rPr>
                <w:rFonts w:ascii="Calibri" w:hAnsi="Calibri" w:cs="Calibri"/>
                <w:lang w:eastAsia="zh-CN"/>
              </w:rPr>
              <w:tab/>
            </w:r>
            <w:r>
              <w:rPr>
                <w:rFonts w:ascii="Calibri" w:hAnsi="Calibri" w:cs="Calibri" w:hint="eastAsia"/>
                <w:lang w:val="en-US" w:eastAsia="zh-CN"/>
              </w:rPr>
              <w:t>国际电联各区域代表处区域主任</w:t>
            </w:r>
          </w:p>
        </w:tc>
      </w:tr>
      <w:tr w:rsidR="00EF512C" w14:paraId="13CAC3B4" w14:textId="77777777">
        <w:trPr>
          <w:cantSplit/>
        </w:trPr>
        <w:tc>
          <w:tcPr>
            <w:tcW w:w="1268" w:type="dxa"/>
          </w:tcPr>
          <w:p w14:paraId="2557BBCF" w14:textId="77777777" w:rsidR="00EF512C" w:rsidRDefault="00B84826">
            <w:pPr>
              <w:spacing w:before="40" w:after="40"/>
              <w:rPr>
                <w:b/>
                <w:bCs/>
                <w:szCs w:val="24"/>
                <w:lang w:eastAsia="zh-CN"/>
              </w:rPr>
            </w:pPr>
            <w:r>
              <w:rPr>
                <w:rFonts w:hint="eastAsia"/>
                <w:b/>
                <w:bCs/>
                <w:sz w:val="22"/>
                <w:lang w:eastAsia="zh-CN"/>
              </w:rPr>
              <w:t>事由：</w:t>
            </w:r>
          </w:p>
        </w:tc>
        <w:tc>
          <w:tcPr>
            <w:tcW w:w="8597" w:type="dxa"/>
            <w:gridSpan w:val="3"/>
          </w:tcPr>
          <w:p w14:paraId="31CCAB0C" w14:textId="77777777" w:rsidR="00EF512C" w:rsidRDefault="00B84826">
            <w:pPr>
              <w:tabs>
                <w:tab w:val="left" w:pos="4111"/>
              </w:tabs>
              <w:spacing w:before="0"/>
              <w:rPr>
                <w:b/>
                <w:lang w:eastAsia="zh-CN"/>
              </w:rPr>
            </w:pPr>
            <w:r>
              <w:rPr>
                <w:b/>
                <w:lang w:eastAsia="zh-CN"/>
              </w:rPr>
              <w:t>20</w:t>
            </w:r>
            <w:r>
              <w:rPr>
                <w:rFonts w:hint="eastAsia"/>
                <w:b/>
                <w:lang w:eastAsia="zh-CN"/>
              </w:rPr>
              <w:t>2</w:t>
            </w:r>
            <w:r>
              <w:rPr>
                <w:b/>
                <w:lang w:eastAsia="zh-CN"/>
              </w:rPr>
              <w:t>5-20</w:t>
            </w:r>
            <w:r>
              <w:rPr>
                <w:rFonts w:hint="eastAsia"/>
                <w:b/>
                <w:lang w:eastAsia="zh-CN"/>
              </w:rPr>
              <w:t>2</w:t>
            </w:r>
            <w:r>
              <w:rPr>
                <w:b/>
                <w:lang w:eastAsia="zh-CN"/>
              </w:rPr>
              <w:t>8</w:t>
            </w:r>
            <w:r>
              <w:rPr>
                <w:rFonts w:hint="eastAsia"/>
                <w:b/>
                <w:lang w:eastAsia="zh-CN"/>
              </w:rPr>
              <w:t>年</w:t>
            </w:r>
            <w:r>
              <w:rPr>
                <w:b/>
                <w:lang w:eastAsia="zh-CN"/>
              </w:rPr>
              <w:t>ITU-T</w:t>
            </w:r>
            <w:r>
              <w:rPr>
                <w:rFonts w:hint="eastAsia"/>
                <w:b/>
                <w:lang w:eastAsia="zh-CN"/>
              </w:rPr>
              <w:t>各研究组、电信标准化顾问组（</w:t>
            </w:r>
            <w:r>
              <w:rPr>
                <w:b/>
                <w:lang w:eastAsia="zh-CN"/>
              </w:rPr>
              <w:t>TSAG</w:t>
            </w:r>
            <w:r>
              <w:rPr>
                <w:rFonts w:hint="eastAsia"/>
                <w:b/>
                <w:lang w:eastAsia="zh-CN"/>
              </w:rPr>
              <w:t>）和词汇标准化委员会</w:t>
            </w:r>
            <w:r>
              <w:rPr>
                <w:b/>
                <w:szCs w:val="24"/>
                <w:lang w:eastAsia="zh-CN"/>
              </w:rPr>
              <w:t>（</w:t>
            </w:r>
            <w:r>
              <w:rPr>
                <w:b/>
                <w:szCs w:val="24"/>
                <w:lang w:eastAsia="zh-CN"/>
              </w:rPr>
              <w:t>SCV</w:t>
            </w:r>
            <w:r>
              <w:rPr>
                <w:b/>
                <w:szCs w:val="24"/>
                <w:lang w:eastAsia="zh-CN"/>
              </w:rPr>
              <w:t>）</w:t>
            </w:r>
            <w:r>
              <w:rPr>
                <w:rFonts w:hint="eastAsia"/>
                <w:b/>
                <w:lang w:eastAsia="zh-CN"/>
              </w:rPr>
              <w:t>正副主席候选人</w:t>
            </w:r>
          </w:p>
        </w:tc>
      </w:tr>
    </w:tbl>
    <w:p w14:paraId="64C289C9" w14:textId="77777777" w:rsidR="00EF512C" w:rsidRDefault="00B84826" w:rsidP="00520A9B">
      <w:pPr>
        <w:spacing w:before="360"/>
        <w:rPr>
          <w:lang w:eastAsia="zh-CN"/>
        </w:rPr>
      </w:pPr>
      <w:r>
        <w:rPr>
          <w:rFonts w:hint="eastAsia"/>
          <w:lang w:eastAsia="zh-CN"/>
        </w:rPr>
        <w:t>尊敬的先生</w:t>
      </w:r>
      <w:r>
        <w:rPr>
          <w:rFonts w:hint="eastAsia"/>
          <w:lang w:eastAsia="zh-CN"/>
        </w:rPr>
        <w:t>/</w:t>
      </w:r>
      <w:r>
        <w:rPr>
          <w:rFonts w:hint="eastAsia"/>
          <w:lang w:eastAsia="zh-CN"/>
        </w:rPr>
        <w:t>女士：</w:t>
      </w:r>
    </w:p>
    <w:p w14:paraId="162CC31B" w14:textId="77777777" w:rsidR="00EF512C" w:rsidRDefault="00B84826" w:rsidP="00520A9B">
      <w:pPr>
        <w:ind w:firstLineChars="200" w:firstLine="480"/>
        <w:rPr>
          <w:rFonts w:cstheme="minorHAnsi"/>
          <w:sz w:val="22"/>
          <w:szCs w:val="22"/>
          <w:lang w:eastAsia="zh-CN"/>
        </w:rPr>
      </w:pPr>
      <w:r>
        <w:rPr>
          <w:rFonts w:cstheme="minorHAnsi" w:hint="eastAsia"/>
          <w:lang w:eastAsia="zh-CN"/>
        </w:rPr>
        <w:t>世界电信标准化全会（</w:t>
      </w:r>
      <w:r>
        <w:rPr>
          <w:rFonts w:cstheme="minorHAnsi" w:hint="eastAsia"/>
          <w:lang w:eastAsia="zh-CN"/>
        </w:rPr>
        <w:t>WTSA-2</w:t>
      </w:r>
      <w:r>
        <w:rPr>
          <w:rFonts w:cstheme="minorHAnsi" w:hint="eastAsia"/>
          <w:lang w:val="en-US" w:eastAsia="zh-CN"/>
        </w:rPr>
        <w:t>4</w:t>
      </w:r>
      <w:r>
        <w:rPr>
          <w:rFonts w:cstheme="minorHAnsi" w:hint="eastAsia"/>
          <w:lang w:eastAsia="zh-CN"/>
        </w:rPr>
        <w:t>）将于</w:t>
      </w:r>
      <w:r>
        <w:rPr>
          <w:rFonts w:cstheme="minorHAnsi" w:hint="eastAsia"/>
          <w:lang w:eastAsia="zh-CN"/>
        </w:rPr>
        <w:t>202</w:t>
      </w:r>
      <w:r>
        <w:rPr>
          <w:rFonts w:cstheme="minorHAnsi" w:hint="eastAsia"/>
          <w:lang w:val="en-US" w:eastAsia="zh-CN"/>
        </w:rPr>
        <w:t>4</w:t>
      </w:r>
      <w:r>
        <w:rPr>
          <w:rFonts w:cstheme="minorHAnsi" w:hint="eastAsia"/>
          <w:lang w:eastAsia="zh-CN"/>
        </w:rPr>
        <w:t>年</w:t>
      </w:r>
      <w:r>
        <w:rPr>
          <w:rFonts w:cstheme="minorHAnsi" w:hint="eastAsia"/>
          <w:lang w:eastAsia="zh-CN"/>
        </w:rPr>
        <w:t>1</w:t>
      </w:r>
      <w:r>
        <w:rPr>
          <w:rFonts w:cstheme="minorHAnsi" w:hint="eastAsia"/>
          <w:lang w:val="en-US" w:eastAsia="zh-CN"/>
        </w:rPr>
        <w:t>0</w:t>
      </w:r>
      <w:r>
        <w:rPr>
          <w:rFonts w:cstheme="minorHAnsi" w:hint="eastAsia"/>
          <w:lang w:eastAsia="zh-CN"/>
        </w:rPr>
        <w:t>月</w:t>
      </w:r>
      <w:r>
        <w:rPr>
          <w:rFonts w:cstheme="minorHAnsi" w:hint="eastAsia"/>
          <w:lang w:val="en-US" w:eastAsia="zh-CN"/>
        </w:rPr>
        <w:t>15</w:t>
      </w:r>
      <w:r>
        <w:rPr>
          <w:rFonts w:cstheme="minorHAnsi"/>
          <w:lang w:eastAsia="zh-CN"/>
        </w:rPr>
        <w:t>-</w:t>
      </w:r>
      <w:r>
        <w:rPr>
          <w:rFonts w:cstheme="minorHAnsi" w:hint="eastAsia"/>
          <w:lang w:eastAsia="zh-CN"/>
        </w:rPr>
        <w:t>2</w:t>
      </w:r>
      <w:r>
        <w:rPr>
          <w:rFonts w:cstheme="minorHAnsi" w:hint="eastAsia"/>
          <w:lang w:val="en-US" w:eastAsia="zh-CN"/>
        </w:rPr>
        <w:t>4</w:t>
      </w:r>
      <w:r>
        <w:rPr>
          <w:rFonts w:cstheme="minorHAnsi" w:hint="eastAsia"/>
          <w:lang w:eastAsia="zh-CN"/>
        </w:rPr>
        <w:t>日在印度</w:t>
      </w:r>
      <w:r>
        <w:rPr>
          <w:rFonts w:cstheme="minorHAnsi" w:hint="eastAsia"/>
          <w:lang w:val="en-US" w:eastAsia="zh-CN"/>
        </w:rPr>
        <w:t>新德里召开</w:t>
      </w:r>
      <w:r>
        <w:rPr>
          <w:rFonts w:cstheme="minorHAnsi" w:hint="eastAsia"/>
          <w:lang w:eastAsia="zh-CN"/>
        </w:rPr>
        <w:t>，届时将任命</w:t>
      </w:r>
      <w:r>
        <w:rPr>
          <w:rFonts w:cstheme="minorHAnsi" w:hint="eastAsia"/>
          <w:lang w:eastAsia="zh-CN"/>
        </w:rPr>
        <w:t>202</w:t>
      </w:r>
      <w:r>
        <w:rPr>
          <w:rFonts w:cstheme="minorHAnsi" w:hint="eastAsia"/>
          <w:lang w:val="en-US" w:eastAsia="zh-CN"/>
        </w:rPr>
        <w:t>5</w:t>
      </w:r>
      <w:r>
        <w:rPr>
          <w:rFonts w:cstheme="minorHAnsi" w:hint="eastAsia"/>
          <w:lang w:eastAsia="zh-CN"/>
        </w:rPr>
        <w:t>-202</w:t>
      </w:r>
      <w:r>
        <w:rPr>
          <w:rFonts w:cstheme="minorHAnsi" w:hint="eastAsia"/>
          <w:lang w:val="en-US" w:eastAsia="zh-CN"/>
        </w:rPr>
        <w:t>8</w:t>
      </w:r>
      <w:r>
        <w:rPr>
          <w:rFonts w:cstheme="minorHAnsi" w:hint="eastAsia"/>
          <w:lang w:eastAsia="zh-CN"/>
        </w:rPr>
        <w:t>年</w:t>
      </w:r>
      <w:r>
        <w:rPr>
          <w:rFonts w:cstheme="minorHAnsi" w:hint="eastAsia"/>
          <w:lang w:eastAsia="zh-CN"/>
        </w:rPr>
        <w:t>ITU-T</w:t>
      </w:r>
      <w:r>
        <w:rPr>
          <w:rFonts w:cstheme="minorHAnsi" w:hint="eastAsia"/>
          <w:lang w:eastAsia="zh-CN"/>
        </w:rPr>
        <w:t>各研究组、电信标准化顾问组（</w:t>
      </w:r>
      <w:r>
        <w:rPr>
          <w:rFonts w:cstheme="minorHAnsi" w:hint="eastAsia"/>
          <w:lang w:eastAsia="zh-CN"/>
        </w:rPr>
        <w:t>TSAG</w:t>
      </w:r>
      <w:r>
        <w:rPr>
          <w:rFonts w:cstheme="minorHAnsi" w:hint="eastAsia"/>
          <w:lang w:eastAsia="zh-CN"/>
        </w:rPr>
        <w:t>）和词汇标准化委员会（</w:t>
      </w:r>
      <w:r>
        <w:rPr>
          <w:rFonts w:cstheme="minorHAnsi" w:hint="eastAsia"/>
          <w:lang w:eastAsia="zh-CN"/>
        </w:rPr>
        <w:t>SCV</w:t>
      </w:r>
      <w:r>
        <w:rPr>
          <w:rFonts w:cstheme="minorHAnsi" w:hint="eastAsia"/>
          <w:lang w:eastAsia="zh-CN"/>
        </w:rPr>
        <w:t>）正副主席。</w:t>
      </w:r>
    </w:p>
    <w:p w14:paraId="4E45A98A" w14:textId="77777777" w:rsidR="00EF512C" w:rsidRDefault="00B84826" w:rsidP="00520A9B">
      <w:pPr>
        <w:ind w:firstLineChars="200" w:firstLine="480"/>
        <w:rPr>
          <w:rFonts w:ascii="Calibri" w:hAnsi="Calibri" w:cs="Calibri"/>
          <w:color w:val="000000"/>
          <w:shd w:val="clear" w:color="auto" w:fill="FFFFFF"/>
          <w:lang w:eastAsia="zh-CN"/>
        </w:rPr>
      </w:pPr>
      <w:r>
        <w:rPr>
          <w:rFonts w:cstheme="minorHAnsi" w:hint="eastAsia"/>
          <w:lang w:eastAsia="zh-CN"/>
        </w:rPr>
        <w:t>根据</w:t>
      </w:r>
      <w:r>
        <w:rPr>
          <w:rFonts w:ascii="Calibri" w:hAnsi="Calibri" w:cs="Calibri"/>
          <w:color w:val="000000"/>
          <w:shd w:val="clear" w:color="auto" w:fill="FFFFFF"/>
          <w:lang w:eastAsia="zh-CN"/>
        </w:rPr>
        <w:t>有关各部门顾问组、研究</w:t>
      </w:r>
      <w:proofErr w:type="gramStart"/>
      <w:r>
        <w:rPr>
          <w:rFonts w:ascii="Calibri" w:hAnsi="Calibri" w:cs="Calibri"/>
          <w:color w:val="000000"/>
          <w:shd w:val="clear" w:color="auto" w:fill="FFFFFF"/>
          <w:lang w:eastAsia="zh-CN"/>
        </w:rPr>
        <w:t>组及其</w:t>
      </w:r>
      <w:proofErr w:type="gramEnd"/>
      <w:r>
        <w:rPr>
          <w:rFonts w:ascii="Calibri" w:hAnsi="Calibri" w:cs="Calibri"/>
          <w:color w:val="000000"/>
          <w:shd w:val="clear" w:color="auto" w:fill="FFFFFF"/>
          <w:lang w:eastAsia="zh-CN"/>
        </w:rPr>
        <w:t>他组正副主席的任命及最长任期的</w:t>
      </w:r>
      <w:r>
        <w:rPr>
          <w:rFonts w:ascii="Calibri" w:hAnsi="Calibri" w:cs="Calibri" w:hint="eastAsia"/>
          <w:color w:val="000000"/>
          <w:shd w:val="clear" w:color="auto" w:fill="FFFFFF"/>
          <w:lang w:eastAsia="zh-CN"/>
        </w:rPr>
        <w:t>全权代表大会</w:t>
      </w:r>
      <w:r>
        <w:rPr>
          <w:rFonts w:ascii="Calibri" w:hAnsi="Calibri" w:cs="Calibri"/>
          <w:color w:val="000000"/>
          <w:shd w:val="clear" w:color="auto" w:fill="FFFFFF"/>
          <w:lang w:eastAsia="zh-CN"/>
        </w:rPr>
        <w:t>第</w:t>
      </w:r>
      <w:r>
        <w:rPr>
          <w:rFonts w:ascii="Calibri" w:hAnsi="Calibri" w:cs="Calibri"/>
          <w:color w:val="000000"/>
          <w:shd w:val="clear" w:color="auto" w:fill="FFFFFF"/>
          <w:lang w:eastAsia="zh-CN"/>
        </w:rPr>
        <w:t>208</w:t>
      </w:r>
      <w:r>
        <w:rPr>
          <w:rFonts w:ascii="Calibri" w:hAnsi="Calibri" w:cs="Calibri"/>
          <w:color w:val="000000"/>
          <w:shd w:val="clear" w:color="auto" w:fill="FFFFFF"/>
          <w:lang w:eastAsia="zh-CN"/>
        </w:rPr>
        <w:t>号决议（</w:t>
      </w:r>
      <w:r>
        <w:rPr>
          <w:rFonts w:ascii="Calibri" w:hAnsi="Calibri" w:cs="Calibri"/>
          <w:color w:val="000000"/>
          <w:shd w:val="clear" w:color="auto" w:fill="FFFFFF"/>
          <w:lang w:eastAsia="zh-CN"/>
        </w:rPr>
        <w:t>20</w:t>
      </w:r>
      <w:r>
        <w:rPr>
          <w:rFonts w:ascii="Calibri" w:hAnsi="Calibri" w:cs="Calibri" w:hint="eastAsia"/>
          <w:color w:val="000000"/>
          <w:shd w:val="clear" w:color="auto" w:fill="FFFFFF"/>
          <w:lang w:val="en-US" w:eastAsia="zh-CN"/>
        </w:rPr>
        <w:t>22</w:t>
      </w:r>
      <w:r>
        <w:rPr>
          <w:rFonts w:ascii="Calibri" w:hAnsi="Calibri" w:cs="Calibri"/>
          <w:color w:val="000000"/>
          <w:shd w:val="clear" w:color="auto" w:fill="FFFFFF"/>
          <w:lang w:eastAsia="zh-CN"/>
        </w:rPr>
        <w:t>年，</w:t>
      </w:r>
      <w:r>
        <w:rPr>
          <w:rFonts w:ascii="Calibri" w:hAnsi="Calibri" w:cs="Calibri" w:hint="eastAsia"/>
          <w:color w:val="000000"/>
          <w:shd w:val="clear" w:color="auto" w:fill="FFFFFF"/>
          <w:lang w:val="en-US" w:eastAsia="zh-CN"/>
        </w:rPr>
        <w:t>布加勒斯特</w:t>
      </w:r>
      <w:r>
        <w:rPr>
          <w:rFonts w:ascii="Calibri" w:hAnsi="Calibri" w:cs="Calibri"/>
          <w:color w:val="000000"/>
          <w:shd w:val="clear" w:color="auto" w:fill="FFFFFF"/>
          <w:lang w:eastAsia="zh-CN"/>
        </w:rPr>
        <w:t>，</w:t>
      </w:r>
      <w:r>
        <w:rPr>
          <w:rFonts w:ascii="Calibri" w:hAnsi="Calibri" w:cs="Calibri" w:hint="eastAsia"/>
          <w:color w:val="000000"/>
          <w:shd w:val="clear" w:color="auto" w:fill="FFFFFF"/>
          <w:lang w:eastAsia="zh-CN"/>
        </w:rPr>
        <w:t>修订版</w:t>
      </w:r>
      <w:r>
        <w:rPr>
          <w:rFonts w:ascii="inherit" w:hAnsi="inherit"/>
          <w:color w:val="000000"/>
          <w:shd w:val="clear" w:color="auto" w:fill="FFFFFF"/>
          <w:lang w:eastAsia="zh-CN"/>
        </w:rPr>
        <w:t>）（</w:t>
      </w:r>
      <w:r>
        <w:rPr>
          <w:rFonts w:ascii="inherit" w:hAnsi="inherit" w:hint="eastAsia"/>
          <w:color w:val="000000"/>
          <w:shd w:val="clear" w:color="auto" w:fill="FFFFFF"/>
          <w:lang w:eastAsia="zh-CN"/>
        </w:rPr>
        <w:t>见本通函附件</w:t>
      </w:r>
      <w:r>
        <w:rPr>
          <w:rFonts w:ascii="inherit" w:hAnsi="inherit" w:hint="eastAsia"/>
          <w:color w:val="000000"/>
          <w:shd w:val="clear" w:color="auto" w:fill="FFFFFF"/>
          <w:lang w:eastAsia="zh-CN"/>
        </w:rPr>
        <w:t>1</w:t>
      </w:r>
      <w:r>
        <w:rPr>
          <w:rFonts w:ascii="inherit" w:hAnsi="inherit"/>
          <w:color w:val="000000"/>
          <w:shd w:val="clear" w:color="auto" w:fill="FFFFFF"/>
          <w:lang w:eastAsia="zh-CN"/>
        </w:rPr>
        <w:t>）</w:t>
      </w:r>
      <w:r>
        <w:rPr>
          <w:rFonts w:ascii="Calibri" w:hAnsi="Calibri" w:cs="Calibri" w:hint="eastAsia"/>
          <w:color w:val="000000"/>
          <w:shd w:val="clear" w:color="auto" w:fill="FFFFFF"/>
          <w:lang w:eastAsia="zh-CN"/>
        </w:rPr>
        <w:t>，鼓励成员国、</w:t>
      </w:r>
      <w:r>
        <w:rPr>
          <w:rFonts w:ascii="Calibri" w:hAnsi="Calibri" w:cs="Calibri" w:hint="eastAsia"/>
          <w:color w:val="000000"/>
          <w:shd w:val="clear" w:color="auto" w:fill="FFFFFF"/>
          <w:lang w:eastAsia="zh-CN"/>
        </w:rPr>
        <w:t>ITU-T</w:t>
      </w:r>
      <w:r>
        <w:rPr>
          <w:rFonts w:ascii="Calibri" w:hAnsi="Calibri" w:cs="Calibri" w:hint="eastAsia"/>
          <w:color w:val="000000"/>
          <w:shd w:val="clear" w:color="auto" w:fill="FFFFFF"/>
          <w:lang w:eastAsia="zh-CN"/>
        </w:rPr>
        <w:t>部门成员和相关研究组以及</w:t>
      </w:r>
      <w:r>
        <w:rPr>
          <w:rFonts w:ascii="Calibri" w:hAnsi="Calibri" w:cs="Calibri" w:hint="eastAsia"/>
          <w:color w:val="000000"/>
          <w:shd w:val="clear" w:color="auto" w:fill="FFFFFF"/>
          <w:lang w:eastAsia="zh-CN"/>
        </w:rPr>
        <w:t>TSAG</w:t>
      </w:r>
      <w:r>
        <w:rPr>
          <w:rFonts w:ascii="Calibri" w:hAnsi="Calibri" w:cs="Calibri" w:hint="eastAsia"/>
          <w:color w:val="000000"/>
          <w:shd w:val="clear" w:color="auto" w:fill="FFFFFF"/>
          <w:lang w:eastAsia="zh-CN"/>
        </w:rPr>
        <w:t>通过提出合适的候选人，</w:t>
      </w:r>
      <w:r>
        <w:rPr>
          <w:rFonts w:ascii="Calibri" w:hAnsi="Calibri" w:cs="Calibri" w:hint="eastAsia"/>
          <w:color w:val="000000"/>
          <w:shd w:val="clear" w:color="auto" w:fill="FFFFFF"/>
          <w:lang w:val="en-US" w:eastAsia="zh-CN"/>
        </w:rPr>
        <w:t>以</w:t>
      </w:r>
      <w:r>
        <w:rPr>
          <w:rFonts w:ascii="Calibri" w:hAnsi="Calibri" w:cs="Calibri" w:hint="eastAsia"/>
          <w:color w:val="000000"/>
          <w:shd w:val="clear" w:color="auto" w:fill="FFFFFF"/>
          <w:lang w:eastAsia="zh-CN"/>
        </w:rPr>
        <w:t>帮助</w:t>
      </w:r>
      <w:r>
        <w:rPr>
          <w:rFonts w:ascii="Calibri" w:hAnsi="Calibri" w:cs="Calibri" w:hint="eastAsia"/>
          <w:color w:val="000000"/>
          <w:shd w:val="clear" w:color="auto" w:fill="FFFFFF"/>
          <w:lang w:eastAsia="zh-CN"/>
        </w:rPr>
        <w:t>WTSA</w:t>
      </w:r>
      <w:r>
        <w:rPr>
          <w:rFonts w:ascii="Calibri" w:hAnsi="Calibri" w:cs="Calibri" w:hint="eastAsia"/>
          <w:color w:val="000000"/>
          <w:shd w:val="clear" w:color="auto" w:fill="FFFFFF"/>
          <w:lang w:eastAsia="zh-CN"/>
        </w:rPr>
        <w:t>任命</w:t>
      </w:r>
      <w:r>
        <w:rPr>
          <w:rFonts w:ascii="Calibri" w:hAnsi="Calibri" w:cs="Calibri" w:hint="eastAsia"/>
          <w:color w:val="000000"/>
          <w:shd w:val="clear" w:color="auto" w:fill="FFFFFF"/>
          <w:lang w:val="en-US" w:eastAsia="zh-CN"/>
        </w:rPr>
        <w:t>上述各组的</w:t>
      </w:r>
      <w:r>
        <w:rPr>
          <w:rFonts w:ascii="Calibri" w:hAnsi="Calibri" w:cs="Calibri" w:hint="eastAsia"/>
          <w:color w:val="000000"/>
          <w:shd w:val="clear" w:color="auto" w:fill="FFFFFF"/>
          <w:lang w:eastAsia="zh-CN"/>
        </w:rPr>
        <w:t>正副主席。</w:t>
      </w:r>
    </w:p>
    <w:p w14:paraId="6185FEF4" w14:textId="77777777" w:rsidR="00EF512C" w:rsidRDefault="00B84826" w:rsidP="00520A9B">
      <w:pPr>
        <w:ind w:firstLineChars="200" w:firstLine="480"/>
        <w:rPr>
          <w:rFonts w:cstheme="minorHAnsi"/>
          <w:lang w:eastAsia="zh-CN"/>
        </w:rPr>
      </w:pPr>
      <w:r>
        <w:rPr>
          <w:rFonts w:cstheme="minorHAnsi"/>
          <w:lang w:eastAsia="zh-CN"/>
        </w:rPr>
        <w:t>请注意以下事项</w:t>
      </w:r>
      <w:r>
        <w:rPr>
          <w:rFonts w:cstheme="minorHAnsi" w:hint="eastAsia"/>
          <w:lang w:eastAsia="zh-CN"/>
        </w:rPr>
        <w:t>：</w:t>
      </w:r>
    </w:p>
    <w:p w14:paraId="6C92BF17" w14:textId="77777777" w:rsidR="00EF512C" w:rsidRDefault="00B84826" w:rsidP="00CA78CC">
      <w:pPr>
        <w:pStyle w:val="Heading1"/>
        <w:rPr>
          <w:lang w:eastAsia="zh-CN"/>
        </w:rPr>
      </w:pPr>
      <w:r>
        <w:rPr>
          <w:lang w:eastAsia="zh-CN"/>
        </w:rPr>
        <w:t>1</w:t>
      </w:r>
      <w:r>
        <w:rPr>
          <w:lang w:eastAsia="zh-CN"/>
        </w:rPr>
        <w:tab/>
        <w:t>TSAG</w:t>
      </w:r>
      <w:r>
        <w:rPr>
          <w:rFonts w:eastAsia="SimSun"/>
          <w:lang w:eastAsia="zh-CN"/>
        </w:rPr>
        <w:t>成果</w:t>
      </w:r>
    </w:p>
    <w:p w14:paraId="54B9B723" w14:textId="77777777" w:rsidR="00EF512C" w:rsidRDefault="00B84826">
      <w:pPr>
        <w:shd w:val="clear" w:color="auto" w:fill="FFFFFF"/>
        <w:overflowPunct/>
        <w:autoSpaceDE/>
        <w:autoSpaceDN/>
        <w:adjustRightInd/>
        <w:spacing w:before="80"/>
        <w:textAlignment w:val="auto"/>
        <w:rPr>
          <w:rFonts w:ascii="Calibri" w:eastAsia="MS Mincho" w:hAnsi="Calibri" w:cs="Calibri"/>
          <w:szCs w:val="24"/>
          <w:lang w:eastAsia="zh-CN"/>
        </w:rPr>
      </w:pPr>
      <w:r>
        <w:rPr>
          <w:rFonts w:ascii="Calibri" w:hAnsi="Calibri" w:cs="Calibri"/>
          <w:szCs w:val="24"/>
          <w:lang w:eastAsia="zh-CN"/>
        </w:rPr>
        <w:t>根据</w:t>
      </w:r>
      <w:r>
        <w:rPr>
          <w:rFonts w:ascii="Calibri" w:hAnsi="Calibri" w:cs="Calibri"/>
          <w:szCs w:val="24"/>
          <w:lang w:eastAsia="zh-CN"/>
        </w:rPr>
        <w:t>2024</w:t>
      </w:r>
      <w:r>
        <w:rPr>
          <w:rFonts w:ascii="Calibri" w:hAnsi="Calibri" w:cs="Calibri"/>
          <w:szCs w:val="24"/>
          <w:lang w:eastAsia="zh-CN"/>
        </w:rPr>
        <w:t>年</w:t>
      </w:r>
      <w:r>
        <w:rPr>
          <w:rFonts w:ascii="Calibri" w:hAnsi="Calibri" w:cs="Calibri"/>
          <w:szCs w:val="24"/>
          <w:lang w:eastAsia="zh-CN"/>
        </w:rPr>
        <w:t>1</w:t>
      </w:r>
      <w:r>
        <w:rPr>
          <w:rFonts w:ascii="Calibri" w:hAnsi="Calibri" w:cs="Calibri"/>
          <w:szCs w:val="24"/>
          <w:lang w:eastAsia="zh-CN"/>
        </w:rPr>
        <w:t>月</w:t>
      </w:r>
      <w:r>
        <w:rPr>
          <w:rFonts w:ascii="Calibri" w:hAnsi="Calibri" w:cs="Calibri"/>
          <w:szCs w:val="24"/>
          <w:lang w:eastAsia="zh-CN"/>
        </w:rPr>
        <w:t>TSAG</w:t>
      </w:r>
      <w:r>
        <w:rPr>
          <w:rFonts w:ascii="Calibri" w:hAnsi="Calibri" w:cs="Calibri"/>
          <w:szCs w:val="24"/>
          <w:lang w:eastAsia="zh-CN"/>
        </w:rPr>
        <w:t>会议期间达成的</w:t>
      </w:r>
      <w:r>
        <w:rPr>
          <w:rFonts w:ascii="Calibri" w:hAnsi="Calibri" w:cs="Calibri" w:hint="eastAsia"/>
          <w:szCs w:val="24"/>
          <w:lang w:val="en-US" w:eastAsia="zh-CN"/>
        </w:rPr>
        <w:t>协商一致</w:t>
      </w:r>
      <w:r>
        <w:rPr>
          <w:rFonts w:ascii="Calibri" w:hAnsi="Calibri" w:cs="Calibri"/>
          <w:szCs w:val="24"/>
          <w:lang w:eastAsia="zh-CN"/>
        </w:rPr>
        <w:t>，应考虑以下几点进行提名</w:t>
      </w:r>
      <w:r>
        <w:rPr>
          <w:rFonts w:ascii="Calibri" w:hAnsi="Calibri" w:cs="Calibri" w:hint="eastAsia"/>
          <w:szCs w:val="24"/>
          <w:lang w:eastAsia="zh-CN"/>
        </w:rPr>
        <w:t>：</w:t>
      </w:r>
    </w:p>
    <w:p w14:paraId="73B39533" w14:textId="77777777" w:rsidR="00EF512C" w:rsidRDefault="00B84826">
      <w:pPr>
        <w:shd w:val="clear" w:color="auto" w:fill="FFFFFF"/>
        <w:overflowPunct/>
        <w:autoSpaceDE/>
        <w:autoSpaceDN/>
        <w:adjustRightInd/>
        <w:spacing w:before="80"/>
        <w:ind w:left="794" w:hanging="794"/>
        <w:textAlignment w:val="auto"/>
        <w:rPr>
          <w:rFonts w:ascii="Calibri" w:eastAsia="MS Mincho" w:hAnsi="Calibri" w:cs="Calibri"/>
          <w:szCs w:val="24"/>
          <w:lang w:eastAsia="zh-CN"/>
        </w:rPr>
      </w:pPr>
      <w:r>
        <w:rPr>
          <w:rFonts w:ascii="Calibri" w:eastAsia="MS Mincho" w:hAnsi="Calibri" w:cs="Calibri"/>
          <w:szCs w:val="24"/>
          <w:lang w:eastAsia="zh-CN"/>
        </w:rPr>
        <w:t>-</w:t>
      </w:r>
      <w:r>
        <w:rPr>
          <w:rFonts w:ascii="Calibri" w:eastAsia="MS Mincho" w:hAnsi="Calibri" w:cs="Calibri"/>
          <w:szCs w:val="24"/>
          <w:lang w:eastAsia="zh-CN"/>
        </w:rPr>
        <w:tab/>
      </w:r>
      <w:r>
        <w:rPr>
          <w:rFonts w:ascii="Calibri" w:hAnsi="Calibri" w:cs="Calibri"/>
          <w:b/>
          <w:szCs w:val="24"/>
          <w:lang w:eastAsia="zh-CN"/>
        </w:rPr>
        <w:t>ITU-T</w:t>
      </w:r>
      <w:r>
        <w:rPr>
          <w:rFonts w:ascii="Calibri" w:hAnsi="Calibri" w:cs="Calibri" w:hint="eastAsia"/>
          <w:b/>
          <w:szCs w:val="24"/>
          <w:lang w:val="en-US" w:eastAsia="zh-CN"/>
        </w:rPr>
        <w:t>第</w:t>
      </w:r>
      <w:r>
        <w:rPr>
          <w:rFonts w:ascii="Calibri" w:hAnsi="Calibri" w:cs="Calibri"/>
          <w:b/>
          <w:szCs w:val="24"/>
          <w:lang w:eastAsia="zh-CN"/>
        </w:rPr>
        <w:t>9</w:t>
      </w:r>
      <w:r>
        <w:rPr>
          <w:rFonts w:ascii="Calibri" w:hAnsi="Calibri" w:cs="Calibri" w:hint="eastAsia"/>
          <w:b/>
          <w:szCs w:val="24"/>
          <w:lang w:val="en-US" w:eastAsia="zh-CN"/>
        </w:rPr>
        <w:t>研究组</w:t>
      </w:r>
      <w:r>
        <w:rPr>
          <w:rFonts w:ascii="Calibri" w:hAnsi="Calibri" w:cs="Calibri"/>
          <w:b/>
          <w:szCs w:val="24"/>
          <w:lang w:eastAsia="zh-CN"/>
        </w:rPr>
        <w:t>和</w:t>
      </w:r>
      <w:r>
        <w:rPr>
          <w:rFonts w:ascii="Calibri" w:hAnsi="Calibri" w:cs="Calibri" w:hint="eastAsia"/>
          <w:b/>
          <w:szCs w:val="24"/>
          <w:lang w:val="en-US" w:eastAsia="zh-CN"/>
        </w:rPr>
        <w:t>第</w:t>
      </w:r>
      <w:r>
        <w:rPr>
          <w:rFonts w:ascii="Calibri" w:hAnsi="Calibri" w:cs="Calibri"/>
          <w:b/>
          <w:szCs w:val="24"/>
          <w:lang w:eastAsia="zh-CN"/>
        </w:rPr>
        <w:t>16</w:t>
      </w:r>
      <w:r>
        <w:rPr>
          <w:rFonts w:ascii="Calibri" w:hAnsi="Calibri" w:cs="Calibri" w:hint="eastAsia"/>
          <w:b/>
          <w:szCs w:val="24"/>
          <w:lang w:val="en-US" w:eastAsia="zh-CN"/>
        </w:rPr>
        <w:t>研究组</w:t>
      </w:r>
      <w:r>
        <w:rPr>
          <w:rFonts w:ascii="Calibri" w:hAnsi="Calibri" w:cs="Calibri"/>
          <w:b/>
          <w:szCs w:val="24"/>
          <w:lang w:eastAsia="zh-CN"/>
        </w:rPr>
        <w:t>有望合并。</w:t>
      </w:r>
    </w:p>
    <w:p w14:paraId="4B6FBD6A" w14:textId="77777777" w:rsidR="00EF512C" w:rsidRDefault="00B84826">
      <w:pPr>
        <w:shd w:val="clear" w:color="auto" w:fill="FFFFFF"/>
        <w:overflowPunct/>
        <w:autoSpaceDE/>
        <w:autoSpaceDN/>
        <w:adjustRightInd/>
        <w:spacing w:before="40"/>
        <w:ind w:left="794" w:hanging="794"/>
        <w:textAlignment w:val="auto"/>
        <w:rPr>
          <w:rFonts w:ascii="Calibri" w:eastAsia="MS Mincho" w:hAnsi="Calibri" w:cs="Calibri"/>
          <w:szCs w:val="24"/>
          <w:lang w:eastAsia="zh-CN"/>
        </w:rPr>
      </w:pPr>
      <w:r>
        <w:rPr>
          <w:rFonts w:ascii="Calibri" w:eastAsia="MS Mincho" w:hAnsi="Calibri" w:cs="Calibri"/>
          <w:szCs w:val="24"/>
          <w:lang w:eastAsia="zh-CN"/>
        </w:rPr>
        <w:t>-</w:t>
      </w:r>
      <w:r>
        <w:rPr>
          <w:rFonts w:ascii="Calibri" w:eastAsia="MS Mincho" w:hAnsi="Calibri" w:cs="Calibri"/>
          <w:szCs w:val="24"/>
          <w:lang w:eastAsia="zh-CN"/>
        </w:rPr>
        <w:tab/>
      </w:r>
      <w:r>
        <w:rPr>
          <w:rFonts w:ascii="Calibri" w:hAnsi="Calibri" w:cs="Calibri"/>
          <w:szCs w:val="24"/>
          <w:lang w:eastAsia="zh-CN"/>
        </w:rPr>
        <w:t>TSAG</w:t>
      </w:r>
      <w:r>
        <w:rPr>
          <w:rFonts w:ascii="Calibri" w:hAnsi="Calibri" w:cs="Calibri"/>
          <w:szCs w:val="24"/>
          <w:lang w:eastAsia="zh-CN"/>
        </w:rPr>
        <w:t>和</w:t>
      </w:r>
      <w:r>
        <w:rPr>
          <w:rFonts w:ascii="Calibri" w:hAnsi="Calibri" w:cs="Calibri"/>
          <w:szCs w:val="24"/>
          <w:lang w:eastAsia="zh-CN"/>
        </w:rPr>
        <w:t>SCV</w:t>
      </w:r>
      <w:r>
        <w:rPr>
          <w:rFonts w:ascii="Calibri" w:hAnsi="Calibri" w:cs="Calibri" w:hint="eastAsia"/>
          <w:szCs w:val="24"/>
          <w:lang w:eastAsia="zh-CN"/>
        </w:rPr>
        <w:t>研究组</w:t>
      </w:r>
      <w:r>
        <w:rPr>
          <w:rFonts w:ascii="Calibri" w:hAnsi="Calibri" w:cs="Calibri"/>
          <w:szCs w:val="24"/>
          <w:lang w:eastAsia="zh-CN"/>
        </w:rPr>
        <w:t>主席的任命应限于</w:t>
      </w:r>
      <w:r>
        <w:rPr>
          <w:rFonts w:ascii="Calibri" w:hAnsi="Calibri" w:cs="Calibri"/>
          <w:b/>
          <w:bCs/>
          <w:szCs w:val="24"/>
          <w:lang w:eastAsia="zh-CN"/>
        </w:rPr>
        <w:t>每个成员国一名</w:t>
      </w:r>
      <w:r>
        <w:rPr>
          <w:rFonts w:ascii="Calibri" w:hAnsi="Calibri" w:cs="Calibri"/>
          <w:szCs w:val="24"/>
          <w:lang w:eastAsia="zh-CN"/>
        </w:rPr>
        <w:t>，以实现更好的区域平衡（注</w:t>
      </w:r>
      <w:r>
        <w:rPr>
          <w:rFonts w:ascii="Calibri" w:hAnsi="Calibri" w:cs="Calibri" w:hint="eastAsia"/>
          <w:szCs w:val="24"/>
          <w:lang w:eastAsia="zh-CN"/>
        </w:rPr>
        <w:t>：</w:t>
      </w:r>
      <w:r>
        <w:rPr>
          <w:rFonts w:ascii="Calibri" w:hAnsi="Calibri" w:cs="Calibri"/>
          <w:szCs w:val="24"/>
          <w:lang w:eastAsia="zh-CN"/>
        </w:rPr>
        <w:t>TSAG</w:t>
      </w:r>
      <w:r>
        <w:rPr>
          <w:rFonts w:ascii="Calibri" w:hAnsi="Calibri" w:cs="Calibri"/>
          <w:szCs w:val="24"/>
          <w:lang w:eastAsia="zh-CN"/>
        </w:rPr>
        <w:t>会议认为这一准则不会限制提名，而是有助于指导任命）。</w:t>
      </w:r>
    </w:p>
    <w:p w14:paraId="18C256F7" w14:textId="77777777" w:rsidR="00EF512C" w:rsidRDefault="00B84826" w:rsidP="00CA78CC">
      <w:pPr>
        <w:pStyle w:val="Heading1"/>
        <w:rPr>
          <w:lang w:eastAsia="zh-CN"/>
        </w:rPr>
      </w:pPr>
      <w:r>
        <w:rPr>
          <w:lang w:eastAsia="zh-CN"/>
        </w:rPr>
        <w:t>2</w:t>
      </w:r>
      <w:r>
        <w:rPr>
          <w:lang w:eastAsia="zh-CN"/>
        </w:rPr>
        <w:tab/>
      </w:r>
      <w:r>
        <w:rPr>
          <w:lang w:eastAsia="zh-CN"/>
        </w:rPr>
        <w:t>区域</w:t>
      </w:r>
      <w:r>
        <w:rPr>
          <w:rFonts w:ascii="Microsoft YaHei" w:eastAsia="Microsoft YaHei" w:hAnsi="Microsoft YaHei" w:cs="Microsoft YaHei" w:hint="eastAsia"/>
          <w:lang w:eastAsia="zh-CN"/>
        </w:rPr>
        <w:t>协调</w:t>
      </w:r>
    </w:p>
    <w:p w14:paraId="728EF1D5" w14:textId="77777777" w:rsidR="00EF512C" w:rsidRDefault="00B84826">
      <w:pPr>
        <w:shd w:val="clear" w:color="auto" w:fill="FFFFFF"/>
        <w:overflowPunct/>
        <w:autoSpaceDE/>
        <w:autoSpaceDN/>
        <w:adjustRightInd/>
        <w:spacing w:before="80"/>
        <w:ind w:firstLineChars="200" w:firstLine="480"/>
        <w:textAlignment w:val="auto"/>
        <w:rPr>
          <w:rFonts w:ascii="Calibri" w:eastAsia="MS Mincho" w:hAnsi="Calibri" w:cs="Calibri"/>
          <w:szCs w:val="24"/>
          <w:lang w:eastAsia="zh-CN"/>
        </w:rPr>
      </w:pPr>
      <w:r>
        <w:rPr>
          <w:szCs w:val="24"/>
          <w:lang w:eastAsia="zh-CN"/>
        </w:rPr>
        <w:t>全权代表大会第</w:t>
      </w:r>
      <w:r>
        <w:rPr>
          <w:szCs w:val="24"/>
          <w:lang w:eastAsia="zh-CN"/>
        </w:rPr>
        <w:t>208</w:t>
      </w:r>
      <w:r>
        <w:rPr>
          <w:szCs w:val="24"/>
          <w:lang w:eastAsia="zh-CN"/>
        </w:rPr>
        <w:t>号决议</w:t>
      </w:r>
      <w:r>
        <w:rPr>
          <w:rFonts w:ascii="Calibri" w:hAnsi="Calibri" w:cs="Calibri"/>
          <w:color w:val="000000"/>
          <w:szCs w:val="24"/>
          <w:shd w:val="clear" w:color="auto" w:fill="FFFFFF"/>
          <w:lang w:eastAsia="zh-CN"/>
        </w:rPr>
        <w:t>（</w:t>
      </w:r>
      <w:r>
        <w:rPr>
          <w:rFonts w:ascii="Calibri" w:hAnsi="Calibri" w:cs="Calibri"/>
          <w:color w:val="000000"/>
          <w:szCs w:val="24"/>
          <w:shd w:val="clear" w:color="auto" w:fill="FFFFFF"/>
          <w:lang w:eastAsia="zh-CN"/>
        </w:rPr>
        <w:t>20</w:t>
      </w:r>
      <w:r>
        <w:rPr>
          <w:rFonts w:ascii="Calibri" w:hAnsi="Calibri" w:cs="Calibri" w:hint="eastAsia"/>
          <w:color w:val="000000"/>
          <w:szCs w:val="24"/>
          <w:shd w:val="clear" w:color="auto" w:fill="FFFFFF"/>
          <w:lang w:val="en-US" w:eastAsia="zh-CN"/>
        </w:rPr>
        <w:t>22</w:t>
      </w:r>
      <w:r>
        <w:rPr>
          <w:rFonts w:ascii="Calibri" w:hAnsi="Calibri" w:cs="Calibri"/>
          <w:color w:val="000000"/>
          <w:szCs w:val="24"/>
          <w:shd w:val="clear" w:color="auto" w:fill="FFFFFF"/>
          <w:lang w:eastAsia="zh-CN"/>
        </w:rPr>
        <w:t>年，</w:t>
      </w:r>
      <w:r>
        <w:rPr>
          <w:rFonts w:ascii="Calibri" w:hAnsi="Calibri" w:cs="Calibri" w:hint="eastAsia"/>
          <w:color w:val="000000"/>
          <w:szCs w:val="24"/>
          <w:shd w:val="clear" w:color="auto" w:fill="FFFFFF"/>
          <w:lang w:val="en-US" w:eastAsia="zh-CN"/>
        </w:rPr>
        <w:t>布加勒斯特</w:t>
      </w:r>
      <w:r>
        <w:rPr>
          <w:rFonts w:ascii="Calibri" w:hAnsi="Calibri" w:cs="Calibri"/>
          <w:color w:val="000000"/>
          <w:szCs w:val="24"/>
          <w:shd w:val="clear" w:color="auto" w:fill="FFFFFF"/>
          <w:lang w:eastAsia="zh-CN"/>
        </w:rPr>
        <w:t>，</w:t>
      </w:r>
      <w:r>
        <w:rPr>
          <w:rFonts w:ascii="Calibri" w:hAnsi="Calibri" w:cs="Calibri" w:hint="eastAsia"/>
          <w:color w:val="000000"/>
          <w:szCs w:val="24"/>
          <w:shd w:val="clear" w:color="auto" w:fill="FFFFFF"/>
          <w:lang w:eastAsia="zh-CN"/>
        </w:rPr>
        <w:t>修订版</w:t>
      </w:r>
      <w:r>
        <w:rPr>
          <w:rFonts w:ascii="inherit" w:hAnsi="inherit"/>
          <w:color w:val="000000"/>
          <w:szCs w:val="24"/>
          <w:shd w:val="clear" w:color="auto" w:fill="FFFFFF"/>
          <w:lang w:eastAsia="zh-CN"/>
        </w:rPr>
        <w:t>）</w:t>
      </w:r>
      <w:r>
        <w:rPr>
          <w:rFonts w:hint="eastAsia"/>
          <w:szCs w:val="24"/>
          <w:lang w:val="en-US" w:eastAsia="zh-CN"/>
        </w:rPr>
        <w:t>规定</w:t>
      </w:r>
      <w:r>
        <w:rPr>
          <w:szCs w:val="24"/>
          <w:lang w:eastAsia="zh-CN"/>
        </w:rPr>
        <w:t>：</w:t>
      </w:r>
      <w:r>
        <w:rPr>
          <w:rFonts w:hint="eastAsia"/>
          <w:szCs w:val="24"/>
          <w:lang w:eastAsia="zh-CN"/>
        </w:rPr>
        <w:t>“</w:t>
      </w:r>
      <w:r>
        <w:rPr>
          <w:szCs w:val="24"/>
          <w:lang w:eastAsia="zh-CN"/>
        </w:rPr>
        <w:t>在任命部门顾问组副主席时将每个区域性组织的候选人限制在两位，任命研究组副主席时将候选人限制在两位或三位</w:t>
      </w:r>
      <w:r>
        <w:rPr>
          <w:szCs w:val="24"/>
          <w:lang w:eastAsia="zh-CN"/>
        </w:rPr>
        <w:t>……</w:t>
      </w:r>
      <w:r>
        <w:rPr>
          <w:rFonts w:hint="eastAsia"/>
          <w:szCs w:val="24"/>
          <w:lang w:eastAsia="zh-CN"/>
        </w:rPr>
        <w:t>”。</w:t>
      </w:r>
      <w:r>
        <w:rPr>
          <w:rFonts w:hint="eastAsia"/>
          <w:szCs w:val="24"/>
          <w:lang w:val="en-US" w:eastAsia="zh-CN"/>
        </w:rPr>
        <w:t>谨请</w:t>
      </w:r>
      <w:r>
        <w:rPr>
          <w:rFonts w:ascii="Calibri" w:hAnsi="Calibri" w:cs="Calibri" w:hint="eastAsia"/>
          <w:szCs w:val="24"/>
          <w:lang w:val="en-US" w:eastAsia="zh-CN"/>
        </w:rPr>
        <w:t>区域性电</w:t>
      </w:r>
      <w:r>
        <w:rPr>
          <w:rFonts w:ascii="Calibri" w:hAnsi="Calibri" w:cs="Calibri"/>
          <w:szCs w:val="24"/>
          <w:lang w:eastAsia="zh-CN"/>
        </w:rPr>
        <w:t>信组织通过其</w:t>
      </w:r>
      <w:r>
        <w:rPr>
          <w:rFonts w:ascii="Calibri" w:hAnsi="Calibri" w:cs="Calibri"/>
          <w:szCs w:val="24"/>
          <w:lang w:eastAsia="zh-CN"/>
        </w:rPr>
        <w:t>WTSA</w:t>
      </w:r>
      <w:r>
        <w:rPr>
          <w:rFonts w:ascii="Calibri" w:hAnsi="Calibri" w:cs="Calibri" w:hint="eastAsia"/>
          <w:szCs w:val="24"/>
          <w:lang w:val="en-US" w:eastAsia="zh-CN"/>
        </w:rPr>
        <w:t>-</w:t>
      </w:r>
      <w:r>
        <w:rPr>
          <w:rFonts w:ascii="Calibri" w:hAnsi="Calibri" w:cs="Calibri"/>
          <w:szCs w:val="24"/>
          <w:lang w:eastAsia="zh-CN"/>
        </w:rPr>
        <w:t>24</w:t>
      </w:r>
      <w:r>
        <w:rPr>
          <w:rFonts w:ascii="Calibri" w:hAnsi="Calibri" w:cs="Calibri" w:hint="eastAsia"/>
          <w:szCs w:val="24"/>
          <w:lang w:eastAsia="zh-CN"/>
        </w:rPr>
        <w:t>筹备进程</w:t>
      </w:r>
      <w:r>
        <w:rPr>
          <w:rFonts w:ascii="Calibri" w:hAnsi="Calibri" w:cs="Calibri"/>
          <w:szCs w:val="24"/>
          <w:lang w:eastAsia="zh-CN"/>
        </w:rPr>
        <w:t>进行协调，以确保在</w:t>
      </w:r>
      <w:r>
        <w:rPr>
          <w:rFonts w:ascii="Calibri" w:hAnsi="Calibri" w:cs="Calibri"/>
          <w:szCs w:val="24"/>
          <w:lang w:eastAsia="zh-CN"/>
        </w:rPr>
        <w:t>WTSA</w:t>
      </w:r>
      <w:r>
        <w:rPr>
          <w:rFonts w:ascii="Calibri" w:hAnsi="Calibri" w:cs="Calibri" w:hint="eastAsia"/>
          <w:szCs w:val="24"/>
          <w:lang w:val="en-US" w:eastAsia="zh-CN"/>
        </w:rPr>
        <w:t>-</w:t>
      </w:r>
      <w:r>
        <w:rPr>
          <w:rFonts w:ascii="Calibri" w:hAnsi="Calibri" w:cs="Calibri"/>
          <w:szCs w:val="24"/>
          <w:lang w:eastAsia="zh-CN"/>
        </w:rPr>
        <w:t>24</w:t>
      </w:r>
      <w:r>
        <w:rPr>
          <w:rFonts w:ascii="Calibri" w:hAnsi="Calibri" w:cs="Calibri"/>
          <w:szCs w:val="24"/>
          <w:lang w:eastAsia="zh-CN"/>
        </w:rPr>
        <w:t>之前严格遵守这些限制，从而</w:t>
      </w:r>
      <w:r>
        <w:rPr>
          <w:rFonts w:ascii="Calibri" w:hAnsi="Calibri" w:cs="Calibri" w:hint="eastAsia"/>
          <w:szCs w:val="24"/>
          <w:lang w:val="en-US" w:eastAsia="zh-CN"/>
        </w:rPr>
        <w:t>推进</w:t>
      </w:r>
      <w:r>
        <w:rPr>
          <w:rFonts w:ascii="Calibri" w:hAnsi="Calibri" w:cs="Calibri"/>
          <w:szCs w:val="24"/>
          <w:lang w:eastAsia="zh-CN"/>
        </w:rPr>
        <w:t>WTSA</w:t>
      </w:r>
      <w:r>
        <w:rPr>
          <w:rFonts w:ascii="Calibri" w:hAnsi="Calibri" w:cs="Calibri" w:hint="eastAsia"/>
          <w:szCs w:val="24"/>
          <w:lang w:val="en-US" w:eastAsia="zh-CN"/>
        </w:rPr>
        <w:t>-</w:t>
      </w:r>
      <w:r>
        <w:rPr>
          <w:rFonts w:ascii="Calibri" w:hAnsi="Calibri" w:cs="Calibri"/>
          <w:szCs w:val="24"/>
          <w:lang w:eastAsia="zh-CN"/>
        </w:rPr>
        <w:t>24</w:t>
      </w:r>
      <w:r>
        <w:rPr>
          <w:rFonts w:ascii="Calibri" w:hAnsi="Calibri" w:cs="Calibri"/>
          <w:szCs w:val="24"/>
          <w:lang w:eastAsia="zh-CN"/>
        </w:rPr>
        <w:t>期间的</w:t>
      </w:r>
      <w:r>
        <w:rPr>
          <w:rFonts w:ascii="Calibri" w:hAnsi="Calibri" w:cs="Calibri" w:hint="eastAsia"/>
          <w:szCs w:val="24"/>
          <w:lang w:eastAsia="zh-CN"/>
        </w:rPr>
        <w:t>任命程序</w:t>
      </w:r>
      <w:r>
        <w:rPr>
          <w:rFonts w:ascii="Calibri" w:hAnsi="Calibri" w:cs="Calibri"/>
          <w:szCs w:val="24"/>
          <w:lang w:eastAsia="zh-CN"/>
        </w:rPr>
        <w:t>。</w:t>
      </w:r>
    </w:p>
    <w:p w14:paraId="70E069BE" w14:textId="77777777" w:rsidR="00EF512C" w:rsidRDefault="00B84826" w:rsidP="00CA78CC">
      <w:pPr>
        <w:pStyle w:val="Heading1"/>
        <w:rPr>
          <w:color w:val="000000"/>
          <w:shd w:val="clear" w:color="auto" w:fill="FFFFFF"/>
          <w:lang w:eastAsia="zh-CN"/>
        </w:rPr>
      </w:pPr>
      <w:r>
        <w:rPr>
          <w:lang w:eastAsia="zh-CN"/>
        </w:rPr>
        <w:lastRenderedPageBreak/>
        <w:t>3</w:t>
      </w:r>
      <w:r>
        <w:rPr>
          <w:lang w:eastAsia="zh-CN"/>
        </w:rPr>
        <w:tab/>
      </w:r>
      <w:r>
        <w:rPr>
          <w:lang w:eastAsia="zh-CN"/>
        </w:rPr>
        <w:t>提交候</w:t>
      </w:r>
      <w:r>
        <w:rPr>
          <w:rFonts w:ascii="Microsoft YaHei" w:eastAsia="Microsoft YaHei" w:hAnsi="Microsoft YaHei" w:cs="Microsoft YaHei" w:hint="eastAsia"/>
          <w:lang w:eastAsia="zh-CN"/>
        </w:rPr>
        <w:t>选</w:t>
      </w:r>
      <w:r>
        <w:rPr>
          <w:rFonts w:ascii="MS Mincho" w:hAnsi="MS Mincho" w:cs="MS Mincho" w:hint="eastAsia"/>
          <w:lang w:eastAsia="zh-CN"/>
        </w:rPr>
        <w:t>人的截止日期和程序</w:t>
      </w:r>
    </w:p>
    <w:p w14:paraId="6C45977B" w14:textId="77777777" w:rsidR="00EF512C" w:rsidRDefault="00B84826">
      <w:pPr>
        <w:ind w:firstLineChars="200" w:firstLine="480"/>
        <w:rPr>
          <w:szCs w:val="24"/>
          <w:lang w:eastAsia="zh-CN"/>
        </w:rPr>
      </w:pPr>
      <w:r>
        <w:rPr>
          <w:rFonts w:hint="eastAsia"/>
          <w:szCs w:val="24"/>
          <w:lang w:eastAsia="zh-CN"/>
        </w:rPr>
        <w:t>如</w:t>
      </w:r>
      <w:proofErr w:type="gramStart"/>
      <w:r>
        <w:rPr>
          <w:rFonts w:hint="eastAsia"/>
          <w:szCs w:val="24"/>
          <w:lang w:eastAsia="zh-CN"/>
        </w:rPr>
        <w:t>贵主管</w:t>
      </w:r>
      <w:proofErr w:type="gramEnd"/>
      <w:r>
        <w:rPr>
          <w:rFonts w:hint="eastAsia"/>
          <w:szCs w:val="24"/>
          <w:lang w:eastAsia="zh-CN"/>
        </w:rPr>
        <w:t>部门</w:t>
      </w:r>
      <w:r>
        <w:rPr>
          <w:rFonts w:hint="eastAsia"/>
          <w:szCs w:val="24"/>
          <w:lang w:eastAsia="zh-CN"/>
        </w:rPr>
        <w:t>/</w:t>
      </w:r>
      <w:r>
        <w:rPr>
          <w:rFonts w:hint="eastAsia"/>
          <w:szCs w:val="24"/>
          <w:lang w:eastAsia="zh-CN"/>
        </w:rPr>
        <w:t>组织希望提出</w:t>
      </w:r>
      <w:r>
        <w:rPr>
          <w:rFonts w:hint="eastAsia"/>
          <w:szCs w:val="24"/>
          <w:lang w:eastAsia="zh-CN"/>
        </w:rPr>
        <w:t>ITU-T</w:t>
      </w:r>
      <w:r>
        <w:rPr>
          <w:rFonts w:hint="eastAsia"/>
          <w:szCs w:val="24"/>
          <w:lang w:eastAsia="zh-CN"/>
        </w:rPr>
        <w:t>研究组、</w:t>
      </w:r>
      <w:r>
        <w:rPr>
          <w:rFonts w:hint="eastAsia"/>
          <w:szCs w:val="24"/>
          <w:lang w:eastAsia="zh-CN"/>
        </w:rPr>
        <w:t>TSAG</w:t>
      </w:r>
      <w:r>
        <w:rPr>
          <w:rFonts w:hint="eastAsia"/>
          <w:szCs w:val="24"/>
          <w:lang w:eastAsia="zh-CN"/>
        </w:rPr>
        <w:t>或</w:t>
      </w:r>
      <w:r>
        <w:rPr>
          <w:rFonts w:hint="eastAsia"/>
          <w:szCs w:val="24"/>
          <w:lang w:eastAsia="zh-CN"/>
        </w:rPr>
        <w:t>SCV</w:t>
      </w:r>
      <w:r>
        <w:rPr>
          <w:rFonts w:hint="eastAsia"/>
          <w:szCs w:val="24"/>
          <w:lang w:eastAsia="zh-CN"/>
        </w:rPr>
        <w:t>主席或副主席职位候选人，或支持目前在任的主席或副主席，请</w:t>
      </w:r>
      <w:r>
        <w:rPr>
          <w:rFonts w:hint="eastAsia"/>
          <w:szCs w:val="24"/>
          <w:lang w:val="en-US" w:eastAsia="zh-CN"/>
        </w:rPr>
        <w:t>在</w:t>
      </w:r>
      <w:r>
        <w:rPr>
          <w:rFonts w:hint="eastAsia"/>
          <w:b/>
          <w:bCs/>
          <w:szCs w:val="24"/>
          <w:lang w:val="en-US" w:eastAsia="zh-CN"/>
        </w:rPr>
        <w:t>2</w:t>
      </w:r>
      <w:r>
        <w:rPr>
          <w:rFonts w:hint="eastAsia"/>
          <w:b/>
          <w:bCs/>
          <w:szCs w:val="24"/>
          <w:lang w:eastAsia="zh-CN"/>
        </w:rPr>
        <w:t>02</w:t>
      </w:r>
      <w:r>
        <w:rPr>
          <w:b/>
          <w:bCs/>
          <w:szCs w:val="24"/>
          <w:lang w:eastAsia="zh-CN"/>
        </w:rPr>
        <w:t>4</w:t>
      </w:r>
      <w:r>
        <w:rPr>
          <w:rFonts w:hint="eastAsia"/>
          <w:b/>
          <w:bCs/>
          <w:szCs w:val="24"/>
          <w:lang w:eastAsia="zh-CN"/>
        </w:rPr>
        <w:t>年</w:t>
      </w:r>
      <w:r>
        <w:rPr>
          <w:b/>
          <w:bCs/>
          <w:szCs w:val="24"/>
          <w:lang w:eastAsia="zh-CN"/>
        </w:rPr>
        <w:t>7</w:t>
      </w:r>
      <w:r>
        <w:rPr>
          <w:rFonts w:hint="eastAsia"/>
          <w:b/>
          <w:bCs/>
          <w:szCs w:val="24"/>
          <w:lang w:eastAsia="zh-CN"/>
        </w:rPr>
        <w:t>月</w:t>
      </w:r>
      <w:r>
        <w:rPr>
          <w:rFonts w:hint="eastAsia"/>
          <w:b/>
          <w:bCs/>
          <w:szCs w:val="24"/>
          <w:lang w:eastAsia="zh-CN"/>
        </w:rPr>
        <w:t>1</w:t>
      </w:r>
      <w:r>
        <w:rPr>
          <w:b/>
          <w:bCs/>
          <w:szCs w:val="24"/>
          <w:lang w:eastAsia="zh-CN"/>
        </w:rPr>
        <w:t>4</w:t>
      </w:r>
      <w:r>
        <w:rPr>
          <w:rFonts w:hint="eastAsia"/>
          <w:szCs w:val="24"/>
          <w:lang w:eastAsia="zh-CN"/>
        </w:rPr>
        <w:t>日</w:t>
      </w:r>
      <w:r>
        <w:rPr>
          <w:rFonts w:hint="eastAsia"/>
          <w:szCs w:val="24"/>
          <w:lang w:val="en-US" w:eastAsia="zh-CN"/>
        </w:rPr>
        <w:t>之前（</w:t>
      </w:r>
      <w:r>
        <w:rPr>
          <w:rFonts w:hint="eastAsia"/>
          <w:szCs w:val="24"/>
          <w:lang w:eastAsia="zh-CN"/>
        </w:rPr>
        <w:t>但不迟于</w:t>
      </w:r>
      <w:r>
        <w:rPr>
          <w:rFonts w:hint="eastAsia"/>
          <w:szCs w:val="24"/>
          <w:lang w:eastAsia="zh-CN"/>
        </w:rPr>
        <w:t>202</w:t>
      </w:r>
      <w:r>
        <w:rPr>
          <w:szCs w:val="24"/>
          <w:lang w:eastAsia="zh-CN"/>
        </w:rPr>
        <w:t>4</w:t>
      </w:r>
      <w:r>
        <w:rPr>
          <w:rFonts w:hint="eastAsia"/>
          <w:szCs w:val="24"/>
          <w:lang w:eastAsia="zh-CN"/>
        </w:rPr>
        <w:t>年</w:t>
      </w:r>
      <w:r>
        <w:rPr>
          <w:rFonts w:hint="eastAsia"/>
          <w:szCs w:val="24"/>
          <w:lang w:eastAsia="zh-CN"/>
        </w:rPr>
        <w:t>9</w:t>
      </w:r>
      <w:r>
        <w:rPr>
          <w:rFonts w:hint="eastAsia"/>
          <w:szCs w:val="24"/>
          <w:lang w:eastAsia="zh-CN"/>
        </w:rPr>
        <w:t>月</w:t>
      </w:r>
      <w:r>
        <w:rPr>
          <w:rFonts w:hint="eastAsia"/>
          <w:szCs w:val="24"/>
          <w:lang w:eastAsia="zh-CN"/>
        </w:rPr>
        <w:t>1</w:t>
      </w:r>
      <w:r>
        <w:rPr>
          <w:szCs w:val="24"/>
          <w:lang w:eastAsia="zh-CN"/>
        </w:rPr>
        <w:t>6</w:t>
      </w:r>
      <w:r>
        <w:rPr>
          <w:rFonts w:hint="eastAsia"/>
          <w:szCs w:val="24"/>
          <w:lang w:eastAsia="zh-CN"/>
        </w:rPr>
        <w:t>日）将相关个人的姓名和重点说明其资格的履历寄送于我，我将不胜感激。鉴于各区域都将</w:t>
      </w:r>
      <w:r>
        <w:rPr>
          <w:szCs w:val="24"/>
          <w:lang w:eastAsia="zh-CN"/>
        </w:rPr>
        <w:t>在</w:t>
      </w:r>
      <w:r>
        <w:rPr>
          <w:rFonts w:hint="eastAsia"/>
          <w:szCs w:val="24"/>
          <w:lang w:eastAsia="zh-CN"/>
        </w:rPr>
        <w:t>2024</w:t>
      </w:r>
      <w:r>
        <w:rPr>
          <w:rFonts w:hint="eastAsia"/>
          <w:szCs w:val="24"/>
          <w:lang w:eastAsia="zh-CN"/>
        </w:rPr>
        <w:t>年</w:t>
      </w:r>
      <w:r>
        <w:rPr>
          <w:rFonts w:hint="eastAsia"/>
          <w:szCs w:val="24"/>
          <w:lang w:eastAsia="zh-CN"/>
        </w:rPr>
        <w:t>8</w:t>
      </w:r>
      <w:r>
        <w:rPr>
          <w:rFonts w:hint="eastAsia"/>
          <w:szCs w:val="24"/>
          <w:lang w:eastAsia="zh-CN"/>
        </w:rPr>
        <w:t>月底或</w:t>
      </w:r>
      <w:r>
        <w:rPr>
          <w:rFonts w:hint="eastAsia"/>
          <w:szCs w:val="24"/>
          <w:lang w:eastAsia="zh-CN"/>
        </w:rPr>
        <w:t>9</w:t>
      </w:r>
      <w:r>
        <w:rPr>
          <w:rFonts w:hint="eastAsia"/>
          <w:szCs w:val="24"/>
          <w:lang w:eastAsia="zh-CN"/>
        </w:rPr>
        <w:t>月初</w:t>
      </w:r>
      <w:r>
        <w:rPr>
          <w:szCs w:val="24"/>
          <w:lang w:eastAsia="zh-CN"/>
        </w:rPr>
        <w:t>召开</w:t>
      </w:r>
      <w:r>
        <w:rPr>
          <w:rFonts w:hint="eastAsia"/>
          <w:szCs w:val="24"/>
          <w:lang w:eastAsia="zh-CN"/>
        </w:rPr>
        <w:t>其</w:t>
      </w:r>
      <w:r>
        <w:rPr>
          <w:szCs w:val="24"/>
          <w:lang w:eastAsia="zh-CN"/>
        </w:rPr>
        <w:t>最后一次筹备会议，上述日期将使主管部门</w:t>
      </w:r>
      <w:r>
        <w:rPr>
          <w:rFonts w:hint="eastAsia"/>
          <w:szCs w:val="24"/>
          <w:lang w:eastAsia="zh-CN"/>
        </w:rPr>
        <w:t>/</w:t>
      </w:r>
      <w:r>
        <w:rPr>
          <w:rFonts w:hint="eastAsia"/>
          <w:szCs w:val="24"/>
          <w:lang w:eastAsia="zh-CN"/>
        </w:rPr>
        <w:t>组织</w:t>
      </w:r>
      <w:r>
        <w:rPr>
          <w:szCs w:val="24"/>
          <w:lang w:eastAsia="zh-CN"/>
        </w:rPr>
        <w:t>有充足时间</w:t>
      </w:r>
      <w:r>
        <w:rPr>
          <w:rFonts w:hint="eastAsia"/>
          <w:szCs w:val="24"/>
          <w:lang w:val="en-US" w:eastAsia="zh-CN"/>
        </w:rPr>
        <w:t>来</w:t>
      </w:r>
      <w:r>
        <w:rPr>
          <w:szCs w:val="24"/>
          <w:lang w:eastAsia="zh-CN"/>
        </w:rPr>
        <w:t>协调</w:t>
      </w:r>
      <w:r>
        <w:rPr>
          <w:rFonts w:hint="eastAsia"/>
          <w:szCs w:val="24"/>
          <w:lang w:val="en-US" w:eastAsia="zh-CN"/>
        </w:rPr>
        <w:t>其</w:t>
      </w:r>
      <w:r>
        <w:rPr>
          <w:szCs w:val="24"/>
          <w:lang w:eastAsia="zh-CN"/>
        </w:rPr>
        <w:t>立场。</w:t>
      </w:r>
    </w:p>
    <w:p w14:paraId="44D13475" w14:textId="77777777" w:rsidR="00EF512C" w:rsidRDefault="00B84826">
      <w:pPr>
        <w:shd w:val="clear" w:color="auto" w:fill="FFFFFF" w:themeFill="background1"/>
        <w:ind w:firstLineChars="200" w:firstLine="480"/>
        <w:rPr>
          <w:szCs w:val="24"/>
          <w:lang w:eastAsia="zh-CN"/>
        </w:rPr>
      </w:pPr>
      <w:r>
        <w:rPr>
          <w:rFonts w:hint="eastAsia"/>
          <w:szCs w:val="24"/>
          <w:lang w:eastAsia="zh-CN"/>
        </w:rPr>
        <w:t>谨提请您注意全权代表大会第</w:t>
      </w:r>
      <w:r>
        <w:rPr>
          <w:rFonts w:hint="eastAsia"/>
          <w:szCs w:val="24"/>
          <w:lang w:eastAsia="zh-CN"/>
        </w:rPr>
        <w:t>208</w:t>
      </w:r>
      <w:r>
        <w:rPr>
          <w:rFonts w:hint="eastAsia"/>
          <w:szCs w:val="24"/>
          <w:lang w:eastAsia="zh-CN"/>
        </w:rPr>
        <w:t>号决议（</w:t>
      </w:r>
      <w:r>
        <w:rPr>
          <w:rFonts w:hint="eastAsia"/>
          <w:szCs w:val="24"/>
          <w:lang w:eastAsia="zh-CN"/>
        </w:rPr>
        <w:t>20</w:t>
      </w:r>
      <w:r>
        <w:rPr>
          <w:rFonts w:hint="eastAsia"/>
          <w:szCs w:val="24"/>
          <w:lang w:val="en-US" w:eastAsia="zh-CN"/>
        </w:rPr>
        <w:t>22</w:t>
      </w:r>
      <w:r>
        <w:rPr>
          <w:rFonts w:hint="eastAsia"/>
          <w:szCs w:val="24"/>
          <w:lang w:eastAsia="zh-CN"/>
        </w:rPr>
        <w:t>年，</w:t>
      </w:r>
      <w:r>
        <w:rPr>
          <w:rFonts w:hint="eastAsia"/>
          <w:szCs w:val="24"/>
          <w:lang w:val="en-US" w:eastAsia="zh-CN"/>
        </w:rPr>
        <w:t>布加勒斯特</w:t>
      </w:r>
      <w:r>
        <w:rPr>
          <w:rFonts w:hint="eastAsia"/>
          <w:szCs w:val="24"/>
          <w:lang w:eastAsia="zh-CN"/>
        </w:rPr>
        <w:t>，修订版）中规定的正副主席任命程序（见本通函附件</w:t>
      </w:r>
      <w:r>
        <w:rPr>
          <w:szCs w:val="24"/>
          <w:lang w:eastAsia="zh-CN"/>
        </w:rPr>
        <w:t>1</w:t>
      </w:r>
      <w:r>
        <w:rPr>
          <w:rFonts w:hint="eastAsia"/>
          <w:szCs w:val="24"/>
          <w:lang w:eastAsia="zh-CN"/>
        </w:rPr>
        <w:t>）。此外，</w:t>
      </w:r>
      <w:r>
        <w:rPr>
          <w:rFonts w:hint="eastAsia"/>
          <w:szCs w:val="24"/>
          <w:lang w:eastAsia="zh-CN"/>
        </w:rPr>
        <w:t>WTSA</w:t>
      </w:r>
      <w:r>
        <w:rPr>
          <w:rFonts w:hint="eastAsia"/>
          <w:szCs w:val="24"/>
          <w:lang w:eastAsia="zh-CN"/>
        </w:rPr>
        <w:t>第</w:t>
      </w:r>
      <w:r>
        <w:rPr>
          <w:rFonts w:hint="eastAsia"/>
          <w:szCs w:val="24"/>
          <w:lang w:eastAsia="zh-CN"/>
        </w:rPr>
        <w:t>1</w:t>
      </w:r>
      <w:r>
        <w:rPr>
          <w:rFonts w:hint="eastAsia"/>
          <w:szCs w:val="24"/>
          <w:lang w:eastAsia="zh-CN"/>
        </w:rPr>
        <w:t>号决议（</w:t>
      </w:r>
      <w:r>
        <w:rPr>
          <w:rFonts w:hint="eastAsia"/>
          <w:szCs w:val="24"/>
          <w:lang w:val="en-US" w:eastAsia="zh-CN"/>
        </w:rPr>
        <w:t>2022</w:t>
      </w:r>
      <w:r>
        <w:rPr>
          <w:rFonts w:hint="eastAsia"/>
          <w:szCs w:val="24"/>
          <w:lang w:val="en-US" w:eastAsia="zh-CN"/>
        </w:rPr>
        <w:t>年，日内瓦</w:t>
      </w:r>
      <w:r>
        <w:rPr>
          <w:szCs w:val="24"/>
          <w:lang w:val="en-US" w:eastAsia="zh-CN"/>
        </w:rPr>
        <w:t>，修订版</w:t>
      </w:r>
      <w:r>
        <w:rPr>
          <w:rFonts w:hint="eastAsia"/>
          <w:szCs w:val="24"/>
          <w:lang w:eastAsia="zh-CN"/>
        </w:rPr>
        <w:t>）第</w:t>
      </w:r>
      <w:r>
        <w:rPr>
          <w:rFonts w:hint="eastAsia"/>
          <w:szCs w:val="24"/>
          <w:lang w:eastAsia="zh-CN"/>
        </w:rPr>
        <w:t>3.2</w:t>
      </w:r>
      <w:r>
        <w:rPr>
          <w:rFonts w:hint="eastAsia"/>
          <w:szCs w:val="24"/>
          <w:lang w:eastAsia="zh-CN"/>
        </w:rPr>
        <w:t>款规定：“主席和副主席的</w:t>
      </w:r>
      <w:r>
        <w:rPr>
          <w:rFonts w:hint="eastAsia"/>
          <w:szCs w:val="24"/>
          <w:lang w:val="en-US" w:eastAsia="zh-CN"/>
        </w:rPr>
        <w:t>任命须遵守有关各</w:t>
      </w:r>
      <w:r>
        <w:rPr>
          <w:rFonts w:hint="eastAsia"/>
          <w:szCs w:val="24"/>
          <w:lang w:eastAsia="zh-CN"/>
        </w:rPr>
        <w:t>部门</w:t>
      </w:r>
      <w:r>
        <w:rPr>
          <w:rFonts w:hint="eastAsia"/>
          <w:szCs w:val="24"/>
          <w:lang w:val="en-US" w:eastAsia="zh-CN"/>
        </w:rPr>
        <w:t>顾问</w:t>
      </w:r>
      <w:r>
        <w:rPr>
          <w:rFonts w:hint="eastAsia"/>
          <w:szCs w:val="24"/>
          <w:lang w:eastAsia="zh-CN"/>
        </w:rPr>
        <w:t>组、研究组</w:t>
      </w:r>
      <w:r>
        <w:rPr>
          <w:rFonts w:hint="eastAsia"/>
          <w:szCs w:val="24"/>
          <w:lang w:val="en-US" w:eastAsia="zh-CN"/>
        </w:rPr>
        <w:t>及</w:t>
      </w:r>
      <w:r>
        <w:rPr>
          <w:rFonts w:hint="eastAsia"/>
          <w:szCs w:val="24"/>
          <w:lang w:eastAsia="zh-CN"/>
        </w:rPr>
        <w:t>其他组</w:t>
      </w:r>
      <w:r>
        <w:rPr>
          <w:rFonts w:hint="eastAsia"/>
          <w:szCs w:val="24"/>
          <w:lang w:val="en-US" w:eastAsia="zh-CN"/>
        </w:rPr>
        <w:t>正副</w:t>
      </w:r>
      <w:r>
        <w:rPr>
          <w:rFonts w:hint="eastAsia"/>
          <w:szCs w:val="24"/>
          <w:lang w:eastAsia="zh-CN"/>
        </w:rPr>
        <w:t>主席的任命</w:t>
      </w:r>
      <w:r>
        <w:rPr>
          <w:rFonts w:hint="eastAsia"/>
          <w:szCs w:val="24"/>
          <w:lang w:val="en-US" w:eastAsia="zh-CN"/>
        </w:rPr>
        <w:t>及</w:t>
      </w:r>
      <w:r>
        <w:rPr>
          <w:rFonts w:hint="eastAsia"/>
          <w:szCs w:val="24"/>
          <w:lang w:eastAsia="zh-CN"/>
        </w:rPr>
        <w:t>最长任期的全权代表大会第</w:t>
      </w:r>
      <w:r>
        <w:rPr>
          <w:rFonts w:hint="eastAsia"/>
          <w:szCs w:val="24"/>
          <w:lang w:eastAsia="zh-CN"/>
        </w:rPr>
        <w:t>208</w:t>
      </w:r>
      <w:r>
        <w:rPr>
          <w:rFonts w:hint="eastAsia"/>
          <w:szCs w:val="24"/>
          <w:lang w:eastAsia="zh-CN"/>
        </w:rPr>
        <w:t>号决议（</w:t>
      </w:r>
      <w:r>
        <w:rPr>
          <w:rFonts w:hint="eastAsia"/>
          <w:szCs w:val="24"/>
          <w:lang w:eastAsia="zh-CN"/>
        </w:rPr>
        <w:t>2018</w:t>
      </w:r>
      <w:r>
        <w:rPr>
          <w:rFonts w:hint="eastAsia"/>
          <w:szCs w:val="24"/>
          <w:lang w:eastAsia="zh-CN"/>
        </w:rPr>
        <w:t>年，迪拜）</w:t>
      </w:r>
      <w:r>
        <w:rPr>
          <w:rFonts w:cstheme="minorHAnsi"/>
          <w:szCs w:val="24"/>
          <w:vertAlign w:val="superscript"/>
        </w:rPr>
        <w:footnoteReference w:id="1"/>
      </w:r>
      <w:r>
        <w:rPr>
          <w:rFonts w:hint="eastAsia"/>
          <w:szCs w:val="24"/>
          <w:lang w:val="en-US" w:eastAsia="zh-CN"/>
        </w:rPr>
        <w:t>的</w:t>
      </w:r>
      <w:r>
        <w:rPr>
          <w:rFonts w:hint="eastAsia"/>
          <w:szCs w:val="24"/>
          <w:lang w:eastAsia="zh-CN"/>
        </w:rPr>
        <w:t>规定”</w:t>
      </w:r>
      <w:r>
        <w:rPr>
          <w:szCs w:val="24"/>
          <w:lang w:eastAsia="zh-CN"/>
        </w:rPr>
        <w:t>。</w:t>
      </w:r>
    </w:p>
    <w:p w14:paraId="28D64033" w14:textId="77777777" w:rsidR="00EF512C" w:rsidRDefault="00B84826">
      <w:pPr>
        <w:tabs>
          <w:tab w:val="clear" w:pos="794"/>
          <w:tab w:val="left" w:pos="567"/>
        </w:tabs>
        <w:ind w:firstLineChars="200" w:firstLine="480"/>
        <w:rPr>
          <w:szCs w:val="24"/>
          <w:lang w:eastAsia="zh-CN"/>
        </w:rPr>
      </w:pPr>
      <w:r>
        <w:rPr>
          <w:rFonts w:hint="eastAsia"/>
          <w:szCs w:val="24"/>
          <w:lang w:eastAsia="zh-CN"/>
        </w:rPr>
        <w:t>《公约》第</w:t>
      </w:r>
      <w:r>
        <w:rPr>
          <w:rFonts w:hint="eastAsia"/>
          <w:szCs w:val="24"/>
          <w:lang w:eastAsia="zh-CN"/>
        </w:rPr>
        <w:t>242</w:t>
      </w:r>
      <w:r>
        <w:rPr>
          <w:rFonts w:hint="eastAsia"/>
          <w:szCs w:val="24"/>
          <w:lang w:eastAsia="zh-CN"/>
        </w:rPr>
        <w:t>款规定：“</w:t>
      </w:r>
      <w:r>
        <w:rPr>
          <w:rFonts w:ascii="Calibri" w:eastAsia="Times New Roman" w:hAnsi="Calibri" w:cs="Calibri"/>
          <w:szCs w:val="24"/>
          <w:lang w:eastAsia="zh-CN"/>
        </w:rPr>
        <w:t>[…]</w:t>
      </w:r>
      <w:r>
        <w:rPr>
          <w:rFonts w:hint="eastAsia"/>
          <w:szCs w:val="24"/>
          <w:lang w:eastAsia="zh-CN"/>
        </w:rPr>
        <w:t>世界电信标准化全会</w:t>
      </w:r>
      <w:r>
        <w:rPr>
          <w:rFonts w:cstheme="minorHAnsi"/>
          <w:szCs w:val="24"/>
          <w:lang w:eastAsia="zh-CN"/>
        </w:rPr>
        <w:t>[…]</w:t>
      </w:r>
      <w:r>
        <w:rPr>
          <w:rFonts w:hint="eastAsia"/>
          <w:szCs w:val="24"/>
          <w:lang w:eastAsia="zh-CN"/>
        </w:rPr>
        <w:t>须为每一研究组任命主席和一至多名副主席。在任命正副主席时，须特别注意对能力的要求和按地域公平分配以及促进发展中国家更有效地参与的必要性”。</w:t>
      </w:r>
    </w:p>
    <w:p w14:paraId="3E69BA3F" w14:textId="77777777" w:rsidR="00EF512C" w:rsidRDefault="00B84826" w:rsidP="00CA78CC">
      <w:pPr>
        <w:pStyle w:val="Heading1"/>
        <w:rPr>
          <w:lang w:eastAsia="zh-CN"/>
        </w:rPr>
      </w:pPr>
      <w:r>
        <w:rPr>
          <w:rFonts w:ascii="Calibri" w:hAnsi="Calibri" w:cs="Calibri"/>
          <w:lang w:eastAsia="zh-CN"/>
        </w:rPr>
        <w:t>4</w:t>
      </w:r>
      <w:r>
        <w:rPr>
          <w:rFonts w:ascii="Calibri" w:hAnsi="Calibri" w:cs="Calibri"/>
          <w:lang w:eastAsia="zh-CN"/>
        </w:rPr>
        <w:tab/>
      </w:r>
      <w:r>
        <w:rPr>
          <w:rFonts w:hint="eastAsia"/>
          <w:lang w:eastAsia="zh-CN"/>
        </w:rPr>
        <w:t>将性</w:t>
      </w:r>
      <w:r>
        <w:rPr>
          <w:rFonts w:ascii="Microsoft YaHei" w:eastAsia="Microsoft YaHei" w:hAnsi="Microsoft YaHei" w:cs="Microsoft YaHei" w:hint="eastAsia"/>
          <w:lang w:eastAsia="zh-CN"/>
        </w:rPr>
        <w:t>别</w:t>
      </w:r>
      <w:r>
        <w:rPr>
          <w:rFonts w:ascii="MS Mincho" w:hAnsi="MS Mincho" w:cs="MS Mincho" w:hint="eastAsia"/>
          <w:lang w:eastAsia="zh-CN"/>
        </w:rPr>
        <w:t>平等</w:t>
      </w:r>
      <w:r>
        <w:rPr>
          <w:rFonts w:ascii="Microsoft YaHei" w:eastAsia="Microsoft YaHei" w:hAnsi="Microsoft YaHei" w:cs="Microsoft YaHei" w:hint="eastAsia"/>
          <w:lang w:eastAsia="zh-CN"/>
        </w:rPr>
        <w:t>观</w:t>
      </w:r>
      <w:r>
        <w:rPr>
          <w:rFonts w:ascii="MS Mincho" w:hAnsi="MS Mincho" w:cs="MS Mincho" w:hint="eastAsia"/>
          <w:lang w:eastAsia="zh-CN"/>
        </w:rPr>
        <w:t>点</w:t>
      </w:r>
      <w:r>
        <w:rPr>
          <w:rFonts w:ascii="Microsoft YaHei" w:eastAsia="Microsoft YaHei" w:hAnsi="Microsoft YaHei" w:cs="Microsoft YaHei" w:hint="eastAsia"/>
          <w:lang w:eastAsia="zh-CN"/>
        </w:rPr>
        <w:t>纳</w:t>
      </w:r>
      <w:r>
        <w:rPr>
          <w:rFonts w:ascii="MS Mincho" w:hAnsi="MS Mincho" w:cs="MS Mincho" w:hint="eastAsia"/>
          <w:lang w:eastAsia="zh-CN"/>
        </w:rPr>
        <w:t>入</w:t>
      </w:r>
      <w:r>
        <w:rPr>
          <w:rFonts w:hint="eastAsia"/>
          <w:lang w:val="en-US" w:eastAsia="zh-CN"/>
        </w:rPr>
        <w:t>主要</w:t>
      </w:r>
      <w:r>
        <w:rPr>
          <w:rFonts w:hint="eastAsia"/>
          <w:lang w:eastAsia="zh-CN"/>
        </w:rPr>
        <w:t>工作</w:t>
      </w:r>
    </w:p>
    <w:p w14:paraId="791AD4EE" w14:textId="289FED11" w:rsidR="00EF512C" w:rsidRDefault="00B84826" w:rsidP="00CA78CC">
      <w:pPr>
        <w:shd w:val="clear" w:color="auto" w:fill="FFFFFF"/>
        <w:tabs>
          <w:tab w:val="clear" w:pos="794"/>
          <w:tab w:val="left" w:pos="709"/>
        </w:tabs>
        <w:overflowPunct/>
        <w:autoSpaceDE/>
        <w:autoSpaceDN/>
        <w:adjustRightInd/>
        <w:ind w:firstLineChars="200" w:firstLine="480"/>
        <w:textAlignment w:val="auto"/>
        <w:rPr>
          <w:rFonts w:ascii="SimSun" w:hAnsi="SimSun" w:cs="SimSun"/>
          <w:szCs w:val="24"/>
          <w:lang w:eastAsia="zh-CN"/>
        </w:rPr>
      </w:pPr>
      <w:r>
        <w:rPr>
          <w:rFonts w:ascii="Calibri" w:hAnsi="Calibri" w:cs="Calibri" w:hint="eastAsia"/>
          <w:szCs w:val="24"/>
          <w:lang w:val="en-US" w:eastAsia="zh-CN"/>
        </w:rPr>
        <w:t>亦</w:t>
      </w:r>
      <w:r>
        <w:rPr>
          <w:rFonts w:ascii="Calibri" w:hAnsi="Calibri" w:cs="Calibri"/>
          <w:szCs w:val="24"/>
          <w:lang w:eastAsia="zh-CN"/>
        </w:rPr>
        <w:t>提请</w:t>
      </w:r>
      <w:r>
        <w:rPr>
          <w:rFonts w:ascii="Calibri" w:hAnsi="Calibri" w:cs="Calibri" w:hint="eastAsia"/>
          <w:szCs w:val="24"/>
          <w:lang w:val="en-US" w:eastAsia="zh-CN"/>
        </w:rPr>
        <w:t>您</w:t>
      </w:r>
      <w:r>
        <w:rPr>
          <w:rFonts w:ascii="Calibri" w:hAnsi="Calibri" w:cs="Calibri"/>
          <w:szCs w:val="24"/>
          <w:lang w:eastAsia="zh-CN"/>
        </w:rPr>
        <w:t>注意</w:t>
      </w:r>
      <w:hyperlink r:id="rId9" w:history="1">
        <w:r>
          <w:rPr>
            <w:rFonts w:ascii="Calibri" w:hAnsi="Calibri" w:cs="Calibri"/>
            <w:color w:val="0000FF"/>
            <w:szCs w:val="24"/>
            <w:u w:val="single"/>
            <w:lang w:eastAsia="zh-CN"/>
          </w:rPr>
          <w:t>全权代表大会第</w:t>
        </w:r>
        <w:r>
          <w:rPr>
            <w:rFonts w:ascii="Calibri" w:hAnsi="Calibri" w:cs="Calibri"/>
            <w:color w:val="0000FF"/>
            <w:szCs w:val="24"/>
            <w:u w:val="single"/>
            <w:lang w:eastAsia="zh-CN"/>
          </w:rPr>
          <w:t>70</w:t>
        </w:r>
        <w:r>
          <w:rPr>
            <w:rFonts w:ascii="Calibri" w:hAnsi="Calibri" w:cs="Calibri"/>
            <w:color w:val="0000FF"/>
            <w:szCs w:val="24"/>
            <w:u w:val="single"/>
            <w:lang w:eastAsia="zh-CN"/>
          </w:rPr>
          <w:t>号决议（</w:t>
        </w:r>
        <w:r>
          <w:rPr>
            <w:rFonts w:ascii="Calibri" w:hAnsi="Calibri" w:cs="Calibri"/>
            <w:color w:val="0000FF"/>
            <w:szCs w:val="24"/>
            <w:u w:val="single"/>
            <w:lang w:eastAsia="zh-CN"/>
          </w:rPr>
          <w:t>2022</w:t>
        </w:r>
        <w:r>
          <w:rPr>
            <w:rFonts w:ascii="Calibri" w:hAnsi="Calibri" w:cs="Calibri"/>
            <w:color w:val="0000FF"/>
            <w:szCs w:val="24"/>
            <w:u w:val="single"/>
            <w:lang w:eastAsia="zh-CN"/>
          </w:rPr>
          <w:t>年，布加勒斯特，修订版）</w:t>
        </w:r>
      </w:hyperlink>
      <w:r>
        <w:rPr>
          <w:rFonts w:ascii="Calibri" w:hAnsi="Calibri" w:cs="Calibri" w:hint="eastAsia"/>
          <w:szCs w:val="24"/>
          <w:lang w:eastAsia="zh-CN"/>
        </w:rPr>
        <w:t>“</w:t>
      </w:r>
      <w:r>
        <w:rPr>
          <w:rFonts w:ascii="Calibri" w:hAnsi="Calibri" w:cs="Calibri"/>
          <w:szCs w:val="24"/>
          <w:lang w:eastAsia="zh-CN"/>
        </w:rPr>
        <w:t>将性别平等观点纳入国际电联的主要工作、促进性别平等并通过电信</w:t>
      </w:r>
      <w:r>
        <w:rPr>
          <w:rFonts w:ascii="Calibri" w:hAnsi="Calibri" w:cs="Calibri"/>
          <w:szCs w:val="24"/>
          <w:lang w:eastAsia="zh-CN"/>
        </w:rPr>
        <w:t>/</w:t>
      </w:r>
      <w:r>
        <w:rPr>
          <w:rFonts w:ascii="Calibri" w:hAnsi="Calibri" w:cs="Calibri"/>
          <w:szCs w:val="24"/>
          <w:lang w:eastAsia="zh-CN"/>
        </w:rPr>
        <w:t>信息通信技术增强妇女和女童权能</w:t>
      </w:r>
      <w:r>
        <w:rPr>
          <w:rFonts w:ascii="Calibri" w:hAnsi="Calibri" w:cs="Calibri" w:hint="eastAsia"/>
          <w:szCs w:val="24"/>
          <w:lang w:eastAsia="zh-CN"/>
        </w:rPr>
        <w:t>”</w:t>
      </w:r>
      <w:r>
        <w:rPr>
          <w:rFonts w:ascii="Calibri" w:hAnsi="Calibri" w:cs="Calibri"/>
          <w:szCs w:val="24"/>
          <w:lang w:eastAsia="zh-CN"/>
        </w:rPr>
        <w:t>和</w:t>
      </w:r>
      <w:hyperlink r:id="rId10" w:history="1">
        <w:r>
          <w:rPr>
            <w:rFonts w:ascii="Calibri" w:hAnsi="Calibri" w:cs="Calibri"/>
            <w:color w:val="0000FF"/>
            <w:szCs w:val="24"/>
            <w:u w:val="single"/>
            <w:lang w:eastAsia="zh-CN"/>
          </w:rPr>
          <w:t>WTSA</w:t>
        </w:r>
        <w:r>
          <w:rPr>
            <w:rFonts w:ascii="Calibri" w:hAnsi="Calibri" w:cs="Calibri"/>
            <w:color w:val="0000FF"/>
            <w:szCs w:val="24"/>
            <w:u w:val="single"/>
            <w:lang w:eastAsia="zh-CN"/>
          </w:rPr>
          <w:t>第</w:t>
        </w:r>
        <w:r>
          <w:rPr>
            <w:rFonts w:ascii="Calibri" w:hAnsi="Calibri" w:cs="Calibri"/>
            <w:color w:val="0000FF"/>
            <w:szCs w:val="24"/>
            <w:u w:val="single"/>
            <w:lang w:eastAsia="zh-CN"/>
          </w:rPr>
          <w:t>55</w:t>
        </w:r>
        <w:r>
          <w:rPr>
            <w:rFonts w:ascii="Calibri" w:hAnsi="Calibri" w:cs="Calibri"/>
            <w:color w:val="0000FF"/>
            <w:szCs w:val="24"/>
            <w:u w:val="single"/>
            <w:lang w:eastAsia="zh-CN"/>
          </w:rPr>
          <w:t>号决议（</w:t>
        </w:r>
        <w:r>
          <w:rPr>
            <w:rFonts w:ascii="Calibri" w:hAnsi="Calibri" w:cs="Calibri"/>
            <w:color w:val="0000FF"/>
            <w:szCs w:val="24"/>
            <w:u w:val="single"/>
            <w:lang w:eastAsia="zh-CN"/>
          </w:rPr>
          <w:t>2022</w:t>
        </w:r>
        <w:r>
          <w:rPr>
            <w:rFonts w:ascii="Calibri" w:hAnsi="Calibri" w:cs="Calibri"/>
            <w:color w:val="0000FF"/>
            <w:szCs w:val="24"/>
            <w:u w:val="single"/>
            <w:lang w:eastAsia="zh-CN"/>
          </w:rPr>
          <w:t>年，日内瓦，修订版）</w:t>
        </w:r>
      </w:hyperlink>
      <w:r>
        <w:rPr>
          <w:rFonts w:ascii="Calibri" w:hAnsi="Calibri" w:cs="Calibri" w:hint="eastAsia"/>
          <w:szCs w:val="24"/>
          <w:lang w:eastAsia="zh-CN"/>
        </w:rPr>
        <w:t>“</w:t>
      </w:r>
      <w:r>
        <w:rPr>
          <w:rFonts w:ascii="Calibri" w:hAnsi="Calibri" w:cs="Calibri"/>
          <w:szCs w:val="24"/>
          <w:lang w:eastAsia="zh-CN"/>
        </w:rPr>
        <w:t>将性别平等观点纳入国际电联电信标准化部门的主要活动</w:t>
      </w:r>
      <w:r>
        <w:rPr>
          <w:rFonts w:ascii="Calibri" w:hAnsi="Calibri" w:cs="Calibri" w:hint="eastAsia"/>
          <w:szCs w:val="24"/>
          <w:lang w:eastAsia="zh-CN"/>
        </w:rPr>
        <w:t>”</w:t>
      </w:r>
      <w:r>
        <w:rPr>
          <w:szCs w:val="24"/>
          <w:lang w:eastAsia="zh-CN"/>
        </w:rPr>
        <w:t>，其中请成员国和部门成员</w:t>
      </w:r>
      <w:r>
        <w:rPr>
          <w:rFonts w:hint="eastAsia"/>
          <w:szCs w:val="24"/>
          <w:lang w:val="en-US" w:eastAsia="zh-CN"/>
        </w:rPr>
        <w:t>在</w:t>
      </w:r>
      <w:r>
        <w:rPr>
          <w:szCs w:val="24"/>
          <w:lang w:eastAsia="zh-CN"/>
        </w:rPr>
        <w:t>提交正副主席职位候选人资料时</w:t>
      </w:r>
      <w:r>
        <w:rPr>
          <w:rFonts w:ascii="Calibri" w:hAnsi="Calibri" w:cs="Calibri"/>
          <w:szCs w:val="24"/>
          <w:lang w:eastAsia="zh-CN"/>
        </w:rPr>
        <w:t>支持妇女参与标准化活动。</w:t>
      </w:r>
    </w:p>
    <w:p w14:paraId="1567AAB2" w14:textId="77777777" w:rsidR="00EF512C" w:rsidRDefault="00B84826" w:rsidP="00CA78CC">
      <w:pPr>
        <w:pStyle w:val="Heading1"/>
        <w:rPr>
          <w:rFonts w:ascii="Calibri" w:hAnsi="Calibri" w:cs="Calibri"/>
          <w:lang w:eastAsia="zh-CN"/>
        </w:rPr>
      </w:pPr>
      <w:r>
        <w:rPr>
          <w:rFonts w:ascii="Calibri" w:hAnsi="Calibri" w:cs="Calibri"/>
          <w:lang w:eastAsia="zh-CN"/>
        </w:rPr>
        <w:t>5</w:t>
      </w:r>
      <w:r>
        <w:rPr>
          <w:rFonts w:ascii="Calibri" w:hAnsi="Calibri" w:cs="Calibri"/>
          <w:lang w:eastAsia="zh-CN"/>
        </w:rPr>
        <w:tab/>
      </w:r>
      <w:r>
        <w:rPr>
          <w:lang w:eastAsia="zh-CN"/>
        </w:rPr>
        <w:t>青年</w:t>
      </w:r>
      <w:r>
        <w:rPr>
          <w:rFonts w:hint="eastAsia"/>
          <w:lang w:val="en-US" w:eastAsia="zh-CN"/>
        </w:rPr>
        <w:t>的</w:t>
      </w:r>
      <w:r>
        <w:rPr>
          <w:lang w:eastAsia="zh-CN"/>
        </w:rPr>
        <w:t>参与</w:t>
      </w:r>
    </w:p>
    <w:p w14:paraId="450C286F" w14:textId="77777777" w:rsidR="00EF512C" w:rsidRDefault="00B84826">
      <w:pPr>
        <w:shd w:val="clear" w:color="auto" w:fill="FFFFFF"/>
        <w:tabs>
          <w:tab w:val="clear" w:pos="794"/>
          <w:tab w:val="left" w:pos="567"/>
        </w:tabs>
        <w:overflowPunct/>
        <w:autoSpaceDE/>
        <w:autoSpaceDN/>
        <w:adjustRightInd/>
        <w:spacing w:before="80"/>
        <w:ind w:firstLineChars="200" w:firstLine="480"/>
        <w:textAlignment w:val="auto"/>
        <w:rPr>
          <w:rFonts w:ascii="Calibri" w:eastAsia="MS Mincho" w:hAnsi="Calibri" w:cs="Calibri"/>
          <w:szCs w:val="24"/>
          <w:lang w:eastAsia="zh-CN"/>
        </w:rPr>
      </w:pPr>
      <w:r>
        <w:rPr>
          <w:rFonts w:ascii="Calibri" w:hAnsi="Calibri" w:cs="Calibri"/>
          <w:szCs w:val="24"/>
          <w:lang w:eastAsia="zh-CN"/>
        </w:rPr>
        <w:t>此外，请考虑</w:t>
      </w:r>
      <w:r>
        <w:rPr>
          <w:rFonts w:ascii="Calibri" w:hAnsi="Calibri" w:cs="Calibri" w:hint="eastAsia"/>
          <w:szCs w:val="24"/>
          <w:lang w:val="en-US" w:eastAsia="zh-CN"/>
        </w:rPr>
        <w:t>有关“通过电信</w:t>
      </w:r>
      <w:r>
        <w:rPr>
          <w:rFonts w:ascii="Calibri" w:hAnsi="Calibri" w:cs="Calibri" w:hint="eastAsia"/>
          <w:szCs w:val="24"/>
          <w:lang w:val="en-US" w:eastAsia="zh-CN"/>
        </w:rPr>
        <w:t>/</w:t>
      </w:r>
      <w:r>
        <w:rPr>
          <w:rFonts w:ascii="Calibri" w:hAnsi="Calibri" w:cs="Calibri" w:hint="eastAsia"/>
          <w:szCs w:val="24"/>
          <w:lang w:val="en-US" w:eastAsia="zh-CN"/>
        </w:rPr>
        <w:t>信息通信技术赋予青年权能”</w:t>
      </w:r>
      <w:r>
        <w:rPr>
          <w:rFonts w:ascii="Calibri" w:hAnsi="Calibri" w:cs="Calibri"/>
          <w:szCs w:val="24"/>
          <w:lang w:eastAsia="zh-CN"/>
        </w:rPr>
        <w:t>的</w:t>
      </w:r>
      <w:r>
        <w:rPr>
          <w:rFonts w:ascii="Calibri" w:hAnsi="Calibri" w:cs="Calibri" w:hint="eastAsia"/>
          <w:szCs w:val="24"/>
          <w:lang w:val="en-US" w:eastAsia="zh-CN"/>
        </w:rPr>
        <w:t>全权代表大会</w:t>
      </w:r>
      <w:r>
        <w:rPr>
          <w:rFonts w:ascii="Calibri" w:hAnsi="Calibri" w:cs="Calibri"/>
          <w:szCs w:val="24"/>
          <w:lang w:eastAsia="zh-CN"/>
        </w:rPr>
        <w:t>第</w:t>
      </w:r>
      <w:r>
        <w:rPr>
          <w:rFonts w:ascii="Calibri" w:hAnsi="Calibri" w:cs="Calibri"/>
          <w:szCs w:val="24"/>
          <w:lang w:eastAsia="zh-CN"/>
        </w:rPr>
        <w:t>198</w:t>
      </w:r>
      <w:r>
        <w:rPr>
          <w:rFonts w:ascii="Calibri" w:hAnsi="Calibri" w:cs="Calibri"/>
          <w:szCs w:val="24"/>
          <w:lang w:eastAsia="zh-CN"/>
        </w:rPr>
        <w:t>号决议</w:t>
      </w:r>
      <w:r>
        <w:rPr>
          <w:rFonts w:hint="eastAsia"/>
          <w:szCs w:val="24"/>
          <w:lang w:eastAsia="zh-CN"/>
        </w:rPr>
        <w:t>（</w:t>
      </w:r>
      <w:r>
        <w:rPr>
          <w:rFonts w:hint="eastAsia"/>
          <w:szCs w:val="24"/>
          <w:lang w:eastAsia="zh-CN"/>
        </w:rPr>
        <w:t>20</w:t>
      </w:r>
      <w:r>
        <w:rPr>
          <w:rFonts w:hint="eastAsia"/>
          <w:szCs w:val="24"/>
          <w:lang w:val="en-US" w:eastAsia="zh-CN"/>
        </w:rPr>
        <w:t>22</w:t>
      </w:r>
      <w:r>
        <w:rPr>
          <w:rFonts w:hint="eastAsia"/>
          <w:szCs w:val="24"/>
          <w:lang w:eastAsia="zh-CN"/>
        </w:rPr>
        <w:t>年，</w:t>
      </w:r>
      <w:r>
        <w:rPr>
          <w:rFonts w:hint="eastAsia"/>
          <w:szCs w:val="24"/>
          <w:lang w:val="en-US" w:eastAsia="zh-CN"/>
        </w:rPr>
        <w:t>布加勒斯特</w:t>
      </w:r>
      <w:r>
        <w:rPr>
          <w:rFonts w:hint="eastAsia"/>
          <w:szCs w:val="24"/>
          <w:lang w:eastAsia="zh-CN"/>
        </w:rPr>
        <w:t>，修订版）</w:t>
      </w:r>
      <w:r>
        <w:rPr>
          <w:rFonts w:ascii="Calibri" w:hAnsi="Calibri" w:cs="Calibri"/>
          <w:szCs w:val="24"/>
          <w:lang w:eastAsia="zh-CN"/>
        </w:rPr>
        <w:t>，该决议请成员国促进青年参与信息通信技术</w:t>
      </w:r>
      <w:r>
        <w:rPr>
          <w:rFonts w:ascii="Calibri" w:hAnsi="Calibri" w:cs="Calibri" w:hint="eastAsia"/>
          <w:szCs w:val="24"/>
          <w:lang w:eastAsia="zh-CN"/>
        </w:rPr>
        <w:t>（</w:t>
      </w:r>
      <w:r>
        <w:rPr>
          <w:rFonts w:ascii="Calibri" w:eastAsia="MS Mincho" w:hAnsi="Calibri" w:cs="Calibri"/>
          <w:szCs w:val="24"/>
          <w:lang w:eastAsia="zh-CN"/>
        </w:rPr>
        <w:t>ICT</w:t>
      </w:r>
      <w:r>
        <w:rPr>
          <w:rFonts w:ascii="Calibri" w:hAnsi="Calibri" w:cs="Calibri" w:hint="eastAsia"/>
          <w:szCs w:val="24"/>
          <w:lang w:eastAsia="zh-CN"/>
        </w:rPr>
        <w:t>）</w:t>
      </w:r>
      <w:r>
        <w:rPr>
          <w:rFonts w:ascii="Calibri" w:hAnsi="Calibri" w:cs="Calibri"/>
          <w:szCs w:val="24"/>
          <w:lang w:eastAsia="zh-CN"/>
        </w:rPr>
        <w:t>部门的决策</w:t>
      </w:r>
      <w:r>
        <w:rPr>
          <w:rFonts w:ascii="Calibri" w:hAnsi="Calibri" w:cs="Calibri" w:hint="eastAsia"/>
          <w:szCs w:val="24"/>
          <w:lang w:val="en-US" w:eastAsia="zh-CN"/>
        </w:rPr>
        <w:t>进</w:t>
      </w:r>
      <w:r>
        <w:rPr>
          <w:rFonts w:ascii="Calibri" w:hAnsi="Calibri" w:cs="Calibri"/>
          <w:szCs w:val="24"/>
          <w:lang w:eastAsia="zh-CN"/>
        </w:rPr>
        <w:t>程。</w:t>
      </w:r>
    </w:p>
    <w:p w14:paraId="7E7805E2" w14:textId="77777777" w:rsidR="00EF512C" w:rsidRDefault="00B84826" w:rsidP="00CA78CC">
      <w:pPr>
        <w:pStyle w:val="Heading1"/>
        <w:rPr>
          <w:lang w:eastAsia="zh-CN"/>
        </w:rPr>
      </w:pPr>
      <w:r>
        <w:rPr>
          <w:lang w:eastAsia="zh-CN"/>
        </w:rPr>
        <w:t>6</w:t>
      </w:r>
      <w:r>
        <w:rPr>
          <w:lang w:eastAsia="zh-CN"/>
        </w:rPr>
        <w:tab/>
      </w:r>
      <w:r>
        <w:rPr>
          <w:lang w:eastAsia="zh-CN"/>
        </w:rPr>
        <w:t>其他注意事</w:t>
      </w:r>
      <w:r>
        <w:rPr>
          <w:rFonts w:ascii="Microsoft YaHei" w:eastAsia="Microsoft YaHei" w:hAnsi="Microsoft YaHei" w:cs="Microsoft YaHei" w:hint="eastAsia"/>
          <w:lang w:eastAsia="zh-CN"/>
        </w:rPr>
        <w:t>项</w:t>
      </w:r>
    </w:p>
    <w:p w14:paraId="5D86ADF4" w14:textId="77777777" w:rsidR="00EF512C" w:rsidRDefault="00B84826">
      <w:pPr>
        <w:tabs>
          <w:tab w:val="clear" w:pos="794"/>
          <w:tab w:val="left" w:pos="567"/>
        </w:tabs>
        <w:ind w:firstLineChars="200" w:firstLine="480"/>
        <w:rPr>
          <w:szCs w:val="24"/>
          <w:lang w:eastAsia="zh-CN"/>
        </w:rPr>
      </w:pPr>
      <w:r>
        <w:rPr>
          <w:rFonts w:hint="eastAsia"/>
          <w:szCs w:val="24"/>
          <w:lang w:eastAsia="zh-CN"/>
        </w:rPr>
        <w:t>根据经验，我谨在此提出以下其他注意事项：</w:t>
      </w:r>
    </w:p>
    <w:p w14:paraId="12CC576A" w14:textId="77777777" w:rsidR="00EF512C" w:rsidRDefault="00B84826">
      <w:pPr>
        <w:pStyle w:val="enumlev1"/>
        <w:rPr>
          <w:rFonts w:ascii="Calibri" w:eastAsia="SimSun" w:hAnsi="Calibri" w:cs="Calibri"/>
          <w:szCs w:val="24"/>
          <w:lang w:eastAsia="zh-CN"/>
        </w:rPr>
      </w:pPr>
      <w:r>
        <w:rPr>
          <w:rFonts w:ascii="Calibri" w:eastAsia="SimSun" w:hAnsi="Calibri" w:cs="Calibri"/>
          <w:szCs w:val="24"/>
          <w:lang w:eastAsia="zh-CN"/>
        </w:rPr>
        <w:t>–</w:t>
      </w:r>
      <w:r>
        <w:rPr>
          <w:rFonts w:ascii="Calibri" w:eastAsia="SimSun" w:hAnsi="Calibri" w:cs="Calibri"/>
          <w:szCs w:val="24"/>
          <w:lang w:eastAsia="zh-CN"/>
        </w:rPr>
        <w:tab/>
      </w:r>
      <w:proofErr w:type="gramStart"/>
      <w:r>
        <w:rPr>
          <w:rFonts w:ascii="Calibri" w:eastAsia="SimSun" w:hAnsi="Calibri" w:cs="Calibri" w:hint="eastAsia"/>
          <w:szCs w:val="24"/>
          <w:lang w:eastAsia="zh-CN"/>
        </w:rPr>
        <w:t>研究组主席</w:t>
      </w:r>
      <w:r>
        <w:rPr>
          <w:rFonts w:ascii="Calibri" w:eastAsia="SimSun" w:hAnsi="Calibri" w:cs="Calibri" w:hint="eastAsia"/>
          <w:szCs w:val="24"/>
          <w:lang w:val="en-US" w:eastAsia="zh-CN"/>
        </w:rPr>
        <w:t>或</w:t>
      </w:r>
      <w:r>
        <w:rPr>
          <w:rFonts w:ascii="Calibri" w:eastAsia="SimSun" w:hAnsi="Calibri" w:cs="Calibri" w:hint="eastAsia"/>
          <w:szCs w:val="24"/>
          <w:lang w:eastAsia="zh-CN"/>
        </w:rPr>
        <w:t>副主席的职位不是“</w:t>
      </w:r>
      <w:proofErr w:type="gramEnd"/>
      <w:r>
        <w:rPr>
          <w:rFonts w:ascii="Calibri" w:eastAsia="SimSun" w:hAnsi="Calibri" w:cs="Calibri" w:hint="eastAsia"/>
          <w:szCs w:val="24"/>
          <w:lang w:eastAsia="zh-CN"/>
        </w:rPr>
        <w:t>荣誉</w:t>
      </w:r>
      <w:r>
        <w:rPr>
          <w:rFonts w:asciiTheme="minorEastAsia" w:eastAsiaTheme="minorEastAsia" w:hAnsiTheme="minorEastAsia" w:cs="Calibri"/>
          <w:szCs w:val="24"/>
          <w:lang w:eastAsia="zh-CN"/>
        </w:rPr>
        <w:t>”</w:t>
      </w:r>
      <w:r>
        <w:rPr>
          <w:rFonts w:ascii="Calibri" w:eastAsia="SimSun" w:hAnsi="Calibri" w:cs="Calibri" w:hint="eastAsia"/>
          <w:szCs w:val="24"/>
          <w:lang w:eastAsia="zh-CN"/>
        </w:rPr>
        <w:t>职位；</w:t>
      </w:r>
    </w:p>
    <w:p w14:paraId="444234F4" w14:textId="77777777" w:rsidR="00EF512C" w:rsidRDefault="00B84826">
      <w:pPr>
        <w:pStyle w:val="enumlev1"/>
        <w:rPr>
          <w:rFonts w:ascii="Calibri" w:eastAsia="SimSun" w:hAnsi="Calibri" w:cs="Calibri"/>
          <w:szCs w:val="24"/>
          <w:lang w:eastAsia="zh-CN"/>
        </w:rPr>
      </w:pPr>
      <w:r>
        <w:rPr>
          <w:rFonts w:ascii="Calibri" w:eastAsia="SimSun" w:hAnsi="Calibri" w:cs="Calibri"/>
          <w:szCs w:val="24"/>
          <w:lang w:eastAsia="zh-CN"/>
        </w:rPr>
        <w:t>–</w:t>
      </w:r>
      <w:r>
        <w:rPr>
          <w:rFonts w:ascii="Calibri" w:eastAsia="SimSun" w:hAnsi="Calibri" w:cs="Calibri"/>
          <w:szCs w:val="24"/>
          <w:lang w:eastAsia="zh-CN"/>
        </w:rPr>
        <w:tab/>
      </w:r>
      <w:r>
        <w:rPr>
          <w:rFonts w:ascii="Calibri" w:eastAsia="SimSun" w:hAnsi="Calibri" w:cs="Calibri" w:hint="eastAsia"/>
          <w:szCs w:val="24"/>
          <w:lang w:eastAsia="zh-CN"/>
        </w:rPr>
        <w:t>候选人本人和</w:t>
      </w:r>
      <w:r>
        <w:rPr>
          <w:rFonts w:ascii="Calibri" w:eastAsia="SimSun" w:hAnsi="Calibri" w:cs="Calibri" w:hint="eastAsia"/>
          <w:szCs w:val="24"/>
          <w:lang w:eastAsia="zh-CN"/>
        </w:rPr>
        <w:t>/</w:t>
      </w:r>
      <w:proofErr w:type="gramStart"/>
      <w:r>
        <w:rPr>
          <w:rFonts w:ascii="Calibri" w:eastAsia="SimSun" w:hAnsi="Calibri" w:cs="Calibri" w:hint="eastAsia"/>
          <w:szCs w:val="24"/>
          <w:lang w:eastAsia="zh-CN"/>
        </w:rPr>
        <w:t>或提名他们的主管部门应确保正副主席在时间和资源上能够履行职责；</w:t>
      </w:r>
      <w:proofErr w:type="gramEnd"/>
    </w:p>
    <w:p w14:paraId="3AF65E5D" w14:textId="77777777" w:rsidR="00EF512C" w:rsidRDefault="00B84826">
      <w:pPr>
        <w:pStyle w:val="enumlev1"/>
        <w:rPr>
          <w:rFonts w:ascii="Calibri" w:eastAsia="SimSun" w:hAnsi="Calibri" w:cs="Calibri"/>
          <w:szCs w:val="24"/>
          <w:lang w:eastAsia="zh-CN"/>
        </w:rPr>
      </w:pPr>
      <w:r>
        <w:rPr>
          <w:rFonts w:ascii="Calibri" w:eastAsia="SimSun" w:hAnsi="Calibri" w:cs="Calibri"/>
          <w:szCs w:val="24"/>
          <w:lang w:eastAsia="zh-CN"/>
        </w:rPr>
        <w:t>–</w:t>
      </w:r>
      <w:r>
        <w:rPr>
          <w:rFonts w:ascii="Calibri" w:eastAsia="SimSun" w:hAnsi="Calibri" w:cs="Calibri"/>
          <w:szCs w:val="24"/>
          <w:lang w:eastAsia="zh-CN"/>
        </w:rPr>
        <w:tab/>
      </w:r>
      <w:r>
        <w:rPr>
          <w:rFonts w:ascii="Calibri" w:eastAsia="SimSun" w:hAnsi="Calibri" w:cs="Calibri" w:hint="eastAsia"/>
          <w:szCs w:val="24"/>
          <w:lang w:eastAsia="zh-CN"/>
        </w:rPr>
        <w:t>要求各主管部门仅提名有限数量的候选人（对主席而言尤其如此），而且在他们已提名主席候选人的研究组不得再提名副主席。在主席候选人未获任命的情况下，</w:t>
      </w:r>
      <w:proofErr w:type="gramStart"/>
      <w:r>
        <w:rPr>
          <w:rFonts w:ascii="Calibri" w:eastAsia="SimSun" w:hAnsi="Calibri" w:cs="Calibri" w:hint="eastAsia"/>
          <w:szCs w:val="24"/>
          <w:lang w:eastAsia="zh-CN"/>
        </w:rPr>
        <w:t>该候选人并不自动获得副主席的职位；</w:t>
      </w:r>
      <w:proofErr w:type="gramEnd"/>
    </w:p>
    <w:p w14:paraId="188EFAF1" w14:textId="77777777" w:rsidR="00EF512C" w:rsidRDefault="00B84826">
      <w:pPr>
        <w:pStyle w:val="enumlev1"/>
        <w:rPr>
          <w:rFonts w:ascii="Calibri" w:eastAsia="SimSun" w:hAnsi="Calibri" w:cs="Calibri"/>
          <w:szCs w:val="24"/>
          <w:lang w:eastAsia="zh-CN"/>
        </w:rPr>
      </w:pPr>
      <w:r>
        <w:rPr>
          <w:rFonts w:ascii="Calibri" w:eastAsia="SimSun" w:hAnsi="Calibri" w:cs="Calibri"/>
          <w:szCs w:val="24"/>
          <w:lang w:eastAsia="zh-CN"/>
        </w:rPr>
        <w:t>–</w:t>
      </w:r>
      <w:r>
        <w:rPr>
          <w:rFonts w:ascii="Calibri" w:eastAsia="SimSun" w:hAnsi="Calibri" w:cs="Calibri"/>
          <w:szCs w:val="24"/>
          <w:lang w:eastAsia="zh-CN"/>
        </w:rPr>
        <w:tab/>
      </w:r>
      <w:r>
        <w:rPr>
          <w:rFonts w:ascii="Calibri" w:eastAsia="SimSun" w:hAnsi="Calibri" w:cs="Calibri" w:hint="eastAsia"/>
          <w:szCs w:val="24"/>
          <w:lang w:eastAsia="zh-CN"/>
        </w:rPr>
        <w:t>在任命</w:t>
      </w:r>
      <w:r>
        <w:rPr>
          <w:rFonts w:ascii="Calibri" w:eastAsia="SimSun" w:hAnsi="Calibri" w:cs="Calibri" w:hint="eastAsia"/>
          <w:szCs w:val="24"/>
          <w:lang w:val="en-US" w:eastAsia="zh-CN"/>
        </w:rPr>
        <w:t>程序</w:t>
      </w:r>
      <w:r>
        <w:rPr>
          <w:rFonts w:ascii="Calibri" w:eastAsia="SimSun" w:hAnsi="Calibri" w:cs="Calibri" w:hint="eastAsia"/>
          <w:szCs w:val="24"/>
          <w:lang w:eastAsia="zh-CN"/>
        </w:rPr>
        <w:t>中，将仅考虑预先宣布的候选人。</w:t>
      </w:r>
    </w:p>
    <w:p w14:paraId="403DAB45" w14:textId="77777777" w:rsidR="00EF512C" w:rsidRDefault="00B84826">
      <w:pPr>
        <w:shd w:val="clear" w:color="auto" w:fill="FFFFFF"/>
        <w:tabs>
          <w:tab w:val="clear" w:pos="794"/>
          <w:tab w:val="left" w:pos="567"/>
        </w:tabs>
        <w:overflowPunct/>
        <w:autoSpaceDE/>
        <w:autoSpaceDN/>
        <w:adjustRightInd/>
        <w:spacing w:before="80"/>
        <w:ind w:firstLineChars="200" w:firstLine="480"/>
        <w:textAlignment w:val="auto"/>
        <w:rPr>
          <w:rFonts w:ascii="Calibri" w:hAnsi="Calibri" w:cs="Calibri"/>
          <w:szCs w:val="24"/>
          <w:lang w:eastAsia="zh-CN"/>
        </w:rPr>
      </w:pPr>
      <w:r>
        <w:rPr>
          <w:rFonts w:ascii="Calibri" w:hAnsi="Calibri" w:cs="Calibri" w:hint="eastAsia"/>
          <w:szCs w:val="24"/>
          <w:lang w:eastAsia="zh-CN"/>
        </w:rPr>
        <w:t>至下届</w:t>
      </w:r>
      <w:r>
        <w:rPr>
          <w:rFonts w:ascii="Calibri" w:hAnsi="Calibri" w:cs="Calibri"/>
          <w:szCs w:val="24"/>
          <w:lang w:eastAsia="zh-CN"/>
        </w:rPr>
        <w:t>WTSA</w:t>
      </w:r>
      <w:r>
        <w:rPr>
          <w:rFonts w:ascii="Calibri" w:hAnsi="Calibri" w:cs="Calibri" w:hint="eastAsia"/>
          <w:szCs w:val="24"/>
          <w:lang w:eastAsia="zh-CN"/>
        </w:rPr>
        <w:t>时，各研究组和</w:t>
      </w:r>
      <w:r>
        <w:rPr>
          <w:rFonts w:ascii="Calibri" w:hAnsi="Calibri" w:cs="Calibri"/>
          <w:szCs w:val="24"/>
          <w:lang w:eastAsia="zh-CN"/>
        </w:rPr>
        <w:t>TSAG</w:t>
      </w:r>
      <w:r>
        <w:rPr>
          <w:rFonts w:ascii="Calibri" w:hAnsi="Calibri" w:cs="Calibri" w:hint="eastAsia"/>
          <w:szCs w:val="24"/>
          <w:lang w:eastAsia="zh-CN"/>
        </w:rPr>
        <w:t>的一些现任正副主席将已任职两届届满，且不享有连选连任相同职位的权利（请见本通函</w:t>
      </w:r>
      <w:r>
        <w:rPr>
          <w:rFonts w:ascii="Calibri" w:hAnsi="Calibri" w:cs="Calibri"/>
          <w:szCs w:val="24"/>
          <w:lang w:eastAsia="zh-CN"/>
        </w:rPr>
        <w:t>附件</w:t>
      </w:r>
      <w:r>
        <w:rPr>
          <w:rFonts w:ascii="Calibri" w:hAnsi="Calibri" w:cs="Calibri" w:hint="eastAsia"/>
          <w:szCs w:val="24"/>
          <w:lang w:eastAsia="zh-CN"/>
        </w:rPr>
        <w:t>3</w:t>
      </w:r>
      <w:r>
        <w:rPr>
          <w:rFonts w:ascii="Calibri" w:hAnsi="Calibri" w:cs="Calibri" w:hint="eastAsia"/>
          <w:szCs w:val="24"/>
          <w:lang w:eastAsia="zh-CN"/>
        </w:rPr>
        <w:t>）。</w:t>
      </w:r>
    </w:p>
    <w:p w14:paraId="18E046FE" w14:textId="77777777" w:rsidR="00EF512C" w:rsidRDefault="00B84826">
      <w:pPr>
        <w:shd w:val="clear" w:color="auto" w:fill="FFFFFF"/>
        <w:tabs>
          <w:tab w:val="clear" w:pos="794"/>
          <w:tab w:val="left" w:pos="567"/>
        </w:tabs>
        <w:overflowPunct/>
        <w:autoSpaceDE/>
        <w:autoSpaceDN/>
        <w:adjustRightInd/>
        <w:spacing w:before="80"/>
        <w:ind w:firstLineChars="200" w:firstLine="480"/>
        <w:textAlignment w:val="auto"/>
        <w:rPr>
          <w:rFonts w:ascii="Calibri" w:hAnsi="Calibri" w:cs="Calibri"/>
          <w:szCs w:val="24"/>
          <w:lang w:eastAsia="zh-CN"/>
        </w:rPr>
      </w:pPr>
      <w:r>
        <w:rPr>
          <w:rFonts w:ascii="Calibri" w:hAnsi="Calibri" w:cs="Calibri"/>
          <w:szCs w:val="24"/>
          <w:lang w:eastAsia="zh-CN"/>
        </w:rPr>
        <w:lastRenderedPageBreak/>
        <w:t>此外，我</w:t>
      </w:r>
      <w:proofErr w:type="gramStart"/>
      <w:r>
        <w:rPr>
          <w:rFonts w:ascii="Calibri" w:hAnsi="Calibri" w:cs="Calibri"/>
          <w:szCs w:val="24"/>
          <w:lang w:eastAsia="zh-CN"/>
        </w:rPr>
        <w:t>谨通知</w:t>
      </w:r>
      <w:proofErr w:type="gramEnd"/>
      <w:r>
        <w:rPr>
          <w:rFonts w:ascii="Calibri" w:hAnsi="Calibri" w:cs="Calibri"/>
          <w:szCs w:val="24"/>
          <w:lang w:eastAsia="zh-CN"/>
        </w:rPr>
        <w:t>各位，将于</w:t>
      </w:r>
      <w:r>
        <w:rPr>
          <w:rFonts w:ascii="Calibri" w:hAnsi="Calibri" w:cs="Calibri"/>
          <w:szCs w:val="24"/>
          <w:lang w:eastAsia="zh-CN"/>
        </w:rPr>
        <w:t>2024</w:t>
      </w:r>
      <w:r>
        <w:rPr>
          <w:rFonts w:ascii="Calibri" w:hAnsi="Calibri" w:cs="Calibri"/>
          <w:szCs w:val="24"/>
          <w:lang w:eastAsia="zh-CN"/>
        </w:rPr>
        <w:t>年</w:t>
      </w:r>
      <w:r>
        <w:rPr>
          <w:rFonts w:ascii="Calibri" w:hAnsi="Calibri" w:cs="Calibri"/>
          <w:szCs w:val="24"/>
          <w:lang w:eastAsia="zh-CN"/>
        </w:rPr>
        <w:t>10</w:t>
      </w:r>
      <w:r>
        <w:rPr>
          <w:rFonts w:ascii="Calibri" w:hAnsi="Calibri" w:cs="Calibri"/>
          <w:szCs w:val="24"/>
          <w:lang w:eastAsia="zh-CN"/>
        </w:rPr>
        <w:t>月</w:t>
      </w:r>
      <w:r>
        <w:rPr>
          <w:rFonts w:ascii="Calibri" w:hAnsi="Calibri" w:cs="Calibri"/>
          <w:szCs w:val="24"/>
          <w:lang w:eastAsia="zh-CN"/>
        </w:rPr>
        <w:t>25</w:t>
      </w:r>
      <w:r>
        <w:rPr>
          <w:rFonts w:ascii="Calibri" w:hAnsi="Calibri" w:cs="Calibri"/>
          <w:szCs w:val="24"/>
          <w:lang w:eastAsia="zh-CN"/>
        </w:rPr>
        <w:t>日，即</w:t>
      </w:r>
      <w:r>
        <w:rPr>
          <w:rFonts w:ascii="Calibri" w:hAnsi="Calibri" w:cs="Calibri"/>
          <w:szCs w:val="24"/>
          <w:lang w:eastAsia="zh-CN"/>
        </w:rPr>
        <w:t>WTSA</w:t>
      </w:r>
      <w:r>
        <w:rPr>
          <w:rFonts w:ascii="Calibri" w:hAnsi="Calibri" w:cs="Calibri" w:hint="eastAsia"/>
          <w:szCs w:val="24"/>
          <w:lang w:val="en-US" w:eastAsia="zh-CN"/>
        </w:rPr>
        <w:t>-</w:t>
      </w:r>
      <w:r>
        <w:rPr>
          <w:rFonts w:ascii="Calibri" w:hAnsi="Calibri" w:cs="Calibri"/>
          <w:szCs w:val="24"/>
          <w:lang w:eastAsia="zh-CN"/>
        </w:rPr>
        <w:t>24</w:t>
      </w:r>
      <w:r>
        <w:rPr>
          <w:rFonts w:ascii="Calibri" w:hAnsi="Calibri" w:cs="Calibri"/>
          <w:szCs w:val="24"/>
          <w:lang w:eastAsia="zh-CN"/>
        </w:rPr>
        <w:t>闭幕全体会议后的第二天，在新德里</w:t>
      </w:r>
      <w:r>
        <w:rPr>
          <w:rFonts w:ascii="Calibri" w:hAnsi="Calibri" w:cs="Calibri" w:hint="eastAsia"/>
          <w:szCs w:val="24"/>
          <w:lang w:val="en-US" w:eastAsia="zh-CN"/>
        </w:rPr>
        <w:t>携手</w:t>
      </w:r>
      <w:r>
        <w:rPr>
          <w:rFonts w:ascii="Calibri" w:hAnsi="Calibri" w:cs="Calibri"/>
          <w:szCs w:val="24"/>
          <w:lang w:eastAsia="zh-CN"/>
        </w:rPr>
        <w:t>新当选的</w:t>
      </w:r>
      <w:r>
        <w:rPr>
          <w:rFonts w:ascii="Calibri" w:hAnsi="Calibri" w:cs="Calibri" w:hint="eastAsia"/>
          <w:szCs w:val="24"/>
          <w:lang w:eastAsia="zh-CN"/>
        </w:rPr>
        <w:t>正副主席</w:t>
      </w:r>
      <w:r>
        <w:rPr>
          <w:rFonts w:ascii="Calibri" w:hAnsi="Calibri" w:cs="Calibri"/>
          <w:szCs w:val="24"/>
          <w:lang w:eastAsia="zh-CN"/>
        </w:rPr>
        <w:t>举行一次领导</w:t>
      </w:r>
      <w:proofErr w:type="gramStart"/>
      <w:r>
        <w:rPr>
          <w:rFonts w:ascii="Calibri" w:hAnsi="Calibri" w:cs="Calibri"/>
          <w:szCs w:val="24"/>
          <w:lang w:eastAsia="zh-CN"/>
        </w:rPr>
        <w:t>力培训</w:t>
      </w:r>
      <w:proofErr w:type="gramEnd"/>
      <w:r>
        <w:rPr>
          <w:rFonts w:ascii="Calibri" w:hAnsi="Calibri" w:cs="Calibri"/>
          <w:szCs w:val="24"/>
          <w:lang w:eastAsia="zh-CN"/>
        </w:rPr>
        <w:t>会议。</w:t>
      </w:r>
    </w:p>
    <w:p w14:paraId="6F103857" w14:textId="77777777" w:rsidR="00EF512C" w:rsidRDefault="00B84826">
      <w:pPr>
        <w:shd w:val="clear" w:color="auto" w:fill="FFFFFF"/>
        <w:tabs>
          <w:tab w:val="clear" w:pos="794"/>
          <w:tab w:val="left" w:pos="567"/>
        </w:tabs>
        <w:overflowPunct/>
        <w:autoSpaceDE/>
        <w:autoSpaceDN/>
        <w:adjustRightInd/>
        <w:spacing w:before="80"/>
        <w:ind w:firstLineChars="200" w:firstLine="480"/>
        <w:textAlignment w:val="auto"/>
        <w:rPr>
          <w:rFonts w:ascii="Calibri" w:hAnsi="Calibri" w:cs="Calibri"/>
          <w:szCs w:val="24"/>
          <w:lang w:eastAsia="zh-CN"/>
        </w:rPr>
      </w:pPr>
      <w:r>
        <w:rPr>
          <w:rFonts w:ascii="Calibri" w:hAnsi="Calibri" w:cs="Calibri"/>
          <w:szCs w:val="24"/>
          <w:lang w:eastAsia="zh-CN"/>
        </w:rPr>
        <w:t>我期待着在</w:t>
      </w:r>
      <w:r>
        <w:rPr>
          <w:rFonts w:ascii="Calibri" w:hAnsi="Calibri" w:cs="Calibri"/>
          <w:b/>
          <w:bCs/>
          <w:szCs w:val="24"/>
          <w:lang w:eastAsia="zh-CN"/>
        </w:rPr>
        <w:t>2024</w:t>
      </w:r>
      <w:r>
        <w:rPr>
          <w:rFonts w:ascii="Calibri" w:hAnsi="Calibri" w:cs="Calibri"/>
          <w:b/>
          <w:bCs/>
          <w:szCs w:val="24"/>
          <w:lang w:eastAsia="zh-CN"/>
        </w:rPr>
        <w:t>年</w:t>
      </w:r>
      <w:r>
        <w:rPr>
          <w:rFonts w:ascii="Calibri" w:hAnsi="Calibri" w:cs="Calibri"/>
          <w:b/>
          <w:bCs/>
          <w:szCs w:val="24"/>
          <w:lang w:eastAsia="zh-CN"/>
        </w:rPr>
        <w:t>7</w:t>
      </w:r>
      <w:r>
        <w:rPr>
          <w:rFonts w:ascii="Calibri" w:hAnsi="Calibri" w:cs="Calibri"/>
          <w:b/>
          <w:bCs/>
          <w:szCs w:val="24"/>
          <w:lang w:eastAsia="zh-CN"/>
        </w:rPr>
        <w:t>月</w:t>
      </w:r>
      <w:r>
        <w:rPr>
          <w:rFonts w:ascii="Calibri" w:hAnsi="Calibri" w:cs="Calibri"/>
          <w:b/>
          <w:bCs/>
          <w:szCs w:val="24"/>
          <w:lang w:eastAsia="zh-CN"/>
        </w:rPr>
        <w:t>14</w:t>
      </w:r>
      <w:r>
        <w:rPr>
          <w:rFonts w:ascii="Calibri" w:hAnsi="Calibri" w:cs="Calibri"/>
          <w:b/>
          <w:bCs/>
          <w:szCs w:val="24"/>
          <w:lang w:eastAsia="zh-CN"/>
        </w:rPr>
        <w:t>日</w:t>
      </w:r>
      <w:r>
        <w:rPr>
          <w:rFonts w:ascii="Calibri" w:hAnsi="Calibri" w:cs="Calibri"/>
          <w:szCs w:val="24"/>
          <w:lang w:eastAsia="zh-CN"/>
        </w:rPr>
        <w:t>之前（但不</w:t>
      </w:r>
      <w:r>
        <w:rPr>
          <w:rFonts w:ascii="Calibri" w:hAnsi="Calibri" w:cs="Calibri" w:hint="eastAsia"/>
          <w:szCs w:val="24"/>
          <w:lang w:val="en-US" w:eastAsia="zh-CN"/>
        </w:rPr>
        <w:t>迟于</w:t>
      </w:r>
      <w:r>
        <w:rPr>
          <w:rFonts w:ascii="Calibri" w:hAnsi="Calibri" w:cs="Calibri"/>
          <w:szCs w:val="24"/>
          <w:lang w:eastAsia="zh-CN"/>
        </w:rPr>
        <w:t>2024</w:t>
      </w:r>
      <w:r>
        <w:rPr>
          <w:rFonts w:ascii="Calibri" w:hAnsi="Calibri" w:cs="Calibri"/>
          <w:szCs w:val="24"/>
          <w:lang w:eastAsia="zh-CN"/>
        </w:rPr>
        <w:t>年</w:t>
      </w:r>
      <w:r>
        <w:rPr>
          <w:rFonts w:ascii="Calibri" w:hAnsi="Calibri" w:cs="Calibri"/>
          <w:szCs w:val="24"/>
          <w:lang w:eastAsia="zh-CN"/>
        </w:rPr>
        <w:t>9</w:t>
      </w:r>
      <w:r>
        <w:rPr>
          <w:rFonts w:ascii="Calibri" w:hAnsi="Calibri" w:cs="Calibri"/>
          <w:szCs w:val="24"/>
          <w:lang w:eastAsia="zh-CN"/>
        </w:rPr>
        <w:t>月</w:t>
      </w:r>
      <w:r>
        <w:rPr>
          <w:rFonts w:ascii="Calibri" w:hAnsi="Calibri" w:cs="Calibri"/>
          <w:szCs w:val="24"/>
          <w:lang w:eastAsia="zh-CN"/>
        </w:rPr>
        <w:t>16</w:t>
      </w:r>
      <w:r>
        <w:rPr>
          <w:rFonts w:ascii="Calibri" w:hAnsi="Calibri" w:cs="Calibri"/>
          <w:szCs w:val="24"/>
          <w:lang w:eastAsia="zh-CN"/>
        </w:rPr>
        <w:t>日）收到</w:t>
      </w:r>
      <w:r>
        <w:rPr>
          <w:rFonts w:ascii="Calibri" w:hAnsi="Calibri" w:cs="Calibri" w:hint="eastAsia"/>
          <w:szCs w:val="24"/>
          <w:lang w:val="en-US" w:eastAsia="zh-CN"/>
        </w:rPr>
        <w:t>贵方</w:t>
      </w:r>
      <w:r>
        <w:rPr>
          <w:rFonts w:ascii="Calibri" w:hAnsi="Calibri" w:cs="Calibri"/>
          <w:szCs w:val="24"/>
          <w:lang w:eastAsia="zh-CN"/>
        </w:rPr>
        <w:t>的候选人提名，并在</w:t>
      </w:r>
      <w:r>
        <w:rPr>
          <w:rFonts w:ascii="Calibri" w:hAnsi="Calibri" w:cs="Calibri" w:hint="eastAsia"/>
          <w:szCs w:val="24"/>
          <w:lang w:val="en-US" w:eastAsia="zh-CN"/>
        </w:rPr>
        <w:t>印度新德里的</w:t>
      </w:r>
      <w:r>
        <w:rPr>
          <w:rFonts w:cstheme="minorHAnsi"/>
          <w:szCs w:val="24"/>
          <w:lang w:eastAsia="zh-CN"/>
        </w:rPr>
        <w:t>WTSA-24</w:t>
      </w:r>
      <w:r>
        <w:rPr>
          <w:rFonts w:ascii="Calibri" w:hAnsi="Calibri" w:cs="Calibri"/>
          <w:szCs w:val="24"/>
          <w:lang w:eastAsia="zh-CN"/>
        </w:rPr>
        <w:t>上与大家见面。</w:t>
      </w:r>
    </w:p>
    <w:p w14:paraId="5C4E590A" w14:textId="77777777" w:rsidR="00EF512C" w:rsidRDefault="00B84826">
      <w:pPr>
        <w:tabs>
          <w:tab w:val="left" w:pos="1418"/>
          <w:tab w:val="left" w:pos="1702"/>
          <w:tab w:val="left" w:pos="2160"/>
        </w:tabs>
        <w:spacing w:before="720"/>
        <w:rPr>
          <w:szCs w:val="24"/>
          <w:lang w:eastAsia="zh-CN"/>
        </w:rPr>
      </w:pPr>
      <w:r>
        <w:rPr>
          <w:rFonts w:hint="eastAsia"/>
          <w:szCs w:val="24"/>
          <w:lang w:eastAsia="zh-CN"/>
        </w:rPr>
        <w:t>顺致敬意！</w:t>
      </w:r>
    </w:p>
    <w:p w14:paraId="44BAC327" w14:textId="77777777" w:rsidR="00EF512C" w:rsidRDefault="00B84826">
      <w:pPr>
        <w:tabs>
          <w:tab w:val="left" w:pos="1418"/>
          <w:tab w:val="left" w:pos="1702"/>
          <w:tab w:val="left" w:pos="2160"/>
        </w:tabs>
        <w:spacing w:before="360"/>
        <w:rPr>
          <w:rFonts w:ascii="KaiTi" w:eastAsia="STKaiti" w:hAnsi="KaiTi"/>
          <w:szCs w:val="24"/>
          <w:lang w:val="en-US" w:eastAsia="zh-CN"/>
        </w:rPr>
      </w:pPr>
      <w:r>
        <w:rPr>
          <w:rFonts w:ascii="KaiTi" w:eastAsia="STKaiti" w:hAnsi="KaiTi" w:hint="eastAsia"/>
          <w:szCs w:val="24"/>
          <w:lang w:val="en-US" w:eastAsia="zh-CN"/>
        </w:rPr>
        <w:t>（原件已签）</w:t>
      </w:r>
    </w:p>
    <w:p w14:paraId="4BDD85EF" w14:textId="77777777" w:rsidR="00EF512C" w:rsidRDefault="00EF512C">
      <w:pPr>
        <w:rPr>
          <w:szCs w:val="24"/>
          <w:lang w:val="zh-CN" w:eastAsia="zh-CN"/>
        </w:rPr>
      </w:pPr>
    </w:p>
    <w:p w14:paraId="0C6808B4" w14:textId="77777777" w:rsidR="00EF512C" w:rsidRDefault="00B84826">
      <w:pPr>
        <w:rPr>
          <w:szCs w:val="24"/>
          <w:lang w:eastAsia="zh-CN"/>
        </w:rPr>
      </w:pPr>
      <w:r>
        <w:rPr>
          <w:szCs w:val="24"/>
          <w:lang w:val="zh-CN" w:eastAsia="zh-CN"/>
        </w:rPr>
        <w:t>电信标准化局主任</w:t>
      </w:r>
      <w:r>
        <w:rPr>
          <w:szCs w:val="24"/>
          <w:lang w:val="zh-CN" w:eastAsia="zh-CN"/>
        </w:rPr>
        <w:br/>
      </w:r>
      <w:r>
        <w:rPr>
          <w:szCs w:val="24"/>
          <w:lang w:val="zh-CN" w:eastAsia="zh-CN"/>
        </w:rPr>
        <w:t>尾上诚藏</w:t>
      </w:r>
    </w:p>
    <w:p w14:paraId="0E22A3EE" w14:textId="19BE9CCF" w:rsidR="00EF512C" w:rsidRDefault="00B84826">
      <w:pPr>
        <w:shd w:val="clear" w:color="auto" w:fill="FFFFFF"/>
        <w:overflowPunct/>
        <w:autoSpaceDE/>
        <w:autoSpaceDN/>
        <w:adjustRightInd/>
        <w:spacing w:before="240"/>
        <w:textAlignment w:val="auto"/>
        <w:rPr>
          <w:b/>
          <w:bCs/>
          <w:szCs w:val="24"/>
          <w:lang w:eastAsia="zh-CN"/>
        </w:rPr>
      </w:pPr>
      <w:r>
        <w:rPr>
          <w:rFonts w:hint="eastAsia"/>
          <w:b/>
          <w:bCs/>
          <w:szCs w:val="24"/>
          <w:lang w:eastAsia="zh-CN"/>
        </w:rPr>
        <w:t>附件：</w:t>
      </w:r>
      <w:r>
        <w:rPr>
          <w:b/>
          <w:bCs/>
          <w:szCs w:val="24"/>
          <w:lang w:eastAsia="zh-CN"/>
        </w:rPr>
        <w:t>2</w:t>
      </w:r>
      <w:r>
        <w:rPr>
          <w:rFonts w:hint="eastAsia"/>
          <w:b/>
          <w:bCs/>
          <w:szCs w:val="24"/>
          <w:lang w:eastAsia="zh-CN"/>
        </w:rPr>
        <w:t>件</w:t>
      </w:r>
    </w:p>
    <w:p w14:paraId="40926559" w14:textId="0D036F32" w:rsidR="00CA78CC" w:rsidRDefault="00CA78CC">
      <w:pPr>
        <w:tabs>
          <w:tab w:val="clear" w:pos="794"/>
          <w:tab w:val="clear" w:pos="1191"/>
          <w:tab w:val="clear" w:pos="1588"/>
          <w:tab w:val="clear" w:pos="1985"/>
        </w:tabs>
        <w:overflowPunct/>
        <w:autoSpaceDE/>
        <w:autoSpaceDN/>
        <w:adjustRightInd/>
        <w:spacing w:before="0"/>
        <w:textAlignment w:val="auto"/>
        <w:rPr>
          <w:rFonts w:ascii="Calibri" w:eastAsia="MS Mincho" w:hAnsi="Calibri" w:cs="Calibri"/>
          <w:szCs w:val="24"/>
          <w:lang w:eastAsia="zh-CN"/>
        </w:rPr>
      </w:pPr>
      <w:r>
        <w:rPr>
          <w:rFonts w:ascii="Calibri" w:eastAsia="MS Mincho" w:hAnsi="Calibri" w:cs="Calibri"/>
          <w:szCs w:val="24"/>
          <w:lang w:eastAsia="zh-CN"/>
        </w:rPr>
        <w:br w:type="page"/>
      </w:r>
    </w:p>
    <w:p w14:paraId="61F7A053" w14:textId="77777777" w:rsidR="00EF512C" w:rsidRPr="00CA78CC" w:rsidRDefault="00B84826" w:rsidP="00CA78CC">
      <w:pPr>
        <w:pStyle w:val="AnnexNo"/>
        <w:rPr>
          <w:rFonts w:ascii="Calibri" w:hAnsi="Calibri" w:cs="Calibri"/>
        </w:rPr>
      </w:pPr>
      <w:bookmarkStart w:id="2" w:name="_Toc2083482"/>
      <w:bookmarkStart w:id="3" w:name="_Toc536172445"/>
      <w:bookmarkStart w:id="4" w:name="_Hlk30602811"/>
      <w:r w:rsidRPr="00CA78CC">
        <w:rPr>
          <w:rFonts w:ascii="Calibri" w:hAnsi="Calibri" w:cs="Calibri" w:hint="eastAsia"/>
        </w:rPr>
        <w:lastRenderedPageBreak/>
        <w:t>附件</w:t>
      </w:r>
      <w:r w:rsidRPr="00CA78CC">
        <w:rPr>
          <w:rFonts w:ascii="Calibri" w:hAnsi="Calibri" w:cs="Calibri" w:hint="eastAsia"/>
        </w:rPr>
        <w:t>1</w:t>
      </w:r>
      <w:r w:rsidRPr="00CA78CC">
        <w:rPr>
          <w:rFonts w:ascii="Calibri" w:hAnsi="Calibri" w:cs="Calibri"/>
        </w:rPr>
        <w:br/>
      </w:r>
      <w:r w:rsidRPr="00CA78CC">
        <w:rPr>
          <w:rFonts w:ascii="Calibri" w:hAnsi="Calibri" w:cs="Calibri"/>
        </w:rPr>
        <w:t>（</w:t>
      </w:r>
      <w:r w:rsidRPr="00CA78CC">
        <w:rPr>
          <w:rFonts w:ascii="Calibri" w:hAnsi="Calibri" w:cs="Calibri" w:hint="eastAsia"/>
        </w:rPr>
        <w:t>电信标准化局第</w:t>
      </w:r>
      <w:r w:rsidRPr="00CA78CC">
        <w:rPr>
          <w:rFonts w:ascii="Calibri" w:hAnsi="Calibri" w:cs="Calibri"/>
        </w:rPr>
        <w:t>176</w:t>
      </w:r>
      <w:r w:rsidRPr="00CA78CC">
        <w:rPr>
          <w:rFonts w:ascii="Calibri" w:hAnsi="Calibri" w:cs="Calibri" w:hint="eastAsia"/>
        </w:rPr>
        <w:t>号通函</w:t>
      </w:r>
      <w:r w:rsidRPr="00CA78CC">
        <w:rPr>
          <w:rFonts w:ascii="Calibri" w:hAnsi="Calibri" w:cs="Calibri"/>
        </w:rPr>
        <w:t>）</w:t>
      </w:r>
    </w:p>
    <w:p w14:paraId="73CE7933" w14:textId="77777777" w:rsidR="00EF512C" w:rsidRPr="00CA78CC" w:rsidRDefault="00B84826" w:rsidP="00CA78CC">
      <w:pPr>
        <w:pStyle w:val="Rec"/>
        <w:overflowPunct w:val="0"/>
        <w:autoSpaceDE w:val="0"/>
        <w:autoSpaceDN w:val="0"/>
        <w:adjustRightInd w:val="0"/>
        <w:textAlignment w:val="baseline"/>
        <w:rPr>
          <w:rFonts w:ascii="Calibri" w:eastAsia="SimSun" w:hAnsi="Calibri" w:cs="Calibri"/>
          <w:szCs w:val="24"/>
          <w:lang w:eastAsia="zh-CN"/>
        </w:rPr>
      </w:pPr>
      <w:r w:rsidRPr="00CA78CC">
        <w:rPr>
          <w:rStyle w:val="href"/>
          <w:rFonts w:ascii="Calibri" w:eastAsia="SimSun" w:hAnsi="Calibri" w:cs="Calibri" w:hint="eastAsia"/>
          <w:szCs w:val="24"/>
        </w:rPr>
        <w:t>第</w:t>
      </w:r>
      <w:r w:rsidRPr="00CA78CC">
        <w:rPr>
          <w:rStyle w:val="href"/>
          <w:rFonts w:ascii="Calibri" w:eastAsia="SimSun" w:hAnsi="Calibri" w:cs="Calibri" w:hint="eastAsia"/>
          <w:szCs w:val="24"/>
        </w:rPr>
        <w:t>208</w:t>
      </w:r>
      <w:r w:rsidRPr="00CA78CC">
        <w:rPr>
          <w:rStyle w:val="href"/>
          <w:rFonts w:ascii="Calibri" w:eastAsia="SimSun" w:hAnsi="Calibri" w:cs="Calibri" w:hint="eastAsia"/>
          <w:szCs w:val="24"/>
        </w:rPr>
        <w:t>号</w:t>
      </w:r>
      <w:r w:rsidRPr="00CA78CC">
        <w:rPr>
          <w:rStyle w:val="href"/>
          <w:rFonts w:ascii="Calibri" w:eastAsia="SimSun" w:hAnsi="Calibri" w:cs="Calibri"/>
          <w:szCs w:val="24"/>
        </w:rPr>
        <w:t>决议</w:t>
      </w:r>
      <w:r w:rsidRPr="00CA78CC">
        <w:rPr>
          <w:rFonts w:ascii="Calibri" w:eastAsia="SimSun" w:hAnsi="Calibri" w:cs="Calibri" w:hint="eastAsia"/>
          <w:szCs w:val="24"/>
          <w:lang w:eastAsia="zh-CN"/>
        </w:rPr>
        <w:t>（</w:t>
      </w:r>
      <w:r w:rsidRPr="00CA78CC">
        <w:rPr>
          <w:rFonts w:ascii="Calibri" w:eastAsia="SimSun" w:hAnsi="Calibri" w:cs="Calibri" w:hint="eastAsia"/>
          <w:szCs w:val="24"/>
          <w:lang w:eastAsia="zh-CN"/>
        </w:rPr>
        <w:t>2</w:t>
      </w:r>
      <w:r w:rsidRPr="00CA78CC">
        <w:rPr>
          <w:rFonts w:ascii="Calibri" w:eastAsia="SimSun" w:hAnsi="Calibri" w:cs="Calibri"/>
          <w:szCs w:val="24"/>
          <w:lang w:eastAsia="zh-CN"/>
        </w:rPr>
        <w:t>022</w:t>
      </w:r>
      <w:r w:rsidRPr="00CA78CC">
        <w:rPr>
          <w:rFonts w:ascii="Calibri" w:eastAsia="SimSun" w:hAnsi="Calibri" w:cs="Calibri" w:hint="eastAsia"/>
          <w:szCs w:val="24"/>
          <w:lang w:eastAsia="zh-CN"/>
        </w:rPr>
        <w:t>年，布加勒斯特，修订版）</w:t>
      </w:r>
    </w:p>
    <w:p w14:paraId="530C8CB1" w14:textId="7F9F201E" w:rsidR="00EF512C" w:rsidRPr="00CA78CC" w:rsidRDefault="00B84826">
      <w:pPr>
        <w:pStyle w:val="Restitle"/>
        <w:rPr>
          <w:rFonts w:cs="Calibri"/>
          <w:sz w:val="24"/>
          <w:szCs w:val="24"/>
          <w:lang w:eastAsia="zh-CN"/>
        </w:rPr>
      </w:pPr>
      <w:bookmarkStart w:id="5" w:name="_Toc2083483"/>
      <w:r w:rsidRPr="00CA78CC">
        <w:rPr>
          <w:rFonts w:cs="Calibri" w:hint="eastAsia"/>
          <w:bCs/>
          <w:sz w:val="24"/>
          <w:szCs w:val="24"/>
          <w:lang w:eastAsia="zh-CN"/>
        </w:rPr>
        <w:t>各部门顾问组、研究</w:t>
      </w:r>
      <w:proofErr w:type="gramStart"/>
      <w:r w:rsidRPr="00CA78CC">
        <w:rPr>
          <w:rFonts w:cs="Calibri" w:hint="eastAsia"/>
          <w:bCs/>
          <w:sz w:val="24"/>
          <w:szCs w:val="24"/>
          <w:lang w:eastAsia="zh-CN"/>
        </w:rPr>
        <w:t>组及其</w:t>
      </w:r>
      <w:proofErr w:type="gramEnd"/>
      <w:r w:rsidRPr="00CA78CC">
        <w:rPr>
          <w:rFonts w:cs="Calibri" w:hint="eastAsia"/>
          <w:bCs/>
          <w:sz w:val="24"/>
          <w:szCs w:val="24"/>
          <w:lang w:eastAsia="zh-CN"/>
        </w:rPr>
        <w:t>他组正副主席的</w:t>
      </w:r>
      <w:r w:rsidRPr="00CA78CC">
        <w:rPr>
          <w:rFonts w:cs="Calibri"/>
          <w:bCs/>
          <w:sz w:val="24"/>
          <w:szCs w:val="24"/>
          <w:lang w:eastAsia="zh-CN"/>
        </w:rPr>
        <w:br/>
      </w:r>
      <w:r w:rsidRPr="00CA78CC">
        <w:rPr>
          <w:rFonts w:cs="Calibri" w:hint="eastAsia"/>
          <w:bCs/>
          <w:sz w:val="24"/>
          <w:szCs w:val="24"/>
          <w:lang w:eastAsia="zh-CN"/>
        </w:rPr>
        <w:t>任命及最长任期</w:t>
      </w:r>
      <w:bookmarkEnd w:id="5"/>
    </w:p>
    <w:p w14:paraId="237E432F" w14:textId="77777777" w:rsidR="00EF512C" w:rsidRPr="00CA78CC" w:rsidRDefault="00B84826">
      <w:pPr>
        <w:pStyle w:val="Normalaftertitle"/>
        <w:rPr>
          <w:rFonts w:cs="Calibri"/>
          <w:sz w:val="24"/>
          <w:szCs w:val="24"/>
          <w:lang w:eastAsia="zh-CN"/>
        </w:rPr>
      </w:pPr>
      <w:r w:rsidRPr="00CA78CC">
        <w:rPr>
          <w:rFonts w:cs="Calibri" w:hint="eastAsia"/>
          <w:sz w:val="24"/>
          <w:szCs w:val="24"/>
          <w:lang w:eastAsia="zh-CN"/>
        </w:rPr>
        <w:t>国际电信联盟全权代表大会（</w:t>
      </w:r>
      <w:r w:rsidRPr="00CA78CC">
        <w:rPr>
          <w:rFonts w:cs="Calibri" w:hint="eastAsia"/>
          <w:sz w:val="24"/>
          <w:szCs w:val="24"/>
          <w:lang w:eastAsia="zh-CN"/>
        </w:rPr>
        <w:t>2</w:t>
      </w:r>
      <w:r w:rsidRPr="00CA78CC">
        <w:rPr>
          <w:rFonts w:cs="Calibri"/>
          <w:sz w:val="24"/>
          <w:szCs w:val="24"/>
          <w:lang w:eastAsia="zh-CN"/>
        </w:rPr>
        <w:t>022</w:t>
      </w:r>
      <w:r w:rsidRPr="00CA78CC">
        <w:rPr>
          <w:rFonts w:cs="Calibri" w:hint="eastAsia"/>
          <w:sz w:val="24"/>
          <w:szCs w:val="24"/>
          <w:lang w:eastAsia="zh-CN"/>
        </w:rPr>
        <w:t>年，布加勒斯特），</w:t>
      </w:r>
    </w:p>
    <w:p w14:paraId="3DE43698" w14:textId="77777777" w:rsidR="00EF512C" w:rsidRPr="00CA78CC" w:rsidRDefault="00B84826">
      <w:pPr>
        <w:pStyle w:val="Call"/>
        <w:rPr>
          <w:rFonts w:cs="Calibri"/>
          <w:sz w:val="24"/>
          <w:szCs w:val="24"/>
          <w:lang w:eastAsia="zh-CN"/>
        </w:rPr>
      </w:pPr>
      <w:r w:rsidRPr="00CA78CC">
        <w:rPr>
          <w:rFonts w:cs="Calibri" w:hint="eastAsia"/>
          <w:sz w:val="24"/>
          <w:szCs w:val="24"/>
          <w:lang w:eastAsia="zh-CN"/>
        </w:rPr>
        <w:t>忆及</w:t>
      </w:r>
    </w:p>
    <w:p w14:paraId="770F3ADC" w14:textId="77777777" w:rsidR="00EF512C" w:rsidRPr="00CA78CC" w:rsidRDefault="00B84826">
      <w:pPr>
        <w:rPr>
          <w:rFonts w:ascii="Calibri" w:hAnsi="Calibri" w:cs="Calibri"/>
          <w:szCs w:val="24"/>
          <w:lang w:eastAsia="zh-CN"/>
        </w:rPr>
      </w:pPr>
      <w:r w:rsidRPr="00CA78CC">
        <w:rPr>
          <w:rFonts w:ascii="Calibri" w:hAnsi="Calibri" w:cs="Calibri"/>
          <w:i/>
          <w:iCs/>
          <w:szCs w:val="24"/>
          <w:lang w:eastAsia="zh-CN"/>
        </w:rPr>
        <w:t>a)</w:t>
      </w:r>
      <w:r w:rsidRPr="00CA78CC">
        <w:rPr>
          <w:rFonts w:ascii="Calibri" w:hAnsi="Calibri" w:cs="Calibri"/>
          <w:i/>
          <w:iCs/>
          <w:szCs w:val="24"/>
          <w:lang w:eastAsia="zh-CN"/>
        </w:rPr>
        <w:tab/>
      </w:r>
      <w:r w:rsidRPr="00CA78CC">
        <w:rPr>
          <w:rFonts w:ascii="Calibri" w:hAnsi="Calibri" w:cs="Calibri" w:hint="eastAsia"/>
          <w:szCs w:val="24"/>
          <w:lang w:eastAsia="zh-CN"/>
        </w:rPr>
        <w:t>有关加强国际电联、区域性电信组织以及所有成员国（毫无例外）之间的关系和全权代表大会区域性筹备工作的全权代表大会第</w:t>
      </w:r>
      <w:r w:rsidRPr="00CA78CC">
        <w:rPr>
          <w:rFonts w:ascii="Calibri" w:hAnsi="Calibri" w:cs="Calibri"/>
          <w:szCs w:val="24"/>
          <w:lang w:eastAsia="zh-CN"/>
        </w:rPr>
        <w:t>58</w:t>
      </w:r>
      <w:r w:rsidRPr="00CA78CC">
        <w:rPr>
          <w:rFonts w:ascii="Calibri" w:hAnsi="Calibri" w:cs="Calibri" w:hint="eastAsia"/>
          <w:szCs w:val="24"/>
          <w:lang w:eastAsia="zh-CN"/>
        </w:rPr>
        <w:t>号决议（</w:t>
      </w:r>
      <w:r w:rsidRPr="00CA78CC">
        <w:rPr>
          <w:rFonts w:ascii="Calibri" w:hAnsi="Calibri" w:cs="Calibri"/>
          <w:szCs w:val="24"/>
          <w:lang w:eastAsia="zh-CN"/>
        </w:rPr>
        <w:t>2014</w:t>
      </w:r>
      <w:r w:rsidRPr="00CA78CC">
        <w:rPr>
          <w:rFonts w:ascii="Calibri" w:hAnsi="Calibri" w:cs="Calibri" w:hint="eastAsia"/>
          <w:szCs w:val="24"/>
          <w:lang w:eastAsia="zh-CN"/>
        </w:rPr>
        <w:t>年，釜山，修订版</w:t>
      </w:r>
      <w:proofErr w:type="gramStart"/>
      <w:r w:rsidRPr="00CA78CC">
        <w:rPr>
          <w:rFonts w:ascii="Calibri" w:hAnsi="Calibri" w:cs="Calibri" w:hint="eastAsia"/>
          <w:szCs w:val="24"/>
          <w:lang w:eastAsia="zh-CN"/>
        </w:rPr>
        <w:t>）；</w:t>
      </w:r>
      <w:proofErr w:type="gramEnd"/>
    </w:p>
    <w:p w14:paraId="1E51FB5E" w14:textId="77777777" w:rsidR="00EF512C" w:rsidRPr="00CA78CC" w:rsidRDefault="00B84826">
      <w:pPr>
        <w:rPr>
          <w:rFonts w:ascii="Calibri" w:hAnsi="Calibri" w:cs="Calibri"/>
          <w:szCs w:val="24"/>
          <w:lang w:eastAsia="zh-CN"/>
        </w:rPr>
      </w:pPr>
      <w:r w:rsidRPr="00CA78CC">
        <w:rPr>
          <w:rFonts w:ascii="Calibri" w:hAnsi="Calibri" w:cs="Calibri"/>
          <w:i/>
          <w:iCs/>
          <w:szCs w:val="24"/>
          <w:lang w:eastAsia="zh-CN"/>
        </w:rPr>
        <w:t>b)</w:t>
      </w:r>
      <w:r w:rsidRPr="00CA78CC">
        <w:rPr>
          <w:rFonts w:ascii="Calibri" w:hAnsi="Calibri" w:cs="Calibri"/>
          <w:i/>
          <w:iCs/>
          <w:szCs w:val="24"/>
          <w:lang w:eastAsia="zh-CN"/>
        </w:rPr>
        <w:tab/>
      </w:r>
      <w:r w:rsidRPr="00CA78CC">
        <w:rPr>
          <w:rFonts w:ascii="Calibri" w:hAnsi="Calibri" w:cs="Calibri" w:hint="eastAsia"/>
          <w:szCs w:val="24"/>
          <w:lang w:eastAsia="zh-CN"/>
        </w:rPr>
        <w:t>有关将性别平等观点纳入国际电联的主要工作、促进性别平等并通过信息通信技术增强妇女权能的本届大会第</w:t>
      </w:r>
      <w:r w:rsidRPr="00CA78CC">
        <w:rPr>
          <w:rFonts w:ascii="Calibri" w:hAnsi="Calibri" w:cs="Calibri"/>
          <w:szCs w:val="24"/>
          <w:lang w:eastAsia="zh-CN"/>
        </w:rPr>
        <w:t>70</w:t>
      </w:r>
      <w:r w:rsidRPr="00CA78CC">
        <w:rPr>
          <w:rFonts w:ascii="Calibri" w:hAnsi="Calibri" w:cs="Calibri" w:hint="eastAsia"/>
          <w:szCs w:val="24"/>
          <w:lang w:eastAsia="zh-CN"/>
        </w:rPr>
        <w:t>号决议（</w:t>
      </w:r>
      <w:r w:rsidRPr="00CA78CC">
        <w:rPr>
          <w:rFonts w:ascii="Calibri" w:hAnsi="Calibri" w:cs="Calibri"/>
          <w:szCs w:val="24"/>
          <w:lang w:eastAsia="zh-CN"/>
        </w:rPr>
        <w:t>2022</w:t>
      </w:r>
      <w:r w:rsidRPr="00CA78CC">
        <w:rPr>
          <w:rFonts w:ascii="Calibri" w:hAnsi="Calibri" w:cs="Calibri" w:hint="eastAsia"/>
          <w:szCs w:val="24"/>
          <w:lang w:eastAsia="zh-CN"/>
        </w:rPr>
        <w:t>年，布加勒斯特</w:t>
      </w:r>
      <w:r w:rsidRPr="00CA78CC">
        <w:rPr>
          <w:rFonts w:ascii="Calibri" w:hAnsi="Calibri" w:cs="Calibri"/>
          <w:szCs w:val="24"/>
          <w:lang w:eastAsia="zh-CN"/>
        </w:rPr>
        <w:t>，</w:t>
      </w:r>
      <w:r w:rsidRPr="00CA78CC">
        <w:rPr>
          <w:rFonts w:ascii="Calibri" w:hAnsi="Calibri" w:cs="Calibri" w:hint="eastAsia"/>
          <w:szCs w:val="24"/>
          <w:lang w:eastAsia="zh-CN"/>
        </w:rPr>
        <w:t>修订版</w:t>
      </w:r>
      <w:proofErr w:type="gramStart"/>
      <w:r w:rsidRPr="00CA78CC">
        <w:rPr>
          <w:rFonts w:ascii="Calibri" w:hAnsi="Calibri" w:cs="Calibri" w:hint="eastAsia"/>
          <w:szCs w:val="24"/>
          <w:lang w:eastAsia="zh-CN"/>
        </w:rPr>
        <w:t>）；</w:t>
      </w:r>
      <w:proofErr w:type="gramEnd"/>
    </w:p>
    <w:p w14:paraId="4A24F8EC" w14:textId="77777777" w:rsidR="00EF512C" w:rsidRPr="00CA78CC" w:rsidRDefault="00B84826">
      <w:pPr>
        <w:rPr>
          <w:rFonts w:ascii="Calibri" w:hAnsi="Calibri" w:cs="Calibri"/>
          <w:szCs w:val="24"/>
          <w:lang w:eastAsia="zh-CN"/>
        </w:rPr>
      </w:pPr>
      <w:r w:rsidRPr="00CA78CC">
        <w:rPr>
          <w:rFonts w:ascii="Calibri" w:hAnsi="Calibri" w:cs="Calibri"/>
          <w:i/>
          <w:iCs/>
          <w:szCs w:val="24"/>
          <w:lang w:eastAsia="zh-CN"/>
        </w:rPr>
        <w:t>c)</w:t>
      </w:r>
      <w:r w:rsidRPr="00CA78CC">
        <w:rPr>
          <w:rFonts w:ascii="Calibri" w:hAnsi="Calibri" w:cs="Calibri"/>
          <w:szCs w:val="24"/>
          <w:lang w:eastAsia="zh-CN"/>
        </w:rPr>
        <w:tab/>
      </w:r>
      <w:r w:rsidRPr="00CA78CC">
        <w:rPr>
          <w:rFonts w:ascii="Calibri" w:hAnsi="Calibri" w:cs="Calibri" w:hint="eastAsia"/>
          <w:szCs w:val="24"/>
          <w:lang w:eastAsia="zh-CN"/>
        </w:rPr>
        <w:t>有关各自顾问组和研究组正副主席的任命及最长任期的</w:t>
      </w:r>
      <w:r w:rsidRPr="00CA78CC">
        <w:rPr>
          <w:rFonts w:ascii="Calibri" w:hAnsi="Calibri" w:cs="Calibri" w:hint="eastAsia"/>
          <w:spacing w:val="-2"/>
          <w:szCs w:val="24"/>
          <w:lang w:eastAsia="zh-CN"/>
        </w:rPr>
        <w:t>无线电通信全会</w:t>
      </w:r>
      <w:r w:rsidRPr="00CA78CC">
        <w:rPr>
          <w:rFonts w:ascii="Calibri" w:hAnsi="Calibri" w:cs="Calibri" w:hint="eastAsia"/>
          <w:szCs w:val="24"/>
          <w:lang w:eastAsia="zh-CN"/>
        </w:rPr>
        <w:t>（</w:t>
      </w:r>
      <w:r w:rsidRPr="00CA78CC">
        <w:rPr>
          <w:rFonts w:ascii="Calibri" w:hAnsi="Calibri" w:cs="Calibri"/>
          <w:szCs w:val="24"/>
          <w:lang w:eastAsia="zh-CN"/>
        </w:rPr>
        <w:t>RA</w:t>
      </w:r>
      <w:r w:rsidRPr="00CA78CC">
        <w:rPr>
          <w:rFonts w:ascii="Calibri" w:hAnsi="Calibri" w:cs="Calibri" w:hint="eastAsia"/>
          <w:szCs w:val="24"/>
          <w:lang w:eastAsia="zh-CN"/>
        </w:rPr>
        <w:t>）</w:t>
      </w:r>
      <w:r w:rsidRPr="00CA78CC">
        <w:rPr>
          <w:rFonts w:ascii="Calibri" w:hAnsi="Calibri" w:cs="Calibri"/>
          <w:szCs w:val="24"/>
          <w:lang w:eastAsia="zh-CN"/>
        </w:rPr>
        <w:t>ITU-R</w:t>
      </w:r>
      <w:r w:rsidRPr="00CA78CC">
        <w:rPr>
          <w:rFonts w:ascii="Calibri" w:hAnsi="Calibri" w:cs="Calibri" w:hint="eastAsia"/>
          <w:szCs w:val="24"/>
          <w:lang w:eastAsia="zh-CN"/>
        </w:rPr>
        <w:t>第</w:t>
      </w:r>
      <w:r w:rsidRPr="00CA78CC">
        <w:rPr>
          <w:rFonts w:ascii="Calibri" w:hAnsi="Calibri" w:cs="Calibri"/>
          <w:szCs w:val="24"/>
          <w:lang w:eastAsia="zh-CN"/>
        </w:rPr>
        <w:t>15-6</w:t>
      </w:r>
      <w:r w:rsidRPr="00CA78CC">
        <w:rPr>
          <w:rFonts w:ascii="Calibri" w:hAnsi="Calibri" w:cs="Calibri" w:hint="eastAsia"/>
          <w:szCs w:val="24"/>
          <w:lang w:eastAsia="zh-CN"/>
        </w:rPr>
        <w:t>号决议（</w:t>
      </w:r>
      <w:r w:rsidRPr="00CA78CC">
        <w:rPr>
          <w:rFonts w:ascii="Calibri" w:hAnsi="Calibri" w:cs="Calibri" w:hint="eastAsia"/>
          <w:szCs w:val="24"/>
          <w:lang w:eastAsia="zh-CN"/>
        </w:rPr>
        <w:t>2015</w:t>
      </w:r>
      <w:r w:rsidRPr="00CA78CC">
        <w:rPr>
          <w:rFonts w:ascii="Calibri" w:hAnsi="Calibri" w:cs="Calibri" w:hint="eastAsia"/>
          <w:szCs w:val="24"/>
          <w:lang w:eastAsia="zh-CN"/>
        </w:rPr>
        <w:t>年，日内瓦，修订版</w:t>
      </w:r>
      <w:proofErr w:type="gramStart"/>
      <w:r w:rsidRPr="00CA78CC">
        <w:rPr>
          <w:rFonts w:ascii="Calibri" w:hAnsi="Calibri" w:cs="Calibri" w:hint="eastAsia"/>
          <w:szCs w:val="24"/>
          <w:lang w:eastAsia="zh-CN"/>
        </w:rPr>
        <w:t>）；</w:t>
      </w:r>
      <w:proofErr w:type="gramEnd"/>
    </w:p>
    <w:p w14:paraId="076E6349" w14:textId="77777777" w:rsidR="00EF512C" w:rsidRPr="00CA78CC" w:rsidRDefault="00B84826">
      <w:pPr>
        <w:rPr>
          <w:rFonts w:ascii="Calibri" w:hAnsi="Calibri" w:cs="Calibri"/>
          <w:szCs w:val="24"/>
          <w:lang w:eastAsia="zh-CN"/>
        </w:rPr>
      </w:pPr>
      <w:r w:rsidRPr="00CA78CC">
        <w:rPr>
          <w:rFonts w:ascii="Calibri" w:hAnsi="Calibri" w:cs="Calibri"/>
          <w:i/>
          <w:iCs/>
          <w:szCs w:val="24"/>
          <w:lang w:eastAsia="zh-CN"/>
        </w:rPr>
        <w:t>d)</w:t>
      </w:r>
      <w:r w:rsidRPr="00CA78CC">
        <w:rPr>
          <w:rFonts w:ascii="Calibri" w:hAnsi="Calibri" w:cs="Calibri"/>
          <w:szCs w:val="24"/>
          <w:lang w:eastAsia="zh-CN"/>
        </w:rPr>
        <w:tab/>
      </w:r>
      <w:r w:rsidRPr="00CA78CC">
        <w:rPr>
          <w:rFonts w:ascii="Calibri" w:hAnsi="Calibri" w:cs="Calibri" w:hint="eastAsia"/>
          <w:color w:val="000000"/>
          <w:szCs w:val="24"/>
          <w:lang w:eastAsia="zh-CN"/>
        </w:rPr>
        <w:t>国际电联</w:t>
      </w:r>
      <w:r w:rsidRPr="00CA78CC">
        <w:rPr>
          <w:rFonts w:ascii="Calibri" w:hAnsi="Calibri" w:cs="Calibri"/>
          <w:color w:val="000000"/>
          <w:szCs w:val="24"/>
          <w:lang w:eastAsia="zh-CN"/>
        </w:rPr>
        <w:t>理事会</w:t>
      </w:r>
      <w:r w:rsidRPr="00CA78CC">
        <w:rPr>
          <w:rFonts w:ascii="Calibri" w:hAnsi="Calibri" w:cs="Calibri" w:hint="eastAsia"/>
          <w:color w:val="000000"/>
          <w:szCs w:val="24"/>
          <w:lang w:eastAsia="zh-CN"/>
        </w:rPr>
        <w:t>2017</w:t>
      </w:r>
      <w:r w:rsidRPr="00CA78CC">
        <w:rPr>
          <w:rFonts w:ascii="Calibri" w:hAnsi="Calibri" w:cs="Calibri" w:hint="eastAsia"/>
          <w:color w:val="000000"/>
          <w:szCs w:val="24"/>
          <w:lang w:eastAsia="zh-CN"/>
        </w:rPr>
        <w:t>年会议通过的</w:t>
      </w:r>
      <w:r w:rsidRPr="00CA78CC">
        <w:rPr>
          <w:rFonts w:ascii="Calibri" w:hAnsi="Calibri" w:cs="Calibri" w:hint="eastAsia"/>
          <w:szCs w:val="24"/>
          <w:lang w:eastAsia="zh-CN"/>
        </w:rPr>
        <w:t>有关</w:t>
      </w:r>
      <w:r w:rsidRPr="00CA78CC">
        <w:rPr>
          <w:rFonts w:ascii="Calibri" w:hAnsi="Calibri" w:cs="Calibri"/>
          <w:color w:val="000000"/>
          <w:szCs w:val="24"/>
          <w:lang w:eastAsia="zh-CN"/>
        </w:rPr>
        <w:t>国际电联</w:t>
      </w:r>
      <w:r w:rsidRPr="00CA78CC">
        <w:rPr>
          <w:rFonts w:ascii="Calibri" w:hAnsi="Calibri" w:cs="Calibri" w:hint="eastAsia"/>
          <w:color w:val="000000"/>
          <w:szCs w:val="24"/>
          <w:lang w:eastAsia="zh-CN"/>
        </w:rPr>
        <w:t>术语</w:t>
      </w:r>
      <w:r w:rsidRPr="00CA78CC">
        <w:rPr>
          <w:rFonts w:ascii="Calibri" w:hAnsi="Calibri" w:cs="Calibri"/>
          <w:color w:val="000000"/>
          <w:szCs w:val="24"/>
          <w:lang w:eastAsia="zh-CN"/>
        </w:rPr>
        <w:t>协调委员</w:t>
      </w:r>
      <w:r w:rsidRPr="00CA78CC">
        <w:rPr>
          <w:rFonts w:ascii="Calibri" w:hAnsi="Calibri" w:cs="Calibri" w:hint="eastAsia"/>
          <w:color w:val="000000"/>
          <w:szCs w:val="24"/>
          <w:lang w:eastAsia="zh-CN"/>
        </w:rPr>
        <w:t>会（</w:t>
      </w:r>
      <w:r w:rsidRPr="00CA78CC">
        <w:rPr>
          <w:rFonts w:ascii="Calibri" w:hAnsi="Calibri" w:cs="Calibri"/>
          <w:szCs w:val="24"/>
          <w:lang w:eastAsia="zh-CN"/>
        </w:rPr>
        <w:t xml:space="preserve">ITU </w:t>
      </w:r>
      <w:proofErr w:type="spellStart"/>
      <w:r w:rsidRPr="00CA78CC">
        <w:rPr>
          <w:rFonts w:ascii="Calibri" w:hAnsi="Calibri" w:cs="Calibri"/>
          <w:szCs w:val="24"/>
          <w:lang w:eastAsia="zh-CN"/>
        </w:rPr>
        <w:t>CC</w:t>
      </w:r>
      <w:r w:rsidRPr="00CA78CC">
        <w:rPr>
          <w:rFonts w:ascii="Calibri" w:hAnsi="Calibri" w:cs="Calibri" w:hint="eastAsia"/>
          <w:szCs w:val="24"/>
          <w:lang w:eastAsia="zh-CN"/>
        </w:rPr>
        <w:t>T</w:t>
      </w:r>
      <w:proofErr w:type="spellEnd"/>
      <w:r w:rsidRPr="00CA78CC">
        <w:rPr>
          <w:rFonts w:ascii="Calibri" w:hAnsi="Calibri" w:cs="Calibri" w:hint="eastAsia"/>
          <w:color w:val="000000"/>
          <w:szCs w:val="24"/>
          <w:lang w:eastAsia="zh-CN"/>
        </w:rPr>
        <w:t>）的</w:t>
      </w:r>
      <w:r w:rsidRPr="00CA78CC">
        <w:rPr>
          <w:rFonts w:ascii="Calibri" w:hAnsi="Calibri" w:cs="Calibri"/>
          <w:color w:val="000000"/>
          <w:szCs w:val="24"/>
          <w:lang w:eastAsia="zh-CN"/>
        </w:rPr>
        <w:t>第</w:t>
      </w:r>
      <w:r w:rsidRPr="00CA78CC">
        <w:rPr>
          <w:rFonts w:ascii="Calibri" w:hAnsi="Calibri" w:cs="Calibri"/>
          <w:color w:val="000000"/>
          <w:szCs w:val="24"/>
          <w:lang w:eastAsia="zh-CN"/>
        </w:rPr>
        <w:t>1386</w:t>
      </w:r>
      <w:r w:rsidRPr="00CA78CC">
        <w:rPr>
          <w:rFonts w:ascii="Calibri" w:hAnsi="Calibri" w:cs="Calibri"/>
          <w:color w:val="000000"/>
          <w:szCs w:val="24"/>
          <w:lang w:eastAsia="zh-CN"/>
        </w:rPr>
        <w:t>号决</w:t>
      </w:r>
      <w:r w:rsidRPr="00CA78CC">
        <w:rPr>
          <w:rFonts w:ascii="Calibri" w:hAnsi="Calibri" w:cs="Calibri" w:hint="eastAsia"/>
          <w:color w:val="000000"/>
          <w:szCs w:val="24"/>
          <w:lang w:eastAsia="zh-CN"/>
        </w:rPr>
        <w:t>议，</w:t>
      </w:r>
    </w:p>
    <w:p w14:paraId="30E38A10" w14:textId="77777777" w:rsidR="00EF512C" w:rsidRPr="00CA78CC" w:rsidRDefault="00B84826">
      <w:pPr>
        <w:pStyle w:val="Call"/>
        <w:rPr>
          <w:rFonts w:cs="Calibri"/>
          <w:sz w:val="24"/>
          <w:szCs w:val="24"/>
          <w:lang w:eastAsia="zh-CN"/>
        </w:rPr>
      </w:pPr>
      <w:r w:rsidRPr="00CA78CC">
        <w:rPr>
          <w:rFonts w:cs="Calibri" w:hint="eastAsia"/>
          <w:sz w:val="24"/>
          <w:szCs w:val="24"/>
          <w:lang w:eastAsia="zh-CN"/>
        </w:rPr>
        <w:t>考虑到</w:t>
      </w:r>
    </w:p>
    <w:p w14:paraId="2434578A" w14:textId="77777777" w:rsidR="00EF512C" w:rsidRPr="00CA78CC" w:rsidRDefault="00B84826">
      <w:pPr>
        <w:rPr>
          <w:rFonts w:ascii="Calibri" w:hAnsi="Calibri" w:cs="Calibri"/>
          <w:szCs w:val="24"/>
          <w:highlight w:val="cyan"/>
          <w:lang w:eastAsia="zh-CN"/>
        </w:rPr>
      </w:pPr>
      <w:r w:rsidRPr="00CA78CC">
        <w:rPr>
          <w:rFonts w:ascii="Calibri" w:hAnsi="Calibri" w:cs="Calibri"/>
          <w:i/>
          <w:iCs/>
          <w:szCs w:val="24"/>
          <w:lang w:eastAsia="zh-CN"/>
        </w:rPr>
        <w:t>а)</w:t>
      </w:r>
      <w:r w:rsidRPr="00CA78CC">
        <w:rPr>
          <w:rFonts w:ascii="Calibri" w:hAnsi="Calibri" w:cs="Calibri"/>
          <w:szCs w:val="24"/>
          <w:lang w:eastAsia="zh-CN"/>
        </w:rPr>
        <w:tab/>
      </w:r>
      <w:r w:rsidRPr="00CA78CC">
        <w:rPr>
          <w:rFonts w:ascii="Calibri" w:hAnsi="Calibri" w:cs="Calibri" w:hint="eastAsia"/>
          <w:szCs w:val="24"/>
          <w:lang w:eastAsia="zh-CN"/>
        </w:rPr>
        <w:t>根据国际电联《公约》第</w:t>
      </w:r>
      <w:r w:rsidRPr="00CA78CC">
        <w:rPr>
          <w:rFonts w:ascii="Calibri" w:hAnsi="Calibri" w:cs="Calibri"/>
          <w:szCs w:val="24"/>
          <w:lang w:eastAsia="zh-CN"/>
        </w:rPr>
        <w:t>242</w:t>
      </w:r>
      <w:r w:rsidRPr="00CA78CC">
        <w:rPr>
          <w:rFonts w:ascii="Calibri" w:hAnsi="Calibri" w:cs="Calibri" w:hint="eastAsia"/>
          <w:szCs w:val="24"/>
          <w:lang w:eastAsia="zh-CN"/>
        </w:rPr>
        <w:t>款</w:t>
      </w:r>
      <w:r w:rsidRPr="00CA78CC">
        <w:rPr>
          <w:rFonts w:ascii="Calibri" w:hAnsi="Calibri" w:cs="Calibri" w:hint="eastAsia"/>
          <w:szCs w:val="24"/>
          <w:lang w:eastAsia="zh-CN"/>
        </w:rPr>
        <w:t>RA</w:t>
      </w:r>
      <w:r w:rsidRPr="00CA78CC">
        <w:rPr>
          <w:rFonts w:ascii="Calibri" w:hAnsi="Calibri" w:cs="Calibri" w:hint="eastAsia"/>
          <w:szCs w:val="24"/>
          <w:lang w:eastAsia="zh-CN"/>
        </w:rPr>
        <w:t>、世界电信标准化全会（</w:t>
      </w:r>
      <w:r w:rsidRPr="00CA78CC">
        <w:rPr>
          <w:rFonts w:ascii="Calibri" w:hAnsi="Calibri" w:cs="Calibri" w:hint="eastAsia"/>
          <w:szCs w:val="24"/>
          <w:lang w:eastAsia="zh-CN"/>
        </w:rPr>
        <w:t>WTSA</w:t>
      </w:r>
      <w:r w:rsidRPr="00CA78CC">
        <w:rPr>
          <w:rFonts w:ascii="Calibri" w:hAnsi="Calibri" w:cs="Calibri" w:hint="eastAsia"/>
          <w:szCs w:val="24"/>
          <w:lang w:eastAsia="zh-CN"/>
        </w:rPr>
        <w:t>）和世界电信发展大会（</w:t>
      </w:r>
      <w:proofErr w:type="spellStart"/>
      <w:r w:rsidRPr="00CA78CC">
        <w:rPr>
          <w:rFonts w:ascii="Calibri" w:hAnsi="Calibri" w:cs="Calibri" w:hint="eastAsia"/>
          <w:szCs w:val="24"/>
          <w:lang w:eastAsia="zh-CN"/>
        </w:rPr>
        <w:t>WTDC</w:t>
      </w:r>
      <w:proofErr w:type="spellEnd"/>
      <w:r w:rsidRPr="00CA78CC">
        <w:rPr>
          <w:rFonts w:ascii="Calibri" w:hAnsi="Calibri" w:cs="Calibri" w:hint="eastAsia"/>
          <w:szCs w:val="24"/>
          <w:lang w:eastAsia="zh-CN"/>
        </w:rPr>
        <w:t>）须为每一研究组任命主席和一至多名副主席，同时考虑到能力和按地域公平分配以及促进发展中国家</w:t>
      </w:r>
      <w:r w:rsidRPr="00CA78CC">
        <w:rPr>
          <w:rStyle w:val="FootnoteReference"/>
          <w:rFonts w:cs="Calibri"/>
          <w:sz w:val="24"/>
          <w:szCs w:val="24"/>
          <w:lang w:eastAsia="zh-CN"/>
        </w:rPr>
        <w:footnoteReference w:id="2"/>
      </w:r>
      <w:proofErr w:type="gramStart"/>
      <w:r w:rsidRPr="00CA78CC">
        <w:rPr>
          <w:rFonts w:ascii="Calibri" w:hAnsi="Calibri" w:cs="Calibri" w:hint="eastAsia"/>
          <w:szCs w:val="24"/>
          <w:lang w:eastAsia="zh-CN"/>
        </w:rPr>
        <w:t>更有效地参与的必要性；</w:t>
      </w:r>
      <w:proofErr w:type="gramEnd"/>
    </w:p>
    <w:p w14:paraId="070F06CD"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val="en-US" w:eastAsia="zh-CN"/>
        </w:rPr>
        <w:t>b</w:t>
      </w:r>
      <w:r w:rsidRPr="00CA78CC">
        <w:rPr>
          <w:rFonts w:ascii="Calibri" w:hAnsi="Calibri" w:cs="Calibri"/>
          <w:i/>
          <w:iCs/>
          <w:szCs w:val="24"/>
          <w:lang w:val="ru-RU" w:eastAsia="zh-CN"/>
        </w:rPr>
        <w:t>)</w:t>
      </w:r>
      <w:r w:rsidRPr="00CA78CC">
        <w:rPr>
          <w:rFonts w:ascii="Calibri" w:hAnsi="Calibri" w:cs="Calibri"/>
          <w:i/>
          <w:iCs/>
          <w:szCs w:val="24"/>
          <w:lang w:val="ru-RU" w:eastAsia="zh-CN"/>
        </w:rPr>
        <w:tab/>
      </w:r>
      <w:r w:rsidRPr="00CA78CC">
        <w:rPr>
          <w:rFonts w:ascii="Calibri" w:hAnsi="Calibri" w:cs="Calibri" w:hint="eastAsia"/>
          <w:szCs w:val="24"/>
          <w:lang w:eastAsia="zh-CN"/>
        </w:rPr>
        <w:t>根据</w:t>
      </w:r>
      <w:r w:rsidRPr="00CA78CC">
        <w:rPr>
          <w:rFonts w:ascii="Calibri" w:hAnsi="Calibri" w:cs="Calibri" w:hint="eastAsia"/>
          <w:szCs w:val="24"/>
          <w:lang w:val="ru-RU" w:eastAsia="zh-CN"/>
        </w:rPr>
        <w:t>《公约》第</w:t>
      </w:r>
      <w:r w:rsidRPr="00CA78CC">
        <w:rPr>
          <w:rFonts w:ascii="Calibri" w:hAnsi="Calibri" w:cs="Calibri"/>
          <w:szCs w:val="24"/>
          <w:lang w:val="ru-RU" w:eastAsia="zh-CN"/>
        </w:rPr>
        <w:t>243</w:t>
      </w:r>
      <w:r w:rsidRPr="00CA78CC">
        <w:rPr>
          <w:rFonts w:ascii="Calibri" w:hAnsi="Calibri" w:cs="Calibri" w:hint="eastAsia"/>
          <w:szCs w:val="24"/>
          <w:lang w:val="ru-RU" w:eastAsia="zh-CN"/>
        </w:rPr>
        <w:t>款，如属研究组工作量的需要，</w:t>
      </w:r>
      <w:proofErr w:type="gramStart"/>
      <w:r w:rsidRPr="00CA78CC">
        <w:rPr>
          <w:rFonts w:ascii="Calibri" w:hAnsi="Calibri" w:cs="Calibri" w:hint="eastAsia"/>
          <w:szCs w:val="24"/>
          <w:lang w:val="ru-RU" w:eastAsia="zh-CN"/>
        </w:rPr>
        <w:t>全会或大会须任命其认为必要的增补副主席；</w:t>
      </w:r>
      <w:proofErr w:type="gramEnd"/>
    </w:p>
    <w:p w14:paraId="6684ACC1"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val="en-US" w:eastAsia="zh-CN"/>
        </w:rPr>
        <w:t>c</w:t>
      </w:r>
      <w:r w:rsidRPr="00CA78CC">
        <w:rPr>
          <w:rFonts w:ascii="Calibri" w:hAnsi="Calibri" w:cs="Calibri"/>
          <w:i/>
          <w:iCs/>
          <w:szCs w:val="24"/>
          <w:lang w:val="ru-RU" w:eastAsia="zh-CN"/>
        </w:rPr>
        <w:t>)</w:t>
      </w:r>
      <w:r w:rsidRPr="00CA78CC">
        <w:rPr>
          <w:rFonts w:ascii="Calibri" w:hAnsi="Calibri" w:cs="Calibri"/>
          <w:i/>
          <w:iCs/>
          <w:szCs w:val="24"/>
          <w:lang w:val="ru-RU" w:eastAsia="zh-CN"/>
        </w:rPr>
        <w:tab/>
      </w:r>
      <w:r w:rsidRPr="00CA78CC">
        <w:rPr>
          <w:rFonts w:ascii="Calibri" w:hAnsi="Calibri" w:cs="Calibri" w:hint="eastAsia"/>
          <w:szCs w:val="24"/>
          <w:lang w:eastAsia="zh-CN"/>
        </w:rPr>
        <w:t>《公约》第</w:t>
      </w:r>
      <w:r w:rsidRPr="00CA78CC">
        <w:rPr>
          <w:rFonts w:ascii="Calibri" w:hAnsi="Calibri" w:cs="Calibri"/>
          <w:szCs w:val="24"/>
          <w:lang w:val="ru-RU" w:eastAsia="zh-CN"/>
        </w:rPr>
        <w:t>244</w:t>
      </w:r>
      <w:r w:rsidRPr="00CA78CC">
        <w:rPr>
          <w:rFonts w:ascii="Calibri" w:hAnsi="Calibri" w:cs="Calibri" w:hint="eastAsia"/>
          <w:szCs w:val="24"/>
          <w:lang w:eastAsia="zh-CN"/>
        </w:rPr>
        <w:t>款规定了研究组在两届全会或大会之间</w:t>
      </w:r>
      <w:r w:rsidRPr="00CA78CC">
        <w:rPr>
          <w:rFonts w:ascii="Calibri" w:hAnsi="Calibri" w:cs="Calibri" w:hint="eastAsia"/>
          <w:color w:val="000000" w:themeColor="text1"/>
          <w:szCs w:val="24"/>
          <w:lang w:eastAsia="zh-CN"/>
        </w:rPr>
        <w:t>、</w:t>
      </w:r>
      <w:proofErr w:type="gramStart"/>
      <w:r w:rsidRPr="00CA78CC">
        <w:rPr>
          <w:rFonts w:ascii="Calibri" w:hAnsi="Calibri" w:cs="Calibri" w:hint="eastAsia"/>
          <w:color w:val="000000" w:themeColor="text1"/>
          <w:szCs w:val="24"/>
          <w:lang w:eastAsia="zh-CN"/>
        </w:rPr>
        <w:t>在主席</w:t>
      </w:r>
      <w:r w:rsidRPr="00CA78CC">
        <w:rPr>
          <w:rFonts w:ascii="Calibri" w:hAnsi="Calibri" w:cs="Calibri" w:hint="eastAsia"/>
          <w:szCs w:val="24"/>
          <w:lang w:eastAsia="zh-CN"/>
        </w:rPr>
        <w:t>无法履行其职责时选举主席的程序</w:t>
      </w:r>
      <w:r w:rsidRPr="00CA78CC">
        <w:rPr>
          <w:rFonts w:ascii="Calibri" w:hAnsi="Calibri" w:cs="Calibri" w:hint="eastAsia"/>
          <w:szCs w:val="24"/>
          <w:lang w:val="ru-RU" w:eastAsia="zh-CN"/>
        </w:rPr>
        <w:t>；</w:t>
      </w:r>
      <w:proofErr w:type="gramEnd"/>
    </w:p>
    <w:p w14:paraId="0AE4507E" w14:textId="77777777" w:rsidR="00EF512C" w:rsidRPr="00664CF4" w:rsidRDefault="00B84826">
      <w:pPr>
        <w:rPr>
          <w:rFonts w:ascii="Calibri" w:hAnsi="Calibri" w:cs="Calibri"/>
          <w:i/>
          <w:iCs/>
          <w:szCs w:val="24"/>
          <w:lang w:val="ru-RU" w:eastAsia="zh-CN"/>
        </w:rPr>
      </w:pPr>
      <w:r w:rsidRPr="00664CF4">
        <w:rPr>
          <w:rFonts w:ascii="Calibri" w:hAnsi="Calibri" w:cs="Calibri"/>
          <w:i/>
          <w:iCs/>
          <w:szCs w:val="24"/>
          <w:lang w:val="ru-RU" w:eastAsia="zh-CN"/>
        </w:rPr>
        <w:br w:type="page"/>
      </w:r>
    </w:p>
    <w:p w14:paraId="73F0A638"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val="en-US" w:eastAsia="zh-CN"/>
        </w:rPr>
        <w:lastRenderedPageBreak/>
        <w:t>d</w:t>
      </w:r>
      <w:r w:rsidRPr="00CA78CC">
        <w:rPr>
          <w:rFonts w:ascii="Calibri" w:hAnsi="Calibri" w:cs="Calibri"/>
          <w:i/>
          <w:iCs/>
          <w:szCs w:val="24"/>
          <w:lang w:val="ru-RU" w:eastAsia="zh-CN"/>
        </w:rPr>
        <w:t>)</w:t>
      </w:r>
      <w:r w:rsidRPr="00CA78CC">
        <w:rPr>
          <w:rFonts w:ascii="Calibri" w:hAnsi="Calibri" w:cs="Calibri"/>
          <w:i/>
          <w:iCs/>
          <w:szCs w:val="24"/>
          <w:lang w:val="ru-RU" w:eastAsia="zh-CN"/>
        </w:rPr>
        <w:tab/>
      </w:r>
      <w:proofErr w:type="gramStart"/>
      <w:r w:rsidRPr="00CA78CC">
        <w:rPr>
          <w:rFonts w:ascii="Calibri" w:hAnsi="Calibri" w:cs="Calibri" w:hint="eastAsia"/>
          <w:szCs w:val="24"/>
          <w:lang w:eastAsia="zh-CN"/>
        </w:rPr>
        <w:t>各部门顾问组正副主席的任命程序及对资格的要求应遵循任命研究组正副主席的程序和相关资格要求</w:t>
      </w:r>
      <w:r w:rsidRPr="00CA78CC">
        <w:rPr>
          <w:rFonts w:ascii="Calibri" w:hAnsi="Calibri" w:cs="Calibri" w:hint="eastAsia"/>
          <w:szCs w:val="24"/>
          <w:lang w:val="ru-RU" w:eastAsia="zh-CN"/>
        </w:rPr>
        <w:t>；</w:t>
      </w:r>
      <w:proofErr w:type="gramEnd"/>
    </w:p>
    <w:p w14:paraId="7225B83D"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val="en-US" w:eastAsia="zh-CN"/>
        </w:rPr>
        <w:t>e</w:t>
      </w:r>
      <w:r w:rsidRPr="00CA78CC">
        <w:rPr>
          <w:rFonts w:ascii="Calibri" w:hAnsi="Calibri" w:cs="Calibri"/>
          <w:i/>
          <w:iCs/>
          <w:szCs w:val="24"/>
          <w:lang w:val="ru-RU" w:eastAsia="zh-CN"/>
        </w:rPr>
        <w:t>)</w:t>
      </w:r>
      <w:r w:rsidRPr="00CA78CC">
        <w:rPr>
          <w:rFonts w:ascii="Calibri" w:hAnsi="Calibri" w:cs="Calibri"/>
          <w:i/>
          <w:iCs/>
          <w:szCs w:val="24"/>
          <w:lang w:val="ru-RU" w:eastAsia="zh-CN"/>
        </w:rPr>
        <w:tab/>
      </w:r>
      <w:proofErr w:type="gramStart"/>
      <w:r w:rsidRPr="00CA78CC">
        <w:rPr>
          <w:rFonts w:ascii="Calibri" w:hAnsi="Calibri" w:cs="Calibri" w:hint="eastAsia"/>
          <w:szCs w:val="24"/>
          <w:lang w:eastAsia="zh-CN"/>
        </w:rPr>
        <w:t>国际电联和相关部门的经验对于顾问组的正副主席而言具有特殊价值</w:t>
      </w:r>
      <w:r w:rsidRPr="00CA78CC">
        <w:rPr>
          <w:rFonts w:ascii="Calibri" w:hAnsi="Calibri" w:cs="Calibri" w:hint="eastAsia"/>
          <w:szCs w:val="24"/>
          <w:lang w:val="ru-RU" w:eastAsia="zh-CN"/>
        </w:rPr>
        <w:t>；</w:t>
      </w:r>
      <w:proofErr w:type="gramEnd"/>
    </w:p>
    <w:p w14:paraId="2C19ECC7"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val="en-US" w:eastAsia="zh-CN"/>
        </w:rPr>
        <w:t>f</w:t>
      </w:r>
      <w:r w:rsidRPr="00CA78CC">
        <w:rPr>
          <w:rFonts w:ascii="Calibri" w:hAnsi="Calibri" w:cs="Calibri"/>
          <w:i/>
          <w:iCs/>
          <w:szCs w:val="24"/>
          <w:lang w:val="ru-RU" w:eastAsia="zh-CN"/>
        </w:rPr>
        <w:t>)</w:t>
      </w:r>
      <w:r w:rsidRPr="00CA78CC">
        <w:rPr>
          <w:rFonts w:ascii="Calibri" w:hAnsi="Calibri" w:cs="Calibri"/>
          <w:i/>
          <w:iCs/>
          <w:szCs w:val="24"/>
          <w:lang w:val="ru-RU" w:eastAsia="zh-CN"/>
        </w:rPr>
        <w:tab/>
      </w:r>
      <w:r w:rsidRPr="00CA78CC">
        <w:rPr>
          <w:rFonts w:ascii="Calibri" w:hAnsi="Calibri" w:cs="Calibri" w:hint="eastAsia"/>
          <w:szCs w:val="24"/>
          <w:lang w:val="ru-RU" w:eastAsia="zh-CN"/>
        </w:rPr>
        <w:t>每个</w:t>
      </w:r>
      <w:r w:rsidRPr="00CA78CC">
        <w:rPr>
          <w:rFonts w:ascii="Calibri" w:hAnsi="Calibri" w:cs="Calibri" w:hint="eastAsia"/>
          <w:szCs w:val="24"/>
          <w:lang w:eastAsia="zh-CN"/>
        </w:rPr>
        <w:t>部门</w:t>
      </w:r>
      <w:r w:rsidRPr="00CA78CC">
        <w:rPr>
          <w:rFonts w:ascii="Calibri" w:hAnsi="Calibri" w:cs="Calibri" w:hint="eastAsia"/>
          <w:szCs w:val="24"/>
          <w:lang w:val="ru-RU" w:eastAsia="zh-CN"/>
        </w:rPr>
        <w:t>有关</w:t>
      </w:r>
      <w:r w:rsidRPr="00CA78CC">
        <w:rPr>
          <w:rFonts w:ascii="Calibri" w:hAnsi="Calibri" w:cs="Calibri" w:hint="eastAsia"/>
          <w:szCs w:val="24"/>
          <w:lang w:eastAsia="zh-CN"/>
        </w:rPr>
        <w:t>工作方法的第</w:t>
      </w:r>
      <w:r w:rsidRPr="00CA78CC">
        <w:rPr>
          <w:rFonts w:ascii="Calibri" w:hAnsi="Calibri" w:cs="Calibri"/>
          <w:szCs w:val="24"/>
          <w:lang w:val="ru-RU" w:eastAsia="zh-CN"/>
        </w:rPr>
        <w:t>1</w:t>
      </w:r>
      <w:r w:rsidRPr="00CA78CC">
        <w:rPr>
          <w:rFonts w:ascii="Calibri" w:hAnsi="Calibri" w:cs="Calibri" w:hint="eastAsia"/>
          <w:szCs w:val="24"/>
          <w:lang w:eastAsia="zh-CN"/>
        </w:rPr>
        <w:t>号决议中含有关于全会或大会任命部门顾问组、研究组和其他组</w:t>
      </w:r>
      <w:r w:rsidRPr="00CA78CC">
        <w:rPr>
          <w:rStyle w:val="FootnoteReference"/>
          <w:rFonts w:cs="Calibri"/>
          <w:sz w:val="24"/>
          <w:szCs w:val="24"/>
          <w:lang w:eastAsia="zh-CN"/>
        </w:rPr>
        <w:footnoteReference w:id="3"/>
      </w:r>
      <w:r w:rsidRPr="00CA78CC">
        <w:rPr>
          <w:rFonts w:ascii="Calibri" w:hAnsi="Calibri" w:cs="Calibri" w:hint="eastAsia"/>
          <w:szCs w:val="24"/>
          <w:lang w:eastAsia="zh-CN"/>
        </w:rPr>
        <w:t>正副主席的程序和导则</w:t>
      </w:r>
      <w:r w:rsidRPr="00CA78CC">
        <w:rPr>
          <w:rFonts w:ascii="Calibri" w:hAnsi="Calibri" w:cs="Calibri" w:hint="eastAsia"/>
          <w:szCs w:val="24"/>
          <w:lang w:val="ru-RU" w:eastAsia="zh-CN"/>
        </w:rPr>
        <w:t>，</w:t>
      </w:r>
    </w:p>
    <w:p w14:paraId="799D686E" w14:textId="77777777" w:rsidR="00EF512C" w:rsidRPr="00CA78CC" w:rsidRDefault="00B84826">
      <w:pPr>
        <w:pStyle w:val="Call"/>
        <w:rPr>
          <w:rFonts w:cs="Calibri"/>
          <w:sz w:val="24"/>
          <w:szCs w:val="24"/>
          <w:lang w:val="ru-RU" w:eastAsia="zh-CN"/>
        </w:rPr>
      </w:pPr>
      <w:r w:rsidRPr="00CA78CC">
        <w:rPr>
          <w:rFonts w:cs="Calibri" w:hint="eastAsia"/>
          <w:sz w:val="24"/>
          <w:szCs w:val="24"/>
          <w:lang w:eastAsia="zh-CN"/>
        </w:rPr>
        <w:t>认识到</w:t>
      </w:r>
    </w:p>
    <w:p w14:paraId="26BC3182"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val="en-US" w:eastAsia="zh-CN"/>
        </w:rPr>
        <w:t>a</w:t>
      </w:r>
      <w:r w:rsidRPr="00CA78CC">
        <w:rPr>
          <w:rFonts w:ascii="Calibri" w:hAnsi="Calibri" w:cs="Calibri"/>
          <w:i/>
          <w:iCs/>
          <w:szCs w:val="24"/>
          <w:lang w:val="ru-RU" w:eastAsia="zh-CN"/>
        </w:rPr>
        <w:t>)</w:t>
      </w:r>
      <w:r w:rsidRPr="00CA78CC">
        <w:rPr>
          <w:rFonts w:ascii="Calibri" w:hAnsi="Calibri" w:cs="Calibri"/>
          <w:i/>
          <w:iCs/>
          <w:szCs w:val="24"/>
          <w:lang w:val="ru-RU" w:eastAsia="zh-CN"/>
        </w:rPr>
        <w:tab/>
      </w:r>
      <w:r w:rsidRPr="00CA78CC">
        <w:rPr>
          <w:rFonts w:ascii="Calibri" w:hAnsi="Calibri" w:cs="Calibri" w:hint="eastAsia"/>
          <w:szCs w:val="24"/>
          <w:lang w:eastAsia="zh-CN"/>
        </w:rPr>
        <w:t>有必要寻求并鼓励</w:t>
      </w:r>
      <w:r w:rsidRPr="00CA78CC">
        <w:rPr>
          <w:rFonts w:ascii="Calibri" w:hAnsi="Calibri" w:cs="Calibri" w:hint="eastAsia"/>
          <w:szCs w:val="24"/>
          <w:lang w:val="ru-RU" w:eastAsia="zh-CN"/>
        </w:rPr>
        <w:t>（</w:t>
      </w:r>
      <w:r w:rsidRPr="00CA78CC">
        <w:rPr>
          <w:rFonts w:ascii="Calibri" w:hAnsi="Calibri" w:cs="Calibri" w:hint="eastAsia"/>
          <w:szCs w:val="24"/>
          <w:lang w:eastAsia="zh-CN"/>
        </w:rPr>
        <w:t>任命</w:t>
      </w:r>
      <w:r w:rsidRPr="00CA78CC">
        <w:rPr>
          <w:rFonts w:ascii="Calibri" w:hAnsi="Calibri" w:cs="Calibri" w:hint="eastAsia"/>
          <w:szCs w:val="24"/>
          <w:lang w:val="ru-RU" w:eastAsia="zh-CN"/>
        </w:rPr>
        <w:t>）</w:t>
      </w:r>
      <w:proofErr w:type="gramStart"/>
      <w:r w:rsidRPr="00CA78CC">
        <w:rPr>
          <w:rFonts w:ascii="Calibri" w:hAnsi="Calibri" w:cs="Calibri" w:hint="eastAsia"/>
          <w:szCs w:val="24"/>
          <w:lang w:eastAsia="zh-CN"/>
        </w:rPr>
        <w:t>来自发展中国家的具有适当代表性的正副主席</w:t>
      </w:r>
      <w:r w:rsidRPr="00CA78CC">
        <w:rPr>
          <w:rFonts w:ascii="Calibri" w:hAnsi="Calibri" w:cs="Calibri" w:hint="eastAsia"/>
          <w:szCs w:val="24"/>
          <w:lang w:val="ru-RU" w:eastAsia="zh-CN"/>
        </w:rPr>
        <w:t>；</w:t>
      </w:r>
      <w:proofErr w:type="gramEnd"/>
    </w:p>
    <w:p w14:paraId="1CC41149" w14:textId="77777777" w:rsidR="00EF512C" w:rsidRPr="00CA78CC" w:rsidRDefault="00B84826">
      <w:pPr>
        <w:overflowPunct/>
        <w:autoSpaceDE/>
        <w:autoSpaceDN/>
        <w:adjustRightInd/>
        <w:rPr>
          <w:rFonts w:ascii="Calibri" w:hAnsi="Calibri" w:cs="Calibri"/>
          <w:szCs w:val="24"/>
          <w:lang w:val="ru-RU" w:eastAsia="zh-CN"/>
        </w:rPr>
      </w:pPr>
      <w:r w:rsidRPr="00CA78CC">
        <w:rPr>
          <w:rFonts w:ascii="Calibri" w:hAnsi="Calibri" w:cs="Calibri"/>
          <w:i/>
          <w:iCs/>
          <w:szCs w:val="24"/>
          <w:lang w:val="en-US" w:eastAsia="zh-CN"/>
        </w:rPr>
        <w:t>b</w:t>
      </w:r>
      <w:r w:rsidRPr="00CA78CC">
        <w:rPr>
          <w:rFonts w:ascii="Calibri" w:hAnsi="Calibri" w:cs="Calibri"/>
          <w:i/>
          <w:iCs/>
          <w:szCs w:val="24"/>
          <w:lang w:val="ru-RU" w:eastAsia="zh-CN"/>
        </w:rPr>
        <w:t>)</w:t>
      </w:r>
      <w:r w:rsidRPr="00CA78CC">
        <w:rPr>
          <w:rFonts w:ascii="Calibri" w:hAnsi="Calibri" w:cs="Calibri"/>
          <w:i/>
          <w:iCs/>
          <w:szCs w:val="24"/>
          <w:lang w:val="ru-RU" w:eastAsia="zh-CN"/>
        </w:rPr>
        <w:tab/>
      </w:r>
      <w:r w:rsidRPr="00CA78CC">
        <w:rPr>
          <w:rFonts w:ascii="Calibri" w:hAnsi="Calibri" w:cs="Calibri" w:hint="eastAsia"/>
          <w:szCs w:val="24"/>
          <w:lang w:eastAsia="zh-CN"/>
        </w:rPr>
        <w:t>有必要通过确定每位当选副主席的具体职责</w:t>
      </w:r>
      <w:r w:rsidRPr="00CA78CC">
        <w:rPr>
          <w:rFonts w:ascii="Calibri" w:hAnsi="Calibri" w:cs="Calibri" w:hint="eastAsia"/>
          <w:szCs w:val="24"/>
          <w:lang w:val="ru-RU" w:eastAsia="zh-CN"/>
        </w:rPr>
        <w:t>，</w:t>
      </w:r>
      <w:r w:rsidRPr="00CA78CC">
        <w:rPr>
          <w:rFonts w:ascii="Calibri" w:hAnsi="Calibri" w:cs="Calibri" w:hint="eastAsia"/>
          <w:szCs w:val="24"/>
          <w:lang w:eastAsia="zh-CN"/>
        </w:rPr>
        <w:t>鼓励所有副主席均有效参与各自顾问组和研究组的工作</w:t>
      </w:r>
      <w:r w:rsidRPr="00CA78CC">
        <w:rPr>
          <w:rFonts w:ascii="Calibri" w:hAnsi="Calibri" w:cs="Calibri" w:hint="eastAsia"/>
          <w:szCs w:val="24"/>
          <w:lang w:val="ru-RU" w:eastAsia="zh-CN"/>
        </w:rPr>
        <w:t>，</w:t>
      </w:r>
      <w:r w:rsidRPr="00CA78CC">
        <w:rPr>
          <w:rFonts w:ascii="Calibri" w:hAnsi="Calibri" w:cs="Calibri" w:hint="eastAsia"/>
          <w:szCs w:val="24"/>
          <w:lang w:eastAsia="zh-CN"/>
        </w:rPr>
        <w:t>从而更好地分配国际电联会议的管理工作量</w:t>
      </w:r>
      <w:r w:rsidRPr="00CA78CC">
        <w:rPr>
          <w:rFonts w:ascii="Calibri" w:hAnsi="Calibri" w:cs="Calibri" w:hint="eastAsia"/>
          <w:szCs w:val="24"/>
          <w:lang w:val="ru-RU" w:eastAsia="zh-CN"/>
        </w:rPr>
        <w:t>，</w:t>
      </w:r>
    </w:p>
    <w:p w14:paraId="28D7D4D1" w14:textId="77777777" w:rsidR="00EF512C" w:rsidRPr="00CA78CC" w:rsidRDefault="00B84826">
      <w:pPr>
        <w:pStyle w:val="Call"/>
        <w:rPr>
          <w:rFonts w:cs="Calibri"/>
          <w:sz w:val="24"/>
          <w:szCs w:val="24"/>
          <w:lang w:val="ru-RU" w:eastAsia="zh-CN"/>
        </w:rPr>
      </w:pPr>
      <w:r w:rsidRPr="00CA78CC">
        <w:rPr>
          <w:rFonts w:cs="Calibri" w:hint="eastAsia"/>
          <w:sz w:val="24"/>
          <w:szCs w:val="24"/>
          <w:lang w:eastAsia="zh-CN"/>
        </w:rPr>
        <w:t>进一步认识到</w:t>
      </w:r>
    </w:p>
    <w:p w14:paraId="7B0C31B6"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eastAsia="zh-CN"/>
        </w:rPr>
        <w:t>a</w:t>
      </w:r>
      <w:r w:rsidRPr="00CA78CC">
        <w:rPr>
          <w:rFonts w:ascii="Calibri" w:hAnsi="Calibri" w:cs="Calibri"/>
          <w:i/>
          <w:iCs/>
          <w:szCs w:val="24"/>
          <w:lang w:val="ru-RU" w:eastAsia="zh-CN"/>
        </w:rPr>
        <w:t>)</w:t>
      </w:r>
      <w:r w:rsidRPr="00CA78CC">
        <w:rPr>
          <w:rFonts w:ascii="Calibri" w:hAnsi="Calibri" w:cs="Calibri"/>
          <w:szCs w:val="24"/>
          <w:lang w:val="ru-RU" w:eastAsia="zh-CN"/>
        </w:rPr>
        <w:tab/>
      </w:r>
      <w:r w:rsidRPr="00CA78CC">
        <w:rPr>
          <w:rFonts w:ascii="Calibri" w:hAnsi="Calibri" w:cs="Calibri" w:hint="eastAsia"/>
          <w:szCs w:val="24"/>
          <w:lang w:eastAsia="zh-CN"/>
        </w:rPr>
        <w:t>各部门顾问组、研究组及</w:t>
      </w:r>
      <w:r w:rsidRPr="00CA78CC">
        <w:rPr>
          <w:rFonts w:ascii="Calibri" w:hAnsi="Calibri" w:cs="Calibri" w:hint="eastAsia"/>
          <w:color w:val="000000" w:themeColor="text1"/>
          <w:szCs w:val="24"/>
          <w:lang w:eastAsia="zh-CN"/>
        </w:rPr>
        <w:t>其他组</w:t>
      </w:r>
      <w:r w:rsidRPr="00CA78CC">
        <w:rPr>
          <w:rFonts w:ascii="Calibri" w:hAnsi="Calibri" w:cs="Calibri" w:hint="eastAsia"/>
          <w:szCs w:val="24"/>
          <w:lang w:eastAsia="zh-CN"/>
        </w:rPr>
        <w:t>应为相关组的高效、</w:t>
      </w:r>
      <w:proofErr w:type="gramStart"/>
      <w:r w:rsidRPr="00CA78CC">
        <w:rPr>
          <w:rFonts w:ascii="Calibri" w:hAnsi="Calibri" w:cs="Calibri" w:hint="eastAsia"/>
          <w:szCs w:val="24"/>
          <w:lang w:eastAsia="zh-CN"/>
        </w:rPr>
        <w:t>有效管理和运作仅指定确有必要的副主席人数</w:t>
      </w:r>
      <w:r w:rsidRPr="00CA78CC">
        <w:rPr>
          <w:rFonts w:ascii="Calibri" w:hAnsi="Calibri" w:cs="Calibri" w:hint="eastAsia"/>
          <w:szCs w:val="24"/>
          <w:lang w:val="ru-RU" w:eastAsia="zh-CN"/>
        </w:rPr>
        <w:t>；</w:t>
      </w:r>
      <w:proofErr w:type="gramEnd"/>
    </w:p>
    <w:p w14:paraId="1DDC0084"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eastAsia="zh-CN"/>
        </w:rPr>
        <w:t>b</w:t>
      </w:r>
      <w:r w:rsidRPr="00CA78CC">
        <w:rPr>
          <w:rFonts w:ascii="Calibri" w:hAnsi="Calibri" w:cs="Calibri"/>
          <w:i/>
          <w:iCs/>
          <w:szCs w:val="24"/>
          <w:lang w:val="ru-RU" w:eastAsia="zh-CN"/>
        </w:rPr>
        <w:t>)</w:t>
      </w:r>
      <w:r w:rsidRPr="00CA78CC">
        <w:rPr>
          <w:rFonts w:ascii="Calibri" w:hAnsi="Calibri" w:cs="Calibri"/>
          <w:szCs w:val="24"/>
          <w:lang w:val="ru-RU" w:eastAsia="zh-CN"/>
        </w:rPr>
        <w:tab/>
      </w:r>
      <w:r w:rsidRPr="00CA78CC">
        <w:rPr>
          <w:rFonts w:ascii="Calibri" w:hAnsi="Calibri" w:cs="Calibri" w:hint="eastAsia"/>
          <w:szCs w:val="24"/>
          <w:lang w:eastAsia="zh-CN"/>
        </w:rPr>
        <w:t>应采取措施</w:t>
      </w:r>
      <w:r w:rsidRPr="00CA78CC">
        <w:rPr>
          <w:rFonts w:ascii="Calibri" w:hAnsi="Calibri" w:cs="Calibri" w:hint="eastAsia"/>
          <w:szCs w:val="24"/>
          <w:lang w:val="ru-RU" w:eastAsia="zh-CN"/>
        </w:rPr>
        <w:t>，</w:t>
      </w:r>
      <w:proofErr w:type="gramStart"/>
      <w:r w:rsidRPr="00CA78CC">
        <w:rPr>
          <w:rFonts w:ascii="Calibri" w:hAnsi="Calibri" w:cs="Calibri" w:hint="eastAsia"/>
          <w:szCs w:val="24"/>
          <w:lang w:eastAsia="zh-CN"/>
        </w:rPr>
        <w:t>在主席与副主席之间实现一定的延续性</w:t>
      </w:r>
      <w:r w:rsidRPr="00CA78CC">
        <w:rPr>
          <w:rFonts w:ascii="Calibri" w:hAnsi="Calibri" w:cs="Calibri" w:hint="eastAsia"/>
          <w:szCs w:val="24"/>
          <w:lang w:val="ru-RU" w:eastAsia="zh-CN"/>
        </w:rPr>
        <w:t>；</w:t>
      </w:r>
      <w:proofErr w:type="gramEnd"/>
    </w:p>
    <w:p w14:paraId="1C0C82ED" w14:textId="77777777" w:rsidR="00EF512C" w:rsidRPr="00664CF4" w:rsidRDefault="00B84826">
      <w:pPr>
        <w:rPr>
          <w:rFonts w:ascii="Calibri" w:hAnsi="Calibri" w:cs="Calibri"/>
          <w:szCs w:val="24"/>
          <w:lang w:val="ru-RU" w:eastAsia="zh-CN"/>
        </w:rPr>
      </w:pPr>
      <w:r w:rsidRPr="00CA78CC">
        <w:rPr>
          <w:rFonts w:ascii="Calibri" w:hAnsi="Calibri" w:cs="Calibri"/>
          <w:i/>
          <w:iCs/>
          <w:szCs w:val="24"/>
          <w:lang w:eastAsia="zh-CN"/>
        </w:rPr>
        <w:t>c</w:t>
      </w:r>
      <w:r w:rsidRPr="00664CF4">
        <w:rPr>
          <w:rFonts w:ascii="Calibri" w:hAnsi="Calibri" w:cs="Calibri"/>
          <w:i/>
          <w:iCs/>
          <w:szCs w:val="24"/>
          <w:lang w:val="ru-RU" w:eastAsia="zh-CN"/>
        </w:rPr>
        <w:t>)</w:t>
      </w:r>
      <w:r w:rsidRPr="00664CF4">
        <w:rPr>
          <w:rFonts w:ascii="Calibri" w:hAnsi="Calibri" w:cs="Calibri"/>
          <w:szCs w:val="24"/>
          <w:lang w:val="ru-RU" w:eastAsia="zh-CN"/>
        </w:rPr>
        <w:tab/>
      </w:r>
      <w:r w:rsidRPr="00CA78CC">
        <w:rPr>
          <w:rFonts w:ascii="Calibri" w:hAnsi="Calibri" w:cs="Calibri" w:hint="eastAsia"/>
          <w:szCs w:val="24"/>
          <w:lang w:eastAsia="zh-CN"/>
        </w:rPr>
        <w:t>规定最长任期的好处</w:t>
      </w:r>
      <w:r w:rsidRPr="00664CF4">
        <w:rPr>
          <w:rFonts w:ascii="Calibri" w:hAnsi="Calibri" w:cs="Calibri" w:hint="eastAsia"/>
          <w:szCs w:val="24"/>
          <w:lang w:val="ru-RU" w:eastAsia="zh-CN"/>
        </w:rPr>
        <w:t>，</w:t>
      </w:r>
      <w:r w:rsidRPr="00CA78CC">
        <w:rPr>
          <w:rFonts w:ascii="Calibri" w:hAnsi="Calibri" w:cs="Calibri" w:hint="eastAsia"/>
          <w:szCs w:val="24"/>
          <w:lang w:eastAsia="zh-CN"/>
        </w:rPr>
        <w:t>以便一方面保证推进工作的合理稳定性</w:t>
      </w:r>
      <w:r w:rsidRPr="00664CF4">
        <w:rPr>
          <w:rFonts w:ascii="Calibri" w:hAnsi="Calibri" w:cs="Calibri" w:hint="eastAsia"/>
          <w:szCs w:val="24"/>
          <w:lang w:val="ru-RU" w:eastAsia="zh-CN"/>
        </w:rPr>
        <w:t>，</w:t>
      </w:r>
      <w:r w:rsidRPr="00CA78CC">
        <w:rPr>
          <w:rFonts w:ascii="Calibri" w:hAnsi="Calibri" w:cs="Calibri" w:hint="eastAsia"/>
          <w:szCs w:val="24"/>
          <w:lang w:eastAsia="zh-CN"/>
        </w:rPr>
        <w:t>另一方面亦能吐故纳新</w:t>
      </w:r>
      <w:r w:rsidRPr="00664CF4">
        <w:rPr>
          <w:rFonts w:ascii="Calibri" w:hAnsi="Calibri" w:cs="Calibri" w:hint="eastAsia"/>
          <w:szCs w:val="24"/>
          <w:lang w:val="ru-RU" w:eastAsia="zh-CN"/>
        </w:rPr>
        <w:t>，</w:t>
      </w:r>
      <w:proofErr w:type="gramStart"/>
      <w:r w:rsidRPr="00CA78CC">
        <w:rPr>
          <w:rFonts w:ascii="Calibri" w:hAnsi="Calibri" w:cs="Calibri" w:hint="eastAsia"/>
          <w:szCs w:val="24"/>
          <w:lang w:eastAsia="zh-CN"/>
        </w:rPr>
        <w:t>补充具有新观点和新思路的候选人</w:t>
      </w:r>
      <w:r w:rsidRPr="00664CF4">
        <w:rPr>
          <w:rFonts w:ascii="Calibri" w:hAnsi="Calibri" w:cs="Calibri" w:hint="eastAsia"/>
          <w:szCs w:val="24"/>
          <w:lang w:val="ru-RU" w:eastAsia="zh-CN"/>
        </w:rPr>
        <w:t>；</w:t>
      </w:r>
      <w:proofErr w:type="gramEnd"/>
    </w:p>
    <w:p w14:paraId="27076FB4"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eastAsia="zh-CN"/>
        </w:rPr>
        <w:t>d</w:t>
      </w:r>
      <w:r w:rsidRPr="00CA78CC">
        <w:rPr>
          <w:rFonts w:ascii="Calibri" w:hAnsi="Calibri" w:cs="Calibri"/>
          <w:i/>
          <w:iCs/>
          <w:szCs w:val="24"/>
          <w:lang w:val="ru-RU" w:eastAsia="zh-CN"/>
        </w:rPr>
        <w:t>)</w:t>
      </w:r>
      <w:r w:rsidRPr="00CA78CC">
        <w:rPr>
          <w:rFonts w:ascii="Calibri" w:hAnsi="Calibri" w:cs="Calibri"/>
          <w:szCs w:val="24"/>
          <w:lang w:val="ru-RU" w:eastAsia="zh-CN"/>
        </w:rPr>
        <w:tab/>
      </w:r>
      <w:r w:rsidRPr="00CA78CC">
        <w:rPr>
          <w:rFonts w:ascii="Calibri" w:hAnsi="Calibri" w:cs="Calibri" w:hint="eastAsia"/>
          <w:szCs w:val="24"/>
          <w:lang w:eastAsia="zh-CN"/>
        </w:rPr>
        <w:t>将性别平等观点有效纳入国际电联所有部门政策的重要性</w:t>
      </w:r>
      <w:r w:rsidRPr="00CA78CC">
        <w:rPr>
          <w:rFonts w:ascii="Calibri" w:hAnsi="Calibri" w:cs="Calibri" w:hint="eastAsia"/>
          <w:szCs w:val="24"/>
          <w:lang w:val="ru-RU" w:eastAsia="zh-CN"/>
        </w:rPr>
        <w:t>，</w:t>
      </w:r>
    </w:p>
    <w:p w14:paraId="6355094E" w14:textId="77777777" w:rsidR="00EF512C" w:rsidRPr="00CA78CC" w:rsidRDefault="00B84826">
      <w:pPr>
        <w:pStyle w:val="Call"/>
        <w:rPr>
          <w:rFonts w:cs="Calibri"/>
          <w:sz w:val="24"/>
          <w:szCs w:val="24"/>
          <w:lang w:val="ru-RU" w:eastAsia="zh-CN"/>
        </w:rPr>
      </w:pPr>
      <w:r w:rsidRPr="00CA78CC">
        <w:rPr>
          <w:rFonts w:cs="Calibri" w:hint="eastAsia"/>
          <w:sz w:val="24"/>
          <w:szCs w:val="24"/>
          <w:lang w:eastAsia="zh-CN"/>
        </w:rPr>
        <w:t>顾及</w:t>
      </w:r>
    </w:p>
    <w:p w14:paraId="5052E906"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eastAsia="zh-CN"/>
        </w:rPr>
        <w:t>a</w:t>
      </w:r>
      <w:r w:rsidRPr="00CA78CC">
        <w:rPr>
          <w:rFonts w:ascii="Calibri" w:hAnsi="Calibri" w:cs="Calibri"/>
          <w:i/>
          <w:iCs/>
          <w:szCs w:val="24"/>
          <w:lang w:val="ru-RU" w:eastAsia="zh-CN"/>
        </w:rPr>
        <w:t>)</w:t>
      </w:r>
      <w:r w:rsidRPr="00CA78CC">
        <w:rPr>
          <w:rFonts w:ascii="Calibri" w:hAnsi="Calibri" w:cs="Calibri"/>
          <w:szCs w:val="24"/>
          <w:lang w:val="ru-RU" w:eastAsia="zh-CN"/>
        </w:rPr>
        <w:tab/>
      </w:r>
      <w:r w:rsidRPr="00CA78CC">
        <w:rPr>
          <w:rFonts w:ascii="Calibri" w:hAnsi="Calibri" w:cs="Calibri" w:hint="eastAsia"/>
          <w:szCs w:val="24"/>
          <w:lang w:eastAsia="zh-CN"/>
        </w:rPr>
        <w:t>部门顾问组、研究组和其他组正副主席最长两个任期可确保合理的稳定性</w:t>
      </w:r>
      <w:r w:rsidRPr="00CA78CC">
        <w:rPr>
          <w:rFonts w:ascii="Calibri" w:hAnsi="Calibri" w:cs="Calibri" w:hint="eastAsia"/>
          <w:szCs w:val="24"/>
          <w:lang w:val="ru-RU" w:eastAsia="zh-CN"/>
        </w:rPr>
        <w:t>，</w:t>
      </w:r>
      <w:proofErr w:type="gramStart"/>
      <w:r w:rsidRPr="00CA78CC">
        <w:rPr>
          <w:rFonts w:ascii="Calibri" w:hAnsi="Calibri" w:cs="Calibri" w:hint="eastAsia"/>
          <w:szCs w:val="24"/>
          <w:lang w:eastAsia="zh-CN"/>
        </w:rPr>
        <w:t>同时也为不同人员担任这些职务提供机会</w:t>
      </w:r>
      <w:r w:rsidRPr="00CA78CC">
        <w:rPr>
          <w:rFonts w:ascii="Calibri" w:hAnsi="Calibri" w:cs="Calibri" w:hint="eastAsia"/>
          <w:szCs w:val="24"/>
          <w:lang w:val="ru-RU" w:eastAsia="zh-CN"/>
        </w:rPr>
        <w:t>；</w:t>
      </w:r>
      <w:proofErr w:type="gramEnd"/>
    </w:p>
    <w:p w14:paraId="17C27668" w14:textId="77777777" w:rsidR="00EF512C" w:rsidRPr="00CA78CC" w:rsidRDefault="00B84826">
      <w:pPr>
        <w:rPr>
          <w:rFonts w:ascii="Calibri" w:hAnsi="Calibri" w:cs="Calibri"/>
          <w:szCs w:val="24"/>
          <w:lang w:val="ru-RU" w:eastAsia="zh-CN"/>
        </w:rPr>
      </w:pPr>
      <w:r w:rsidRPr="00CA78CC">
        <w:rPr>
          <w:rFonts w:ascii="Calibri" w:hAnsi="Calibri" w:cs="Calibri"/>
          <w:i/>
          <w:iCs/>
          <w:szCs w:val="24"/>
          <w:lang w:eastAsia="zh-CN"/>
        </w:rPr>
        <w:t>b</w:t>
      </w:r>
      <w:r w:rsidRPr="00CA78CC">
        <w:rPr>
          <w:rFonts w:ascii="Calibri" w:hAnsi="Calibri" w:cs="Calibri"/>
          <w:i/>
          <w:iCs/>
          <w:szCs w:val="24"/>
          <w:lang w:val="ru-RU" w:eastAsia="zh-CN"/>
        </w:rPr>
        <w:t>)</w:t>
      </w:r>
      <w:r w:rsidRPr="00CA78CC">
        <w:rPr>
          <w:rFonts w:ascii="Calibri" w:hAnsi="Calibri" w:cs="Calibri"/>
          <w:szCs w:val="24"/>
          <w:lang w:val="ru-RU" w:eastAsia="zh-CN"/>
        </w:rPr>
        <w:tab/>
      </w:r>
      <w:proofErr w:type="gramStart"/>
      <w:r w:rsidRPr="00CA78CC">
        <w:rPr>
          <w:rFonts w:ascii="Calibri" w:hAnsi="Calibri" w:cs="Calibri" w:hint="eastAsia"/>
          <w:szCs w:val="24"/>
          <w:lang w:eastAsia="zh-CN"/>
        </w:rPr>
        <w:t>部门顾问组和研究组的管理团队应至少包括正副主席和下属组主席</w:t>
      </w:r>
      <w:r w:rsidRPr="00CA78CC">
        <w:rPr>
          <w:rFonts w:ascii="Calibri" w:hAnsi="Calibri" w:cs="Calibri" w:hint="eastAsia"/>
          <w:szCs w:val="24"/>
          <w:lang w:val="ru-RU" w:eastAsia="zh-CN"/>
        </w:rPr>
        <w:t>；</w:t>
      </w:r>
      <w:proofErr w:type="gramEnd"/>
    </w:p>
    <w:p w14:paraId="1A45247D" w14:textId="77777777" w:rsidR="00EF512C" w:rsidRPr="00664CF4" w:rsidRDefault="00B84826">
      <w:pPr>
        <w:tabs>
          <w:tab w:val="left" w:pos="510"/>
        </w:tabs>
        <w:rPr>
          <w:rFonts w:ascii="Calibri" w:hAnsi="Calibri" w:cs="Calibri"/>
          <w:i/>
          <w:iCs/>
          <w:szCs w:val="24"/>
          <w:lang w:val="ru-RU" w:eastAsia="zh-CN"/>
        </w:rPr>
      </w:pPr>
      <w:r w:rsidRPr="00664CF4">
        <w:rPr>
          <w:rFonts w:ascii="Calibri" w:hAnsi="Calibri" w:cs="Calibri"/>
          <w:i/>
          <w:iCs/>
          <w:szCs w:val="24"/>
          <w:lang w:val="ru-RU" w:eastAsia="zh-CN"/>
        </w:rPr>
        <w:br w:type="page"/>
      </w:r>
    </w:p>
    <w:p w14:paraId="6995856E" w14:textId="77777777" w:rsidR="00EF512C" w:rsidRPr="00CA78CC" w:rsidRDefault="00B84826">
      <w:pPr>
        <w:tabs>
          <w:tab w:val="left" w:pos="510"/>
        </w:tabs>
        <w:rPr>
          <w:rFonts w:ascii="Calibri" w:hAnsi="Calibri" w:cs="Calibri"/>
          <w:szCs w:val="24"/>
          <w:lang w:val="ru-RU" w:eastAsia="zh-CN"/>
        </w:rPr>
      </w:pPr>
      <w:r w:rsidRPr="00CA78CC">
        <w:rPr>
          <w:rFonts w:ascii="Calibri" w:hAnsi="Calibri" w:cs="Calibri"/>
          <w:i/>
          <w:iCs/>
          <w:szCs w:val="24"/>
          <w:lang w:eastAsia="zh-CN"/>
        </w:rPr>
        <w:lastRenderedPageBreak/>
        <w:t>c</w:t>
      </w:r>
      <w:r w:rsidRPr="00CA78CC">
        <w:rPr>
          <w:rFonts w:ascii="Calibri" w:hAnsi="Calibri" w:cs="Calibri"/>
          <w:i/>
          <w:iCs/>
          <w:szCs w:val="24"/>
          <w:lang w:val="ru-RU" w:eastAsia="zh-CN"/>
        </w:rPr>
        <w:t>)</w:t>
      </w:r>
      <w:r w:rsidRPr="00CA78CC">
        <w:rPr>
          <w:rFonts w:ascii="Calibri" w:hAnsi="Calibri" w:cs="Calibri"/>
          <w:szCs w:val="24"/>
          <w:lang w:val="ru-RU" w:eastAsia="zh-CN"/>
        </w:rPr>
        <w:tab/>
      </w:r>
      <w:r w:rsidRPr="00CA78CC">
        <w:rPr>
          <w:rFonts w:ascii="Calibri" w:hAnsi="Calibri" w:cs="Calibri" w:hint="eastAsia"/>
          <w:szCs w:val="24"/>
          <w:lang w:eastAsia="zh-CN"/>
        </w:rPr>
        <w:t>对于顾问组的副主席</w:t>
      </w:r>
      <w:r w:rsidRPr="00CA78CC">
        <w:rPr>
          <w:rFonts w:ascii="Calibri" w:hAnsi="Calibri" w:cs="Calibri" w:hint="eastAsia"/>
          <w:szCs w:val="24"/>
          <w:lang w:val="ru-RU" w:eastAsia="zh-CN"/>
        </w:rPr>
        <w:t>，</w:t>
      </w:r>
      <w:r w:rsidRPr="00CA78CC">
        <w:rPr>
          <w:rFonts w:ascii="Calibri" w:hAnsi="Calibri" w:cs="Calibri" w:hint="eastAsia"/>
          <w:szCs w:val="24"/>
          <w:lang w:eastAsia="zh-CN"/>
        </w:rPr>
        <w:t>每个区域性组织</w:t>
      </w:r>
      <w:r w:rsidRPr="00CA78CC">
        <w:rPr>
          <w:rStyle w:val="FootnoteReference"/>
          <w:rFonts w:cs="Calibri"/>
          <w:sz w:val="24"/>
          <w:szCs w:val="24"/>
          <w:lang w:val="ru-RU" w:eastAsia="zh-CN"/>
        </w:rPr>
        <w:footnoteReference w:id="4"/>
      </w:r>
      <w:proofErr w:type="gramStart"/>
      <w:r w:rsidRPr="00CA78CC">
        <w:rPr>
          <w:rFonts w:ascii="Calibri" w:hAnsi="Calibri" w:cs="Calibri" w:hint="eastAsia"/>
          <w:szCs w:val="24"/>
          <w:lang w:eastAsia="zh-CN"/>
        </w:rPr>
        <w:t>宜通过协商一致提名至多两名候选人</w:t>
      </w:r>
      <w:r w:rsidRPr="00CA78CC">
        <w:rPr>
          <w:rFonts w:ascii="Calibri" w:hAnsi="Calibri" w:cs="Calibri" w:hint="eastAsia"/>
          <w:szCs w:val="24"/>
          <w:lang w:val="ru-RU" w:eastAsia="zh-CN"/>
        </w:rPr>
        <w:t>；</w:t>
      </w:r>
      <w:proofErr w:type="gramEnd"/>
    </w:p>
    <w:p w14:paraId="282CCBBE" w14:textId="77777777" w:rsidR="00EF512C" w:rsidRPr="00CA78CC" w:rsidRDefault="00B84826">
      <w:pPr>
        <w:overflowPunct/>
        <w:autoSpaceDE/>
        <w:autoSpaceDN/>
        <w:adjustRightInd/>
        <w:rPr>
          <w:rFonts w:ascii="Calibri" w:hAnsi="Calibri" w:cs="Calibri"/>
          <w:szCs w:val="24"/>
          <w:lang w:val="ru-RU" w:eastAsia="zh-CN"/>
        </w:rPr>
      </w:pPr>
      <w:r w:rsidRPr="00CA78CC">
        <w:rPr>
          <w:rFonts w:ascii="Calibri" w:hAnsi="Calibri" w:cs="Calibri"/>
          <w:i/>
          <w:iCs/>
          <w:szCs w:val="24"/>
          <w:lang w:eastAsia="zh-CN"/>
        </w:rPr>
        <w:t>d</w:t>
      </w:r>
      <w:r w:rsidRPr="00664CF4">
        <w:rPr>
          <w:rFonts w:ascii="Calibri" w:hAnsi="Calibri" w:cs="Calibri"/>
          <w:i/>
          <w:iCs/>
          <w:szCs w:val="24"/>
          <w:lang w:val="ru-RU" w:eastAsia="zh-CN"/>
        </w:rPr>
        <w:t>)</w:t>
      </w:r>
      <w:r w:rsidRPr="00CA78CC">
        <w:rPr>
          <w:rFonts w:ascii="Calibri" w:hAnsi="Calibri" w:cs="Calibri"/>
          <w:szCs w:val="24"/>
          <w:lang w:val="ru-RU" w:eastAsia="zh-CN"/>
        </w:rPr>
        <w:tab/>
      </w:r>
      <w:r w:rsidRPr="00CA78CC">
        <w:rPr>
          <w:rFonts w:ascii="Calibri" w:hAnsi="Calibri" w:cs="Calibri" w:hint="eastAsia"/>
          <w:szCs w:val="24"/>
          <w:lang w:eastAsia="zh-CN"/>
        </w:rPr>
        <w:t>被提名人在各自研究组之前至少担任过工作组主席或副主席以及报告人和副报告人</w:t>
      </w:r>
      <w:r w:rsidRPr="00CA78CC">
        <w:rPr>
          <w:rFonts w:ascii="Calibri" w:hAnsi="Calibri" w:cs="Calibri" w:hint="eastAsia"/>
          <w:szCs w:val="24"/>
          <w:lang w:val="ru-RU" w:eastAsia="zh-CN"/>
        </w:rPr>
        <w:t>，</w:t>
      </w:r>
      <w:r w:rsidRPr="00CA78CC">
        <w:rPr>
          <w:rFonts w:ascii="Calibri" w:hAnsi="Calibri" w:cs="Calibri" w:hint="eastAsia"/>
          <w:szCs w:val="24"/>
          <w:lang w:eastAsia="zh-CN"/>
        </w:rPr>
        <w:t>助理报告人或编辑的经验十分宝贵</w:t>
      </w:r>
      <w:r w:rsidRPr="00CA78CC">
        <w:rPr>
          <w:rFonts w:ascii="Calibri" w:hAnsi="Calibri" w:cs="Calibri" w:hint="eastAsia"/>
          <w:szCs w:val="24"/>
          <w:lang w:val="ru-RU" w:eastAsia="zh-CN"/>
        </w:rPr>
        <w:t>，</w:t>
      </w:r>
    </w:p>
    <w:p w14:paraId="5990F863" w14:textId="77777777" w:rsidR="00EF512C" w:rsidRPr="00CA78CC" w:rsidRDefault="00B84826">
      <w:pPr>
        <w:pStyle w:val="Call"/>
        <w:rPr>
          <w:rFonts w:cs="Calibri"/>
          <w:sz w:val="24"/>
          <w:szCs w:val="24"/>
          <w:lang w:val="ru-RU" w:eastAsia="zh-CN"/>
        </w:rPr>
      </w:pPr>
      <w:r w:rsidRPr="00CA78CC">
        <w:rPr>
          <w:rFonts w:cs="Calibri" w:hint="eastAsia"/>
          <w:sz w:val="24"/>
          <w:szCs w:val="24"/>
          <w:lang w:eastAsia="zh-CN"/>
        </w:rPr>
        <w:t>做出决议</w:t>
      </w:r>
    </w:p>
    <w:p w14:paraId="2995C8EE"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1</w:t>
      </w:r>
      <w:r w:rsidRPr="00CA78CC">
        <w:rPr>
          <w:rFonts w:ascii="Calibri" w:hAnsi="Calibri" w:cs="Calibri"/>
          <w:szCs w:val="24"/>
          <w:lang w:val="ru-RU" w:eastAsia="zh-CN"/>
        </w:rPr>
        <w:tab/>
      </w:r>
      <w:r w:rsidRPr="00CA78CC">
        <w:rPr>
          <w:rFonts w:ascii="Calibri" w:hAnsi="Calibri" w:cs="Calibri" w:hint="eastAsia"/>
          <w:szCs w:val="24"/>
          <w:lang w:eastAsia="zh-CN"/>
        </w:rPr>
        <w:t>各部门顾问组、研究组和其他组</w:t>
      </w:r>
      <w:r w:rsidRPr="00CA78CC">
        <w:rPr>
          <w:rFonts w:ascii="Calibri" w:hAnsi="Calibri" w:cs="Calibri" w:hint="eastAsia"/>
          <w:szCs w:val="24"/>
          <w:lang w:val="ru-RU" w:eastAsia="zh-CN"/>
        </w:rPr>
        <w:t>（</w:t>
      </w:r>
      <w:r w:rsidRPr="00CA78CC">
        <w:rPr>
          <w:rFonts w:ascii="Calibri" w:hAnsi="Calibri" w:cs="Calibri" w:hint="eastAsia"/>
          <w:szCs w:val="24"/>
          <w:lang w:eastAsia="zh-CN"/>
        </w:rPr>
        <w:t>其中包括</w:t>
      </w:r>
      <w:r w:rsidRPr="00CA78CC">
        <w:rPr>
          <w:rFonts w:ascii="Calibri" w:hAnsi="Calibri" w:cs="Calibri" w:hint="eastAsia"/>
          <w:szCs w:val="24"/>
          <w:lang w:val="ru-RU" w:eastAsia="zh-CN"/>
        </w:rPr>
        <w:t>，</w:t>
      </w:r>
      <w:r w:rsidRPr="00CA78CC">
        <w:rPr>
          <w:rFonts w:ascii="Calibri" w:hAnsi="Calibri" w:cs="Calibri" w:hint="eastAsia"/>
          <w:szCs w:val="24"/>
          <w:lang w:eastAsia="zh-CN"/>
        </w:rPr>
        <w:t>在最大可行范围内</w:t>
      </w:r>
      <w:r w:rsidRPr="00CA78CC">
        <w:rPr>
          <w:rFonts w:ascii="Calibri" w:hAnsi="Calibri" w:cs="Calibri" w:hint="eastAsia"/>
          <w:szCs w:val="24"/>
          <w:lang w:val="ru-RU" w:eastAsia="zh-CN"/>
        </w:rPr>
        <w:t>，</w:t>
      </w:r>
      <w:r w:rsidRPr="00CA78CC">
        <w:rPr>
          <w:rFonts w:ascii="Calibri" w:hAnsi="Calibri" w:cs="Calibri" w:hint="eastAsia"/>
          <w:szCs w:val="24"/>
          <w:lang w:eastAsia="zh-CN"/>
        </w:rPr>
        <w:t>国际电联无线电通信部门</w:t>
      </w:r>
      <w:r w:rsidRPr="00CA78CC">
        <w:rPr>
          <w:rFonts w:ascii="Calibri" w:hAnsi="Calibri" w:cs="Calibri" w:hint="eastAsia"/>
          <w:szCs w:val="24"/>
          <w:lang w:val="ru-RU" w:eastAsia="zh-CN"/>
        </w:rPr>
        <w:t>（</w:t>
      </w:r>
      <w:r w:rsidRPr="00CA78CC">
        <w:rPr>
          <w:rFonts w:ascii="Calibri" w:hAnsi="Calibri" w:cs="Calibri" w:hint="eastAsia"/>
          <w:szCs w:val="24"/>
          <w:lang w:eastAsia="zh-CN"/>
        </w:rPr>
        <w:t>ITU</w:t>
      </w:r>
      <w:r w:rsidRPr="00CA78CC">
        <w:rPr>
          <w:rFonts w:ascii="Calibri" w:hAnsi="Calibri" w:cs="Calibri" w:hint="eastAsia"/>
          <w:szCs w:val="24"/>
          <w:lang w:val="ru-RU" w:eastAsia="zh-CN"/>
        </w:rPr>
        <w:t>-</w:t>
      </w:r>
      <w:r w:rsidRPr="00CA78CC">
        <w:rPr>
          <w:rFonts w:ascii="Calibri" w:hAnsi="Calibri" w:cs="Calibri" w:hint="eastAsia"/>
          <w:szCs w:val="24"/>
          <w:lang w:eastAsia="zh-CN"/>
        </w:rPr>
        <w:t>R</w:t>
      </w:r>
      <w:r w:rsidRPr="00CA78CC">
        <w:rPr>
          <w:rFonts w:ascii="Calibri" w:hAnsi="Calibri" w:cs="Calibri" w:hint="eastAsia"/>
          <w:szCs w:val="24"/>
          <w:lang w:val="ru-RU" w:eastAsia="zh-CN"/>
        </w:rPr>
        <w:t>）</w:t>
      </w:r>
      <w:r w:rsidRPr="00CA78CC">
        <w:rPr>
          <w:rStyle w:val="FootnoteReference"/>
          <w:rFonts w:cs="Calibri"/>
          <w:sz w:val="24"/>
          <w:szCs w:val="24"/>
          <w:lang w:eastAsia="zh-CN"/>
        </w:rPr>
        <w:footnoteReference w:id="5"/>
      </w:r>
      <w:r w:rsidRPr="00CA78CC">
        <w:rPr>
          <w:rFonts w:ascii="Calibri" w:hAnsi="Calibri" w:cs="Calibri" w:hint="eastAsia"/>
          <w:szCs w:val="24"/>
          <w:lang w:eastAsia="zh-CN"/>
        </w:rPr>
        <w:t>的</w:t>
      </w:r>
      <w:r w:rsidRPr="00CA78CC">
        <w:rPr>
          <w:rFonts w:ascii="Calibri" w:hAnsi="Calibri" w:cs="Calibri"/>
          <w:color w:val="000000"/>
          <w:szCs w:val="24"/>
          <w:lang w:eastAsia="zh-CN"/>
        </w:rPr>
        <w:t>大会筹备会议</w:t>
      </w:r>
      <w:r w:rsidRPr="00CA78CC">
        <w:rPr>
          <w:rFonts w:ascii="Calibri" w:hAnsi="Calibri" w:cs="Calibri"/>
          <w:color w:val="000000"/>
          <w:szCs w:val="24"/>
          <w:lang w:val="ru-RU" w:eastAsia="zh-CN"/>
        </w:rPr>
        <w:t>（</w:t>
      </w:r>
      <w:r w:rsidRPr="00CA78CC">
        <w:rPr>
          <w:rFonts w:ascii="Calibri" w:hAnsi="Calibri" w:cs="Calibri"/>
          <w:color w:val="000000"/>
          <w:szCs w:val="24"/>
          <w:lang w:eastAsia="zh-CN"/>
        </w:rPr>
        <w:t>CPM</w:t>
      </w:r>
      <w:r w:rsidRPr="00CA78CC">
        <w:rPr>
          <w:rFonts w:ascii="Calibri" w:hAnsi="Calibri" w:cs="Calibri" w:hint="eastAsia"/>
          <w:color w:val="000000"/>
          <w:szCs w:val="24"/>
          <w:lang w:val="ru-RU" w:eastAsia="zh-CN"/>
        </w:rPr>
        <w:t>）</w:t>
      </w:r>
      <w:r w:rsidRPr="00CA78CC">
        <w:rPr>
          <w:rFonts w:ascii="Calibri" w:hAnsi="Calibri" w:cs="Calibri" w:hint="eastAsia"/>
          <w:color w:val="000000"/>
          <w:szCs w:val="24"/>
          <w:lang w:eastAsia="zh-CN"/>
        </w:rPr>
        <w:t>和词汇协调委员会</w:t>
      </w:r>
      <w:r w:rsidRPr="00CA78CC">
        <w:rPr>
          <w:rFonts w:ascii="Calibri" w:hAnsi="Calibri" w:cs="Calibri" w:hint="eastAsia"/>
          <w:color w:val="000000"/>
          <w:szCs w:val="24"/>
          <w:lang w:val="ru-RU" w:eastAsia="zh-CN"/>
        </w:rPr>
        <w:t>（</w:t>
      </w:r>
      <w:r w:rsidRPr="00CA78CC">
        <w:rPr>
          <w:rFonts w:ascii="Calibri" w:hAnsi="Calibri" w:cs="Calibri" w:hint="eastAsia"/>
          <w:color w:val="000000"/>
          <w:szCs w:val="24"/>
          <w:lang w:eastAsia="zh-CN"/>
        </w:rPr>
        <w:t>CCV</w:t>
      </w:r>
      <w:r w:rsidRPr="00CA78CC">
        <w:rPr>
          <w:rFonts w:ascii="Calibri" w:hAnsi="Calibri" w:cs="Calibri" w:hint="eastAsia"/>
          <w:color w:val="000000"/>
          <w:szCs w:val="24"/>
          <w:lang w:val="ru-RU" w:eastAsia="zh-CN"/>
        </w:rPr>
        <w:t>）</w:t>
      </w:r>
      <w:r w:rsidRPr="00CA78CC">
        <w:rPr>
          <w:rFonts w:ascii="Calibri" w:hAnsi="Calibri" w:cs="Calibri" w:hint="eastAsia"/>
          <w:color w:val="000000"/>
          <w:szCs w:val="24"/>
          <w:lang w:eastAsia="zh-CN"/>
        </w:rPr>
        <w:t>以及国际电联电信标准化部门</w:t>
      </w:r>
      <w:r w:rsidRPr="00CA78CC">
        <w:rPr>
          <w:rFonts w:ascii="Calibri" w:hAnsi="Calibri" w:cs="Calibri" w:hint="eastAsia"/>
          <w:color w:val="000000"/>
          <w:szCs w:val="24"/>
          <w:lang w:val="ru-RU" w:eastAsia="zh-CN"/>
        </w:rPr>
        <w:t>（</w:t>
      </w:r>
      <w:r w:rsidRPr="00CA78CC">
        <w:rPr>
          <w:rFonts w:ascii="Calibri" w:hAnsi="Calibri" w:cs="Calibri" w:hint="eastAsia"/>
          <w:color w:val="000000"/>
          <w:szCs w:val="24"/>
          <w:lang w:eastAsia="zh-CN"/>
        </w:rPr>
        <w:t>ITU</w:t>
      </w:r>
      <w:r w:rsidRPr="00CA78CC">
        <w:rPr>
          <w:rFonts w:ascii="Calibri" w:hAnsi="Calibri" w:cs="Calibri" w:hint="eastAsia"/>
          <w:color w:val="000000"/>
          <w:szCs w:val="24"/>
          <w:lang w:val="ru-RU" w:eastAsia="zh-CN"/>
        </w:rPr>
        <w:t>-</w:t>
      </w:r>
      <w:r w:rsidRPr="00CA78CC">
        <w:rPr>
          <w:rFonts w:ascii="Calibri" w:hAnsi="Calibri" w:cs="Calibri" w:hint="eastAsia"/>
          <w:color w:val="000000"/>
          <w:szCs w:val="24"/>
          <w:lang w:eastAsia="zh-CN"/>
        </w:rPr>
        <w:t>T</w:t>
      </w:r>
      <w:r w:rsidRPr="00CA78CC">
        <w:rPr>
          <w:rFonts w:ascii="Calibri" w:hAnsi="Calibri" w:cs="Calibri" w:hint="eastAsia"/>
          <w:color w:val="000000"/>
          <w:szCs w:val="24"/>
          <w:lang w:val="ru-RU" w:eastAsia="zh-CN"/>
        </w:rPr>
        <w:t>）</w:t>
      </w:r>
      <w:r w:rsidRPr="00664CF4">
        <w:rPr>
          <w:rFonts w:ascii="Calibri" w:hAnsi="Calibri" w:cs="Calibri"/>
          <w:color w:val="000000"/>
          <w:szCs w:val="24"/>
          <w:vertAlign w:val="superscript"/>
          <w:lang w:val="ru-RU" w:eastAsia="zh-CN"/>
        </w:rPr>
        <w:t>5</w:t>
      </w:r>
      <w:r w:rsidRPr="00CA78CC">
        <w:rPr>
          <w:rFonts w:ascii="Calibri" w:hAnsi="Calibri" w:cs="Calibri" w:hint="eastAsia"/>
          <w:color w:val="000000"/>
          <w:szCs w:val="24"/>
          <w:lang w:eastAsia="zh-CN"/>
        </w:rPr>
        <w:t>的词汇标准化委员会</w:t>
      </w:r>
      <w:r w:rsidRPr="00CA78CC">
        <w:rPr>
          <w:rFonts w:ascii="Calibri" w:hAnsi="Calibri" w:cs="Calibri" w:hint="eastAsia"/>
          <w:color w:val="000000"/>
          <w:szCs w:val="24"/>
          <w:lang w:val="ru-RU" w:eastAsia="zh-CN"/>
        </w:rPr>
        <w:t>（</w:t>
      </w:r>
      <w:r w:rsidRPr="00CA78CC">
        <w:rPr>
          <w:rFonts w:ascii="Calibri" w:hAnsi="Calibri" w:cs="Calibri" w:hint="eastAsia"/>
          <w:color w:val="000000"/>
          <w:szCs w:val="24"/>
          <w:lang w:eastAsia="zh-CN"/>
        </w:rPr>
        <w:t>SCV</w:t>
      </w:r>
      <w:r w:rsidRPr="00CA78CC">
        <w:rPr>
          <w:rFonts w:ascii="Calibri" w:hAnsi="Calibri" w:cs="Calibri" w:hint="eastAsia"/>
          <w:color w:val="000000"/>
          <w:szCs w:val="24"/>
          <w:lang w:val="ru-RU" w:eastAsia="zh-CN"/>
        </w:rPr>
        <w:t>）</w:t>
      </w:r>
      <w:r w:rsidRPr="00CA78CC">
        <w:rPr>
          <w:rFonts w:ascii="Calibri" w:hAnsi="Calibri" w:cs="Calibri" w:hint="eastAsia"/>
          <w:szCs w:val="24"/>
          <w:lang w:val="ru-RU" w:eastAsia="zh-CN"/>
        </w:rPr>
        <w:t>）</w:t>
      </w:r>
      <w:r w:rsidRPr="00CA78CC">
        <w:rPr>
          <w:rFonts w:ascii="Calibri" w:hAnsi="Calibri" w:cs="Calibri" w:hint="eastAsia"/>
          <w:szCs w:val="24"/>
          <w:lang w:eastAsia="zh-CN"/>
        </w:rPr>
        <w:t>正副主席须根据本决议附件</w:t>
      </w:r>
      <w:r w:rsidRPr="00CA78CC">
        <w:rPr>
          <w:rFonts w:ascii="Calibri" w:hAnsi="Calibri" w:cs="Calibri" w:hint="eastAsia"/>
          <w:szCs w:val="24"/>
          <w:lang w:val="ru-RU" w:eastAsia="zh-CN"/>
        </w:rPr>
        <w:t>1</w:t>
      </w:r>
      <w:r w:rsidRPr="00CA78CC">
        <w:rPr>
          <w:rFonts w:ascii="Calibri" w:hAnsi="Calibri" w:cs="Calibri" w:hint="eastAsia"/>
          <w:szCs w:val="24"/>
          <w:lang w:eastAsia="zh-CN"/>
        </w:rPr>
        <w:t>中的程序、附件</w:t>
      </w:r>
      <w:r w:rsidRPr="00CA78CC">
        <w:rPr>
          <w:rFonts w:ascii="Calibri" w:hAnsi="Calibri" w:cs="Calibri" w:hint="eastAsia"/>
          <w:szCs w:val="24"/>
          <w:lang w:val="ru-RU" w:eastAsia="zh-CN"/>
        </w:rPr>
        <w:t>2</w:t>
      </w:r>
      <w:r w:rsidRPr="00CA78CC">
        <w:rPr>
          <w:rFonts w:ascii="Calibri" w:hAnsi="Calibri" w:cs="Calibri" w:hint="eastAsia"/>
          <w:szCs w:val="24"/>
          <w:lang w:eastAsia="zh-CN"/>
        </w:rPr>
        <w:t>中的资格要求及附件</w:t>
      </w:r>
      <w:r w:rsidRPr="00CA78CC">
        <w:rPr>
          <w:rFonts w:ascii="Calibri" w:hAnsi="Calibri" w:cs="Calibri" w:hint="eastAsia"/>
          <w:szCs w:val="24"/>
          <w:lang w:val="ru-RU" w:eastAsia="zh-CN"/>
        </w:rPr>
        <w:t>3</w:t>
      </w:r>
      <w:r w:rsidRPr="00CA78CC">
        <w:rPr>
          <w:rFonts w:ascii="Calibri" w:hAnsi="Calibri" w:cs="Calibri" w:hint="eastAsia"/>
          <w:szCs w:val="24"/>
          <w:lang w:eastAsia="zh-CN"/>
        </w:rPr>
        <w:t>中的导则以及第</w:t>
      </w:r>
      <w:r w:rsidRPr="00CA78CC">
        <w:rPr>
          <w:rFonts w:ascii="Calibri" w:hAnsi="Calibri" w:cs="Calibri"/>
          <w:szCs w:val="24"/>
          <w:lang w:val="ru-RU" w:eastAsia="zh-CN"/>
        </w:rPr>
        <w:t>58</w:t>
      </w:r>
      <w:r w:rsidRPr="00CA78CC">
        <w:rPr>
          <w:rFonts w:ascii="Calibri" w:hAnsi="Calibri" w:cs="Calibri" w:hint="eastAsia"/>
          <w:szCs w:val="24"/>
          <w:lang w:eastAsia="zh-CN"/>
        </w:rPr>
        <w:t>号决议</w:t>
      </w:r>
      <w:r w:rsidRPr="00CA78CC">
        <w:rPr>
          <w:rFonts w:ascii="Calibri" w:hAnsi="Calibri" w:cs="Calibri" w:hint="eastAsia"/>
          <w:szCs w:val="24"/>
          <w:lang w:val="ru-RU" w:eastAsia="zh-CN"/>
        </w:rPr>
        <w:t>（</w:t>
      </w:r>
      <w:r w:rsidRPr="00CA78CC">
        <w:rPr>
          <w:rFonts w:ascii="Calibri" w:hAnsi="Calibri" w:cs="Calibri"/>
          <w:szCs w:val="24"/>
          <w:lang w:val="ru-RU" w:eastAsia="zh-CN"/>
        </w:rPr>
        <w:t>2014</w:t>
      </w:r>
      <w:r w:rsidRPr="00CA78CC">
        <w:rPr>
          <w:rFonts w:ascii="Calibri" w:hAnsi="Calibri" w:cs="Calibri" w:hint="eastAsia"/>
          <w:szCs w:val="24"/>
          <w:lang w:eastAsia="zh-CN"/>
        </w:rPr>
        <w:t>年</w:t>
      </w:r>
      <w:r w:rsidRPr="00CA78CC">
        <w:rPr>
          <w:rFonts w:ascii="Calibri" w:hAnsi="Calibri" w:cs="Calibri" w:hint="eastAsia"/>
          <w:szCs w:val="24"/>
          <w:lang w:val="ru-RU" w:eastAsia="zh-CN"/>
        </w:rPr>
        <w:t>，</w:t>
      </w:r>
      <w:r w:rsidRPr="00CA78CC">
        <w:rPr>
          <w:rFonts w:ascii="Calibri" w:hAnsi="Calibri" w:cs="Calibri" w:hint="eastAsia"/>
          <w:szCs w:val="24"/>
          <w:lang w:eastAsia="zh-CN"/>
        </w:rPr>
        <w:t>釜山</w:t>
      </w:r>
      <w:r w:rsidRPr="00CA78CC">
        <w:rPr>
          <w:rFonts w:ascii="Calibri" w:hAnsi="Calibri" w:cs="Calibri" w:hint="eastAsia"/>
          <w:szCs w:val="24"/>
          <w:lang w:val="ru-RU" w:eastAsia="zh-CN"/>
        </w:rPr>
        <w:t>，</w:t>
      </w:r>
      <w:r w:rsidRPr="00CA78CC">
        <w:rPr>
          <w:rFonts w:ascii="Calibri" w:hAnsi="Calibri" w:cs="Calibri" w:hint="eastAsia"/>
          <w:szCs w:val="24"/>
          <w:lang w:eastAsia="zh-CN"/>
        </w:rPr>
        <w:t>修订版</w:t>
      </w:r>
      <w:r w:rsidRPr="00CA78CC">
        <w:rPr>
          <w:rFonts w:ascii="Calibri" w:hAnsi="Calibri" w:cs="Calibri" w:hint="eastAsia"/>
          <w:szCs w:val="24"/>
          <w:lang w:val="ru-RU" w:eastAsia="zh-CN"/>
        </w:rPr>
        <w:t>）</w:t>
      </w:r>
      <w:r w:rsidRPr="00CA78CC">
        <w:rPr>
          <w:rFonts w:ascii="Calibri" w:hAnsi="Calibri" w:cs="Calibri" w:hint="eastAsia"/>
          <w:szCs w:val="24"/>
          <w:lang w:eastAsia="zh-CN"/>
        </w:rPr>
        <w:t>的</w:t>
      </w:r>
      <w:r w:rsidRPr="00CA78CC">
        <w:rPr>
          <w:rFonts w:ascii="STKaiti" w:eastAsia="STKaiti" w:hAnsi="STKaiti" w:cs="Calibri" w:hint="eastAsia"/>
          <w:szCs w:val="24"/>
          <w:lang w:eastAsia="zh-CN"/>
        </w:rPr>
        <w:t>做出决议</w:t>
      </w:r>
      <w:r w:rsidRPr="00CA78CC">
        <w:rPr>
          <w:rFonts w:ascii="Calibri" w:hAnsi="Calibri" w:cs="Calibri"/>
          <w:szCs w:val="24"/>
          <w:lang w:val="ru-RU" w:eastAsia="zh-CN"/>
        </w:rPr>
        <w:t>2</w:t>
      </w:r>
      <w:r w:rsidRPr="00CA78CC">
        <w:rPr>
          <w:rFonts w:ascii="Calibri" w:hAnsi="Calibri" w:cs="Calibri" w:hint="eastAsia"/>
          <w:szCs w:val="24"/>
          <w:lang w:eastAsia="zh-CN"/>
        </w:rPr>
        <w:t>任命</w:t>
      </w:r>
      <w:r w:rsidRPr="00CA78CC">
        <w:rPr>
          <w:rFonts w:ascii="Calibri" w:hAnsi="Calibri" w:cs="Calibri" w:hint="eastAsia"/>
          <w:szCs w:val="24"/>
          <w:lang w:val="ru-RU" w:eastAsia="zh-CN"/>
        </w:rPr>
        <w:t>；</w:t>
      </w:r>
    </w:p>
    <w:p w14:paraId="724A1991"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2</w:t>
      </w:r>
      <w:r w:rsidRPr="00CA78CC">
        <w:rPr>
          <w:rFonts w:ascii="Calibri" w:hAnsi="Calibri" w:cs="Calibri"/>
          <w:szCs w:val="24"/>
          <w:lang w:val="ru-RU" w:eastAsia="zh-CN"/>
        </w:rPr>
        <w:tab/>
      </w:r>
      <w:r w:rsidRPr="00CA78CC">
        <w:rPr>
          <w:rFonts w:ascii="Calibri" w:hAnsi="Calibri" w:cs="Calibri" w:hint="eastAsia"/>
          <w:szCs w:val="24"/>
          <w:lang w:eastAsia="zh-CN"/>
        </w:rPr>
        <w:t>在确定各部门顾问组、研究组和其他组正副主席职位的候选人时应考虑到</w:t>
      </w:r>
      <w:r w:rsidRPr="00CA78CC">
        <w:rPr>
          <w:rFonts w:ascii="Calibri" w:hAnsi="Calibri" w:cs="Calibri" w:hint="eastAsia"/>
          <w:szCs w:val="24"/>
          <w:lang w:val="ru-RU" w:eastAsia="zh-CN"/>
        </w:rPr>
        <w:t>，</w:t>
      </w:r>
      <w:r w:rsidRPr="00CA78CC">
        <w:rPr>
          <w:rFonts w:ascii="Calibri" w:hAnsi="Calibri" w:cs="Calibri" w:hint="eastAsia"/>
          <w:szCs w:val="24"/>
          <w:lang w:eastAsia="zh-CN"/>
        </w:rPr>
        <w:t>每个部门顾问组、研究组和其他组、相关全会或大会将采用附件</w:t>
      </w:r>
      <w:r w:rsidRPr="00CA78CC">
        <w:rPr>
          <w:rFonts w:ascii="Calibri" w:hAnsi="Calibri" w:cs="Calibri" w:hint="eastAsia"/>
          <w:szCs w:val="24"/>
          <w:lang w:val="ru-RU" w:eastAsia="zh-CN"/>
        </w:rPr>
        <w:t>3</w:t>
      </w:r>
      <w:r w:rsidRPr="00CA78CC">
        <w:rPr>
          <w:rFonts w:ascii="Calibri" w:hAnsi="Calibri" w:cs="Calibri" w:hint="eastAsia"/>
          <w:szCs w:val="24"/>
          <w:lang w:eastAsia="zh-CN"/>
        </w:rPr>
        <w:t>中的导则</w:t>
      </w:r>
      <w:r w:rsidRPr="00CA78CC">
        <w:rPr>
          <w:rFonts w:ascii="Calibri" w:hAnsi="Calibri" w:cs="Calibri" w:hint="eastAsia"/>
          <w:szCs w:val="24"/>
          <w:lang w:val="ru-RU" w:eastAsia="zh-CN"/>
        </w:rPr>
        <w:t>，</w:t>
      </w:r>
      <w:r w:rsidRPr="00CA78CC">
        <w:rPr>
          <w:rFonts w:ascii="Calibri" w:hAnsi="Calibri" w:cs="Calibri" w:hint="eastAsia"/>
          <w:szCs w:val="24"/>
          <w:lang w:eastAsia="zh-CN"/>
        </w:rPr>
        <w:t>为相关组高效和有效管理及运作指定主席和确有必要数量的副主席</w:t>
      </w:r>
      <w:r w:rsidRPr="00CA78CC">
        <w:rPr>
          <w:rFonts w:ascii="Calibri" w:hAnsi="Calibri" w:cs="Calibri" w:hint="eastAsia"/>
          <w:szCs w:val="24"/>
          <w:lang w:val="ru-RU" w:eastAsia="zh-CN"/>
        </w:rPr>
        <w:t>；</w:t>
      </w:r>
    </w:p>
    <w:p w14:paraId="1FC3B7FA"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3</w:t>
      </w:r>
      <w:r w:rsidRPr="00CA78CC">
        <w:rPr>
          <w:rFonts w:ascii="Calibri" w:hAnsi="Calibri" w:cs="Calibri"/>
          <w:szCs w:val="24"/>
          <w:lang w:val="ru-RU" w:eastAsia="zh-CN"/>
        </w:rPr>
        <w:tab/>
      </w:r>
      <w:r w:rsidRPr="00CA78CC">
        <w:rPr>
          <w:rFonts w:ascii="Calibri" w:hAnsi="Calibri" w:cs="Calibri" w:hint="eastAsia"/>
          <w:szCs w:val="24"/>
          <w:lang w:eastAsia="zh-CN"/>
        </w:rPr>
        <w:t>各部门顾问组、研究组和其他组正副主席职位的提名材料应附有说明被推荐人资格的简历</w:t>
      </w:r>
      <w:r w:rsidRPr="00CA78CC">
        <w:rPr>
          <w:rFonts w:ascii="Calibri" w:hAnsi="Calibri" w:cs="Calibri" w:hint="eastAsia"/>
          <w:szCs w:val="24"/>
          <w:lang w:val="ru-RU" w:eastAsia="zh-CN"/>
        </w:rPr>
        <w:t>，</w:t>
      </w:r>
      <w:r w:rsidRPr="00CA78CC">
        <w:rPr>
          <w:rFonts w:ascii="Calibri" w:hAnsi="Calibri" w:cs="Calibri" w:hint="eastAsia"/>
          <w:szCs w:val="24"/>
          <w:lang w:eastAsia="zh-CN"/>
        </w:rPr>
        <w:t>并考虑参与相关部门顾问组、研究组或其他组工作的连续性</w:t>
      </w:r>
      <w:r w:rsidRPr="00CA78CC">
        <w:rPr>
          <w:rFonts w:ascii="Calibri" w:hAnsi="Calibri" w:cs="Calibri" w:hint="eastAsia"/>
          <w:szCs w:val="24"/>
          <w:lang w:val="ru-RU" w:eastAsia="zh-CN"/>
        </w:rPr>
        <w:t>，</w:t>
      </w:r>
      <w:r w:rsidRPr="00CA78CC">
        <w:rPr>
          <w:rFonts w:ascii="Calibri" w:hAnsi="Calibri" w:cs="Calibri" w:hint="eastAsia"/>
          <w:szCs w:val="24"/>
          <w:lang w:eastAsia="zh-CN"/>
        </w:rPr>
        <w:t>相关局的主任会将这些简历向出席全会或大会的各代表团团长散发</w:t>
      </w:r>
      <w:r w:rsidRPr="00CA78CC">
        <w:rPr>
          <w:rFonts w:ascii="Calibri" w:hAnsi="Calibri" w:cs="Calibri" w:hint="eastAsia"/>
          <w:szCs w:val="24"/>
          <w:lang w:val="ru-RU" w:eastAsia="zh-CN"/>
        </w:rPr>
        <w:t>；</w:t>
      </w:r>
    </w:p>
    <w:p w14:paraId="3275C5AB"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4</w:t>
      </w:r>
      <w:r w:rsidRPr="00CA78CC">
        <w:rPr>
          <w:rFonts w:ascii="Calibri" w:hAnsi="Calibri" w:cs="Calibri"/>
          <w:szCs w:val="24"/>
          <w:lang w:val="ru-RU" w:eastAsia="zh-CN"/>
        </w:rPr>
        <w:tab/>
      </w:r>
      <w:r w:rsidRPr="00CA78CC">
        <w:rPr>
          <w:rFonts w:ascii="Calibri" w:hAnsi="Calibri" w:cs="Calibri" w:hint="eastAsia"/>
          <w:szCs w:val="24"/>
          <w:lang w:eastAsia="zh-CN"/>
        </w:rPr>
        <w:t>正副主席的任期不得超过连续两届全会或大会之间的两个任期</w:t>
      </w:r>
      <w:r w:rsidRPr="00CA78CC">
        <w:rPr>
          <w:rFonts w:ascii="Calibri" w:hAnsi="Calibri" w:cs="Calibri" w:hint="eastAsia"/>
          <w:szCs w:val="24"/>
          <w:lang w:val="ru-RU" w:eastAsia="zh-CN"/>
        </w:rPr>
        <w:t>；</w:t>
      </w:r>
    </w:p>
    <w:p w14:paraId="6B2CEE69"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5</w:t>
      </w:r>
      <w:r w:rsidRPr="00CA78CC">
        <w:rPr>
          <w:rFonts w:ascii="Calibri" w:hAnsi="Calibri" w:cs="Calibri"/>
          <w:szCs w:val="24"/>
          <w:lang w:val="ru-RU" w:eastAsia="zh-CN"/>
        </w:rPr>
        <w:tab/>
      </w:r>
      <w:r w:rsidRPr="00CA78CC">
        <w:rPr>
          <w:rFonts w:ascii="Calibri" w:hAnsi="Calibri" w:cs="Calibri" w:hint="eastAsia"/>
          <w:szCs w:val="24"/>
          <w:lang w:eastAsia="zh-CN"/>
        </w:rPr>
        <w:t>一项任命</w:t>
      </w:r>
      <w:r w:rsidRPr="00CA78CC">
        <w:rPr>
          <w:rFonts w:ascii="Calibri" w:hAnsi="Calibri" w:cs="Calibri" w:hint="eastAsia"/>
          <w:szCs w:val="24"/>
          <w:lang w:val="ru-RU" w:eastAsia="zh-CN"/>
        </w:rPr>
        <w:t>（</w:t>
      </w:r>
      <w:r w:rsidRPr="00CA78CC">
        <w:rPr>
          <w:rFonts w:ascii="Calibri" w:hAnsi="Calibri" w:cs="Calibri" w:hint="eastAsia"/>
          <w:szCs w:val="24"/>
          <w:lang w:eastAsia="zh-CN"/>
        </w:rPr>
        <w:t>如作为副主席</w:t>
      </w:r>
      <w:r w:rsidRPr="00CA78CC">
        <w:rPr>
          <w:rFonts w:ascii="Calibri" w:hAnsi="Calibri" w:cs="Calibri" w:hint="eastAsia"/>
          <w:szCs w:val="24"/>
          <w:lang w:val="ru-RU" w:eastAsia="zh-CN"/>
        </w:rPr>
        <w:t>）</w:t>
      </w:r>
      <w:r w:rsidRPr="00CA78CC">
        <w:rPr>
          <w:rFonts w:ascii="Calibri" w:hAnsi="Calibri" w:cs="Calibri" w:hint="eastAsia"/>
          <w:szCs w:val="24"/>
          <w:lang w:eastAsia="zh-CN"/>
        </w:rPr>
        <w:t>的任期不计入另一项任命</w:t>
      </w:r>
      <w:r w:rsidRPr="00CA78CC">
        <w:rPr>
          <w:rFonts w:ascii="Calibri" w:hAnsi="Calibri" w:cs="Calibri" w:hint="eastAsia"/>
          <w:szCs w:val="24"/>
          <w:lang w:val="ru-RU" w:eastAsia="zh-CN"/>
        </w:rPr>
        <w:t>（</w:t>
      </w:r>
      <w:r w:rsidRPr="00CA78CC">
        <w:rPr>
          <w:rFonts w:ascii="Calibri" w:hAnsi="Calibri" w:cs="Calibri" w:hint="eastAsia"/>
          <w:szCs w:val="24"/>
          <w:lang w:eastAsia="zh-CN"/>
        </w:rPr>
        <w:t>如作为主席</w:t>
      </w:r>
      <w:r w:rsidRPr="00CA78CC">
        <w:rPr>
          <w:rFonts w:ascii="Calibri" w:hAnsi="Calibri" w:cs="Calibri" w:hint="eastAsia"/>
          <w:szCs w:val="24"/>
          <w:lang w:val="ru-RU" w:eastAsia="zh-CN"/>
        </w:rPr>
        <w:t>）</w:t>
      </w:r>
      <w:r w:rsidRPr="00CA78CC">
        <w:rPr>
          <w:rFonts w:ascii="Calibri" w:hAnsi="Calibri" w:cs="Calibri" w:hint="eastAsia"/>
          <w:szCs w:val="24"/>
          <w:lang w:eastAsia="zh-CN"/>
        </w:rPr>
        <w:t>的任期</w:t>
      </w:r>
      <w:r w:rsidRPr="00CA78CC">
        <w:rPr>
          <w:rFonts w:ascii="Calibri" w:hAnsi="Calibri" w:cs="Calibri" w:hint="eastAsia"/>
          <w:szCs w:val="24"/>
          <w:lang w:val="ru-RU" w:eastAsia="zh-CN"/>
        </w:rPr>
        <w:t>，</w:t>
      </w:r>
      <w:r w:rsidRPr="00CA78CC">
        <w:rPr>
          <w:rFonts w:ascii="Calibri" w:hAnsi="Calibri" w:cs="Calibri" w:hint="eastAsia"/>
          <w:szCs w:val="24"/>
          <w:lang w:eastAsia="zh-CN"/>
        </w:rPr>
        <w:t>同时应采取措施</w:t>
      </w:r>
      <w:r w:rsidRPr="00CA78CC">
        <w:rPr>
          <w:rFonts w:ascii="Calibri" w:hAnsi="Calibri" w:cs="Calibri" w:hint="eastAsia"/>
          <w:szCs w:val="24"/>
          <w:lang w:val="ru-RU" w:eastAsia="zh-CN"/>
        </w:rPr>
        <w:t>，</w:t>
      </w:r>
      <w:r w:rsidRPr="00CA78CC">
        <w:rPr>
          <w:rFonts w:ascii="Calibri" w:hAnsi="Calibri" w:cs="Calibri" w:hint="eastAsia"/>
          <w:szCs w:val="24"/>
          <w:lang w:eastAsia="zh-CN"/>
        </w:rPr>
        <w:t>实现主席和副主席之间的某种连续性</w:t>
      </w:r>
      <w:r w:rsidRPr="00CA78CC">
        <w:rPr>
          <w:rFonts w:ascii="Calibri" w:hAnsi="Calibri" w:cs="Calibri" w:hint="eastAsia"/>
          <w:szCs w:val="24"/>
          <w:lang w:val="ru-RU" w:eastAsia="zh-CN"/>
        </w:rPr>
        <w:t>；</w:t>
      </w:r>
    </w:p>
    <w:p w14:paraId="35C32250" w14:textId="77777777" w:rsidR="00EF512C" w:rsidRPr="00664CF4" w:rsidRDefault="00B84826">
      <w:pPr>
        <w:rPr>
          <w:rFonts w:ascii="Calibri" w:hAnsi="Calibri" w:cs="Calibri"/>
          <w:szCs w:val="24"/>
          <w:lang w:val="ru-RU" w:eastAsia="zh-CN"/>
        </w:rPr>
      </w:pPr>
      <w:r w:rsidRPr="00CA78CC">
        <w:rPr>
          <w:rFonts w:ascii="Calibri" w:hAnsi="Calibri" w:cs="Calibri"/>
          <w:szCs w:val="24"/>
          <w:lang w:val="ru-RU" w:eastAsia="zh-CN"/>
        </w:rPr>
        <w:t>6</w:t>
      </w:r>
      <w:r w:rsidRPr="00CA78CC">
        <w:rPr>
          <w:rFonts w:ascii="Calibri" w:hAnsi="Calibri" w:cs="Calibri"/>
          <w:szCs w:val="24"/>
          <w:lang w:val="ru-RU" w:eastAsia="zh-CN"/>
        </w:rPr>
        <w:tab/>
      </w:r>
      <w:r w:rsidRPr="00CA78CC">
        <w:rPr>
          <w:rFonts w:ascii="Calibri" w:hAnsi="Calibri" w:cs="Calibri" w:hint="eastAsia"/>
          <w:szCs w:val="24"/>
          <w:lang w:eastAsia="zh-CN"/>
        </w:rPr>
        <w:t>对于根据《公约》第</w:t>
      </w:r>
      <w:r w:rsidRPr="00CA78CC">
        <w:rPr>
          <w:rFonts w:ascii="Calibri" w:hAnsi="Calibri" w:cs="Calibri"/>
          <w:szCs w:val="24"/>
          <w:lang w:val="ru-RU" w:eastAsia="zh-CN"/>
        </w:rPr>
        <w:t>244</w:t>
      </w:r>
      <w:r w:rsidRPr="00CA78CC">
        <w:rPr>
          <w:rFonts w:ascii="Calibri" w:hAnsi="Calibri" w:cs="Calibri" w:hint="eastAsia"/>
          <w:szCs w:val="24"/>
          <w:lang w:eastAsia="zh-CN"/>
        </w:rPr>
        <w:t>款在两届全会或大会之间补选的主席或副主席</w:t>
      </w:r>
      <w:r w:rsidRPr="00CA78CC">
        <w:rPr>
          <w:rFonts w:ascii="Calibri" w:hAnsi="Calibri" w:cs="Calibri" w:hint="eastAsia"/>
          <w:szCs w:val="24"/>
          <w:lang w:val="ru-RU" w:eastAsia="zh-CN"/>
        </w:rPr>
        <w:t>，</w:t>
      </w:r>
      <w:r w:rsidRPr="00CA78CC">
        <w:rPr>
          <w:rFonts w:ascii="Calibri" w:hAnsi="Calibri" w:cs="Calibri" w:hint="eastAsia"/>
          <w:szCs w:val="24"/>
          <w:lang w:eastAsia="zh-CN"/>
        </w:rPr>
        <w:t>此时段不计入任期</w:t>
      </w:r>
      <w:r w:rsidRPr="00664CF4">
        <w:rPr>
          <w:rFonts w:ascii="Calibri" w:hAnsi="Calibri" w:cs="Calibri" w:hint="eastAsia"/>
          <w:szCs w:val="24"/>
          <w:lang w:val="ru-RU" w:eastAsia="zh-CN"/>
        </w:rPr>
        <w:t>；</w:t>
      </w:r>
    </w:p>
    <w:p w14:paraId="1A082DC2" w14:textId="77777777" w:rsidR="00EF512C" w:rsidRPr="00664CF4" w:rsidRDefault="00B84826">
      <w:pPr>
        <w:rPr>
          <w:rFonts w:ascii="Calibri" w:hAnsi="Calibri" w:cs="Calibri"/>
          <w:szCs w:val="24"/>
          <w:lang w:val="ru-RU" w:eastAsia="zh-CN"/>
        </w:rPr>
      </w:pPr>
      <w:r w:rsidRPr="00664CF4">
        <w:rPr>
          <w:rFonts w:ascii="Calibri" w:hAnsi="Calibri" w:cs="Calibri"/>
          <w:szCs w:val="24"/>
          <w:lang w:val="ru-RU" w:eastAsia="zh-CN"/>
        </w:rPr>
        <w:br w:type="page"/>
      </w:r>
    </w:p>
    <w:p w14:paraId="46D02505" w14:textId="77777777" w:rsidR="00EF512C" w:rsidRPr="00CA78CC" w:rsidRDefault="00B84826">
      <w:pPr>
        <w:rPr>
          <w:rFonts w:ascii="Calibri" w:hAnsi="Calibri" w:cs="Calibri"/>
          <w:szCs w:val="24"/>
          <w:lang w:eastAsia="zh-CN"/>
        </w:rPr>
      </w:pPr>
      <w:r w:rsidRPr="00CA78CC">
        <w:rPr>
          <w:rFonts w:ascii="Calibri" w:hAnsi="Calibri" w:cs="Calibri"/>
          <w:szCs w:val="24"/>
          <w:lang w:eastAsia="zh-CN"/>
        </w:rPr>
        <w:lastRenderedPageBreak/>
        <w:t>7</w:t>
      </w:r>
      <w:r w:rsidRPr="00CA78CC">
        <w:rPr>
          <w:rFonts w:ascii="Calibri" w:hAnsi="Calibri" w:cs="Calibri"/>
          <w:szCs w:val="24"/>
          <w:lang w:eastAsia="zh-CN"/>
        </w:rPr>
        <w:tab/>
      </w:r>
      <w:r w:rsidRPr="00CA78CC">
        <w:rPr>
          <w:rFonts w:ascii="Calibri" w:hAnsi="Calibri" w:cs="Calibri" w:hint="eastAsia"/>
          <w:szCs w:val="24"/>
          <w:lang w:eastAsia="zh-CN"/>
        </w:rPr>
        <w:t>应将正副主席未出席各自组会议的情况告知部门顾问组、研究组或其他组，并通过相关局主任向有关成员提出这一问题，以鼓励和促进他们参与这些工作，</w:t>
      </w:r>
    </w:p>
    <w:p w14:paraId="3A291DD6" w14:textId="77777777" w:rsidR="00EF512C" w:rsidRPr="00CA78CC" w:rsidRDefault="00B84826">
      <w:pPr>
        <w:pStyle w:val="Call"/>
        <w:rPr>
          <w:rFonts w:cs="Calibri"/>
          <w:sz w:val="24"/>
          <w:szCs w:val="24"/>
          <w:lang w:val="ru-RU" w:eastAsia="zh-CN"/>
        </w:rPr>
      </w:pPr>
      <w:r w:rsidRPr="00CA78CC">
        <w:rPr>
          <w:rFonts w:cs="Calibri" w:hint="eastAsia"/>
          <w:sz w:val="24"/>
          <w:szCs w:val="24"/>
          <w:lang w:eastAsia="zh-CN"/>
        </w:rPr>
        <w:t>进一步做出决议</w:t>
      </w:r>
    </w:p>
    <w:p w14:paraId="566A7F98"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1</w:t>
      </w:r>
      <w:r w:rsidRPr="00CA78CC">
        <w:rPr>
          <w:rFonts w:ascii="Calibri" w:hAnsi="Calibri" w:cs="Calibri"/>
          <w:szCs w:val="24"/>
          <w:lang w:val="ru-RU" w:eastAsia="zh-CN"/>
        </w:rPr>
        <w:tab/>
      </w:r>
      <w:r w:rsidRPr="00CA78CC">
        <w:rPr>
          <w:rFonts w:ascii="Calibri" w:hAnsi="Calibri" w:cs="Calibri" w:hint="eastAsia"/>
          <w:szCs w:val="24"/>
          <w:lang w:eastAsia="zh-CN"/>
        </w:rPr>
        <w:t>应鼓励由部门顾问组和研究组的副主席担任各项活动的领导职责</w:t>
      </w:r>
      <w:r w:rsidRPr="00CA78CC">
        <w:rPr>
          <w:rFonts w:ascii="Calibri" w:hAnsi="Calibri" w:cs="Calibri" w:hint="eastAsia"/>
          <w:szCs w:val="24"/>
          <w:lang w:val="ru-RU" w:eastAsia="zh-CN"/>
        </w:rPr>
        <w:t>，</w:t>
      </w:r>
      <w:r w:rsidRPr="00CA78CC">
        <w:rPr>
          <w:rFonts w:ascii="Calibri" w:hAnsi="Calibri" w:cs="Calibri" w:hint="eastAsia"/>
          <w:szCs w:val="24"/>
          <w:lang w:eastAsia="zh-CN"/>
        </w:rPr>
        <w:t>以确保任务的公平分配</w:t>
      </w:r>
      <w:r w:rsidRPr="00CA78CC">
        <w:rPr>
          <w:rFonts w:ascii="Calibri" w:hAnsi="Calibri" w:cs="Calibri" w:hint="eastAsia"/>
          <w:szCs w:val="24"/>
          <w:lang w:val="ru-RU" w:eastAsia="zh-CN"/>
        </w:rPr>
        <w:t>，</w:t>
      </w:r>
      <w:r w:rsidRPr="00CA78CC">
        <w:rPr>
          <w:rFonts w:ascii="Calibri" w:hAnsi="Calibri" w:cs="Calibri" w:hint="eastAsia"/>
          <w:szCs w:val="24"/>
          <w:lang w:eastAsia="zh-CN"/>
        </w:rPr>
        <w:t>并且加大副主席对相应顾问组和研究组管理和工作的参与力度</w:t>
      </w:r>
      <w:r w:rsidRPr="00CA78CC">
        <w:rPr>
          <w:rFonts w:ascii="Calibri" w:hAnsi="Calibri" w:cs="Calibri" w:hint="eastAsia"/>
          <w:szCs w:val="24"/>
          <w:lang w:val="ru-RU" w:eastAsia="zh-CN"/>
        </w:rPr>
        <w:t>，</w:t>
      </w:r>
      <w:r w:rsidRPr="00CA78CC">
        <w:rPr>
          <w:rFonts w:ascii="Calibri" w:hAnsi="Calibri" w:cs="Calibri" w:hint="eastAsia"/>
          <w:szCs w:val="24"/>
          <w:lang w:eastAsia="zh-CN"/>
        </w:rPr>
        <w:t>承担起工作组主席和副主席以及课题报告人的职责</w:t>
      </w:r>
      <w:r w:rsidRPr="00CA78CC">
        <w:rPr>
          <w:rFonts w:ascii="Calibri" w:hAnsi="Calibri" w:cs="Calibri" w:hint="eastAsia"/>
          <w:szCs w:val="24"/>
          <w:lang w:val="ru-RU" w:eastAsia="zh-CN"/>
        </w:rPr>
        <w:t>；</w:t>
      </w:r>
    </w:p>
    <w:p w14:paraId="4EADD6CA"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2</w:t>
      </w:r>
      <w:r w:rsidRPr="00CA78CC">
        <w:rPr>
          <w:rFonts w:ascii="Calibri" w:hAnsi="Calibri" w:cs="Calibri"/>
          <w:szCs w:val="24"/>
          <w:lang w:val="ru-RU" w:eastAsia="zh-CN"/>
        </w:rPr>
        <w:tab/>
      </w:r>
      <w:r w:rsidRPr="00CA78CC">
        <w:rPr>
          <w:rFonts w:ascii="Calibri" w:hAnsi="Calibri" w:cs="Calibri" w:hint="eastAsia"/>
          <w:szCs w:val="24"/>
          <w:lang w:eastAsia="zh-CN"/>
        </w:rPr>
        <w:t>应顾及第</w:t>
      </w:r>
      <w:r w:rsidRPr="00CA78CC">
        <w:rPr>
          <w:rFonts w:ascii="Calibri" w:hAnsi="Calibri" w:cs="Calibri"/>
          <w:szCs w:val="24"/>
          <w:lang w:val="ru-RU" w:eastAsia="zh-CN"/>
        </w:rPr>
        <w:t>70</w:t>
      </w:r>
      <w:r w:rsidRPr="00CA78CC">
        <w:rPr>
          <w:rFonts w:ascii="Calibri" w:hAnsi="Calibri" w:cs="Calibri" w:hint="eastAsia"/>
          <w:szCs w:val="24"/>
          <w:lang w:eastAsia="zh-CN"/>
        </w:rPr>
        <w:t>号决议</w:t>
      </w:r>
      <w:r w:rsidRPr="00CA78CC">
        <w:rPr>
          <w:rFonts w:ascii="Calibri" w:hAnsi="Calibri" w:cs="Calibri" w:hint="eastAsia"/>
          <w:szCs w:val="24"/>
          <w:lang w:val="ru-RU" w:eastAsia="zh-CN"/>
        </w:rPr>
        <w:t>（</w:t>
      </w:r>
      <w:r w:rsidRPr="00CA78CC">
        <w:rPr>
          <w:rFonts w:ascii="Calibri" w:hAnsi="Calibri" w:cs="Calibri"/>
          <w:szCs w:val="24"/>
          <w:lang w:val="ru-RU" w:eastAsia="zh-CN"/>
        </w:rPr>
        <w:t>2022</w:t>
      </w:r>
      <w:r w:rsidRPr="00CA78CC">
        <w:rPr>
          <w:rFonts w:ascii="Calibri" w:hAnsi="Calibri" w:cs="Calibri" w:hint="eastAsia"/>
          <w:szCs w:val="24"/>
          <w:lang w:eastAsia="zh-CN"/>
        </w:rPr>
        <w:t>年</w:t>
      </w:r>
      <w:r w:rsidRPr="00CA78CC">
        <w:rPr>
          <w:rFonts w:ascii="Calibri" w:hAnsi="Calibri" w:cs="Calibri" w:hint="eastAsia"/>
          <w:szCs w:val="24"/>
          <w:lang w:val="ru-RU" w:eastAsia="zh-CN"/>
        </w:rPr>
        <w:t>，</w:t>
      </w:r>
      <w:r w:rsidRPr="00CA78CC">
        <w:rPr>
          <w:rFonts w:ascii="Calibri" w:hAnsi="Calibri" w:cs="Calibri" w:hint="eastAsia"/>
          <w:szCs w:val="24"/>
          <w:lang w:eastAsia="zh-CN"/>
        </w:rPr>
        <w:t>布加勒斯特</w:t>
      </w:r>
      <w:r w:rsidRPr="00CA78CC">
        <w:rPr>
          <w:rFonts w:ascii="Calibri" w:hAnsi="Calibri" w:cs="Calibri" w:hint="eastAsia"/>
          <w:szCs w:val="24"/>
          <w:lang w:val="ru-RU" w:eastAsia="zh-CN"/>
        </w:rPr>
        <w:t>，</w:t>
      </w:r>
      <w:r w:rsidRPr="00CA78CC">
        <w:rPr>
          <w:rFonts w:ascii="Calibri" w:hAnsi="Calibri" w:cs="Calibri" w:hint="eastAsia"/>
          <w:szCs w:val="24"/>
          <w:lang w:eastAsia="zh-CN"/>
        </w:rPr>
        <w:t>修订版</w:t>
      </w:r>
      <w:r w:rsidRPr="00CA78CC">
        <w:rPr>
          <w:rFonts w:ascii="Calibri" w:hAnsi="Calibri" w:cs="Calibri" w:hint="eastAsia"/>
          <w:szCs w:val="24"/>
          <w:lang w:val="ru-RU" w:eastAsia="zh-CN"/>
        </w:rPr>
        <w:t>）</w:t>
      </w:r>
      <w:r w:rsidRPr="00CA78CC">
        <w:rPr>
          <w:rFonts w:ascii="Calibri" w:hAnsi="Calibri" w:cs="Calibri" w:hint="eastAsia"/>
          <w:szCs w:val="24"/>
          <w:lang w:eastAsia="zh-CN"/>
        </w:rPr>
        <w:t>、第</w:t>
      </w:r>
      <w:r w:rsidRPr="00CA78CC">
        <w:rPr>
          <w:rFonts w:ascii="Calibri" w:hAnsi="Calibri" w:cs="Calibri"/>
          <w:szCs w:val="24"/>
          <w:lang w:val="ru-RU" w:eastAsia="zh-CN"/>
        </w:rPr>
        <w:t>58</w:t>
      </w:r>
      <w:r w:rsidRPr="00CA78CC">
        <w:rPr>
          <w:rFonts w:ascii="Calibri" w:hAnsi="Calibri" w:cs="Calibri" w:hint="eastAsia"/>
          <w:szCs w:val="24"/>
          <w:lang w:eastAsia="zh-CN"/>
        </w:rPr>
        <w:t>号决议</w:t>
      </w:r>
      <w:r w:rsidRPr="00CA78CC">
        <w:rPr>
          <w:rFonts w:ascii="Calibri" w:hAnsi="Calibri" w:cs="Calibri" w:hint="eastAsia"/>
          <w:szCs w:val="24"/>
          <w:lang w:val="ru-RU" w:eastAsia="zh-CN"/>
        </w:rPr>
        <w:t>（</w:t>
      </w:r>
      <w:r w:rsidRPr="00CA78CC">
        <w:rPr>
          <w:rFonts w:ascii="Calibri" w:hAnsi="Calibri" w:cs="Calibri"/>
          <w:szCs w:val="24"/>
          <w:lang w:val="ru-RU" w:eastAsia="zh-CN"/>
        </w:rPr>
        <w:t>2014</w:t>
      </w:r>
      <w:r w:rsidRPr="00CA78CC">
        <w:rPr>
          <w:rFonts w:ascii="Calibri" w:hAnsi="Calibri" w:cs="Calibri" w:hint="eastAsia"/>
          <w:szCs w:val="24"/>
          <w:lang w:eastAsia="zh-CN"/>
        </w:rPr>
        <w:t>年</w:t>
      </w:r>
      <w:r w:rsidRPr="00CA78CC">
        <w:rPr>
          <w:rFonts w:ascii="Calibri" w:hAnsi="Calibri" w:cs="Calibri" w:hint="eastAsia"/>
          <w:szCs w:val="24"/>
          <w:lang w:val="ru-RU" w:eastAsia="zh-CN"/>
        </w:rPr>
        <w:t>，</w:t>
      </w:r>
      <w:r w:rsidRPr="00CA78CC">
        <w:rPr>
          <w:rFonts w:ascii="Calibri" w:hAnsi="Calibri" w:cs="Calibri" w:hint="eastAsia"/>
          <w:szCs w:val="24"/>
          <w:lang w:eastAsia="zh-CN"/>
        </w:rPr>
        <w:t>釜山</w:t>
      </w:r>
      <w:r w:rsidRPr="00CA78CC">
        <w:rPr>
          <w:rFonts w:ascii="Calibri" w:hAnsi="Calibri" w:cs="Calibri" w:hint="eastAsia"/>
          <w:szCs w:val="24"/>
          <w:lang w:val="ru-RU" w:eastAsia="zh-CN"/>
        </w:rPr>
        <w:t>，</w:t>
      </w:r>
      <w:r w:rsidRPr="00CA78CC">
        <w:rPr>
          <w:rFonts w:ascii="Calibri" w:hAnsi="Calibri" w:cs="Calibri" w:hint="eastAsia"/>
          <w:szCs w:val="24"/>
          <w:lang w:eastAsia="zh-CN"/>
        </w:rPr>
        <w:t>修订版</w:t>
      </w:r>
      <w:r w:rsidRPr="00CA78CC">
        <w:rPr>
          <w:rFonts w:ascii="Calibri" w:hAnsi="Calibri" w:cs="Calibri" w:hint="eastAsia"/>
          <w:szCs w:val="24"/>
          <w:lang w:val="ru-RU" w:eastAsia="zh-CN"/>
        </w:rPr>
        <w:t>）</w:t>
      </w:r>
      <w:r w:rsidRPr="00CA78CC">
        <w:rPr>
          <w:rFonts w:ascii="Calibri" w:hAnsi="Calibri" w:cs="Calibri" w:hint="eastAsia"/>
          <w:szCs w:val="24"/>
          <w:lang w:eastAsia="zh-CN"/>
        </w:rPr>
        <w:t>的</w:t>
      </w:r>
      <w:r w:rsidRPr="00CA78CC">
        <w:rPr>
          <w:rFonts w:ascii="STKaiti" w:eastAsia="STKaiti" w:hAnsi="STKaiti" w:cs="Calibri" w:hint="eastAsia"/>
          <w:szCs w:val="24"/>
          <w:lang w:eastAsia="zh-CN"/>
        </w:rPr>
        <w:t>做出决议</w:t>
      </w:r>
      <w:r w:rsidRPr="00CA78CC">
        <w:rPr>
          <w:rFonts w:ascii="Calibri" w:hAnsi="Calibri" w:cs="Calibri"/>
          <w:szCs w:val="24"/>
          <w:lang w:val="ru-RU" w:eastAsia="zh-CN"/>
        </w:rPr>
        <w:t>2</w:t>
      </w:r>
      <w:r w:rsidRPr="00CA78CC">
        <w:rPr>
          <w:rFonts w:ascii="Calibri" w:hAnsi="Calibri" w:cs="Calibri" w:hint="eastAsia"/>
          <w:szCs w:val="24"/>
          <w:lang w:val="ru-RU" w:eastAsia="zh-CN"/>
        </w:rPr>
        <w:t>和促进发展中国家参与的必要性，在任命部门顾问组副主席时将每个区域性组织的候选人限制在两位，任命研究组副主席时将候选人限制在两位或三位，</w:t>
      </w:r>
      <w:r w:rsidRPr="00CA78CC">
        <w:rPr>
          <w:rFonts w:ascii="Calibri" w:hAnsi="Calibri" w:cs="Calibri" w:hint="eastAsia"/>
          <w:szCs w:val="24"/>
          <w:lang w:eastAsia="zh-CN"/>
        </w:rPr>
        <w:t>从而确保国际电联各区域间公平的地域分配</w:t>
      </w:r>
      <w:r w:rsidRPr="00CA78CC">
        <w:rPr>
          <w:rFonts w:ascii="Calibri" w:hAnsi="Calibri" w:cs="Calibri" w:hint="eastAsia"/>
          <w:szCs w:val="24"/>
          <w:lang w:val="ru-RU" w:eastAsia="zh-CN"/>
        </w:rPr>
        <w:t>，</w:t>
      </w:r>
      <w:r w:rsidRPr="00CA78CC">
        <w:rPr>
          <w:rFonts w:ascii="Calibri" w:hAnsi="Calibri" w:cs="Calibri" w:hint="eastAsia"/>
          <w:szCs w:val="24"/>
          <w:lang w:eastAsia="zh-CN"/>
        </w:rPr>
        <w:t>以保证每个区域至多有三位称职合格的候选人作为代表</w:t>
      </w:r>
      <w:r w:rsidRPr="00CA78CC">
        <w:rPr>
          <w:rFonts w:ascii="Calibri" w:hAnsi="Calibri" w:cs="Calibri" w:hint="eastAsia"/>
          <w:szCs w:val="24"/>
          <w:lang w:val="ru-RU" w:eastAsia="zh-CN"/>
        </w:rPr>
        <w:t>；</w:t>
      </w:r>
    </w:p>
    <w:p w14:paraId="7E15E4C9" w14:textId="77777777" w:rsidR="00EF512C" w:rsidRPr="00664CF4" w:rsidRDefault="00B84826">
      <w:pPr>
        <w:rPr>
          <w:rFonts w:ascii="Calibri" w:hAnsi="Calibri" w:cs="Calibri"/>
          <w:szCs w:val="24"/>
          <w:lang w:val="ru-RU" w:eastAsia="zh-CN"/>
        </w:rPr>
      </w:pPr>
      <w:r w:rsidRPr="00CA78CC">
        <w:rPr>
          <w:rFonts w:ascii="Calibri" w:hAnsi="Calibri" w:cs="Calibri"/>
          <w:szCs w:val="24"/>
          <w:lang w:val="ru-RU" w:eastAsia="zh-CN"/>
        </w:rPr>
        <w:t>3</w:t>
      </w:r>
      <w:r w:rsidRPr="00CA78CC">
        <w:rPr>
          <w:rFonts w:ascii="Calibri" w:hAnsi="Calibri" w:cs="Calibri"/>
          <w:szCs w:val="24"/>
          <w:lang w:val="ru-RU" w:eastAsia="zh-CN"/>
        </w:rPr>
        <w:tab/>
      </w:r>
      <w:r w:rsidRPr="00CA78CC">
        <w:rPr>
          <w:rFonts w:ascii="Calibri" w:hAnsi="Calibri" w:cs="Calibri" w:hint="eastAsia"/>
          <w:szCs w:val="24"/>
          <w:lang w:eastAsia="zh-CN"/>
        </w:rPr>
        <w:t>应鼓励任命从未担任过任何主席和副主席职位的国家的候选人</w:t>
      </w:r>
      <w:r w:rsidRPr="00CA78CC">
        <w:rPr>
          <w:rFonts w:ascii="Calibri" w:hAnsi="Calibri" w:cs="Calibri" w:hint="eastAsia"/>
          <w:szCs w:val="24"/>
          <w:lang w:val="ru-RU" w:eastAsia="zh-CN"/>
        </w:rPr>
        <w:t>；</w:t>
      </w:r>
    </w:p>
    <w:p w14:paraId="28F6F852"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4</w:t>
      </w:r>
      <w:r w:rsidRPr="00CA78CC">
        <w:rPr>
          <w:rFonts w:ascii="Calibri" w:hAnsi="Calibri" w:cs="Calibri"/>
          <w:szCs w:val="24"/>
          <w:lang w:val="ru-RU" w:eastAsia="zh-CN"/>
        </w:rPr>
        <w:tab/>
      </w:r>
      <w:r w:rsidRPr="00CA78CC">
        <w:rPr>
          <w:rFonts w:ascii="Calibri" w:hAnsi="Calibri" w:cs="Calibri" w:hint="eastAsia"/>
          <w:szCs w:val="24"/>
          <w:lang w:val="en-US" w:eastAsia="zh-CN"/>
        </w:rPr>
        <w:t>任何个人均不可在任何一个部门的多个组中担任一个以上的副主席职务</w:t>
      </w:r>
      <w:r w:rsidRPr="00CA78CC">
        <w:rPr>
          <w:rFonts w:ascii="Calibri" w:hAnsi="Calibri" w:cs="Calibri" w:hint="eastAsia"/>
          <w:szCs w:val="24"/>
          <w:lang w:val="ru-RU" w:eastAsia="zh-CN"/>
        </w:rPr>
        <w:t>，</w:t>
      </w:r>
      <w:r w:rsidRPr="00CA78CC">
        <w:rPr>
          <w:rFonts w:ascii="Calibri" w:hAnsi="Calibri" w:cs="Calibri" w:hint="eastAsia"/>
          <w:szCs w:val="24"/>
          <w:lang w:val="en-US" w:eastAsia="zh-CN"/>
        </w:rPr>
        <w:t>而且只有在特殊情况下才可以在一个以上部门中担任副主席职务</w:t>
      </w:r>
      <w:r w:rsidRPr="00CA78CC">
        <w:rPr>
          <w:rFonts w:ascii="Calibri" w:hAnsi="Calibri" w:cs="Calibri" w:hint="eastAsia"/>
          <w:szCs w:val="24"/>
          <w:lang w:val="ru-RU" w:eastAsia="zh-CN"/>
        </w:rPr>
        <w:t>；</w:t>
      </w:r>
    </w:p>
    <w:p w14:paraId="25A11AA9" w14:textId="77777777" w:rsidR="00EF512C" w:rsidRPr="00CA78CC" w:rsidRDefault="00B84826">
      <w:pPr>
        <w:rPr>
          <w:rFonts w:ascii="Calibri" w:hAnsi="Calibri" w:cs="Calibri"/>
          <w:szCs w:val="24"/>
          <w:lang w:val="ru-RU" w:eastAsia="zh-CN"/>
        </w:rPr>
      </w:pPr>
      <w:r w:rsidRPr="00CA78CC">
        <w:rPr>
          <w:rFonts w:ascii="Calibri" w:hAnsi="Calibri" w:cs="Calibri" w:hint="eastAsia"/>
          <w:szCs w:val="24"/>
          <w:lang w:val="ru-RU" w:eastAsia="zh-CN"/>
        </w:rPr>
        <w:t>5</w:t>
      </w:r>
      <w:r w:rsidRPr="00CA78CC">
        <w:rPr>
          <w:rFonts w:ascii="Calibri" w:hAnsi="Calibri" w:cs="Calibri"/>
          <w:szCs w:val="24"/>
          <w:lang w:val="ru-RU" w:eastAsia="zh-CN"/>
        </w:rPr>
        <w:tab/>
      </w:r>
      <w:r w:rsidRPr="00CA78CC">
        <w:rPr>
          <w:rFonts w:ascii="Calibri" w:hAnsi="Calibri" w:cs="Calibri" w:hint="eastAsia"/>
          <w:szCs w:val="24"/>
          <w:lang w:eastAsia="zh-CN"/>
        </w:rPr>
        <w:t>鼓励参加</w:t>
      </w:r>
      <w:r w:rsidRPr="00CA78CC">
        <w:rPr>
          <w:rFonts w:ascii="Calibri" w:hAnsi="Calibri" w:cs="Calibri" w:hint="eastAsia"/>
          <w:szCs w:val="24"/>
          <w:lang w:eastAsia="zh-CN"/>
        </w:rPr>
        <w:t>RA</w:t>
      </w:r>
      <w:r w:rsidRPr="00CA78CC">
        <w:rPr>
          <w:rFonts w:ascii="Calibri" w:hAnsi="Calibri" w:cs="Calibri" w:hint="eastAsia"/>
          <w:szCs w:val="24"/>
          <w:lang w:eastAsia="zh-CN"/>
        </w:rPr>
        <w:t>、</w:t>
      </w:r>
      <w:r w:rsidRPr="00CA78CC">
        <w:rPr>
          <w:rFonts w:ascii="Calibri" w:hAnsi="Calibri" w:cs="Calibri" w:hint="eastAsia"/>
          <w:szCs w:val="24"/>
          <w:lang w:eastAsia="zh-CN"/>
        </w:rPr>
        <w:t>WTSA</w:t>
      </w:r>
      <w:r w:rsidRPr="00CA78CC">
        <w:rPr>
          <w:rFonts w:ascii="Calibri" w:hAnsi="Calibri" w:cs="Calibri" w:hint="eastAsia"/>
          <w:szCs w:val="24"/>
          <w:lang w:eastAsia="zh-CN"/>
        </w:rPr>
        <w:t>和</w:t>
      </w:r>
      <w:proofErr w:type="spellStart"/>
      <w:r w:rsidRPr="00CA78CC">
        <w:rPr>
          <w:rFonts w:ascii="Calibri" w:hAnsi="Calibri" w:cs="Calibri" w:hint="eastAsia"/>
          <w:szCs w:val="24"/>
          <w:lang w:eastAsia="zh-CN"/>
        </w:rPr>
        <w:t>WTDC</w:t>
      </w:r>
      <w:proofErr w:type="spellEnd"/>
      <w:r w:rsidRPr="00CA78CC">
        <w:rPr>
          <w:rFonts w:ascii="Calibri" w:hAnsi="Calibri" w:cs="Calibri" w:hint="eastAsia"/>
          <w:szCs w:val="24"/>
          <w:lang w:eastAsia="zh-CN"/>
        </w:rPr>
        <w:t>的国际电联每个区域性组织在向经验丰富的专业人士个人分配职务时</w:t>
      </w:r>
      <w:r w:rsidRPr="00CA78CC">
        <w:rPr>
          <w:rFonts w:ascii="Calibri" w:hAnsi="Calibri" w:cs="Calibri" w:hint="eastAsia"/>
          <w:szCs w:val="24"/>
          <w:lang w:val="ru-RU" w:eastAsia="zh-CN"/>
        </w:rPr>
        <w:t>，</w:t>
      </w:r>
      <w:r w:rsidRPr="00CA78CC">
        <w:rPr>
          <w:rFonts w:ascii="Calibri" w:hAnsi="Calibri" w:cs="Calibri" w:hint="eastAsia"/>
          <w:szCs w:val="24"/>
          <w:lang w:eastAsia="zh-CN"/>
        </w:rPr>
        <w:t>充分遵守国际电联各区域性组织之间地域公平分配的原则以及促进发展中国家更加高效参与的需求</w:t>
      </w:r>
      <w:r w:rsidRPr="00CA78CC">
        <w:rPr>
          <w:rFonts w:ascii="Calibri" w:hAnsi="Calibri" w:cs="Calibri" w:hint="eastAsia"/>
          <w:szCs w:val="24"/>
          <w:lang w:val="ru-RU" w:eastAsia="zh-CN"/>
        </w:rPr>
        <w:t>；</w:t>
      </w:r>
    </w:p>
    <w:p w14:paraId="30889A11" w14:textId="77777777" w:rsidR="00EF512C" w:rsidRPr="00664CF4" w:rsidRDefault="00B84826">
      <w:pPr>
        <w:rPr>
          <w:rFonts w:ascii="Calibri" w:hAnsi="Calibri" w:cs="Calibri"/>
          <w:szCs w:val="24"/>
          <w:lang w:val="ru-RU" w:eastAsia="zh-CN"/>
        </w:rPr>
      </w:pPr>
      <w:r w:rsidRPr="00CA78CC">
        <w:rPr>
          <w:rFonts w:ascii="Calibri" w:hAnsi="Calibri" w:cs="Calibri"/>
          <w:szCs w:val="24"/>
          <w:lang w:val="ru-RU" w:eastAsia="zh-CN"/>
        </w:rPr>
        <w:t>6</w:t>
      </w:r>
      <w:r w:rsidRPr="00CA78CC">
        <w:rPr>
          <w:rFonts w:ascii="Calibri" w:hAnsi="Calibri" w:cs="Calibri"/>
          <w:szCs w:val="24"/>
          <w:lang w:val="ru-RU" w:eastAsia="zh-CN"/>
        </w:rPr>
        <w:tab/>
      </w:r>
      <w:r w:rsidRPr="00CA78CC">
        <w:rPr>
          <w:rFonts w:ascii="Calibri" w:hAnsi="Calibri" w:cs="Calibri" w:hint="eastAsia"/>
          <w:szCs w:val="24"/>
          <w:lang w:eastAsia="zh-CN"/>
        </w:rPr>
        <w:t>上述指导原则可在最大可行情况下适用于</w:t>
      </w:r>
      <w:r w:rsidRPr="00CA78CC">
        <w:rPr>
          <w:rFonts w:ascii="Calibri" w:hAnsi="Calibri" w:cs="Calibri" w:hint="eastAsia"/>
          <w:szCs w:val="24"/>
          <w:lang w:eastAsia="zh-CN"/>
        </w:rPr>
        <w:t>ITU</w:t>
      </w:r>
      <w:r w:rsidRPr="00CA78CC">
        <w:rPr>
          <w:rFonts w:ascii="Calibri" w:hAnsi="Calibri" w:cs="Calibri" w:hint="eastAsia"/>
          <w:szCs w:val="24"/>
          <w:lang w:val="ru-RU" w:eastAsia="zh-CN"/>
        </w:rPr>
        <w:t>-</w:t>
      </w:r>
      <w:r w:rsidRPr="00CA78CC">
        <w:rPr>
          <w:rFonts w:ascii="Calibri" w:hAnsi="Calibri" w:cs="Calibri" w:hint="eastAsia"/>
          <w:szCs w:val="24"/>
          <w:lang w:eastAsia="zh-CN"/>
        </w:rPr>
        <w:t>R</w:t>
      </w:r>
      <w:r w:rsidRPr="00CA78CC">
        <w:rPr>
          <w:rFonts w:ascii="Calibri" w:hAnsi="Calibri" w:cs="Calibri" w:hint="eastAsia"/>
          <w:szCs w:val="24"/>
          <w:lang w:eastAsia="zh-CN"/>
        </w:rPr>
        <w:t>的</w:t>
      </w:r>
      <w:r w:rsidRPr="00CA78CC">
        <w:rPr>
          <w:rFonts w:ascii="Calibri" w:hAnsi="Calibri" w:cs="Calibri" w:hint="eastAsia"/>
          <w:szCs w:val="24"/>
          <w:lang w:eastAsia="zh-CN"/>
        </w:rPr>
        <w:t>CPM</w:t>
      </w:r>
      <w:r w:rsidRPr="00CA78CC">
        <w:rPr>
          <w:rFonts w:ascii="Calibri" w:hAnsi="Calibri" w:cs="Calibri" w:hint="eastAsia"/>
          <w:szCs w:val="24"/>
          <w:lang w:val="ru-RU" w:eastAsia="zh-CN"/>
        </w:rPr>
        <w:t>，</w:t>
      </w:r>
    </w:p>
    <w:p w14:paraId="038B3B65" w14:textId="77777777" w:rsidR="00EF512C" w:rsidRPr="00CA78CC" w:rsidRDefault="00B84826">
      <w:pPr>
        <w:pStyle w:val="Call"/>
        <w:rPr>
          <w:rFonts w:cs="Calibri"/>
          <w:sz w:val="24"/>
          <w:szCs w:val="24"/>
          <w:lang w:val="ru-RU" w:eastAsia="zh-CN"/>
        </w:rPr>
      </w:pPr>
      <w:r w:rsidRPr="00CA78CC">
        <w:rPr>
          <w:rFonts w:cs="Calibri" w:hint="eastAsia"/>
          <w:sz w:val="24"/>
          <w:szCs w:val="24"/>
          <w:lang w:eastAsia="zh-CN"/>
        </w:rPr>
        <w:t>责成国际电联理事会</w:t>
      </w:r>
    </w:p>
    <w:p w14:paraId="0F725488" w14:textId="77777777" w:rsidR="00EF512C" w:rsidRPr="00CA78CC" w:rsidRDefault="00B84826">
      <w:pPr>
        <w:ind w:firstLineChars="200" w:firstLine="480"/>
        <w:rPr>
          <w:rFonts w:ascii="Calibri" w:hAnsi="Calibri" w:cs="Calibri"/>
          <w:szCs w:val="24"/>
          <w:lang w:val="ru-RU" w:eastAsia="zh-CN"/>
        </w:rPr>
      </w:pPr>
      <w:r w:rsidRPr="00CA78CC">
        <w:rPr>
          <w:rFonts w:ascii="Calibri" w:hAnsi="Calibri" w:cs="Calibri" w:hint="eastAsia"/>
          <w:szCs w:val="24"/>
          <w:lang w:eastAsia="zh-CN"/>
        </w:rPr>
        <w:t>继续讨论选拔</w:t>
      </w:r>
      <w:r w:rsidRPr="00CA78CC">
        <w:rPr>
          <w:rFonts w:ascii="Calibri" w:hAnsi="Calibri" w:cs="Calibri" w:hint="eastAsia"/>
          <w:szCs w:val="24"/>
          <w:lang w:val="ru-RU" w:eastAsia="zh-CN"/>
        </w:rPr>
        <w:t>/</w:t>
      </w:r>
      <w:r w:rsidRPr="00CA78CC">
        <w:rPr>
          <w:rFonts w:ascii="Calibri" w:hAnsi="Calibri" w:cs="Calibri" w:hint="eastAsia"/>
          <w:szCs w:val="24"/>
          <w:lang w:eastAsia="zh-CN"/>
        </w:rPr>
        <w:t>任命标准的有效性以及所有主席和副主席在管理研究组、顾问组和其他组以及向全权代表大会报告等方面承担的工作量</w:t>
      </w:r>
      <w:r w:rsidRPr="00CA78CC">
        <w:rPr>
          <w:rFonts w:ascii="Calibri" w:hAnsi="Calibri" w:cs="Calibri" w:hint="eastAsia"/>
          <w:szCs w:val="24"/>
          <w:lang w:val="ru-RU" w:eastAsia="zh-CN"/>
        </w:rPr>
        <w:t>，</w:t>
      </w:r>
    </w:p>
    <w:p w14:paraId="302199C8" w14:textId="77777777" w:rsidR="00EF512C" w:rsidRPr="00CA78CC" w:rsidRDefault="00B84826">
      <w:pPr>
        <w:keepNext/>
        <w:keepLines/>
        <w:spacing w:before="160"/>
        <w:ind w:left="567"/>
        <w:rPr>
          <w:rFonts w:ascii="Calibri" w:hAnsi="Calibri" w:cs="Calibri"/>
          <w:szCs w:val="24"/>
          <w:lang w:val="ru-RU" w:eastAsia="zh-CN"/>
        </w:rPr>
      </w:pPr>
      <w:r w:rsidRPr="00CA78CC">
        <w:rPr>
          <w:rFonts w:ascii="STKaiti" w:eastAsia="STKaiti" w:hAnsi="STKaiti" w:cs="Calibri" w:hint="eastAsia"/>
          <w:szCs w:val="24"/>
          <w:lang w:eastAsia="zh-CN"/>
        </w:rPr>
        <w:t>责成各局主任</w:t>
      </w:r>
    </w:p>
    <w:p w14:paraId="14156639" w14:textId="77777777" w:rsidR="00EF512C" w:rsidRPr="00CA78CC" w:rsidRDefault="00B84826">
      <w:pPr>
        <w:ind w:firstLineChars="200" w:firstLine="480"/>
        <w:rPr>
          <w:rFonts w:ascii="Calibri" w:hAnsi="Calibri" w:cs="Calibri"/>
          <w:szCs w:val="24"/>
          <w:lang w:val="ru-RU" w:eastAsia="zh-CN"/>
        </w:rPr>
      </w:pPr>
      <w:r w:rsidRPr="00CA78CC">
        <w:rPr>
          <w:rFonts w:ascii="Calibri" w:hAnsi="Calibri" w:cs="Calibri" w:hint="eastAsia"/>
          <w:szCs w:val="24"/>
          <w:lang w:val="ru-RU" w:eastAsia="zh-CN"/>
        </w:rPr>
        <w:t>向相关全会</w:t>
      </w:r>
      <w:proofErr w:type="gramStart"/>
      <w:r w:rsidRPr="00CA78CC">
        <w:rPr>
          <w:rFonts w:ascii="Calibri" w:hAnsi="Calibri" w:cs="Calibri" w:hint="eastAsia"/>
          <w:szCs w:val="24"/>
          <w:lang w:val="ru-RU" w:eastAsia="zh-CN"/>
        </w:rPr>
        <w:t>或大会</w:t>
      </w:r>
      <w:proofErr w:type="gramEnd"/>
      <w:r w:rsidRPr="00CA78CC">
        <w:rPr>
          <w:rFonts w:ascii="Calibri" w:hAnsi="Calibri" w:cs="Calibri" w:hint="eastAsia"/>
          <w:szCs w:val="24"/>
          <w:lang w:val="ru-RU" w:eastAsia="zh-CN"/>
        </w:rPr>
        <w:t>报告部门顾问组、研究组和其他组的正副主席在上一研究</w:t>
      </w:r>
      <w:proofErr w:type="gramStart"/>
      <w:r w:rsidRPr="00CA78CC">
        <w:rPr>
          <w:rFonts w:ascii="Calibri" w:hAnsi="Calibri" w:cs="Calibri" w:hint="eastAsia"/>
          <w:szCs w:val="24"/>
          <w:lang w:val="ru-RU" w:eastAsia="zh-CN"/>
        </w:rPr>
        <w:t>期参加</w:t>
      </w:r>
      <w:proofErr w:type="gramEnd"/>
      <w:r w:rsidRPr="00CA78CC">
        <w:rPr>
          <w:rFonts w:ascii="Calibri" w:hAnsi="Calibri" w:cs="Calibri" w:hint="eastAsia"/>
          <w:szCs w:val="24"/>
          <w:lang w:val="ru-RU" w:eastAsia="zh-CN"/>
        </w:rPr>
        <w:t>各自组会议的情况，</w:t>
      </w:r>
    </w:p>
    <w:p w14:paraId="13FF6703" w14:textId="77777777" w:rsidR="00EF512C" w:rsidRPr="00664CF4" w:rsidRDefault="00B84826">
      <w:pPr>
        <w:rPr>
          <w:rFonts w:ascii="Calibri" w:hAnsi="Calibri" w:cs="Calibri"/>
          <w:szCs w:val="24"/>
          <w:lang w:val="ru-RU" w:eastAsia="zh-CN"/>
        </w:rPr>
      </w:pPr>
      <w:r w:rsidRPr="00664CF4">
        <w:rPr>
          <w:rFonts w:ascii="Calibri" w:hAnsi="Calibri" w:cs="Calibri"/>
          <w:szCs w:val="24"/>
          <w:lang w:val="ru-RU" w:eastAsia="zh-CN"/>
        </w:rPr>
        <w:br w:type="page"/>
      </w:r>
    </w:p>
    <w:p w14:paraId="481F8A72" w14:textId="77777777" w:rsidR="00EF512C" w:rsidRPr="00CA78CC" w:rsidRDefault="00B84826">
      <w:pPr>
        <w:pStyle w:val="Call"/>
        <w:rPr>
          <w:rFonts w:cs="Calibri"/>
          <w:sz w:val="24"/>
          <w:szCs w:val="24"/>
          <w:lang w:val="ru-RU" w:eastAsia="zh-CN"/>
        </w:rPr>
      </w:pPr>
      <w:r w:rsidRPr="00CA78CC">
        <w:rPr>
          <w:rFonts w:cs="Calibri" w:hint="eastAsia"/>
          <w:sz w:val="24"/>
          <w:szCs w:val="24"/>
          <w:lang w:eastAsia="zh-CN"/>
        </w:rPr>
        <w:lastRenderedPageBreak/>
        <w:t>请成员国和部门成员</w:t>
      </w:r>
    </w:p>
    <w:p w14:paraId="7D0F25A1"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1</w:t>
      </w:r>
      <w:r w:rsidRPr="00CA78CC">
        <w:rPr>
          <w:rFonts w:ascii="Calibri" w:hAnsi="Calibri" w:cs="Calibri"/>
          <w:szCs w:val="24"/>
          <w:lang w:val="ru-RU" w:eastAsia="zh-CN"/>
        </w:rPr>
        <w:tab/>
      </w:r>
      <w:r w:rsidRPr="00CA78CC">
        <w:rPr>
          <w:rFonts w:ascii="Calibri" w:hAnsi="Calibri" w:cs="Calibri" w:hint="eastAsia"/>
          <w:szCs w:val="24"/>
          <w:lang w:eastAsia="zh-CN"/>
        </w:rPr>
        <w:t>支持其候选人就任部门顾问组、研究组和其他组的这些职位</w:t>
      </w:r>
      <w:r w:rsidRPr="00CA78CC">
        <w:rPr>
          <w:rFonts w:ascii="Calibri" w:hAnsi="Calibri" w:cs="Calibri" w:hint="eastAsia"/>
          <w:szCs w:val="24"/>
          <w:lang w:val="ru-RU" w:eastAsia="zh-CN"/>
        </w:rPr>
        <w:t>，</w:t>
      </w:r>
      <w:r w:rsidRPr="00CA78CC">
        <w:rPr>
          <w:rFonts w:ascii="Calibri" w:hAnsi="Calibri" w:cs="Calibri" w:hint="eastAsia"/>
          <w:szCs w:val="24"/>
          <w:lang w:eastAsia="zh-CN"/>
        </w:rPr>
        <w:t>并且在其任期内支持其工作并提供便利</w:t>
      </w:r>
      <w:r w:rsidRPr="00CA78CC">
        <w:rPr>
          <w:rFonts w:ascii="Calibri" w:hAnsi="Calibri" w:cs="Calibri" w:hint="eastAsia"/>
          <w:szCs w:val="24"/>
          <w:lang w:val="ru-RU" w:eastAsia="zh-CN"/>
        </w:rPr>
        <w:t>；</w:t>
      </w:r>
    </w:p>
    <w:p w14:paraId="4923991C"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2</w:t>
      </w:r>
      <w:r w:rsidRPr="00CA78CC">
        <w:rPr>
          <w:rFonts w:ascii="Calibri" w:hAnsi="Calibri" w:cs="Calibri"/>
          <w:szCs w:val="24"/>
          <w:lang w:val="ru-RU" w:eastAsia="zh-CN"/>
        </w:rPr>
        <w:tab/>
      </w:r>
      <w:r w:rsidRPr="00CA78CC">
        <w:rPr>
          <w:rFonts w:ascii="Calibri" w:hAnsi="Calibri" w:cs="Calibri" w:hint="eastAsia"/>
          <w:szCs w:val="24"/>
          <w:lang w:eastAsia="zh-CN"/>
        </w:rPr>
        <w:t>对被提名的部门顾问组、研究组和其他组的主席</w:t>
      </w:r>
      <w:r w:rsidRPr="00CA78CC">
        <w:rPr>
          <w:rFonts w:ascii="Calibri" w:hAnsi="Calibri" w:cs="Calibri"/>
          <w:szCs w:val="24"/>
          <w:lang w:val="ru-RU" w:eastAsia="zh-CN"/>
        </w:rPr>
        <w:t>/</w:t>
      </w:r>
      <w:r w:rsidRPr="00CA78CC">
        <w:rPr>
          <w:rFonts w:ascii="Calibri" w:hAnsi="Calibri" w:cs="Calibri" w:hint="eastAsia"/>
          <w:szCs w:val="24"/>
          <w:lang w:eastAsia="zh-CN"/>
        </w:rPr>
        <w:t>副主席采取适当措施</w:t>
      </w:r>
      <w:r w:rsidRPr="00CA78CC">
        <w:rPr>
          <w:rFonts w:ascii="Calibri" w:hAnsi="Calibri" w:cs="Calibri" w:hint="eastAsia"/>
          <w:szCs w:val="24"/>
          <w:lang w:val="ru-RU" w:eastAsia="zh-CN"/>
        </w:rPr>
        <w:t>，</w:t>
      </w:r>
      <w:r w:rsidRPr="00CA78CC">
        <w:rPr>
          <w:rFonts w:ascii="Calibri" w:hAnsi="Calibri" w:cs="Calibri" w:hint="eastAsia"/>
          <w:szCs w:val="24"/>
          <w:lang w:eastAsia="zh-CN"/>
        </w:rPr>
        <w:t>一旦他们连续两次没有出席会议</w:t>
      </w:r>
      <w:r w:rsidRPr="00CA78CC">
        <w:rPr>
          <w:rFonts w:ascii="Calibri" w:hAnsi="Calibri" w:cs="Calibri" w:hint="eastAsia"/>
          <w:szCs w:val="24"/>
          <w:lang w:val="ru-RU" w:eastAsia="zh-CN"/>
        </w:rPr>
        <w:t>；</w:t>
      </w:r>
    </w:p>
    <w:p w14:paraId="75B59851"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3</w:t>
      </w:r>
      <w:r w:rsidRPr="00CA78CC">
        <w:rPr>
          <w:rFonts w:ascii="Calibri" w:hAnsi="Calibri" w:cs="Calibri"/>
          <w:szCs w:val="24"/>
          <w:lang w:val="ru-RU" w:eastAsia="zh-CN"/>
        </w:rPr>
        <w:tab/>
      </w:r>
      <w:r w:rsidRPr="00CA78CC">
        <w:rPr>
          <w:rFonts w:ascii="Calibri" w:hAnsi="Calibri" w:cs="Calibri" w:hint="eastAsia"/>
          <w:szCs w:val="24"/>
          <w:lang w:eastAsia="zh-CN"/>
        </w:rPr>
        <w:t>鼓励提名女性候选人竞选部门顾问组、研究组及其他组正副主席的职位。</w:t>
      </w:r>
    </w:p>
    <w:p w14:paraId="52A150C3" w14:textId="77777777" w:rsidR="00EF512C" w:rsidRPr="00CA78CC" w:rsidRDefault="00B84826" w:rsidP="00CA78CC">
      <w:pPr>
        <w:pStyle w:val="AnnexNo"/>
        <w:rPr>
          <w:rFonts w:ascii="Calibri" w:hAnsi="Calibri" w:cs="Calibri"/>
          <w:lang w:val="ru-RU"/>
        </w:rPr>
      </w:pPr>
      <w:r w:rsidRPr="00CA78CC">
        <w:rPr>
          <w:rFonts w:ascii="Calibri" w:hAnsi="Calibri" w:cs="Calibri" w:hint="eastAsia"/>
        </w:rPr>
        <w:lastRenderedPageBreak/>
        <w:t>第</w:t>
      </w:r>
      <w:r w:rsidRPr="00CA78CC">
        <w:rPr>
          <w:rFonts w:ascii="Calibri" w:hAnsi="Calibri" w:cs="Calibri" w:hint="eastAsia"/>
          <w:lang w:val="ru-RU"/>
        </w:rPr>
        <w:t>208</w:t>
      </w:r>
      <w:r w:rsidRPr="00CA78CC">
        <w:rPr>
          <w:rFonts w:ascii="Calibri" w:hAnsi="Calibri" w:cs="Calibri" w:hint="eastAsia"/>
        </w:rPr>
        <w:t>号决议</w:t>
      </w:r>
      <w:r w:rsidRPr="00CA78CC">
        <w:rPr>
          <w:rFonts w:ascii="Calibri" w:hAnsi="Calibri" w:cs="Calibri"/>
          <w:lang w:val="ru-RU"/>
        </w:rPr>
        <w:t>（</w:t>
      </w:r>
      <w:r w:rsidRPr="00664CF4">
        <w:rPr>
          <w:rFonts w:ascii="Calibri" w:hAnsi="Calibri" w:cs="Calibri" w:hint="eastAsia"/>
          <w:lang w:val="ru-RU"/>
        </w:rPr>
        <w:t>2</w:t>
      </w:r>
      <w:r w:rsidRPr="00664CF4">
        <w:rPr>
          <w:rFonts w:ascii="Calibri" w:hAnsi="Calibri" w:cs="Calibri"/>
          <w:lang w:val="ru-RU"/>
        </w:rPr>
        <w:t>022</w:t>
      </w:r>
      <w:r w:rsidRPr="00CA78CC">
        <w:rPr>
          <w:rFonts w:ascii="Calibri" w:hAnsi="Calibri" w:cs="Calibri" w:hint="eastAsia"/>
        </w:rPr>
        <w:t>年</w:t>
      </w:r>
      <w:r w:rsidRPr="00664CF4">
        <w:rPr>
          <w:rFonts w:ascii="Calibri" w:hAnsi="Calibri" w:cs="Calibri" w:hint="eastAsia"/>
          <w:lang w:val="ru-RU"/>
        </w:rPr>
        <w:t>，</w:t>
      </w:r>
      <w:r w:rsidRPr="00CA78CC">
        <w:rPr>
          <w:rFonts w:ascii="Calibri" w:hAnsi="Calibri" w:cs="Calibri" w:hint="eastAsia"/>
        </w:rPr>
        <w:t>布加勒斯特</w:t>
      </w:r>
      <w:r w:rsidRPr="00664CF4">
        <w:rPr>
          <w:rFonts w:ascii="Calibri" w:hAnsi="Calibri" w:cs="Calibri" w:hint="eastAsia"/>
          <w:lang w:val="ru-RU"/>
        </w:rPr>
        <w:t>，</w:t>
      </w:r>
      <w:r w:rsidRPr="00CA78CC">
        <w:rPr>
          <w:rFonts w:ascii="Calibri" w:hAnsi="Calibri" w:cs="Calibri" w:hint="eastAsia"/>
        </w:rPr>
        <w:t>修订版</w:t>
      </w:r>
      <w:r w:rsidRPr="00CA78CC">
        <w:rPr>
          <w:rFonts w:ascii="Calibri" w:hAnsi="Calibri" w:cs="Calibri"/>
          <w:lang w:val="ru-RU"/>
        </w:rPr>
        <w:t>）</w:t>
      </w:r>
      <w:r w:rsidRPr="00CA78CC">
        <w:rPr>
          <w:rFonts w:ascii="Calibri" w:hAnsi="Calibri" w:cs="Calibri" w:hint="eastAsia"/>
        </w:rPr>
        <w:t>附件</w:t>
      </w:r>
      <w:r w:rsidRPr="00CA78CC">
        <w:rPr>
          <w:rFonts w:ascii="Calibri" w:hAnsi="Calibri" w:cs="Calibri"/>
          <w:lang w:val="ru-RU"/>
        </w:rPr>
        <w:t>1</w:t>
      </w:r>
    </w:p>
    <w:p w14:paraId="11A43411" w14:textId="77777777" w:rsidR="00EF512C" w:rsidRPr="00CA78CC" w:rsidRDefault="00B84826">
      <w:pPr>
        <w:pStyle w:val="Annextitle"/>
        <w:rPr>
          <w:rFonts w:cs="Calibri"/>
          <w:sz w:val="24"/>
          <w:szCs w:val="24"/>
          <w:lang w:val="ru-RU" w:eastAsia="zh-CN"/>
        </w:rPr>
      </w:pPr>
      <w:r w:rsidRPr="00CA78CC">
        <w:rPr>
          <w:rFonts w:cs="Calibri" w:hint="eastAsia"/>
          <w:sz w:val="24"/>
          <w:szCs w:val="24"/>
          <w:lang w:eastAsia="zh-CN"/>
        </w:rPr>
        <w:t>部门顾问组、研究组和其他组</w:t>
      </w:r>
      <w:r w:rsidRPr="00CA78CC">
        <w:rPr>
          <w:rFonts w:cs="Calibri"/>
          <w:sz w:val="24"/>
          <w:szCs w:val="24"/>
          <w:lang w:val="ru-RU" w:eastAsia="zh-CN"/>
        </w:rPr>
        <w:br/>
      </w:r>
      <w:r w:rsidRPr="00CA78CC">
        <w:rPr>
          <w:rFonts w:cs="Calibri" w:hint="eastAsia"/>
          <w:sz w:val="24"/>
          <w:szCs w:val="24"/>
          <w:lang w:eastAsia="zh-CN"/>
        </w:rPr>
        <w:t>正副主席的任命程序</w:t>
      </w:r>
    </w:p>
    <w:p w14:paraId="636E20E1"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t>1</w:t>
      </w:r>
      <w:r w:rsidRPr="00CA78CC">
        <w:rPr>
          <w:rFonts w:ascii="Calibri" w:hAnsi="Calibri" w:cs="Calibri"/>
          <w:szCs w:val="24"/>
          <w:lang w:val="ru-RU" w:eastAsia="zh-CN"/>
        </w:rPr>
        <w:tab/>
      </w:r>
      <w:r w:rsidRPr="00CA78CC">
        <w:rPr>
          <w:rFonts w:ascii="Calibri" w:hAnsi="Calibri" w:cs="Calibri" w:hint="eastAsia"/>
          <w:szCs w:val="24"/>
          <w:lang w:eastAsia="zh-CN"/>
        </w:rPr>
        <w:t>通常</w:t>
      </w:r>
      <w:r w:rsidRPr="00CA78CC">
        <w:rPr>
          <w:rFonts w:ascii="Calibri" w:hAnsi="Calibri" w:cs="Calibri" w:hint="eastAsia"/>
          <w:szCs w:val="24"/>
          <w:lang w:val="ru-RU" w:eastAsia="zh-CN"/>
        </w:rPr>
        <w:t>，</w:t>
      </w:r>
      <w:r w:rsidRPr="00CA78CC">
        <w:rPr>
          <w:rFonts w:ascii="Calibri" w:hAnsi="Calibri" w:cs="Calibri" w:hint="eastAsia"/>
          <w:szCs w:val="24"/>
          <w:lang w:eastAsia="zh-CN"/>
        </w:rPr>
        <w:t>需要填补的主席和副主席职位在相关部门全会或大会之前即已公布。</w:t>
      </w:r>
    </w:p>
    <w:p w14:paraId="12F03421" w14:textId="77777777" w:rsidR="00EF512C" w:rsidRPr="00CA78CC" w:rsidRDefault="00B84826">
      <w:pPr>
        <w:pStyle w:val="enumlev1"/>
        <w:rPr>
          <w:rFonts w:ascii="Calibri" w:eastAsia="SimSun" w:hAnsi="Calibri" w:cs="Calibri"/>
          <w:szCs w:val="24"/>
          <w:lang w:val="ru-RU" w:eastAsia="zh-CN"/>
        </w:rPr>
      </w:pPr>
      <w:r w:rsidRPr="00CA78CC">
        <w:rPr>
          <w:rFonts w:ascii="Calibri" w:eastAsia="SimSun" w:hAnsi="Calibri" w:cs="Calibri"/>
          <w:szCs w:val="24"/>
          <w:lang w:eastAsia="zh-CN"/>
        </w:rPr>
        <w:t>a</w:t>
      </w:r>
      <w:r w:rsidRPr="00CA78CC">
        <w:rPr>
          <w:rFonts w:ascii="Calibri" w:eastAsia="SimSun" w:hAnsi="Calibri" w:cs="Calibri"/>
          <w:szCs w:val="24"/>
          <w:lang w:val="ru-RU" w:eastAsia="zh-CN"/>
        </w:rPr>
        <w:t>)</w:t>
      </w:r>
      <w:r w:rsidRPr="00CA78CC">
        <w:rPr>
          <w:rFonts w:ascii="Calibri" w:eastAsia="SimSun" w:hAnsi="Calibri" w:cs="Calibri"/>
          <w:szCs w:val="24"/>
          <w:lang w:val="ru-RU" w:eastAsia="zh-CN"/>
        </w:rPr>
        <w:tab/>
      </w:r>
      <w:r w:rsidRPr="00CA78CC">
        <w:rPr>
          <w:rFonts w:ascii="Calibri" w:eastAsia="SimSun" w:hAnsi="Calibri" w:cs="Calibri" w:hint="eastAsia"/>
          <w:szCs w:val="24"/>
          <w:lang w:eastAsia="zh-CN"/>
        </w:rPr>
        <w:t>为帮助相关部门全会或大会任命主席</w:t>
      </w:r>
      <w:r w:rsidRPr="00CA78CC">
        <w:rPr>
          <w:rFonts w:ascii="Calibri" w:eastAsia="SimSun" w:hAnsi="Calibri" w:cs="Calibri"/>
          <w:szCs w:val="24"/>
          <w:lang w:val="ru-RU" w:eastAsia="zh-CN"/>
        </w:rPr>
        <w:t>/</w:t>
      </w:r>
      <w:r w:rsidRPr="00CA78CC">
        <w:rPr>
          <w:rFonts w:ascii="Calibri" w:eastAsia="SimSun" w:hAnsi="Calibri" w:cs="Calibri" w:hint="eastAsia"/>
          <w:szCs w:val="24"/>
          <w:lang w:eastAsia="zh-CN"/>
        </w:rPr>
        <w:t>副主席</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鼓励成员国和相关部门的部门成员最好在相应全会或大会开幕的三个月之前</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最晚不得迟于该全会或大会开幕的两周之前向相关局的主任提出合适的候选人。</w:t>
      </w:r>
    </w:p>
    <w:p w14:paraId="240C880B" w14:textId="77777777" w:rsidR="00EF512C" w:rsidRPr="00CA78CC" w:rsidRDefault="00B84826">
      <w:pPr>
        <w:pStyle w:val="enumlev1"/>
        <w:rPr>
          <w:rFonts w:ascii="Calibri" w:eastAsia="SimSun" w:hAnsi="Calibri" w:cs="Calibri"/>
          <w:szCs w:val="24"/>
          <w:lang w:val="ru-RU" w:eastAsia="zh-CN"/>
        </w:rPr>
      </w:pPr>
      <w:r w:rsidRPr="00CA78CC">
        <w:rPr>
          <w:rFonts w:ascii="Calibri" w:eastAsia="SimSun" w:hAnsi="Calibri" w:cs="Calibri"/>
          <w:szCs w:val="24"/>
          <w:lang w:eastAsia="zh-CN"/>
        </w:rPr>
        <w:t>b</w:t>
      </w:r>
      <w:r w:rsidRPr="00CA78CC">
        <w:rPr>
          <w:rFonts w:ascii="Calibri" w:eastAsia="SimSun" w:hAnsi="Calibri" w:cs="Calibri"/>
          <w:szCs w:val="24"/>
          <w:lang w:val="ru-RU" w:eastAsia="zh-CN"/>
        </w:rPr>
        <w:t>)</w:t>
      </w:r>
      <w:r w:rsidRPr="00CA78CC">
        <w:rPr>
          <w:rFonts w:ascii="Calibri" w:eastAsia="SimSun" w:hAnsi="Calibri" w:cs="Calibri"/>
          <w:i/>
          <w:iCs/>
          <w:szCs w:val="24"/>
          <w:lang w:val="ru-RU" w:eastAsia="zh-CN"/>
        </w:rPr>
        <w:tab/>
      </w:r>
      <w:r w:rsidRPr="00CA78CC">
        <w:rPr>
          <w:rFonts w:ascii="Calibri" w:eastAsia="SimSun" w:hAnsi="Calibri" w:cs="Calibri" w:hint="eastAsia"/>
          <w:szCs w:val="24"/>
          <w:lang w:eastAsia="zh-CN"/>
        </w:rPr>
        <w:t>在提名合适的候选人时</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部门成员应与相关主管部门</w:t>
      </w:r>
      <w:r w:rsidRPr="00CA78CC">
        <w:rPr>
          <w:rFonts w:ascii="Calibri" w:eastAsia="SimSun" w:hAnsi="Calibri" w:cs="Calibri"/>
          <w:szCs w:val="24"/>
          <w:lang w:val="ru-RU" w:eastAsia="zh-CN"/>
        </w:rPr>
        <w:t>/</w:t>
      </w:r>
      <w:r w:rsidRPr="00CA78CC">
        <w:rPr>
          <w:rFonts w:ascii="Calibri" w:eastAsia="SimSun" w:hAnsi="Calibri" w:cs="Calibri" w:hint="eastAsia"/>
          <w:szCs w:val="24"/>
          <w:lang w:eastAsia="zh-CN"/>
        </w:rPr>
        <w:t>成员国进行事先磋商</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以避免在此类提名时出现异议。</w:t>
      </w:r>
    </w:p>
    <w:p w14:paraId="0FCBCE5D" w14:textId="77777777" w:rsidR="00EF512C" w:rsidRPr="00CA78CC" w:rsidRDefault="00B84826">
      <w:pPr>
        <w:pStyle w:val="enumlev1"/>
        <w:rPr>
          <w:rFonts w:ascii="Calibri" w:eastAsia="SimSun" w:hAnsi="Calibri" w:cs="Calibri"/>
          <w:szCs w:val="24"/>
          <w:lang w:val="ru-RU" w:eastAsia="zh-CN"/>
        </w:rPr>
      </w:pPr>
      <w:r w:rsidRPr="00CA78CC">
        <w:rPr>
          <w:rFonts w:ascii="Calibri" w:eastAsia="SimSun" w:hAnsi="Calibri" w:cs="Calibri"/>
          <w:szCs w:val="24"/>
          <w:lang w:eastAsia="zh-CN"/>
        </w:rPr>
        <w:t>c</w:t>
      </w:r>
      <w:r w:rsidRPr="00CA78CC">
        <w:rPr>
          <w:rFonts w:ascii="Calibri" w:eastAsia="SimSun" w:hAnsi="Calibri" w:cs="Calibri"/>
          <w:szCs w:val="24"/>
          <w:lang w:val="ru-RU" w:eastAsia="zh-CN"/>
        </w:rPr>
        <w:t>)</w:t>
      </w:r>
      <w:r w:rsidRPr="00CA78CC">
        <w:rPr>
          <w:rFonts w:ascii="Calibri" w:eastAsia="SimSun" w:hAnsi="Calibri" w:cs="Calibri"/>
          <w:szCs w:val="24"/>
          <w:lang w:val="ru-RU" w:eastAsia="zh-CN"/>
        </w:rPr>
        <w:tab/>
      </w:r>
      <w:r w:rsidRPr="00CA78CC">
        <w:rPr>
          <w:rFonts w:ascii="Calibri" w:eastAsia="SimSun" w:hAnsi="Calibri" w:cs="Calibri" w:hint="eastAsia"/>
          <w:szCs w:val="24"/>
          <w:lang w:eastAsia="zh-CN"/>
        </w:rPr>
        <w:t>相关局的主任根据收到的提名向成员国和部门成员散发候选人名单</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候选人名单应附有本决议附件</w:t>
      </w:r>
      <w:r w:rsidRPr="00CA78CC">
        <w:rPr>
          <w:rFonts w:ascii="Calibri" w:eastAsia="SimSun" w:hAnsi="Calibri" w:cs="Calibri"/>
          <w:szCs w:val="24"/>
          <w:lang w:val="ru-RU" w:eastAsia="zh-CN"/>
        </w:rPr>
        <w:t>2</w:t>
      </w:r>
      <w:r w:rsidRPr="00CA78CC">
        <w:rPr>
          <w:rFonts w:ascii="Calibri" w:eastAsia="SimSun" w:hAnsi="Calibri" w:cs="Calibri" w:hint="eastAsia"/>
          <w:szCs w:val="24"/>
          <w:lang w:eastAsia="zh-CN"/>
        </w:rPr>
        <w:t>中所述的有关每个候选人资格的说明。</w:t>
      </w:r>
    </w:p>
    <w:p w14:paraId="18B87A63" w14:textId="77777777" w:rsidR="00EF512C" w:rsidRPr="00CA78CC" w:rsidRDefault="00B84826">
      <w:pPr>
        <w:pStyle w:val="enumlev1"/>
        <w:rPr>
          <w:rFonts w:ascii="Calibri" w:eastAsia="SimSun" w:hAnsi="Calibri" w:cs="Calibri"/>
          <w:szCs w:val="24"/>
          <w:lang w:val="ru-RU" w:eastAsia="zh-CN"/>
        </w:rPr>
      </w:pPr>
      <w:r w:rsidRPr="00CA78CC">
        <w:rPr>
          <w:rFonts w:ascii="Calibri" w:eastAsia="SimSun" w:hAnsi="Calibri" w:cs="Calibri"/>
          <w:szCs w:val="24"/>
          <w:lang w:eastAsia="zh-CN"/>
        </w:rPr>
        <w:t>d</w:t>
      </w:r>
      <w:r w:rsidRPr="00CA78CC">
        <w:rPr>
          <w:rFonts w:ascii="Calibri" w:eastAsia="SimSun" w:hAnsi="Calibri" w:cs="Calibri"/>
          <w:szCs w:val="24"/>
          <w:lang w:val="ru-RU" w:eastAsia="zh-CN"/>
        </w:rPr>
        <w:t>)</w:t>
      </w:r>
      <w:r w:rsidRPr="00CA78CC">
        <w:rPr>
          <w:rFonts w:ascii="Calibri" w:eastAsia="SimSun" w:hAnsi="Calibri" w:cs="Calibri"/>
          <w:szCs w:val="24"/>
          <w:lang w:val="ru-RU" w:eastAsia="zh-CN"/>
        </w:rPr>
        <w:tab/>
      </w:r>
      <w:r w:rsidRPr="00CA78CC">
        <w:rPr>
          <w:rFonts w:ascii="Calibri" w:eastAsia="SimSun" w:hAnsi="Calibri" w:cs="Calibri" w:hint="eastAsia"/>
          <w:szCs w:val="24"/>
          <w:lang w:eastAsia="zh-CN"/>
        </w:rPr>
        <w:t>根据本文件和收到的相关意见</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应请各代表团团长在全会或大会期间的合适时间</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经与相关局主任协商</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制定一份指定的部门顾问组、研究组和其他组正副主席汇总名单</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并以文件形式提交相应全会或大会最后批准。</w:t>
      </w:r>
    </w:p>
    <w:p w14:paraId="783BEF12" w14:textId="77777777" w:rsidR="00EF512C" w:rsidRPr="00CA78CC" w:rsidRDefault="00B84826">
      <w:pPr>
        <w:pStyle w:val="enumlev1"/>
        <w:rPr>
          <w:rFonts w:ascii="Calibri" w:eastAsia="SimSun" w:hAnsi="Calibri" w:cs="Calibri"/>
          <w:szCs w:val="24"/>
          <w:lang w:val="ru-RU" w:eastAsia="zh-CN"/>
        </w:rPr>
      </w:pPr>
      <w:r w:rsidRPr="00CA78CC">
        <w:rPr>
          <w:rFonts w:ascii="Calibri" w:eastAsia="SimSun" w:hAnsi="Calibri" w:cs="Calibri"/>
          <w:szCs w:val="24"/>
          <w:lang w:eastAsia="zh-CN"/>
        </w:rPr>
        <w:t>e</w:t>
      </w:r>
      <w:r w:rsidRPr="00CA78CC">
        <w:rPr>
          <w:rFonts w:ascii="Calibri" w:eastAsia="SimSun" w:hAnsi="Calibri" w:cs="Calibri"/>
          <w:szCs w:val="24"/>
          <w:lang w:val="ru-RU" w:eastAsia="zh-CN"/>
        </w:rPr>
        <w:t>)</w:t>
      </w:r>
      <w:r w:rsidRPr="00CA78CC">
        <w:rPr>
          <w:rFonts w:ascii="Calibri" w:eastAsia="SimSun" w:hAnsi="Calibri" w:cs="Calibri"/>
          <w:szCs w:val="24"/>
          <w:lang w:val="ru-RU" w:eastAsia="zh-CN"/>
        </w:rPr>
        <w:tab/>
      </w:r>
      <w:r w:rsidRPr="00CA78CC">
        <w:rPr>
          <w:rFonts w:ascii="Calibri" w:eastAsia="SimSun" w:hAnsi="Calibri" w:cs="Calibri" w:hint="eastAsia"/>
          <w:szCs w:val="24"/>
          <w:lang w:eastAsia="zh-CN"/>
        </w:rPr>
        <w:t>在起草汇总名单时应考虑以下因素</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当同一个主席职位有两个或两个以上同等能力的候选人时</w:t>
      </w:r>
      <w:r w:rsidRPr="00CA78CC">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应优先考虑那些拥有最低数量的指定部门顾问组和研究组主席的成员国和部门成员提出的候选人</w:t>
      </w:r>
      <w:r w:rsidRPr="00664CF4">
        <w:rPr>
          <w:rFonts w:ascii="Calibri" w:eastAsia="SimSun" w:hAnsi="Calibri" w:cs="Calibri" w:hint="eastAsia"/>
          <w:szCs w:val="24"/>
          <w:lang w:val="ru-RU" w:eastAsia="zh-CN"/>
        </w:rPr>
        <w:t>，</w:t>
      </w:r>
      <w:r w:rsidRPr="00CA78CC">
        <w:rPr>
          <w:rFonts w:ascii="Calibri" w:eastAsia="SimSun" w:hAnsi="Calibri" w:cs="Calibri" w:hint="eastAsia"/>
          <w:szCs w:val="24"/>
          <w:lang w:eastAsia="zh-CN"/>
        </w:rPr>
        <w:t>和发展中国家的代表。</w:t>
      </w:r>
    </w:p>
    <w:p w14:paraId="2E4F6DD7" w14:textId="77777777" w:rsidR="00EF512C" w:rsidRPr="00CA78CC" w:rsidRDefault="00B84826">
      <w:pPr>
        <w:rPr>
          <w:rFonts w:ascii="Calibri" w:hAnsi="Calibri" w:cs="Calibri"/>
          <w:szCs w:val="24"/>
          <w:lang w:val="ru-RU" w:eastAsia="zh-CN"/>
        </w:rPr>
      </w:pPr>
      <w:r w:rsidRPr="00CA78CC">
        <w:rPr>
          <w:rFonts w:ascii="Calibri" w:hAnsi="Calibri" w:cs="Calibri"/>
          <w:szCs w:val="24"/>
          <w:lang w:val="ru-RU" w:eastAsia="zh-CN"/>
        </w:rPr>
        <w:br w:type="page"/>
      </w:r>
    </w:p>
    <w:p w14:paraId="3835A4F3" w14:textId="77777777" w:rsidR="00EF512C" w:rsidRPr="00CA78CC" w:rsidRDefault="00B84826">
      <w:pPr>
        <w:rPr>
          <w:rFonts w:ascii="Calibri" w:hAnsi="Calibri" w:cs="Calibri"/>
          <w:szCs w:val="24"/>
          <w:lang w:eastAsia="zh-CN"/>
        </w:rPr>
      </w:pPr>
      <w:r w:rsidRPr="00CA78CC">
        <w:rPr>
          <w:rFonts w:ascii="Calibri" w:hAnsi="Calibri" w:cs="Calibri"/>
          <w:szCs w:val="24"/>
          <w:lang w:val="ru-RU" w:eastAsia="zh-CN"/>
        </w:rPr>
        <w:lastRenderedPageBreak/>
        <w:t>2</w:t>
      </w:r>
      <w:r w:rsidRPr="00CA78CC">
        <w:rPr>
          <w:rFonts w:ascii="Calibri" w:hAnsi="Calibri" w:cs="Calibri"/>
          <w:szCs w:val="24"/>
          <w:lang w:val="ru-RU" w:eastAsia="zh-CN"/>
        </w:rPr>
        <w:tab/>
      </w:r>
      <w:r w:rsidRPr="00CA78CC">
        <w:rPr>
          <w:rFonts w:ascii="Calibri" w:hAnsi="Calibri" w:cs="Calibri" w:hint="eastAsia"/>
          <w:szCs w:val="24"/>
          <w:lang w:eastAsia="zh-CN"/>
        </w:rPr>
        <w:t>无法在上述范围内考虑的情况将在全会或大会上进行个案处理。例如</w:t>
      </w:r>
      <w:r w:rsidRPr="00CA78CC">
        <w:rPr>
          <w:rFonts w:ascii="Calibri" w:hAnsi="Calibri" w:cs="Calibri" w:hint="eastAsia"/>
          <w:szCs w:val="24"/>
          <w:lang w:val="ru-RU" w:eastAsia="zh-CN"/>
        </w:rPr>
        <w:t>，</w:t>
      </w:r>
      <w:r w:rsidRPr="00CA78CC">
        <w:rPr>
          <w:rFonts w:ascii="Calibri" w:hAnsi="Calibri" w:cs="Calibri" w:hint="eastAsia"/>
          <w:szCs w:val="24"/>
          <w:lang w:eastAsia="zh-CN"/>
        </w:rPr>
        <w:t>如预计将对现有的两个研究组进行合并</w:t>
      </w:r>
      <w:r w:rsidRPr="00CA78CC">
        <w:rPr>
          <w:rFonts w:ascii="Calibri" w:hAnsi="Calibri" w:cs="Calibri" w:hint="eastAsia"/>
          <w:szCs w:val="24"/>
          <w:lang w:val="ru-RU" w:eastAsia="zh-CN"/>
        </w:rPr>
        <w:t>，</w:t>
      </w:r>
      <w:r w:rsidRPr="00CA78CC">
        <w:rPr>
          <w:rFonts w:ascii="Calibri" w:hAnsi="Calibri" w:cs="Calibri" w:hint="eastAsia"/>
          <w:szCs w:val="24"/>
          <w:lang w:eastAsia="zh-CN"/>
        </w:rPr>
        <w:t>则可考虑有关这两个研究组的建议。因此，第</w:t>
      </w:r>
      <w:r w:rsidRPr="00CA78CC">
        <w:rPr>
          <w:rFonts w:ascii="Calibri" w:hAnsi="Calibri" w:cs="Calibri"/>
          <w:szCs w:val="24"/>
          <w:lang w:eastAsia="zh-CN"/>
        </w:rPr>
        <w:t>1</w:t>
      </w:r>
      <w:r w:rsidRPr="00CA78CC">
        <w:rPr>
          <w:rFonts w:ascii="Calibri" w:hAnsi="Calibri" w:cs="Calibri" w:hint="eastAsia"/>
          <w:szCs w:val="24"/>
          <w:lang w:eastAsia="zh-CN"/>
        </w:rPr>
        <w:t>段所规定的程序依然适用。</w:t>
      </w:r>
    </w:p>
    <w:p w14:paraId="7D05E1EE" w14:textId="77777777" w:rsidR="00EF512C" w:rsidRPr="00CA78CC" w:rsidRDefault="00B84826">
      <w:pPr>
        <w:rPr>
          <w:rFonts w:ascii="Calibri" w:hAnsi="Calibri" w:cs="Calibri"/>
          <w:szCs w:val="24"/>
          <w:lang w:eastAsia="zh-CN"/>
        </w:rPr>
      </w:pPr>
      <w:r w:rsidRPr="00CA78CC">
        <w:rPr>
          <w:rFonts w:ascii="Calibri" w:hAnsi="Calibri" w:cs="Calibri"/>
          <w:szCs w:val="24"/>
          <w:lang w:eastAsia="zh-CN"/>
        </w:rPr>
        <w:t>3</w:t>
      </w:r>
      <w:r w:rsidRPr="00CA78CC">
        <w:rPr>
          <w:rFonts w:ascii="Calibri" w:hAnsi="Calibri" w:cs="Calibri"/>
          <w:szCs w:val="24"/>
          <w:lang w:eastAsia="zh-CN"/>
        </w:rPr>
        <w:tab/>
      </w:r>
      <w:r w:rsidRPr="00CA78CC">
        <w:rPr>
          <w:rFonts w:ascii="Calibri" w:hAnsi="Calibri" w:cs="Calibri" w:hint="eastAsia"/>
          <w:szCs w:val="24"/>
          <w:lang w:eastAsia="zh-CN"/>
        </w:rPr>
        <w:t>但是，如果相关全会或大会决定建立一个全新的研究组，则需在全会或大会上开展讨论并做出任命。</w:t>
      </w:r>
    </w:p>
    <w:p w14:paraId="65B957A0" w14:textId="77777777" w:rsidR="00EF512C" w:rsidRPr="00CA78CC" w:rsidRDefault="00B84826">
      <w:pPr>
        <w:rPr>
          <w:rFonts w:ascii="Calibri" w:hAnsi="Calibri" w:cs="Calibri"/>
          <w:szCs w:val="24"/>
          <w:lang w:eastAsia="zh-CN"/>
        </w:rPr>
      </w:pPr>
      <w:r w:rsidRPr="00CA78CC">
        <w:rPr>
          <w:rFonts w:ascii="Calibri" w:hAnsi="Calibri" w:cs="Calibri"/>
          <w:szCs w:val="24"/>
          <w:lang w:eastAsia="zh-CN"/>
        </w:rPr>
        <w:t>4</w:t>
      </w:r>
      <w:r w:rsidRPr="00CA78CC">
        <w:rPr>
          <w:rFonts w:ascii="Calibri" w:hAnsi="Calibri" w:cs="Calibri"/>
          <w:szCs w:val="24"/>
          <w:lang w:eastAsia="zh-CN"/>
        </w:rPr>
        <w:tab/>
      </w:r>
      <w:r w:rsidRPr="00CA78CC">
        <w:rPr>
          <w:rFonts w:ascii="Calibri" w:hAnsi="Calibri" w:cs="Calibri" w:hint="eastAsia"/>
          <w:szCs w:val="24"/>
          <w:lang w:eastAsia="zh-CN"/>
        </w:rPr>
        <w:t>这些程序应适用于某一顾问组根据各自全会或大会的授权进行的任命。</w:t>
      </w:r>
    </w:p>
    <w:p w14:paraId="1263922F" w14:textId="77777777" w:rsidR="00EF512C" w:rsidRPr="00CA78CC" w:rsidRDefault="00B84826">
      <w:pPr>
        <w:rPr>
          <w:rFonts w:ascii="Calibri" w:hAnsi="Calibri" w:cs="Calibri"/>
          <w:szCs w:val="24"/>
          <w:lang w:eastAsia="zh-CN"/>
        </w:rPr>
      </w:pPr>
      <w:r w:rsidRPr="00CA78CC">
        <w:rPr>
          <w:rFonts w:ascii="Calibri" w:hAnsi="Calibri" w:cs="Calibri"/>
          <w:szCs w:val="24"/>
          <w:lang w:eastAsia="zh-CN"/>
        </w:rPr>
        <w:t>5</w:t>
      </w:r>
      <w:r w:rsidRPr="00CA78CC">
        <w:rPr>
          <w:rFonts w:ascii="Calibri" w:hAnsi="Calibri" w:cs="Calibri"/>
          <w:szCs w:val="24"/>
          <w:lang w:eastAsia="zh-CN"/>
        </w:rPr>
        <w:tab/>
      </w:r>
      <w:r w:rsidRPr="00CA78CC">
        <w:rPr>
          <w:rFonts w:ascii="Calibri" w:hAnsi="Calibri" w:cs="Calibri" w:hint="eastAsia"/>
          <w:szCs w:val="24"/>
          <w:lang w:eastAsia="zh-CN"/>
        </w:rPr>
        <w:t>主席和副主席的职位在两届全会或大会之间出现空缺时，应根据《公约》第</w:t>
      </w:r>
      <w:r w:rsidRPr="00CA78CC">
        <w:rPr>
          <w:rFonts w:ascii="Calibri" w:hAnsi="Calibri" w:cs="Calibri"/>
          <w:szCs w:val="24"/>
          <w:lang w:eastAsia="zh-CN"/>
        </w:rPr>
        <w:t>244</w:t>
      </w:r>
      <w:r w:rsidRPr="00CA78CC">
        <w:rPr>
          <w:rFonts w:ascii="Calibri" w:hAnsi="Calibri" w:cs="Calibri" w:hint="eastAsia"/>
          <w:szCs w:val="24"/>
          <w:lang w:eastAsia="zh-CN"/>
        </w:rPr>
        <w:t>款进行补选。</w:t>
      </w:r>
    </w:p>
    <w:p w14:paraId="10EBCE9F" w14:textId="77777777" w:rsidR="00EF512C" w:rsidRPr="00CA78CC" w:rsidRDefault="00B84826" w:rsidP="00CA78CC">
      <w:pPr>
        <w:pStyle w:val="AnnexNo"/>
        <w:rPr>
          <w:rFonts w:ascii="Calibri" w:hAnsi="Calibri" w:cs="Calibri"/>
        </w:rPr>
      </w:pPr>
      <w:r w:rsidRPr="00CA78CC">
        <w:rPr>
          <w:rFonts w:ascii="Calibri" w:hAnsi="Calibri" w:cs="Calibri" w:hint="eastAsia"/>
        </w:rPr>
        <w:lastRenderedPageBreak/>
        <w:t>第</w:t>
      </w:r>
      <w:r w:rsidRPr="00CA78CC">
        <w:rPr>
          <w:rFonts w:ascii="Calibri" w:hAnsi="Calibri" w:cs="Calibri" w:hint="eastAsia"/>
        </w:rPr>
        <w:t>208</w:t>
      </w:r>
      <w:r w:rsidRPr="00CA78CC">
        <w:rPr>
          <w:rFonts w:ascii="Calibri" w:hAnsi="Calibri" w:cs="Calibri" w:hint="eastAsia"/>
        </w:rPr>
        <w:t>号决议</w:t>
      </w:r>
      <w:r w:rsidRPr="00CA78CC">
        <w:rPr>
          <w:rFonts w:ascii="Calibri" w:hAnsi="Calibri" w:cs="Calibri"/>
        </w:rPr>
        <w:t>（</w:t>
      </w:r>
      <w:r w:rsidRPr="00CA78CC">
        <w:rPr>
          <w:rFonts w:ascii="Calibri" w:hAnsi="Calibri" w:cs="Calibri" w:hint="eastAsia"/>
        </w:rPr>
        <w:t>2</w:t>
      </w:r>
      <w:r w:rsidRPr="00CA78CC">
        <w:rPr>
          <w:rFonts w:ascii="Calibri" w:hAnsi="Calibri" w:cs="Calibri"/>
        </w:rPr>
        <w:t>022</w:t>
      </w:r>
      <w:r w:rsidRPr="00CA78CC">
        <w:rPr>
          <w:rFonts w:ascii="Calibri" w:hAnsi="Calibri" w:cs="Calibri" w:hint="eastAsia"/>
        </w:rPr>
        <w:t>年，布加勒斯特，修订版</w:t>
      </w:r>
      <w:r w:rsidRPr="00CA78CC">
        <w:rPr>
          <w:rFonts w:ascii="Calibri" w:hAnsi="Calibri" w:cs="Calibri"/>
        </w:rPr>
        <w:t>）</w:t>
      </w:r>
      <w:r w:rsidRPr="00CA78CC">
        <w:rPr>
          <w:rFonts w:ascii="Calibri" w:hAnsi="Calibri" w:cs="Calibri" w:hint="eastAsia"/>
        </w:rPr>
        <w:t>附件</w:t>
      </w:r>
      <w:r w:rsidRPr="00CA78CC">
        <w:rPr>
          <w:rFonts w:ascii="Calibri" w:hAnsi="Calibri" w:cs="Calibri"/>
        </w:rPr>
        <w:t>2</w:t>
      </w:r>
    </w:p>
    <w:p w14:paraId="4162706B" w14:textId="77777777" w:rsidR="00EF512C" w:rsidRPr="00CA78CC" w:rsidRDefault="00B84826">
      <w:pPr>
        <w:pStyle w:val="Annextitle"/>
        <w:rPr>
          <w:rFonts w:cs="Calibri"/>
          <w:sz w:val="24"/>
          <w:szCs w:val="24"/>
          <w:lang w:eastAsia="zh-CN"/>
        </w:rPr>
      </w:pPr>
      <w:r w:rsidRPr="00CA78CC">
        <w:rPr>
          <w:rFonts w:cs="Calibri" w:hint="eastAsia"/>
          <w:sz w:val="24"/>
          <w:szCs w:val="24"/>
          <w:lang w:eastAsia="zh-CN"/>
        </w:rPr>
        <w:t>正副主席的资格</w:t>
      </w:r>
    </w:p>
    <w:p w14:paraId="787F9DB9" w14:textId="77777777" w:rsidR="00EF512C" w:rsidRPr="00CA78CC" w:rsidRDefault="00B84826">
      <w:pPr>
        <w:rPr>
          <w:rFonts w:ascii="Calibri" w:hAnsi="Calibri" w:cs="Calibri"/>
          <w:szCs w:val="24"/>
          <w:lang w:eastAsia="zh-CN"/>
        </w:rPr>
      </w:pPr>
      <w:r w:rsidRPr="00CA78CC">
        <w:rPr>
          <w:rFonts w:ascii="Calibri" w:hAnsi="Calibri" w:cs="Calibri"/>
          <w:szCs w:val="24"/>
          <w:lang w:eastAsia="zh-CN"/>
        </w:rPr>
        <w:t>1</w:t>
      </w:r>
      <w:r w:rsidRPr="00CA78CC">
        <w:rPr>
          <w:rFonts w:ascii="Calibri" w:hAnsi="Calibri" w:cs="Calibri"/>
          <w:szCs w:val="24"/>
          <w:lang w:eastAsia="zh-CN"/>
        </w:rPr>
        <w:tab/>
      </w:r>
      <w:r w:rsidRPr="00CA78CC">
        <w:rPr>
          <w:rFonts w:ascii="Calibri" w:hAnsi="Calibri" w:cs="Calibri" w:hint="eastAsia"/>
          <w:szCs w:val="24"/>
          <w:lang w:eastAsia="zh-CN"/>
        </w:rPr>
        <w:t>《公约》第</w:t>
      </w:r>
      <w:r w:rsidRPr="00CA78CC">
        <w:rPr>
          <w:rFonts w:ascii="Calibri" w:hAnsi="Calibri" w:cs="Calibri"/>
          <w:szCs w:val="24"/>
          <w:lang w:eastAsia="zh-CN"/>
        </w:rPr>
        <w:t>242</w:t>
      </w:r>
      <w:r w:rsidRPr="00CA78CC">
        <w:rPr>
          <w:rFonts w:ascii="Calibri" w:hAnsi="Calibri" w:cs="Calibri" w:hint="eastAsia"/>
          <w:szCs w:val="24"/>
          <w:lang w:eastAsia="zh-CN"/>
        </w:rPr>
        <w:t>款规定：</w:t>
      </w:r>
    </w:p>
    <w:p w14:paraId="52D2AEC7" w14:textId="77777777" w:rsidR="00EF512C" w:rsidRPr="00CA78CC" w:rsidRDefault="00B84826">
      <w:pPr>
        <w:tabs>
          <w:tab w:val="left" w:pos="1871"/>
        </w:tabs>
        <w:ind w:firstLineChars="200" w:firstLine="480"/>
        <w:rPr>
          <w:rFonts w:ascii="Calibri" w:hAnsi="Calibri" w:cs="Calibri"/>
          <w:szCs w:val="24"/>
          <w:lang w:eastAsia="zh-CN"/>
        </w:rPr>
      </w:pPr>
      <w:r w:rsidRPr="00CA78CC">
        <w:rPr>
          <w:rFonts w:ascii="Calibri" w:hAnsi="Calibri" w:cs="Calibri" w:hint="eastAsia"/>
          <w:szCs w:val="24"/>
          <w:lang w:eastAsia="zh-CN"/>
        </w:rPr>
        <w:t>“</w:t>
      </w:r>
      <w:r w:rsidRPr="00CA78CC">
        <w:rPr>
          <w:rFonts w:ascii="Calibri" w:hAnsi="Calibri" w:cs="Calibri"/>
          <w:szCs w:val="24"/>
          <w:lang w:eastAsia="zh-CN"/>
        </w:rPr>
        <w:t>...</w:t>
      </w:r>
      <w:r w:rsidRPr="00CA78CC">
        <w:rPr>
          <w:rFonts w:ascii="Calibri" w:hAnsi="Calibri" w:cs="Calibri" w:hint="eastAsia"/>
          <w:szCs w:val="24"/>
          <w:lang w:eastAsia="zh-CN"/>
        </w:rPr>
        <w:t>在任命正副主席时，应特别注意对能力的要求和地域公平分配以及促进发展中国家更有效参与的必要性。”</w:t>
      </w:r>
    </w:p>
    <w:p w14:paraId="7787E9C6" w14:textId="77777777" w:rsidR="00EF512C" w:rsidRPr="00CA78CC" w:rsidRDefault="00B84826">
      <w:pPr>
        <w:tabs>
          <w:tab w:val="left" w:pos="1871"/>
        </w:tabs>
        <w:ind w:firstLineChars="200" w:firstLine="480"/>
        <w:rPr>
          <w:rFonts w:ascii="Calibri" w:hAnsi="Calibri" w:cs="Calibri"/>
          <w:szCs w:val="24"/>
          <w:lang w:eastAsia="zh-CN"/>
        </w:rPr>
      </w:pPr>
      <w:r w:rsidRPr="00CA78CC">
        <w:rPr>
          <w:rFonts w:ascii="Calibri" w:hAnsi="Calibri" w:cs="Calibri" w:hint="eastAsia"/>
          <w:szCs w:val="24"/>
          <w:lang w:eastAsia="zh-CN"/>
        </w:rPr>
        <w:t>在首先考虑以下资格的同时，应体现出发展中国家（其中包括最不发达国家、小岛屿发展中国家、内陆发展中国家和经济转型国家）在正副主席的职位方面有适当代表性。</w:t>
      </w:r>
    </w:p>
    <w:p w14:paraId="342036D5" w14:textId="77777777" w:rsidR="00EF512C" w:rsidRPr="00CA78CC" w:rsidRDefault="00B84826">
      <w:pPr>
        <w:rPr>
          <w:rFonts w:ascii="Calibri" w:hAnsi="Calibri" w:cs="Calibri"/>
          <w:szCs w:val="24"/>
          <w:lang w:eastAsia="zh-CN"/>
        </w:rPr>
      </w:pPr>
      <w:r w:rsidRPr="00CA78CC">
        <w:rPr>
          <w:rFonts w:ascii="Calibri" w:hAnsi="Calibri" w:cs="Calibri"/>
          <w:szCs w:val="24"/>
          <w:lang w:eastAsia="zh-CN"/>
        </w:rPr>
        <w:t>2</w:t>
      </w:r>
      <w:r w:rsidRPr="00CA78CC">
        <w:rPr>
          <w:rFonts w:ascii="Calibri" w:hAnsi="Calibri" w:cs="Calibri"/>
          <w:szCs w:val="24"/>
          <w:lang w:eastAsia="zh-CN"/>
        </w:rPr>
        <w:tab/>
      </w:r>
      <w:r w:rsidRPr="00CA78CC">
        <w:rPr>
          <w:rFonts w:ascii="Calibri" w:hAnsi="Calibri" w:cs="Calibri" w:hint="eastAsia"/>
          <w:szCs w:val="24"/>
          <w:lang w:eastAsia="zh-CN"/>
        </w:rPr>
        <w:t>在能力方面，下列资格对于任命正副主席十分重要：</w:t>
      </w:r>
    </w:p>
    <w:p w14:paraId="52E4646A" w14:textId="77777777" w:rsidR="00EF512C" w:rsidRPr="00CA78CC" w:rsidRDefault="00B84826">
      <w:pPr>
        <w:pStyle w:val="enumlev1"/>
        <w:rPr>
          <w:rFonts w:ascii="Calibri" w:eastAsia="SimSun" w:hAnsi="Calibri" w:cs="Calibri"/>
          <w:szCs w:val="24"/>
          <w:lang w:eastAsia="zh-CN"/>
        </w:rPr>
      </w:pPr>
      <w:r w:rsidRPr="00CA78CC">
        <w:rPr>
          <w:rFonts w:ascii="Calibri" w:eastAsia="SimSun" w:hAnsi="Calibri" w:cs="Calibri"/>
          <w:szCs w:val="24"/>
          <w:lang w:eastAsia="zh-CN"/>
        </w:rPr>
        <w:t>a)</w:t>
      </w:r>
      <w:r w:rsidRPr="00CA78CC">
        <w:rPr>
          <w:rFonts w:ascii="Calibri" w:eastAsia="SimSun" w:hAnsi="Calibri" w:cs="Calibri"/>
          <w:szCs w:val="24"/>
          <w:lang w:eastAsia="zh-CN"/>
        </w:rPr>
        <w:tab/>
      </w:r>
      <w:proofErr w:type="gramStart"/>
      <w:r w:rsidRPr="00CA78CC">
        <w:rPr>
          <w:rFonts w:ascii="Calibri" w:eastAsia="SimSun" w:hAnsi="Calibri" w:cs="Calibri" w:hint="eastAsia"/>
          <w:szCs w:val="24"/>
          <w:lang w:eastAsia="zh-CN"/>
        </w:rPr>
        <w:t>相关专业知识和经验；</w:t>
      </w:r>
      <w:proofErr w:type="gramEnd"/>
    </w:p>
    <w:p w14:paraId="1EED2AF3" w14:textId="77777777" w:rsidR="00EF512C" w:rsidRPr="00CA78CC" w:rsidRDefault="00B84826">
      <w:pPr>
        <w:pStyle w:val="enumlev1"/>
        <w:rPr>
          <w:rFonts w:ascii="Calibri" w:eastAsia="SimSun" w:hAnsi="Calibri" w:cs="Calibri"/>
          <w:szCs w:val="24"/>
          <w:lang w:eastAsia="zh-CN"/>
        </w:rPr>
      </w:pPr>
      <w:r w:rsidRPr="00CA78CC">
        <w:rPr>
          <w:rFonts w:ascii="Calibri" w:eastAsia="SimSun" w:hAnsi="Calibri" w:cs="Calibri"/>
          <w:szCs w:val="24"/>
          <w:lang w:eastAsia="zh-CN"/>
        </w:rPr>
        <w:t>b)</w:t>
      </w:r>
      <w:r w:rsidRPr="00CA78CC">
        <w:rPr>
          <w:rFonts w:ascii="Calibri" w:eastAsia="SimSun" w:hAnsi="Calibri" w:cs="Calibri"/>
          <w:szCs w:val="24"/>
          <w:lang w:eastAsia="zh-CN"/>
        </w:rPr>
        <w:tab/>
      </w:r>
      <w:r w:rsidRPr="00CA78CC">
        <w:rPr>
          <w:rFonts w:ascii="Calibri" w:eastAsia="SimSun" w:hAnsi="Calibri" w:cs="Calibri" w:hint="eastAsia"/>
          <w:szCs w:val="24"/>
          <w:lang w:eastAsia="zh-CN"/>
        </w:rPr>
        <w:t>参加相关研究组工作的连续性，或对部门顾问组正副主席而言，</w:t>
      </w:r>
      <w:proofErr w:type="gramStart"/>
      <w:r w:rsidRPr="00CA78CC">
        <w:rPr>
          <w:rFonts w:ascii="Calibri" w:eastAsia="SimSun" w:hAnsi="Calibri" w:cs="Calibri" w:hint="eastAsia"/>
          <w:szCs w:val="24"/>
          <w:lang w:eastAsia="zh-CN"/>
        </w:rPr>
        <w:t>参加国际电联以及各部门工作的连续性；</w:t>
      </w:r>
      <w:proofErr w:type="gramEnd"/>
    </w:p>
    <w:p w14:paraId="0B956A19" w14:textId="77777777" w:rsidR="00EF512C" w:rsidRPr="00CA78CC" w:rsidRDefault="00B84826">
      <w:pPr>
        <w:pStyle w:val="enumlev1"/>
        <w:rPr>
          <w:rFonts w:ascii="Calibri" w:eastAsia="SimSun" w:hAnsi="Calibri" w:cs="Calibri"/>
          <w:szCs w:val="24"/>
          <w:lang w:eastAsia="zh-CN"/>
        </w:rPr>
      </w:pPr>
      <w:r w:rsidRPr="00CA78CC">
        <w:rPr>
          <w:rFonts w:ascii="Calibri" w:eastAsia="SimSun" w:hAnsi="Calibri" w:cs="Calibri"/>
          <w:szCs w:val="24"/>
          <w:lang w:eastAsia="zh-CN"/>
        </w:rPr>
        <w:t>c)</w:t>
      </w:r>
      <w:r w:rsidRPr="00CA78CC">
        <w:rPr>
          <w:rFonts w:ascii="Calibri" w:eastAsia="SimSun" w:hAnsi="Calibri" w:cs="Calibri"/>
          <w:szCs w:val="24"/>
          <w:lang w:eastAsia="zh-CN"/>
        </w:rPr>
        <w:tab/>
      </w:r>
      <w:proofErr w:type="gramStart"/>
      <w:r w:rsidRPr="00CA78CC">
        <w:rPr>
          <w:rFonts w:ascii="Calibri" w:eastAsia="SimSun" w:hAnsi="Calibri" w:cs="Calibri" w:hint="eastAsia"/>
          <w:szCs w:val="24"/>
          <w:lang w:eastAsia="zh-CN"/>
        </w:rPr>
        <w:t>管理技能；</w:t>
      </w:r>
      <w:proofErr w:type="gramEnd"/>
    </w:p>
    <w:p w14:paraId="7E13EEEF" w14:textId="77777777" w:rsidR="00EF512C" w:rsidRPr="00CA78CC" w:rsidRDefault="00B84826">
      <w:pPr>
        <w:pStyle w:val="enumlev1"/>
        <w:rPr>
          <w:rFonts w:ascii="Calibri" w:eastAsia="SimSun" w:hAnsi="Calibri" w:cs="Calibri"/>
          <w:szCs w:val="24"/>
          <w:lang w:eastAsia="zh-CN"/>
        </w:rPr>
      </w:pPr>
      <w:r w:rsidRPr="00CA78CC">
        <w:rPr>
          <w:rFonts w:ascii="Calibri" w:eastAsia="SimSun" w:hAnsi="Calibri" w:cs="Calibri"/>
          <w:szCs w:val="24"/>
          <w:lang w:eastAsia="zh-CN"/>
        </w:rPr>
        <w:t>d)</w:t>
      </w:r>
      <w:r w:rsidRPr="00CA78CC">
        <w:rPr>
          <w:rFonts w:ascii="Calibri" w:eastAsia="SimSun" w:hAnsi="Calibri" w:cs="Calibri"/>
          <w:szCs w:val="24"/>
          <w:lang w:eastAsia="zh-CN"/>
        </w:rPr>
        <w:tab/>
      </w:r>
      <w:proofErr w:type="gramStart"/>
      <w:r w:rsidRPr="00CA78CC">
        <w:rPr>
          <w:rFonts w:ascii="Calibri" w:eastAsia="SimSun" w:hAnsi="Calibri" w:cs="Calibri" w:hint="eastAsia"/>
          <w:szCs w:val="24"/>
          <w:lang w:eastAsia="zh-CN"/>
        </w:rPr>
        <w:t>是否可以在下一届全会或大会之前立即开始承担和履行职责；</w:t>
      </w:r>
      <w:proofErr w:type="gramEnd"/>
    </w:p>
    <w:p w14:paraId="5DC24D52" w14:textId="77777777" w:rsidR="00EF512C" w:rsidRPr="00CA78CC" w:rsidRDefault="00B84826">
      <w:pPr>
        <w:pStyle w:val="enumlev1"/>
        <w:rPr>
          <w:rFonts w:ascii="Calibri" w:eastAsia="SimSun" w:hAnsi="Calibri" w:cs="Calibri"/>
          <w:szCs w:val="24"/>
          <w:lang w:eastAsia="zh-CN"/>
        </w:rPr>
      </w:pPr>
      <w:r w:rsidRPr="00CA78CC">
        <w:rPr>
          <w:rFonts w:ascii="Calibri" w:eastAsia="SimSun" w:hAnsi="Calibri" w:cs="Calibri"/>
          <w:szCs w:val="24"/>
          <w:lang w:eastAsia="zh-CN"/>
        </w:rPr>
        <w:t>e)</w:t>
      </w:r>
      <w:r w:rsidRPr="00CA78CC">
        <w:rPr>
          <w:rFonts w:ascii="Calibri" w:eastAsia="SimSun" w:hAnsi="Calibri" w:cs="Calibri"/>
          <w:szCs w:val="24"/>
          <w:lang w:eastAsia="zh-CN"/>
        </w:rPr>
        <w:tab/>
      </w:r>
      <w:r w:rsidRPr="00CA78CC">
        <w:rPr>
          <w:rFonts w:ascii="Calibri" w:eastAsia="SimSun" w:hAnsi="Calibri" w:cs="Calibri" w:hint="eastAsia"/>
          <w:szCs w:val="24"/>
          <w:lang w:eastAsia="zh-CN"/>
        </w:rPr>
        <w:t>对与该部门职责相关活动的了解。</w:t>
      </w:r>
    </w:p>
    <w:p w14:paraId="021D1E6E" w14:textId="77777777" w:rsidR="00EF512C" w:rsidRPr="00CA78CC" w:rsidRDefault="00B84826">
      <w:pPr>
        <w:rPr>
          <w:rFonts w:ascii="Calibri" w:hAnsi="Calibri" w:cs="Calibri"/>
          <w:szCs w:val="24"/>
          <w:lang w:eastAsia="zh-CN"/>
        </w:rPr>
      </w:pPr>
      <w:r w:rsidRPr="00CA78CC">
        <w:rPr>
          <w:rFonts w:ascii="Calibri" w:hAnsi="Calibri" w:cs="Calibri"/>
          <w:szCs w:val="24"/>
          <w:lang w:eastAsia="zh-CN"/>
        </w:rPr>
        <w:t>3</w:t>
      </w:r>
      <w:r w:rsidRPr="00CA78CC">
        <w:rPr>
          <w:rFonts w:ascii="Calibri" w:hAnsi="Calibri" w:cs="Calibri"/>
          <w:szCs w:val="24"/>
          <w:lang w:eastAsia="zh-CN"/>
        </w:rPr>
        <w:tab/>
      </w:r>
      <w:r w:rsidRPr="00CA78CC">
        <w:rPr>
          <w:rFonts w:ascii="Calibri" w:hAnsi="Calibri" w:cs="Calibri" w:hint="eastAsia"/>
          <w:szCs w:val="24"/>
          <w:lang w:eastAsia="zh-CN"/>
        </w:rPr>
        <w:t>有待相关局主任散发的履历中应特别提及上述资格。</w:t>
      </w:r>
    </w:p>
    <w:p w14:paraId="32251B0F" w14:textId="77777777" w:rsidR="00EF512C" w:rsidRPr="00CA78CC" w:rsidRDefault="00B84826">
      <w:pPr>
        <w:rPr>
          <w:rFonts w:ascii="Calibri" w:hAnsi="Calibri" w:cs="Calibri"/>
          <w:szCs w:val="24"/>
          <w:lang w:eastAsia="zh-CN"/>
        </w:rPr>
      </w:pPr>
      <w:r w:rsidRPr="00CA78CC">
        <w:rPr>
          <w:rFonts w:ascii="Calibri" w:hAnsi="Calibri" w:cs="Calibri"/>
          <w:szCs w:val="24"/>
          <w:lang w:eastAsia="zh-CN"/>
        </w:rPr>
        <w:br w:type="page"/>
      </w:r>
    </w:p>
    <w:p w14:paraId="548BD1A9" w14:textId="77777777" w:rsidR="00EF512C" w:rsidRDefault="00B84826" w:rsidP="00CA78CC">
      <w:pPr>
        <w:pStyle w:val="AnnexNo"/>
      </w:pPr>
      <w:r w:rsidRPr="00CA78CC">
        <w:rPr>
          <w:rFonts w:ascii="Calibri" w:hAnsi="Calibri" w:cs="Calibri" w:hint="eastAsia"/>
        </w:rPr>
        <w:lastRenderedPageBreak/>
        <w:t>第</w:t>
      </w:r>
      <w:r w:rsidRPr="00CA78CC">
        <w:rPr>
          <w:rFonts w:ascii="Calibri" w:hAnsi="Calibri" w:cs="Calibri" w:hint="eastAsia"/>
        </w:rPr>
        <w:t>208</w:t>
      </w:r>
      <w:r w:rsidRPr="00CA78CC">
        <w:rPr>
          <w:rFonts w:ascii="Calibri" w:hAnsi="Calibri" w:cs="Calibri" w:hint="eastAsia"/>
        </w:rPr>
        <w:t>号决议</w:t>
      </w:r>
      <w:r w:rsidRPr="00CA78CC">
        <w:rPr>
          <w:rFonts w:ascii="Calibri" w:hAnsi="Calibri" w:cs="Calibri"/>
        </w:rPr>
        <w:t>（</w:t>
      </w:r>
      <w:r w:rsidRPr="00CA78CC">
        <w:rPr>
          <w:rFonts w:ascii="Calibri" w:hAnsi="Calibri" w:cs="Calibri" w:hint="eastAsia"/>
        </w:rPr>
        <w:t>2</w:t>
      </w:r>
      <w:r w:rsidRPr="00CA78CC">
        <w:rPr>
          <w:rFonts w:ascii="Calibri" w:hAnsi="Calibri" w:cs="Calibri"/>
        </w:rPr>
        <w:t>022</w:t>
      </w:r>
      <w:r w:rsidRPr="00CA78CC">
        <w:rPr>
          <w:rFonts w:ascii="Calibri" w:hAnsi="Calibri" w:cs="Calibri" w:hint="eastAsia"/>
        </w:rPr>
        <w:t>年，布加勒斯特，修订版</w:t>
      </w:r>
      <w:r w:rsidRPr="00CA78CC">
        <w:rPr>
          <w:rFonts w:ascii="Calibri" w:hAnsi="Calibri" w:cs="Calibri"/>
        </w:rPr>
        <w:t>）</w:t>
      </w:r>
      <w:r w:rsidRPr="00CA78CC">
        <w:rPr>
          <w:rFonts w:ascii="Calibri" w:hAnsi="Calibri" w:cs="Calibri" w:hint="eastAsia"/>
        </w:rPr>
        <w:t>附件</w:t>
      </w:r>
      <w:r w:rsidRPr="00CA78CC">
        <w:rPr>
          <w:rFonts w:ascii="Calibri" w:hAnsi="Calibri" w:cs="Calibri"/>
        </w:rPr>
        <w:t>3</w:t>
      </w:r>
    </w:p>
    <w:p w14:paraId="12F72E9E" w14:textId="77777777" w:rsidR="00EF512C" w:rsidRPr="001960EF" w:rsidRDefault="00B84826">
      <w:pPr>
        <w:pStyle w:val="Annextitle"/>
        <w:keepNext/>
        <w:keepLines/>
        <w:rPr>
          <w:sz w:val="24"/>
          <w:szCs w:val="24"/>
          <w:lang w:eastAsia="zh-CN"/>
        </w:rPr>
      </w:pPr>
      <w:r w:rsidRPr="001960EF">
        <w:rPr>
          <w:rFonts w:hint="eastAsia"/>
          <w:sz w:val="24"/>
          <w:szCs w:val="24"/>
          <w:lang w:eastAsia="zh-CN"/>
        </w:rPr>
        <w:t>任命部门顾问组、研究组和其他组</w:t>
      </w:r>
      <w:r w:rsidRPr="001960EF">
        <w:rPr>
          <w:sz w:val="24"/>
          <w:szCs w:val="24"/>
          <w:lang w:eastAsia="zh-CN"/>
        </w:rPr>
        <w:br/>
      </w:r>
      <w:r w:rsidRPr="001960EF">
        <w:rPr>
          <w:rFonts w:hint="eastAsia"/>
          <w:sz w:val="24"/>
          <w:szCs w:val="24"/>
          <w:lang w:eastAsia="zh-CN"/>
        </w:rPr>
        <w:t>最佳人数副主席的导则</w:t>
      </w:r>
    </w:p>
    <w:p w14:paraId="2FC41E4B" w14:textId="77777777" w:rsidR="00EF512C" w:rsidRDefault="00B84826">
      <w:pPr>
        <w:rPr>
          <w:lang w:eastAsia="zh-CN"/>
        </w:rPr>
      </w:pPr>
      <w:r>
        <w:rPr>
          <w:lang w:eastAsia="zh-CN"/>
        </w:rPr>
        <w:t>1</w:t>
      </w:r>
      <w:r>
        <w:rPr>
          <w:lang w:eastAsia="zh-CN"/>
        </w:rPr>
        <w:tab/>
      </w:r>
      <w:r>
        <w:rPr>
          <w:rFonts w:hint="eastAsia"/>
          <w:lang w:eastAsia="zh-CN"/>
        </w:rPr>
        <w:t>根据《公约》第</w:t>
      </w:r>
      <w:r>
        <w:rPr>
          <w:lang w:eastAsia="zh-CN"/>
        </w:rPr>
        <w:t>242</w:t>
      </w:r>
      <w:r>
        <w:rPr>
          <w:rFonts w:hint="eastAsia"/>
          <w:lang w:eastAsia="zh-CN"/>
        </w:rPr>
        <w:t>款并</w:t>
      </w:r>
      <w:r>
        <w:rPr>
          <w:lang w:eastAsia="zh-CN"/>
        </w:rPr>
        <w:t>在可行范围</w:t>
      </w:r>
      <w:r>
        <w:rPr>
          <w:rFonts w:hint="eastAsia"/>
          <w:lang w:eastAsia="zh-CN"/>
        </w:rPr>
        <w:t>内，应考虑到</w:t>
      </w:r>
      <w:r>
        <w:rPr>
          <w:lang w:eastAsia="zh-CN"/>
        </w:rPr>
        <w:t>对能力的要</w:t>
      </w:r>
      <w:r>
        <w:rPr>
          <w:rFonts w:hint="eastAsia"/>
          <w:lang w:eastAsia="zh-CN"/>
        </w:rPr>
        <w:t>求、公平的地域分配、促进发展中国家更高效参与的必要性</w:t>
      </w:r>
      <w:r>
        <w:rPr>
          <w:rStyle w:val="FootnoteReference"/>
          <w:lang w:eastAsia="zh-CN"/>
        </w:rPr>
        <w:footnoteReference w:id="6"/>
      </w:r>
      <w:r>
        <w:rPr>
          <w:rFonts w:hint="eastAsia"/>
          <w:lang w:eastAsia="zh-CN"/>
        </w:rPr>
        <w:t>。</w:t>
      </w:r>
    </w:p>
    <w:p w14:paraId="11CAF43F" w14:textId="77777777" w:rsidR="00EF512C" w:rsidRDefault="00B84826">
      <w:pPr>
        <w:rPr>
          <w:lang w:eastAsia="zh-CN"/>
        </w:rPr>
      </w:pPr>
      <w:r>
        <w:rPr>
          <w:lang w:eastAsia="zh-CN"/>
        </w:rPr>
        <w:t>2</w:t>
      </w:r>
      <w:r>
        <w:rPr>
          <w:lang w:eastAsia="zh-CN"/>
        </w:rPr>
        <w:tab/>
      </w:r>
      <w:r>
        <w:rPr>
          <w:rFonts w:hint="eastAsia"/>
          <w:lang w:eastAsia="zh-CN"/>
        </w:rPr>
        <w:t>在可行的范围内并从表现出的能力出发，管理层的任命或遴选应利用尽可能广泛的成员国和部门成员的人力资源，同时认识到有必要根据预期的结构和工作计划，仅任命有助于研究组、顾问组和词汇委员会工作的高效且有效管理和运作所需人数的副主席。</w:t>
      </w:r>
    </w:p>
    <w:p w14:paraId="3208D5ED" w14:textId="77777777" w:rsidR="00EF512C" w:rsidRDefault="00B84826">
      <w:pPr>
        <w:rPr>
          <w:lang w:eastAsia="zh-CN"/>
        </w:rPr>
      </w:pPr>
      <w:r>
        <w:rPr>
          <w:lang w:eastAsia="zh-CN"/>
        </w:rPr>
        <w:t>3</w:t>
      </w:r>
      <w:r>
        <w:rPr>
          <w:lang w:eastAsia="zh-CN"/>
        </w:rPr>
        <w:tab/>
      </w:r>
      <w:r>
        <w:rPr>
          <w:rFonts w:hint="eastAsia"/>
          <w:lang w:eastAsia="zh-CN"/>
        </w:rPr>
        <w:t>工作量应作为确定副主席适量人数的一个因素，以确保部门顾问组、研究组和其他组职责范围内的各方面工作得到全面管理。副主席之间的分工须在每个研究组和顾问组的框架内进行，而且可根据工作需要进行调整。</w:t>
      </w:r>
    </w:p>
    <w:p w14:paraId="1803B20D" w14:textId="77777777" w:rsidR="00EF512C" w:rsidRDefault="00B84826">
      <w:pPr>
        <w:rPr>
          <w:lang w:eastAsia="zh-CN"/>
        </w:rPr>
      </w:pPr>
      <w:r>
        <w:rPr>
          <w:lang w:eastAsia="zh-CN"/>
        </w:rPr>
        <w:t>4</w:t>
      </w:r>
      <w:r>
        <w:rPr>
          <w:lang w:eastAsia="zh-CN"/>
        </w:rPr>
        <w:tab/>
      </w:r>
      <w:r>
        <w:rPr>
          <w:rFonts w:hint="eastAsia"/>
          <w:lang w:eastAsia="zh-CN"/>
        </w:rPr>
        <w:t>主管部门提名的副主席总人数应尽可能合理，以恪守在相关成员国之间公平分配职位的原则。</w:t>
      </w:r>
    </w:p>
    <w:p w14:paraId="60D2651A" w14:textId="77777777" w:rsidR="00EF512C" w:rsidRDefault="00B84826">
      <w:pPr>
        <w:rPr>
          <w:lang w:eastAsia="zh-CN"/>
        </w:rPr>
      </w:pPr>
      <w:r>
        <w:rPr>
          <w:lang w:eastAsia="zh-CN"/>
        </w:rPr>
        <w:t>5</w:t>
      </w:r>
      <w:r>
        <w:rPr>
          <w:lang w:eastAsia="zh-CN"/>
        </w:rPr>
        <w:tab/>
      </w:r>
      <w:r>
        <w:rPr>
          <w:rFonts w:hint="eastAsia"/>
          <w:lang w:eastAsia="zh-CN"/>
        </w:rPr>
        <w:t>根据本决议</w:t>
      </w:r>
      <w:r>
        <w:rPr>
          <w:rFonts w:ascii="STKaiti" w:eastAsia="STKaiti" w:hAnsi="STKaiti" w:hint="eastAsia"/>
          <w:lang w:eastAsia="zh-CN"/>
        </w:rPr>
        <w:t>进一步做出决议</w:t>
      </w:r>
      <w:r>
        <w:rPr>
          <w:rFonts w:eastAsia="STKaiti" w:cs="Calibri"/>
          <w:lang w:eastAsia="zh-CN"/>
        </w:rPr>
        <w:t>5</w:t>
      </w:r>
      <w:r>
        <w:rPr>
          <w:rFonts w:hint="eastAsia"/>
          <w:lang w:eastAsia="zh-CN"/>
        </w:rPr>
        <w:t>，所有三个部门的顾问组、研究组和其他组的区域代表性均应得到考虑，从而确保不出现任何人在任一部门的这些组中担任一个以上副主席职务的情况，而且只有在例外情况下才可在一个以上部门中担任此类职务</w:t>
      </w:r>
      <w:r>
        <w:rPr>
          <w:rStyle w:val="FootnoteReference"/>
          <w:lang w:eastAsia="zh-CN"/>
        </w:rPr>
        <w:footnoteReference w:id="7"/>
      </w:r>
      <w:r>
        <w:rPr>
          <w:rFonts w:hint="eastAsia"/>
          <w:lang w:eastAsia="zh-CN"/>
        </w:rPr>
        <w:t>。</w:t>
      </w:r>
    </w:p>
    <w:p w14:paraId="027D821F" w14:textId="77777777" w:rsidR="00EF512C" w:rsidRDefault="00B84826">
      <w:pPr>
        <w:rPr>
          <w:rFonts w:cs="Calibri"/>
          <w:color w:val="231F20"/>
          <w:szCs w:val="24"/>
          <w:lang w:eastAsia="zh-CN"/>
        </w:rPr>
      </w:pPr>
      <w:r>
        <w:rPr>
          <w:rFonts w:cs="Calibri"/>
          <w:color w:val="231F20"/>
          <w:szCs w:val="24"/>
          <w:lang w:eastAsia="zh-CN"/>
        </w:rPr>
        <w:t>6</w:t>
      </w:r>
      <w:r>
        <w:rPr>
          <w:rFonts w:cs="Calibri"/>
          <w:color w:val="231F20"/>
          <w:szCs w:val="24"/>
          <w:lang w:eastAsia="zh-CN"/>
        </w:rPr>
        <w:tab/>
      </w:r>
      <w:r>
        <w:rPr>
          <w:rFonts w:cs="Calibri" w:hint="eastAsia"/>
          <w:color w:val="231F20"/>
          <w:szCs w:val="24"/>
          <w:lang w:eastAsia="zh-CN"/>
        </w:rPr>
        <w:t>对于副主席的连选连任，通常应根据总体情况，避免提名在前一研究期至少缺席一半会议的候选人。</w:t>
      </w:r>
    </w:p>
    <w:bookmarkEnd w:id="2"/>
    <w:bookmarkEnd w:id="3"/>
    <w:bookmarkEnd w:id="4"/>
    <w:p w14:paraId="23F5936A" w14:textId="77777777" w:rsidR="00EF512C" w:rsidRDefault="00EF512C">
      <w:pPr>
        <w:rPr>
          <w:lang w:eastAsia="zh-CN"/>
        </w:rPr>
        <w:sectPr w:rsidR="00EF512C" w:rsidSect="00664CF4">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134" w:header="567" w:footer="567" w:gutter="0"/>
          <w:paperSrc w:first="15" w:other="15"/>
          <w:pgNumType w:fmt="numberInDash" w:start="1"/>
          <w:cols w:space="720"/>
          <w:titlePg/>
        </w:sectPr>
      </w:pPr>
    </w:p>
    <w:p w14:paraId="5AAF62FE" w14:textId="77777777" w:rsidR="001960EF" w:rsidRDefault="001960EF" w:rsidP="001960EF">
      <w:pPr>
        <w:pStyle w:val="AnnexTitle0"/>
        <w:overflowPunct w:val="0"/>
        <w:autoSpaceDE w:val="0"/>
        <w:autoSpaceDN w:val="0"/>
        <w:adjustRightInd w:val="0"/>
        <w:textAlignment w:val="baseline"/>
        <w:rPr>
          <w:rFonts w:ascii="Calibri" w:eastAsia="SimSun" w:hAnsi="Calibri" w:cs="Calibri"/>
          <w:b w:val="0"/>
          <w:bCs/>
          <w:lang w:eastAsia="zh-CN"/>
        </w:rPr>
      </w:pPr>
      <w:r w:rsidRPr="001960EF">
        <w:rPr>
          <w:rFonts w:ascii="Calibri" w:eastAsia="SimSun" w:hAnsi="Calibri" w:cs="Calibri" w:hint="eastAsia"/>
          <w:b w:val="0"/>
          <w:bCs/>
          <w:lang w:eastAsia="zh-CN"/>
        </w:rPr>
        <w:lastRenderedPageBreak/>
        <w:t>附件</w:t>
      </w:r>
      <w:r w:rsidRPr="001960EF">
        <w:rPr>
          <w:rFonts w:ascii="Calibri" w:eastAsia="SimSun" w:hAnsi="Calibri" w:cs="Calibri" w:hint="eastAsia"/>
          <w:b w:val="0"/>
          <w:bCs/>
          <w:lang w:eastAsia="zh-CN"/>
        </w:rPr>
        <w:t>2</w:t>
      </w:r>
      <w:r w:rsidRPr="001960EF">
        <w:rPr>
          <w:rFonts w:ascii="Calibri" w:eastAsia="SimSun" w:hAnsi="Calibri" w:cs="Calibri"/>
          <w:b w:val="0"/>
          <w:bCs/>
          <w:lang w:eastAsia="zh-CN"/>
        </w:rPr>
        <w:br/>
      </w:r>
      <w:r w:rsidR="00B84826" w:rsidRPr="001960EF">
        <w:rPr>
          <w:rFonts w:ascii="Calibri" w:eastAsia="SimSun" w:hAnsi="Calibri" w:cs="Calibri"/>
          <w:b w:val="0"/>
          <w:bCs/>
          <w:lang w:eastAsia="zh-CN"/>
        </w:rPr>
        <w:t>（</w:t>
      </w:r>
      <w:r w:rsidR="00B84826" w:rsidRPr="001960EF">
        <w:rPr>
          <w:rFonts w:ascii="Calibri" w:eastAsia="SimSun" w:hAnsi="Calibri" w:cs="Calibri" w:hint="eastAsia"/>
          <w:b w:val="0"/>
          <w:bCs/>
          <w:lang w:eastAsia="zh-CN"/>
        </w:rPr>
        <w:t>电信标准化局第</w:t>
      </w:r>
      <w:r w:rsidR="00B84826" w:rsidRPr="001960EF">
        <w:rPr>
          <w:rFonts w:ascii="Calibri" w:eastAsia="SimSun" w:hAnsi="Calibri" w:cs="Calibri"/>
          <w:b w:val="0"/>
          <w:bCs/>
          <w:lang w:eastAsia="zh-CN"/>
        </w:rPr>
        <w:t>176</w:t>
      </w:r>
      <w:r w:rsidR="00B84826" w:rsidRPr="001960EF">
        <w:rPr>
          <w:rFonts w:ascii="Calibri" w:eastAsia="SimSun" w:hAnsi="Calibri" w:cs="Calibri" w:hint="eastAsia"/>
          <w:b w:val="0"/>
          <w:bCs/>
          <w:lang w:eastAsia="zh-CN"/>
        </w:rPr>
        <w:t>号通函</w:t>
      </w:r>
      <w:r w:rsidR="00B84826" w:rsidRPr="001960EF">
        <w:rPr>
          <w:rFonts w:ascii="Calibri" w:eastAsia="SimSun" w:hAnsi="Calibri" w:cs="Calibri"/>
          <w:b w:val="0"/>
          <w:bCs/>
          <w:lang w:eastAsia="zh-CN"/>
        </w:rPr>
        <w:t>）</w:t>
      </w:r>
    </w:p>
    <w:p w14:paraId="6B771C49" w14:textId="58F218D4" w:rsidR="00EF512C" w:rsidRPr="001960EF" w:rsidRDefault="00B84826" w:rsidP="001960EF">
      <w:pPr>
        <w:pStyle w:val="AnnexTitle0"/>
        <w:overflowPunct w:val="0"/>
        <w:autoSpaceDE w:val="0"/>
        <w:autoSpaceDN w:val="0"/>
        <w:adjustRightInd w:val="0"/>
        <w:textAlignment w:val="baseline"/>
        <w:rPr>
          <w:rFonts w:asciiTheme="minorHAnsi" w:hAnsiTheme="minorHAnsi" w:cstheme="minorHAnsi"/>
          <w:sz w:val="22"/>
          <w:szCs w:val="22"/>
          <w:lang w:val="en-US" w:eastAsia="zh-CN"/>
        </w:rPr>
      </w:pPr>
      <w:r w:rsidRPr="001960EF">
        <w:rPr>
          <w:rFonts w:ascii="Calibri" w:eastAsia="SimSun" w:hAnsi="Calibri" w:cs="Calibri"/>
          <w:szCs w:val="24"/>
          <w:lang w:eastAsia="zh-CN"/>
        </w:rPr>
        <w:t>ITU-T</w:t>
      </w:r>
      <w:r w:rsidRPr="001960EF">
        <w:rPr>
          <w:rFonts w:ascii="Calibri" w:eastAsia="SimSun" w:hAnsi="Calibri" w:cs="Calibri" w:hint="eastAsia"/>
          <w:szCs w:val="24"/>
          <w:lang w:val="en-US" w:eastAsia="zh-CN"/>
        </w:rPr>
        <w:t>各</w:t>
      </w:r>
      <w:r w:rsidRPr="001960EF">
        <w:rPr>
          <w:rFonts w:ascii="Calibri" w:eastAsia="SimSun" w:hAnsi="Calibri" w:cs="Calibri" w:hint="eastAsia"/>
          <w:szCs w:val="24"/>
          <w:lang w:eastAsia="zh-CN"/>
        </w:rPr>
        <w:t>研究组和</w:t>
      </w:r>
      <w:r w:rsidRPr="001960EF">
        <w:rPr>
          <w:rFonts w:ascii="Calibri" w:eastAsia="SimSun" w:hAnsi="Calibri" w:cs="Calibri" w:hint="eastAsia"/>
          <w:szCs w:val="24"/>
          <w:lang w:eastAsia="zh-CN"/>
        </w:rPr>
        <w:t>TSAG</w:t>
      </w:r>
      <w:r w:rsidRPr="001960EF">
        <w:rPr>
          <w:rFonts w:ascii="Calibri" w:eastAsia="SimSun" w:hAnsi="Calibri" w:cs="Calibri" w:hint="eastAsia"/>
          <w:szCs w:val="24"/>
          <w:lang w:eastAsia="zh-CN"/>
        </w:rPr>
        <w:t>正副主席</w:t>
      </w:r>
      <w:r w:rsidRPr="001960EF">
        <w:rPr>
          <w:rFonts w:ascii="Calibri" w:eastAsia="SimSun" w:hAnsi="Calibri" w:cs="Calibri" w:hint="eastAsia"/>
          <w:szCs w:val="24"/>
          <w:lang w:val="en-US" w:eastAsia="zh-CN"/>
        </w:rPr>
        <w:t>及其任期，以及至</w:t>
      </w:r>
      <w:r w:rsidRPr="001960EF">
        <w:rPr>
          <w:rFonts w:ascii="Calibri" w:eastAsia="SimSun" w:hAnsi="Calibri" w:cs="Calibri" w:hint="eastAsia"/>
          <w:szCs w:val="24"/>
          <w:lang w:eastAsia="zh-CN"/>
        </w:rPr>
        <w:t>WTSA</w:t>
      </w:r>
      <w:r w:rsidRPr="001960EF">
        <w:rPr>
          <w:rFonts w:ascii="Calibri" w:eastAsia="SimSun" w:hAnsi="Calibri" w:cs="Calibri" w:hint="eastAsia"/>
          <w:szCs w:val="24"/>
          <w:lang w:val="en-US" w:eastAsia="zh-CN"/>
        </w:rPr>
        <w:t>-</w:t>
      </w:r>
      <w:r w:rsidRPr="001960EF">
        <w:rPr>
          <w:rFonts w:ascii="Calibri" w:eastAsia="SimSun" w:hAnsi="Calibri" w:cs="Calibri" w:hint="eastAsia"/>
          <w:szCs w:val="24"/>
          <w:lang w:eastAsia="zh-CN"/>
        </w:rPr>
        <w:t>24</w:t>
      </w:r>
      <w:r w:rsidRPr="001960EF">
        <w:rPr>
          <w:rFonts w:ascii="Calibri" w:eastAsia="SimSun" w:hAnsi="Calibri" w:cs="Calibri" w:hint="eastAsia"/>
          <w:szCs w:val="24"/>
          <w:lang w:val="en-US" w:eastAsia="zh-CN"/>
        </w:rPr>
        <w:t>之时</w:t>
      </w:r>
      <w:r w:rsidRPr="001960EF">
        <w:rPr>
          <w:rFonts w:ascii="Calibri" w:eastAsia="SimSun" w:hAnsi="Calibri" w:cs="Calibri" w:hint="eastAsia"/>
          <w:szCs w:val="24"/>
          <w:lang w:eastAsia="zh-CN"/>
        </w:rPr>
        <w:t>其任期是否已达到任期限制</w:t>
      </w:r>
      <w:r w:rsidRPr="001960EF">
        <w:rPr>
          <w:rFonts w:ascii="Calibri" w:eastAsia="SimSun" w:hAnsi="Calibri" w:cs="Calibri" w:hint="eastAsia"/>
          <w:szCs w:val="24"/>
          <w:lang w:val="en-US" w:eastAsia="zh-CN"/>
        </w:rPr>
        <w:t>方面的情况</w:t>
      </w:r>
    </w:p>
    <w:p w14:paraId="53850B6A" w14:textId="77777777" w:rsidR="00EF512C" w:rsidRDefault="00B84826" w:rsidP="00597B81">
      <w:pPr>
        <w:pStyle w:val="TSBHeaderSummary"/>
        <w:spacing w:after="240"/>
        <w:ind w:left="709"/>
        <w:rPr>
          <w:rFonts w:asciiTheme="minorHAnsi" w:hAnsiTheme="minorHAnsi" w:cstheme="minorHAnsi"/>
          <w:sz w:val="22"/>
          <w:szCs w:val="22"/>
          <w:lang w:val="en-US"/>
        </w:rPr>
      </w:pPr>
      <w:r>
        <w:rPr>
          <w:rStyle w:val="ui-provider"/>
          <w:rFonts w:ascii="Calibri" w:eastAsia="SimSun" w:hAnsi="Calibri" w:cs="Calibri" w:hint="eastAsia"/>
          <w:sz w:val="22"/>
          <w:szCs w:val="22"/>
          <w:lang w:val="en-US" w:eastAsia="zh-CN"/>
        </w:rPr>
        <w:t>下</w:t>
      </w:r>
      <w:r>
        <w:rPr>
          <w:rStyle w:val="ui-provider"/>
          <w:rFonts w:ascii="Calibri" w:eastAsia="SimSun" w:hAnsi="Calibri" w:cs="Calibri"/>
          <w:sz w:val="22"/>
          <w:szCs w:val="22"/>
        </w:rPr>
        <w:t>表是</w:t>
      </w:r>
      <w:proofErr w:type="gramStart"/>
      <w:r>
        <w:rPr>
          <w:rStyle w:val="Hyperlink"/>
          <w:rFonts w:ascii="Calibri" w:eastAsia="SimSun" w:hAnsi="Calibri" w:cs="Calibri" w:hint="eastAsia"/>
          <w:sz w:val="22"/>
          <w:szCs w:val="22"/>
          <w:lang w:eastAsia="zh-CN"/>
        </w:rPr>
        <w:t>“</w:t>
      </w:r>
      <w:proofErr w:type="gramEnd"/>
      <w:r w:rsidR="00664CF4">
        <w:fldChar w:fldCharType="begin"/>
      </w:r>
      <w:r w:rsidR="00664CF4">
        <w:instrText>HYPERLINK "https://www.itu.int/md/T17-WTSA.20-C-0044/en"</w:instrText>
      </w:r>
      <w:r w:rsidR="00664CF4">
        <w:fldChar w:fldCharType="separate"/>
      </w:r>
      <w:r>
        <w:rPr>
          <w:rStyle w:val="Hyperlink"/>
          <w:rFonts w:ascii="Calibri" w:eastAsia="SimSun" w:hAnsi="Calibri" w:cs="Calibri"/>
          <w:sz w:val="22"/>
          <w:szCs w:val="22"/>
        </w:rPr>
        <w:t xml:space="preserve">WTSA-20 </w:t>
      </w:r>
      <w:proofErr w:type="spellStart"/>
      <w:r>
        <w:rPr>
          <w:rStyle w:val="Hyperlink"/>
          <w:rFonts w:ascii="Calibri" w:eastAsia="SimSun" w:hAnsi="Calibri" w:cs="Calibri"/>
          <w:sz w:val="22"/>
          <w:szCs w:val="22"/>
        </w:rPr>
        <w:t>C44</w:t>
      </w:r>
      <w:proofErr w:type="spellEnd"/>
      <w:r>
        <w:rPr>
          <w:rStyle w:val="Hyperlink"/>
          <w:rFonts w:ascii="Calibri" w:eastAsia="SimSun" w:hAnsi="Calibri" w:cs="Calibri" w:hint="eastAsia"/>
          <w:sz w:val="22"/>
          <w:szCs w:val="22"/>
          <w:lang w:eastAsia="zh-CN"/>
        </w:rPr>
        <w:t>“</w:t>
      </w:r>
      <w:r>
        <w:rPr>
          <w:rStyle w:val="Hyperlink"/>
          <w:rFonts w:ascii="Calibri" w:eastAsia="SimSun" w:hAnsi="Calibri" w:cs="Calibri"/>
          <w:sz w:val="22"/>
          <w:szCs w:val="22"/>
        </w:rPr>
        <w:t>电信标准化部门任命的</w:t>
      </w:r>
      <w:r>
        <w:rPr>
          <w:rStyle w:val="Hyperlink"/>
          <w:rFonts w:ascii="Calibri" w:eastAsia="SimSun" w:hAnsi="Calibri" w:cs="Calibri" w:hint="eastAsia"/>
          <w:sz w:val="22"/>
          <w:szCs w:val="22"/>
          <w:lang w:eastAsia="zh-CN"/>
        </w:rPr>
        <w:t>正副主席</w:t>
      </w:r>
      <w:r>
        <w:rPr>
          <w:rStyle w:val="Hyperlink"/>
          <w:rFonts w:ascii="Calibri" w:eastAsia="SimSun" w:hAnsi="Calibri" w:cs="Calibri"/>
          <w:sz w:val="22"/>
          <w:szCs w:val="22"/>
        </w:rPr>
        <w:t>（</w:t>
      </w:r>
      <w:r>
        <w:rPr>
          <w:rStyle w:val="Hyperlink"/>
          <w:rFonts w:ascii="Calibri" w:eastAsia="SimSun" w:hAnsi="Calibri" w:cs="Calibri"/>
          <w:sz w:val="22"/>
          <w:szCs w:val="22"/>
        </w:rPr>
        <w:t>2022-2024</w:t>
      </w:r>
      <w:r>
        <w:rPr>
          <w:rStyle w:val="Hyperlink"/>
          <w:rFonts w:ascii="Calibri" w:eastAsia="SimSun" w:hAnsi="Calibri" w:cs="Calibri"/>
          <w:sz w:val="22"/>
          <w:szCs w:val="22"/>
        </w:rPr>
        <w:t>年）</w:t>
      </w:r>
      <w:r>
        <w:rPr>
          <w:rStyle w:val="Hyperlink"/>
          <w:rFonts w:ascii="Calibri" w:eastAsia="SimSun" w:hAnsi="Calibri" w:cs="Calibri" w:hint="eastAsia"/>
          <w:sz w:val="22"/>
          <w:szCs w:val="22"/>
          <w:lang w:eastAsia="zh-CN"/>
        </w:rPr>
        <w:t>”</w:t>
      </w:r>
      <w:r>
        <w:rPr>
          <w:rStyle w:val="ui-provider"/>
          <w:rFonts w:ascii="Calibri" w:eastAsia="SimSun" w:hAnsi="Calibri" w:cs="Calibri"/>
          <w:sz w:val="22"/>
          <w:szCs w:val="22"/>
        </w:rPr>
        <w:t>的更新（截至</w:t>
      </w:r>
      <w:r>
        <w:rPr>
          <w:rStyle w:val="ui-provider"/>
          <w:rFonts w:ascii="Calibri" w:eastAsia="SimSun" w:hAnsi="Calibri" w:cs="Calibri"/>
          <w:sz w:val="22"/>
          <w:szCs w:val="22"/>
        </w:rPr>
        <w:t>2024</w:t>
      </w:r>
      <w:r>
        <w:rPr>
          <w:rStyle w:val="ui-provider"/>
          <w:rFonts w:ascii="Calibri" w:eastAsia="SimSun" w:hAnsi="Calibri" w:cs="Calibri"/>
          <w:sz w:val="22"/>
          <w:szCs w:val="22"/>
        </w:rPr>
        <w:t>年</w:t>
      </w:r>
      <w:r>
        <w:rPr>
          <w:rStyle w:val="ui-provider"/>
          <w:rFonts w:ascii="Calibri" w:eastAsia="SimSun" w:hAnsi="Calibri" w:cs="Calibri"/>
          <w:sz w:val="22"/>
          <w:szCs w:val="22"/>
        </w:rPr>
        <w:t>1</w:t>
      </w:r>
      <w:r>
        <w:rPr>
          <w:rStyle w:val="ui-provider"/>
          <w:rFonts w:ascii="Calibri" w:eastAsia="SimSun" w:hAnsi="Calibri" w:cs="Calibri"/>
          <w:sz w:val="22"/>
          <w:szCs w:val="22"/>
        </w:rPr>
        <w:t>月</w:t>
      </w:r>
      <w:r>
        <w:rPr>
          <w:rStyle w:val="ui-provider"/>
          <w:rFonts w:ascii="Calibri" w:eastAsia="SimSun" w:hAnsi="Calibri" w:cs="Calibri"/>
          <w:sz w:val="22"/>
          <w:szCs w:val="22"/>
        </w:rPr>
        <w:t>26</w:t>
      </w:r>
      <w:r>
        <w:rPr>
          <w:rStyle w:val="ui-provider"/>
          <w:rFonts w:ascii="Calibri" w:eastAsia="SimSun" w:hAnsi="Calibri" w:cs="Calibri"/>
          <w:sz w:val="22"/>
          <w:szCs w:val="22"/>
        </w:rPr>
        <w:t>日）</w:t>
      </w:r>
      <w:r>
        <w:rPr>
          <w:rStyle w:val="ui-provider"/>
          <w:rFonts w:ascii="Calibri" w:eastAsia="SimSun" w:hAnsi="Calibri" w:cs="Calibri" w:hint="eastAsia"/>
          <w:sz w:val="22"/>
          <w:szCs w:val="22"/>
          <w:lang w:eastAsia="zh-CN"/>
        </w:rPr>
        <w:t>，</w:t>
      </w:r>
      <w:r w:rsidR="00664CF4">
        <w:rPr>
          <w:rStyle w:val="ui-provider"/>
          <w:rFonts w:ascii="Calibri" w:eastAsia="SimSun" w:hAnsi="Calibri" w:cs="Calibri"/>
          <w:sz w:val="22"/>
          <w:szCs w:val="22"/>
          <w:lang w:eastAsia="zh-CN"/>
        </w:rPr>
        <w:fldChar w:fldCharType="end"/>
      </w:r>
      <w:r>
        <w:rPr>
          <w:rStyle w:val="ui-provider"/>
          <w:rFonts w:ascii="Calibri" w:eastAsia="SimSun" w:hAnsi="Calibri" w:cs="Calibri" w:hint="eastAsia"/>
          <w:sz w:val="22"/>
          <w:szCs w:val="22"/>
          <w:lang w:val="en-US" w:eastAsia="zh-CN"/>
        </w:rPr>
        <w:t>相关文件为</w:t>
      </w:r>
      <w:hyperlink r:id="rId17" w:history="1">
        <w:r>
          <w:rPr>
            <w:rStyle w:val="Hyperlink"/>
            <w:rFonts w:asciiTheme="minorHAnsi" w:hAnsiTheme="minorHAnsi" w:cstheme="minorHAnsi"/>
            <w:sz w:val="22"/>
            <w:szCs w:val="22"/>
          </w:rPr>
          <w:t>TSAG-</w:t>
        </w:r>
        <w:proofErr w:type="spellStart"/>
        <w:r>
          <w:rPr>
            <w:rStyle w:val="Hyperlink"/>
            <w:rFonts w:asciiTheme="minorHAnsi" w:hAnsiTheme="minorHAnsi" w:cstheme="minorHAnsi"/>
            <w:sz w:val="22"/>
            <w:szCs w:val="22"/>
          </w:rPr>
          <w:t>TD482</w:t>
        </w:r>
        <w:proofErr w:type="spellEnd"/>
      </w:hyperlink>
      <w:r>
        <w:rPr>
          <w:rStyle w:val="ui-provider"/>
          <w:rFonts w:ascii="Calibri" w:eastAsia="SimSun" w:hAnsi="Calibri" w:cs="Calibri"/>
          <w:sz w:val="22"/>
          <w:szCs w:val="22"/>
        </w:rPr>
        <w:t>。需要注意的是，研究</w:t>
      </w:r>
      <w:r>
        <w:rPr>
          <w:rStyle w:val="ui-provider"/>
          <w:rFonts w:ascii="Calibri" w:eastAsia="SimSun" w:hAnsi="Calibri" w:cs="Calibri" w:hint="eastAsia"/>
          <w:sz w:val="22"/>
          <w:szCs w:val="22"/>
          <w:lang w:val="en-US" w:eastAsia="zh-CN"/>
        </w:rPr>
        <w:t>期</w:t>
      </w:r>
      <w:r>
        <w:rPr>
          <w:rStyle w:val="ui-provider"/>
          <w:rFonts w:ascii="Calibri" w:eastAsia="SimSun" w:hAnsi="Calibri" w:cs="Calibri"/>
          <w:sz w:val="22"/>
          <w:szCs w:val="22"/>
        </w:rPr>
        <w:t>中期的任命不计入任期限制。</w:t>
      </w:r>
    </w:p>
    <w:tbl>
      <w:tblPr>
        <w:tblStyle w:val="TableGrid1"/>
        <w:tblW w:w="5000" w:type="pct"/>
        <w:tblLook w:val="04A0" w:firstRow="1" w:lastRow="0" w:firstColumn="1" w:lastColumn="0" w:noHBand="0" w:noVBand="1"/>
      </w:tblPr>
      <w:tblGrid>
        <w:gridCol w:w="846"/>
        <w:gridCol w:w="1927"/>
        <w:gridCol w:w="7428"/>
        <w:gridCol w:w="2552"/>
        <w:gridCol w:w="1417"/>
        <w:gridCol w:w="1526"/>
      </w:tblGrid>
      <w:tr w:rsidR="00EF512C" w14:paraId="0A139659" w14:textId="77777777" w:rsidTr="001960EF">
        <w:trPr>
          <w:trHeight w:val="526"/>
          <w:tblHeader/>
        </w:trPr>
        <w:tc>
          <w:tcPr>
            <w:tcW w:w="846" w:type="dxa"/>
            <w:tcBorders>
              <w:bottom w:val="single" w:sz="4" w:space="0" w:color="auto"/>
            </w:tcBorders>
            <w:tcMar>
              <w:left w:w="57" w:type="dxa"/>
              <w:right w:w="57" w:type="dxa"/>
            </w:tcMar>
            <w:vAlign w:val="center"/>
          </w:tcPr>
          <w:p w14:paraId="390A2263"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b/>
                <w:szCs w:val="24"/>
                <w:lang w:val="en-US" w:eastAsia="ja-JP"/>
              </w:rPr>
            </w:pPr>
            <w:r>
              <w:rPr>
                <w:rFonts w:ascii="Calibri" w:hAnsi="Calibri" w:cs="Calibri"/>
                <w:b/>
                <w:szCs w:val="24"/>
                <w:lang w:val="en-US" w:eastAsia="ja-JP"/>
              </w:rPr>
              <w:t>组</w:t>
            </w:r>
          </w:p>
        </w:tc>
        <w:tc>
          <w:tcPr>
            <w:tcW w:w="9355" w:type="dxa"/>
            <w:gridSpan w:val="2"/>
            <w:tcBorders>
              <w:bottom w:val="single" w:sz="4" w:space="0" w:color="auto"/>
            </w:tcBorders>
            <w:vAlign w:val="center"/>
          </w:tcPr>
          <w:p w14:paraId="54D5F460"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zh-CN"/>
              </w:rPr>
            </w:pPr>
            <w:r>
              <w:rPr>
                <w:rFonts w:ascii="Calibri" w:hAnsi="Calibri" w:cs="Calibri" w:hint="eastAsia"/>
                <w:b/>
                <w:szCs w:val="24"/>
                <w:lang w:val="en-US" w:eastAsia="zh-CN"/>
              </w:rPr>
              <w:t>姓名</w:t>
            </w:r>
          </w:p>
        </w:tc>
        <w:tc>
          <w:tcPr>
            <w:tcW w:w="2552" w:type="dxa"/>
            <w:tcBorders>
              <w:bottom w:val="single" w:sz="4" w:space="0" w:color="auto"/>
            </w:tcBorders>
            <w:vAlign w:val="center"/>
          </w:tcPr>
          <w:p w14:paraId="2F0CDA7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417" w:type="dxa"/>
            <w:tcBorders>
              <w:bottom w:val="single" w:sz="4" w:space="0" w:color="auto"/>
            </w:tcBorders>
            <w:vAlign w:val="center"/>
          </w:tcPr>
          <w:p w14:paraId="1B2708E4"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lang w:val="en-US" w:eastAsia="ja-JP"/>
              </w:rPr>
            </w:pPr>
            <w:r>
              <w:rPr>
                <w:rFonts w:ascii="Calibri" w:hAnsi="Calibri" w:cs="Calibri"/>
                <w:b/>
                <w:szCs w:val="24"/>
                <w:lang w:val="en-US" w:eastAsia="ja-JP"/>
              </w:rPr>
              <w:t>任期</w:t>
            </w:r>
          </w:p>
        </w:tc>
        <w:tc>
          <w:tcPr>
            <w:tcW w:w="1526" w:type="dxa"/>
            <w:tcBorders>
              <w:bottom w:val="single" w:sz="4" w:space="0" w:color="auto"/>
            </w:tcBorders>
            <w:vAlign w:val="center"/>
          </w:tcPr>
          <w:p w14:paraId="438CC2A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6A3B4F62" w14:textId="77777777" w:rsidTr="001960EF">
        <w:trPr>
          <w:trHeight w:val="300"/>
        </w:trPr>
        <w:tc>
          <w:tcPr>
            <w:tcW w:w="846" w:type="dxa"/>
            <w:shd w:val="clear" w:color="auto" w:fill="FFE599"/>
            <w:vAlign w:val="center"/>
          </w:tcPr>
          <w:p w14:paraId="2C7B917A" w14:textId="77777777" w:rsidR="00EF512C" w:rsidRDefault="00B84826">
            <w:pPr>
              <w:tabs>
                <w:tab w:val="clear" w:pos="794"/>
                <w:tab w:val="clear" w:pos="1191"/>
                <w:tab w:val="clear" w:pos="1588"/>
                <w:tab w:val="clear" w:pos="1985"/>
              </w:tabs>
              <w:spacing w:before="40" w:after="40"/>
              <w:ind w:hanging="108"/>
              <w:jc w:val="center"/>
              <w:rPr>
                <w:rFonts w:ascii="Calibri" w:hAnsi="Calibri" w:cs="Calibri"/>
                <w:szCs w:val="24"/>
                <w:lang w:val="en-US" w:eastAsia="ja-JP"/>
              </w:rPr>
            </w:pPr>
            <w:r>
              <w:rPr>
                <w:rFonts w:ascii="Calibri" w:hAnsi="Calibri" w:cs="Calibri"/>
                <w:b/>
                <w:bCs/>
                <w:szCs w:val="24"/>
                <w:lang w:val="en-US" w:eastAsia="ja-JP"/>
              </w:rPr>
              <w:t>TSAG</w:t>
            </w:r>
          </w:p>
        </w:tc>
        <w:tc>
          <w:tcPr>
            <w:tcW w:w="1927" w:type="dxa"/>
            <w:shd w:val="clear" w:color="auto" w:fill="FFE599"/>
            <w:vAlign w:val="center"/>
          </w:tcPr>
          <w:p w14:paraId="1B88B131" w14:textId="77777777" w:rsidR="00EF512C" w:rsidRDefault="00B84826">
            <w:pPr>
              <w:tabs>
                <w:tab w:val="clear" w:pos="794"/>
                <w:tab w:val="clear" w:pos="1191"/>
                <w:tab w:val="clear" w:pos="1588"/>
                <w:tab w:val="clear" w:pos="1985"/>
              </w:tabs>
              <w:spacing w:before="40" w:after="40"/>
              <w:ind w:firstLine="19"/>
              <w:jc w:val="center"/>
              <w:rPr>
                <w:rFonts w:ascii="Calibri" w:hAnsi="Calibri" w:cs="Calibri"/>
                <w:b/>
                <w:szCs w:val="24"/>
                <w:lang w:val="en-US" w:eastAsia="zh-CN"/>
              </w:rPr>
            </w:pPr>
            <w:r>
              <w:rPr>
                <w:rFonts w:ascii="Calibri" w:hAnsi="Calibri" w:cs="Calibri" w:hint="eastAsia"/>
                <w:b/>
                <w:szCs w:val="24"/>
                <w:lang w:val="en-US" w:eastAsia="zh-CN"/>
              </w:rPr>
              <w:t>主席：</w:t>
            </w:r>
            <w:r>
              <w:rPr>
                <w:rFonts w:ascii="Calibri" w:hAnsi="Calibri" w:cs="Calibri"/>
                <w:b/>
                <w:szCs w:val="24"/>
                <w:lang w:val="en-US" w:eastAsia="ja-JP"/>
              </w:rPr>
              <w:br/>
              <w:t>Abdurahman</w:t>
            </w:r>
            <w:r>
              <w:rPr>
                <w:rFonts w:ascii="Calibri" w:hAnsi="Calibri" w:cs="Calibri" w:hint="eastAsia"/>
                <w:b/>
                <w:szCs w:val="24"/>
                <w:lang w:val="en-US" w:eastAsia="zh-CN"/>
              </w:rPr>
              <w:t>先生</w:t>
            </w:r>
          </w:p>
        </w:tc>
        <w:tc>
          <w:tcPr>
            <w:tcW w:w="7428" w:type="dxa"/>
            <w:shd w:val="clear" w:color="auto" w:fill="FFE599"/>
            <w:vAlign w:val="center"/>
          </w:tcPr>
          <w:p w14:paraId="66025D4B"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AL HASSAN</w:t>
            </w:r>
          </w:p>
        </w:tc>
        <w:tc>
          <w:tcPr>
            <w:tcW w:w="2552" w:type="dxa"/>
            <w:shd w:val="clear" w:color="auto" w:fill="FFE599"/>
            <w:vAlign w:val="center"/>
          </w:tcPr>
          <w:p w14:paraId="03C204CE"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沙特阿拉伯</w:t>
            </w:r>
          </w:p>
        </w:tc>
        <w:tc>
          <w:tcPr>
            <w:tcW w:w="1417" w:type="dxa"/>
            <w:shd w:val="clear" w:color="auto" w:fill="FFE599"/>
            <w:vAlign w:val="center"/>
          </w:tcPr>
          <w:p w14:paraId="453EFE4B"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1</w:t>
            </w:r>
          </w:p>
        </w:tc>
        <w:tc>
          <w:tcPr>
            <w:tcW w:w="1526" w:type="dxa"/>
            <w:shd w:val="clear" w:color="auto" w:fill="FFE599"/>
            <w:vAlign w:val="center"/>
          </w:tcPr>
          <w:p w14:paraId="1CAE6A93"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ARB</w:t>
            </w:r>
          </w:p>
        </w:tc>
      </w:tr>
      <w:tr w:rsidR="00EF512C" w14:paraId="377199CD" w14:textId="77777777" w:rsidTr="001960EF">
        <w:trPr>
          <w:trHeight w:val="300"/>
        </w:trPr>
        <w:tc>
          <w:tcPr>
            <w:tcW w:w="846" w:type="dxa"/>
            <w:vMerge w:val="restart"/>
            <w:vAlign w:val="center"/>
          </w:tcPr>
          <w:p w14:paraId="00615579" w14:textId="77777777" w:rsidR="00EF512C" w:rsidRDefault="00EF512C">
            <w:pPr>
              <w:jc w:val="center"/>
              <w:rPr>
                <w:rFonts w:ascii="Calibri" w:hAnsi="Calibri" w:cs="Calibri"/>
                <w:szCs w:val="24"/>
                <w:lang w:val="en-US" w:eastAsia="ja-JP"/>
              </w:rPr>
            </w:pPr>
          </w:p>
        </w:tc>
        <w:tc>
          <w:tcPr>
            <w:tcW w:w="1927" w:type="dxa"/>
            <w:vAlign w:val="center"/>
          </w:tcPr>
          <w:p w14:paraId="3118A187" w14:textId="77777777" w:rsidR="00EF512C" w:rsidRDefault="00B84826">
            <w:pPr>
              <w:tabs>
                <w:tab w:val="clear" w:pos="794"/>
                <w:tab w:val="clear" w:pos="1191"/>
                <w:tab w:val="clear" w:pos="1588"/>
                <w:tab w:val="clear" w:pos="1985"/>
              </w:tabs>
              <w:spacing w:before="40" w:after="40"/>
              <w:ind w:left="303" w:hanging="284"/>
              <w:rPr>
                <w:rFonts w:ascii="Calibri" w:hAnsi="Calibri" w:cs="Calibri"/>
                <w:szCs w:val="24"/>
                <w:lang w:val="en-US" w:eastAsia="ja-JP"/>
              </w:rPr>
            </w:pPr>
            <w:r>
              <w:rPr>
                <w:rFonts w:ascii="Calibri" w:hAnsi="Calibri" w:cs="Calibri"/>
                <w:szCs w:val="24"/>
                <w:lang w:val="en-US" w:eastAsia="ja-JP"/>
              </w:rPr>
              <w:t>Miho</w:t>
            </w:r>
          </w:p>
        </w:tc>
        <w:tc>
          <w:tcPr>
            <w:tcW w:w="7428" w:type="dxa"/>
            <w:vAlign w:val="center"/>
          </w:tcPr>
          <w:p w14:paraId="18F9961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NAGANUMA</w:t>
            </w:r>
            <w:r>
              <w:rPr>
                <w:rFonts w:ascii="Calibri" w:hAnsi="Calibri" w:cs="Calibri"/>
                <w:szCs w:val="24"/>
                <w:lang w:val="en-US" w:eastAsia="ja-JP"/>
              </w:rPr>
              <w:t>女士</w:t>
            </w:r>
          </w:p>
        </w:tc>
        <w:tc>
          <w:tcPr>
            <w:tcW w:w="2552" w:type="dxa"/>
            <w:vAlign w:val="center"/>
          </w:tcPr>
          <w:p w14:paraId="39FF63E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日本</w:t>
            </w:r>
            <w:r>
              <w:rPr>
                <w:rFonts w:ascii="Calibri" w:hAnsi="Calibri" w:cs="Calibri"/>
                <w:szCs w:val="24"/>
                <w:lang w:val="en-US" w:eastAsia="ja-JP"/>
              </w:rPr>
              <w:t>NEC</w:t>
            </w:r>
            <w:r>
              <w:rPr>
                <w:rFonts w:ascii="Calibri" w:hAnsi="Calibri" w:cs="Calibri"/>
                <w:szCs w:val="24"/>
                <w:lang w:val="en-US" w:eastAsia="ja-JP"/>
              </w:rPr>
              <w:t>公司</w:t>
            </w:r>
          </w:p>
        </w:tc>
        <w:tc>
          <w:tcPr>
            <w:tcW w:w="1417" w:type="dxa"/>
            <w:vAlign w:val="center"/>
          </w:tcPr>
          <w:p w14:paraId="15A9025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vAlign w:val="center"/>
          </w:tcPr>
          <w:p w14:paraId="0FCC9B6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3A66D9B4" w14:textId="77777777" w:rsidTr="001960EF">
        <w:trPr>
          <w:trHeight w:val="300"/>
        </w:trPr>
        <w:tc>
          <w:tcPr>
            <w:tcW w:w="846" w:type="dxa"/>
            <w:vMerge/>
            <w:vAlign w:val="center"/>
          </w:tcPr>
          <w:p w14:paraId="1C2624D7" w14:textId="77777777" w:rsidR="00EF512C" w:rsidRDefault="00EF512C">
            <w:pPr>
              <w:tabs>
                <w:tab w:val="clear" w:pos="794"/>
                <w:tab w:val="clear" w:pos="1191"/>
                <w:tab w:val="clear" w:pos="1588"/>
                <w:tab w:val="clear" w:pos="1985"/>
              </w:tabs>
              <w:spacing w:before="40" w:after="40"/>
              <w:ind w:left="709"/>
              <w:jc w:val="center"/>
              <w:rPr>
                <w:rFonts w:ascii="Calibri" w:hAnsi="Calibri" w:cs="Calibri"/>
                <w:szCs w:val="24"/>
                <w:lang w:val="en-US" w:eastAsia="ja-JP"/>
              </w:rPr>
            </w:pPr>
          </w:p>
        </w:tc>
        <w:tc>
          <w:tcPr>
            <w:tcW w:w="1927" w:type="dxa"/>
            <w:vAlign w:val="center"/>
          </w:tcPr>
          <w:p w14:paraId="7E601E00" w14:textId="77777777" w:rsidR="00EF512C" w:rsidRDefault="00B84826">
            <w:pPr>
              <w:tabs>
                <w:tab w:val="clear" w:pos="794"/>
                <w:tab w:val="clear" w:pos="1191"/>
                <w:tab w:val="clear" w:pos="1588"/>
                <w:tab w:val="clear" w:pos="1985"/>
              </w:tabs>
              <w:spacing w:before="40" w:after="40"/>
              <w:ind w:left="303" w:hanging="284"/>
              <w:rPr>
                <w:rFonts w:ascii="Calibri" w:hAnsi="Calibri" w:cs="Calibri"/>
                <w:szCs w:val="24"/>
                <w:lang w:val="en-US" w:eastAsia="ja-JP"/>
              </w:rPr>
            </w:pPr>
            <w:r>
              <w:rPr>
                <w:rFonts w:ascii="Calibri" w:hAnsi="Calibri" w:cs="Calibri" w:hint="eastAsia"/>
                <w:szCs w:val="24"/>
                <w:lang w:val="en-US" w:eastAsia="zh-CN"/>
              </w:rPr>
              <w:t>李</w:t>
            </w:r>
          </w:p>
        </w:tc>
        <w:tc>
          <w:tcPr>
            <w:tcW w:w="7428" w:type="dxa"/>
            <w:vAlign w:val="center"/>
          </w:tcPr>
          <w:p w14:paraId="486BD44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芳</w:t>
            </w:r>
            <w:r>
              <w:rPr>
                <w:rFonts w:ascii="Calibri" w:hAnsi="Calibri" w:cs="Calibri"/>
                <w:szCs w:val="24"/>
                <w:lang w:val="en-US" w:eastAsia="ja-JP"/>
              </w:rPr>
              <w:t>女士</w:t>
            </w:r>
          </w:p>
        </w:tc>
        <w:tc>
          <w:tcPr>
            <w:tcW w:w="2552" w:type="dxa"/>
            <w:vAlign w:val="center"/>
          </w:tcPr>
          <w:p w14:paraId="6BBC297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417" w:type="dxa"/>
            <w:vAlign w:val="center"/>
          </w:tcPr>
          <w:p w14:paraId="2C8FD3D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vAlign w:val="center"/>
          </w:tcPr>
          <w:p w14:paraId="24BE7A4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5D59A96A" w14:textId="77777777" w:rsidTr="001960EF">
        <w:trPr>
          <w:trHeight w:val="300"/>
        </w:trPr>
        <w:tc>
          <w:tcPr>
            <w:tcW w:w="846" w:type="dxa"/>
            <w:vMerge/>
            <w:vAlign w:val="center"/>
          </w:tcPr>
          <w:p w14:paraId="16BAA04A" w14:textId="77777777" w:rsidR="00EF512C" w:rsidRDefault="00EF512C">
            <w:pPr>
              <w:tabs>
                <w:tab w:val="clear" w:pos="794"/>
                <w:tab w:val="clear" w:pos="1191"/>
                <w:tab w:val="clear" w:pos="1588"/>
                <w:tab w:val="clear" w:pos="1985"/>
              </w:tabs>
              <w:spacing w:before="40" w:after="40"/>
              <w:ind w:left="709"/>
              <w:jc w:val="center"/>
              <w:rPr>
                <w:rFonts w:ascii="Calibri" w:hAnsi="Calibri" w:cs="Calibri"/>
                <w:szCs w:val="24"/>
                <w:lang w:val="en-US" w:eastAsia="ja-JP"/>
              </w:rPr>
            </w:pPr>
          </w:p>
        </w:tc>
        <w:tc>
          <w:tcPr>
            <w:tcW w:w="1927" w:type="dxa"/>
            <w:vAlign w:val="center"/>
          </w:tcPr>
          <w:p w14:paraId="10A3FED1" w14:textId="77777777" w:rsidR="00EF512C" w:rsidRDefault="00B84826">
            <w:pPr>
              <w:tabs>
                <w:tab w:val="clear" w:pos="794"/>
                <w:tab w:val="clear" w:pos="1191"/>
                <w:tab w:val="clear" w:pos="1588"/>
                <w:tab w:val="clear" w:pos="1985"/>
              </w:tabs>
              <w:spacing w:before="40" w:after="40"/>
              <w:ind w:left="303" w:hanging="284"/>
              <w:rPr>
                <w:rFonts w:ascii="Calibri" w:hAnsi="Calibri" w:cs="Calibri"/>
                <w:szCs w:val="24"/>
                <w:lang w:val="en-US" w:eastAsia="zh-CN"/>
              </w:rPr>
            </w:pPr>
            <w:r>
              <w:rPr>
                <w:rFonts w:ascii="Calibri" w:hAnsi="Calibri" w:cs="Calibri"/>
                <w:szCs w:val="24"/>
                <w:lang w:val="en-US" w:eastAsia="ja-JP"/>
              </w:rPr>
              <w:t>Guy-Michel</w:t>
            </w:r>
          </w:p>
        </w:tc>
        <w:tc>
          <w:tcPr>
            <w:tcW w:w="7428" w:type="dxa"/>
            <w:vAlign w:val="center"/>
          </w:tcPr>
          <w:p w14:paraId="7E7359C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KOUAKOU</w:t>
            </w:r>
            <w:r>
              <w:rPr>
                <w:rFonts w:ascii="Calibri" w:hAnsi="Calibri" w:cs="Calibri" w:hint="eastAsia"/>
                <w:szCs w:val="24"/>
                <w:lang w:val="en-US" w:eastAsia="zh-CN"/>
              </w:rPr>
              <w:t>先生</w:t>
            </w:r>
          </w:p>
        </w:tc>
        <w:tc>
          <w:tcPr>
            <w:tcW w:w="2552" w:type="dxa"/>
            <w:vAlign w:val="center"/>
          </w:tcPr>
          <w:p w14:paraId="2A48674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科特迪瓦</w:t>
            </w:r>
          </w:p>
        </w:tc>
        <w:tc>
          <w:tcPr>
            <w:tcW w:w="1417" w:type="dxa"/>
            <w:vAlign w:val="center"/>
          </w:tcPr>
          <w:p w14:paraId="36AE36E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vAlign w:val="center"/>
          </w:tcPr>
          <w:p w14:paraId="547D134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1886A7D5" w14:textId="77777777" w:rsidTr="001960EF">
        <w:trPr>
          <w:trHeight w:val="776"/>
        </w:trPr>
        <w:tc>
          <w:tcPr>
            <w:tcW w:w="846" w:type="dxa"/>
            <w:vMerge/>
            <w:vAlign w:val="center"/>
          </w:tcPr>
          <w:p w14:paraId="53C535CD" w14:textId="77777777" w:rsidR="00EF512C" w:rsidRDefault="00EF512C">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927" w:type="dxa"/>
            <w:shd w:val="clear" w:color="auto" w:fill="F2F2F2" w:themeFill="background1" w:themeFillShade="F2"/>
            <w:vAlign w:val="center"/>
          </w:tcPr>
          <w:p w14:paraId="4FADE1B3" w14:textId="77777777" w:rsidR="00EF512C" w:rsidRDefault="00B84826">
            <w:pPr>
              <w:tabs>
                <w:tab w:val="clear" w:pos="794"/>
                <w:tab w:val="clear" w:pos="1191"/>
                <w:tab w:val="clear" w:pos="1588"/>
                <w:tab w:val="clear" w:pos="1985"/>
              </w:tabs>
              <w:spacing w:before="40" w:after="40"/>
              <w:ind w:left="303" w:hanging="284"/>
              <w:rPr>
                <w:rFonts w:ascii="Calibri" w:hAnsi="Calibri" w:cs="Calibri"/>
                <w:strike/>
                <w:szCs w:val="24"/>
                <w:lang w:val="en-US" w:eastAsia="zh-CN"/>
              </w:rPr>
            </w:pPr>
            <w:r>
              <w:rPr>
                <w:rFonts w:ascii="Calibri" w:eastAsia="Malgun Gothic" w:hAnsi="Calibri" w:cs="Calibri"/>
                <w:strike/>
                <w:szCs w:val="24"/>
                <w:lang w:val="en-US" w:eastAsia="ja-JP"/>
              </w:rPr>
              <w:t>Isaac</w:t>
            </w:r>
          </w:p>
          <w:p w14:paraId="5CB85CE7" w14:textId="77777777" w:rsidR="00EF512C" w:rsidRDefault="00B84826">
            <w:pPr>
              <w:tabs>
                <w:tab w:val="clear" w:pos="794"/>
                <w:tab w:val="clear" w:pos="1191"/>
                <w:tab w:val="clear" w:pos="1588"/>
                <w:tab w:val="clear" w:pos="1985"/>
              </w:tabs>
              <w:spacing w:before="40" w:after="40"/>
              <w:rPr>
                <w:rFonts w:ascii="Calibri" w:hAnsi="Calibri" w:cs="Calibri"/>
                <w:szCs w:val="24"/>
                <w:lang w:val="en-US" w:eastAsia="ja-JP"/>
              </w:rPr>
            </w:pPr>
            <w:r>
              <w:rPr>
                <w:rFonts w:ascii="Calibri" w:hAnsi="Calibri" w:cs="Calibri"/>
                <w:szCs w:val="24"/>
                <w:lang w:val="en-US" w:eastAsia="ja-JP"/>
              </w:rPr>
              <w:t>Samuel</w:t>
            </w:r>
          </w:p>
        </w:tc>
        <w:tc>
          <w:tcPr>
            <w:tcW w:w="7428" w:type="dxa"/>
            <w:shd w:val="clear" w:color="auto" w:fill="F2F2F2" w:themeFill="background1" w:themeFillShade="F2"/>
            <w:vAlign w:val="center"/>
          </w:tcPr>
          <w:p w14:paraId="27D0F1B2"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eastAsia="Malgun Gothic" w:hAnsi="Calibri" w:cs="Calibri"/>
                <w:strike/>
                <w:szCs w:val="24"/>
                <w:lang w:val="en-US" w:eastAsia="ja-JP"/>
              </w:rPr>
              <w:t>BOATENG</w:t>
            </w:r>
            <w:r>
              <w:rPr>
                <w:rFonts w:ascii="Calibri" w:hAnsi="Calibri" w:cs="Calibri" w:hint="eastAsia"/>
                <w:strike/>
                <w:szCs w:val="24"/>
                <w:lang w:val="en-US" w:eastAsia="zh-CN"/>
              </w:rPr>
              <w:t>先生</w:t>
            </w:r>
          </w:p>
          <w:p w14:paraId="15D5031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AGYEKUM</w:t>
            </w:r>
            <w:r>
              <w:rPr>
                <w:rFonts w:ascii="Calibri" w:hAnsi="Calibri" w:cs="Calibri" w:hint="eastAsia"/>
                <w:szCs w:val="24"/>
                <w:lang w:val="en-US" w:eastAsia="zh-CN"/>
              </w:rPr>
              <w:t>先生</w:t>
            </w:r>
          </w:p>
        </w:tc>
        <w:tc>
          <w:tcPr>
            <w:tcW w:w="2552" w:type="dxa"/>
            <w:shd w:val="clear" w:color="auto" w:fill="F2F2F2" w:themeFill="background1" w:themeFillShade="F2"/>
            <w:vAlign w:val="center"/>
          </w:tcPr>
          <w:p w14:paraId="27E489DC"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szCs w:val="24"/>
                <w:lang w:val="en-US" w:eastAsia="ja-JP"/>
              </w:rPr>
              <w:t>加纳</w:t>
            </w:r>
          </w:p>
          <w:p w14:paraId="0589841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加纳</w:t>
            </w:r>
          </w:p>
        </w:tc>
        <w:tc>
          <w:tcPr>
            <w:tcW w:w="1417" w:type="dxa"/>
            <w:shd w:val="clear" w:color="auto" w:fill="F2F2F2" w:themeFill="background1" w:themeFillShade="F2"/>
            <w:vAlign w:val="center"/>
          </w:tcPr>
          <w:p w14:paraId="079DC8B8"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eastAsia="Malgun Gothic" w:hAnsi="Calibri" w:cs="Calibri"/>
                <w:strike/>
                <w:szCs w:val="24"/>
                <w:lang w:val="en-US" w:eastAsia="ja-JP"/>
              </w:rPr>
              <w:t>1</w:t>
            </w:r>
          </w:p>
          <w:p w14:paraId="4B29E43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0*</w:t>
            </w:r>
          </w:p>
        </w:tc>
        <w:tc>
          <w:tcPr>
            <w:tcW w:w="1526" w:type="dxa"/>
            <w:shd w:val="clear" w:color="auto" w:fill="F2F2F2" w:themeFill="background1" w:themeFillShade="F2"/>
            <w:vAlign w:val="center"/>
          </w:tcPr>
          <w:p w14:paraId="212482EC"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ATU</w:t>
            </w:r>
          </w:p>
          <w:p w14:paraId="10BF5E05"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1B77F772" w14:textId="77777777" w:rsidTr="001960EF">
        <w:trPr>
          <w:trHeight w:val="701"/>
        </w:trPr>
        <w:tc>
          <w:tcPr>
            <w:tcW w:w="846" w:type="dxa"/>
            <w:vMerge/>
            <w:vAlign w:val="center"/>
          </w:tcPr>
          <w:p w14:paraId="00E14AD5" w14:textId="77777777" w:rsidR="00EF512C" w:rsidRDefault="00EF512C">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927" w:type="dxa"/>
            <w:shd w:val="clear" w:color="auto" w:fill="F2F2F2" w:themeFill="background1" w:themeFillShade="F2"/>
            <w:vAlign w:val="center"/>
          </w:tcPr>
          <w:p w14:paraId="5E00868C" w14:textId="77777777" w:rsidR="00EF512C" w:rsidRDefault="00B84826">
            <w:pPr>
              <w:tabs>
                <w:tab w:val="clear" w:pos="794"/>
                <w:tab w:val="clear" w:pos="1191"/>
                <w:tab w:val="clear" w:pos="1588"/>
                <w:tab w:val="clear" w:pos="1985"/>
              </w:tabs>
              <w:spacing w:before="40" w:after="40"/>
              <w:ind w:left="303" w:hanging="284"/>
              <w:rPr>
                <w:rFonts w:ascii="Calibri" w:hAnsi="Calibri" w:cs="Calibri"/>
                <w:strike/>
                <w:szCs w:val="24"/>
                <w:lang w:val="en-US" w:eastAsia="zh-CN"/>
              </w:rPr>
            </w:pPr>
            <w:r>
              <w:rPr>
                <w:rFonts w:ascii="Calibri" w:hAnsi="Calibri" w:cs="Calibri"/>
                <w:strike/>
                <w:szCs w:val="24"/>
                <w:lang w:val="en-US" w:eastAsia="ja-JP"/>
              </w:rPr>
              <w:t>Tobias</w:t>
            </w:r>
          </w:p>
          <w:p w14:paraId="55369967" w14:textId="77777777" w:rsidR="00EF512C" w:rsidRDefault="00B84826">
            <w:pPr>
              <w:tabs>
                <w:tab w:val="clear" w:pos="794"/>
                <w:tab w:val="clear" w:pos="1191"/>
                <w:tab w:val="clear" w:pos="1588"/>
                <w:tab w:val="clear" w:pos="1985"/>
              </w:tabs>
              <w:spacing w:before="40" w:after="40"/>
              <w:ind w:left="303" w:hanging="284"/>
              <w:rPr>
                <w:rFonts w:ascii="Calibri" w:hAnsi="Calibri" w:cs="Calibri"/>
                <w:szCs w:val="24"/>
                <w:lang w:val="en-US" w:eastAsia="ja-JP"/>
              </w:rPr>
            </w:pPr>
            <w:r>
              <w:rPr>
                <w:rFonts w:ascii="Calibri" w:hAnsi="Calibri" w:cs="Calibri"/>
                <w:szCs w:val="24"/>
                <w:lang w:val="en-US" w:eastAsia="ja-JP"/>
              </w:rPr>
              <w:t>Mihail</w:t>
            </w:r>
          </w:p>
        </w:tc>
        <w:tc>
          <w:tcPr>
            <w:tcW w:w="7428" w:type="dxa"/>
            <w:shd w:val="clear" w:color="auto" w:fill="F2F2F2" w:themeFill="background1" w:themeFillShade="F2"/>
            <w:vAlign w:val="center"/>
          </w:tcPr>
          <w:p w14:paraId="2AA7E2FB"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szCs w:val="24"/>
                <w:lang w:val="en-US" w:eastAsia="ja-JP"/>
              </w:rPr>
              <w:t>KAUFMANN</w:t>
            </w:r>
            <w:r>
              <w:rPr>
                <w:rFonts w:ascii="Calibri" w:hAnsi="Calibri" w:cs="Calibri" w:hint="eastAsia"/>
                <w:strike/>
                <w:szCs w:val="24"/>
                <w:lang w:val="en-US" w:eastAsia="zh-CN"/>
              </w:rPr>
              <w:t>先生</w:t>
            </w:r>
          </w:p>
          <w:p w14:paraId="05BB738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ION</w:t>
            </w:r>
            <w:r>
              <w:rPr>
                <w:rFonts w:ascii="Calibri" w:hAnsi="Calibri" w:cs="Calibri" w:hint="eastAsia"/>
                <w:szCs w:val="24"/>
                <w:lang w:val="en-US" w:eastAsia="zh-CN"/>
              </w:rPr>
              <w:t>先生</w:t>
            </w:r>
          </w:p>
        </w:tc>
        <w:tc>
          <w:tcPr>
            <w:tcW w:w="2552" w:type="dxa"/>
            <w:shd w:val="clear" w:color="auto" w:fill="F2F2F2" w:themeFill="background1" w:themeFillShade="F2"/>
            <w:vAlign w:val="center"/>
          </w:tcPr>
          <w:p w14:paraId="034AD7CF"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szCs w:val="24"/>
                <w:lang w:val="en-US" w:eastAsia="ja-JP"/>
              </w:rPr>
              <w:t>德国</w:t>
            </w:r>
          </w:p>
          <w:p w14:paraId="6945DFA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罗马尼亚</w:t>
            </w:r>
          </w:p>
        </w:tc>
        <w:tc>
          <w:tcPr>
            <w:tcW w:w="1417" w:type="dxa"/>
            <w:shd w:val="clear" w:color="auto" w:fill="F2F2F2" w:themeFill="background1" w:themeFillShade="F2"/>
            <w:vAlign w:val="center"/>
          </w:tcPr>
          <w:p w14:paraId="38A250D5"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1</w:t>
            </w:r>
          </w:p>
          <w:p w14:paraId="4603BE3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0*</w:t>
            </w:r>
          </w:p>
        </w:tc>
        <w:tc>
          <w:tcPr>
            <w:tcW w:w="1526" w:type="dxa"/>
            <w:shd w:val="clear" w:color="auto" w:fill="F2F2F2" w:themeFill="background1" w:themeFillShade="F2"/>
            <w:vAlign w:val="center"/>
          </w:tcPr>
          <w:p w14:paraId="18A51EB9"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CEPT</w:t>
            </w:r>
          </w:p>
          <w:p w14:paraId="1198516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448C93CF" w14:textId="77777777" w:rsidTr="001960EF">
        <w:trPr>
          <w:trHeight w:val="300"/>
        </w:trPr>
        <w:tc>
          <w:tcPr>
            <w:tcW w:w="846" w:type="dxa"/>
            <w:vMerge/>
            <w:vAlign w:val="center"/>
          </w:tcPr>
          <w:p w14:paraId="645CA322" w14:textId="77777777" w:rsidR="00EF512C" w:rsidRDefault="00EF512C">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927" w:type="dxa"/>
            <w:vAlign w:val="center"/>
          </w:tcPr>
          <w:p w14:paraId="50EB3D92" w14:textId="77777777" w:rsidR="00EF512C" w:rsidRDefault="00B84826">
            <w:pPr>
              <w:tabs>
                <w:tab w:val="clear" w:pos="794"/>
                <w:tab w:val="clear" w:pos="1191"/>
                <w:tab w:val="clear" w:pos="1588"/>
                <w:tab w:val="clear" w:pos="1985"/>
              </w:tabs>
              <w:spacing w:before="40" w:after="40"/>
              <w:rPr>
                <w:rFonts w:ascii="Calibri" w:hAnsi="Calibri" w:cs="Calibri"/>
                <w:szCs w:val="24"/>
                <w:lang w:val="en-US" w:eastAsia="ja-JP"/>
              </w:rPr>
            </w:pPr>
            <w:r>
              <w:rPr>
                <w:rFonts w:ascii="Calibri" w:hAnsi="Calibri" w:cs="Calibri"/>
                <w:szCs w:val="24"/>
                <w:lang w:val="en-US" w:eastAsia="ja-JP"/>
              </w:rPr>
              <w:t>Olivier</w:t>
            </w:r>
          </w:p>
        </w:tc>
        <w:tc>
          <w:tcPr>
            <w:tcW w:w="7428" w:type="dxa"/>
            <w:vAlign w:val="center"/>
          </w:tcPr>
          <w:p w14:paraId="6BA5EB4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DUBUISSON</w:t>
            </w:r>
            <w:r>
              <w:rPr>
                <w:rFonts w:ascii="Calibri" w:hAnsi="Calibri" w:cs="Calibri" w:hint="eastAsia"/>
                <w:szCs w:val="24"/>
                <w:lang w:val="en-US" w:eastAsia="zh-CN"/>
              </w:rPr>
              <w:t>先生</w:t>
            </w:r>
          </w:p>
        </w:tc>
        <w:tc>
          <w:tcPr>
            <w:tcW w:w="2552" w:type="dxa"/>
            <w:vAlign w:val="center"/>
          </w:tcPr>
          <w:p w14:paraId="5740939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法国</w:t>
            </w:r>
          </w:p>
        </w:tc>
        <w:tc>
          <w:tcPr>
            <w:tcW w:w="1417" w:type="dxa"/>
            <w:vAlign w:val="center"/>
          </w:tcPr>
          <w:p w14:paraId="636B88C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vAlign w:val="center"/>
          </w:tcPr>
          <w:p w14:paraId="2F6B5AF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26232480" w14:textId="77777777" w:rsidTr="001960EF">
        <w:trPr>
          <w:trHeight w:val="300"/>
        </w:trPr>
        <w:tc>
          <w:tcPr>
            <w:tcW w:w="846" w:type="dxa"/>
            <w:vMerge/>
            <w:vAlign w:val="center"/>
          </w:tcPr>
          <w:p w14:paraId="600F583F" w14:textId="77777777" w:rsidR="00EF512C" w:rsidRDefault="00EF512C">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927" w:type="dxa"/>
            <w:vAlign w:val="center"/>
          </w:tcPr>
          <w:p w14:paraId="47B93FE1" w14:textId="77777777" w:rsidR="00EF512C" w:rsidRDefault="00B84826">
            <w:pPr>
              <w:tabs>
                <w:tab w:val="clear" w:pos="794"/>
                <w:tab w:val="clear" w:pos="1191"/>
                <w:tab w:val="clear" w:pos="1588"/>
                <w:tab w:val="clear" w:pos="1985"/>
              </w:tabs>
              <w:spacing w:before="40" w:after="40"/>
              <w:ind w:left="19"/>
              <w:rPr>
                <w:rFonts w:ascii="Calibri" w:hAnsi="Calibri" w:cs="Calibri"/>
                <w:szCs w:val="24"/>
                <w:lang w:val="en-US" w:eastAsia="ja-JP"/>
              </w:rPr>
            </w:pPr>
            <w:r>
              <w:rPr>
                <w:rFonts w:ascii="Calibri" w:hAnsi="Calibri" w:cs="Calibri"/>
                <w:szCs w:val="24"/>
                <w:lang w:val="en-US" w:eastAsia="ja-JP"/>
              </w:rPr>
              <w:t>Gaëlle</w:t>
            </w:r>
          </w:p>
        </w:tc>
        <w:tc>
          <w:tcPr>
            <w:tcW w:w="7428" w:type="dxa"/>
            <w:vAlign w:val="center"/>
          </w:tcPr>
          <w:p w14:paraId="28D4702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MARTIN-</w:t>
            </w:r>
            <w:proofErr w:type="spellStart"/>
            <w:r>
              <w:rPr>
                <w:rFonts w:ascii="Calibri" w:hAnsi="Calibri" w:cs="Calibri"/>
                <w:szCs w:val="24"/>
                <w:lang w:val="en-US" w:eastAsia="ja-JP"/>
              </w:rPr>
              <w:t>COCHER</w:t>
            </w:r>
            <w:proofErr w:type="spellEnd"/>
            <w:r>
              <w:rPr>
                <w:rFonts w:ascii="Calibri" w:hAnsi="Calibri" w:cs="Calibri"/>
                <w:szCs w:val="24"/>
                <w:lang w:val="en-US" w:eastAsia="ja-JP"/>
              </w:rPr>
              <w:t>女士</w:t>
            </w:r>
          </w:p>
        </w:tc>
        <w:tc>
          <w:tcPr>
            <w:tcW w:w="2552" w:type="dxa"/>
            <w:vAlign w:val="center"/>
          </w:tcPr>
          <w:p w14:paraId="78DF8B1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加拿大</w:t>
            </w:r>
            <w:proofErr w:type="spellStart"/>
            <w:r>
              <w:rPr>
                <w:rFonts w:ascii="Calibri" w:hAnsi="Calibri" w:cs="Calibri"/>
                <w:szCs w:val="24"/>
                <w:lang w:val="en-US" w:eastAsia="ja-JP"/>
              </w:rPr>
              <w:t>InterDigital</w:t>
            </w:r>
            <w:proofErr w:type="spellEnd"/>
            <w:r>
              <w:rPr>
                <w:rFonts w:ascii="Calibri" w:hAnsi="Calibri" w:cs="Calibri" w:hint="eastAsia"/>
                <w:szCs w:val="24"/>
                <w:lang w:val="en-US" w:eastAsia="zh-CN"/>
              </w:rPr>
              <w:t>公司</w:t>
            </w:r>
          </w:p>
        </w:tc>
        <w:tc>
          <w:tcPr>
            <w:tcW w:w="1417" w:type="dxa"/>
            <w:vAlign w:val="center"/>
          </w:tcPr>
          <w:p w14:paraId="32E6F18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vAlign w:val="center"/>
          </w:tcPr>
          <w:p w14:paraId="60CCA6A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r w:rsidR="00EF512C" w14:paraId="3ADD7F1E" w14:textId="77777777" w:rsidTr="001960EF">
        <w:trPr>
          <w:trHeight w:val="300"/>
        </w:trPr>
        <w:tc>
          <w:tcPr>
            <w:tcW w:w="846" w:type="dxa"/>
            <w:vMerge/>
            <w:vAlign w:val="center"/>
          </w:tcPr>
          <w:p w14:paraId="2D3BFA53" w14:textId="77777777" w:rsidR="00EF512C" w:rsidRDefault="00EF512C">
            <w:pPr>
              <w:tabs>
                <w:tab w:val="clear" w:pos="794"/>
                <w:tab w:val="clear" w:pos="1191"/>
                <w:tab w:val="clear" w:pos="1588"/>
                <w:tab w:val="clear" w:pos="1985"/>
              </w:tabs>
              <w:spacing w:before="40" w:after="40"/>
              <w:ind w:left="709"/>
              <w:jc w:val="center"/>
              <w:rPr>
                <w:rFonts w:ascii="Calibri" w:hAnsi="Calibri" w:cs="Calibri"/>
                <w:szCs w:val="24"/>
                <w:lang w:val="en-US" w:eastAsia="ja-JP"/>
              </w:rPr>
            </w:pPr>
          </w:p>
        </w:tc>
        <w:tc>
          <w:tcPr>
            <w:tcW w:w="1927" w:type="dxa"/>
            <w:vAlign w:val="center"/>
          </w:tcPr>
          <w:p w14:paraId="70FF01FD" w14:textId="77777777" w:rsidR="00EF512C" w:rsidRDefault="00B84826">
            <w:pPr>
              <w:tabs>
                <w:tab w:val="clear" w:pos="794"/>
                <w:tab w:val="clear" w:pos="1191"/>
                <w:tab w:val="clear" w:pos="1588"/>
                <w:tab w:val="clear" w:pos="1985"/>
              </w:tabs>
              <w:spacing w:before="40" w:after="40"/>
              <w:ind w:left="19"/>
              <w:rPr>
                <w:rFonts w:ascii="Calibri" w:hAnsi="Calibri" w:cs="Calibri"/>
                <w:szCs w:val="24"/>
                <w:lang w:val="en-US" w:eastAsia="ja-JP"/>
              </w:rPr>
            </w:pPr>
            <w:r>
              <w:rPr>
                <w:rFonts w:ascii="Calibri" w:hAnsi="Calibri" w:cs="Calibri"/>
                <w:szCs w:val="24"/>
                <w:lang w:val="en-US" w:eastAsia="ja-JP"/>
              </w:rPr>
              <w:t>Víctor Manuel</w:t>
            </w:r>
          </w:p>
        </w:tc>
        <w:tc>
          <w:tcPr>
            <w:tcW w:w="7428" w:type="dxa"/>
            <w:vAlign w:val="center"/>
          </w:tcPr>
          <w:p w14:paraId="01FC3DD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MARTÍNEZ VANEGAS</w:t>
            </w:r>
            <w:r>
              <w:rPr>
                <w:rFonts w:ascii="Calibri" w:hAnsi="Calibri" w:cs="Calibri" w:hint="eastAsia"/>
                <w:szCs w:val="24"/>
                <w:lang w:val="en-US" w:eastAsia="zh-CN"/>
              </w:rPr>
              <w:t>先生</w:t>
            </w:r>
          </w:p>
        </w:tc>
        <w:tc>
          <w:tcPr>
            <w:tcW w:w="2552" w:type="dxa"/>
            <w:vAlign w:val="center"/>
          </w:tcPr>
          <w:p w14:paraId="44DC855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墨西哥</w:t>
            </w:r>
          </w:p>
        </w:tc>
        <w:tc>
          <w:tcPr>
            <w:tcW w:w="1417" w:type="dxa"/>
            <w:vAlign w:val="center"/>
          </w:tcPr>
          <w:p w14:paraId="5AF3611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526" w:type="dxa"/>
            <w:vAlign w:val="center"/>
          </w:tcPr>
          <w:p w14:paraId="45DFEEE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r w:rsidR="00EF512C" w14:paraId="2138FB24" w14:textId="77777777" w:rsidTr="001960EF">
        <w:trPr>
          <w:trHeight w:val="300"/>
        </w:trPr>
        <w:tc>
          <w:tcPr>
            <w:tcW w:w="846" w:type="dxa"/>
            <w:vMerge/>
            <w:vAlign w:val="center"/>
          </w:tcPr>
          <w:p w14:paraId="5E628241" w14:textId="77777777" w:rsidR="00EF512C" w:rsidRDefault="00EF512C">
            <w:pPr>
              <w:tabs>
                <w:tab w:val="clear" w:pos="794"/>
                <w:tab w:val="clear" w:pos="1191"/>
                <w:tab w:val="clear" w:pos="1588"/>
                <w:tab w:val="clear" w:pos="1985"/>
              </w:tabs>
              <w:spacing w:before="40" w:after="40"/>
              <w:ind w:left="709"/>
              <w:jc w:val="center"/>
              <w:rPr>
                <w:rFonts w:ascii="Calibri" w:hAnsi="Calibri" w:cs="Calibri"/>
                <w:szCs w:val="24"/>
                <w:lang w:val="en-US" w:eastAsia="ja-JP"/>
              </w:rPr>
            </w:pPr>
          </w:p>
        </w:tc>
        <w:tc>
          <w:tcPr>
            <w:tcW w:w="1927" w:type="dxa"/>
            <w:vAlign w:val="center"/>
          </w:tcPr>
          <w:p w14:paraId="042BE816" w14:textId="77777777" w:rsidR="00EF512C" w:rsidRDefault="00B84826">
            <w:pPr>
              <w:tabs>
                <w:tab w:val="clear" w:pos="794"/>
                <w:tab w:val="clear" w:pos="1191"/>
                <w:tab w:val="clear" w:pos="1588"/>
                <w:tab w:val="clear" w:pos="1985"/>
              </w:tabs>
              <w:spacing w:before="40" w:after="40"/>
              <w:ind w:left="19"/>
              <w:rPr>
                <w:rFonts w:ascii="Calibri" w:hAnsi="Calibri" w:cs="Calibri"/>
                <w:szCs w:val="24"/>
                <w:lang w:val="en-US" w:eastAsia="ja-JP"/>
              </w:rPr>
            </w:pPr>
            <w:r>
              <w:rPr>
                <w:rFonts w:ascii="Calibri" w:hAnsi="Calibri" w:cs="Calibri"/>
                <w:szCs w:val="24"/>
                <w:lang w:val="en-US" w:eastAsia="ja-JP"/>
              </w:rPr>
              <w:t>Ulugbek</w:t>
            </w:r>
          </w:p>
        </w:tc>
        <w:tc>
          <w:tcPr>
            <w:tcW w:w="7428" w:type="dxa"/>
            <w:vAlign w:val="center"/>
          </w:tcPr>
          <w:p w14:paraId="237339C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AZIMOV</w:t>
            </w:r>
            <w:r>
              <w:rPr>
                <w:rFonts w:ascii="Calibri" w:hAnsi="Calibri" w:cs="Calibri" w:hint="eastAsia"/>
                <w:szCs w:val="24"/>
                <w:lang w:val="en-US" w:eastAsia="zh-CN"/>
              </w:rPr>
              <w:t>先生</w:t>
            </w:r>
          </w:p>
        </w:tc>
        <w:tc>
          <w:tcPr>
            <w:tcW w:w="2552" w:type="dxa"/>
            <w:vAlign w:val="center"/>
          </w:tcPr>
          <w:p w14:paraId="167B8FE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乌兹别克斯坦共和国</w:t>
            </w:r>
          </w:p>
        </w:tc>
        <w:tc>
          <w:tcPr>
            <w:tcW w:w="1417" w:type="dxa"/>
            <w:vAlign w:val="center"/>
          </w:tcPr>
          <w:p w14:paraId="1D4D901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vAlign w:val="center"/>
          </w:tcPr>
          <w:p w14:paraId="439E0BD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CIS</w:t>
            </w:r>
          </w:p>
        </w:tc>
      </w:tr>
      <w:tr w:rsidR="00EF512C" w14:paraId="180A8E82" w14:textId="77777777" w:rsidTr="001960EF">
        <w:trPr>
          <w:trHeight w:val="300"/>
        </w:trPr>
        <w:tc>
          <w:tcPr>
            <w:tcW w:w="846" w:type="dxa"/>
            <w:vMerge/>
            <w:vAlign w:val="center"/>
          </w:tcPr>
          <w:p w14:paraId="22076B39" w14:textId="77777777" w:rsidR="00EF512C" w:rsidRDefault="00EF512C">
            <w:pPr>
              <w:tabs>
                <w:tab w:val="clear" w:pos="794"/>
                <w:tab w:val="clear" w:pos="1191"/>
                <w:tab w:val="clear" w:pos="1588"/>
                <w:tab w:val="clear" w:pos="1985"/>
              </w:tabs>
              <w:spacing w:before="40" w:after="40"/>
              <w:ind w:left="709"/>
              <w:jc w:val="center"/>
              <w:rPr>
                <w:rFonts w:ascii="Calibri" w:hAnsi="Calibri" w:cs="Calibri"/>
                <w:b/>
                <w:bCs/>
                <w:szCs w:val="24"/>
                <w:lang w:val="en-US" w:eastAsia="ja-JP"/>
              </w:rPr>
            </w:pPr>
          </w:p>
        </w:tc>
        <w:tc>
          <w:tcPr>
            <w:tcW w:w="1927" w:type="dxa"/>
            <w:shd w:val="clear" w:color="auto" w:fill="FFFFFF" w:themeFill="background1"/>
            <w:vAlign w:val="center"/>
          </w:tcPr>
          <w:p w14:paraId="11A926B4" w14:textId="77777777" w:rsidR="00EF512C" w:rsidRDefault="00B84826">
            <w:pPr>
              <w:tabs>
                <w:tab w:val="clear" w:pos="794"/>
                <w:tab w:val="clear" w:pos="1191"/>
                <w:tab w:val="clear" w:pos="1588"/>
                <w:tab w:val="clear" w:pos="1985"/>
              </w:tabs>
              <w:spacing w:before="40" w:after="40"/>
              <w:ind w:left="19"/>
              <w:rPr>
                <w:rFonts w:ascii="Calibri" w:hAnsi="Calibri" w:cs="Calibri"/>
                <w:szCs w:val="24"/>
                <w:lang w:val="en-US" w:eastAsia="ja-JP"/>
              </w:rPr>
            </w:pPr>
            <w:r>
              <w:rPr>
                <w:rFonts w:ascii="Calibri" w:hAnsi="Calibri" w:cs="Calibri"/>
                <w:szCs w:val="24"/>
                <w:lang w:val="en-US" w:eastAsia="ja-JP"/>
              </w:rPr>
              <w:t>Khalid</w:t>
            </w:r>
          </w:p>
        </w:tc>
        <w:tc>
          <w:tcPr>
            <w:tcW w:w="7428" w:type="dxa"/>
            <w:shd w:val="clear" w:color="auto" w:fill="FFFFFF" w:themeFill="background1"/>
            <w:vAlign w:val="center"/>
          </w:tcPr>
          <w:p w14:paraId="213E755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AL-</w:t>
            </w:r>
            <w:proofErr w:type="spellStart"/>
            <w:r>
              <w:rPr>
                <w:rFonts w:ascii="Calibri" w:hAnsi="Calibri" w:cs="Calibri"/>
                <w:szCs w:val="24"/>
                <w:lang w:val="en-US" w:eastAsia="ja-JP"/>
              </w:rPr>
              <w:t>HMOUD</w:t>
            </w:r>
            <w:proofErr w:type="spellEnd"/>
            <w:r>
              <w:rPr>
                <w:rFonts w:ascii="Calibri" w:hAnsi="Calibri" w:cs="Calibri" w:hint="eastAsia"/>
                <w:szCs w:val="24"/>
                <w:lang w:val="en-US" w:eastAsia="zh-CN"/>
              </w:rPr>
              <w:t>先生</w:t>
            </w:r>
          </w:p>
        </w:tc>
        <w:tc>
          <w:tcPr>
            <w:tcW w:w="2552" w:type="dxa"/>
            <w:shd w:val="clear" w:color="auto" w:fill="FFFFFF" w:themeFill="background1"/>
            <w:vAlign w:val="center"/>
          </w:tcPr>
          <w:p w14:paraId="7427B1E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约旦</w:t>
            </w:r>
          </w:p>
        </w:tc>
        <w:tc>
          <w:tcPr>
            <w:tcW w:w="1417" w:type="dxa"/>
            <w:shd w:val="clear" w:color="auto" w:fill="FFFFFF" w:themeFill="background1"/>
            <w:vAlign w:val="center"/>
          </w:tcPr>
          <w:p w14:paraId="31E04F45"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shd w:val="clear" w:color="auto" w:fill="FFFFFF" w:themeFill="background1"/>
            <w:vAlign w:val="center"/>
          </w:tcPr>
          <w:p w14:paraId="054DE30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bl>
    <w:p w14:paraId="6809CF57" w14:textId="68F029E5" w:rsidR="00EF512C" w:rsidRDefault="00B84826">
      <w:pPr>
        <w:tabs>
          <w:tab w:val="clear" w:pos="794"/>
          <w:tab w:val="clear" w:pos="1191"/>
          <w:tab w:val="clear" w:pos="1588"/>
          <w:tab w:val="clear" w:pos="1985"/>
        </w:tabs>
        <w:ind w:left="709"/>
        <w:rPr>
          <w:rFonts w:ascii="Calibri" w:eastAsia="Malgun Gothic" w:hAnsi="Calibri" w:cs="Calibri"/>
          <w:sz w:val="22"/>
          <w:szCs w:val="22"/>
          <w:lang w:eastAsia="ja-JP"/>
        </w:rPr>
      </w:pPr>
      <w:r>
        <w:rPr>
          <w:rFonts w:ascii="Calibri" w:eastAsia="Malgun Gothic" w:hAnsi="Calibri" w:cs="Calibri"/>
          <w:sz w:val="22"/>
          <w:szCs w:val="22"/>
          <w:lang w:eastAsia="ja-JP"/>
        </w:rPr>
        <w:t>*</w:t>
      </w:r>
      <w:r w:rsidR="00597B81">
        <w:rPr>
          <w:rFonts w:ascii="Calibri" w:eastAsia="Malgun Gothic" w:hAnsi="Calibri" w:cs="Calibri"/>
          <w:sz w:val="22"/>
          <w:szCs w:val="22"/>
          <w:lang w:eastAsia="ja-JP"/>
        </w:rPr>
        <w:tab/>
      </w:r>
      <w:r>
        <w:rPr>
          <w:rFonts w:ascii="Calibri" w:hAnsi="Calibri" w:cs="Calibri"/>
          <w:szCs w:val="24"/>
          <w:lang w:eastAsia="ja-JP"/>
        </w:rPr>
        <w:t>在</w:t>
      </w:r>
      <w:r>
        <w:rPr>
          <w:rFonts w:ascii="Calibri" w:hAnsi="Calibri" w:cs="Calibri"/>
          <w:szCs w:val="24"/>
          <w:lang w:eastAsia="ja-JP"/>
        </w:rPr>
        <w:t>2024</w:t>
      </w:r>
      <w:r>
        <w:rPr>
          <w:rFonts w:ascii="Calibri" w:hAnsi="Calibri" w:cs="Calibri"/>
          <w:szCs w:val="24"/>
          <w:lang w:eastAsia="ja-JP"/>
        </w:rPr>
        <w:t>年</w:t>
      </w:r>
      <w:r>
        <w:rPr>
          <w:rFonts w:ascii="Calibri" w:hAnsi="Calibri" w:cs="Calibri"/>
          <w:szCs w:val="24"/>
          <w:lang w:eastAsia="ja-JP"/>
        </w:rPr>
        <w:t>1</w:t>
      </w:r>
      <w:r>
        <w:rPr>
          <w:rFonts w:ascii="Calibri" w:hAnsi="Calibri" w:cs="Calibri"/>
          <w:szCs w:val="24"/>
          <w:lang w:eastAsia="ja-JP"/>
        </w:rPr>
        <w:t>月</w:t>
      </w:r>
      <w:r>
        <w:rPr>
          <w:rFonts w:ascii="Calibri" w:hAnsi="Calibri" w:cs="Calibri"/>
          <w:szCs w:val="24"/>
          <w:lang w:eastAsia="ja-JP"/>
        </w:rPr>
        <w:t>22</w:t>
      </w:r>
      <w:r>
        <w:rPr>
          <w:rFonts w:ascii="Calibri" w:hAnsi="Calibri" w:cs="Calibri" w:hint="eastAsia"/>
          <w:szCs w:val="24"/>
          <w:lang w:val="en-US" w:eastAsia="zh-CN"/>
        </w:rPr>
        <w:t>-</w:t>
      </w:r>
      <w:r>
        <w:rPr>
          <w:rFonts w:ascii="Calibri" w:hAnsi="Calibri" w:cs="Calibri"/>
          <w:szCs w:val="24"/>
          <w:lang w:eastAsia="ja-JP"/>
        </w:rPr>
        <w:t>26</w:t>
      </w:r>
      <w:r>
        <w:rPr>
          <w:rFonts w:ascii="Calibri" w:hAnsi="Calibri" w:cs="Calibri"/>
          <w:szCs w:val="24"/>
          <w:lang w:eastAsia="ja-JP"/>
        </w:rPr>
        <w:t>日</w:t>
      </w:r>
      <w:r>
        <w:rPr>
          <w:rFonts w:ascii="Calibri" w:hAnsi="Calibri" w:cs="Calibri" w:hint="eastAsia"/>
          <w:szCs w:val="24"/>
          <w:lang w:val="en-US" w:eastAsia="zh-CN"/>
        </w:rPr>
        <w:t>于</w:t>
      </w:r>
      <w:r>
        <w:rPr>
          <w:rFonts w:ascii="Calibri" w:hAnsi="Calibri" w:cs="Calibri"/>
          <w:szCs w:val="24"/>
          <w:lang w:eastAsia="ja-JP"/>
        </w:rPr>
        <w:t>日内瓦</w:t>
      </w:r>
      <w:r>
        <w:rPr>
          <w:rFonts w:ascii="Calibri" w:hAnsi="Calibri" w:cs="Calibri" w:hint="eastAsia"/>
          <w:szCs w:val="24"/>
          <w:lang w:val="en-US" w:eastAsia="zh-CN"/>
        </w:rPr>
        <w:t>召开</w:t>
      </w:r>
      <w:r>
        <w:rPr>
          <w:rFonts w:ascii="Calibri" w:hAnsi="Calibri" w:cs="Calibri"/>
          <w:szCs w:val="24"/>
          <w:lang w:eastAsia="ja-JP"/>
        </w:rPr>
        <w:t>的</w:t>
      </w:r>
      <w:r>
        <w:rPr>
          <w:rFonts w:ascii="Calibri" w:hAnsi="Calibri" w:cs="Calibri"/>
          <w:szCs w:val="24"/>
          <w:lang w:eastAsia="ja-JP"/>
        </w:rPr>
        <w:t>TSAG</w:t>
      </w:r>
      <w:r>
        <w:rPr>
          <w:rFonts w:ascii="Calibri" w:hAnsi="Calibri" w:cs="Calibri"/>
          <w:szCs w:val="24"/>
          <w:lang w:eastAsia="ja-JP"/>
        </w:rPr>
        <w:t>会议上</w:t>
      </w:r>
      <w:r>
        <w:rPr>
          <w:rFonts w:ascii="Calibri" w:hAnsi="Calibri" w:cs="Calibri" w:hint="eastAsia"/>
          <w:szCs w:val="24"/>
          <w:lang w:val="en-US" w:eastAsia="zh-CN"/>
        </w:rPr>
        <w:t>获得</w:t>
      </w:r>
      <w:r>
        <w:rPr>
          <w:rFonts w:ascii="Calibri" w:hAnsi="Calibri" w:cs="Calibri"/>
          <w:szCs w:val="24"/>
          <w:lang w:eastAsia="ja-JP"/>
        </w:rPr>
        <w:t>任命。</w:t>
      </w:r>
      <w:r w:rsidR="00597B81">
        <w:rPr>
          <w:rFonts w:ascii="Calibri" w:eastAsia="Malgun Gothic" w:hAnsi="Calibri" w:cs="Calibri"/>
          <w:szCs w:val="24"/>
          <w:lang w:eastAsia="ja-JP"/>
        </w:rPr>
        <w:br w:type="page"/>
      </w:r>
    </w:p>
    <w:p w14:paraId="5B642CB2" w14:textId="0A9D8513" w:rsidR="00EF512C" w:rsidRDefault="00EF512C">
      <w:pPr>
        <w:tabs>
          <w:tab w:val="clear" w:pos="794"/>
          <w:tab w:val="clear" w:pos="1191"/>
          <w:tab w:val="clear" w:pos="1588"/>
          <w:tab w:val="clear" w:pos="1985"/>
        </w:tabs>
        <w:ind w:left="709"/>
        <w:rPr>
          <w:rFonts w:ascii="Calibri" w:eastAsia="Malgun Gothic" w:hAnsi="Calibri" w:cs="Calibri"/>
          <w:szCs w:val="24"/>
          <w:lang w:eastAsia="ja-JP"/>
        </w:rPr>
      </w:pPr>
    </w:p>
    <w:tbl>
      <w:tblPr>
        <w:tblStyle w:val="TableGrid1"/>
        <w:tblW w:w="5000" w:type="pct"/>
        <w:tblLook w:val="04A0" w:firstRow="1" w:lastRow="0" w:firstColumn="1" w:lastColumn="0" w:noHBand="0" w:noVBand="1"/>
      </w:tblPr>
      <w:tblGrid>
        <w:gridCol w:w="1271"/>
        <w:gridCol w:w="1659"/>
        <w:gridCol w:w="7271"/>
        <w:gridCol w:w="2552"/>
        <w:gridCol w:w="1417"/>
        <w:gridCol w:w="1526"/>
      </w:tblGrid>
      <w:tr w:rsidR="00EF512C" w14:paraId="3722C741" w14:textId="77777777" w:rsidTr="001960EF">
        <w:trPr>
          <w:trHeight w:val="300"/>
          <w:tblHeader/>
        </w:trPr>
        <w:tc>
          <w:tcPr>
            <w:tcW w:w="1271" w:type="dxa"/>
            <w:tcBorders>
              <w:bottom w:val="single" w:sz="4" w:space="0" w:color="auto"/>
            </w:tcBorders>
            <w:tcMar>
              <w:left w:w="57" w:type="dxa"/>
              <w:right w:w="57" w:type="dxa"/>
            </w:tcMar>
            <w:vAlign w:val="center"/>
          </w:tcPr>
          <w:p w14:paraId="2D139EAD"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t>组</w:t>
            </w:r>
          </w:p>
        </w:tc>
        <w:tc>
          <w:tcPr>
            <w:tcW w:w="8930" w:type="dxa"/>
            <w:gridSpan w:val="2"/>
            <w:tcBorders>
              <w:bottom w:val="single" w:sz="4" w:space="0" w:color="auto"/>
            </w:tcBorders>
            <w:vAlign w:val="center"/>
          </w:tcPr>
          <w:p w14:paraId="64BB2FE8"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2552" w:type="dxa"/>
            <w:tcBorders>
              <w:bottom w:val="single" w:sz="4" w:space="0" w:color="auto"/>
            </w:tcBorders>
            <w:vAlign w:val="center"/>
          </w:tcPr>
          <w:p w14:paraId="7C29C80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417" w:type="dxa"/>
            <w:tcBorders>
              <w:bottom w:val="single" w:sz="4" w:space="0" w:color="auto"/>
            </w:tcBorders>
            <w:tcMar>
              <w:left w:w="57" w:type="dxa"/>
              <w:right w:w="57" w:type="dxa"/>
            </w:tcMar>
            <w:vAlign w:val="center"/>
          </w:tcPr>
          <w:p w14:paraId="69EC5C5C"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1526" w:type="dxa"/>
            <w:tcBorders>
              <w:bottom w:val="single" w:sz="4" w:space="0" w:color="auto"/>
            </w:tcBorders>
            <w:vAlign w:val="center"/>
          </w:tcPr>
          <w:p w14:paraId="2BA013C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0BA5C16F" w14:textId="77777777" w:rsidTr="001960EF">
        <w:trPr>
          <w:trHeight w:val="300"/>
        </w:trPr>
        <w:tc>
          <w:tcPr>
            <w:tcW w:w="1271" w:type="dxa"/>
            <w:shd w:val="clear" w:color="auto" w:fill="FFE599"/>
            <w:vAlign w:val="center"/>
          </w:tcPr>
          <w:p w14:paraId="4C42D0EB"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2</w:t>
            </w:r>
            <w:r>
              <w:rPr>
                <w:rFonts w:ascii="Calibri" w:hAnsi="Calibri" w:cs="Calibri"/>
                <w:b/>
                <w:szCs w:val="24"/>
                <w:lang w:val="en-US" w:eastAsia="ja-JP"/>
              </w:rPr>
              <w:br/>
            </w:r>
            <w:r>
              <w:rPr>
                <w:rFonts w:ascii="Calibri" w:hAnsi="Calibri" w:cs="Calibri" w:hint="eastAsia"/>
                <w:b/>
                <w:szCs w:val="24"/>
                <w:lang w:val="en-US" w:eastAsia="zh-CN"/>
              </w:rPr>
              <w:t>研究组</w:t>
            </w:r>
          </w:p>
        </w:tc>
        <w:tc>
          <w:tcPr>
            <w:tcW w:w="1659" w:type="dxa"/>
            <w:shd w:val="clear" w:color="auto" w:fill="FFE599"/>
            <w:vAlign w:val="center"/>
          </w:tcPr>
          <w:p w14:paraId="3A55AC13"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zh-CN"/>
              </w:rPr>
            </w:pPr>
            <w:r>
              <w:rPr>
                <w:rFonts w:ascii="Calibri" w:hAnsi="Calibri" w:cs="Calibri" w:hint="eastAsia"/>
                <w:b/>
                <w:color w:val="000000"/>
                <w:szCs w:val="24"/>
                <w:lang w:val="en-US" w:eastAsia="zh-CN"/>
              </w:rPr>
              <w:t>主席：</w:t>
            </w:r>
            <w:r>
              <w:rPr>
                <w:rFonts w:ascii="Calibri" w:hAnsi="Calibri" w:cs="Calibri"/>
                <w:b/>
                <w:color w:val="000000"/>
                <w:szCs w:val="24"/>
                <w:lang w:val="en-US" w:eastAsia="ja-JP"/>
              </w:rPr>
              <w:br/>
              <w:t>Philip Mark</w:t>
            </w:r>
          </w:p>
        </w:tc>
        <w:tc>
          <w:tcPr>
            <w:tcW w:w="7271" w:type="dxa"/>
            <w:shd w:val="clear" w:color="auto" w:fill="FFE599"/>
            <w:vAlign w:val="center"/>
          </w:tcPr>
          <w:p w14:paraId="03B7338A"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color w:val="000000"/>
                <w:szCs w:val="24"/>
                <w:lang w:val="en-US" w:eastAsia="ja-JP"/>
              </w:rPr>
              <w:t>RUSHTON</w:t>
            </w:r>
            <w:r>
              <w:rPr>
                <w:rFonts w:ascii="Calibri" w:hAnsi="Calibri" w:cs="Calibri" w:hint="eastAsia"/>
                <w:b/>
                <w:color w:val="000000"/>
                <w:szCs w:val="24"/>
                <w:lang w:val="en-US" w:eastAsia="zh-CN"/>
              </w:rPr>
              <w:t>先生</w:t>
            </w:r>
          </w:p>
        </w:tc>
        <w:tc>
          <w:tcPr>
            <w:tcW w:w="2552" w:type="dxa"/>
            <w:shd w:val="clear" w:color="auto" w:fill="FFE599"/>
            <w:vAlign w:val="center"/>
          </w:tcPr>
          <w:p w14:paraId="2640F86C"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hint="eastAsia"/>
                <w:b/>
                <w:szCs w:val="24"/>
                <w:lang w:val="en-US" w:eastAsia="zh-CN"/>
              </w:rPr>
              <w:t>英国</w:t>
            </w:r>
          </w:p>
        </w:tc>
        <w:tc>
          <w:tcPr>
            <w:tcW w:w="1417" w:type="dxa"/>
            <w:shd w:val="clear" w:color="auto" w:fill="FFE599"/>
            <w:vAlign w:val="center"/>
          </w:tcPr>
          <w:p w14:paraId="2586FF0F"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2</w:t>
            </w:r>
          </w:p>
        </w:tc>
        <w:tc>
          <w:tcPr>
            <w:tcW w:w="1526" w:type="dxa"/>
            <w:shd w:val="clear" w:color="auto" w:fill="FFE599"/>
            <w:vAlign w:val="center"/>
          </w:tcPr>
          <w:p w14:paraId="46F3A24A"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CEPT</w:t>
            </w:r>
          </w:p>
        </w:tc>
      </w:tr>
      <w:tr w:rsidR="00EF512C" w14:paraId="20A1FA7D" w14:textId="77777777" w:rsidTr="001960EF">
        <w:trPr>
          <w:trHeight w:val="300"/>
        </w:trPr>
        <w:tc>
          <w:tcPr>
            <w:tcW w:w="1271" w:type="dxa"/>
            <w:vMerge w:val="restart"/>
            <w:shd w:val="clear" w:color="auto" w:fill="auto"/>
            <w:vAlign w:val="center"/>
          </w:tcPr>
          <w:p w14:paraId="70FA7CEA"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59" w:type="dxa"/>
            <w:shd w:val="clear" w:color="auto" w:fill="auto"/>
            <w:vAlign w:val="center"/>
          </w:tcPr>
          <w:p w14:paraId="549702A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Vijay Kumar</w:t>
            </w:r>
          </w:p>
        </w:tc>
        <w:tc>
          <w:tcPr>
            <w:tcW w:w="7271" w:type="dxa"/>
            <w:shd w:val="clear" w:color="auto" w:fill="auto"/>
            <w:vAlign w:val="center"/>
          </w:tcPr>
          <w:p w14:paraId="404EE02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color w:val="000000"/>
                <w:szCs w:val="24"/>
                <w:lang w:val="en-US" w:eastAsia="ja-JP"/>
              </w:rPr>
              <w:t>ROY</w:t>
            </w:r>
            <w:r>
              <w:rPr>
                <w:rFonts w:ascii="Calibri" w:hAnsi="Calibri" w:cs="Calibri" w:hint="eastAsia"/>
                <w:color w:val="000000"/>
                <w:szCs w:val="24"/>
                <w:lang w:val="en-US" w:eastAsia="zh-CN"/>
              </w:rPr>
              <w:t>先生</w:t>
            </w:r>
          </w:p>
        </w:tc>
        <w:tc>
          <w:tcPr>
            <w:tcW w:w="2552" w:type="dxa"/>
            <w:shd w:val="clear" w:color="auto" w:fill="auto"/>
            <w:vAlign w:val="center"/>
          </w:tcPr>
          <w:p w14:paraId="2CF9CCD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印度</w:t>
            </w:r>
          </w:p>
        </w:tc>
        <w:tc>
          <w:tcPr>
            <w:tcW w:w="1417" w:type="dxa"/>
            <w:shd w:val="clear" w:color="auto" w:fill="auto"/>
            <w:vAlign w:val="center"/>
          </w:tcPr>
          <w:p w14:paraId="06347FC5"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shd w:val="clear" w:color="auto" w:fill="auto"/>
          </w:tcPr>
          <w:p w14:paraId="2716615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4C836DCB" w14:textId="77777777" w:rsidTr="001960EF">
        <w:trPr>
          <w:trHeight w:val="300"/>
        </w:trPr>
        <w:tc>
          <w:tcPr>
            <w:tcW w:w="1271" w:type="dxa"/>
            <w:vMerge/>
            <w:vAlign w:val="center"/>
          </w:tcPr>
          <w:p w14:paraId="01134EC0"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59" w:type="dxa"/>
            <w:vAlign w:val="center"/>
          </w:tcPr>
          <w:p w14:paraId="5CC0DE36" w14:textId="77777777" w:rsidR="00EF512C" w:rsidRDefault="00B84826">
            <w:pPr>
              <w:tabs>
                <w:tab w:val="clear" w:pos="794"/>
                <w:tab w:val="clear" w:pos="1191"/>
                <w:tab w:val="clear" w:pos="1588"/>
                <w:tab w:val="clear" w:pos="1985"/>
              </w:tabs>
              <w:spacing w:before="40" w:after="40"/>
              <w:ind w:left="57"/>
              <w:rPr>
                <w:rFonts w:ascii="SimSun" w:hAnsi="SimSun" w:cs="SimSun"/>
                <w:szCs w:val="24"/>
                <w:lang w:val="en-US" w:eastAsia="ja-JP"/>
              </w:rPr>
            </w:pPr>
            <w:r>
              <w:rPr>
                <w:rFonts w:ascii="SimSun" w:hAnsi="SimSun" w:cs="SimSun" w:hint="eastAsia"/>
                <w:color w:val="000000"/>
                <w:szCs w:val="24"/>
                <w:lang w:val="en-US" w:eastAsia="ja-JP"/>
              </w:rPr>
              <w:t>王</w:t>
            </w:r>
          </w:p>
        </w:tc>
        <w:tc>
          <w:tcPr>
            <w:tcW w:w="7271" w:type="dxa"/>
            <w:vAlign w:val="center"/>
          </w:tcPr>
          <w:p w14:paraId="6E199BE0" w14:textId="77777777" w:rsidR="00EF512C" w:rsidRDefault="00B84826">
            <w:pPr>
              <w:tabs>
                <w:tab w:val="clear" w:pos="794"/>
                <w:tab w:val="clear" w:pos="1191"/>
                <w:tab w:val="clear" w:pos="1588"/>
                <w:tab w:val="clear" w:pos="1985"/>
              </w:tabs>
              <w:spacing w:before="40" w:after="40"/>
              <w:ind w:left="57"/>
              <w:rPr>
                <w:rFonts w:ascii="SimSun" w:hAnsi="SimSun" w:cs="SimSun"/>
                <w:szCs w:val="24"/>
                <w:lang w:val="en-US" w:eastAsia="zh-CN"/>
              </w:rPr>
            </w:pPr>
            <w:r>
              <w:rPr>
                <w:rFonts w:ascii="SimSun" w:hAnsi="SimSun" w:cs="SimSun" w:hint="eastAsia"/>
                <w:color w:val="000000"/>
                <w:szCs w:val="24"/>
                <w:lang w:val="en-US" w:eastAsia="ja-JP"/>
              </w:rPr>
              <w:t>燕川</w:t>
            </w:r>
            <w:r>
              <w:rPr>
                <w:rFonts w:ascii="SimSun" w:hAnsi="SimSun" w:cs="SimSun" w:hint="eastAsia"/>
                <w:color w:val="000000"/>
                <w:szCs w:val="24"/>
                <w:lang w:val="en-US" w:eastAsia="zh-CN"/>
              </w:rPr>
              <w:t>女士</w:t>
            </w:r>
          </w:p>
        </w:tc>
        <w:tc>
          <w:tcPr>
            <w:tcW w:w="2552" w:type="dxa"/>
            <w:vAlign w:val="center"/>
          </w:tcPr>
          <w:p w14:paraId="677DD90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417" w:type="dxa"/>
            <w:vAlign w:val="center"/>
          </w:tcPr>
          <w:p w14:paraId="61FB0CA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526" w:type="dxa"/>
          </w:tcPr>
          <w:p w14:paraId="77211DD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3ADB1F06" w14:textId="77777777" w:rsidTr="001960EF">
        <w:trPr>
          <w:trHeight w:val="300"/>
        </w:trPr>
        <w:tc>
          <w:tcPr>
            <w:tcW w:w="1271" w:type="dxa"/>
            <w:vMerge/>
            <w:vAlign w:val="center"/>
          </w:tcPr>
          <w:p w14:paraId="6917DBBC"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59" w:type="dxa"/>
            <w:vAlign w:val="center"/>
          </w:tcPr>
          <w:p w14:paraId="5355B71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In Seop</w:t>
            </w:r>
          </w:p>
        </w:tc>
        <w:tc>
          <w:tcPr>
            <w:tcW w:w="7271" w:type="dxa"/>
            <w:vAlign w:val="center"/>
          </w:tcPr>
          <w:p w14:paraId="1A5D56C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LEE</w:t>
            </w:r>
            <w:r>
              <w:rPr>
                <w:rFonts w:ascii="Calibri" w:hAnsi="Calibri" w:cs="Calibri" w:hint="eastAsia"/>
                <w:color w:val="000000"/>
                <w:szCs w:val="24"/>
                <w:lang w:val="en-US" w:eastAsia="zh-CN"/>
              </w:rPr>
              <w:t>先生</w:t>
            </w:r>
          </w:p>
        </w:tc>
        <w:tc>
          <w:tcPr>
            <w:tcW w:w="2552" w:type="dxa"/>
            <w:vAlign w:val="center"/>
          </w:tcPr>
          <w:p w14:paraId="09D7DCD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韩国</w:t>
            </w:r>
          </w:p>
        </w:tc>
        <w:tc>
          <w:tcPr>
            <w:tcW w:w="1417" w:type="dxa"/>
            <w:vAlign w:val="center"/>
          </w:tcPr>
          <w:p w14:paraId="393F692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tcPr>
          <w:p w14:paraId="50B13F6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2766E9ED" w14:textId="77777777" w:rsidTr="001960EF">
        <w:trPr>
          <w:trHeight w:val="300"/>
        </w:trPr>
        <w:tc>
          <w:tcPr>
            <w:tcW w:w="1271" w:type="dxa"/>
            <w:vMerge/>
            <w:vAlign w:val="center"/>
          </w:tcPr>
          <w:p w14:paraId="03420EA3"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59" w:type="dxa"/>
            <w:vAlign w:val="center"/>
          </w:tcPr>
          <w:p w14:paraId="1838347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Hossam</w:t>
            </w:r>
          </w:p>
        </w:tc>
        <w:tc>
          <w:tcPr>
            <w:tcW w:w="7271" w:type="dxa"/>
            <w:vAlign w:val="center"/>
          </w:tcPr>
          <w:p w14:paraId="3F40B9D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 xml:space="preserve">ABD EL </w:t>
            </w:r>
            <w:proofErr w:type="spellStart"/>
            <w:r>
              <w:rPr>
                <w:rFonts w:ascii="Calibri" w:hAnsi="Calibri" w:cs="Calibri"/>
                <w:color w:val="000000"/>
                <w:szCs w:val="24"/>
                <w:lang w:val="en-US" w:eastAsia="ja-JP"/>
              </w:rPr>
              <w:t>MAOULA</w:t>
            </w:r>
            <w:proofErr w:type="spellEnd"/>
            <w:r>
              <w:rPr>
                <w:rFonts w:ascii="Calibri" w:hAnsi="Calibri" w:cs="Calibri"/>
                <w:color w:val="000000"/>
                <w:szCs w:val="24"/>
                <w:lang w:val="en-US" w:eastAsia="ja-JP"/>
              </w:rPr>
              <w:t xml:space="preserve"> SAKAR</w:t>
            </w:r>
            <w:r>
              <w:rPr>
                <w:rFonts w:ascii="Calibri" w:hAnsi="Calibri" w:cs="Calibri" w:hint="eastAsia"/>
                <w:color w:val="000000"/>
                <w:szCs w:val="24"/>
                <w:lang w:val="en-US" w:eastAsia="zh-CN"/>
              </w:rPr>
              <w:t>先生</w:t>
            </w:r>
          </w:p>
        </w:tc>
        <w:tc>
          <w:tcPr>
            <w:tcW w:w="2552" w:type="dxa"/>
            <w:vAlign w:val="center"/>
          </w:tcPr>
          <w:p w14:paraId="3126D92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埃及</w:t>
            </w:r>
          </w:p>
        </w:tc>
        <w:tc>
          <w:tcPr>
            <w:tcW w:w="1417" w:type="dxa"/>
            <w:vAlign w:val="center"/>
          </w:tcPr>
          <w:p w14:paraId="3A64A74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526" w:type="dxa"/>
          </w:tcPr>
          <w:p w14:paraId="4271EB9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38B72CD2" w14:textId="77777777" w:rsidTr="001960EF">
        <w:trPr>
          <w:trHeight w:val="300"/>
        </w:trPr>
        <w:tc>
          <w:tcPr>
            <w:tcW w:w="1271" w:type="dxa"/>
            <w:vMerge/>
            <w:vAlign w:val="center"/>
          </w:tcPr>
          <w:p w14:paraId="3228F12E"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59" w:type="dxa"/>
            <w:vAlign w:val="center"/>
          </w:tcPr>
          <w:p w14:paraId="67B9418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Rashid</w:t>
            </w:r>
          </w:p>
        </w:tc>
        <w:tc>
          <w:tcPr>
            <w:tcW w:w="7271" w:type="dxa"/>
            <w:vAlign w:val="center"/>
          </w:tcPr>
          <w:p w14:paraId="4913033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 xml:space="preserve">AL </w:t>
            </w:r>
            <w:proofErr w:type="spellStart"/>
            <w:r>
              <w:rPr>
                <w:rFonts w:ascii="Calibri" w:hAnsi="Calibri" w:cs="Calibri"/>
                <w:szCs w:val="24"/>
                <w:lang w:val="en-US" w:eastAsia="ja-JP"/>
              </w:rPr>
              <w:t>MAMMARI</w:t>
            </w:r>
            <w:proofErr w:type="spellEnd"/>
            <w:r>
              <w:rPr>
                <w:rFonts w:ascii="Calibri" w:hAnsi="Calibri" w:cs="Calibri" w:hint="eastAsia"/>
                <w:color w:val="000000"/>
                <w:szCs w:val="24"/>
                <w:lang w:val="en-US" w:eastAsia="zh-CN"/>
              </w:rPr>
              <w:t>先生</w:t>
            </w:r>
          </w:p>
        </w:tc>
        <w:tc>
          <w:tcPr>
            <w:tcW w:w="2552" w:type="dxa"/>
            <w:vAlign w:val="center"/>
          </w:tcPr>
          <w:p w14:paraId="796F8A3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阿拉伯联合酋长国</w:t>
            </w:r>
          </w:p>
        </w:tc>
        <w:tc>
          <w:tcPr>
            <w:tcW w:w="1417" w:type="dxa"/>
            <w:vAlign w:val="center"/>
          </w:tcPr>
          <w:p w14:paraId="4716E22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tcPr>
          <w:p w14:paraId="53EFFC8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20CFABEE" w14:textId="77777777" w:rsidTr="001960EF">
        <w:trPr>
          <w:trHeight w:val="300"/>
        </w:trPr>
        <w:tc>
          <w:tcPr>
            <w:tcW w:w="1271" w:type="dxa"/>
            <w:vMerge/>
            <w:vAlign w:val="center"/>
          </w:tcPr>
          <w:p w14:paraId="663F3819"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1659" w:type="dxa"/>
            <w:vAlign w:val="center"/>
          </w:tcPr>
          <w:p w14:paraId="2257FFAF"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Yaw Boamah</w:t>
            </w:r>
          </w:p>
        </w:tc>
        <w:tc>
          <w:tcPr>
            <w:tcW w:w="7271" w:type="dxa"/>
            <w:vAlign w:val="center"/>
          </w:tcPr>
          <w:p w14:paraId="24F8A5EE"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BAAFI</w:t>
            </w:r>
            <w:r>
              <w:rPr>
                <w:rFonts w:ascii="Calibri" w:hAnsi="Calibri" w:cs="Calibri" w:hint="eastAsia"/>
                <w:color w:val="000000"/>
                <w:szCs w:val="24"/>
                <w:lang w:val="en-US" w:eastAsia="zh-CN"/>
              </w:rPr>
              <w:t>先生</w:t>
            </w:r>
          </w:p>
        </w:tc>
        <w:tc>
          <w:tcPr>
            <w:tcW w:w="2552" w:type="dxa"/>
            <w:vAlign w:val="center"/>
          </w:tcPr>
          <w:p w14:paraId="72026EA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加纳</w:t>
            </w:r>
          </w:p>
        </w:tc>
        <w:tc>
          <w:tcPr>
            <w:tcW w:w="1417" w:type="dxa"/>
            <w:vAlign w:val="center"/>
          </w:tcPr>
          <w:p w14:paraId="625B082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vAlign w:val="center"/>
          </w:tcPr>
          <w:p w14:paraId="5954AF2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1D3872AC" w14:textId="77777777" w:rsidTr="001960EF">
        <w:trPr>
          <w:trHeight w:val="300"/>
        </w:trPr>
        <w:tc>
          <w:tcPr>
            <w:tcW w:w="1271" w:type="dxa"/>
            <w:vMerge/>
            <w:vAlign w:val="center"/>
          </w:tcPr>
          <w:p w14:paraId="5A03979C"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59" w:type="dxa"/>
            <w:vAlign w:val="center"/>
          </w:tcPr>
          <w:p w14:paraId="56DC26D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Ramazan</w:t>
            </w:r>
          </w:p>
        </w:tc>
        <w:tc>
          <w:tcPr>
            <w:tcW w:w="7271" w:type="dxa"/>
            <w:vAlign w:val="center"/>
          </w:tcPr>
          <w:p w14:paraId="56CA166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YILMAZ</w:t>
            </w:r>
            <w:r>
              <w:rPr>
                <w:rFonts w:ascii="Calibri" w:hAnsi="Calibri" w:cs="Calibri" w:hint="eastAsia"/>
                <w:color w:val="000000"/>
                <w:szCs w:val="24"/>
                <w:lang w:val="en-US" w:eastAsia="zh-CN"/>
              </w:rPr>
              <w:t>先生</w:t>
            </w:r>
          </w:p>
        </w:tc>
        <w:tc>
          <w:tcPr>
            <w:tcW w:w="2552" w:type="dxa"/>
            <w:vAlign w:val="center"/>
          </w:tcPr>
          <w:p w14:paraId="21C9B47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土耳其</w:t>
            </w:r>
          </w:p>
        </w:tc>
        <w:tc>
          <w:tcPr>
            <w:tcW w:w="1417" w:type="dxa"/>
            <w:vAlign w:val="center"/>
          </w:tcPr>
          <w:p w14:paraId="521D5DF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526" w:type="dxa"/>
          </w:tcPr>
          <w:p w14:paraId="4BABE9E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3D800FE0" w14:textId="77777777" w:rsidTr="001960EF">
        <w:trPr>
          <w:trHeight w:val="300"/>
        </w:trPr>
        <w:tc>
          <w:tcPr>
            <w:tcW w:w="1271" w:type="dxa"/>
            <w:vMerge/>
            <w:vAlign w:val="center"/>
          </w:tcPr>
          <w:p w14:paraId="1993F5B9"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59" w:type="dxa"/>
            <w:vAlign w:val="center"/>
          </w:tcPr>
          <w:p w14:paraId="5C46676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Philippe</w:t>
            </w:r>
          </w:p>
        </w:tc>
        <w:tc>
          <w:tcPr>
            <w:tcW w:w="7271" w:type="dxa"/>
            <w:vAlign w:val="center"/>
          </w:tcPr>
          <w:p w14:paraId="13F92F1D"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FOUQUART</w:t>
            </w:r>
            <w:r>
              <w:rPr>
                <w:rFonts w:ascii="Calibri" w:hAnsi="Calibri" w:cs="Calibri" w:hint="eastAsia"/>
                <w:color w:val="000000"/>
                <w:szCs w:val="24"/>
                <w:lang w:val="en-US" w:eastAsia="zh-CN"/>
              </w:rPr>
              <w:t>先生</w:t>
            </w:r>
          </w:p>
        </w:tc>
        <w:tc>
          <w:tcPr>
            <w:tcW w:w="2552" w:type="dxa"/>
            <w:vAlign w:val="center"/>
          </w:tcPr>
          <w:p w14:paraId="59911F7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法国</w:t>
            </w:r>
          </w:p>
        </w:tc>
        <w:tc>
          <w:tcPr>
            <w:tcW w:w="1417" w:type="dxa"/>
            <w:vAlign w:val="center"/>
          </w:tcPr>
          <w:p w14:paraId="2F70C6F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526" w:type="dxa"/>
          </w:tcPr>
          <w:p w14:paraId="148E989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5394F21A" w14:textId="77777777" w:rsidTr="001960EF">
        <w:trPr>
          <w:trHeight w:val="300"/>
        </w:trPr>
        <w:tc>
          <w:tcPr>
            <w:tcW w:w="1271" w:type="dxa"/>
            <w:vMerge/>
            <w:vAlign w:val="center"/>
          </w:tcPr>
          <w:p w14:paraId="74EDE15C"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1659" w:type="dxa"/>
            <w:vAlign w:val="center"/>
          </w:tcPr>
          <w:p w14:paraId="64EB7038"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Fernando</w:t>
            </w:r>
          </w:p>
        </w:tc>
        <w:tc>
          <w:tcPr>
            <w:tcW w:w="7271" w:type="dxa"/>
            <w:vAlign w:val="center"/>
          </w:tcPr>
          <w:p w14:paraId="373D0077"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HERNÁNDEZ Sánchez</w:t>
            </w:r>
            <w:r>
              <w:rPr>
                <w:rFonts w:ascii="Calibri" w:hAnsi="Calibri" w:cs="Calibri" w:hint="eastAsia"/>
                <w:color w:val="000000"/>
                <w:szCs w:val="24"/>
                <w:lang w:val="en-US" w:eastAsia="zh-CN"/>
              </w:rPr>
              <w:t>先生</w:t>
            </w:r>
          </w:p>
        </w:tc>
        <w:tc>
          <w:tcPr>
            <w:tcW w:w="2552" w:type="dxa"/>
            <w:vAlign w:val="center"/>
          </w:tcPr>
          <w:p w14:paraId="3A47B33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乌拉圭</w:t>
            </w:r>
          </w:p>
        </w:tc>
        <w:tc>
          <w:tcPr>
            <w:tcW w:w="1417" w:type="dxa"/>
            <w:vAlign w:val="center"/>
          </w:tcPr>
          <w:p w14:paraId="6BB2301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526" w:type="dxa"/>
            <w:vAlign w:val="center"/>
          </w:tcPr>
          <w:p w14:paraId="2DEC0BF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 xml:space="preserve">CITEL </w:t>
            </w:r>
          </w:p>
        </w:tc>
      </w:tr>
    </w:tbl>
    <w:p w14:paraId="147EA087" w14:textId="77777777"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271"/>
        <w:gridCol w:w="2123"/>
        <w:gridCol w:w="6807"/>
        <w:gridCol w:w="2552"/>
        <w:gridCol w:w="1276"/>
        <w:gridCol w:w="1667"/>
      </w:tblGrid>
      <w:tr w:rsidR="00EF512C" w14:paraId="1D028F68" w14:textId="77777777" w:rsidTr="001960EF">
        <w:trPr>
          <w:trHeight w:val="300"/>
          <w:tblHeader/>
        </w:trPr>
        <w:tc>
          <w:tcPr>
            <w:tcW w:w="1271" w:type="dxa"/>
            <w:tcBorders>
              <w:bottom w:val="single" w:sz="4" w:space="0" w:color="auto"/>
            </w:tcBorders>
            <w:tcMar>
              <w:left w:w="57" w:type="dxa"/>
              <w:right w:w="57" w:type="dxa"/>
            </w:tcMar>
            <w:vAlign w:val="center"/>
          </w:tcPr>
          <w:p w14:paraId="58E1097F"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8930" w:type="dxa"/>
            <w:gridSpan w:val="2"/>
            <w:tcBorders>
              <w:bottom w:val="single" w:sz="4" w:space="0" w:color="auto"/>
            </w:tcBorders>
            <w:tcMar>
              <w:left w:w="57" w:type="dxa"/>
              <w:right w:w="57" w:type="dxa"/>
            </w:tcMar>
            <w:vAlign w:val="center"/>
          </w:tcPr>
          <w:p w14:paraId="4C363EA7"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2552" w:type="dxa"/>
            <w:tcBorders>
              <w:bottom w:val="single" w:sz="4" w:space="0" w:color="auto"/>
            </w:tcBorders>
            <w:tcMar>
              <w:left w:w="57" w:type="dxa"/>
              <w:right w:w="57" w:type="dxa"/>
            </w:tcMar>
            <w:vAlign w:val="center"/>
          </w:tcPr>
          <w:p w14:paraId="580E6DA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276" w:type="dxa"/>
            <w:tcBorders>
              <w:bottom w:val="single" w:sz="4" w:space="0" w:color="auto"/>
            </w:tcBorders>
            <w:tcMar>
              <w:left w:w="57" w:type="dxa"/>
              <w:right w:w="57" w:type="dxa"/>
            </w:tcMar>
            <w:vAlign w:val="center"/>
          </w:tcPr>
          <w:p w14:paraId="3C906E9D"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1667" w:type="dxa"/>
            <w:tcBorders>
              <w:bottom w:val="single" w:sz="4" w:space="0" w:color="auto"/>
            </w:tcBorders>
            <w:tcMar>
              <w:left w:w="57" w:type="dxa"/>
              <w:right w:w="57" w:type="dxa"/>
            </w:tcMar>
            <w:vAlign w:val="center"/>
          </w:tcPr>
          <w:p w14:paraId="0BF04E9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3B8AA00C" w14:textId="77777777" w:rsidTr="001960EF">
        <w:trPr>
          <w:trHeight w:val="300"/>
        </w:trPr>
        <w:tc>
          <w:tcPr>
            <w:tcW w:w="1271" w:type="dxa"/>
            <w:shd w:val="clear" w:color="auto" w:fill="FFE599"/>
            <w:vAlign w:val="center"/>
          </w:tcPr>
          <w:p w14:paraId="064438E4"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3</w:t>
            </w:r>
            <w:r>
              <w:rPr>
                <w:rFonts w:ascii="Calibri" w:hAnsi="Calibri" w:cs="Calibri"/>
                <w:b/>
                <w:szCs w:val="24"/>
                <w:lang w:val="en-US" w:eastAsia="ja-JP"/>
              </w:rPr>
              <w:br/>
            </w:r>
            <w:r>
              <w:rPr>
                <w:rFonts w:ascii="Calibri" w:hAnsi="Calibri" w:cs="Calibri" w:hint="eastAsia"/>
                <w:b/>
                <w:szCs w:val="24"/>
                <w:lang w:val="en-US" w:eastAsia="zh-CN"/>
              </w:rPr>
              <w:t>研究组</w:t>
            </w:r>
          </w:p>
        </w:tc>
        <w:tc>
          <w:tcPr>
            <w:tcW w:w="2123" w:type="dxa"/>
            <w:shd w:val="clear" w:color="auto" w:fill="FFE599"/>
            <w:vAlign w:val="center"/>
          </w:tcPr>
          <w:p w14:paraId="02472779"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hint="eastAsia"/>
                <w:b/>
                <w:szCs w:val="24"/>
                <w:lang w:val="en-US" w:eastAsia="zh-CN"/>
              </w:rPr>
              <w:t>主席：</w:t>
            </w:r>
            <w:r>
              <w:rPr>
                <w:rFonts w:ascii="Calibri" w:hAnsi="Calibri" w:cs="Calibri"/>
                <w:b/>
                <w:szCs w:val="24"/>
                <w:lang w:val="en-US" w:eastAsia="ja-JP"/>
              </w:rPr>
              <w:br/>
              <w:t>Ahmed</w:t>
            </w:r>
          </w:p>
        </w:tc>
        <w:tc>
          <w:tcPr>
            <w:tcW w:w="6807" w:type="dxa"/>
            <w:shd w:val="clear" w:color="auto" w:fill="FFE599"/>
            <w:vAlign w:val="center"/>
          </w:tcPr>
          <w:p w14:paraId="7EC1F99C"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zh-CN"/>
              </w:rPr>
            </w:pPr>
            <w:r>
              <w:rPr>
                <w:rFonts w:ascii="Calibri" w:hAnsi="Calibri" w:cs="Calibri"/>
                <w:b/>
                <w:szCs w:val="24"/>
                <w:lang w:val="en-US" w:eastAsia="ja-JP"/>
              </w:rPr>
              <w:t>SAID</w:t>
            </w:r>
            <w:r>
              <w:rPr>
                <w:rFonts w:ascii="Calibri" w:hAnsi="Calibri" w:cs="Calibri" w:hint="eastAsia"/>
                <w:b/>
                <w:szCs w:val="24"/>
                <w:lang w:val="en-US" w:eastAsia="zh-CN"/>
              </w:rPr>
              <w:t>先生</w:t>
            </w:r>
          </w:p>
        </w:tc>
        <w:tc>
          <w:tcPr>
            <w:tcW w:w="2552" w:type="dxa"/>
            <w:shd w:val="clear" w:color="auto" w:fill="FFE599"/>
            <w:vAlign w:val="center"/>
          </w:tcPr>
          <w:p w14:paraId="7291DFC4"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埃及</w:t>
            </w:r>
          </w:p>
        </w:tc>
        <w:tc>
          <w:tcPr>
            <w:tcW w:w="1276" w:type="dxa"/>
            <w:shd w:val="clear" w:color="auto" w:fill="FFE599"/>
            <w:vAlign w:val="center"/>
          </w:tcPr>
          <w:p w14:paraId="614249FA"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1</w:t>
            </w:r>
          </w:p>
        </w:tc>
        <w:tc>
          <w:tcPr>
            <w:tcW w:w="1667" w:type="dxa"/>
            <w:shd w:val="clear" w:color="auto" w:fill="FFE599"/>
            <w:vAlign w:val="center"/>
          </w:tcPr>
          <w:p w14:paraId="471CEBB0"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ARB</w:t>
            </w:r>
          </w:p>
        </w:tc>
      </w:tr>
      <w:tr w:rsidR="00EF512C" w14:paraId="34E4A446" w14:textId="77777777" w:rsidTr="001960EF">
        <w:trPr>
          <w:trHeight w:val="300"/>
        </w:trPr>
        <w:tc>
          <w:tcPr>
            <w:tcW w:w="1271" w:type="dxa"/>
            <w:vMerge w:val="restart"/>
            <w:shd w:val="clear" w:color="auto" w:fill="auto"/>
            <w:vAlign w:val="center"/>
          </w:tcPr>
          <w:p w14:paraId="502AAF6B"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123" w:type="dxa"/>
            <w:shd w:val="clear" w:color="auto" w:fill="auto"/>
            <w:vAlign w:val="center"/>
          </w:tcPr>
          <w:p w14:paraId="10988B8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Shailendra Kumar</w:t>
            </w:r>
          </w:p>
        </w:tc>
        <w:tc>
          <w:tcPr>
            <w:tcW w:w="6807" w:type="dxa"/>
            <w:shd w:val="clear" w:color="auto" w:fill="auto"/>
            <w:vAlign w:val="center"/>
          </w:tcPr>
          <w:p w14:paraId="472D132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MISHRA</w:t>
            </w:r>
            <w:r>
              <w:rPr>
                <w:rFonts w:ascii="Calibri" w:hAnsi="Calibri" w:cs="Calibri" w:hint="eastAsia"/>
                <w:szCs w:val="24"/>
                <w:lang w:val="en-US" w:eastAsia="zh-CN"/>
              </w:rPr>
              <w:t>先生</w:t>
            </w:r>
          </w:p>
        </w:tc>
        <w:tc>
          <w:tcPr>
            <w:tcW w:w="2552" w:type="dxa"/>
            <w:shd w:val="clear" w:color="auto" w:fill="auto"/>
            <w:vAlign w:val="center"/>
          </w:tcPr>
          <w:p w14:paraId="2744B4F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印度</w:t>
            </w:r>
          </w:p>
        </w:tc>
        <w:tc>
          <w:tcPr>
            <w:tcW w:w="1276" w:type="dxa"/>
            <w:shd w:val="clear" w:color="auto" w:fill="auto"/>
            <w:vAlign w:val="center"/>
          </w:tcPr>
          <w:p w14:paraId="11DEE32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667" w:type="dxa"/>
            <w:shd w:val="clear" w:color="auto" w:fill="auto"/>
            <w:vAlign w:val="center"/>
          </w:tcPr>
          <w:p w14:paraId="2EBD72A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7A03A205" w14:textId="77777777" w:rsidTr="001960EF">
        <w:trPr>
          <w:trHeight w:val="300"/>
        </w:trPr>
        <w:tc>
          <w:tcPr>
            <w:tcW w:w="1271" w:type="dxa"/>
            <w:vMerge/>
            <w:vAlign w:val="center"/>
          </w:tcPr>
          <w:p w14:paraId="427ED3F7"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123" w:type="dxa"/>
            <w:vAlign w:val="center"/>
          </w:tcPr>
          <w:p w14:paraId="16968FF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hint="eastAsia"/>
                <w:szCs w:val="24"/>
                <w:lang w:val="en-US" w:eastAsia="zh-CN"/>
              </w:rPr>
              <w:t>陈</w:t>
            </w:r>
          </w:p>
        </w:tc>
        <w:tc>
          <w:tcPr>
            <w:tcW w:w="6807" w:type="dxa"/>
            <w:vAlign w:val="center"/>
          </w:tcPr>
          <w:p w14:paraId="291D930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辉先生</w:t>
            </w:r>
          </w:p>
        </w:tc>
        <w:tc>
          <w:tcPr>
            <w:tcW w:w="2552" w:type="dxa"/>
            <w:vAlign w:val="center"/>
          </w:tcPr>
          <w:p w14:paraId="6E9F4CE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276" w:type="dxa"/>
            <w:vAlign w:val="center"/>
          </w:tcPr>
          <w:p w14:paraId="70558145"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667" w:type="dxa"/>
          </w:tcPr>
          <w:p w14:paraId="1B4D27F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0BA9AF15" w14:textId="77777777" w:rsidTr="001960EF">
        <w:trPr>
          <w:trHeight w:val="300"/>
        </w:trPr>
        <w:tc>
          <w:tcPr>
            <w:tcW w:w="1271" w:type="dxa"/>
            <w:vMerge/>
            <w:vAlign w:val="center"/>
          </w:tcPr>
          <w:p w14:paraId="786B91D9"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23" w:type="dxa"/>
            <w:vAlign w:val="center"/>
          </w:tcPr>
          <w:p w14:paraId="51C731B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Eriko</w:t>
            </w:r>
          </w:p>
        </w:tc>
        <w:tc>
          <w:tcPr>
            <w:tcW w:w="6807" w:type="dxa"/>
            <w:vAlign w:val="center"/>
          </w:tcPr>
          <w:p w14:paraId="61CBD58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HONDO</w:t>
            </w:r>
            <w:r>
              <w:rPr>
                <w:rFonts w:ascii="Calibri" w:hAnsi="Calibri" w:cs="Calibri" w:hint="eastAsia"/>
                <w:szCs w:val="24"/>
                <w:lang w:val="en-US" w:eastAsia="zh-CN"/>
              </w:rPr>
              <w:t>女士</w:t>
            </w:r>
          </w:p>
        </w:tc>
        <w:tc>
          <w:tcPr>
            <w:tcW w:w="2552" w:type="dxa"/>
            <w:vAlign w:val="center"/>
          </w:tcPr>
          <w:p w14:paraId="63CBB33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日本</w:t>
            </w:r>
            <w:proofErr w:type="spellStart"/>
            <w:r>
              <w:rPr>
                <w:rFonts w:ascii="Calibri" w:hAnsi="Calibri" w:cs="Calibri"/>
                <w:szCs w:val="24"/>
                <w:lang w:val="en-US" w:eastAsia="ja-JP"/>
              </w:rPr>
              <w:t>KDDI</w:t>
            </w:r>
            <w:proofErr w:type="spellEnd"/>
            <w:r>
              <w:rPr>
                <w:rFonts w:ascii="Calibri" w:hAnsi="Calibri" w:cs="Calibri"/>
                <w:szCs w:val="24"/>
                <w:lang w:val="en-US" w:eastAsia="ja-JP"/>
              </w:rPr>
              <w:t>公司</w:t>
            </w:r>
          </w:p>
        </w:tc>
        <w:tc>
          <w:tcPr>
            <w:tcW w:w="1276" w:type="dxa"/>
            <w:vAlign w:val="center"/>
          </w:tcPr>
          <w:p w14:paraId="18A866D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667" w:type="dxa"/>
            <w:vAlign w:val="center"/>
          </w:tcPr>
          <w:p w14:paraId="0F7EB9C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6171EA8F" w14:textId="77777777" w:rsidTr="001960EF">
        <w:trPr>
          <w:trHeight w:val="300"/>
        </w:trPr>
        <w:tc>
          <w:tcPr>
            <w:tcW w:w="1271" w:type="dxa"/>
            <w:vMerge/>
            <w:shd w:val="clear" w:color="auto" w:fill="auto"/>
            <w:vAlign w:val="center"/>
          </w:tcPr>
          <w:p w14:paraId="07AE7D6B"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23" w:type="dxa"/>
            <w:shd w:val="clear" w:color="auto" w:fill="auto"/>
            <w:vAlign w:val="center"/>
          </w:tcPr>
          <w:p w14:paraId="4C0E1B9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Omar Ali</w:t>
            </w:r>
          </w:p>
        </w:tc>
        <w:tc>
          <w:tcPr>
            <w:tcW w:w="6807" w:type="dxa"/>
            <w:shd w:val="clear" w:color="auto" w:fill="auto"/>
            <w:vAlign w:val="center"/>
          </w:tcPr>
          <w:p w14:paraId="5445E9D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ALNEMER</w:t>
            </w:r>
            <w:r>
              <w:rPr>
                <w:rFonts w:ascii="Calibri" w:hAnsi="Calibri" w:cs="Calibri" w:hint="eastAsia"/>
                <w:szCs w:val="24"/>
                <w:lang w:val="en-US" w:eastAsia="zh-CN"/>
              </w:rPr>
              <w:t>先生</w:t>
            </w:r>
          </w:p>
        </w:tc>
        <w:tc>
          <w:tcPr>
            <w:tcW w:w="2552" w:type="dxa"/>
            <w:shd w:val="clear" w:color="auto" w:fill="auto"/>
            <w:vAlign w:val="center"/>
          </w:tcPr>
          <w:p w14:paraId="1927CEF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阿拉伯联合酋长国</w:t>
            </w:r>
          </w:p>
        </w:tc>
        <w:tc>
          <w:tcPr>
            <w:tcW w:w="1276" w:type="dxa"/>
            <w:shd w:val="clear" w:color="auto" w:fill="auto"/>
            <w:vAlign w:val="center"/>
          </w:tcPr>
          <w:p w14:paraId="273BC3F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667" w:type="dxa"/>
            <w:shd w:val="clear" w:color="auto" w:fill="auto"/>
          </w:tcPr>
          <w:p w14:paraId="3ADA3D6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5CB47EF3" w14:textId="77777777" w:rsidTr="001960EF">
        <w:trPr>
          <w:trHeight w:val="300"/>
        </w:trPr>
        <w:tc>
          <w:tcPr>
            <w:tcW w:w="1271" w:type="dxa"/>
            <w:vMerge/>
            <w:shd w:val="clear" w:color="auto" w:fill="auto"/>
            <w:vAlign w:val="center"/>
          </w:tcPr>
          <w:p w14:paraId="6A4069DB"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123" w:type="dxa"/>
            <w:shd w:val="clear" w:color="auto" w:fill="auto"/>
            <w:vAlign w:val="center"/>
          </w:tcPr>
          <w:p w14:paraId="4429E4B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Zuhair</w:t>
            </w:r>
          </w:p>
        </w:tc>
        <w:tc>
          <w:tcPr>
            <w:tcW w:w="6807" w:type="dxa"/>
            <w:shd w:val="clear" w:color="auto" w:fill="auto"/>
            <w:vAlign w:val="center"/>
          </w:tcPr>
          <w:p w14:paraId="1637A7A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AL-ZUHAIR</w:t>
            </w:r>
            <w:r>
              <w:rPr>
                <w:rFonts w:ascii="Calibri" w:hAnsi="Calibri" w:cs="Calibri" w:hint="eastAsia"/>
                <w:szCs w:val="24"/>
                <w:lang w:val="en-US" w:eastAsia="zh-CN"/>
              </w:rPr>
              <w:t>先生</w:t>
            </w:r>
          </w:p>
        </w:tc>
        <w:tc>
          <w:tcPr>
            <w:tcW w:w="2552" w:type="dxa"/>
            <w:shd w:val="clear" w:color="auto" w:fill="auto"/>
            <w:vAlign w:val="center"/>
          </w:tcPr>
          <w:p w14:paraId="7028935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科威特</w:t>
            </w:r>
          </w:p>
        </w:tc>
        <w:tc>
          <w:tcPr>
            <w:tcW w:w="1276" w:type="dxa"/>
            <w:shd w:val="clear" w:color="auto" w:fill="auto"/>
            <w:vAlign w:val="center"/>
          </w:tcPr>
          <w:p w14:paraId="5FA8E48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667" w:type="dxa"/>
            <w:shd w:val="clear" w:color="auto" w:fill="auto"/>
          </w:tcPr>
          <w:p w14:paraId="6D54790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61397DE3" w14:textId="77777777" w:rsidTr="001960EF">
        <w:trPr>
          <w:trHeight w:val="300"/>
        </w:trPr>
        <w:tc>
          <w:tcPr>
            <w:tcW w:w="1271" w:type="dxa"/>
            <w:vMerge/>
            <w:shd w:val="clear" w:color="auto" w:fill="auto"/>
            <w:vAlign w:val="center"/>
          </w:tcPr>
          <w:p w14:paraId="1377161C"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23" w:type="dxa"/>
            <w:shd w:val="clear" w:color="auto" w:fill="auto"/>
            <w:vAlign w:val="center"/>
          </w:tcPr>
          <w:p w14:paraId="5A97DDE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Karima</w:t>
            </w:r>
          </w:p>
        </w:tc>
        <w:tc>
          <w:tcPr>
            <w:tcW w:w="6807" w:type="dxa"/>
            <w:shd w:val="clear" w:color="auto" w:fill="auto"/>
            <w:vAlign w:val="center"/>
          </w:tcPr>
          <w:p w14:paraId="0F27D2F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MAHMOUDI</w:t>
            </w:r>
            <w:r>
              <w:rPr>
                <w:rFonts w:ascii="Calibri" w:hAnsi="Calibri" w:cs="Calibri" w:hint="eastAsia"/>
                <w:szCs w:val="24"/>
                <w:lang w:val="en-US" w:eastAsia="zh-CN"/>
              </w:rPr>
              <w:t>女士</w:t>
            </w:r>
          </w:p>
        </w:tc>
        <w:tc>
          <w:tcPr>
            <w:tcW w:w="2552" w:type="dxa"/>
            <w:shd w:val="clear" w:color="auto" w:fill="auto"/>
            <w:vAlign w:val="center"/>
          </w:tcPr>
          <w:p w14:paraId="05D3FEA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突尼斯</w:t>
            </w:r>
          </w:p>
        </w:tc>
        <w:tc>
          <w:tcPr>
            <w:tcW w:w="1276" w:type="dxa"/>
            <w:shd w:val="clear" w:color="auto" w:fill="auto"/>
            <w:vAlign w:val="center"/>
          </w:tcPr>
          <w:p w14:paraId="30DC3E3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667" w:type="dxa"/>
            <w:shd w:val="clear" w:color="auto" w:fill="auto"/>
          </w:tcPr>
          <w:p w14:paraId="0C4C2BD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12A0D1D8" w14:textId="77777777" w:rsidTr="001960EF">
        <w:trPr>
          <w:trHeight w:val="300"/>
        </w:trPr>
        <w:tc>
          <w:tcPr>
            <w:tcW w:w="1271" w:type="dxa"/>
            <w:vMerge/>
            <w:vAlign w:val="center"/>
          </w:tcPr>
          <w:p w14:paraId="759F578F"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23" w:type="dxa"/>
            <w:vAlign w:val="center"/>
          </w:tcPr>
          <w:p w14:paraId="7CEF10F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Aminata</w:t>
            </w:r>
          </w:p>
        </w:tc>
        <w:tc>
          <w:tcPr>
            <w:tcW w:w="6807" w:type="dxa"/>
            <w:vAlign w:val="center"/>
          </w:tcPr>
          <w:p w14:paraId="7A69E17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THIAM DRAME</w:t>
            </w:r>
            <w:r>
              <w:rPr>
                <w:rFonts w:ascii="Calibri" w:hAnsi="Calibri" w:cs="Calibri" w:hint="eastAsia"/>
                <w:szCs w:val="24"/>
                <w:lang w:val="en-US" w:eastAsia="zh-CN"/>
              </w:rPr>
              <w:t>女士</w:t>
            </w:r>
          </w:p>
        </w:tc>
        <w:tc>
          <w:tcPr>
            <w:tcW w:w="2552" w:type="dxa"/>
            <w:vAlign w:val="center"/>
          </w:tcPr>
          <w:p w14:paraId="4AFB6C1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塞内加尔</w:t>
            </w:r>
          </w:p>
        </w:tc>
        <w:tc>
          <w:tcPr>
            <w:tcW w:w="1276" w:type="dxa"/>
            <w:vAlign w:val="center"/>
          </w:tcPr>
          <w:p w14:paraId="2A6DC04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667" w:type="dxa"/>
          </w:tcPr>
          <w:p w14:paraId="4F7690E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7881E0D7" w14:textId="77777777" w:rsidTr="001960EF">
        <w:trPr>
          <w:trHeight w:val="300"/>
        </w:trPr>
        <w:tc>
          <w:tcPr>
            <w:tcW w:w="1271" w:type="dxa"/>
            <w:vMerge/>
            <w:vAlign w:val="center"/>
          </w:tcPr>
          <w:p w14:paraId="3E9F1799"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23" w:type="dxa"/>
            <w:vAlign w:val="center"/>
          </w:tcPr>
          <w:p w14:paraId="7859110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Frederick</w:t>
            </w:r>
          </w:p>
        </w:tc>
        <w:tc>
          <w:tcPr>
            <w:tcW w:w="6807" w:type="dxa"/>
            <w:vAlign w:val="center"/>
          </w:tcPr>
          <w:p w14:paraId="0BEF78E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ASUMANU</w:t>
            </w:r>
            <w:proofErr w:type="spellEnd"/>
            <w:r>
              <w:rPr>
                <w:rFonts w:ascii="Calibri" w:hAnsi="Calibri" w:cs="Calibri" w:hint="eastAsia"/>
                <w:szCs w:val="24"/>
                <w:lang w:val="en-US" w:eastAsia="zh-CN"/>
              </w:rPr>
              <w:t>先生</w:t>
            </w:r>
          </w:p>
        </w:tc>
        <w:tc>
          <w:tcPr>
            <w:tcW w:w="2552" w:type="dxa"/>
            <w:vAlign w:val="center"/>
          </w:tcPr>
          <w:p w14:paraId="7CFE592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加纳</w:t>
            </w:r>
          </w:p>
        </w:tc>
        <w:tc>
          <w:tcPr>
            <w:tcW w:w="1276" w:type="dxa"/>
            <w:vAlign w:val="center"/>
          </w:tcPr>
          <w:p w14:paraId="44B0586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667" w:type="dxa"/>
          </w:tcPr>
          <w:p w14:paraId="3C3C833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5CADAFED" w14:textId="77777777" w:rsidTr="001960EF">
        <w:trPr>
          <w:trHeight w:val="300"/>
        </w:trPr>
        <w:tc>
          <w:tcPr>
            <w:tcW w:w="1271" w:type="dxa"/>
            <w:vMerge/>
            <w:vAlign w:val="center"/>
          </w:tcPr>
          <w:p w14:paraId="299B837B"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23" w:type="dxa"/>
            <w:vAlign w:val="center"/>
          </w:tcPr>
          <w:p w14:paraId="4E0FC46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Marthe</w:t>
            </w:r>
          </w:p>
        </w:tc>
        <w:tc>
          <w:tcPr>
            <w:tcW w:w="6807" w:type="dxa"/>
            <w:vAlign w:val="center"/>
          </w:tcPr>
          <w:p w14:paraId="4DEE582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UWAMARIYA</w:t>
            </w:r>
            <w:proofErr w:type="spellEnd"/>
            <w:r>
              <w:rPr>
                <w:rFonts w:ascii="Calibri" w:hAnsi="Calibri" w:cs="Calibri" w:hint="eastAsia"/>
                <w:szCs w:val="24"/>
                <w:lang w:val="en-US" w:eastAsia="zh-CN"/>
              </w:rPr>
              <w:t>女士</w:t>
            </w:r>
          </w:p>
        </w:tc>
        <w:tc>
          <w:tcPr>
            <w:tcW w:w="2552" w:type="dxa"/>
            <w:vAlign w:val="center"/>
          </w:tcPr>
          <w:p w14:paraId="4BB93EA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卢旺达</w:t>
            </w:r>
          </w:p>
        </w:tc>
        <w:tc>
          <w:tcPr>
            <w:tcW w:w="1276" w:type="dxa"/>
            <w:vAlign w:val="center"/>
          </w:tcPr>
          <w:p w14:paraId="1CA5DFD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667" w:type="dxa"/>
          </w:tcPr>
          <w:p w14:paraId="2288298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61E2B7D7" w14:textId="77777777" w:rsidTr="001960EF">
        <w:trPr>
          <w:trHeight w:val="300"/>
        </w:trPr>
        <w:tc>
          <w:tcPr>
            <w:tcW w:w="1271" w:type="dxa"/>
            <w:vMerge/>
            <w:shd w:val="clear" w:color="auto" w:fill="F2F2F2"/>
            <w:vAlign w:val="center"/>
          </w:tcPr>
          <w:p w14:paraId="0E43046C" w14:textId="77777777" w:rsidR="00EF512C" w:rsidRDefault="00EF512C">
            <w:pPr>
              <w:tabs>
                <w:tab w:val="clear" w:pos="794"/>
                <w:tab w:val="clear" w:pos="1191"/>
                <w:tab w:val="clear" w:pos="1588"/>
                <w:tab w:val="clear" w:pos="1985"/>
              </w:tabs>
              <w:spacing w:before="40" w:after="40"/>
              <w:ind w:left="57"/>
              <w:rPr>
                <w:rFonts w:ascii="Calibri" w:hAnsi="Calibri" w:cs="Calibri"/>
                <w:b/>
                <w:strike/>
                <w:szCs w:val="24"/>
                <w:lang w:val="en-US" w:eastAsia="ja-JP"/>
              </w:rPr>
            </w:pPr>
          </w:p>
        </w:tc>
        <w:tc>
          <w:tcPr>
            <w:tcW w:w="2123" w:type="dxa"/>
            <w:shd w:val="clear" w:color="auto" w:fill="F2F2F2"/>
            <w:vAlign w:val="center"/>
          </w:tcPr>
          <w:p w14:paraId="3C0D573C"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color w:val="000000"/>
                <w:szCs w:val="24"/>
                <w:lang w:val="en-US" w:eastAsia="ja-JP"/>
              </w:rPr>
              <w:t>Mihail</w:t>
            </w:r>
          </w:p>
        </w:tc>
        <w:tc>
          <w:tcPr>
            <w:tcW w:w="6807" w:type="dxa"/>
            <w:shd w:val="clear" w:color="auto" w:fill="F2F2F2"/>
            <w:vAlign w:val="center"/>
          </w:tcPr>
          <w:p w14:paraId="66D874E2"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color w:val="000000"/>
                <w:szCs w:val="24"/>
                <w:lang w:val="en-US" w:eastAsia="ja-JP"/>
              </w:rPr>
              <w:t>ION</w:t>
            </w:r>
            <w:r>
              <w:rPr>
                <w:rFonts w:ascii="Calibri" w:hAnsi="Calibri" w:cs="Calibri" w:hint="eastAsia"/>
                <w:strike/>
                <w:color w:val="000000"/>
                <w:szCs w:val="24"/>
                <w:lang w:val="en-US" w:eastAsia="zh-CN"/>
              </w:rPr>
              <w:t>先生</w:t>
            </w:r>
            <w:r>
              <w:rPr>
                <w:rFonts w:ascii="Calibri" w:hAnsi="Calibri" w:cs="Calibri"/>
                <w:strike/>
                <w:color w:val="000000"/>
                <w:szCs w:val="24"/>
                <w:lang w:val="en-US" w:eastAsia="ja-JP"/>
              </w:rPr>
              <w:t>*</w:t>
            </w:r>
          </w:p>
        </w:tc>
        <w:tc>
          <w:tcPr>
            <w:tcW w:w="2552" w:type="dxa"/>
            <w:shd w:val="clear" w:color="auto" w:fill="F2F2F2"/>
            <w:vAlign w:val="center"/>
          </w:tcPr>
          <w:p w14:paraId="1908E502"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szCs w:val="24"/>
                <w:lang w:val="en-US" w:eastAsia="ja-JP"/>
              </w:rPr>
              <w:t>罗马尼亚</w:t>
            </w:r>
          </w:p>
        </w:tc>
        <w:tc>
          <w:tcPr>
            <w:tcW w:w="1276" w:type="dxa"/>
            <w:shd w:val="clear" w:color="auto" w:fill="F2F2F2"/>
            <w:vAlign w:val="center"/>
          </w:tcPr>
          <w:p w14:paraId="05464E94"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1</w:t>
            </w:r>
          </w:p>
        </w:tc>
        <w:tc>
          <w:tcPr>
            <w:tcW w:w="1667" w:type="dxa"/>
            <w:shd w:val="clear" w:color="auto" w:fill="F2F2F2"/>
            <w:vAlign w:val="center"/>
          </w:tcPr>
          <w:p w14:paraId="754136DD"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CEPT</w:t>
            </w:r>
          </w:p>
        </w:tc>
      </w:tr>
      <w:tr w:rsidR="00EF512C" w14:paraId="6DC965C8" w14:textId="77777777" w:rsidTr="001960EF">
        <w:trPr>
          <w:trHeight w:val="300"/>
        </w:trPr>
        <w:tc>
          <w:tcPr>
            <w:tcW w:w="1271" w:type="dxa"/>
            <w:vMerge/>
            <w:vAlign w:val="center"/>
          </w:tcPr>
          <w:p w14:paraId="51B3A12D"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123" w:type="dxa"/>
            <w:vAlign w:val="center"/>
          </w:tcPr>
          <w:p w14:paraId="733B0EA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Liliana Nora</w:t>
            </w:r>
          </w:p>
        </w:tc>
        <w:tc>
          <w:tcPr>
            <w:tcW w:w="6807" w:type="dxa"/>
            <w:vAlign w:val="center"/>
          </w:tcPr>
          <w:p w14:paraId="3BAE8F5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BEIN</w:t>
            </w:r>
            <w:r>
              <w:rPr>
                <w:rFonts w:ascii="Calibri" w:hAnsi="Calibri" w:cs="Calibri" w:hint="eastAsia"/>
                <w:szCs w:val="24"/>
                <w:lang w:val="en-US" w:eastAsia="zh-CN"/>
              </w:rPr>
              <w:t>女士</w:t>
            </w:r>
          </w:p>
        </w:tc>
        <w:tc>
          <w:tcPr>
            <w:tcW w:w="2552" w:type="dxa"/>
            <w:vAlign w:val="center"/>
          </w:tcPr>
          <w:p w14:paraId="32BEA32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阿根廷</w:t>
            </w:r>
          </w:p>
        </w:tc>
        <w:tc>
          <w:tcPr>
            <w:tcW w:w="1276" w:type="dxa"/>
            <w:vAlign w:val="center"/>
          </w:tcPr>
          <w:p w14:paraId="5685C3C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667" w:type="dxa"/>
          </w:tcPr>
          <w:p w14:paraId="64B423A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 xml:space="preserve">CITEL </w:t>
            </w:r>
          </w:p>
        </w:tc>
      </w:tr>
      <w:tr w:rsidR="00EF512C" w14:paraId="511E9547" w14:textId="77777777" w:rsidTr="001960EF">
        <w:trPr>
          <w:trHeight w:val="300"/>
        </w:trPr>
        <w:tc>
          <w:tcPr>
            <w:tcW w:w="1271" w:type="dxa"/>
            <w:vMerge/>
            <w:vAlign w:val="center"/>
          </w:tcPr>
          <w:p w14:paraId="6252A3DD"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23" w:type="dxa"/>
            <w:vAlign w:val="center"/>
          </w:tcPr>
          <w:p w14:paraId="1765390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Ena</w:t>
            </w:r>
          </w:p>
        </w:tc>
        <w:tc>
          <w:tcPr>
            <w:tcW w:w="6807" w:type="dxa"/>
            <w:vAlign w:val="center"/>
          </w:tcPr>
          <w:p w14:paraId="21491F3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color w:val="000000"/>
                <w:szCs w:val="24"/>
                <w:lang w:val="en-US" w:eastAsia="ja-JP"/>
              </w:rPr>
              <w:t>DEKANIC</w:t>
            </w:r>
            <w:proofErr w:type="spellEnd"/>
            <w:r>
              <w:rPr>
                <w:rFonts w:ascii="Calibri" w:hAnsi="Calibri" w:cs="Calibri" w:hint="eastAsia"/>
                <w:szCs w:val="24"/>
                <w:lang w:val="en-US" w:eastAsia="zh-CN"/>
              </w:rPr>
              <w:t>女士</w:t>
            </w:r>
          </w:p>
        </w:tc>
        <w:tc>
          <w:tcPr>
            <w:tcW w:w="2552" w:type="dxa"/>
            <w:vAlign w:val="center"/>
          </w:tcPr>
          <w:p w14:paraId="0D3FC69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美国</w:t>
            </w:r>
          </w:p>
        </w:tc>
        <w:tc>
          <w:tcPr>
            <w:tcW w:w="1276" w:type="dxa"/>
            <w:vAlign w:val="center"/>
          </w:tcPr>
          <w:p w14:paraId="62B181F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667" w:type="dxa"/>
          </w:tcPr>
          <w:p w14:paraId="4ED4B48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 xml:space="preserve">CITEL </w:t>
            </w:r>
          </w:p>
        </w:tc>
      </w:tr>
    </w:tbl>
    <w:p w14:paraId="1D51B6C3" w14:textId="1C0AF17A" w:rsidR="00EF512C" w:rsidRDefault="00B84826">
      <w:pPr>
        <w:tabs>
          <w:tab w:val="clear" w:pos="794"/>
          <w:tab w:val="clear" w:pos="1191"/>
          <w:tab w:val="clear" w:pos="1588"/>
          <w:tab w:val="clear" w:pos="1985"/>
        </w:tabs>
        <w:ind w:left="57"/>
        <w:rPr>
          <w:rFonts w:ascii="Calibri" w:eastAsia="Malgun Gothic" w:hAnsi="Calibri" w:cs="Calibri"/>
          <w:sz w:val="22"/>
          <w:szCs w:val="22"/>
          <w:lang w:eastAsia="ja-JP"/>
        </w:rPr>
      </w:pPr>
      <w:r>
        <w:rPr>
          <w:rFonts w:ascii="Calibri" w:eastAsia="Malgun Gothic" w:hAnsi="Calibri" w:cs="Calibri"/>
          <w:sz w:val="22"/>
          <w:szCs w:val="22"/>
          <w:lang w:eastAsia="ja-JP"/>
        </w:rPr>
        <w:t>*</w:t>
      </w:r>
      <w:r w:rsidR="00597B81">
        <w:rPr>
          <w:rFonts w:ascii="Calibri" w:hAnsi="Calibri" w:cs="Calibri"/>
          <w:sz w:val="22"/>
          <w:szCs w:val="22"/>
          <w:lang w:val="en-US" w:eastAsia="zh-CN"/>
        </w:rPr>
        <w:tab/>
      </w:r>
      <w:r>
        <w:rPr>
          <w:rFonts w:ascii="Calibri" w:hAnsi="Calibri" w:cs="Calibri"/>
          <w:szCs w:val="24"/>
          <w:lang w:eastAsia="ja-JP"/>
        </w:rPr>
        <w:t>在</w:t>
      </w:r>
      <w:r>
        <w:rPr>
          <w:rFonts w:ascii="Calibri" w:hAnsi="Calibri" w:cs="Calibri"/>
          <w:szCs w:val="24"/>
          <w:lang w:eastAsia="ja-JP"/>
        </w:rPr>
        <w:t>2024</w:t>
      </w:r>
      <w:r>
        <w:rPr>
          <w:rFonts w:ascii="Calibri" w:hAnsi="Calibri" w:cs="Calibri"/>
          <w:szCs w:val="24"/>
          <w:lang w:eastAsia="ja-JP"/>
        </w:rPr>
        <w:t>年</w:t>
      </w:r>
      <w:r>
        <w:rPr>
          <w:rFonts w:ascii="Calibri" w:hAnsi="Calibri" w:cs="Calibri"/>
          <w:szCs w:val="24"/>
          <w:lang w:eastAsia="ja-JP"/>
        </w:rPr>
        <w:t>1</w:t>
      </w:r>
      <w:r>
        <w:rPr>
          <w:rFonts w:ascii="Calibri" w:hAnsi="Calibri" w:cs="Calibri"/>
          <w:szCs w:val="24"/>
          <w:lang w:eastAsia="ja-JP"/>
        </w:rPr>
        <w:t>月</w:t>
      </w:r>
      <w:r>
        <w:rPr>
          <w:rFonts w:ascii="Calibri" w:hAnsi="Calibri" w:cs="Calibri"/>
          <w:szCs w:val="24"/>
          <w:lang w:eastAsia="ja-JP"/>
        </w:rPr>
        <w:t>22</w:t>
      </w:r>
      <w:r>
        <w:rPr>
          <w:rFonts w:ascii="Calibri" w:hAnsi="Calibri" w:cs="Calibri" w:hint="eastAsia"/>
          <w:szCs w:val="24"/>
          <w:lang w:val="en-US" w:eastAsia="zh-CN"/>
        </w:rPr>
        <w:t>-</w:t>
      </w:r>
      <w:r>
        <w:rPr>
          <w:rFonts w:ascii="Calibri" w:hAnsi="Calibri" w:cs="Calibri"/>
          <w:szCs w:val="24"/>
          <w:lang w:eastAsia="ja-JP"/>
        </w:rPr>
        <w:t>26</w:t>
      </w:r>
      <w:r>
        <w:rPr>
          <w:rFonts w:ascii="Calibri" w:hAnsi="Calibri" w:cs="Calibri"/>
          <w:szCs w:val="24"/>
          <w:lang w:eastAsia="ja-JP"/>
        </w:rPr>
        <w:t>日的</w:t>
      </w:r>
      <w:r>
        <w:rPr>
          <w:rFonts w:ascii="Calibri" w:hAnsi="Calibri" w:cs="Calibri"/>
          <w:szCs w:val="24"/>
          <w:lang w:eastAsia="ja-JP"/>
        </w:rPr>
        <w:t>TSAG</w:t>
      </w:r>
      <w:r>
        <w:rPr>
          <w:rFonts w:ascii="Calibri" w:hAnsi="Calibri" w:cs="Calibri"/>
          <w:szCs w:val="24"/>
          <w:lang w:eastAsia="ja-JP"/>
        </w:rPr>
        <w:t>会议上根据</w:t>
      </w:r>
      <w:r>
        <w:rPr>
          <w:rFonts w:ascii="Calibri" w:hAnsi="Calibri" w:cs="Calibri" w:hint="eastAsia"/>
          <w:szCs w:val="24"/>
          <w:lang w:val="en-US" w:eastAsia="zh-CN"/>
        </w:rPr>
        <w:t>全权代表大会</w:t>
      </w:r>
      <w:r>
        <w:rPr>
          <w:rFonts w:ascii="Calibri" w:hAnsi="Calibri" w:cs="Calibri"/>
          <w:szCs w:val="24"/>
          <w:lang w:eastAsia="ja-JP"/>
        </w:rPr>
        <w:t>第</w:t>
      </w:r>
      <w:r>
        <w:rPr>
          <w:rFonts w:ascii="Calibri" w:hAnsi="Calibri" w:cs="Calibri"/>
          <w:szCs w:val="24"/>
          <w:lang w:eastAsia="ja-JP"/>
        </w:rPr>
        <w:t>208</w:t>
      </w:r>
      <w:r>
        <w:rPr>
          <w:rFonts w:ascii="Calibri" w:hAnsi="Calibri" w:cs="Calibri"/>
          <w:szCs w:val="24"/>
          <w:lang w:eastAsia="ja-JP"/>
        </w:rPr>
        <w:t>号决议</w:t>
      </w:r>
      <w:r>
        <w:rPr>
          <w:rFonts w:ascii="STKaiti" w:eastAsia="STKaiti" w:hAnsi="STKaiti" w:cs="STKaiti" w:hint="eastAsia"/>
          <w:szCs w:val="24"/>
          <w:lang w:val="en-US" w:eastAsia="zh-CN"/>
        </w:rPr>
        <w:t xml:space="preserve">进一步做出决议 </w:t>
      </w:r>
      <w:r>
        <w:rPr>
          <w:rFonts w:ascii="Calibri" w:hAnsi="Calibri" w:cs="Calibri" w:hint="eastAsia"/>
          <w:szCs w:val="24"/>
          <w:lang w:val="en-US" w:eastAsia="zh-CN"/>
        </w:rPr>
        <w:t>4</w:t>
      </w:r>
      <w:r>
        <w:rPr>
          <w:rFonts w:ascii="Calibri" w:hAnsi="Calibri" w:cs="Calibri" w:hint="eastAsia"/>
          <w:szCs w:val="24"/>
          <w:lang w:val="en-US" w:eastAsia="zh-CN"/>
        </w:rPr>
        <w:t>获得</w:t>
      </w:r>
      <w:r>
        <w:rPr>
          <w:rFonts w:ascii="Calibri" w:hAnsi="Calibri" w:cs="Calibri"/>
          <w:szCs w:val="24"/>
          <w:lang w:eastAsia="ja-JP"/>
        </w:rPr>
        <w:t>任命后，辞去</w:t>
      </w:r>
      <w:r>
        <w:rPr>
          <w:rFonts w:ascii="Calibri" w:hAnsi="Calibri" w:cs="Calibri" w:hint="eastAsia"/>
          <w:szCs w:val="24"/>
          <w:lang w:val="en-US" w:eastAsia="zh-CN"/>
        </w:rPr>
        <w:t>第</w:t>
      </w:r>
      <w:r>
        <w:rPr>
          <w:rFonts w:ascii="Calibri" w:hAnsi="Calibri" w:cs="Calibri"/>
          <w:szCs w:val="24"/>
          <w:lang w:eastAsia="ja-JP"/>
        </w:rPr>
        <w:t>3</w:t>
      </w:r>
      <w:r>
        <w:rPr>
          <w:rFonts w:ascii="Calibri" w:hAnsi="Calibri" w:cs="Calibri" w:hint="eastAsia"/>
          <w:szCs w:val="24"/>
          <w:lang w:val="en-US" w:eastAsia="zh-CN"/>
        </w:rPr>
        <w:t>研究组</w:t>
      </w:r>
      <w:r>
        <w:rPr>
          <w:rFonts w:ascii="Calibri" w:hAnsi="Calibri" w:cs="Calibri"/>
          <w:szCs w:val="24"/>
          <w:lang w:eastAsia="ja-JP"/>
        </w:rPr>
        <w:t>副主席一职。</w:t>
      </w:r>
    </w:p>
    <w:p w14:paraId="62DD14E1" w14:textId="77777777"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271"/>
        <w:gridCol w:w="1648"/>
        <w:gridCol w:w="7027"/>
        <w:gridCol w:w="2382"/>
        <w:gridCol w:w="1417"/>
        <w:gridCol w:w="1951"/>
      </w:tblGrid>
      <w:tr w:rsidR="001960EF" w14:paraId="1E4DB003" w14:textId="77777777" w:rsidTr="003604C8">
        <w:trPr>
          <w:trHeight w:val="574"/>
        </w:trPr>
        <w:tc>
          <w:tcPr>
            <w:tcW w:w="1271" w:type="dxa"/>
            <w:tcBorders>
              <w:bottom w:val="single" w:sz="4" w:space="0" w:color="auto"/>
            </w:tcBorders>
            <w:tcMar>
              <w:left w:w="57" w:type="dxa"/>
              <w:right w:w="57" w:type="dxa"/>
            </w:tcMar>
            <w:vAlign w:val="center"/>
          </w:tcPr>
          <w:p w14:paraId="5676E4DD"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8675" w:type="dxa"/>
            <w:gridSpan w:val="2"/>
            <w:tcBorders>
              <w:bottom w:val="single" w:sz="4" w:space="0" w:color="auto"/>
            </w:tcBorders>
            <w:tcMar>
              <w:left w:w="57" w:type="dxa"/>
              <w:right w:w="57" w:type="dxa"/>
            </w:tcMar>
            <w:vAlign w:val="center"/>
          </w:tcPr>
          <w:p w14:paraId="2A36C60F"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2382" w:type="dxa"/>
            <w:tcBorders>
              <w:bottom w:val="single" w:sz="4" w:space="0" w:color="auto"/>
            </w:tcBorders>
            <w:tcMar>
              <w:left w:w="57" w:type="dxa"/>
              <w:right w:w="57" w:type="dxa"/>
            </w:tcMar>
            <w:vAlign w:val="center"/>
          </w:tcPr>
          <w:p w14:paraId="1258E3C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417" w:type="dxa"/>
            <w:tcBorders>
              <w:bottom w:val="single" w:sz="4" w:space="0" w:color="auto"/>
            </w:tcBorders>
            <w:tcMar>
              <w:left w:w="57" w:type="dxa"/>
              <w:right w:w="57" w:type="dxa"/>
            </w:tcMar>
            <w:vAlign w:val="center"/>
          </w:tcPr>
          <w:p w14:paraId="7726F0DA"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1951" w:type="dxa"/>
            <w:tcBorders>
              <w:bottom w:val="single" w:sz="4" w:space="0" w:color="auto"/>
            </w:tcBorders>
            <w:tcMar>
              <w:left w:w="57" w:type="dxa"/>
              <w:right w:w="57" w:type="dxa"/>
            </w:tcMar>
            <w:vAlign w:val="center"/>
          </w:tcPr>
          <w:p w14:paraId="2BF2D7C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1960EF" w14:paraId="54FF6633" w14:textId="77777777" w:rsidTr="003604C8">
        <w:trPr>
          <w:trHeight w:val="300"/>
        </w:trPr>
        <w:tc>
          <w:tcPr>
            <w:tcW w:w="1271" w:type="dxa"/>
            <w:shd w:val="clear" w:color="auto" w:fill="FFE599"/>
            <w:vAlign w:val="center"/>
          </w:tcPr>
          <w:p w14:paraId="25662315" w14:textId="77777777" w:rsidR="00EF512C" w:rsidRDefault="00B84826">
            <w:pPr>
              <w:tabs>
                <w:tab w:val="clear" w:pos="794"/>
                <w:tab w:val="clear" w:pos="1191"/>
                <w:tab w:val="clear" w:pos="1588"/>
                <w:tab w:val="clear" w:pos="1985"/>
              </w:tabs>
              <w:spacing w:before="40" w:after="40"/>
              <w:ind w:left="57" w:hanging="60"/>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5</w:t>
            </w:r>
            <w:r>
              <w:rPr>
                <w:rFonts w:ascii="Calibri" w:hAnsi="Calibri" w:cs="Calibri"/>
                <w:b/>
                <w:szCs w:val="24"/>
                <w:lang w:val="en-US" w:eastAsia="ja-JP"/>
              </w:rPr>
              <w:br/>
            </w:r>
            <w:r>
              <w:rPr>
                <w:rFonts w:ascii="Calibri" w:hAnsi="Calibri" w:cs="Calibri" w:hint="eastAsia"/>
                <w:b/>
                <w:szCs w:val="24"/>
                <w:lang w:val="en-US" w:eastAsia="zh-CN"/>
              </w:rPr>
              <w:t>研究组</w:t>
            </w:r>
          </w:p>
        </w:tc>
        <w:tc>
          <w:tcPr>
            <w:tcW w:w="1648" w:type="dxa"/>
            <w:shd w:val="clear" w:color="auto" w:fill="FFE599"/>
            <w:vAlign w:val="center"/>
          </w:tcPr>
          <w:p w14:paraId="5A5C94C0"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hint="eastAsia"/>
                <w:b/>
                <w:szCs w:val="24"/>
                <w:lang w:val="en-US" w:eastAsia="zh-CN"/>
              </w:rPr>
              <w:t>主席：</w:t>
            </w:r>
            <w:r>
              <w:rPr>
                <w:rFonts w:ascii="Calibri" w:hAnsi="Calibri" w:cs="Calibri"/>
                <w:b/>
                <w:szCs w:val="24"/>
                <w:lang w:val="en-US" w:eastAsia="ja-JP"/>
              </w:rPr>
              <w:br/>
              <w:t>Dominique</w:t>
            </w:r>
          </w:p>
        </w:tc>
        <w:tc>
          <w:tcPr>
            <w:tcW w:w="7027" w:type="dxa"/>
            <w:shd w:val="clear" w:color="auto" w:fill="FFE599"/>
            <w:vAlign w:val="center"/>
          </w:tcPr>
          <w:p w14:paraId="2CC36577"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zh-CN"/>
              </w:rPr>
            </w:pPr>
            <w:proofErr w:type="spellStart"/>
            <w:r>
              <w:rPr>
                <w:rFonts w:ascii="Calibri" w:hAnsi="Calibri" w:cs="Calibri"/>
                <w:b/>
                <w:szCs w:val="24"/>
                <w:lang w:val="en-US" w:eastAsia="ja-JP"/>
              </w:rPr>
              <w:t>WÜRGES</w:t>
            </w:r>
            <w:proofErr w:type="spellEnd"/>
            <w:r>
              <w:rPr>
                <w:rFonts w:ascii="Calibri" w:hAnsi="Calibri" w:cs="Calibri" w:hint="eastAsia"/>
                <w:b/>
                <w:szCs w:val="24"/>
                <w:lang w:val="en-US" w:eastAsia="zh-CN"/>
              </w:rPr>
              <w:t>先生</w:t>
            </w:r>
          </w:p>
        </w:tc>
        <w:tc>
          <w:tcPr>
            <w:tcW w:w="2382" w:type="dxa"/>
            <w:shd w:val="clear" w:color="auto" w:fill="FFE599"/>
            <w:vAlign w:val="center"/>
          </w:tcPr>
          <w:p w14:paraId="5F18464B"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法国</w:t>
            </w:r>
          </w:p>
        </w:tc>
        <w:tc>
          <w:tcPr>
            <w:tcW w:w="1417" w:type="dxa"/>
            <w:shd w:val="clear" w:color="auto" w:fill="FFE599"/>
            <w:vAlign w:val="center"/>
          </w:tcPr>
          <w:p w14:paraId="414D90B3"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1</w:t>
            </w:r>
          </w:p>
        </w:tc>
        <w:tc>
          <w:tcPr>
            <w:tcW w:w="1951" w:type="dxa"/>
            <w:shd w:val="clear" w:color="auto" w:fill="FFE599"/>
            <w:vAlign w:val="center"/>
          </w:tcPr>
          <w:p w14:paraId="57B4FA9E"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CEPT</w:t>
            </w:r>
          </w:p>
        </w:tc>
      </w:tr>
      <w:tr w:rsidR="001960EF" w14:paraId="3C842E1B" w14:textId="77777777" w:rsidTr="003604C8">
        <w:trPr>
          <w:trHeight w:val="300"/>
        </w:trPr>
        <w:tc>
          <w:tcPr>
            <w:tcW w:w="1271" w:type="dxa"/>
            <w:vMerge w:val="restart"/>
            <w:shd w:val="clear" w:color="auto" w:fill="auto"/>
            <w:vAlign w:val="center"/>
          </w:tcPr>
          <w:p w14:paraId="65009475"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1648" w:type="dxa"/>
            <w:shd w:val="clear" w:color="auto" w:fill="auto"/>
            <w:vAlign w:val="center"/>
          </w:tcPr>
          <w:p w14:paraId="624C35D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ja-JP"/>
              </w:rPr>
              <w:t>齐</w:t>
            </w:r>
          </w:p>
        </w:tc>
        <w:tc>
          <w:tcPr>
            <w:tcW w:w="7027" w:type="dxa"/>
            <w:shd w:val="clear" w:color="auto" w:fill="auto"/>
            <w:vAlign w:val="center"/>
          </w:tcPr>
          <w:p w14:paraId="20BAD4D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hint="eastAsia"/>
                <w:szCs w:val="24"/>
                <w:lang w:val="en-US" w:eastAsia="ja-JP"/>
              </w:rPr>
              <w:t>曙光</w:t>
            </w:r>
            <w:r>
              <w:rPr>
                <w:rFonts w:ascii="Calibri" w:hAnsi="Calibri" w:cs="Calibri" w:hint="eastAsia"/>
                <w:szCs w:val="24"/>
                <w:lang w:val="en-US" w:eastAsia="zh-CN"/>
              </w:rPr>
              <w:t>女士</w:t>
            </w:r>
          </w:p>
        </w:tc>
        <w:tc>
          <w:tcPr>
            <w:tcW w:w="2382" w:type="dxa"/>
            <w:shd w:val="clear" w:color="auto" w:fill="auto"/>
            <w:vAlign w:val="center"/>
          </w:tcPr>
          <w:p w14:paraId="3A853F5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417" w:type="dxa"/>
            <w:shd w:val="clear" w:color="auto" w:fill="auto"/>
            <w:vAlign w:val="center"/>
          </w:tcPr>
          <w:p w14:paraId="24DB954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951" w:type="dxa"/>
            <w:shd w:val="clear" w:color="auto" w:fill="auto"/>
          </w:tcPr>
          <w:p w14:paraId="16FB29E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1960EF" w14:paraId="066BF279" w14:textId="77777777" w:rsidTr="003604C8">
        <w:trPr>
          <w:trHeight w:val="300"/>
        </w:trPr>
        <w:tc>
          <w:tcPr>
            <w:tcW w:w="1271" w:type="dxa"/>
            <w:vMerge/>
            <w:vAlign w:val="center"/>
          </w:tcPr>
          <w:p w14:paraId="35E9A6D0"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1648" w:type="dxa"/>
            <w:vAlign w:val="center"/>
          </w:tcPr>
          <w:p w14:paraId="5FB14DB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Byung Chan</w:t>
            </w:r>
          </w:p>
        </w:tc>
        <w:tc>
          <w:tcPr>
            <w:tcW w:w="7027" w:type="dxa"/>
            <w:vAlign w:val="center"/>
          </w:tcPr>
          <w:p w14:paraId="2FFEF1E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color w:val="000000"/>
                <w:szCs w:val="24"/>
                <w:lang w:val="en-US" w:eastAsia="ja-JP"/>
              </w:rPr>
              <w:t>KIM</w:t>
            </w:r>
            <w:r>
              <w:rPr>
                <w:rFonts w:ascii="Calibri" w:hAnsi="Calibri" w:cs="Calibri" w:hint="eastAsia"/>
                <w:color w:val="000000"/>
                <w:szCs w:val="24"/>
                <w:lang w:val="en-US" w:eastAsia="zh-CN"/>
              </w:rPr>
              <w:t>先生</w:t>
            </w:r>
          </w:p>
        </w:tc>
        <w:tc>
          <w:tcPr>
            <w:tcW w:w="2382" w:type="dxa"/>
            <w:vAlign w:val="center"/>
          </w:tcPr>
          <w:p w14:paraId="6293A40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韩国</w:t>
            </w:r>
          </w:p>
        </w:tc>
        <w:tc>
          <w:tcPr>
            <w:tcW w:w="1417" w:type="dxa"/>
            <w:vAlign w:val="center"/>
          </w:tcPr>
          <w:p w14:paraId="5509853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951" w:type="dxa"/>
          </w:tcPr>
          <w:p w14:paraId="6947E6B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1960EF" w14:paraId="429E6365" w14:textId="77777777" w:rsidTr="003604C8">
        <w:trPr>
          <w:trHeight w:val="300"/>
        </w:trPr>
        <w:tc>
          <w:tcPr>
            <w:tcW w:w="1271" w:type="dxa"/>
            <w:vMerge/>
            <w:vAlign w:val="center"/>
          </w:tcPr>
          <w:p w14:paraId="7641D190"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1648" w:type="dxa"/>
            <w:vAlign w:val="center"/>
          </w:tcPr>
          <w:p w14:paraId="561177B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Kazuhiro</w:t>
            </w:r>
          </w:p>
        </w:tc>
        <w:tc>
          <w:tcPr>
            <w:tcW w:w="7027" w:type="dxa"/>
            <w:vAlign w:val="center"/>
          </w:tcPr>
          <w:p w14:paraId="7729E79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TAKAYA</w:t>
            </w:r>
            <w:r>
              <w:rPr>
                <w:rFonts w:ascii="Calibri" w:hAnsi="Calibri" w:cs="Calibri" w:hint="eastAsia"/>
                <w:color w:val="000000"/>
                <w:szCs w:val="24"/>
                <w:lang w:val="en-US" w:eastAsia="zh-CN"/>
              </w:rPr>
              <w:t>先生</w:t>
            </w:r>
          </w:p>
        </w:tc>
        <w:tc>
          <w:tcPr>
            <w:tcW w:w="2382" w:type="dxa"/>
            <w:vAlign w:val="center"/>
          </w:tcPr>
          <w:p w14:paraId="1DA581D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日本</w:t>
            </w:r>
            <w:r>
              <w:rPr>
                <w:rFonts w:ascii="Calibri" w:hAnsi="Calibri" w:cs="Calibri"/>
                <w:szCs w:val="24"/>
                <w:lang w:val="en-US" w:eastAsia="ja-JP"/>
              </w:rPr>
              <w:t>NTT</w:t>
            </w:r>
            <w:r>
              <w:rPr>
                <w:rFonts w:ascii="Calibri" w:hAnsi="Calibri" w:cs="Calibri"/>
                <w:szCs w:val="24"/>
                <w:lang w:val="en-US" w:eastAsia="ja-JP"/>
              </w:rPr>
              <w:t>公司</w:t>
            </w:r>
          </w:p>
        </w:tc>
        <w:tc>
          <w:tcPr>
            <w:tcW w:w="1417" w:type="dxa"/>
            <w:vAlign w:val="center"/>
          </w:tcPr>
          <w:p w14:paraId="7172D8C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951" w:type="dxa"/>
          </w:tcPr>
          <w:p w14:paraId="5DF2B1D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1960EF" w14:paraId="3B4407DB" w14:textId="77777777" w:rsidTr="003604C8">
        <w:trPr>
          <w:trHeight w:val="300"/>
        </w:trPr>
        <w:tc>
          <w:tcPr>
            <w:tcW w:w="1271" w:type="dxa"/>
            <w:vMerge/>
            <w:vAlign w:val="center"/>
          </w:tcPr>
          <w:p w14:paraId="5157FA0C"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48" w:type="dxa"/>
            <w:vAlign w:val="center"/>
          </w:tcPr>
          <w:p w14:paraId="37208ED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Nevine</w:t>
            </w:r>
          </w:p>
        </w:tc>
        <w:tc>
          <w:tcPr>
            <w:tcW w:w="7027" w:type="dxa"/>
            <w:vAlign w:val="center"/>
          </w:tcPr>
          <w:p w14:paraId="7714272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TEWFIK</w:t>
            </w:r>
            <w:r>
              <w:rPr>
                <w:rFonts w:ascii="Calibri" w:hAnsi="Calibri" w:cs="Calibri" w:hint="eastAsia"/>
                <w:szCs w:val="24"/>
                <w:lang w:val="en-US" w:eastAsia="zh-CN"/>
              </w:rPr>
              <w:t>女士</w:t>
            </w:r>
          </w:p>
        </w:tc>
        <w:tc>
          <w:tcPr>
            <w:tcW w:w="2382" w:type="dxa"/>
            <w:vAlign w:val="center"/>
          </w:tcPr>
          <w:p w14:paraId="5B2E7EE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埃及</w:t>
            </w:r>
          </w:p>
        </w:tc>
        <w:tc>
          <w:tcPr>
            <w:tcW w:w="1417" w:type="dxa"/>
            <w:vAlign w:val="center"/>
          </w:tcPr>
          <w:p w14:paraId="21C709E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951" w:type="dxa"/>
            <w:vAlign w:val="center"/>
          </w:tcPr>
          <w:p w14:paraId="6BD3E6A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1960EF" w14:paraId="30D8B393" w14:textId="77777777" w:rsidTr="003604C8">
        <w:trPr>
          <w:trHeight w:val="300"/>
        </w:trPr>
        <w:tc>
          <w:tcPr>
            <w:tcW w:w="1271" w:type="dxa"/>
            <w:vMerge/>
            <w:vAlign w:val="center"/>
          </w:tcPr>
          <w:p w14:paraId="3BEE3426"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1648" w:type="dxa"/>
            <w:vAlign w:val="center"/>
          </w:tcPr>
          <w:p w14:paraId="3C537C9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Vincent Urbain</w:t>
            </w:r>
          </w:p>
        </w:tc>
        <w:tc>
          <w:tcPr>
            <w:tcW w:w="7027" w:type="dxa"/>
            <w:vAlign w:val="center"/>
          </w:tcPr>
          <w:p w14:paraId="69E0283D"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NAMRONA</w:t>
            </w:r>
            <w:proofErr w:type="spellEnd"/>
            <w:r>
              <w:rPr>
                <w:rFonts w:ascii="Calibri" w:hAnsi="Calibri" w:cs="Calibri" w:hint="eastAsia"/>
                <w:color w:val="000000"/>
                <w:szCs w:val="24"/>
                <w:lang w:val="en-US" w:eastAsia="zh-CN"/>
              </w:rPr>
              <w:t>先生</w:t>
            </w:r>
          </w:p>
        </w:tc>
        <w:tc>
          <w:tcPr>
            <w:tcW w:w="2382" w:type="dxa"/>
            <w:vAlign w:val="center"/>
          </w:tcPr>
          <w:p w14:paraId="5774958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中非共和国</w:t>
            </w:r>
          </w:p>
        </w:tc>
        <w:tc>
          <w:tcPr>
            <w:tcW w:w="1417" w:type="dxa"/>
            <w:vAlign w:val="center"/>
          </w:tcPr>
          <w:p w14:paraId="2E9884E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951" w:type="dxa"/>
            <w:vAlign w:val="center"/>
          </w:tcPr>
          <w:p w14:paraId="2C2F623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1960EF" w14:paraId="1925391C" w14:textId="77777777" w:rsidTr="003604C8">
        <w:trPr>
          <w:trHeight w:val="300"/>
        </w:trPr>
        <w:tc>
          <w:tcPr>
            <w:tcW w:w="1271" w:type="dxa"/>
            <w:vMerge/>
            <w:vAlign w:val="center"/>
          </w:tcPr>
          <w:p w14:paraId="046DDA15"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48" w:type="dxa"/>
            <w:vAlign w:val="center"/>
          </w:tcPr>
          <w:p w14:paraId="05541CA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Jean-Manuel</w:t>
            </w:r>
          </w:p>
        </w:tc>
        <w:tc>
          <w:tcPr>
            <w:tcW w:w="7027" w:type="dxa"/>
            <w:vAlign w:val="center"/>
          </w:tcPr>
          <w:p w14:paraId="06DB7E3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CANET</w:t>
            </w:r>
            <w:r>
              <w:rPr>
                <w:rFonts w:ascii="Calibri" w:hAnsi="Calibri" w:cs="Calibri" w:hint="eastAsia"/>
                <w:color w:val="000000"/>
                <w:szCs w:val="24"/>
                <w:lang w:val="en-US" w:eastAsia="zh-CN"/>
              </w:rPr>
              <w:t>先生</w:t>
            </w:r>
          </w:p>
        </w:tc>
        <w:tc>
          <w:tcPr>
            <w:tcW w:w="2382" w:type="dxa"/>
            <w:vAlign w:val="center"/>
          </w:tcPr>
          <w:p w14:paraId="2D85FE7D"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法国</w:t>
            </w:r>
          </w:p>
        </w:tc>
        <w:tc>
          <w:tcPr>
            <w:tcW w:w="1417" w:type="dxa"/>
            <w:vAlign w:val="center"/>
          </w:tcPr>
          <w:p w14:paraId="0880DA9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951" w:type="dxa"/>
            <w:vAlign w:val="center"/>
          </w:tcPr>
          <w:p w14:paraId="524E191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1960EF" w14:paraId="303D32A6" w14:textId="77777777" w:rsidTr="003604C8">
        <w:trPr>
          <w:trHeight w:val="300"/>
        </w:trPr>
        <w:tc>
          <w:tcPr>
            <w:tcW w:w="1271" w:type="dxa"/>
            <w:vMerge/>
            <w:vAlign w:val="center"/>
          </w:tcPr>
          <w:p w14:paraId="440CB206"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48" w:type="dxa"/>
            <w:vAlign w:val="center"/>
          </w:tcPr>
          <w:p w14:paraId="36167BA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Beniamino</w:t>
            </w:r>
          </w:p>
        </w:tc>
        <w:tc>
          <w:tcPr>
            <w:tcW w:w="7027" w:type="dxa"/>
            <w:vAlign w:val="center"/>
          </w:tcPr>
          <w:p w14:paraId="1791951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GORINI</w:t>
            </w:r>
            <w:proofErr w:type="spellEnd"/>
            <w:r>
              <w:rPr>
                <w:rFonts w:ascii="Calibri" w:hAnsi="Calibri" w:cs="Calibri" w:hint="eastAsia"/>
                <w:color w:val="000000"/>
                <w:szCs w:val="24"/>
                <w:lang w:val="en-US" w:eastAsia="zh-CN"/>
              </w:rPr>
              <w:t>先生</w:t>
            </w:r>
          </w:p>
        </w:tc>
        <w:tc>
          <w:tcPr>
            <w:tcW w:w="2382" w:type="dxa"/>
            <w:vAlign w:val="center"/>
          </w:tcPr>
          <w:p w14:paraId="4711B01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诺基亚公司（芬兰）</w:t>
            </w:r>
          </w:p>
        </w:tc>
        <w:tc>
          <w:tcPr>
            <w:tcW w:w="1417" w:type="dxa"/>
            <w:vAlign w:val="center"/>
          </w:tcPr>
          <w:p w14:paraId="0C9DD55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951" w:type="dxa"/>
            <w:vAlign w:val="center"/>
          </w:tcPr>
          <w:p w14:paraId="1E0E937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1960EF" w14:paraId="65DB64F9" w14:textId="77777777" w:rsidTr="003604C8">
        <w:trPr>
          <w:trHeight w:val="300"/>
        </w:trPr>
        <w:tc>
          <w:tcPr>
            <w:tcW w:w="1271" w:type="dxa"/>
            <w:vMerge/>
            <w:vAlign w:val="center"/>
          </w:tcPr>
          <w:p w14:paraId="36CCD708"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48" w:type="dxa"/>
            <w:vAlign w:val="center"/>
          </w:tcPr>
          <w:p w14:paraId="6B6227B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Pedro</w:t>
            </w:r>
          </w:p>
        </w:tc>
        <w:tc>
          <w:tcPr>
            <w:tcW w:w="7027" w:type="dxa"/>
            <w:vAlign w:val="center"/>
          </w:tcPr>
          <w:p w14:paraId="2F9B9C0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BRISSON</w:t>
            </w:r>
            <w:r>
              <w:rPr>
                <w:rFonts w:ascii="Calibri" w:hAnsi="Calibri" w:cs="Calibri" w:hint="eastAsia"/>
                <w:color w:val="000000"/>
                <w:szCs w:val="24"/>
                <w:lang w:val="en-US" w:eastAsia="zh-CN"/>
              </w:rPr>
              <w:t>先生</w:t>
            </w:r>
          </w:p>
        </w:tc>
        <w:tc>
          <w:tcPr>
            <w:tcW w:w="2382" w:type="dxa"/>
            <w:vAlign w:val="center"/>
          </w:tcPr>
          <w:p w14:paraId="7FBEC4F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阿根廷</w:t>
            </w:r>
          </w:p>
        </w:tc>
        <w:tc>
          <w:tcPr>
            <w:tcW w:w="1417" w:type="dxa"/>
            <w:vAlign w:val="center"/>
          </w:tcPr>
          <w:p w14:paraId="5497FA1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951" w:type="dxa"/>
            <w:vAlign w:val="center"/>
          </w:tcPr>
          <w:p w14:paraId="65616E9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 xml:space="preserve">CITEL </w:t>
            </w:r>
          </w:p>
        </w:tc>
      </w:tr>
      <w:tr w:rsidR="001960EF" w14:paraId="5D192507" w14:textId="77777777" w:rsidTr="003604C8">
        <w:trPr>
          <w:trHeight w:val="300"/>
        </w:trPr>
        <w:tc>
          <w:tcPr>
            <w:tcW w:w="1271" w:type="dxa"/>
            <w:vMerge/>
            <w:vAlign w:val="center"/>
          </w:tcPr>
          <w:p w14:paraId="2CBD9C6B"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648" w:type="dxa"/>
            <w:vAlign w:val="center"/>
          </w:tcPr>
          <w:p w14:paraId="0126874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Saidiahrol</w:t>
            </w:r>
            <w:proofErr w:type="spellEnd"/>
          </w:p>
        </w:tc>
        <w:tc>
          <w:tcPr>
            <w:tcW w:w="7027" w:type="dxa"/>
            <w:vAlign w:val="center"/>
          </w:tcPr>
          <w:p w14:paraId="3E211A9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SAIDIAKBAROV</w:t>
            </w:r>
            <w:proofErr w:type="spellEnd"/>
            <w:r>
              <w:rPr>
                <w:rFonts w:ascii="Calibri" w:hAnsi="Calibri" w:cs="Calibri" w:hint="eastAsia"/>
                <w:color w:val="000000"/>
                <w:szCs w:val="24"/>
                <w:lang w:val="en-US" w:eastAsia="zh-CN"/>
              </w:rPr>
              <w:t>先生</w:t>
            </w:r>
          </w:p>
        </w:tc>
        <w:tc>
          <w:tcPr>
            <w:tcW w:w="2382" w:type="dxa"/>
            <w:vAlign w:val="center"/>
          </w:tcPr>
          <w:p w14:paraId="1706049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乌兹别克斯坦共和国</w:t>
            </w:r>
          </w:p>
        </w:tc>
        <w:tc>
          <w:tcPr>
            <w:tcW w:w="1417" w:type="dxa"/>
            <w:vAlign w:val="center"/>
          </w:tcPr>
          <w:p w14:paraId="5CEB3C8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1951" w:type="dxa"/>
            <w:vAlign w:val="center"/>
          </w:tcPr>
          <w:p w14:paraId="477E8DF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CIS</w:t>
            </w:r>
          </w:p>
        </w:tc>
      </w:tr>
    </w:tbl>
    <w:p w14:paraId="4834E468" w14:textId="247B0ADD"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271"/>
        <w:gridCol w:w="2124"/>
        <w:gridCol w:w="6239"/>
        <w:gridCol w:w="2268"/>
        <w:gridCol w:w="1418"/>
        <w:gridCol w:w="2376"/>
      </w:tblGrid>
      <w:tr w:rsidR="00EF512C" w14:paraId="0AAE24F9" w14:textId="77777777" w:rsidTr="001960EF">
        <w:trPr>
          <w:trHeight w:val="300"/>
        </w:trPr>
        <w:tc>
          <w:tcPr>
            <w:tcW w:w="1271" w:type="dxa"/>
            <w:tcBorders>
              <w:bottom w:val="single" w:sz="4" w:space="0" w:color="auto"/>
            </w:tcBorders>
            <w:tcMar>
              <w:left w:w="57" w:type="dxa"/>
              <w:right w:w="57" w:type="dxa"/>
            </w:tcMar>
            <w:vAlign w:val="center"/>
          </w:tcPr>
          <w:p w14:paraId="302B3396"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8363" w:type="dxa"/>
            <w:gridSpan w:val="2"/>
            <w:tcBorders>
              <w:bottom w:val="single" w:sz="4" w:space="0" w:color="auto"/>
            </w:tcBorders>
            <w:tcMar>
              <w:left w:w="57" w:type="dxa"/>
              <w:right w:w="57" w:type="dxa"/>
            </w:tcMar>
            <w:vAlign w:val="center"/>
          </w:tcPr>
          <w:p w14:paraId="0466D81D"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2268" w:type="dxa"/>
            <w:tcBorders>
              <w:bottom w:val="single" w:sz="4" w:space="0" w:color="auto"/>
            </w:tcBorders>
            <w:tcMar>
              <w:left w:w="57" w:type="dxa"/>
              <w:right w:w="57" w:type="dxa"/>
            </w:tcMar>
            <w:vAlign w:val="center"/>
          </w:tcPr>
          <w:p w14:paraId="787D831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418" w:type="dxa"/>
            <w:tcBorders>
              <w:bottom w:val="single" w:sz="4" w:space="0" w:color="auto"/>
            </w:tcBorders>
            <w:tcMar>
              <w:left w:w="57" w:type="dxa"/>
              <w:right w:w="57" w:type="dxa"/>
            </w:tcMar>
            <w:vAlign w:val="center"/>
          </w:tcPr>
          <w:p w14:paraId="021BBA51"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2376" w:type="dxa"/>
            <w:tcBorders>
              <w:bottom w:val="single" w:sz="4" w:space="0" w:color="auto"/>
            </w:tcBorders>
            <w:tcMar>
              <w:left w:w="57" w:type="dxa"/>
              <w:right w:w="57" w:type="dxa"/>
            </w:tcMar>
            <w:vAlign w:val="center"/>
          </w:tcPr>
          <w:p w14:paraId="7CC773B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6280F808" w14:textId="77777777" w:rsidTr="001960EF">
        <w:trPr>
          <w:trHeight w:val="300"/>
        </w:trPr>
        <w:tc>
          <w:tcPr>
            <w:tcW w:w="1271" w:type="dxa"/>
            <w:shd w:val="clear" w:color="auto" w:fill="FFE599"/>
            <w:vAlign w:val="center"/>
          </w:tcPr>
          <w:p w14:paraId="55CD1C94" w14:textId="77777777" w:rsidR="00EF512C" w:rsidRDefault="00B84826">
            <w:pPr>
              <w:tabs>
                <w:tab w:val="clear" w:pos="794"/>
                <w:tab w:val="clear" w:pos="1191"/>
                <w:tab w:val="clear" w:pos="1588"/>
                <w:tab w:val="clear" w:pos="1985"/>
              </w:tabs>
              <w:spacing w:before="40" w:after="40"/>
              <w:ind w:left="57" w:hanging="142"/>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9</w:t>
            </w:r>
            <w:r>
              <w:rPr>
                <w:rFonts w:ascii="Calibri" w:hAnsi="Calibri" w:cs="Calibri"/>
                <w:b/>
                <w:szCs w:val="24"/>
                <w:lang w:val="en-US" w:eastAsia="ja-JP"/>
              </w:rPr>
              <w:br/>
            </w:r>
            <w:r>
              <w:rPr>
                <w:rFonts w:ascii="Calibri" w:hAnsi="Calibri" w:cs="Calibri" w:hint="eastAsia"/>
                <w:b/>
                <w:szCs w:val="24"/>
                <w:lang w:val="en-US" w:eastAsia="zh-CN"/>
              </w:rPr>
              <w:t>研究组</w:t>
            </w:r>
          </w:p>
        </w:tc>
        <w:tc>
          <w:tcPr>
            <w:tcW w:w="2124" w:type="dxa"/>
            <w:shd w:val="clear" w:color="auto" w:fill="FFE599"/>
            <w:vAlign w:val="center"/>
          </w:tcPr>
          <w:p w14:paraId="38CE357B"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hint="eastAsia"/>
                <w:b/>
                <w:szCs w:val="24"/>
                <w:lang w:val="en-US" w:eastAsia="zh-CN"/>
              </w:rPr>
              <w:t>主席：</w:t>
            </w:r>
            <w:r>
              <w:rPr>
                <w:rFonts w:ascii="Calibri" w:hAnsi="Calibri" w:cs="Calibri"/>
                <w:b/>
                <w:szCs w:val="24"/>
                <w:lang w:val="en-US" w:eastAsia="ja-JP"/>
              </w:rPr>
              <w:br/>
              <w:t>Satoshi</w:t>
            </w:r>
          </w:p>
        </w:tc>
        <w:tc>
          <w:tcPr>
            <w:tcW w:w="6239" w:type="dxa"/>
            <w:shd w:val="clear" w:color="auto" w:fill="FFE599"/>
            <w:vAlign w:val="center"/>
          </w:tcPr>
          <w:p w14:paraId="59E66FBF"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zh-CN"/>
              </w:rPr>
            </w:pPr>
            <w:r>
              <w:rPr>
                <w:rFonts w:ascii="Calibri" w:hAnsi="Calibri" w:cs="Calibri"/>
                <w:b/>
                <w:szCs w:val="24"/>
                <w:lang w:val="en-US" w:eastAsia="ja-JP"/>
              </w:rPr>
              <w:t>MIYAJI</w:t>
            </w:r>
            <w:r>
              <w:rPr>
                <w:rFonts w:ascii="Calibri" w:hAnsi="Calibri" w:cs="Calibri" w:hint="eastAsia"/>
                <w:b/>
                <w:szCs w:val="24"/>
                <w:lang w:val="en-US" w:eastAsia="zh-CN"/>
              </w:rPr>
              <w:t>先生</w:t>
            </w:r>
          </w:p>
        </w:tc>
        <w:tc>
          <w:tcPr>
            <w:tcW w:w="2268" w:type="dxa"/>
            <w:shd w:val="clear" w:color="auto" w:fill="FFE599"/>
            <w:vAlign w:val="center"/>
          </w:tcPr>
          <w:p w14:paraId="7859D7D6"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日本</w:t>
            </w:r>
            <w:proofErr w:type="spellStart"/>
            <w:r>
              <w:rPr>
                <w:rFonts w:ascii="Calibri" w:hAnsi="Calibri" w:cs="Calibri"/>
                <w:b/>
                <w:szCs w:val="24"/>
                <w:lang w:val="en-US" w:eastAsia="ja-JP"/>
              </w:rPr>
              <w:t>KDDI</w:t>
            </w:r>
            <w:proofErr w:type="spellEnd"/>
            <w:r>
              <w:rPr>
                <w:rFonts w:ascii="Calibri" w:hAnsi="Calibri" w:cs="Calibri"/>
                <w:b/>
                <w:szCs w:val="24"/>
                <w:lang w:val="en-US" w:eastAsia="ja-JP"/>
              </w:rPr>
              <w:t>公司</w:t>
            </w:r>
          </w:p>
        </w:tc>
        <w:tc>
          <w:tcPr>
            <w:tcW w:w="1418" w:type="dxa"/>
            <w:shd w:val="clear" w:color="auto" w:fill="FFE599"/>
            <w:vAlign w:val="center"/>
          </w:tcPr>
          <w:p w14:paraId="29BA2AB3"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2</w:t>
            </w:r>
          </w:p>
        </w:tc>
        <w:tc>
          <w:tcPr>
            <w:tcW w:w="2376" w:type="dxa"/>
            <w:shd w:val="clear" w:color="auto" w:fill="FFE599"/>
            <w:vAlign w:val="center"/>
          </w:tcPr>
          <w:p w14:paraId="6604D58A"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Pr>
                <w:rFonts w:ascii="Calibri" w:hAnsi="Calibri" w:cs="Calibri"/>
                <w:b/>
                <w:bCs/>
                <w:szCs w:val="24"/>
                <w:lang w:val="en-US" w:eastAsia="ja-JP"/>
              </w:rPr>
              <w:t>APT</w:t>
            </w:r>
          </w:p>
        </w:tc>
      </w:tr>
      <w:tr w:rsidR="00EF512C" w14:paraId="0336E661" w14:textId="77777777" w:rsidTr="001960EF">
        <w:trPr>
          <w:trHeight w:val="300"/>
        </w:trPr>
        <w:tc>
          <w:tcPr>
            <w:tcW w:w="1271" w:type="dxa"/>
            <w:vMerge w:val="restart"/>
            <w:vAlign w:val="center"/>
          </w:tcPr>
          <w:p w14:paraId="08B83023"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2124" w:type="dxa"/>
            <w:vAlign w:val="center"/>
          </w:tcPr>
          <w:p w14:paraId="1D1B716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Tae Kyoon</w:t>
            </w:r>
          </w:p>
        </w:tc>
        <w:tc>
          <w:tcPr>
            <w:tcW w:w="6239" w:type="dxa"/>
            <w:vAlign w:val="center"/>
          </w:tcPr>
          <w:p w14:paraId="40DA493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KIM</w:t>
            </w:r>
            <w:r>
              <w:rPr>
                <w:rFonts w:ascii="Calibri" w:hAnsi="Calibri" w:cs="Calibri" w:hint="eastAsia"/>
                <w:szCs w:val="24"/>
                <w:lang w:val="en-US" w:eastAsia="zh-CN"/>
              </w:rPr>
              <w:t>先生</w:t>
            </w:r>
          </w:p>
        </w:tc>
        <w:tc>
          <w:tcPr>
            <w:tcW w:w="2268" w:type="dxa"/>
            <w:vAlign w:val="center"/>
          </w:tcPr>
          <w:p w14:paraId="1137CA2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韩国</w:t>
            </w:r>
          </w:p>
        </w:tc>
        <w:tc>
          <w:tcPr>
            <w:tcW w:w="1418" w:type="dxa"/>
            <w:vAlign w:val="center"/>
          </w:tcPr>
          <w:p w14:paraId="245307B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2376" w:type="dxa"/>
            <w:vAlign w:val="center"/>
          </w:tcPr>
          <w:p w14:paraId="205BF79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0839921F" w14:textId="77777777" w:rsidTr="001960EF">
        <w:trPr>
          <w:trHeight w:val="300"/>
        </w:trPr>
        <w:tc>
          <w:tcPr>
            <w:tcW w:w="1271" w:type="dxa"/>
            <w:vMerge/>
            <w:vAlign w:val="center"/>
          </w:tcPr>
          <w:p w14:paraId="6C30CE62"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124" w:type="dxa"/>
            <w:vAlign w:val="center"/>
          </w:tcPr>
          <w:p w14:paraId="276A79D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Pradipta</w:t>
            </w:r>
          </w:p>
        </w:tc>
        <w:tc>
          <w:tcPr>
            <w:tcW w:w="6239" w:type="dxa"/>
            <w:vAlign w:val="center"/>
          </w:tcPr>
          <w:p w14:paraId="3AD02D3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BISWAS</w:t>
            </w:r>
            <w:r>
              <w:rPr>
                <w:rFonts w:ascii="Calibri" w:hAnsi="Calibri" w:cs="Calibri" w:hint="eastAsia"/>
                <w:szCs w:val="24"/>
                <w:lang w:val="en-US" w:eastAsia="zh-CN"/>
              </w:rPr>
              <w:t>先生</w:t>
            </w:r>
          </w:p>
        </w:tc>
        <w:tc>
          <w:tcPr>
            <w:tcW w:w="2268" w:type="dxa"/>
            <w:vAlign w:val="center"/>
          </w:tcPr>
          <w:p w14:paraId="5F62FB6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印度</w:t>
            </w:r>
          </w:p>
        </w:tc>
        <w:tc>
          <w:tcPr>
            <w:tcW w:w="1418" w:type="dxa"/>
            <w:vAlign w:val="center"/>
          </w:tcPr>
          <w:p w14:paraId="7353A49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2376" w:type="dxa"/>
            <w:vAlign w:val="center"/>
          </w:tcPr>
          <w:p w14:paraId="6ADF011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191A3080" w14:textId="77777777" w:rsidTr="001960EF">
        <w:trPr>
          <w:trHeight w:val="300"/>
        </w:trPr>
        <w:tc>
          <w:tcPr>
            <w:tcW w:w="1271" w:type="dxa"/>
            <w:vMerge/>
            <w:vAlign w:val="center"/>
          </w:tcPr>
          <w:p w14:paraId="23A75CBF"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124" w:type="dxa"/>
            <w:vAlign w:val="center"/>
          </w:tcPr>
          <w:p w14:paraId="669DC8AD" w14:textId="77777777" w:rsidR="00EF512C" w:rsidRDefault="00B84826">
            <w:pPr>
              <w:tabs>
                <w:tab w:val="clear" w:pos="794"/>
                <w:tab w:val="clear" w:pos="1191"/>
                <w:tab w:val="clear" w:pos="1588"/>
                <w:tab w:val="clear" w:pos="1985"/>
              </w:tabs>
              <w:ind w:left="57"/>
              <w:rPr>
                <w:rFonts w:ascii="Calibri" w:hAnsi="Calibri" w:cs="Calibri"/>
                <w:szCs w:val="24"/>
                <w:lang w:val="en-US" w:eastAsia="ja-JP"/>
              </w:rPr>
            </w:pPr>
            <w:r>
              <w:rPr>
                <w:rFonts w:ascii="Calibri" w:hAnsi="Calibri" w:cs="Calibri" w:hint="eastAsia"/>
                <w:szCs w:val="24"/>
                <w:lang w:val="en-US" w:eastAsia="ja-JP"/>
              </w:rPr>
              <w:t>盛</w:t>
            </w:r>
          </w:p>
        </w:tc>
        <w:tc>
          <w:tcPr>
            <w:tcW w:w="6239" w:type="dxa"/>
            <w:vAlign w:val="center"/>
          </w:tcPr>
          <w:p w14:paraId="4E288504" w14:textId="77777777" w:rsidR="00EF512C" w:rsidRDefault="00B84826">
            <w:pPr>
              <w:tabs>
                <w:tab w:val="clear" w:pos="794"/>
                <w:tab w:val="clear" w:pos="1191"/>
                <w:tab w:val="clear" w:pos="1588"/>
                <w:tab w:val="clear" w:pos="1985"/>
              </w:tabs>
              <w:ind w:left="57"/>
              <w:rPr>
                <w:rFonts w:ascii="Calibri" w:hAnsi="Calibri" w:cs="Calibri"/>
                <w:szCs w:val="24"/>
                <w:lang w:val="en-US" w:eastAsia="ja-JP"/>
              </w:rPr>
            </w:pPr>
            <w:r>
              <w:rPr>
                <w:rFonts w:ascii="Calibri" w:hAnsi="Calibri" w:cs="Calibri" w:hint="eastAsia"/>
                <w:szCs w:val="24"/>
                <w:lang w:val="en-US" w:eastAsia="ja-JP"/>
              </w:rPr>
              <w:t>志凡</w:t>
            </w:r>
            <w:r>
              <w:rPr>
                <w:rFonts w:ascii="Calibri" w:hAnsi="Calibri" w:cs="Calibri" w:hint="eastAsia"/>
                <w:szCs w:val="24"/>
                <w:lang w:val="en-US" w:eastAsia="zh-CN"/>
              </w:rPr>
              <w:t>先生</w:t>
            </w:r>
          </w:p>
        </w:tc>
        <w:tc>
          <w:tcPr>
            <w:tcW w:w="2268" w:type="dxa"/>
            <w:vAlign w:val="center"/>
          </w:tcPr>
          <w:p w14:paraId="0383C113" w14:textId="77777777" w:rsidR="00EF512C" w:rsidRDefault="00B84826">
            <w:pPr>
              <w:tabs>
                <w:tab w:val="clear" w:pos="794"/>
                <w:tab w:val="clear" w:pos="1191"/>
                <w:tab w:val="clear" w:pos="1588"/>
                <w:tab w:val="clear" w:pos="1985"/>
              </w:tabs>
              <w:ind w:left="57"/>
              <w:rPr>
                <w:rFonts w:ascii="Calibri" w:hAnsi="Calibri" w:cs="Calibri"/>
                <w:szCs w:val="24"/>
                <w:lang w:val="en-US" w:eastAsia="ja-JP"/>
              </w:rPr>
            </w:pPr>
            <w:r>
              <w:rPr>
                <w:rFonts w:ascii="Calibri" w:hAnsi="Calibri" w:cs="Calibri"/>
                <w:szCs w:val="24"/>
                <w:lang w:val="en-US" w:eastAsia="ja-JP"/>
              </w:rPr>
              <w:t>中国</w:t>
            </w:r>
          </w:p>
        </w:tc>
        <w:tc>
          <w:tcPr>
            <w:tcW w:w="1418" w:type="dxa"/>
            <w:vAlign w:val="center"/>
          </w:tcPr>
          <w:p w14:paraId="7092A87A" w14:textId="77777777" w:rsidR="00EF512C" w:rsidRDefault="00B84826">
            <w:pPr>
              <w:tabs>
                <w:tab w:val="clear" w:pos="794"/>
                <w:tab w:val="clear" w:pos="1191"/>
                <w:tab w:val="clear" w:pos="1588"/>
                <w:tab w:val="clear" w:pos="1985"/>
              </w:tabs>
              <w:ind w:left="57"/>
              <w:jc w:val="center"/>
              <w:rPr>
                <w:rFonts w:ascii="Calibri" w:hAnsi="Calibri" w:cs="Calibri"/>
                <w:szCs w:val="24"/>
                <w:lang w:val="en-US" w:eastAsia="ja-JP"/>
              </w:rPr>
            </w:pPr>
            <w:r>
              <w:rPr>
                <w:rFonts w:ascii="Calibri" w:hAnsi="Calibri" w:cs="Calibri"/>
                <w:szCs w:val="24"/>
                <w:lang w:val="en-US" w:eastAsia="ja-JP"/>
              </w:rPr>
              <w:t>2</w:t>
            </w:r>
          </w:p>
        </w:tc>
        <w:tc>
          <w:tcPr>
            <w:tcW w:w="2376" w:type="dxa"/>
            <w:vAlign w:val="center"/>
          </w:tcPr>
          <w:p w14:paraId="45564176" w14:textId="77777777" w:rsidR="00EF512C" w:rsidRDefault="00B84826">
            <w:pPr>
              <w:tabs>
                <w:tab w:val="clear" w:pos="794"/>
                <w:tab w:val="clear" w:pos="1191"/>
                <w:tab w:val="clear" w:pos="1588"/>
                <w:tab w:val="clear" w:pos="1985"/>
              </w:tabs>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0B09652F" w14:textId="77777777" w:rsidTr="001960EF">
        <w:trPr>
          <w:trHeight w:val="300"/>
        </w:trPr>
        <w:tc>
          <w:tcPr>
            <w:tcW w:w="1271" w:type="dxa"/>
            <w:vMerge/>
            <w:vAlign w:val="center"/>
          </w:tcPr>
          <w:p w14:paraId="1CC34FCE"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124" w:type="dxa"/>
            <w:vAlign w:val="center"/>
          </w:tcPr>
          <w:p w14:paraId="0BD9593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Blaise</w:t>
            </w:r>
          </w:p>
        </w:tc>
        <w:tc>
          <w:tcPr>
            <w:tcW w:w="6239" w:type="dxa"/>
            <w:vAlign w:val="center"/>
          </w:tcPr>
          <w:p w14:paraId="2C417D5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CORSAIRE MAMADOU</w:t>
            </w:r>
            <w:r>
              <w:rPr>
                <w:rFonts w:ascii="Calibri" w:hAnsi="Calibri" w:cs="Calibri" w:hint="eastAsia"/>
                <w:szCs w:val="24"/>
                <w:lang w:val="en-US" w:eastAsia="zh-CN"/>
              </w:rPr>
              <w:t>先生</w:t>
            </w:r>
          </w:p>
        </w:tc>
        <w:tc>
          <w:tcPr>
            <w:tcW w:w="2268" w:type="dxa"/>
            <w:vAlign w:val="center"/>
          </w:tcPr>
          <w:p w14:paraId="67720F9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中非共和国</w:t>
            </w:r>
          </w:p>
        </w:tc>
        <w:tc>
          <w:tcPr>
            <w:tcW w:w="1418" w:type="dxa"/>
            <w:vAlign w:val="center"/>
          </w:tcPr>
          <w:p w14:paraId="1DCD6C1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2376" w:type="dxa"/>
            <w:vAlign w:val="center"/>
          </w:tcPr>
          <w:p w14:paraId="6CB8DD2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bl>
    <w:p w14:paraId="55703A83" w14:textId="77777777"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Ind w:w="-289" w:type="dxa"/>
        <w:tblLayout w:type="fixed"/>
        <w:tblLook w:val="04A0" w:firstRow="1" w:lastRow="0" w:firstColumn="1" w:lastColumn="0" w:noHBand="0" w:noVBand="1"/>
      </w:tblPr>
      <w:tblGrid>
        <w:gridCol w:w="1277"/>
        <w:gridCol w:w="1984"/>
        <w:gridCol w:w="6095"/>
        <w:gridCol w:w="2268"/>
        <w:gridCol w:w="1418"/>
        <w:gridCol w:w="2654"/>
      </w:tblGrid>
      <w:tr w:rsidR="001705DC" w14:paraId="42FBCAA3" w14:textId="6DA98125" w:rsidTr="00902FDA">
        <w:trPr>
          <w:trHeight w:val="300"/>
        </w:trPr>
        <w:tc>
          <w:tcPr>
            <w:tcW w:w="1277" w:type="dxa"/>
            <w:tcBorders>
              <w:bottom w:val="single" w:sz="4" w:space="0" w:color="auto"/>
            </w:tcBorders>
            <w:tcMar>
              <w:left w:w="57" w:type="dxa"/>
              <w:right w:w="57" w:type="dxa"/>
            </w:tcMar>
            <w:vAlign w:val="center"/>
          </w:tcPr>
          <w:p w14:paraId="4D81A1F6" w14:textId="77777777" w:rsidR="001705DC" w:rsidRDefault="001705DC">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8079" w:type="dxa"/>
            <w:gridSpan w:val="2"/>
            <w:tcBorders>
              <w:bottom w:val="single" w:sz="4" w:space="0" w:color="auto"/>
            </w:tcBorders>
            <w:tcMar>
              <w:left w:w="57" w:type="dxa"/>
              <w:right w:w="57" w:type="dxa"/>
            </w:tcMar>
            <w:vAlign w:val="center"/>
          </w:tcPr>
          <w:p w14:paraId="012F3A34" w14:textId="77777777" w:rsidR="001705DC" w:rsidRDefault="001705DC">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2268" w:type="dxa"/>
            <w:tcBorders>
              <w:bottom w:val="single" w:sz="4" w:space="0" w:color="auto"/>
            </w:tcBorders>
            <w:tcMar>
              <w:left w:w="57" w:type="dxa"/>
              <w:right w:w="57" w:type="dxa"/>
            </w:tcMar>
            <w:vAlign w:val="center"/>
          </w:tcPr>
          <w:p w14:paraId="0BD89C95"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418" w:type="dxa"/>
            <w:tcBorders>
              <w:bottom w:val="single" w:sz="4" w:space="0" w:color="auto"/>
            </w:tcBorders>
            <w:tcMar>
              <w:left w:w="57" w:type="dxa"/>
              <w:right w:w="57" w:type="dxa"/>
            </w:tcMar>
            <w:vAlign w:val="center"/>
          </w:tcPr>
          <w:p w14:paraId="0FFBC2BF" w14:textId="77777777" w:rsidR="001705DC" w:rsidRDefault="001705DC">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2654" w:type="dxa"/>
            <w:tcBorders>
              <w:bottom w:val="single" w:sz="4" w:space="0" w:color="auto"/>
            </w:tcBorders>
            <w:tcMar>
              <w:left w:w="57" w:type="dxa"/>
              <w:right w:w="57" w:type="dxa"/>
            </w:tcMar>
            <w:vAlign w:val="center"/>
          </w:tcPr>
          <w:p w14:paraId="486AC45C" w14:textId="77777777" w:rsidR="001705DC" w:rsidRPr="003604C8"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sidRPr="003604C8">
              <w:rPr>
                <w:rFonts w:ascii="Calibri" w:hAnsi="Calibri" w:cs="Calibri" w:hint="eastAsia"/>
                <w:b/>
                <w:szCs w:val="24"/>
                <w:lang w:val="en-US" w:eastAsia="zh-CN"/>
              </w:rPr>
              <w:t>区域</w:t>
            </w:r>
          </w:p>
        </w:tc>
      </w:tr>
      <w:tr w:rsidR="001705DC" w14:paraId="023F9171" w14:textId="2B8D19A8" w:rsidTr="00902FDA">
        <w:trPr>
          <w:trHeight w:val="720"/>
        </w:trPr>
        <w:tc>
          <w:tcPr>
            <w:tcW w:w="1277" w:type="dxa"/>
            <w:shd w:val="clear" w:color="auto" w:fill="FFE599"/>
            <w:vAlign w:val="center"/>
          </w:tcPr>
          <w:p w14:paraId="50999CD7" w14:textId="77777777" w:rsidR="001705DC" w:rsidRDefault="001705DC">
            <w:pPr>
              <w:tabs>
                <w:tab w:val="clear" w:pos="794"/>
                <w:tab w:val="clear" w:pos="1191"/>
                <w:tab w:val="clear" w:pos="1588"/>
                <w:tab w:val="clear" w:pos="1985"/>
              </w:tabs>
              <w:spacing w:before="40" w:after="40"/>
              <w:ind w:left="57" w:hanging="34"/>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11</w:t>
            </w:r>
            <w:r>
              <w:rPr>
                <w:rFonts w:ascii="Calibri" w:hAnsi="Calibri" w:cs="Calibri"/>
                <w:b/>
                <w:szCs w:val="24"/>
                <w:lang w:val="en-US" w:eastAsia="ja-JP"/>
              </w:rPr>
              <w:br/>
            </w:r>
            <w:r>
              <w:rPr>
                <w:rFonts w:ascii="Calibri" w:hAnsi="Calibri" w:cs="Calibri" w:hint="eastAsia"/>
                <w:b/>
                <w:szCs w:val="24"/>
                <w:lang w:val="en-US" w:eastAsia="zh-CN"/>
              </w:rPr>
              <w:t>研究组</w:t>
            </w:r>
          </w:p>
        </w:tc>
        <w:tc>
          <w:tcPr>
            <w:tcW w:w="1984" w:type="dxa"/>
            <w:shd w:val="clear" w:color="auto" w:fill="FFE599"/>
            <w:vAlign w:val="center"/>
          </w:tcPr>
          <w:p w14:paraId="3022C4D7" w14:textId="77777777" w:rsidR="001705DC" w:rsidRDefault="001705DC">
            <w:pPr>
              <w:tabs>
                <w:tab w:val="clear" w:pos="794"/>
                <w:tab w:val="clear" w:pos="1191"/>
                <w:tab w:val="clear" w:pos="1588"/>
                <w:tab w:val="clear" w:pos="1985"/>
              </w:tabs>
              <w:spacing w:before="40" w:after="40"/>
              <w:ind w:left="57"/>
              <w:rPr>
                <w:rFonts w:ascii="Calibri" w:hAnsi="Calibri" w:cs="Calibri"/>
                <w:b/>
                <w:color w:val="000000"/>
                <w:szCs w:val="24"/>
                <w:lang w:val="en-US" w:eastAsia="zh-CN"/>
              </w:rPr>
            </w:pPr>
            <w:r>
              <w:rPr>
                <w:rFonts w:ascii="Calibri" w:hAnsi="Calibri" w:cs="Calibri" w:hint="eastAsia"/>
                <w:b/>
                <w:color w:val="000000"/>
                <w:szCs w:val="24"/>
                <w:lang w:val="en-US" w:eastAsia="zh-CN"/>
              </w:rPr>
              <w:t>主席：</w:t>
            </w:r>
            <w:r>
              <w:rPr>
                <w:rFonts w:ascii="Calibri" w:hAnsi="Calibri" w:cs="Calibri"/>
                <w:b/>
                <w:color w:val="000000"/>
                <w:szCs w:val="24"/>
                <w:lang w:val="en-US" w:eastAsia="ja-JP"/>
              </w:rPr>
              <w:br/>
              <w:t>Ritu Ranjan</w:t>
            </w:r>
          </w:p>
        </w:tc>
        <w:tc>
          <w:tcPr>
            <w:tcW w:w="6095" w:type="dxa"/>
            <w:shd w:val="clear" w:color="auto" w:fill="FFE599"/>
            <w:vAlign w:val="center"/>
          </w:tcPr>
          <w:p w14:paraId="40E632B0" w14:textId="77777777" w:rsidR="001705DC" w:rsidRDefault="001705DC">
            <w:pPr>
              <w:tabs>
                <w:tab w:val="clear" w:pos="794"/>
                <w:tab w:val="clear" w:pos="1191"/>
                <w:tab w:val="clear" w:pos="1588"/>
                <w:tab w:val="clear" w:pos="1985"/>
              </w:tabs>
              <w:spacing w:before="40" w:after="40"/>
              <w:ind w:left="57"/>
              <w:rPr>
                <w:rFonts w:ascii="Calibri" w:hAnsi="Calibri" w:cs="Calibri"/>
                <w:b/>
                <w:color w:val="000000"/>
                <w:szCs w:val="24"/>
                <w:lang w:val="en-US" w:eastAsia="ja-JP"/>
              </w:rPr>
            </w:pPr>
            <w:r>
              <w:rPr>
                <w:rFonts w:ascii="Calibri" w:hAnsi="Calibri" w:cs="Calibri"/>
                <w:b/>
                <w:color w:val="000000"/>
                <w:szCs w:val="24"/>
                <w:lang w:val="en-US" w:eastAsia="ja-JP"/>
              </w:rPr>
              <w:t>MITTAR</w:t>
            </w:r>
            <w:r>
              <w:rPr>
                <w:rFonts w:ascii="Calibri" w:hAnsi="Calibri" w:cs="Calibri" w:hint="eastAsia"/>
                <w:b/>
                <w:color w:val="000000"/>
                <w:szCs w:val="24"/>
                <w:lang w:val="en-US" w:eastAsia="zh-CN"/>
              </w:rPr>
              <w:t>先生</w:t>
            </w:r>
          </w:p>
        </w:tc>
        <w:tc>
          <w:tcPr>
            <w:tcW w:w="2268" w:type="dxa"/>
            <w:shd w:val="clear" w:color="auto" w:fill="FFE599"/>
            <w:vAlign w:val="center"/>
          </w:tcPr>
          <w:p w14:paraId="5A3367D2" w14:textId="77777777" w:rsidR="001705DC" w:rsidRDefault="001705DC">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印度</w:t>
            </w:r>
          </w:p>
        </w:tc>
        <w:tc>
          <w:tcPr>
            <w:tcW w:w="1418" w:type="dxa"/>
            <w:shd w:val="clear" w:color="auto" w:fill="FFE599"/>
            <w:vAlign w:val="center"/>
          </w:tcPr>
          <w:p w14:paraId="0122D3FC" w14:textId="77777777" w:rsidR="001705DC" w:rsidRDefault="001705DC">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1</w:t>
            </w:r>
          </w:p>
        </w:tc>
        <w:tc>
          <w:tcPr>
            <w:tcW w:w="2654" w:type="dxa"/>
            <w:shd w:val="clear" w:color="auto" w:fill="FFE599"/>
            <w:vAlign w:val="center"/>
          </w:tcPr>
          <w:p w14:paraId="302B2538" w14:textId="77777777" w:rsidR="001705DC" w:rsidRDefault="001705DC">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APT</w:t>
            </w:r>
          </w:p>
        </w:tc>
      </w:tr>
      <w:tr w:rsidR="001705DC" w14:paraId="23EFD50B" w14:textId="20203732" w:rsidTr="00902FDA">
        <w:trPr>
          <w:trHeight w:val="300"/>
        </w:trPr>
        <w:tc>
          <w:tcPr>
            <w:tcW w:w="1277" w:type="dxa"/>
            <w:vMerge w:val="restart"/>
            <w:vAlign w:val="center"/>
          </w:tcPr>
          <w:p w14:paraId="5BBB4E97" w14:textId="77777777" w:rsidR="001705DC" w:rsidRDefault="001705DC">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1984" w:type="dxa"/>
            <w:vAlign w:val="center"/>
          </w:tcPr>
          <w:p w14:paraId="3BC2D156"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Namseok</w:t>
            </w:r>
            <w:proofErr w:type="spellEnd"/>
          </w:p>
        </w:tc>
        <w:tc>
          <w:tcPr>
            <w:tcW w:w="6095" w:type="dxa"/>
            <w:vAlign w:val="center"/>
          </w:tcPr>
          <w:p w14:paraId="3BE59434"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KO</w:t>
            </w:r>
            <w:r>
              <w:rPr>
                <w:rFonts w:ascii="Calibri" w:hAnsi="Calibri" w:cs="Calibri" w:hint="eastAsia"/>
                <w:szCs w:val="24"/>
                <w:lang w:val="en-US" w:eastAsia="zh-CN"/>
              </w:rPr>
              <w:t>先生</w:t>
            </w:r>
          </w:p>
        </w:tc>
        <w:tc>
          <w:tcPr>
            <w:tcW w:w="2268" w:type="dxa"/>
            <w:vAlign w:val="center"/>
          </w:tcPr>
          <w:p w14:paraId="71735F10"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韩国</w:t>
            </w:r>
          </w:p>
        </w:tc>
        <w:tc>
          <w:tcPr>
            <w:tcW w:w="1418" w:type="dxa"/>
            <w:vAlign w:val="center"/>
          </w:tcPr>
          <w:p w14:paraId="7212D049"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2654" w:type="dxa"/>
            <w:vAlign w:val="center"/>
          </w:tcPr>
          <w:p w14:paraId="56CD7AE0"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1705DC" w14:paraId="5E3DE35B" w14:textId="7ECF1CE8" w:rsidTr="00902FDA">
        <w:trPr>
          <w:trHeight w:val="300"/>
        </w:trPr>
        <w:tc>
          <w:tcPr>
            <w:tcW w:w="1277" w:type="dxa"/>
            <w:vMerge/>
            <w:vAlign w:val="center"/>
          </w:tcPr>
          <w:p w14:paraId="42CCCF87"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984" w:type="dxa"/>
            <w:vAlign w:val="center"/>
          </w:tcPr>
          <w:p w14:paraId="4642414A"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ja-JP"/>
              </w:rPr>
              <w:t>朱</w:t>
            </w:r>
          </w:p>
        </w:tc>
        <w:tc>
          <w:tcPr>
            <w:tcW w:w="6095" w:type="dxa"/>
            <w:vAlign w:val="center"/>
          </w:tcPr>
          <w:p w14:paraId="76CF8627"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hint="eastAsia"/>
                <w:szCs w:val="24"/>
                <w:lang w:val="en-US" w:eastAsia="ja-JP"/>
              </w:rPr>
              <w:t>晓洁</w:t>
            </w:r>
            <w:r>
              <w:rPr>
                <w:rFonts w:ascii="Calibri" w:hAnsi="Calibri" w:cs="Calibri" w:hint="eastAsia"/>
                <w:color w:val="000000"/>
                <w:szCs w:val="24"/>
                <w:lang w:val="en-US" w:eastAsia="zh-CN"/>
              </w:rPr>
              <w:t>女士</w:t>
            </w:r>
          </w:p>
        </w:tc>
        <w:tc>
          <w:tcPr>
            <w:tcW w:w="2268" w:type="dxa"/>
            <w:vAlign w:val="center"/>
          </w:tcPr>
          <w:p w14:paraId="125A70F2"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418" w:type="dxa"/>
            <w:vAlign w:val="center"/>
          </w:tcPr>
          <w:p w14:paraId="32ABA13F"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2654" w:type="dxa"/>
            <w:vAlign w:val="center"/>
          </w:tcPr>
          <w:p w14:paraId="7D55C39A"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1705DC" w14:paraId="599801E0" w14:textId="6DB843EE" w:rsidTr="00902FDA">
        <w:trPr>
          <w:trHeight w:val="300"/>
        </w:trPr>
        <w:tc>
          <w:tcPr>
            <w:tcW w:w="1277" w:type="dxa"/>
            <w:vMerge/>
            <w:vAlign w:val="center"/>
          </w:tcPr>
          <w:p w14:paraId="0747F001" w14:textId="77777777" w:rsidR="001705DC" w:rsidRDefault="001705D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984" w:type="dxa"/>
            <w:vAlign w:val="center"/>
          </w:tcPr>
          <w:p w14:paraId="6DCF16F3" w14:textId="77777777" w:rsidR="001705DC" w:rsidRDefault="001705DC">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Arezu</w:t>
            </w:r>
          </w:p>
        </w:tc>
        <w:tc>
          <w:tcPr>
            <w:tcW w:w="6095" w:type="dxa"/>
            <w:vAlign w:val="center"/>
          </w:tcPr>
          <w:p w14:paraId="3CB05825" w14:textId="77777777" w:rsidR="001705DC" w:rsidRDefault="001705DC">
            <w:pPr>
              <w:tabs>
                <w:tab w:val="clear" w:pos="794"/>
                <w:tab w:val="clear" w:pos="1191"/>
                <w:tab w:val="clear" w:pos="1588"/>
                <w:tab w:val="clear" w:pos="1985"/>
              </w:tabs>
              <w:spacing w:before="40" w:after="40"/>
              <w:ind w:left="57"/>
              <w:rPr>
                <w:rFonts w:ascii="Calibri" w:hAnsi="Calibri" w:cs="Calibri"/>
                <w:color w:val="000000"/>
                <w:szCs w:val="24"/>
                <w:lang w:val="en-US" w:eastAsia="ja-JP"/>
              </w:rPr>
            </w:pPr>
            <w:proofErr w:type="spellStart"/>
            <w:r>
              <w:rPr>
                <w:rFonts w:ascii="Calibri" w:hAnsi="Calibri" w:cs="Calibri"/>
                <w:color w:val="000000"/>
                <w:szCs w:val="24"/>
                <w:lang w:val="en-US" w:eastAsia="ja-JP"/>
              </w:rPr>
              <w:t>OROJLU</w:t>
            </w:r>
            <w:proofErr w:type="spellEnd"/>
            <w:r>
              <w:rPr>
                <w:rFonts w:ascii="Calibri" w:hAnsi="Calibri" w:cs="Calibri" w:hint="eastAsia"/>
                <w:color w:val="000000"/>
                <w:szCs w:val="24"/>
                <w:lang w:val="en-US" w:eastAsia="zh-CN"/>
              </w:rPr>
              <w:t>女士</w:t>
            </w:r>
          </w:p>
        </w:tc>
        <w:tc>
          <w:tcPr>
            <w:tcW w:w="2268" w:type="dxa"/>
            <w:vAlign w:val="center"/>
          </w:tcPr>
          <w:p w14:paraId="5432649F"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伊朗伊斯兰共和国</w:t>
            </w:r>
          </w:p>
        </w:tc>
        <w:tc>
          <w:tcPr>
            <w:tcW w:w="1418" w:type="dxa"/>
            <w:vAlign w:val="center"/>
          </w:tcPr>
          <w:p w14:paraId="2C4B1828"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2654" w:type="dxa"/>
            <w:vAlign w:val="center"/>
          </w:tcPr>
          <w:p w14:paraId="57EA7BB0"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1705DC" w14:paraId="103EF7F9" w14:textId="5C9BFD79" w:rsidTr="00902FDA">
        <w:trPr>
          <w:trHeight w:val="300"/>
        </w:trPr>
        <w:tc>
          <w:tcPr>
            <w:tcW w:w="1277" w:type="dxa"/>
            <w:vMerge/>
            <w:vAlign w:val="center"/>
          </w:tcPr>
          <w:p w14:paraId="378CE0A4" w14:textId="77777777" w:rsidR="001705DC" w:rsidRDefault="001705D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984" w:type="dxa"/>
            <w:vAlign w:val="center"/>
          </w:tcPr>
          <w:p w14:paraId="3292CD7E"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Karim</w:t>
            </w:r>
          </w:p>
        </w:tc>
        <w:tc>
          <w:tcPr>
            <w:tcW w:w="6095" w:type="dxa"/>
            <w:vAlign w:val="center"/>
          </w:tcPr>
          <w:p w14:paraId="44E2336A"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color w:val="000000"/>
                <w:szCs w:val="24"/>
                <w:lang w:val="en-US" w:eastAsia="ja-JP"/>
              </w:rPr>
              <w:t>LOUKIL</w:t>
            </w:r>
            <w:proofErr w:type="spellEnd"/>
            <w:r>
              <w:rPr>
                <w:rFonts w:ascii="Calibri" w:hAnsi="Calibri" w:cs="Calibri" w:hint="eastAsia"/>
                <w:szCs w:val="24"/>
                <w:lang w:val="en-US" w:eastAsia="zh-CN"/>
              </w:rPr>
              <w:t>先生</w:t>
            </w:r>
          </w:p>
        </w:tc>
        <w:tc>
          <w:tcPr>
            <w:tcW w:w="2268" w:type="dxa"/>
            <w:vAlign w:val="center"/>
          </w:tcPr>
          <w:p w14:paraId="34DB3EC7"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突尼斯</w:t>
            </w:r>
          </w:p>
        </w:tc>
        <w:tc>
          <w:tcPr>
            <w:tcW w:w="1418" w:type="dxa"/>
            <w:vAlign w:val="center"/>
          </w:tcPr>
          <w:p w14:paraId="5A0426E4"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2654" w:type="dxa"/>
            <w:vAlign w:val="center"/>
          </w:tcPr>
          <w:p w14:paraId="6C54E76B"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1705DC" w14:paraId="5CC2AA36" w14:textId="3397C4C5" w:rsidTr="00902FDA">
        <w:trPr>
          <w:trHeight w:val="300"/>
        </w:trPr>
        <w:tc>
          <w:tcPr>
            <w:tcW w:w="1277" w:type="dxa"/>
            <w:vMerge/>
            <w:vAlign w:val="center"/>
          </w:tcPr>
          <w:p w14:paraId="5ABBC7EC"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984" w:type="dxa"/>
            <w:vAlign w:val="center"/>
          </w:tcPr>
          <w:p w14:paraId="70F198F9"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Ibrahim Abdalah Mohamed</w:t>
            </w:r>
          </w:p>
        </w:tc>
        <w:tc>
          <w:tcPr>
            <w:tcW w:w="6095" w:type="dxa"/>
            <w:vAlign w:val="center"/>
          </w:tcPr>
          <w:p w14:paraId="7F868C67"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BALA</w:t>
            </w:r>
            <w:r>
              <w:rPr>
                <w:rFonts w:ascii="Calibri" w:hAnsi="Calibri" w:cs="Calibri" w:hint="eastAsia"/>
                <w:szCs w:val="24"/>
                <w:lang w:val="en-US" w:eastAsia="zh-CN"/>
              </w:rPr>
              <w:t>先生</w:t>
            </w:r>
          </w:p>
        </w:tc>
        <w:tc>
          <w:tcPr>
            <w:tcW w:w="2268" w:type="dxa"/>
            <w:vAlign w:val="center"/>
          </w:tcPr>
          <w:p w14:paraId="67C546AC"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苏丹</w:t>
            </w:r>
          </w:p>
        </w:tc>
        <w:tc>
          <w:tcPr>
            <w:tcW w:w="1418" w:type="dxa"/>
            <w:vAlign w:val="center"/>
          </w:tcPr>
          <w:p w14:paraId="16352D0C"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2654" w:type="dxa"/>
            <w:vAlign w:val="center"/>
          </w:tcPr>
          <w:p w14:paraId="110DE2CE"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1705DC" w14:paraId="4B5E161F" w14:textId="0E9A2165" w:rsidTr="00902FDA">
        <w:trPr>
          <w:trHeight w:val="370"/>
        </w:trPr>
        <w:tc>
          <w:tcPr>
            <w:tcW w:w="1277" w:type="dxa"/>
            <w:vMerge/>
            <w:vAlign w:val="center"/>
          </w:tcPr>
          <w:p w14:paraId="3308CE5B" w14:textId="77777777" w:rsidR="001705DC" w:rsidRDefault="001705D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984" w:type="dxa"/>
            <w:vAlign w:val="center"/>
          </w:tcPr>
          <w:p w14:paraId="73E152BF" w14:textId="77777777" w:rsidR="001705DC" w:rsidRDefault="001705DC">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Kofi Ntim</w:t>
            </w:r>
          </w:p>
        </w:tc>
        <w:tc>
          <w:tcPr>
            <w:tcW w:w="6095" w:type="dxa"/>
            <w:vAlign w:val="center"/>
          </w:tcPr>
          <w:p w14:paraId="2630537D" w14:textId="77777777" w:rsidR="001705DC" w:rsidRDefault="001705DC">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YEBOAH-</w:t>
            </w:r>
            <w:proofErr w:type="spellStart"/>
            <w:r>
              <w:rPr>
                <w:rFonts w:ascii="Calibri" w:hAnsi="Calibri" w:cs="Calibri"/>
                <w:color w:val="000000"/>
                <w:szCs w:val="24"/>
                <w:lang w:val="en-US" w:eastAsia="ja-JP"/>
              </w:rPr>
              <w:t>KORDIEH</w:t>
            </w:r>
            <w:proofErr w:type="spellEnd"/>
            <w:r>
              <w:rPr>
                <w:rFonts w:ascii="Calibri" w:hAnsi="Calibri" w:cs="Calibri" w:hint="eastAsia"/>
                <w:szCs w:val="24"/>
                <w:lang w:val="en-US" w:eastAsia="zh-CN"/>
              </w:rPr>
              <w:t>先生</w:t>
            </w:r>
          </w:p>
        </w:tc>
        <w:tc>
          <w:tcPr>
            <w:tcW w:w="2268" w:type="dxa"/>
            <w:vAlign w:val="center"/>
          </w:tcPr>
          <w:p w14:paraId="26FF9DAE"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加纳</w:t>
            </w:r>
          </w:p>
        </w:tc>
        <w:tc>
          <w:tcPr>
            <w:tcW w:w="1418" w:type="dxa"/>
            <w:vAlign w:val="center"/>
          </w:tcPr>
          <w:p w14:paraId="3750E9B0"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2654" w:type="dxa"/>
            <w:vAlign w:val="center"/>
          </w:tcPr>
          <w:p w14:paraId="3621D7BC"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1705DC" w14:paraId="34A41552" w14:textId="7721011C" w:rsidTr="00902FDA">
        <w:trPr>
          <w:trHeight w:val="300"/>
        </w:trPr>
        <w:tc>
          <w:tcPr>
            <w:tcW w:w="1277" w:type="dxa"/>
            <w:vMerge/>
            <w:vAlign w:val="center"/>
          </w:tcPr>
          <w:p w14:paraId="73838065" w14:textId="77777777" w:rsidR="001705DC" w:rsidRDefault="001705D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984" w:type="dxa"/>
            <w:vAlign w:val="center"/>
          </w:tcPr>
          <w:p w14:paraId="16E19A6E"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Uwe</w:t>
            </w:r>
          </w:p>
        </w:tc>
        <w:tc>
          <w:tcPr>
            <w:tcW w:w="6095" w:type="dxa"/>
            <w:vAlign w:val="center"/>
          </w:tcPr>
          <w:p w14:paraId="67EE2BA0"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BAEDER</w:t>
            </w:r>
            <w:r>
              <w:rPr>
                <w:rFonts w:ascii="Calibri" w:hAnsi="Calibri" w:cs="Calibri" w:hint="eastAsia"/>
                <w:szCs w:val="24"/>
                <w:lang w:val="en-US" w:eastAsia="zh-CN"/>
              </w:rPr>
              <w:t>先生</w:t>
            </w:r>
          </w:p>
        </w:tc>
        <w:tc>
          <w:tcPr>
            <w:tcW w:w="2268" w:type="dxa"/>
            <w:vAlign w:val="center"/>
          </w:tcPr>
          <w:p w14:paraId="370C85C6"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de-DE" w:eastAsia="ja-JP"/>
              </w:rPr>
            </w:pPr>
            <w:r>
              <w:rPr>
                <w:rFonts w:ascii="Calibri" w:hAnsi="Calibri" w:cs="Calibri"/>
                <w:szCs w:val="24"/>
                <w:lang w:val="de-DE" w:eastAsia="ja-JP"/>
              </w:rPr>
              <w:t>罗德</w:t>
            </w:r>
            <w:r>
              <w:rPr>
                <w:rFonts w:ascii="Calibri" w:hAnsi="Calibri" w:cs="Calibri" w:hint="eastAsia"/>
                <w:szCs w:val="24"/>
                <w:lang w:val="en-US" w:eastAsia="zh-CN"/>
              </w:rPr>
              <w:t>与</w:t>
            </w:r>
            <w:r>
              <w:rPr>
                <w:rFonts w:ascii="Calibri" w:hAnsi="Calibri" w:cs="Calibri"/>
                <w:szCs w:val="24"/>
                <w:lang w:val="de-DE" w:eastAsia="ja-JP"/>
              </w:rPr>
              <w:t>施瓦茨公司</w:t>
            </w:r>
          </w:p>
        </w:tc>
        <w:tc>
          <w:tcPr>
            <w:tcW w:w="1418" w:type="dxa"/>
            <w:vAlign w:val="center"/>
          </w:tcPr>
          <w:p w14:paraId="7674BEF0"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2654" w:type="dxa"/>
            <w:vAlign w:val="center"/>
          </w:tcPr>
          <w:p w14:paraId="77CDFE5C"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1705DC" w14:paraId="7FF3EBD6" w14:textId="1FC131D7" w:rsidTr="00902FDA">
        <w:trPr>
          <w:trHeight w:val="300"/>
        </w:trPr>
        <w:tc>
          <w:tcPr>
            <w:tcW w:w="1277" w:type="dxa"/>
            <w:vMerge/>
            <w:vAlign w:val="center"/>
          </w:tcPr>
          <w:p w14:paraId="15D2B50C"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984" w:type="dxa"/>
            <w:vAlign w:val="center"/>
          </w:tcPr>
          <w:p w14:paraId="4F78410F"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Juan Matías</w:t>
            </w:r>
          </w:p>
        </w:tc>
        <w:tc>
          <w:tcPr>
            <w:tcW w:w="6095" w:type="dxa"/>
            <w:vAlign w:val="center"/>
          </w:tcPr>
          <w:p w14:paraId="5364C306"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CATTANEO</w:t>
            </w:r>
            <w:r>
              <w:rPr>
                <w:rFonts w:ascii="Calibri" w:hAnsi="Calibri" w:cs="Calibri" w:hint="eastAsia"/>
                <w:szCs w:val="24"/>
                <w:lang w:val="en-US" w:eastAsia="zh-CN"/>
              </w:rPr>
              <w:t>先生</w:t>
            </w:r>
          </w:p>
        </w:tc>
        <w:tc>
          <w:tcPr>
            <w:tcW w:w="2268" w:type="dxa"/>
            <w:vAlign w:val="center"/>
          </w:tcPr>
          <w:p w14:paraId="5B9AB091"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阿根廷</w:t>
            </w:r>
          </w:p>
        </w:tc>
        <w:tc>
          <w:tcPr>
            <w:tcW w:w="1418" w:type="dxa"/>
            <w:vAlign w:val="center"/>
          </w:tcPr>
          <w:p w14:paraId="5874A063"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2654" w:type="dxa"/>
            <w:vAlign w:val="center"/>
          </w:tcPr>
          <w:p w14:paraId="0D39DD85"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r w:rsidR="001705DC" w14:paraId="21C289FC" w14:textId="44DC962C" w:rsidTr="00902FDA">
        <w:trPr>
          <w:trHeight w:val="300"/>
        </w:trPr>
        <w:tc>
          <w:tcPr>
            <w:tcW w:w="1277" w:type="dxa"/>
            <w:vMerge/>
            <w:vAlign w:val="center"/>
          </w:tcPr>
          <w:p w14:paraId="4BAB7D9B" w14:textId="77777777" w:rsidR="001705DC" w:rsidRDefault="001705D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984" w:type="dxa"/>
            <w:vAlign w:val="center"/>
          </w:tcPr>
          <w:p w14:paraId="0CFE8FBC"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João Alexandre Moncaio</w:t>
            </w:r>
          </w:p>
        </w:tc>
        <w:tc>
          <w:tcPr>
            <w:tcW w:w="6095" w:type="dxa"/>
            <w:vAlign w:val="center"/>
          </w:tcPr>
          <w:p w14:paraId="1CDCCC68"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ZANON</w:t>
            </w:r>
            <w:r>
              <w:rPr>
                <w:rFonts w:ascii="Calibri" w:hAnsi="Calibri" w:cs="Calibri" w:hint="eastAsia"/>
                <w:szCs w:val="24"/>
                <w:lang w:val="en-US" w:eastAsia="zh-CN"/>
              </w:rPr>
              <w:t>先生</w:t>
            </w:r>
          </w:p>
        </w:tc>
        <w:tc>
          <w:tcPr>
            <w:tcW w:w="2268" w:type="dxa"/>
            <w:vAlign w:val="center"/>
          </w:tcPr>
          <w:p w14:paraId="5D9A7298" w14:textId="77777777" w:rsidR="001705DC" w:rsidRDefault="001705DC">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巴西</w:t>
            </w:r>
          </w:p>
        </w:tc>
        <w:tc>
          <w:tcPr>
            <w:tcW w:w="1418" w:type="dxa"/>
            <w:vAlign w:val="center"/>
          </w:tcPr>
          <w:p w14:paraId="092B0FA2"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2654" w:type="dxa"/>
            <w:vAlign w:val="center"/>
          </w:tcPr>
          <w:p w14:paraId="5403683B" w14:textId="77777777" w:rsidR="001705DC" w:rsidRDefault="001705DC">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bl>
    <w:p w14:paraId="539EB074" w14:textId="77777777"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Ind w:w="-5" w:type="dxa"/>
        <w:tblLook w:val="04A0" w:firstRow="1" w:lastRow="0" w:firstColumn="1" w:lastColumn="0" w:noHBand="0" w:noVBand="1"/>
      </w:tblPr>
      <w:tblGrid>
        <w:gridCol w:w="1118"/>
        <w:gridCol w:w="1603"/>
        <w:gridCol w:w="6084"/>
        <w:gridCol w:w="2217"/>
        <w:gridCol w:w="1311"/>
        <w:gridCol w:w="3363"/>
      </w:tblGrid>
      <w:tr w:rsidR="00EF512C" w14:paraId="1BEE4671" w14:textId="77777777" w:rsidTr="00902FDA">
        <w:trPr>
          <w:trHeight w:val="300"/>
          <w:tblHeader/>
        </w:trPr>
        <w:tc>
          <w:tcPr>
            <w:tcW w:w="1118" w:type="dxa"/>
            <w:tcBorders>
              <w:bottom w:val="single" w:sz="4" w:space="0" w:color="auto"/>
            </w:tcBorders>
            <w:tcMar>
              <w:left w:w="57" w:type="dxa"/>
              <w:right w:w="57" w:type="dxa"/>
            </w:tcMar>
            <w:vAlign w:val="center"/>
          </w:tcPr>
          <w:p w14:paraId="09E42730"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7687" w:type="dxa"/>
            <w:gridSpan w:val="2"/>
            <w:tcBorders>
              <w:bottom w:val="single" w:sz="4" w:space="0" w:color="auto"/>
            </w:tcBorders>
            <w:tcMar>
              <w:left w:w="57" w:type="dxa"/>
              <w:right w:w="57" w:type="dxa"/>
            </w:tcMar>
            <w:vAlign w:val="center"/>
          </w:tcPr>
          <w:p w14:paraId="10C01623"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2217" w:type="dxa"/>
            <w:tcBorders>
              <w:bottom w:val="single" w:sz="4" w:space="0" w:color="auto"/>
            </w:tcBorders>
            <w:tcMar>
              <w:left w:w="57" w:type="dxa"/>
              <w:right w:w="57" w:type="dxa"/>
            </w:tcMar>
            <w:vAlign w:val="center"/>
          </w:tcPr>
          <w:p w14:paraId="341DEAF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311" w:type="dxa"/>
            <w:tcBorders>
              <w:bottom w:val="single" w:sz="4" w:space="0" w:color="auto"/>
            </w:tcBorders>
            <w:tcMar>
              <w:left w:w="57" w:type="dxa"/>
              <w:right w:w="57" w:type="dxa"/>
            </w:tcMar>
            <w:vAlign w:val="center"/>
          </w:tcPr>
          <w:p w14:paraId="7ACB2286"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3363" w:type="dxa"/>
            <w:tcBorders>
              <w:bottom w:val="single" w:sz="4" w:space="0" w:color="auto"/>
            </w:tcBorders>
            <w:tcMar>
              <w:left w:w="57" w:type="dxa"/>
              <w:right w:w="57" w:type="dxa"/>
            </w:tcMar>
            <w:vAlign w:val="center"/>
          </w:tcPr>
          <w:p w14:paraId="5DF85C0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902FDA" w14:paraId="1D784706" w14:textId="77777777" w:rsidTr="00902FDA">
        <w:trPr>
          <w:trHeight w:val="300"/>
        </w:trPr>
        <w:tc>
          <w:tcPr>
            <w:tcW w:w="1118" w:type="dxa"/>
            <w:shd w:val="clear" w:color="auto" w:fill="FFE599"/>
            <w:vAlign w:val="center"/>
          </w:tcPr>
          <w:p w14:paraId="1F1119BF" w14:textId="5A076F68" w:rsidR="00902FDA" w:rsidRDefault="00902FDA" w:rsidP="00902FDA">
            <w:pPr>
              <w:tabs>
                <w:tab w:val="clear" w:pos="794"/>
                <w:tab w:val="clear" w:pos="1191"/>
                <w:tab w:val="clear" w:pos="1588"/>
                <w:tab w:val="clear" w:pos="1985"/>
              </w:tabs>
              <w:spacing w:before="40" w:after="40"/>
              <w:ind w:left="57" w:hanging="142"/>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1</w:t>
            </w:r>
            <w:r w:rsidR="00597B81">
              <w:rPr>
                <w:rFonts w:ascii="Calibri" w:hAnsi="Calibri" w:cs="Calibri"/>
                <w:b/>
                <w:szCs w:val="24"/>
                <w:lang w:val="en-US" w:eastAsia="ja-JP"/>
              </w:rPr>
              <w:t>2</w:t>
            </w:r>
            <w:r>
              <w:rPr>
                <w:rFonts w:ascii="Calibri" w:hAnsi="Calibri" w:cs="Calibri"/>
                <w:b/>
                <w:szCs w:val="24"/>
                <w:lang w:val="en-US" w:eastAsia="ja-JP"/>
              </w:rPr>
              <w:br/>
            </w:r>
            <w:r>
              <w:rPr>
                <w:rFonts w:ascii="Calibri" w:hAnsi="Calibri" w:cs="Calibri" w:hint="eastAsia"/>
                <w:b/>
                <w:szCs w:val="24"/>
                <w:lang w:val="en-US" w:eastAsia="zh-CN"/>
              </w:rPr>
              <w:t>研究组</w:t>
            </w:r>
          </w:p>
        </w:tc>
        <w:tc>
          <w:tcPr>
            <w:tcW w:w="1603" w:type="dxa"/>
            <w:shd w:val="clear" w:color="auto" w:fill="FFE599"/>
            <w:vAlign w:val="center"/>
          </w:tcPr>
          <w:p w14:paraId="46FC126C" w14:textId="7B5E17D5" w:rsidR="00902FDA" w:rsidRPr="00902FDA" w:rsidRDefault="00902FDA" w:rsidP="00902FDA">
            <w:pPr>
              <w:tabs>
                <w:tab w:val="clear" w:pos="794"/>
                <w:tab w:val="clear" w:pos="1191"/>
                <w:tab w:val="clear" w:pos="1588"/>
                <w:tab w:val="clear" w:pos="1985"/>
              </w:tabs>
              <w:spacing w:before="40" w:after="40"/>
              <w:ind w:left="57" w:hanging="142"/>
              <w:rPr>
                <w:rFonts w:ascii="Calibri" w:hAnsi="Calibri" w:cs="Calibri"/>
                <w:b/>
                <w:szCs w:val="24"/>
                <w:lang w:val="en-US" w:eastAsia="zh-CN"/>
              </w:rPr>
            </w:pPr>
            <w:r>
              <w:rPr>
                <w:rFonts w:ascii="Calibri" w:hAnsi="Calibri" w:cs="Calibri" w:hint="eastAsia"/>
                <w:b/>
                <w:color w:val="000000"/>
                <w:szCs w:val="24"/>
                <w:lang w:val="en-US" w:eastAsia="zh-CN"/>
              </w:rPr>
              <w:t>主席：</w:t>
            </w:r>
            <w:r>
              <w:rPr>
                <w:rFonts w:ascii="Calibri" w:hAnsi="Calibri" w:cs="Calibri"/>
                <w:b/>
                <w:color w:val="000000"/>
                <w:szCs w:val="24"/>
                <w:lang w:val="en-US" w:eastAsia="ja-JP"/>
              </w:rPr>
              <w:br/>
              <w:t>Ritu Ranjan</w:t>
            </w:r>
          </w:p>
        </w:tc>
        <w:tc>
          <w:tcPr>
            <w:tcW w:w="6084" w:type="dxa"/>
            <w:shd w:val="clear" w:color="auto" w:fill="FFE599"/>
            <w:vAlign w:val="center"/>
          </w:tcPr>
          <w:p w14:paraId="4F5B8F2D" w14:textId="22FACAD3" w:rsidR="00902FDA" w:rsidRDefault="00902FDA" w:rsidP="00902FDA">
            <w:pPr>
              <w:tabs>
                <w:tab w:val="clear" w:pos="794"/>
                <w:tab w:val="clear" w:pos="1191"/>
                <w:tab w:val="clear" w:pos="1588"/>
                <w:tab w:val="clear" w:pos="1985"/>
              </w:tabs>
              <w:spacing w:before="40" w:after="40"/>
              <w:ind w:left="57" w:hanging="142"/>
              <w:rPr>
                <w:rFonts w:ascii="Calibri" w:hAnsi="Calibri" w:cs="Calibri"/>
                <w:b/>
                <w:szCs w:val="24"/>
                <w:lang w:val="en-US" w:eastAsia="zh-CN"/>
              </w:rPr>
            </w:pPr>
            <w:r>
              <w:rPr>
                <w:rFonts w:ascii="Calibri" w:hAnsi="Calibri" w:cs="Calibri"/>
                <w:b/>
                <w:color w:val="000000"/>
                <w:szCs w:val="24"/>
                <w:lang w:val="en-US" w:eastAsia="ja-JP"/>
              </w:rPr>
              <w:t>MITTAR</w:t>
            </w:r>
            <w:r>
              <w:rPr>
                <w:rFonts w:ascii="Calibri" w:hAnsi="Calibri" w:cs="Calibri" w:hint="eastAsia"/>
                <w:b/>
                <w:color w:val="000000"/>
                <w:szCs w:val="24"/>
                <w:lang w:val="en-US" w:eastAsia="zh-CN"/>
              </w:rPr>
              <w:t>先生</w:t>
            </w:r>
          </w:p>
        </w:tc>
        <w:tc>
          <w:tcPr>
            <w:tcW w:w="2217" w:type="dxa"/>
            <w:shd w:val="clear" w:color="auto" w:fill="FFE599"/>
            <w:vAlign w:val="center"/>
          </w:tcPr>
          <w:p w14:paraId="0690984E" w14:textId="661F5C98" w:rsidR="00902FDA" w:rsidRDefault="00902FDA" w:rsidP="00902FDA">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印度</w:t>
            </w:r>
          </w:p>
        </w:tc>
        <w:tc>
          <w:tcPr>
            <w:tcW w:w="1311" w:type="dxa"/>
            <w:shd w:val="clear" w:color="auto" w:fill="FFE599"/>
            <w:vAlign w:val="center"/>
          </w:tcPr>
          <w:p w14:paraId="742F8B79" w14:textId="3BB0DBC4" w:rsidR="00902FDA" w:rsidRDefault="00902FDA" w:rsidP="00902FDA">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1</w:t>
            </w:r>
          </w:p>
        </w:tc>
        <w:tc>
          <w:tcPr>
            <w:tcW w:w="3363" w:type="dxa"/>
            <w:shd w:val="clear" w:color="auto" w:fill="FFE599"/>
            <w:vAlign w:val="center"/>
          </w:tcPr>
          <w:p w14:paraId="5F06A86D" w14:textId="12C4FB67" w:rsidR="00902FDA" w:rsidRDefault="00902FDA" w:rsidP="00902FDA">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Pr>
                <w:rFonts w:ascii="Calibri" w:hAnsi="Calibri" w:cs="Calibri"/>
                <w:b/>
                <w:szCs w:val="24"/>
                <w:lang w:val="en-US" w:eastAsia="ja-JP"/>
              </w:rPr>
              <w:t>APT</w:t>
            </w:r>
          </w:p>
        </w:tc>
      </w:tr>
      <w:tr w:rsidR="00EF512C" w14:paraId="70EB337D" w14:textId="77777777" w:rsidTr="00902FDA">
        <w:trPr>
          <w:trHeight w:val="300"/>
        </w:trPr>
        <w:tc>
          <w:tcPr>
            <w:tcW w:w="1118" w:type="dxa"/>
            <w:vMerge w:val="restart"/>
            <w:vAlign w:val="center"/>
          </w:tcPr>
          <w:p w14:paraId="2A497A76"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603" w:type="dxa"/>
            <w:vAlign w:val="center"/>
          </w:tcPr>
          <w:p w14:paraId="5FEBCD1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hint="eastAsia"/>
                <w:szCs w:val="24"/>
                <w:lang w:val="en-US" w:eastAsia="zh-CN"/>
              </w:rPr>
              <w:t>杨</w:t>
            </w:r>
          </w:p>
        </w:tc>
        <w:tc>
          <w:tcPr>
            <w:tcW w:w="6084" w:type="dxa"/>
            <w:vAlign w:val="center"/>
          </w:tcPr>
          <w:p w14:paraId="7426FAF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proofErr w:type="gramStart"/>
            <w:r>
              <w:rPr>
                <w:rFonts w:ascii="Calibri" w:hAnsi="Calibri" w:cs="Calibri" w:hint="eastAsia"/>
                <w:szCs w:val="24"/>
                <w:lang w:val="en-US" w:eastAsia="zh-CN"/>
              </w:rPr>
              <w:t>蕾</w:t>
            </w:r>
            <w:proofErr w:type="gramEnd"/>
            <w:r>
              <w:rPr>
                <w:rFonts w:ascii="Calibri" w:hAnsi="Calibri" w:cs="Calibri" w:hint="eastAsia"/>
                <w:szCs w:val="24"/>
                <w:lang w:val="en-US" w:eastAsia="zh-CN"/>
              </w:rPr>
              <w:t>女士</w:t>
            </w:r>
          </w:p>
        </w:tc>
        <w:tc>
          <w:tcPr>
            <w:tcW w:w="2217" w:type="dxa"/>
            <w:vAlign w:val="center"/>
          </w:tcPr>
          <w:p w14:paraId="16769DE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311" w:type="dxa"/>
            <w:vAlign w:val="center"/>
          </w:tcPr>
          <w:p w14:paraId="5F93E44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3" w:type="dxa"/>
            <w:vAlign w:val="center"/>
          </w:tcPr>
          <w:p w14:paraId="47AA722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179F9F2F" w14:textId="77777777" w:rsidTr="00902FDA">
        <w:trPr>
          <w:trHeight w:val="300"/>
        </w:trPr>
        <w:tc>
          <w:tcPr>
            <w:tcW w:w="1118" w:type="dxa"/>
            <w:vMerge/>
            <w:vAlign w:val="center"/>
          </w:tcPr>
          <w:p w14:paraId="0A232804"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603" w:type="dxa"/>
            <w:vAlign w:val="center"/>
          </w:tcPr>
          <w:p w14:paraId="01C2E09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Seong-Ho</w:t>
            </w:r>
          </w:p>
        </w:tc>
        <w:tc>
          <w:tcPr>
            <w:tcW w:w="6084" w:type="dxa"/>
            <w:vAlign w:val="center"/>
          </w:tcPr>
          <w:p w14:paraId="2C2FEBF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color w:val="000000"/>
                <w:szCs w:val="24"/>
                <w:lang w:val="en-US" w:eastAsia="ja-JP"/>
              </w:rPr>
              <w:t>JEONG</w:t>
            </w:r>
            <w:r>
              <w:rPr>
                <w:rFonts w:ascii="Calibri" w:hAnsi="Calibri" w:cs="Calibri" w:hint="eastAsia"/>
                <w:color w:val="000000"/>
                <w:szCs w:val="24"/>
                <w:lang w:val="en-US" w:eastAsia="zh-CN"/>
              </w:rPr>
              <w:t>先生</w:t>
            </w:r>
          </w:p>
        </w:tc>
        <w:tc>
          <w:tcPr>
            <w:tcW w:w="2217" w:type="dxa"/>
            <w:vAlign w:val="center"/>
          </w:tcPr>
          <w:p w14:paraId="457BF8B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韩国</w:t>
            </w:r>
          </w:p>
        </w:tc>
        <w:tc>
          <w:tcPr>
            <w:tcW w:w="1311" w:type="dxa"/>
            <w:vAlign w:val="center"/>
          </w:tcPr>
          <w:p w14:paraId="40004AE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3" w:type="dxa"/>
            <w:vAlign w:val="center"/>
          </w:tcPr>
          <w:p w14:paraId="66459CD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51EA7013" w14:textId="77777777" w:rsidTr="00902FDA">
        <w:trPr>
          <w:trHeight w:val="300"/>
        </w:trPr>
        <w:tc>
          <w:tcPr>
            <w:tcW w:w="1118" w:type="dxa"/>
            <w:vMerge/>
            <w:vAlign w:val="center"/>
          </w:tcPr>
          <w:p w14:paraId="61AA79D5"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603" w:type="dxa"/>
            <w:vAlign w:val="center"/>
          </w:tcPr>
          <w:p w14:paraId="6410BD3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Kazuhisa</w:t>
            </w:r>
          </w:p>
        </w:tc>
        <w:tc>
          <w:tcPr>
            <w:tcW w:w="6084" w:type="dxa"/>
            <w:vAlign w:val="center"/>
          </w:tcPr>
          <w:p w14:paraId="7137C2D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YAMAGISHI</w:t>
            </w:r>
            <w:r>
              <w:rPr>
                <w:rFonts w:ascii="Calibri" w:hAnsi="Calibri" w:cs="Calibri" w:hint="eastAsia"/>
                <w:color w:val="000000"/>
                <w:szCs w:val="24"/>
                <w:lang w:val="en-US" w:eastAsia="zh-CN"/>
              </w:rPr>
              <w:t>先生</w:t>
            </w:r>
          </w:p>
        </w:tc>
        <w:tc>
          <w:tcPr>
            <w:tcW w:w="2217" w:type="dxa"/>
            <w:vAlign w:val="center"/>
          </w:tcPr>
          <w:p w14:paraId="033AA67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日本</w:t>
            </w:r>
            <w:r>
              <w:rPr>
                <w:rFonts w:ascii="Calibri" w:hAnsi="Calibri" w:cs="Calibri"/>
                <w:szCs w:val="24"/>
                <w:lang w:val="en-US" w:eastAsia="ja-JP"/>
              </w:rPr>
              <w:t>NTT</w:t>
            </w:r>
            <w:r>
              <w:rPr>
                <w:rFonts w:ascii="Calibri" w:hAnsi="Calibri" w:cs="Calibri"/>
                <w:szCs w:val="24"/>
                <w:lang w:val="en-US" w:eastAsia="ja-JP"/>
              </w:rPr>
              <w:t>公司</w:t>
            </w:r>
          </w:p>
        </w:tc>
        <w:tc>
          <w:tcPr>
            <w:tcW w:w="1311" w:type="dxa"/>
            <w:vAlign w:val="center"/>
          </w:tcPr>
          <w:p w14:paraId="7C1126E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3" w:type="dxa"/>
            <w:vAlign w:val="center"/>
          </w:tcPr>
          <w:p w14:paraId="390D650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7FE6540E" w14:textId="77777777" w:rsidTr="00902FDA">
        <w:trPr>
          <w:trHeight w:val="300"/>
        </w:trPr>
        <w:tc>
          <w:tcPr>
            <w:tcW w:w="1118" w:type="dxa"/>
            <w:vMerge/>
            <w:vAlign w:val="center"/>
          </w:tcPr>
          <w:p w14:paraId="29DA6644"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603" w:type="dxa"/>
            <w:vAlign w:val="center"/>
          </w:tcPr>
          <w:p w14:paraId="3A91FE9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Zeid</w:t>
            </w:r>
          </w:p>
        </w:tc>
        <w:tc>
          <w:tcPr>
            <w:tcW w:w="6084" w:type="dxa"/>
            <w:vAlign w:val="center"/>
          </w:tcPr>
          <w:p w14:paraId="0DE1CAE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ALKADI</w:t>
            </w:r>
            <w:r>
              <w:rPr>
                <w:rFonts w:ascii="Calibri" w:hAnsi="Calibri" w:cs="Calibri" w:hint="eastAsia"/>
                <w:color w:val="000000"/>
                <w:szCs w:val="24"/>
                <w:lang w:val="en-US" w:eastAsia="zh-CN"/>
              </w:rPr>
              <w:t>先生</w:t>
            </w:r>
          </w:p>
        </w:tc>
        <w:tc>
          <w:tcPr>
            <w:tcW w:w="2217" w:type="dxa"/>
            <w:vAlign w:val="center"/>
          </w:tcPr>
          <w:p w14:paraId="2A3252D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约旦</w:t>
            </w:r>
          </w:p>
        </w:tc>
        <w:tc>
          <w:tcPr>
            <w:tcW w:w="1311" w:type="dxa"/>
            <w:vAlign w:val="center"/>
          </w:tcPr>
          <w:p w14:paraId="67A0E82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3" w:type="dxa"/>
            <w:vAlign w:val="center"/>
          </w:tcPr>
          <w:p w14:paraId="22F72F8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20C74822" w14:textId="77777777" w:rsidTr="00902FDA">
        <w:trPr>
          <w:trHeight w:val="300"/>
        </w:trPr>
        <w:tc>
          <w:tcPr>
            <w:tcW w:w="1118" w:type="dxa"/>
            <w:vMerge/>
            <w:vAlign w:val="center"/>
          </w:tcPr>
          <w:p w14:paraId="4233A861"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603" w:type="dxa"/>
            <w:vAlign w:val="center"/>
          </w:tcPr>
          <w:p w14:paraId="52CF5E7D"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Ammar</w:t>
            </w:r>
          </w:p>
        </w:tc>
        <w:tc>
          <w:tcPr>
            <w:tcW w:w="6084" w:type="dxa"/>
            <w:vAlign w:val="center"/>
          </w:tcPr>
          <w:p w14:paraId="7868C5A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ABDALLAH</w:t>
            </w:r>
            <w:r>
              <w:rPr>
                <w:rFonts w:ascii="Calibri" w:hAnsi="Calibri" w:cs="Calibri" w:hint="eastAsia"/>
                <w:color w:val="000000"/>
                <w:szCs w:val="24"/>
                <w:lang w:val="en-US" w:eastAsia="zh-CN"/>
              </w:rPr>
              <w:t>先生</w:t>
            </w:r>
          </w:p>
        </w:tc>
        <w:tc>
          <w:tcPr>
            <w:tcW w:w="2217" w:type="dxa"/>
            <w:vAlign w:val="center"/>
          </w:tcPr>
          <w:p w14:paraId="6673E5F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苏丹</w:t>
            </w:r>
          </w:p>
        </w:tc>
        <w:tc>
          <w:tcPr>
            <w:tcW w:w="1311" w:type="dxa"/>
            <w:vAlign w:val="center"/>
          </w:tcPr>
          <w:p w14:paraId="0749510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3" w:type="dxa"/>
            <w:vAlign w:val="center"/>
          </w:tcPr>
          <w:p w14:paraId="22B54FE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51BFC111" w14:textId="77777777" w:rsidTr="00902FDA">
        <w:trPr>
          <w:trHeight w:val="300"/>
        </w:trPr>
        <w:tc>
          <w:tcPr>
            <w:tcW w:w="1118" w:type="dxa"/>
            <w:vMerge/>
            <w:vAlign w:val="center"/>
          </w:tcPr>
          <w:p w14:paraId="1826F375"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603" w:type="dxa"/>
            <w:vAlign w:val="center"/>
          </w:tcPr>
          <w:p w14:paraId="29567E5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Abdulrahman</w:t>
            </w:r>
          </w:p>
        </w:tc>
        <w:tc>
          <w:tcPr>
            <w:tcW w:w="6084" w:type="dxa"/>
            <w:vAlign w:val="center"/>
          </w:tcPr>
          <w:p w14:paraId="763970D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AL-</w:t>
            </w:r>
            <w:proofErr w:type="spellStart"/>
            <w:r>
              <w:rPr>
                <w:rFonts w:ascii="Calibri" w:hAnsi="Calibri" w:cs="Calibri"/>
                <w:color w:val="000000"/>
                <w:szCs w:val="24"/>
                <w:lang w:val="en-US" w:eastAsia="ja-JP"/>
              </w:rPr>
              <w:t>DHBIBAN</w:t>
            </w:r>
            <w:proofErr w:type="spellEnd"/>
            <w:r>
              <w:rPr>
                <w:rFonts w:ascii="Calibri" w:hAnsi="Calibri" w:cs="Calibri" w:hint="eastAsia"/>
                <w:color w:val="000000"/>
                <w:szCs w:val="24"/>
                <w:lang w:val="en-US" w:eastAsia="zh-CN"/>
              </w:rPr>
              <w:t>先生</w:t>
            </w:r>
          </w:p>
        </w:tc>
        <w:tc>
          <w:tcPr>
            <w:tcW w:w="2217" w:type="dxa"/>
            <w:vAlign w:val="center"/>
          </w:tcPr>
          <w:p w14:paraId="14AC0DB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沙特阿拉伯</w:t>
            </w:r>
          </w:p>
        </w:tc>
        <w:tc>
          <w:tcPr>
            <w:tcW w:w="1311" w:type="dxa"/>
            <w:vAlign w:val="center"/>
          </w:tcPr>
          <w:p w14:paraId="2797760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3" w:type="dxa"/>
            <w:vAlign w:val="center"/>
          </w:tcPr>
          <w:p w14:paraId="7896F19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40D9F133" w14:textId="77777777" w:rsidTr="00902FDA">
        <w:trPr>
          <w:trHeight w:val="300"/>
        </w:trPr>
        <w:tc>
          <w:tcPr>
            <w:tcW w:w="1118" w:type="dxa"/>
            <w:vMerge/>
            <w:vAlign w:val="center"/>
          </w:tcPr>
          <w:p w14:paraId="445E8975"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603" w:type="dxa"/>
            <w:vAlign w:val="center"/>
          </w:tcPr>
          <w:p w14:paraId="79CC370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Collins</w:t>
            </w:r>
          </w:p>
        </w:tc>
        <w:tc>
          <w:tcPr>
            <w:tcW w:w="6084" w:type="dxa"/>
            <w:vAlign w:val="center"/>
          </w:tcPr>
          <w:p w14:paraId="2A66F19D"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MBULO</w:t>
            </w:r>
            <w:r>
              <w:rPr>
                <w:rFonts w:ascii="Calibri" w:hAnsi="Calibri" w:cs="Calibri" w:hint="eastAsia"/>
                <w:color w:val="000000"/>
                <w:szCs w:val="24"/>
                <w:lang w:val="en-US" w:eastAsia="zh-CN"/>
              </w:rPr>
              <w:t>先生</w:t>
            </w:r>
          </w:p>
        </w:tc>
        <w:tc>
          <w:tcPr>
            <w:tcW w:w="2217" w:type="dxa"/>
            <w:vAlign w:val="center"/>
          </w:tcPr>
          <w:p w14:paraId="4A4FDC3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赞比亚</w:t>
            </w:r>
          </w:p>
        </w:tc>
        <w:tc>
          <w:tcPr>
            <w:tcW w:w="1311" w:type="dxa"/>
            <w:vAlign w:val="center"/>
          </w:tcPr>
          <w:p w14:paraId="74BF1A9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3" w:type="dxa"/>
            <w:vAlign w:val="center"/>
          </w:tcPr>
          <w:p w14:paraId="626B138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3CA8E766" w14:textId="77777777" w:rsidTr="00902FDA">
        <w:trPr>
          <w:trHeight w:val="300"/>
        </w:trPr>
        <w:tc>
          <w:tcPr>
            <w:tcW w:w="1118" w:type="dxa"/>
            <w:vMerge/>
            <w:vAlign w:val="center"/>
          </w:tcPr>
          <w:p w14:paraId="0406F75D"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603" w:type="dxa"/>
            <w:vAlign w:val="center"/>
          </w:tcPr>
          <w:p w14:paraId="1A4C695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Yvonne</w:t>
            </w:r>
          </w:p>
        </w:tc>
        <w:tc>
          <w:tcPr>
            <w:tcW w:w="6084" w:type="dxa"/>
            <w:vAlign w:val="center"/>
          </w:tcPr>
          <w:p w14:paraId="00726EE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UMUTONI</w:t>
            </w:r>
            <w:proofErr w:type="spellEnd"/>
            <w:r>
              <w:rPr>
                <w:rFonts w:ascii="Calibri" w:hAnsi="Calibri" w:cs="Calibri" w:hint="eastAsia"/>
                <w:szCs w:val="24"/>
                <w:lang w:val="en-US" w:eastAsia="zh-CN"/>
              </w:rPr>
              <w:t>女士</w:t>
            </w:r>
          </w:p>
        </w:tc>
        <w:tc>
          <w:tcPr>
            <w:tcW w:w="2217" w:type="dxa"/>
            <w:vAlign w:val="center"/>
          </w:tcPr>
          <w:p w14:paraId="41143E4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卢旺达</w:t>
            </w:r>
          </w:p>
        </w:tc>
        <w:tc>
          <w:tcPr>
            <w:tcW w:w="1311" w:type="dxa"/>
            <w:vAlign w:val="center"/>
          </w:tcPr>
          <w:p w14:paraId="40A6C8E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3" w:type="dxa"/>
            <w:vAlign w:val="center"/>
          </w:tcPr>
          <w:p w14:paraId="5976C67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23FBB19A" w14:textId="77777777" w:rsidTr="00902FDA">
        <w:trPr>
          <w:trHeight w:val="300"/>
        </w:trPr>
        <w:tc>
          <w:tcPr>
            <w:tcW w:w="1118" w:type="dxa"/>
            <w:vMerge/>
            <w:vAlign w:val="center"/>
          </w:tcPr>
          <w:p w14:paraId="36C20CEC"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603" w:type="dxa"/>
            <w:vAlign w:val="center"/>
          </w:tcPr>
          <w:p w14:paraId="4D767D8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Edoyemi</w:t>
            </w:r>
            <w:proofErr w:type="spellEnd"/>
          </w:p>
        </w:tc>
        <w:tc>
          <w:tcPr>
            <w:tcW w:w="6084" w:type="dxa"/>
            <w:vAlign w:val="center"/>
          </w:tcPr>
          <w:p w14:paraId="55BB261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OGOH</w:t>
            </w:r>
            <w:proofErr w:type="spellEnd"/>
            <w:r>
              <w:rPr>
                <w:rFonts w:ascii="Calibri" w:hAnsi="Calibri" w:cs="Calibri" w:hint="eastAsia"/>
                <w:color w:val="000000"/>
                <w:szCs w:val="24"/>
                <w:lang w:val="en-US" w:eastAsia="zh-CN"/>
              </w:rPr>
              <w:t>先生</w:t>
            </w:r>
          </w:p>
        </w:tc>
        <w:tc>
          <w:tcPr>
            <w:tcW w:w="2217" w:type="dxa"/>
            <w:vAlign w:val="center"/>
          </w:tcPr>
          <w:p w14:paraId="07B1567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尼日利亚</w:t>
            </w:r>
          </w:p>
        </w:tc>
        <w:tc>
          <w:tcPr>
            <w:tcW w:w="1311" w:type="dxa"/>
            <w:vAlign w:val="center"/>
          </w:tcPr>
          <w:p w14:paraId="394DD9D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3" w:type="dxa"/>
            <w:vAlign w:val="center"/>
          </w:tcPr>
          <w:p w14:paraId="7AAB983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0C64587D" w14:textId="77777777" w:rsidTr="00902FDA">
        <w:trPr>
          <w:trHeight w:val="300"/>
        </w:trPr>
        <w:tc>
          <w:tcPr>
            <w:tcW w:w="1118" w:type="dxa"/>
            <w:vMerge/>
            <w:vAlign w:val="center"/>
          </w:tcPr>
          <w:p w14:paraId="09D93432"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603" w:type="dxa"/>
            <w:vAlign w:val="center"/>
          </w:tcPr>
          <w:p w14:paraId="6CB40E1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Mehmet</w:t>
            </w:r>
          </w:p>
        </w:tc>
        <w:tc>
          <w:tcPr>
            <w:tcW w:w="6084" w:type="dxa"/>
            <w:vAlign w:val="center"/>
          </w:tcPr>
          <w:p w14:paraId="528CB35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color w:val="000000"/>
                <w:szCs w:val="24"/>
                <w:lang w:val="en-US" w:eastAsia="ja-JP"/>
              </w:rPr>
              <w:t>ÖZDEM</w:t>
            </w:r>
            <w:proofErr w:type="spellEnd"/>
            <w:r>
              <w:rPr>
                <w:rFonts w:ascii="Calibri" w:hAnsi="Calibri" w:cs="Calibri" w:hint="eastAsia"/>
                <w:color w:val="000000"/>
                <w:szCs w:val="24"/>
                <w:lang w:val="en-US" w:eastAsia="zh-CN"/>
              </w:rPr>
              <w:t>先生</w:t>
            </w:r>
          </w:p>
        </w:tc>
        <w:tc>
          <w:tcPr>
            <w:tcW w:w="2217" w:type="dxa"/>
            <w:vAlign w:val="center"/>
          </w:tcPr>
          <w:p w14:paraId="7AC7D7C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土耳其</w:t>
            </w:r>
          </w:p>
        </w:tc>
        <w:tc>
          <w:tcPr>
            <w:tcW w:w="1311" w:type="dxa"/>
            <w:vAlign w:val="center"/>
          </w:tcPr>
          <w:p w14:paraId="5FAD033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3" w:type="dxa"/>
            <w:vAlign w:val="center"/>
          </w:tcPr>
          <w:p w14:paraId="0B60673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355A68A7" w14:textId="77777777" w:rsidTr="00902FDA">
        <w:trPr>
          <w:trHeight w:val="300"/>
        </w:trPr>
        <w:tc>
          <w:tcPr>
            <w:tcW w:w="1118" w:type="dxa"/>
            <w:vMerge/>
            <w:vAlign w:val="center"/>
          </w:tcPr>
          <w:p w14:paraId="00A36D09"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603" w:type="dxa"/>
            <w:vAlign w:val="center"/>
          </w:tcPr>
          <w:p w14:paraId="189A998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Sergio Daniel</w:t>
            </w:r>
          </w:p>
        </w:tc>
        <w:tc>
          <w:tcPr>
            <w:tcW w:w="6084" w:type="dxa"/>
            <w:vAlign w:val="center"/>
          </w:tcPr>
          <w:p w14:paraId="7E00D72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D’UVA</w:t>
            </w:r>
            <w:r>
              <w:rPr>
                <w:rFonts w:ascii="Calibri" w:hAnsi="Calibri" w:cs="Calibri" w:hint="eastAsia"/>
                <w:color w:val="000000"/>
                <w:szCs w:val="24"/>
                <w:lang w:val="en-US" w:eastAsia="zh-CN"/>
              </w:rPr>
              <w:t>先生</w:t>
            </w:r>
          </w:p>
        </w:tc>
        <w:tc>
          <w:tcPr>
            <w:tcW w:w="2217" w:type="dxa"/>
            <w:vAlign w:val="center"/>
          </w:tcPr>
          <w:p w14:paraId="014A522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阿根廷</w:t>
            </w:r>
          </w:p>
        </w:tc>
        <w:tc>
          <w:tcPr>
            <w:tcW w:w="1311" w:type="dxa"/>
            <w:vAlign w:val="center"/>
          </w:tcPr>
          <w:p w14:paraId="1B3EDB7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3" w:type="dxa"/>
            <w:vAlign w:val="center"/>
          </w:tcPr>
          <w:p w14:paraId="557645A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bl>
    <w:p w14:paraId="4F261495" w14:textId="77777777"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132"/>
        <w:gridCol w:w="2052"/>
        <w:gridCol w:w="5600"/>
        <w:gridCol w:w="1701"/>
        <w:gridCol w:w="1984"/>
        <w:gridCol w:w="3227"/>
      </w:tblGrid>
      <w:tr w:rsidR="00EF512C" w14:paraId="3D5F9C58" w14:textId="77777777" w:rsidTr="00902FDA">
        <w:trPr>
          <w:trHeight w:val="843"/>
        </w:trPr>
        <w:tc>
          <w:tcPr>
            <w:tcW w:w="1132" w:type="dxa"/>
            <w:tcBorders>
              <w:bottom w:val="single" w:sz="4" w:space="0" w:color="auto"/>
            </w:tcBorders>
            <w:tcMar>
              <w:left w:w="57" w:type="dxa"/>
              <w:right w:w="57" w:type="dxa"/>
            </w:tcMar>
            <w:vAlign w:val="center"/>
          </w:tcPr>
          <w:p w14:paraId="02F07DBC"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7652" w:type="dxa"/>
            <w:gridSpan w:val="2"/>
            <w:tcBorders>
              <w:bottom w:val="single" w:sz="4" w:space="0" w:color="auto"/>
            </w:tcBorders>
            <w:tcMar>
              <w:left w:w="57" w:type="dxa"/>
              <w:right w:w="57" w:type="dxa"/>
            </w:tcMar>
            <w:vAlign w:val="center"/>
          </w:tcPr>
          <w:p w14:paraId="5F145476"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1701" w:type="dxa"/>
            <w:tcBorders>
              <w:bottom w:val="single" w:sz="4" w:space="0" w:color="auto"/>
            </w:tcBorders>
            <w:tcMar>
              <w:left w:w="57" w:type="dxa"/>
              <w:right w:w="57" w:type="dxa"/>
            </w:tcMar>
            <w:vAlign w:val="center"/>
          </w:tcPr>
          <w:p w14:paraId="29F9116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984" w:type="dxa"/>
            <w:tcBorders>
              <w:bottom w:val="single" w:sz="4" w:space="0" w:color="auto"/>
            </w:tcBorders>
            <w:tcMar>
              <w:left w:w="57" w:type="dxa"/>
              <w:right w:w="57" w:type="dxa"/>
            </w:tcMar>
            <w:vAlign w:val="center"/>
          </w:tcPr>
          <w:p w14:paraId="531E7C48"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3227" w:type="dxa"/>
            <w:tcBorders>
              <w:bottom w:val="single" w:sz="4" w:space="0" w:color="auto"/>
            </w:tcBorders>
            <w:tcMar>
              <w:left w:w="57" w:type="dxa"/>
              <w:right w:w="57" w:type="dxa"/>
            </w:tcMar>
            <w:vAlign w:val="center"/>
          </w:tcPr>
          <w:p w14:paraId="5392AF65"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12D6BD9E" w14:textId="77777777" w:rsidTr="00902FDA">
        <w:trPr>
          <w:trHeight w:val="300"/>
        </w:trPr>
        <w:tc>
          <w:tcPr>
            <w:tcW w:w="1132" w:type="dxa"/>
            <w:shd w:val="clear" w:color="auto" w:fill="FFE599"/>
            <w:vAlign w:val="center"/>
          </w:tcPr>
          <w:p w14:paraId="17FDAFF7"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13</w:t>
            </w:r>
            <w:r>
              <w:rPr>
                <w:rFonts w:ascii="Calibri" w:hAnsi="Calibri" w:cs="Calibri"/>
                <w:b/>
                <w:szCs w:val="24"/>
                <w:lang w:val="en-US" w:eastAsia="ja-JP"/>
              </w:rPr>
              <w:br/>
            </w:r>
            <w:r>
              <w:rPr>
                <w:rFonts w:ascii="Calibri" w:hAnsi="Calibri" w:cs="Calibri" w:hint="eastAsia"/>
                <w:b/>
                <w:szCs w:val="24"/>
                <w:lang w:val="en-US" w:eastAsia="zh-CN"/>
              </w:rPr>
              <w:t>研究组</w:t>
            </w:r>
          </w:p>
        </w:tc>
        <w:tc>
          <w:tcPr>
            <w:tcW w:w="2052" w:type="dxa"/>
            <w:shd w:val="clear" w:color="auto" w:fill="FFE599"/>
            <w:vAlign w:val="center"/>
          </w:tcPr>
          <w:p w14:paraId="7A5461F5"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zh-CN"/>
              </w:rPr>
            </w:pPr>
            <w:r>
              <w:rPr>
                <w:rFonts w:ascii="Calibri" w:hAnsi="Calibri" w:cs="Calibri" w:hint="eastAsia"/>
                <w:b/>
                <w:color w:val="000000"/>
                <w:szCs w:val="24"/>
                <w:lang w:val="en-US" w:eastAsia="zh-CN"/>
              </w:rPr>
              <w:t>主席：</w:t>
            </w:r>
            <w:r>
              <w:rPr>
                <w:rFonts w:ascii="Calibri" w:hAnsi="Calibri" w:cs="Calibri"/>
                <w:b/>
                <w:color w:val="000000"/>
                <w:szCs w:val="24"/>
                <w:lang w:val="en-US" w:eastAsia="ja-JP"/>
              </w:rPr>
              <w:br/>
              <w:t>Kazunori</w:t>
            </w:r>
          </w:p>
        </w:tc>
        <w:tc>
          <w:tcPr>
            <w:tcW w:w="5600" w:type="dxa"/>
            <w:shd w:val="clear" w:color="auto" w:fill="FFE599"/>
            <w:vAlign w:val="center"/>
          </w:tcPr>
          <w:p w14:paraId="123EDBEF"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zh-CN"/>
              </w:rPr>
            </w:pPr>
            <w:r>
              <w:rPr>
                <w:rFonts w:ascii="Calibri" w:hAnsi="Calibri" w:cs="Calibri"/>
                <w:b/>
                <w:color w:val="000000"/>
                <w:szCs w:val="24"/>
                <w:lang w:val="en-US" w:eastAsia="ja-JP"/>
              </w:rPr>
              <w:t>TANIKAWA</w:t>
            </w:r>
            <w:r>
              <w:rPr>
                <w:rFonts w:ascii="Calibri" w:hAnsi="Calibri" w:cs="Calibri" w:hint="eastAsia"/>
                <w:b/>
                <w:color w:val="000000"/>
                <w:szCs w:val="24"/>
                <w:lang w:val="en-US" w:eastAsia="zh-CN"/>
              </w:rPr>
              <w:t>先生</w:t>
            </w:r>
          </w:p>
        </w:tc>
        <w:tc>
          <w:tcPr>
            <w:tcW w:w="1701" w:type="dxa"/>
            <w:shd w:val="clear" w:color="auto" w:fill="FFE599"/>
            <w:vAlign w:val="center"/>
          </w:tcPr>
          <w:p w14:paraId="108810E8"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日本</w:t>
            </w:r>
          </w:p>
        </w:tc>
        <w:tc>
          <w:tcPr>
            <w:tcW w:w="1984" w:type="dxa"/>
            <w:shd w:val="clear" w:color="auto" w:fill="FFE599"/>
            <w:vAlign w:val="center"/>
          </w:tcPr>
          <w:p w14:paraId="4EFD46C8"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1</w:t>
            </w:r>
          </w:p>
        </w:tc>
        <w:tc>
          <w:tcPr>
            <w:tcW w:w="3227" w:type="dxa"/>
            <w:shd w:val="clear" w:color="auto" w:fill="FFE599"/>
            <w:vAlign w:val="center"/>
          </w:tcPr>
          <w:p w14:paraId="659150D4"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Pr>
                <w:rFonts w:ascii="Calibri" w:hAnsi="Calibri" w:cs="Calibri"/>
                <w:b/>
                <w:bCs/>
                <w:szCs w:val="24"/>
                <w:lang w:val="en-US" w:eastAsia="ja-JP"/>
              </w:rPr>
              <w:t>APT</w:t>
            </w:r>
          </w:p>
        </w:tc>
      </w:tr>
      <w:tr w:rsidR="00EF512C" w14:paraId="69122C38" w14:textId="77777777" w:rsidTr="00902FDA">
        <w:trPr>
          <w:trHeight w:val="300"/>
        </w:trPr>
        <w:tc>
          <w:tcPr>
            <w:tcW w:w="1132" w:type="dxa"/>
            <w:vMerge w:val="restart"/>
            <w:vAlign w:val="center"/>
          </w:tcPr>
          <w:p w14:paraId="53351FC1"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052" w:type="dxa"/>
            <w:vAlign w:val="center"/>
          </w:tcPr>
          <w:p w14:paraId="3810024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Hyung-Soo</w:t>
            </w:r>
          </w:p>
        </w:tc>
        <w:tc>
          <w:tcPr>
            <w:tcW w:w="5600" w:type="dxa"/>
            <w:vAlign w:val="center"/>
          </w:tcPr>
          <w:p w14:paraId="593475D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KIM</w:t>
            </w:r>
            <w:r>
              <w:rPr>
                <w:rFonts w:ascii="Calibri" w:hAnsi="Calibri" w:cs="Calibri" w:hint="eastAsia"/>
                <w:szCs w:val="24"/>
                <w:lang w:val="en-US" w:eastAsia="zh-CN"/>
              </w:rPr>
              <w:t>先生</w:t>
            </w:r>
          </w:p>
        </w:tc>
        <w:tc>
          <w:tcPr>
            <w:tcW w:w="1701" w:type="dxa"/>
            <w:vAlign w:val="center"/>
          </w:tcPr>
          <w:p w14:paraId="4C98E82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韩国</w:t>
            </w:r>
          </w:p>
        </w:tc>
        <w:tc>
          <w:tcPr>
            <w:tcW w:w="1984" w:type="dxa"/>
            <w:vAlign w:val="center"/>
          </w:tcPr>
          <w:p w14:paraId="2110265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227" w:type="dxa"/>
            <w:vAlign w:val="center"/>
          </w:tcPr>
          <w:p w14:paraId="039AEA1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584FC077" w14:textId="77777777" w:rsidTr="00902FDA">
        <w:trPr>
          <w:trHeight w:val="300"/>
        </w:trPr>
        <w:tc>
          <w:tcPr>
            <w:tcW w:w="1132" w:type="dxa"/>
            <w:vMerge/>
            <w:vAlign w:val="center"/>
          </w:tcPr>
          <w:p w14:paraId="79375A53"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52" w:type="dxa"/>
            <w:vAlign w:val="center"/>
          </w:tcPr>
          <w:p w14:paraId="5B91174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Abhay Shanker</w:t>
            </w:r>
          </w:p>
        </w:tc>
        <w:tc>
          <w:tcPr>
            <w:tcW w:w="5600" w:type="dxa"/>
            <w:vAlign w:val="center"/>
          </w:tcPr>
          <w:p w14:paraId="683661F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VERMA</w:t>
            </w:r>
            <w:r>
              <w:rPr>
                <w:rFonts w:ascii="Calibri" w:hAnsi="Calibri" w:cs="Calibri" w:hint="eastAsia"/>
                <w:szCs w:val="24"/>
                <w:lang w:val="en-US" w:eastAsia="zh-CN"/>
              </w:rPr>
              <w:t>先生</w:t>
            </w:r>
          </w:p>
        </w:tc>
        <w:tc>
          <w:tcPr>
            <w:tcW w:w="1701" w:type="dxa"/>
            <w:vAlign w:val="center"/>
          </w:tcPr>
          <w:p w14:paraId="09585D6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印度</w:t>
            </w:r>
          </w:p>
        </w:tc>
        <w:tc>
          <w:tcPr>
            <w:tcW w:w="1984" w:type="dxa"/>
            <w:vAlign w:val="center"/>
          </w:tcPr>
          <w:p w14:paraId="1E030B4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75D3C59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4403F292" w14:textId="77777777" w:rsidTr="00902FDA">
        <w:trPr>
          <w:trHeight w:val="300"/>
        </w:trPr>
        <w:tc>
          <w:tcPr>
            <w:tcW w:w="1132" w:type="dxa"/>
            <w:vMerge/>
            <w:vAlign w:val="center"/>
          </w:tcPr>
          <w:p w14:paraId="06977F42"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052" w:type="dxa"/>
            <w:vAlign w:val="center"/>
          </w:tcPr>
          <w:p w14:paraId="7CF9BB4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hint="eastAsia"/>
                <w:szCs w:val="24"/>
                <w:lang w:val="en-US" w:eastAsia="zh-CN"/>
              </w:rPr>
              <w:t>张</w:t>
            </w:r>
          </w:p>
        </w:tc>
        <w:tc>
          <w:tcPr>
            <w:tcW w:w="5600" w:type="dxa"/>
            <w:vAlign w:val="center"/>
          </w:tcPr>
          <w:p w14:paraId="1392646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园女士</w:t>
            </w:r>
          </w:p>
        </w:tc>
        <w:tc>
          <w:tcPr>
            <w:tcW w:w="1701" w:type="dxa"/>
            <w:vAlign w:val="center"/>
          </w:tcPr>
          <w:p w14:paraId="722222D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984" w:type="dxa"/>
            <w:vAlign w:val="center"/>
          </w:tcPr>
          <w:p w14:paraId="229ED1F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41E9DE5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62DF64D0" w14:textId="77777777" w:rsidTr="00902FDA">
        <w:trPr>
          <w:trHeight w:val="300"/>
        </w:trPr>
        <w:tc>
          <w:tcPr>
            <w:tcW w:w="1132" w:type="dxa"/>
            <w:vMerge/>
            <w:vAlign w:val="center"/>
          </w:tcPr>
          <w:p w14:paraId="667D96A4"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052" w:type="dxa"/>
            <w:vAlign w:val="center"/>
          </w:tcPr>
          <w:p w14:paraId="7B08F5F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Rim</w:t>
            </w:r>
          </w:p>
        </w:tc>
        <w:tc>
          <w:tcPr>
            <w:tcW w:w="5600" w:type="dxa"/>
            <w:vAlign w:val="center"/>
          </w:tcPr>
          <w:p w14:paraId="21D1874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BELHASSINE-CHERIF</w:t>
            </w:r>
            <w:r>
              <w:rPr>
                <w:rFonts w:ascii="Calibri" w:hAnsi="Calibri" w:cs="Calibri" w:hint="eastAsia"/>
                <w:szCs w:val="24"/>
                <w:lang w:val="en-US" w:eastAsia="zh-CN"/>
              </w:rPr>
              <w:t>女士</w:t>
            </w:r>
          </w:p>
        </w:tc>
        <w:tc>
          <w:tcPr>
            <w:tcW w:w="1701" w:type="dxa"/>
            <w:vAlign w:val="center"/>
          </w:tcPr>
          <w:p w14:paraId="7E40B58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突尼斯</w:t>
            </w:r>
          </w:p>
        </w:tc>
        <w:tc>
          <w:tcPr>
            <w:tcW w:w="1984" w:type="dxa"/>
            <w:vAlign w:val="center"/>
          </w:tcPr>
          <w:p w14:paraId="1381792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227" w:type="dxa"/>
            <w:vAlign w:val="center"/>
          </w:tcPr>
          <w:p w14:paraId="6911971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07D22F8C" w14:textId="77777777" w:rsidTr="00902FDA">
        <w:trPr>
          <w:trHeight w:val="300"/>
        </w:trPr>
        <w:tc>
          <w:tcPr>
            <w:tcW w:w="1132" w:type="dxa"/>
            <w:vMerge/>
            <w:vAlign w:val="center"/>
          </w:tcPr>
          <w:p w14:paraId="2F2B76A0"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52" w:type="dxa"/>
            <w:vAlign w:val="center"/>
          </w:tcPr>
          <w:p w14:paraId="3172A3A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Soumaya</w:t>
            </w:r>
          </w:p>
        </w:tc>
        <w:tc>
          <w:tcPr>
            <w:tcW w:w="5600" w:type="dxa"/>
            <w:vAlign w:val="center"/>
          </w:tcPr>
          <w:p w14:paraId="15FD1B1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BENBARTAOUI</w:t>
            </w:r>
            <w:proofErr w:type="spellEnd"/>
            <w:r>
              <w:rPr>
                <w:rFonts w:ascii="Calibri" w:hAnsi="Calibri" w:cs="Calibri" w:hint="eastAsia"/>
                <w:szCs w:val="24"/>
                <w:lang w:val="en-US" w:eastAsia="zh-CN"/>
              </w:rPr>
              <w:t>女士</w:t>
            </w:r>
          </w:p>
        </w:tc>
        <w:tc>
          <w:tcPr>
            <w:tcW w:w="1701" w:type="dxa"/>
            <w:vAlign w:val="center"/>
          </w:tcPr>
          <w:p w14:paraId="2A05A1B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阿尔及利亚</w:t>
            </w:r>
          </w:p>
        </w:tc>
        <w:tc>
          <w:tcPr>
            <w:tcW w:w="1984" w:type="dxa"/>
            <w:vAlign w:val="center"/>
          </w:tcPr>
          <w:p w14:paraId="3518D6B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14F14AE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3244FE72" w14:textId="77777777" w:rsidTr="00902FDA">
        <w:trPr>
          <w:trHeight w:val="300"/>
        </w:trPr>
        <w:tc>
          <w:tcPr>
            <w:tcW w:w="1132" w:type="dxa"/>
            <w:vMerge/>
            <w:vAlign w:val="center"/>
          </w:tcPr>
          <w:p w14:paraId="2576BBDE"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52" w:type="dxa"/>
            <w:vAlign w:val="center"/>
          </w:tcPr>
          <w:p w14:paraId="5711FB5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Faleh</w:t>
            </w:r>
          </w:p>
        </w:tc>
        <w:tc>
          <w:tcPr>
            <w:tcW w:w="5600" w:type="dxa"/>
            <w:vAlign w:val="center"/>
          </w:tcPr>
          <w:p w14:paraId="67E4A56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AL-GHAMDI</w:t>
            </w:r>
            <w:r>
              <w:rPr>
                <w:rFonts w:ascii="Calibri" w:hAnsi="Calibri" w:cs="Calibri" w:hint="eastAsia"/>
                <w:szCs w:val="24"/>
                <w:lang w:val="en-US" w:eastAsia="zh-CN"/>
              </w:rPr>
              <w:t>先生</w:t>
            </w:r>
          </w:p>
        </w:tc>
        <w:tc>
          <w:tcPr>
            <w:tcW w:w="1701" w:type="dxa"/>
            <w:vAlign w:val="center"/>
          </w:tcPr>
          <w:p w14:paraId="49A9537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沙特阿拉伯</w:t>
            </w:r>
          </w:p>
        </w:tc>
        <w:tc>
          <w:tcPr>
            <w:tcW w:w="1984" w:type="dxa"/>
            <w:vAlign w:val="center"/>
          </w:tcPr>
          <w:p w14:paraId="7FF455F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5B93057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173AA7EB" w14:textId="77777777" w:rsidTr="00902FDA">
        <w:trPr>
          <w:trHeight w:val="300"/>
        </w:trPr>
        <w:tc>
          <w:tcPr>
            <w:tcW w:w="1132" w:type="dxa"/>
            <w:vMerge/>
            <w:vAlign w:val="center"/>
          </w:tcPr>
          <w:p w14:paraId="1BE223F2"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52" w:type="dxa"/>
            <w:vAlign w:val="center"/>
          </w:tcPr>
          <w:p w14:paraId="4D89CE2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Brice</w:t>
            </w:r>
          </w:p>
        </w:tc>
        <w:tc>
          <w:tcPr>
            <w:tcW w:w="5600" w:type="dxa"/>
            <w:vAlign w:val="center"/>
          </w:tcPr>
          <w:p w14:paraId="3AB6CD2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MURARA</w:t>
            </w:r>
            <w:r>
              <w:rPr>
                <w:rFonts w:ascii="Calibri" w:hAnsi="Calibri" w:cs="Calibri" w:hint="eastAsia"/>
                <w:szCs w:val="24"/>
                <w:lang w:val="en-US" w:eastAsia="zh-CN"/>
              </w:rPr>
              <w:t>先生</w:t>
            </w:r>
          </w:p>
        </w:tc>
        <w:tc>
          <w:tcPr>
            <w:tcW w:w="1701" w:type="dxa"/>
            <w:vAlign w:val="center"/>
          </w:tcPr>
          <w:p w14:paraId="11E9AF0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卢旺达</w:t>
            </w:r>
          </w:p>
        </w:tc>
        <w:tc>
          <w:tcPr>
            <w:tcW w:w="1984" w:type="dxa"/>
            <w:vAlign w:val="center"/>
          </w:tcPr>
          <w:p w14:paraId="4CEC998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227" w:type="dxa"/>
            <w:vAlign w:val="center"/>
          </w:tcPr>
          <w:p w14:paraId="2BCA9EC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2C404543" w14:textId="77777777" w:rsidTr="00902FDA">
        <w:trPr>
          <w:trHeight w:val="300"/>
        </w:trPr>
        <w:tc>
          <w:tcPr>
            <w:tcW w:w="1132" w:type="dxa"/>
            <w:vMerge/>
            <w:vAlign w:val="center"/>
          </w:tcPr>
          <w:p w14:paraId="40489180"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52" w:type="dxa"/>
            <w:vAlign w:val="center"/>
          </w:tcPr>
          <w:p w14:paraId="3B02BF01"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szCs w:val="24"/>
                <w:lang w:val="en-US" w:eastAsia="ja-JP"/>
              </w:rPr>
              <w:t>Mark</w:t>
            </w:r>
          </w:p>
        </w:tc>
        <w:tc>
          <w:tcPr>
            <w:tcW w:w="5600" w:type="dxa"/>
            <w:vAlign w:val="center"/>
          </w:tcPr>
          <w:p w14:paraId="73666B97"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proofErr w:type="spellStart"/>
            <w:r>
              <w:rPr>
                <w:rFonts w:ascii="Calibri" w:hAnsi="Calibri" w:cs="Calibri"/>
                <w:color w:val="000000"/>
                <w:szCs w:val="24"/>
                <w:lang w:val="en-US" w:eastAsia="ja-JP"/>
              </w:rPr>
              <w:t>McFADDEN</w:t>
            </w:r>
            <w:proofErr w:type="spellEnd"/>
            <w:r>
              <w:rPr>
                <w:rFonts w:ascii="Calibri" w:hAnsi="Calibri" w:cs="Calibri" w:hint="eastAsia"/>
                <w:szCs w:val="24"/>
                <w:lang w:val="en-US" w:eastAsia="zh-CN"/>
              </w:rPr>
              <w:t>先生</w:t>
            </w:r>
          </w:p>
        </w:tc>
        <w:tc>
          <w:tcPr>
            <w:tcW w:w="1701" w:type="dxa"/>
            <w:vAlign w:val="center"/>
          </w:tcPr>
          <w:p w14:paraId="3B3A851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英国</w:t>
            </w:r>
          </w:p>
        </w:tc>
        <w:tc>
          <w:tcPr>
            <w:tcW w:w="1984" w:type="dxa"/>
            <w:vAlign w:val="center"/>
          </w:tcPr>
          <w:p w14:paraId="4F10289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39F2A21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39B0EEC9" w14:textId="77777777" w:rsidTr="00902FDA">
        <w:trPr>
          <w:trHeight w:val="300"/>
        </w:trPr>
        <w:tc>
          <w:tcPr>
            <w:tcW w:w="1132" w:type="dxa"/>
            <w:vMerge/>
            <w:vAlign w:val="center"/>
          </w:tcPr>
          <w:p w14:paraId="38ADE213"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52" w:type="dxa"/>
            <w:vAlign w:val="center"/>
          </w:tcPr>
          <w:p w14:paraId="01C6B85D"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Bülent</w:t>
            </w:r>
          </w:p>
        </w:tc>
        <w:tc>
          <w:tcPr>
            <w:tcW w:w="5600" w:type="dxa"/>
            <w:vAlign w:val="center"/>
          </w:tcPr>
          <w:p w14:paraId="3F9B89D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ARSAL</w:t>
            </w:r>
            <w:r>
              <w:rPr>
                <w:rFonts w:ascii="Calibri" w:hAnsi="Calibri" w:cs="Calibri" w:hint="eastAsia"/>
                <w:szCs w:val="24"/>
                <w:lang w:val="en-US" w:eastAsia="zh-CN"/>
              </w:rPr>
              <w:t>先生</w:t>
            </w:r>
          </w:p>
        </w:tc>
        <w:tc>
          <w:tcPr>
            <w:tcW w:w="1701" w:type="dxa"/>
            <w:vAlign w:val="center"/>
          </w:tcPr>
          <w:p w14:paraId="4D0511C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土耳其</w:t>
            </w:r>
          </w:p>
        </w:tc>
        <w:tc>
          <w:tcPr>
            <w:tcW w:w="1984" w:type="dxa"/>
            <w:vAlign w:val="center"/>
          </w:tcPr>
          <w:p w14:paraId="56888B2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4F4F8BB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275753DB" w14:textId="77777777" w:rsidTr="00902FDA">
        <w:trPr>
          <w:trHeight w:val="300"/>
        </w:trPr>
        <w:tc>
          <w:tcPr>
            <w:tcW w:w="1132" w:type="dxa"/>
            <w:vMerge/>
            <w:vAlign w:val="center"/>
          </w:tcPr>
          <w:p w14:paraId="53C56B09"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052" w:type="dxa"/>
            <w:vAlign w:val="center"/>
          </w:tcPr>
          <w:p w14:paraId="57A8263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Anabel</w:t>
            </w:r>
          </w:p>
        </w:tc>
        <w:tc>
          <w:tcPr>
            <w:tcW w:w="5600" w:type="dxa"/>
            <w:vAlign w:val="center"/>
          </w:tcPr>
          <w:p w14:paraId="68CDEB2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DEL CARMEN CISNEROS</w:t>
            </w:r>
            <w:r>
              <w:rPr>
                <w:rFonts w:ascii="Calibri" w:hAnsi="Calibri" w:cs="Calibri"/>
                <w:szCs w:val="24"/>
                <w:lang w:val="en-US" w:eastAsia="ja-JP"/>
              </w:rPr>
              <w:br/>
            </w:r>
            <w:r>
              <w:rPr>
                <w:rFonts w:ascii="Calibri" w:hAnsi="Calibri" w:cs="Calibri" w:hint="eastAsia"/>
                <w:szCs w:val="24"/>
                <w:lang w:val="en-US" w:eastAsia="zh-CN"/>
              </w:rPr>
              <w:t>女士</w:t>
            </w:r>
          </w:p>
        </w:tc>
        <w:tc>
          <w:tcPr>
            <w:tcW w:w="1701" w:type="dxa"/>
            <w:vAlign w:val="center"/>
          </w:tcPr>
          <w:p w14:paraId="3EC44B8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阿根廷</w:t>
            </w:r>
          </w:p>
        </w:tc>
        <w:tc>
          <w:tcPr>
            <w:tcW w:w="1984" w:type="dxa"/>
            <w:vAlign w:val="center"/>
          </w:tcPr>
          <w:p w14:paraId="0B936C7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31B5D27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r w:rsidR="00EF512C" w14:paraId="1EFFBA71" w14:textId="77777777" w:rsidTr="00902FDA">
        <w:trPr>
          <w:trHeight w:val="300"/>
        </w:trPr>
        <w:tc>
          <w:tcPr>
            <w:tcW w:w="1132" w:type="dxa"/>
            <w:vMerge/>
            <w:vAlign w:val="center"/>
          </w:tcPr>
          <w:p w14:paraId="5C38B65F"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052" w:type="dxa"/>
            <w:vAlign w:val="center"/>
          </w:tcPr>
          <w:p w14:paraId="06B9551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Scott Andrew</w:t>
            </w:r>
          </w:p>
        </w:tc>
        <w:tc>
          <w:tcPr>
            <w:tcW w:w="5600" w:type="dxa"/>
            <w:vAlign w:val="center"/>
          </w:tcPr>
          <w:p w14:paraId="0F0259D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MANSFIELD</w:t>
            </w:r>
            <w:r>
              <w:rPr>
                <w:rFonts w:ascii="Calibri" w:hAnsi="Calibri" w:cs="Calibri" w:hint="eastAsia"/>
                <w:szCs w:val="24"/>
                <w:lang w:val="en-US" w:eastAsia="zh-CN"/>
              </w:rPr>
              <w:t>先生</w:t>
            </w:r>
          </w:p>
        </w:tc>
        <w:tc>
          <w:tcPr>
            <w:tcW w:w="1701" w:type="dxa"/>
            <w:vAlign w:val="center"/>
          </w:tcPr>
          <w:p w14:paraId="683DDBC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爱立信加拿大公司</w:t>
            </w:r>
          </w:p>
        </w:tc>
        <w:tc>
          <w:tcPr>
            <w:tcW w:w="1984" w:type="dxa"/>
            <w:vAlign w:val="center"/>
          </w:tcPr>
          <w:p w14:paraId="282479F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227" w:type="dxa"/>
            <w:vAlign w:val="center"/>
          </w:tcPr>
          <w:p w14:paraId="1A67E66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r w:rsidR="00EF512C" w14:paraId="3DED42AB" w14:textId="77777777" w:rsidTr="00902FDA">
        <w:trPr>
          <w:trHeight w:val="300"/>
        </w:trPr>
        <w:tc>
          <w:tcPr>
            <w:tcW w:w="1132" w:type="dxa"/>
            <w:vMerge/>
            <w:vAlign w:val="center"/>
          </w:tcPr>
          <w:p w14:paraId="53A04888"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2052" w:type="dxa"/>
            <w:vAlign w:val="center"/>
          </w:tcPr>
          <w:p w14:paraId="470B6E2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Mehmet</w:t>
            </w:r>
          </w:p>
        </w:tc>
        <w:tc>
          <w:tcPr>
            <w:tcW w:w="5600" w:type="dxa"/>
            <w:vAlign w:val="center"/>
          </w:tcPr>
          <w:p w14:paraId="1C8EE6A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TOY</w:t>
            </w:r>
            <w:r>
              <w:rPr>
                <w:rFonts w:ascii="Calibri" w:hAnsi="Calibri" w:cs="Calibri" w:hint="eastAsia"/>
                <w:szCs w:val="24"/>
                <w:lang w:val="en-US" w:eastAsia="zh-CN"/>
              </w:rPr>
              <w:t>先生</w:t>
            </w:r>
          </w:p>
        </w:tc>
        <w:tc>
          <w:tcPr>
            <w:tcW w:w="1701" w:type="dxa"/>
            <w:vAlign w:val="center"/>
          </w:tcPr>
          <w:p w14:paraId="3134606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美国</w:t>
            </w:r>
          </w:p>
        </w:tc>
        <w:tc>
          <w:tcPr>
            <w:tcW w:w="1984" w:type="dxa"/>
            <w:vAlign w:val="center"/>
          </w:tcPr>
          <w:p w14:paraId="4162216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6CA9820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r w:rsidR="00EF512C" w14:paraId="334753FC" w14:textId="77777777" w:rsidTr="00902FDA">
        <w:trPr>
          <w:trHeight w:val="300"/>
        </w:trPr>
        <w:tc>
          <w:tcPr>
            <w:tcW w:w="1132" w:type="dxa"/>
            <w:vMerge/>
            <w:vAlign w:val="center"/>
          </w:tcPr>
          <w:p w14:paraId="52237FF3"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52" w:type="dxa"/>
            <w:vAlign w:val="center"/>
          </w:tcPr>
          <w:p w14:paraId="36F06159"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proofErr w:type="spellStart"/>
            <w:r>
              <w:rPr>
                <w:rFonts w:ascii="Calibri" w:hAnsi="Calibri" w:cs="Calibri"/>
                <w:color w:val="000000"/>
                <w:szCs w:val="24"/>
                <w:lang w:val="en-US" w:eastAsia="ja-JP"/>
              </w:rPr>
              <w:t>Obid</w:t>
            </w:r>
            <w:proofErr w:type="spellEnd"/>
          </w:p>
        </w:tc>
        <w:tc>
          <w:tcPr>
            <w:tcW w:w="5600" w:type="dxa"/>
            <w:vAlign w:val="center"/>
          </w:tcPr>
          <w:p w14:paraId="3ED36587"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ASADOV</w:t>
            </w:r>
            <w:r>
              <w:rPr>
                <w:rFonts w:ascii="Calibri" w:hAnsi="Calibri" w:cs="Calibri" w:hint="eastAsia"/>
                <w:szCs w:val="24"/>
                <w:lang w:val="en-US" w:eastAsia="zh-CN"/>
              </w:rPr>
              <w:t>先生</w:t>
            </w:r>
          </w:p>
        </w:tc>
        <w:tc>
          <w:tcPr>
            <w:tcW w:w="1701" w:type="dxa"/>
            <w:vAlign w:val="center"/>
          </w:tcPr>
          <w:p w14:paraId="4EEACFD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乌兹别克斯坦共和国</w:t>
            </w:r>
          </w:p>
        </w:tc>
        <w:tc>
          <w:tcPr>
            <w:tcW w:w="1984" w:type="dxa"/>
            <w:vAlign w:val="center"/>
          </w:tcPr>
          <w:p w14:paraId="21348F9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7874C8C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CIS</w:t>
            </w:r>
          </w:p>
        </w:tc>
      </w:tr>
    </w:tbl>
    <w:p w14:paraId="54C6C1A8" w14:textId="77777777"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096"/>
        <w:gridCol w:w="2248"/>
        <w:gridCol w:w="5440"/>
        <w:gridCol w:w="1701"/>
        <w:gridCol w:w="1984"/>
        <w:gridCol w:w="3227"/>
      </w:tblGrid>
      <w:tr w:rsidR="00EF512C" w14:paraId="435488E5" w14:textId="77777777" w:rsidTr="006B746D">
        <w:trPr>
          <w:trHeight w:val="300"/>
          <w:tblHeader/>
        </w:trPr>
        <w:tc>
          <w:tcPr>
            <w:tcW w:w="1096" w:type="dxa"/>
            <w:tcBorders>
              <w:bottom w:val="single" w:sz="4" w:space="0" w:color="auto"/>
            </w:tcBorders>
            <w:tcMar>
              <w:left w:w="57" w:type="dxa"/>
              <w:right w:w="57" w:type="dxa"/>
            </w:tcMar>
            <w:vAlign w:val="center"/>
          </w:tcPr>
          <w:p w14:paraId="680039BF"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7688" w:type="dxa"/>
            <w:gridSpan w:val="2"/>
            <w:tcBorders>
              <w:bottom w:val="single" w:sz="4" w:space="0" w:color="auto"/>
            </w:tcBorders>
            <w:tcMar>
              <w:left w:w="57" w:type="dxa"/>
              <w:right w:w="57" w:type="dxa"/>
            </w:tcMar>
            <w:vAlign w:val="center"/>
          </w:tcPr>
          <w:p w14:paraId="6BB44DEB"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1701" w:type="dxa"/>
            <w:tcBorders>
              <w:bottom w:val="single" w:sz="4" w:space="0" w:color="auto"/>
            </w:tcBorders>
            <w:tcMar>
              <w:left w:w="57" w:type="dxa"/>
              <w:right w:w="57" w:type="dxa"/>
            </w:tcMar>
            <w:vAlign w:val="center"/>
          </w:tcPr>
          <w:p w14:paraId="7F1E220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984" w:type="dxa"/>
            <w:tcBorders>
              <w:bottom w:val="single" w:sz="4" w:space="0" w:color="auto"/>
            </w:tcBorders>
            <w:vAlign w:val="center"/>
          </w:tcPr>
          <w:p w14:paraId="420CA23D"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b/>
                <w:bCs/>
                <w:szCs w:val="24"/>
                <w:lang w:val="en-US" w:eastAsia="ja-JP"/>
              </w:rPr>
            </w:pPr>
            <w:r>
              <w:rPr>
                <w:rFonts w:ascii="Calibri" w:hAnsi="Calibri" w:cs="Calibri"/>
                <w:b/>
                <w:szCs w:val="24"/>
                <w:lang w:val="en-US" w:eastAsia="ja-JP"/>
              </w:rPr>
              <w:t>任期</w:t>
            </w:r>
          </w:p>
        </w:tc>
        <w:tc>
          <w:tcPr>
            <w:tcW w:w="3227" w:type="dxa"/>
            <w:tcBorders>
              <w:bottom w:val="single" w:sz="4" w:space="0" w:color="auto"/>
            </w:tcBorders>
            <w:tcMar>
              <w:left w:w="57" w:type="dxa"/>
              <w:right w:w="57" w:type="dxa"/>
            </w:tcMar>
            <w:vAlign w:val="center"/>
          </w:tcPr>
          <w:p w14:paraId="79B8D87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1BB7FF37" w14:textId="77777777" w:rsidTr="006B746D">
        <w:trPr>
          <w:trHeight w:val="300"/>
        </w:trPr>
        <w:tc>
          <w:tcPr>
            <w:tcW w:w="1096" w:type="dxa"/>
            <w:shd w:val="clear" w:color="auto" w:fill="FFE599"/>
            <w:vAlign w:val="center"/>
          </w:tcPr>
          <w:p w14:paraId="1D14A038" w14:textId="77777777" w:rsidR="00EF512C" w:rsidRDefault="00B84826">
            <w:pPr>
              <w:tabs>
                <w:tab w:val="clear" w:pos="794"/>
                <w:tab w:val="clear" w:pos="1191"/>
                <w:tab w:val="clear" w:pos="1588"/>
                <w:tab w:val="clear" w:pos="1985"/>
              </w:tabs>
              <w:spacing w:before="40" w:after="40"/>
              <w:ind w:left="57" w:firstLine="29"/>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15</w:t>
            </w:r>
            <w:r>
              <w:rPr>
                <w:rFonts w:ascii="Calibri" w:hAnsi="Calibri" w:cs="Calibri"/>
                <w:b/>
                <w:szCs w:val="24"/>
                <w:lang w:val="en-US" w:eastAsia="ja-JP"/>
              </w:rPr>
              <w:br/>
            </w:r>
            <w:r>
              <w:rPr>
                <w:rFonts w:ascii="Calibri" w:hAnsi="Calibri" w:cs="Calibri" w:hint="eastAsia"/>
                <w:b/>
                <w:szCs w:val="24"/>
                <w:lang w:val="en-US" w:eastAsia="zh-CN"/>
              </w:rPr>
              <w:t>研究组</w:t>
            </w:r>
          </w:p>
        </w:tc>
        <w:tc>
          <w:tcPr>
            <w:tcW w:w="2248" w:type="dxa"/>
            <w:shd w:val="clear" w:color="auto" w:fill="FFE599"/>
            <w:vAlign w:val="center"/>
          </w:tcPr>
          <w:p w14:paraId="3B5354D1"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hint="eastAsia"/>
                <w:b/>
                <w:color w:val="000000"/>
                <w:szCs w:val="24"/>
                <w:lang w:val="en-US" w:eastAsia="zh-CN"/>
              </w:rPr>
              <w:t>主席：</w:t>
            </w:r>
            <w:r>
              <w:rPr>
                <w:rFonts w:ascii="Calibri" w:hAnsi="Calibri" w:cs="Calibri"/>
                <w:b/>
                <w:color w:val="000000"/>
                <w:szCs w:val="24"/>
                <w:lang w:val="en-US" w:eastAsia="ja-JP"/>
              </w:rPr>
              <w:br/>
              <w:t>Glenn Wilson</w:t>
            </w:r>
          </w:p>
        </w:tc>
        <w:tc>
          <w:tcPr>
            <w:tcW w:w="5440" w:type="dxa"/>
            <w:shd w:val="clear" w:color="auto" w:fill="FFE599"/>
            <w:vAlign w:val="center"/>
          </w:tcPr>
          <w:p w14:paraId="06E9B2EA"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color w:val="000000"/>
                <w:szCs w:val="24"/>
                <w:lang w:val="en-US" w:eastAsia="ja-JP"/>
              </w:rPr>
              <w:t>PARSONS</w:t>
            </w:r>
            <w:r>
              <w:rPr>
                <w:rFonts w:ascii="Calibri" w:hAnsi="Calibri" w:cs="Calibri" w:hint="eastAsia"/>
                <w:b/>
                <w:color w:val="000000"/>
                <w:szCs w:val="24"/>
                <w:lang w:val="en-US" w:eastAsia="zh-CN"/>
              </w:rPr>
              <w:t>先生</w:t>
            </w:r>
          </w:p>
        </w:tc>
        <w:tc>
          <w:tcPr>
            <w:tcW w:w="1701" w:type="dxa"/>
            <w:shd w:val="clear" w:color="auto" w:fill="FFE599"/>
            <w:vAlign w:val="center"/>
          </w:tcPr>
          <w:p w14:paraId="4E817E71"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爱立信加拿大公司</w:t>
            </w:r>
          </w:p>
        </w:tc>
        <w:tc>
          <w:tcPr>
            <w:tcW w:w="1984" w:type="dxa"/>
            <w:shd w:val="clear" w:color="auto" w:fill="FFE599"/>
            <w:vAlign w:val="center"/>
          </w:tcPr>
          <w:p w14:paraId="58DCA12C"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1</w:t>
            </w:r>
          </w:p>
        </w:tc>
        <w:tc>
          <w:tcPr>
            <w:tcW w:w="3227" w:type="dxa"/>
            <w:shd w:val="clear" w:color="auto" w:fill="FFE599"/>
            <w:vAlign w:val="center"/>
          </w:tcPr>
          <w:p w14:paraId="231FF2F2"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Pr>
                <w:rFonts w:ascii="Calibri" w:hAnsi="Calibri" w:cs="Calibri"/>
                <w:b/>
                <w:bCs/>
                <w:szCs w:val="24"/>
                <w:lang w:val="en-US" w:eastAsia="ja-JP"/>
              </w:rPr>
              <w:t>CITEL</w:t>
            </w:r>
          </w:p>
        </w:tc>
      </w:tr>
      <w:tr w:rsidR="00EF512C" w14:paraId="4D93355F" w14:textId="77777777" w:rsidTr="006B746D">
        <w:trPr>
          <w:trHeight w:val="300"/>
        </w:trPr>
        <w:tc>
          <w:tcPr>
            <w:tcW w:w="1096" w:type="dxa"/>
            <w:vMerge w:val="restart"/>
            <w:shd w:val="clear" w:color="auto" w:fill="auto"/>
            <w:vAlign w:val="center"/>
          </w:tcPr>
          <w:p w14:paraId="7CC69786"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248" w:type="dxa"/>
            <w:shd w:val="clear" w:color="auto" w:fill="auto"/>
            <w:vAlign w:val="center"/>
          </w:tcPr>
          <w:p w14:paraId="69AFF8D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color w:val="000000"/>
                <w:szCs w:val="24"/>
                <w:lang w:val="en-US" w:eastAsia="ja-JP"/>
              </w:rPr>
              <w:t>章</w:t>
            </w:r>
          </w:p>
        </w:tc>
        <w:tc>
          <w:tcPr>
            <w:tcW w:w="5440" w:type="dxa"/>
            <w:shd w:val="clear" w:color="auto" w:fill="auto"/>
            <w:vAlign w:val="center"/>
          </w:tcPr>
          <w:p w14:paraId="1EEB735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hint="eastAsia"/>
                <w:color w:val="000000"/>
                <w:szCs w:val="24"/>
                <w:lang w:val="en-US" w:eastAsia="ja-JP"/>
              </w:rPr>
              <w:t>发太</w:t>
            </w:r>
            <w:r>
              <w:rPr>
                <w:rFonts w:ascii="Calibri" w:hAnsi="Calibri" w:cs="Calibri" w:hint="eastAsia"/>
                <w:color w:val="000000"/>
                <w:szCs w:val="24"/>
                <w:lang w:val="en-US" w:eastAsia="zh-CN"/>
              </w:rPr>
              <w:t>先生</w:t>
            </w:r>
          </w:p>
        </w:tc>
        <w:tc>
          <w:tcPr>
            <w:tcW w:w="1701" w:type="dxa"/>
            <w:shd w:val="clear" w:color="auto" w:fill="auto"/>
            <w:vAlign w:val="center"/>
          </w:tcPr>
          <w:p w14:paraId="49B4421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984" w:type="dxa"/>
            <w:vAlign w:val="center"/>
          </w:tcPr>
          <w:p w14:paraId="23577D3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shd w:val="clear" w:color="auto" w:fill="auto"/>
            <w:vAlign w:val="center"/>
          </w:tcPr>
          <w:p w14:paraId="6E6C58A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73E4D831" w14:textId="77777777" w:rsidTr="006B746D">
        <w:trPr>
          <w:trHeight w:val="300"/>
        </w:trPr>
        <w:tc>
          <w:tcPr>
            <w:tcW w:w="1096" w:type="dxa"/>
            <w:vMerge/>
            <w:vAlign w:val="center"/>
          </w:tcPr>
          <w:p w14:paraId="23736AD6"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248" w:type="dxa"/>
            <w:vAlign w:val="center"/>
          </w:tcPr>
          <w:p w14:paraId="1DD647BF"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Sudipta</w:t>
            </w:r>
          </w:p>
        </w:tc>
        <w:tc>
          <w:tcPr>
            <w:tcW w:w="5440" w:type="dxa"/>
            <w:vAlign w:val="center"/>
          </w:tcPr>
          <w:p w14:paraId="408B201C"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BHAUMIK</w:t>
            </w:r>
            <w:r>
              <w:rPr>
                <w:rFonts w:ascii="Calibri" w:hAnsi="Calibri" w:cs="Calibri" w:hint="eastAsia"/>
                <w:color w:val="000000"/>
                <w:szCs w:val="24"/>
                <w:lang w:val="en-US" w:eastAsia="zh-CN"/>
              </w:rPr>
              <w:t>先生</w:t>
            </w:r>
          </w:p>
        </w:tc>
        <w:tc>
          <w:tcPr>
            <w:tcW w:w="1701" w:type="dxa"/>
            <w:vAlign w:val="center"/>
          </w:tcPr>
          <w:p w14:paraId="345BB51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印度</w:t>
            </w:r>
          </w:p>
        </w:tc>
        <w:tc>
          <w:tcPr>
            <w:tcW w:w="1984" w:type="dxa"/>
            <w:vAlign w:val="center"/>
          </w:tcPr>
          <w:p w14:paraId="3D3E911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2451DF0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2890C2D0" w14:textId="77777777" w:rsidTr="006B746D">
        <w:trPr>
          <w:trHeight w:val="300"/>
        </w:trPr>
        <w:tc>
          <w:tcPr>
            <w:tcW w:w="1096" w:type="dxa"/>
            <w:vMerge/>
            <w:vAlign w:val="center"/>
          </w:tcPr>
          <w:p w14:paraId="2D46BDCC"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248" w:type="dxa"/>
            <w:vAlign w:val="center"/>
          </w:tcPr>
          <w:p w14:paraId="0DEC077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Taesik</w:t>
            </w:r>
            <w:proofErr w:type="spellEnd"/>
          </w:p>
        </w:tc>
        <w:tc>
          <w:tcPr>
            <w:tcW w:w="5440" w:type="dxa"/>
            <w:vAlign w:val="center"/>
          </w:tcPr>
          <w:p w14:paraId="32E7173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CHEUNG</w:t>
            </w:r>
            <w:r>
              <w:rPr>
                <w:rFonts w:ascii="Calibri" w:hAnsi="Calibri" w:cs="Calibri" w:hint="eastAsia"/>
                <w:color w:val="000000"/>
                <w:szCs w:val="24"/>
                <w:lang w:val="en-US" w:eastAsia="zh-CN"/>
              </w:rPr>
              <w:t>先生</w:t>
            </w:r>
          </w:p>
        </w:tc>
        <w:tc>
          <w:tcPr>
            <w:tcW w:w="1701" w:type="dxa"/>
            <w:vAlign w:val="center"/>
          </w:tcPr>
          <w:p w14:paraId="6672F25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韩国</w:t>
            </w:r>
          </w:p>
        </w:tc>
        <w:tc>
          <w:tcPr>
            <w:tcW w:w="1984" w:type="dxa"/>
            <w:vAlign w:val="center"/>
          </w:tcPr>
          <w:p w14:paraId="62C817D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3147BFA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60363384" w14:textId="77777777" w:rsidTr="006B746D">
        <w:trPr>
          <w:trHeight w:val="300"/>
        </w:trPr>
        <w:tc>
          <w:tcPr>
            <w:tcW w:w="1096" w:type="dxa"/>
            <w:vMerge/>
            <w:vAlign w:val="center"/>
          </w:tcPr>
          <w:p w14:paraId="548E682C"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248" w:type="dxa"/>
            <w:vAlign w:val="center"/>
          </w:tcPr>
          <w:p w14:paraId="763F4C2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Mohamed Amine</w:t>
            </w:r>
          </w:p>
        </w:tc>
        <w:tc>
          <w:tcPr>
            <w:tcW w:w="5440" w:type="dxa"/>
            <w:vAlign w:val="center"/>
          </w:tcPr>
          <w:p w14:paraId="755A65A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BENZIANE</w:t>
            </w:r>
            <w:r>
              <w:rPr>
                <w:rFonts w:ascii="Calibri" w:hAnsi="Calibri" w:cs="Calibri" w:hint="eastAsia"/>
                <w:color w:val="000000"/>
                <w:szCs w:val="24"/>
                <w:lang w:val="en-US" w:eastAsia="zh-CN"/>
              </w:rPr>
              <w:t>先生</w:t>
            </w:r>
          </w:p>
        </w:tc>
        <w:tc>
          <w:tcPr>
            <w:tcW w:w="1701" w:type="dxa"/>
            <w:vAlign w:val="center"/>
          </w:tcPr>
          <w:p w14:paraId="27FA11D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阿尔及利亚电信公司</w:t>
            </w:r>
          </w:p>
        </w:tc>
        <w:tc>
          <w:tcPr>
            <w:tcW w:w="1984" w:type="dxa"/>
            <w:vAlign w:val="center"/>
          </w:tcPr>
          <w:p w14:paraId="3F8AD65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4C4DD02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23CAB93E" w14:textId="77777777" w:rsidTr="006B746D">
        <w:trPr>
          <w:trHeight w:val="300"/>
        </w:trPr>
        <w:tc>
          <w:tcPr>
            <w:tcW w:w="1096" w:type="dxa"/>
            <w:vMerge/>
            <w:vAlign w:val="center"/>
          </w:tcPr>
          <w:p w14:paraId="1A632B44"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248" w:type="dxa"/>
            <w:vAlign w:val="center"/>
          </w:tcPr>
          <w:p w14:paraId="697FA12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Cyrille Vivien</w:t>
            </w:r>
          </w:p>
        </w:tc>
        <w:tc>
          <w:tcPr>
            <w:tcW w:w="5440" w:type="dxa"/>
            <w:vAlign w:val="center"/>
          </w:tcPr>
          <w:p w14:paraId="605619A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color w:val="000000"/>
                <w:szCs w:val="24"/>
                <w:lang w:val="en-US" w:eastAsia="ja-JP"/>
              </w:rPr>
              <w:t>VEZONGADA</w:t>
            </w:r>
            <w:proofErr w:type="spellEnd"/>
            <w:r>
              <w:rPr>
                <w:rFonts w:ascii="Calibri" w:hAnsi="Calibri" w:cs="Calibri" w:hint="eastAsia"/>
                <w:color w:val="000000"/>
                <w:szCs w:val="24"/>
                <w:lang w:val="en-US" w:eastAsia="zh-CN"/>
              </w:rPr>
              <w:t>先生</w:t>
            </w:r>
          </w:p>
        </w:tc>
        <w:tc>
          <w:tcPr>
            <w:tcW w:w="1701" w:type="dxa"/>
            <w:vAlign w:val="center"/>
          </w:tcPr>
          <w:p w14:paraId="6222F64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中非共和国</w:t>
            </w:r>
          </w:p>
        </w:tc>
        <w:tc>
          <w:tcPr>
            <w:tcW w:w="1984" w:type="dxa"/>
            <w:vAlign w:val="center"/>
          </w:tcPr>
          <w:p w14:paraId="724E0C9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227" w:type="dxa"/>
            <w:vAlign w:val="center"/>
          </w:tcPr>
          <w:p w14:paraId="37466CDA"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52458A37" w14:textId="77777777" w:rsidTr="006B746D">
        <w:trPr>
          <w:trHeight w:val="300"/>
        </w:trPr>
        <w:tc>
          <w:tcPr>
            <w:tcW w:w="1096" w:type="dxa"/>
            <w:vMerge/>
            <w:vAlign w:val="center"/>
          </w:tcPr>
          <w:p w14:paraId="33315564"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248" w:type="dxa"/>
            <w:vAlign w:val="center"/>
          </w:tcPr>
          <w:p w14:paraId="06A5BD5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Emanuele</w:t>
            </w:r>
          </w:p>
        </w:tc>
        <w:tc>
          <w:tcPr>
            <w:tcW w:w="5440" w:type="dxa"/>
            <w:vAlign w:val="center"/>
          </w:tcPr>
          <w:p w14:paraId="1F5C73B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NASTRI</w:t>
            </w:r>
            <w:r>
              <w:rPr>
                <w:rFonts w:ascii="Calibri" w:hAnsi="Calibri" w:cs="Calibri" w:hint="eastAsia"/>
                <w:color w:val="000000"/>
                <w:szCs w:val="24"/>
                <w:lang w:val="en-US" w:eastAsia="zh-CN"/>
              </w:rPr>
              <w:t>先生</w:t>
            </w:r>
          </w:p>
        </w:tc>
        <w:tc>
          <w:tcPr>
            <w:tcW w:w="1701" w:type="dxa"/>
            <w:vAlign w:val="center"/>
          </w:tcPr>
          <w:p w14:paraId="38CF07A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意大利</w:t>
            </w:r>
          </w:p>
        </w:tc>
        <w:tc>
          <w:tcPr>
            <w:tcW w:w="1984" w:type="dxa"/>
            <w:vAlign w:val="center"/>
          </w:tcPr>
          <w:p w14:paraId="7966181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5CB6220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468BCB5A" w14:textId="77777777" w:rsidTr="006B746D">
        <w:trPr>
          <w:trHeight w:val="300"/>
        </w:trPr>
        <w:tc>
          <w:tcPr>
            <w:tcW w:w="1096" w:type="dxa"/>
            <w:vMerge/>
            <w:vAlign w:val="center"/>
          </w:tcPr>
          <w:p w14:paraId="50D447FB"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248" w:type="dxa"/>
            <w:vAlign w:val="center"/>
          </w:tcPr>
          <w:p w14:paraId="7ADA468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Thomas</w:t>
            </w:r>
          </w:p>
        </w:tc>
        <w:tc>
          <w:tcPr>
            <w:tcW w:w="5440" w:type="dxa"/>
            <w:vAlign w:val="center"/>
          </w:tcPr>
          <w:p w14:paraId="22D02A1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HUBER</w:t>
            </w:r>
            <w:r>
              <w:rPr>
                <w:rFonts w:ascii="Calibri" w:hAnsi="Calibri" w:cs="Calibri" w:hint="eastAsia"/>
                <w:color w:val="000000"/>
                <w:szCs w:val="24"/>
                <w:lang w:val="en-US" w:eastAsia="zh-CN"/>
              </w:rPr>
              <w:t>先生</w:t>
            </w:r>
          </w:p>
        </w:tc>
        <w:tc>
          <w:tcPr>
            <w:tcW w:w="1701" w:type="dxa"/>
            <w:vAlign w:val="center"/>
          </w:tcPr>
          <w:p w14:paraId="26EBA32D"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美国</w:t>
            </w:r>
          </w:p>
        </w:tc>
        <w:tc>
          <w:tcPr>
            <w:tcW w:w="1984" w:type="dxa"/>
            <w:vAlign w:val="center"/>
          </w:tcPr>
          <w:p w14:paraId="38DFC1A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vAlign w:val="center"/>
          </w:tcPr>
          <w:p w14:paraId="7B13ED8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bl>
    <w:p w14:paraId="69B07F18" w14:textId="77777777"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051"/>
        <w:gridCol w:w="2170"/>
        <w:gridCol w:w="5563"/>
        <w:gridCol w:w="1701"/>
        <w:gridCol w:w="1984"/>
        <w:gridCol w:w="3227"/>
      </w:tblGrid>
      <w:tr w:rsidR="00EF512C" w14:paraId="3E5ED71E" w14:textId="77777777" w:rsidTr="006B746D">
        <w:trPr>
          <w:trHeight w:val="300"/>
        </w:trPr>
        <w:tc>
          <w:tcPr>
            <w:tcW w:w="1051" w:type="dxa"/>
            <w:tcBorders>
              <w:bottom w:val="single" w:sz="4" w:space="0" w:color="auto"/>
            </w:tcBorders>
            <w:tcMar>
              <w:left w:w="57" w:type="dxa"/>
              <w:right w:w="57" w:type="dxa"/>
            </w:tcMar>
            <w:vAlign w:val="center"/>
          </w:tcPr>
          <w:p w14:paraId="3308B687"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7733" w:type="dxa"/>
            <w:gridSpan w:val="2"/>
            <w:tcBorders>
              <w:bottom w:val="single" w:sz="4" w:space="0" w:color="auto"/>
            </w:tcBorders>
            <w:tcMar>
              <w:left w:w="57" w:type="dxa"/>
              <w:right w:w="57" w:type="dxa"/>
            </w:tcMar>
            <w:vAlign w:val="center"/>
          </w:tcPr>
          <w:p w14:paraId="704F27B7"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1701" w:type="dxa"/>
            <w:tcBorders>
              <w:bottom w:val="single" w:sz="4" w:space="0" w:color="auto"/>
            </w:tcBorders>
            <w:tcMar>
              <w:left w:w="57" w:type="dxa"/>
              <w:right w:w="57" w:type="dxa"/>
            </w:tcMar>
            <w:vAlign w:val="center"/>
          </w:tcPr>
          <w:p w14:paraId="27B38D0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984" w:type="dxa"/>
            <w:tcBorders>
              <w:bottom w:val="single" w:sz="4" w:space="0" w:color="auto"/>
            </w:tcBorders>
            <w:tcMar>
              <w:left w:w="57" w:type="dxa"/>
              <w:right w:w="57" w:type="dxa"/>
            </w:tcMar>
            <w:vAlign w:val="center"/>
          </w:tcPr>
          <w:p w14:paraId="2E36B8B0"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3227" w:type="dxa"/>
            <w:tcBorders>
              <w:bottom w:val="single" w:sz="4" w:space="0" w:color="auto"/>
            </w:tcBorders>
            <w:tcMar>
              <w:left w:w="57" w:type="dxa"/>
              <w:right w:w="57" w:type="dxa"/>
            </w:tcMar>
            <w:vAlign w:val="center"/>
          </w:tcPr>
          <w:p w14:paraId="0457FBA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2C900C38" w14:textId="77777777" w:rsidTr="006B746D">
        <w:trPr>
          <w:trHeight w:val="300"/>
        </w:trPr>
        <w:tc>
          <w:tcPr>
            <w:tcW w:w="1051" w:type="dxa"/>
            <w:shd w:val="clear" w:color="auto" w:fill="FFE599"/>
            <w:vAlign w:val="center"/>
          </w:tcPr>
          <w:p w14:paraId="576F6760"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16</w:t>
            </w:r>
            <w:r>
              <w:rPr>
                <w:rFonts w:ascii="Calibri" w:hAnsi="Calibri" w:cs="Calibri"/>
                <w:b/>
                <w:szCs w:val="24"/>
                <w:lang w:val="en-US" w:eastAsia="ja-JP"/>
              </w:rPr>
              <w:br/>
            </w:r>
            <w:r>
              <w:rPr>
                <w:rFonts w:ascii="Calibri" w:hAnsi="Calibri" w:cs="Calibri" w:hint="eastAsia"/>
                <w:b/>
                <w:szCs w:val="24"/>
                <w:lang w:val="en-US" w:eastAsia="zh-CN"/>
              </w:rPr>
              <w:t>研究组</w:t>
            </w:r>
          </w:p>
        </w:tc>
        <w:tc>
          <w:tcPr>
            <w:tcW w:w="2170" w:type="dxa"/>
            <w:shd w:val="clear" w:color="auto" w:fill="FFE599"/>
            <w:vAlign w:val="center"/>
          </w:tcPr>
          <w:p w14:paraId="67DDA0AB"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hint="eastAsia"/>
                <w:b/>
                <w:color w:val="000000"/>
                <w:szCs w:val="24"/>
                <w:lang w:val="en-US" w:eastAsia="zh-CN"/>
              </w:rPr>
              <w:t>主席：</w:t>
            </w:r>
            <w:r>
              <w:rPr>
                <w:rFonts w:ascii="Calibri" w:hAnsi="Calibri" w:cs="Calibri"/>
                <w:b/>
                <w:color w:val="000000"/>
                <w:szCs w:val="24"/>
                <w:lang w:val="en-US" w:eastAsia="ja-JP"/>
              </w:rPr>
              <w:br/>
            </w:r>
            <w:r>
              <w:rPr>
                <w:rFonts w:ascii="Calibri" w:hAnsi="Calibri" w:cs="Calibri" w:hint="eastAsia"/>
                <w:b/>
                <w:color w:val="000000"/>
                <w:szCs w:val="24"/>
                <w:lang w:val="en-US" w:eastAsia="ja-JP"/>
              </w:rPr>
              <w:t>罗</w:t>
            </w:r>
          </w:p>
        </w:tc>
        <w:tc>
          <w:tcPr>
            <w:tcW w:w="5563" w:type="dxa"/>
            <w:shd w:val="clear" w:color="auto" w:fill="FFE599"/>
            <w:vAlign w:val="center"/>
          </w:tcPr>
          <w:p w14:paraId="3C69B54F"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zh-CN"/>
              </w:rPr>
            </w:pPr>
            <w:r>
              <w:rPr>
                <w:rFonts w:ascii="Calibri" w:hAnsi="Calibri" w:cs="Calibri"/>
                <w:b/>
                <w:color w:val="000000"/>
                <w:szCs w:val="24"/>
                <w:lang w:val="en-US" w:eastAsia="ja-JP"/>
              </w:rPr>
              <w:t>忠（</w:t>
            </w:r>
            <w:r>
              <w:rPr>
                <w:rFonts w:ascii="Calibri" w:hAnsi="Calibri" w:cs="Calibri"/>
                <w:b/>
                <w:color w:val="000000"/>
                <w:szCs w:val="24"/>
                <w:lang w:val="en-US" w:eastAsia="ja-JP"/>
              </w:rPr>
              <w:t>Noah</w:t>
            </w:r>
            <w:r>
              <w:rPr>
                <w:rFonts w:ascii="Calibri" w:hAnsi="Calibri" w:cs="Calibri"/>
                <w:b/>
                <w:color w:val="000000"/>
                <w:szCs w:val="24"/>
                <w:lang w:val="en-US" w:eastAsia="ja-JP"/>
              </w:rPr>
              <w:t>）</w:t>
            </w:r>
            <w:r>
              <w:rPr>
                <w:rFonts w:ascii="Calibri" w:hAnsi="Calibri" w:cs="Calibri"/>
                <w:b/>
                <w:color w:val="000000"/>
                <w:szCs w:val="24"/>
                <w:lang w:val="en-US" w:eastAsia="zh-CN"/>
              </w:rPr>
              <w:t>先生</w:t>
            </w:r>
          </w:p>
        </w:tc>
        <w:tc>
          <w:tcPr>
            <w:tcW w:w="1701" w:type="dxa"/>
            <w:shd w:val="clear" w:color="auto" w:fill="FFE599"/>
            <w:vAlign w:val="center"/>
          </w:tcPr>
          <w:p w14:paraId="3E5D74D6"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中国</w:t>
            </w:r>
          </w:p>
        </w:tc>
        <w:tc>
          <w:tcPr>
            <w:tcW w:w="1984" w:type="dxa"/>
            <w:shd w:val="clear" w:color="auto" w:fill="FFE599"/>
            <w:vAlign w:val="center"/>
          </w:tcPr>
          <w:p w14:paraId="2258071E"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2</w:t>
            </w:r>
          </w:p>
        </w:tc>
        <w:tc>
          <w:tcPr>
            <w:tcW w:w="3227" w:type="dxa"/>
            <w:shd w:val="clear" w:color="auto" w:fill="FFE599"/>
            <w:vAlign w:val="center"/>
          </w:tcPr>
          <w:p w14:paraId="2615C76B"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Pr>
                <w:rFonts w:ascii="Calibri" w:hAnsi="Calibri" w:cs="Calibri"/>
                <w:b/>
                <w:bCs/>
                <w:szCs w:val="24"/>
                <w:lang w:val="en-US" w:eastAsia="ja-JP"/>
              </w:rPr>
              <w:t>APT</w:t>
            </w:r>
          </w:p>
        </w:tc>
      </w:tr>
      <w:tr w:rsidR="00EF512C" w14:paraId="708026B5" w14:textId="77777777" w:rsidTr="006B746D">
        <w:trPr>
          <w:trHeight w:val="300"/>
        </w:trPr>
        <w:tc>
          <w:tcPr>
            <w:tcW w:w="1051" w:type="dxa"/>
            <w:vMerge w:val="restart"/>
            <w:shd w:val="clear" w:color="auto" w:fill="auto"/>
            <w:vAlign w:val="center"/>
          </w:tcPr>
          <w:p w14:paraId="2D318A99"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170" w:type="dxa"/>
            <w:shd w:val="clear" w:color="auto" w:fill="auto"/>
            <w:vAlign w:val="center"/>
          </w:tcPr>
          <w:p w14:paraId="609EE9A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Ashok</w:t>
            </w:r>
          </w:p>
        </w:tc>
        <w:tc>
          <w:tcPr>
            <w:tcW w:w="5563" w:type="dxa"/>
            <w:shd w:val="clear" w:color="auto" w:fill="auto"/>
            <w:vAlign w:val="center"/>
          </w:tcPr>
          <w:p w14:paraId="4B76458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KUMAR</w:t>
            </w:r>
            <w:r>
              <w:rPr>
                <w:rFonts w:ascii="Calibri" w:hAnsi="Calibri" w:cs="Calibri" w:hint="eastAsia"/>
                <w:szCs w:val="24"/>
                <w:lang w:val="en-US" w:eastAsia="zh-CN"/>
              </w:rPr>
              <w:t>先生</w:t>
            </w:r>
          </w:p>
        </w:tc>
        <w:tc>
          <w:tcPr>
            <w:tcW w:w="1701" w:type="dxa"/>
            <w:shd w:val="clear" w:color="auto" w:fill="auto"/>
            <w:vAlign w:val="center"/>
          </w:tcPr>
          <w:p w14:paraId="1355CC5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印度</w:t>
            </w:r>
          </w:p>
        </w:tc>
        <w:tc>
          <w:tcPr>
            <w:tcW w:w="1984" w:type="dxa"/>
            <w:shd w:val="clear" w:color="auto" w:fill="auto"/>
            <w:vAlign w:val="center"/>
          </w:tcPr>
          <w:p w14:paraId="5D8D1B5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shd w:val="clear" w:color="auto" w:fill="auto"/>
            <w:vAlign w:val="center"/>
          </w:tcPr>
          <w:p w14:paraId="095DD9F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270EB790" w14:textId="77777777" w:rsidTr="006B746D">
        <w:trPr>
          <w:trHeight w:val="300"/>
        </w:trPr>
        <w:tc>
          <w:tcPr>
            <w:tcW w:w="1051" w:type="dxa"/>
            <w:vMerge/>
            <w:shd w:val="clear" w:color="auto" w:fill="auto"/>
            <w:vAlign w:val="center"/>
          </w:tcPr>
          <w:p w14:paraId="7F59D441"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170" w:type="dxa"/>
            <w:shd w:val="clear" w:color="auto" w:fill="auto"/>
            <w:vAlign w:val="center"/>
          </w:tcPr>
          <w:p w14:paraId="3430AE0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Hideki</w:t>
            </w:r>
          </w:p>
        </w:tc>
        <w:tc>
          <w:tcPr>
            <w:tcW w:w="5563" w:type="dxa"/>
            <w:shd w:val="clear" w:color="auto" w:fill="auto"/>
            <w:vAlign w:val="center"/>
          </w:tcPr>
          <w:p w14:paraId="4A9162D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YAMAMOTO</w:t>
            </w:r>
            <w:r>
              <w:rPr>
                <w:rFonts w:ascii="Calibri" w:hAnsi="Calibri" w:cs="Calibri" w:hint="eastAsia"/>
                <w:szCs w:val="24"/>
                <w:lang w:val="en-US" w:eastAsia="zh-CN"/>
              </w:rPr>
              <w:t>先生</w:t>
            </w:r>
          </w:p>
        </w:tc>
        <w:tc>
          <w:tcPr>
            <w:tcW w:w="1701" w:type="dxa"/>
            <w:shd w:val="clear" w:color="auto" w:fill="auto"/>
            <w:vAlign w:val="center"/>
          </w:tcPr>
          <w:p w14:paraId="4688B3B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冲电气</w:t>
            </w:r>
            <w:r>
              <w:rPr>
                <w:rFonts w:ascii="Calibri" w:hAnsi="Calibri" w:cs="Calibri" w:hint="eastAsia"/>
                <w:szCs w:val="24"/>
                <w:lang w:val="en-US" w:eastAsia="zh-CN"/>
              </w:rPr>
              <w:t>（</w:t>
            </w:r>
            <w:r>
              <w:rPr>
                <w:rFonts w:ascii="Calibri" w:hAnsi="Calibri" w:cs="Calibri"/>
                <w:szCs w:val="24"/>
                <w:lang w:val="en-US" w:eastAsia="ja-JP"/>
              </w:rPr>
              <w:t>OKI</w:t>
            </w:r>
            <w:r>
              <w:rPr>
                <w:rFonts w:ascii="Calibri" w:hAnsi="Calibri" w:cs="Calibri" w:hint="eastAsia"/>
                <w:szCs w:val="24"/>
                <w:lang w:val="en-US" w:eastAsia="zh-CN"/>
              </w:rPr>
              <w:t>）</w:t>
            </w:r>
            <w:r>
              <w:rPr>
                <w:rFonts w:ascii="Calibri" w:hAnsi="Calibri" w:cs="Calibri"/>
                <w:szCs w:val="24"/>
                <w:lang w:val="en-US" w:eastAsia="ja-JP"/>
              </w:rPr>
              <w:t>工业株式会社</w:t>
            </w:r>
            <w:r>
              <w:rPr>
                <w:rFonts w:ascii="Calibri" w:hAnsi="Calibri" w:cs="Calibri"/>
                <w:szCs w:val="24"/>
                <w:lang w:val="en-US" w:eastAsia="ja-JP"/>
              </w:rPr>
              <w:br/>
            </w:r>
            <w:r>
              <w:rPr>
                <w:rFonts w:ascii="Calibri" w:hAnsi="Calibri" w:cs="Calibri"/>
                <w:szCs w:val="24"/>
                <w:lang w:val="en-US" w:eastAsia="ja-JP"/>
              </w:rPr>
              <w:t>（日本）</w:t>
            </w:r>
          </w:p>
        </w:tc>
        <w:tc>
          <w:tcPr>
            <w:tcW w:w="1984" w:type="dxa"/>
            <w:shd w:val="clear" w:color="auto" w:fill="auto"/>
            <w:vAlign w:val="center"/>
          </w:tcPr>
          <w:p w14:paraId="0563010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227" w:type="dxa"/>
            <w:shd w:val="clear" w:color="auto" w:fill="auto"/>
            <w:vAlign w:val="center"/>
          </w:tcPr>
          <w:p w14:paraId="422BD81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462260FD" w14:textId="77777777" w:rsidTr="006B746D">
        <w:trPr>
          <w:trHeight w:val="300"/>
        </w:trPr>
        <w:tc>
          <w:tcPr>
            <w:tcW w:w="1051" w:type="dxa"/>
            <w:vMerge/>
            <w:shd w:val="clear" w:color="auto" w:fill="auto"/>
            <w:vAlign w:val="center"/>
          </w:tcPr>
          <w:p w14:paraId="7AA4DFC8"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170" w:type="dxa"/>
            <w:shd w:val="clear" w:color="auto" w:fill="auto"/>
            <w:vAlign w:val="center"/>
          </w:tcPr>
          <w:p w14:paraId="2229FF0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Shin-Gak</w:t>
            </w:r>
          </w:p>
        </w:tc>
        <w:tc>
          <w:tcPr>
            <w:tcW w:w="5563" w:type="dxa"/>
            <w:shd w:val="clear" w:color="auto" w:fill="auto"/>
            <w:vAlign w:val="center"/>
          </w:tcPr>
          <w:p w14:paraId="4028B33D"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KANG</w:t>
            </w:r>
            <w:r>
              <w:rPr>
                <w:rFonts w:ascii="Calibri" w:hAnsi="Calibri" w:cs="Calibri" w:hint="eastAsia"/>
                <w:szCs w:val="24"/>
                <w:lang w:val="en-US" w:eastAsia="zh-CN"/>
              </w:rPr>
              <w:t>先生</w:t>
            </w:r>
          </w:p>
        </w:tc>
        <w:tc>
          <w:tcPr>
            <w:tcW w:w="1701" w:type="dxa"/>
            <w:shd w:val="clear" w:color="auto" w:fill="auto"/>
            <w:vAlign w:val="center"/>
          </w:tcPr>
          <w:p w14:paraId="7470F7E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韩国</w:t>
            </w:r>
          </w:p>
        </w:tc>
        <w:tc>
          <w:tcPr>
            <w:tcW w:w="1984" w:type="dxa"/>
            <w:shd w:val="clear" w:color="auto" w:fill="auto"/>
            <w:vAlign w:val="center"/>
          </w:tcPr>
          <w:p w14:paraId="2CE2994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shd w:val="clear" w:color="auto" w:fill="auto"/>
            <w:vAlign w:val="center"/>
          </w:tcPr>
          <w:p w14:paraId="0C20171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2B006590" w14:textId="77777777" w:rsidTr="006B746D">
        <w:trPr>
          <w:trHeight w:val="300"/>
        </w:trPr>
        <w:tc>
          <w:tcPr>
            <w:tcW w:w="1051" w:type="dxa"/>
            <w:vMerge/>
            <w:shd w:val="clear" w:color="auto" w:fill="auto"/>
            <w:vAlign w:val="center"/>
          </w:tcPr>
          <w:p w14:paraId="2FEF9404"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170" w:type="dxa"/>
            <w:shd w:val="clear" w:color="auto" w:fill="auto"/>
            <w:vAlign w:val="center"/>
          </w:tcPr>
          <w:p w14:paraId="150E299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Sarra</w:t>
            </w:r>
          </w:p>
        </w:tc>
        <w:tc>
          <w:tcPr>
            <w:tcW w:w="5563" w:type="dxa"/>
            <w:shd w:val="clear" w:color="auto" w:fill="auto"/>
            <w:vAlign w:val="center"/>
          </w:tcPr>
          <w:p w14:paraId="5B5E019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proofErr w:type="spellStart"/>
            <w:r>
              <w:rPr>
                <w:rFonts w:ascii="Calibri" w:hAnsi="Calibri" w:cs="Calibri"/>
                <w:color w:val="000000"/>
                <w:szCs w:val="24"/>
                <w:lang w:val="en-US" w:eastAsia="ja-JP"/>
              </w:rPr>
              <w:t>REBHI</w:t>
            </w:r>
            <w:proofErr w:type="spellEnd"/>
            <w:r>
              <w:rPr>
                <w:rFonts w:ascii="Calibri" w:hAnsi="Calibri" w:cs="Calibri" w:hint="eastAsia"/>
                <w:color w:val="000000"/>
                <w:szCs w:val="24"/>
                <w:lang w:val="en-US" w:eastAsia="zh-CN"/>
              </w:rPr>
              <w:t>女士</w:t>
            </w:r>
          </w:p>
        </w:tc>
        <w:tc>
          <w:tcPr>
            <w:tcW w:w="1701" w:type="dxa"/>
            <w:shd w:val="clear" w:color="auto" w:fill="auto"/>
            <w:vAlign w:val="center"/>
          </w:tcPr>
          <w:p w14:paraId="406FA3C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突尼斯</w:t>
            </w:r>
          </w:p>
        </w:tc>
        <w:tc>
          <w:tcPr>
            <w:tcW w:w="1984" w:type="dxa"/>
            <w:shd w:val="clear" w:color="auto" w:fill="auto"/>
            <w:vAlign w:val="center"/>
          </w:tcPr>
          <w:p w14:paraId="15EA92F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shd w:val="clear" w:color="auto" w:fill="auto"/>
            <w:vAlign w:val="center"/>
          </w:tcPr>
          <w:p w14:paraId="6314AB6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25F0C797" w14:textId="77777777" w:rsidTr="006B746D">
        <w:trPr>
          <w:trHeight w:val="300"/>
        </w:trPr>
        <w:tc>
          <w:tcPr>
            <w:tcW w:w="1051" w:type="dxa"/>
            <w:vMerge/>
            <w:shd w:val="clear" w:color="auto" w:fill="auto"/>
            <w:vAlign w:val="center"/>
          </w:tcPr>
          <w:p w14:paraId="4945024E"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170" w:type="dxa"/>
            <w:shd w:val="clear" w:color="auto" w:fill="auto"/>
            <w:vAlign w:val="center"/>
          </w:tcPr>
          <w:p w14:paraId="77763EA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Charles Zoé</w:t>
            </w:r>
          </w:p>
        </w:tc>
        <w:tc>
          <w:tcPr>
            <w:tcW w:w="5563" w:type="dxa"/>
            <w:shd w:val="clear" w:color="auto" w:fill="auto"/>
            <w:vAlign w:val="center"/>
          </w:tcPr>
          <w:p w14:paraId="0E4D8D9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BANGA</w:t>
            </w:r>
            <w:r>
              <w:rPr>
                <w:rFonts w:ascii="Calibri" w:hAnsi="Calibri" w:cs="Calibri" w:hint="eastAsia"/>
                <w:szCs w:val="24"/>
                <w:lang w:val="en-US" w:eastAsia="zh-CN"/>
              </w:rPr>
              <w:t>先生</w:t>
            </w:r>
          </w:p>
        </w:tc>
        <w:tc>
          <w:tcPr>
            <w:tcW w:w="1701" w:type="dxa"/>
            <w:shd w:val="clear" w:color="auto" w:fill="auto"/>
            <w:vAlign w:val="center"/>
          </w:tcPr>
          <w:p w14:paraId="503DB14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中非共和国</w:t>
            </w:r>
          </w:p>
        </w:tc>
        <w:tc>
          <w:tcPr>
            <w:tcW w:w="1984" w:type="dxa"/>
            <w:shd w:val="clear" w:color="auto" w:fill="auto"/>
            <w:vAlign w:val="center"/>
          </w:tcPr>
          <w:p w14:paraId="69C7897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227" w:type="dxa"/>
            <w:shd w:val="clear" w:color="auto" w:fill="auto"/>
            <w:vAlign w:val="center"/>
          </w:tcPr>
          <w:p w14:paraId="26F1D12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60CBB497" w14:textId="77777777" w:rsidTr="006B746D">
        <w:trPr>
          <w:trHeight w:val="300"/>
        </w:trPr>
        <w:tc>
          <w:tcPr>
            <w:tcW w:w="1051" w:type="dxa"/>
            <w:vMerge/>
            <w:shd w:val="clear" w:color="auto" w:fill="auto"/>
            <w:vAlign w:val="center"/>
          </w:tcPr>
          <w:p w14:paraId="2125B536"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170" w:type="dxa"/>
            <w:shd w:val="clear" w:color="auto" w:fill="auto"/>
            <w:vAlign w:val="center"/>
          </w:tcPr>
          <w:p w14:paraId="3EA5ABC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Per</w:t>
            </w:r>
          </w:p>
        </w:tc>
        <w:tc>
          <w:tcPr>
            <w:tcW w:w="5563" w:type="dxa"/>
            <w:shd w:val="clear" w:color="auto" w:fill="auto"/>
            <w:vAlign w:val="center"/>
          </w:tcPr>
          <w:p w14:paraId="74BC2FA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FRÖJDH</w:t>
            </w:r>
            <w:r>
              <w:rPr>
                <w:rFonts w:ascii="Calibri" w:hAnsi="Calibri" w:cs="Calibri" w:hint="eastAsia"/>
                <w:szCs w:val="24"/>
                <w:lang w:val="en-US" w:eastAsia="zh-CN"/>
              </w:rPr>
              <w:t>先生</w:t>
            </w:r>
          </w:p>
        </w:tc>
        <w:tc>
          <w:tcPr>
            <w:tcW w:w="1701" w:type="dxa"/>
            <w:shd w:val="clear" w:color="auto" w:fill="auto"/>
            <w:vAlign w:val="center"/>
          </w:tcPr>
          <w:p w14:paraId="727E3B7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瑞典</w:t>
            </w:r>
          </w:p>
        </w:tc>
        <w:tc>
          <w:tcPr>
            <w:tcW w:w="1984" w:type="dxa"/>
            <w:shd w:val="clear" w:color="auto" w:fill="auto"/>
            <w:vAlign w:val="center"/>
          </w:tcPr>
          <w:p w14:paraId="6FBC3DD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shd w:val="clear" w:color="auto" w:fill="auto"/>
            <w:vAlign w:val="center"/>
          </w:tcPr>
          <w:p w14:paraId="239D337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08616E37" w14:textId="77777777" w:rsidTr="006B746D">
        <w:trPr>
          <w:trHeight w:val="300"/>
        </w:trPr>
        <w:tc>
          <w:tcPr>
            <w:tcW w:w="1051" w:type="dxa"/>
            <w:vMerge/>
            <w:shd w:val="clear" w:color="auto" w:fill="auto"/>
            <w:vAlign w:val="center"/>
          </w:tcPr>
          <w:p w14:paraId="01DC01B1"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2170" w:type="dxa"/>
            <w:shd w:val="clear" w:color="auto" w:fill="auto"/>
            <w:vAlign w:val="center"/>
          </w:tcPr>
          <w:p w14:paraId="703987F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Justin</w:t>
            </w:r>
          </w:p>
        </w:tc>
        <w:tc>
          <w:tcPr>
            <w:tcW w:w="5563" w:type="dxa"/>
            <w:shd w:val="clear" w:color="auto" w:fill="auto"/>
            <w:vAlign w:val="center"/>
          </w:tcPr>
          <w:p w14:paraId="6A20FB9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RIDGE</w:t>
            </w:r>
            <w:r>
              <w:rPr>
                <w:rFonts w:ascii="Calibri" w:hAnsi="Calibri" w:cs="Calibri" w:hint="eastAsia"/>
                <w:szCs w:val="24"/>
                <w:lang w:val="en-US" w:eastAsia="zh-CN"/>
              </w:rPr>
              <w:t>先生</w:t>
            </w:r>
          </w:p>
        </w:tc>
        <w:tc>
          <w:tcPr>
            <w:tcW w:w="1701" w:type="dxa"/>
            <w:shd w:val="clear" w:color="auto" w:fill="auto"/>
            <w:vAlign w:val="center"/>
          </w:tcPr>
          <w:p w14:paraId="0E600AD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美国</w:t>
            </w:r>
          </w:p>
        </w:tc>
        <w:tc>
          <w:tcPr>
            <w:tcW w:w="1984" w:type="dxa"/>
            <w:shd w:val="clear" w:color="auto" w:fill="auto"/>
            <w:vAlign w:val="center"/>
          </w:tcPr>
          <w:p w14:paraId="158CF58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shd w:val="clear" w:color="auto" w:fill="auto"/>
            <w:vAlign w:val="center"/>
          </w:tcPr>
          <w:p w14:paraId="5BB34B6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r w:rsidR="00EF512C" w14:paraId="61D3C5D3" w14:textId="77777777" w:rsidTr="006B746D">
        <w:trPr>
          <w:trHeight w:val="300"/>
        </w:trPr>
        <w:tc>
          <w:tcPr>
            <w:tcW w:w="1051" w:type="dxa"/>
            <w:vMerge/>
            <w:shd w:val="clear" w:color="auto" w:fill="auto"/>
            <w:vAlign w:val="center"/>
          </w:tcPr>
          <w:p w14:paraId="1CCDF0C0"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170" w:type="dxa"/>
            <w:shd w:val="clear" w:color="auto" w:fill="auto"/>
            <w:vAlign w:val="center"/>
          </w:tcPr>
          <w:p w14:paraId="2399B524"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Akmal</w:t>
            </w:r>
          </w:p>
        </w:tc>
        <w:tc>
          <w:tcPr>
            <w:tcW w:w="5563" w:type="dxa"/>
            <w:shd w:val="clear" w:color="auto" w:fill="auto"/>
            <w:vAlign w:val="center"/>
          </w:tcPr>
          <w:p w14:paraId="5AC6F32E"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proofErr w:type="spellStart"/>
            <w:r>
              <w:rPr>
                <w:rFonts w:ascii="Calibri" w:hAnsi="Calibri" w:cs="Calibri"/>
                <w:color w:val="000000"/>
                <w:szCs w:val="24"/>
                <w:lang w:val="en-US" w:eastAsia="ja-JP"/>
              </w:rPr>
              <w:t>SAVURBAEV</w:t>
            </w:r>
            <w:proofErr w:type="spellEnd"/>
            <w:r>
              <w:rPr>
                <w:rFonts w:ascii="Calibri" w:hAnsi="Calibri" w:cs="Calibri" w:hint="eastAsia"/>
                <w:szCs w:val="24"/>
                <w:lang w:val="en-US" w:eastAsia="zh-CN"/>
              </w:rPr>
              <w:t>先生</w:t>
            </w:r>
          </w:p>
        </w:tc>
        <w:tc>
          <w:tcPr>
            <w:tcW w:w="1701" w:type="dxa"/>
            <w:shd w:val="clear" w:color="auto" w:fill="auto"/>
            <w:vAlign w:val="center"/>
          </w:tcPr>
          <w:p w14:paraId="1D6C020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乌兹别克斯坦共和国</w:t>
            </w:r>
          </w:p>
        </w:tc>
        <w:tc>
          <w:tcPr>
            <w:tcW w:w="1984" w:type="dxa"/>
            <w:shd w:val="clear" w:color="auto" w:fill="auto"/>
            <w:vAlign w:val="center"/>
          </w:tcPr>
          <w:p w14:paraId="5396A9F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227" w:type="dxa"/>
            <w:shd w:val="clear" w:color="auto" w:fill="auto"/>
            <w:vAlign w:val="center"/>
          </w:tcPr>
          <w:p w14:paraId="560390B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CIS</w:t>
            </w:r>
          </w:p>
        </w:tc>
      </w:tr>
    </w:tbl>
    <w:p w14:paraId="14590779" w14:textId="671D9EE1" w:rsidR="00EF512C" w:rsidRDefault="00B84826">
      <w:pPr>
        <w:tabs>
          <w:tab w:val="clear" w:pos="794"/>
          <w:tab w:val="clear" w:pos="1191"/>
          <w:tab w:val="clear" w:pos="1588"/>
          <w:tab w:val="clear" w:pos="1985"/>
        </w:tabs>
        <w:ind w:left="709"/>
        <w:rPr>
          <w:rFonts w:ascii="Calibri" w:hAnsi="Calibri" w:cs="Calibri"/>
          <w:szCs w:val="24"/>
          <w:lang w:eastAsia="ja-JP"/>
        </w:rPr>
      </w:pPr>
      <w:r>
        <w:rPr>
          <w:rFonts w:ascii="Calibri" w:eastAsia="Malgun Gothic" w:hAnsi="Calibri" w:cs="Calibri"/>
          <w:sz w:val="22"/>
          <w:szCs w:val="22"/>
          <w:lang w:eastAsia="ja-JP"/>
        </w:rPr>
        <w:t>*</w:t>
      </w:r>
      <w:r w:rsidR="00597B81">
        <w:rPr>
          <w:rFonts w:ascii="Calibri" w:eastAsia="Malgun Gothic" w:hAnsi="Calibri" w:cs="Calibri"/>
          <w:sz w:val="22"/>
          <w:szCs w:val="22"/>
          <w:lang w:eastAsia="ja-JP"/>
        </w:rPr>
        <w:tab/>
      </w:r>
      <w:r>
        <w:rPr>
          <w:rFonts w:ascii="Calibri" w:hAnsi="Calibri" w:cs="Calibri" w:hint="eastAsia"/>
          <w:szCs w:val="24"/>
          <w:lang w:val="en-US" w:eastAsia="zh-CN"/>
        </w:rPr>
        <w:t>在</w:t>
      </w:r>
      <w:r>
        <w:rPr>
          <w:rFonts w:ascii="Calibri" w:hAnsi="Calibri" w:cs="Calibri"/>
          <w:szCs w:val="24"/>
          <w:lang w:eastAsia="ja-JP"/>
        </w:rPr>
        <w:t>2019</w:t>
      </w:r>
      <w:r>
        <w:rPr>
          <w:rFonts w:ascii="Calibri" w:hAnsi="Calibri" w:cs="Calibri"/>
          <w:szCs w:val="24"/>
          <w:lang w:eastAsia="ja-JP"/>
        </w:rPr>
        <w:t>年</w:t>
      </w:r>
      <w:r>
        <w:rPr>
          <w:rFonts w:ascii="Calibri" w:hAnsi="Calibri" w:cs="Calibri"/>
          <w:szCs w:val="24"/>
          <w:lang w:eastAsia="ja-JP"/>
        </w:rPr>
        <w:t>3</w:t>
      </w:r>
      <w:r>
        <w:rPr>
          <w:rFonts w:ascii="Calibri" w:hAnsi="Calibri" w:cs="Calibri"/>
          <w:szCs w:val="24"/>
          <w:lang w:eastAsia="ja-JP"/>
        </w:rPr>
        <w:t>月</w:t>
      </w:r>
      <w:r>
        <w:rPr>
          <w:rFonts w:ascii="Calibri" w:hAnsi="Calibri" w:cs="Calibri"/>
          <w:szCs w:val="24"/>
          <w:lang w:eastAsia="ja-JP"/>
        </w:rPr>
        <w:t>19</w:t>
      </w:r>
      <w:r>
        <w:rPr>
          <w:rFonts w:ascii="Calibri" w:hAnsi="Calibri" w:cs="Calibri" w:hint="eastAsia"/>
          <w:szCs w:val="24"/>
          <w:lang w:val="en-US" w:eastAsia="zh-CN"/>
        </w:rPr>
        <w:t>-</w:t>
      </w:r>
      <w:r>
        <w:rPr>
          <w:rFonts w:ascii="Calibri" w:hAnsi="Calibri" w:cs="Calibri"/>
          <w:szCs w:val="24"/>
          <w:lang w:eastAsia="ja-JP"/>
        </w:rPr>
        <w:t>28</w:t>
      </w:r>
      <w:r>
        <w:rPr>
          <w:rFonts w:ascii="Calibri" w:hAnsi="Calibri" w:cs="Calibri"/>
          <w:szCs w:val="24"/>
          <w:lang w:eastAsia="ja-JP"/>
        </w:rPr>
        <w:t>日于日内瓦</w:t>
      </w:r>
      <w:r>
        <w:rPr>
          <w:rFonts w:ascii="Calibri" w:hAnsi="Calibri" w:cs="Calibri" w:hint="eastAsia"/>
          <w:szCs w:val="24"/>
          <w:lang w:val="en-US" w:eastAsia="zh-CN"/>
        </w:rPr>
        <w:t>召开</w:t>
      </w:r>
      <w:r>
        <w:rPr>
          <w:rFonts w:ascii="Calibri" w:hAnsi="Calibri" w:cs="Calibri"/>
          <w:szCs w:val="24"/>
          <w:lang w:eastAsia="ja-JP"/>
        </w:rPr>
        <w:t>的</w:t>
      </w:r>
      <w:r>
        <w:rPr>
          <w:rFonts w:ascii="Calibri" w:hAnsi="Calibri" w:cs="Calibri" w:hint="eastAsia"/>
          <w:szCs w:val="24"/>
          <w:lang w:val="en-US" w:eastAsia="zh-CN"/>
        </w:rPr>
        <w:t>第</w:t>
      </w:r>
      <w:r>
        <w:rPr>
          <w:rFonts w:ascii="Calibri" w:hAnsi="Calibri" w:cs="Calibri"/>
          <w:szCs w:val="24"/>
          <w:lang w:eastAsia="ja-JP"/>
        </w:rPr>
        <w:t>16</w:t>
      </w:r>
      <w:r>
        <w:rPr>
          <w:rFonts w:ascii="Calibri" w:hAnsi="Calibri" w:cs="Calibri" w:hint="eastAsia"/>
          <w:szCs w:val="24"/>
          <w:lang w:val="en-US" w:eastAsia="zh-CN"/>
        </w:rPr>
        <w:t>研究组</w:t>
      </w:r>
      <w:r>
        <w:rPr>
          <w:rFonts w:ascii="Calibri" w:hAnsi="Calibri" w:cs="Calibri"/>
          <w:szCs w:val="24"/>
          <w:lang w:eastAsia="ja-JP"/>
        </w:rPr>
        <w:t>会议上获得任命。</w:t>
      </w:r>
    </w:p>
    <w:p w14:paraId="7553DBC1" w14:textId="77777777"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007"/>
        <w:gridCol w:w="2107"/>
        <w:gridCol w:w="5670"/>
        <w:gridCol w:w="1701"/>
        <w:gridCol w:w="1843"/>
        <w:gridCol w:w="3368"/>
      </w:tblGrid>
      <w:tr w:rsidR="00EF512C" w14:paraId="5DAEA77E" w14:textId="77777777" w:rsidTr="006B746D">
        <w:trPr>
          <w:trHeight w:val="300"/>
          <w:tblHeader/>
        </w:trPr>
        <w:tc>
          <w:tcPr>
            <w:tcW w:w="1007" w:type="dxa"/>
            <w:tcBorders>
              <w:bottom w:val="single" w:sz="4" w:space="0" w:color="auto"/>
            </w:tcBorders>
            <w:tcMar>
              <w:left w:w="57" w:type="dxa"/>
              <w:right w:w="57" w:type="dxa"/>
            </w:tcMar>
            <w:vAlign w:val="center"/>
          </w:tcPr>
          <w:p w14:paraId="2D226596"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7777" w:type="dxa"/>
            <w:gridSpan w:val="2"/>
            <w:tcBorders>
              <w:bottom w:val="single" w:sz="4" w:space="0" w:color="auto"/>
            </w:tcBorders>
            <w:tcMar>
              <w:left w:w="57" w:type="dxa"/>
              <w:right w:w="57" w:type="dxa"/>
            </w:tcMar>
            <w:vAlign w:val="center"/>
          </w:tcPr>
          <w:p w14:paraId="1BA009AE"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1701" w:type="dxa"/>
            <w:tcBorders>
              <w:bottom w:val="single" w:sz="4" w:space="0" w:color="auto"/>
            </w:tcBorders>
            <w:tcMar>
              <w:left w:w="57" w:type="dxa"/>
              <w:right w:w="57" w:type="dxa"/>
            </w:tcMar>
            <w:vAlign w:val="center"/>
          </w:tcPr>
          <w:p w14:paraId="65A0180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843" w:type="dxa"/>
            <w:tcBorders>
              <w:bottom w:val="single" w:sz="4" w:space="0" w:color="auto"/>
            </w:tcBorders>
            <w:tcMar>
              <w:left w:w="57" w:type="dxa"/>
              <w:right w:w="57" w:type="dxa"/>
            </w:tcMar>
            <w:vAlign w:val="center"/>
          </w:tcPr>
          <w:p w14:paraId="49C77B45"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3368" w:type="dxa"/>
            <w:tcBorders>
              <w:bottom w:val="single" w:sz="4" w:space="0" w:color="auto"/>
            </w:tcBorders>
            <w:tcMar>
              <w:left w:w="57" w:type="dxa"/>
              <w:right w:w="57" w:type="dxa"/>
            </w:tcMar>
            <w:vAlign w:val="center"/>
          </w:tcPr>
          <w:p w14:paraId="04D0EA0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7AF8841C" w14:textId="77777777" w:rsidTr="006B746D">
        <w:trPr>
          <w:trHeight w:val="300"/>
        </w:trPr>
        <w:tc>
          <w:tcPr>
            <w:tcW w:w="1007" w:type="dxa"/>
            <w:shd w:val="clear" w:color="auto" w:fill="FFE599"/>
            <w:vAlign w:val="center"/>
          </w:tcPr>
          <w:p w14:paraId="105C7946"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bCs/>
                <w:szCs w:val="24"/>
                <w:lang w:val="en-US" w:eastAsia="zh-CN"/>
              </w:rPr>
            </w:pPr>
            <w:r>
              <w:rPr>
                <w:rFonts w:ascii="Calibri" w:hAnsi="Calibri" w:cs="Calibri" w:hint="eastAsia"/>
                <w:b/>
                <w:bCs/>
                <w:szCs w:val="24"/>
                <w:lang w:val="en-US" w:eastAsia="zh-CN"/>
              </w:rPr>
              <w:t>第</w:t>
            </w:r>
            <w:r>
              <w:rPr>
                <w:rFonts w:ascii="Calibri" w:hAnsi="Calibri" w:cs="Calibri"/>
                <w:b/>
                <w:bCs/>
                <w:szCs w:val="24"/>
                <w:lang w:val="en-US" w:eastAsia="ja-JP"/>
              </w:rPr>
              <w:t>17</w:t>
            </w:r>
            <w:r>
              <w:rPr>
                <w:rFonts w:ascii="Calibri" w:hAnsi="Calibri" w:cs="Calibri"/>
                <w:b/>
                <w:bCs/>
                <w:szCs w:val="24"/>
                <w:lang w:val="en-US" w:eastAsia="ja-JP"/>
              </w:rPr>
              <w:br/>
            </w:r>
            <w:r>
              <w:rPr>
                <w:rFonts w:ascii="Calibri" w:hAnsi="Calibri" w:cs="Calibri" w:hint="eastAsia"/>
                <w:b/>
                <w:bCs/>
                <w:szCs w:val="24"/>
                <w:lang w:val="en-US" w:eastAsia="zh-CN"/>
              </w:rPr>
              <w:t>研究组</w:t>
            </w:r>
          </w:p>
        </w:tc>
        <w:tc>
          <w:tcPr>
            <w:tcW w:w="2107" w:type="dxa"/>
            <w:shd w:val="clear" w:color="auto" w:fill="FFE599"/>
            <w:vAlign w:val="center"/>
          </w:tcPr>
          <w:p w14:paraId="46A52681" w14:textId="77777777" w:rsidR="00EF512C" w:rsidRDefault="00B84826">
            <w:pPr>
              <w:tabs>
                <w:tab w:val="clear" w:pos="794"/>
                <w:tab w:val="clear" w:pos="1191"/>
                <w:tab w:val="clear" w:pos="1588"/>
                <w:tab w:val="clear" w:pos="1985"/>
              </w:tabs>
              <w:spacing w:before="40" w:after="40"/>
              <w:ind w:left="57"/>
              <w:rPr>
                <w:rFonts w:ascii="Calibri" w:hAnsi="Calibri" w:cs="Calibri"/>
                <w:b/>
                <w:bCs/>
                <w:szCs w:val="24"/>
                <w:lang w:val="en-US" w:eastAsia="ja-JP"/>
              </w:rPr>
            </w:pPr>
            <w:r>
              <w:rPr>
                <w:rFonts w:ascii="Calibri" w:hAnsi="Calibri" w:cs="Calibri" w:hint="eastAsia"/>
                <w:b/>
                <w:bCs/>
                <w:szCs w:val="24"/>
                <w:lang w:val="en-US" w:eastAsia="zh-CN"/>
              </w:rPr>
              <w:t>主席：</w:t>
            </w:r>
            <w:r>
              <w:rPr>
                <w:rFonts w:ascii="Calibri" w:hAnsi="Calibri" w:cs="Calibri"/>
                <w:b/>
                <w:bCs/>
                <w:szCs w:val="24"/>
                <w:lang w:val="en-US" w:eastAsia="ja-JP"/>
              </w:rPr>
              <w:br/>
              <w:t>Heung Youl</w:t>
            </w:r>
          </w:p>
        </w:tc>
        <w:tc>
          <w:tcPr>
            <w:tcW w:w="5670" w:type="dxa"/>
            <w:shd w:val="clear" w:color="auto" w:fill="FFE599"/>
            <w:vAlign w:val="center"/>
          </w:tcPr>
          <w:p w14:paraId="48C305EB" w14:textId="77777777" w:rsidR="00EF512C" w:rsidRDefault="00B84826">
            <w:pPr>
              <w:tabs>
                <w:tab w:val="clear" w:pos="794"/>
                <w:tab w:val="clear" w:pos="1191"/>
                <w:tab w:val="clear" w:pos="1588"/>
                <w:tab w:val="clear" w:pos="1985"/>
              </w:tabs>
              <w:spacing w:before="40" w:after="40"/>
              <w:ind w:left="57"/>
              <w:rPr>
                <w:rFonts w:ascii="Calibri" w:hAnsi="Calibri" w:cs="Calibri"/>
                <w:b/>
                <w:bCs/>
                <w:szCs w:val="24"/>
                <w:lang w:val="en-US" w:eastAsia="zh-CN"/>
              </w:rPr>
            </w:pPr>
            <w:r>
              <w:rPr>
                <w:rFonts w:ascii="Calibri" w:hAnsi="Calibri" w:cs="Calibri"/>
                <w:b/>
                <w:bCs/>
                <w:szCs w:val="24"/>
                <w:lang w:val="en-US" w:eastAsia="ja-JP"/>
              </w:rPr>
              <w:t>YOUM</w:t>
            </w:r>
            <w:r>
              <w:rPr>
                <w:rFonts w:ascii="Calibri" w:hAnsi="Calibri" w:cs="Calibri" w:hint="eastAsia"/>
                <w:b/>
                <w:bCs/>
                <w:szCs w:val="24"/>
                <w:lang w:val="en-US" w:eastAsia="zh-CN"/>
              </w:rPr>
              <w:t>先生</w:t>
            </w:r>
          </w:p>
        </w:tc>
        <w:tc>
          <w:tcPr>
            <w:tcW w:w="1701" w:type="dxa"/>
            <w:shd w:val="clear" w:color="auto" w:fill="FFE599"/>
            <w:vAlign w:val="center"/>
          </w:tcPr>
          <w:p w14:paraId="7CC6E727" w14:textId="77777777" w:rsidR="00EF512C" w:rsidRDefault="00B84826">
            <w:pPr>
              <w:tabs>
                <w:tab w:val="clear" w:pos="794"/>
                <w:tab w:val="clear" w:pos="1191"/>
                <w:tab w:val="clear" w:pos="1588"/>
                <w:tab w:val="clear" w:pos="1985"/>
              </w:tabs>
              <w:spacing w:before="40" w:after="40"/>
              <w:ind w:left="57"/>
              <w:rPr>
                <w:rFonts w:ascii="Calibri" w:hAnsi="Calibri" w:cs="Calibri"/>
                <w:b/>
                <w:bCs/>
                <w:szCs w:val="24"/>
                <w:lang w:val="en-US" w:eastAsia="ja-JP"/>
              </w:rPr>
            </w:pPr>
            <w:r>
              <w:rPr>
                <w:rFonts w:ascii="Calibri" w:hAnsi="Calibri" w:cs="Calibri" w:hint="eastAsia"/>
                <w:b/>
                <w:bCs/>
                <w:szCs w:val="24"/>
                <w:lang w:val="en-US" w:eastAsia="zh-CN"/>
              </w:rPr>
              <w:t>韩国</w:t>
            </w:r>
          </w:p>
        </w:tc>
        <w:tc>
          <w:tcPr>
            <w:tcW w:w="1843" w:type="dxa"/>
            <w:shd w:val="clear" w:color="auto" w:fill="FFE599"/>
            <w:vAlign w:val="center"/>
          </w:tcPr>
          <w:p w14:paraId="759EBAC0"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Pr>
                <w:rFonts w:ascii="Calibri" w:hAnsi="Calibri" w:cs="Calibri"/>
                <w:b/>
                <w:bCs/>
                <w:szCs w:val="24"/>
                <w:lang w:val="en-US" w:eastAsia="ja-JP"/>
              </w:rPr>
              <w:t>2</w:t>
            </w:r>
          </w:p>
        </w:tc>
        <w:tc>
          <w:tcPr>
            <w:tcW w:w="3368" w:type="dxa"/>
            <w:shd w:val="clear" w:color="auto" w:fill="FFE599"/>
          </w:tcPr>
          <w:p w14:paraId="656F540E"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r>
              <w:rPr>
                <w:rFonts w:ascii="Calibri" w:hAnsi="Calibri" w:cs="Calibri"/>
                <w:b/>
                <w:bCs/>
                <w:szCs w:val="24"/>
                <w:lang w:val="en-US" w:eastAsia="ja-JP"/>
              </w:rPr>
              <w:t>APT</w:t>
            </w:r>
          </w:p>
        </w:tc>
      </w:tr>
      <w:tr w:rsidR="00EF512C" w14:paraId="3AB6DA59" w14:textId="77777777" w:rsidTr="006B746D">
        <w:trPr>
          <w:trHeight w:val="300"/>
        </w:trPr>
        <w:tc>
          <w:tcPr>
            <w:tcW w:w="1007" w:type="dxa"/>
            <w:vMerge w:val="restart"/>
            <w:vAlign w:val="center"/>
          </w:tcPr>
          <w:p w14:paraId="2AF11D03"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107" w:type="dxa"/>
            <w:vAlign w:val="center"/>
          </w:tcPr>
          <w:p w14:paraId="7EF2B2D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Pushpendra Kumar</w:t>
            </w:r>
          </w:p>
        </w:tc>
        <w:tc>
          <w:tcPr>
            <w:tcW w:w="5670" w:type="dxa"/>
            <w:vAlign w:val="center"/>
          </w:tcPr>
          <w:p w14:paraId="3FC499A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SINGH</w:t>
            </w:r>
            <w:r>
              <w:rPr>
                <w:rFonts w:ascii="Calibri" w:hAnsi="Calibri" w:cs="Calibri" w:hint="eastAsia"/>
                <w:szCs w:val="24"/>
                <w:lang w:val="en-US" w:eastAsia="zh-CN"/>
              </w:rPr>
              <w:t>先生</w:t>
            </w:r>
          </w:p>
        </w:tc>
        <w:tc>
          <w:tcPr>
            <w:tcW w:w="1701" w:type="dxa"/>
            <w:vAlign w:val="center"/>
          </w:tcPr>
          <w:p w14:paraId="7447A60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印度</w:t>
            </w:r>
          </w:p>
        </w:tc>
        <w:tc>
          <w:tcPr>
            <w:tcW w:w="1843" w:type="dxa"/>
            <w:vAlign w:val="center"/>
          </w:tcPr>
          <w:p w14:paraId="7BBA7A1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tcPr>
          <w:p w14:paraId="3BEAD33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4B6FA7A8" w14:textId="77777777" w:rsidTr="006B746D">
        <w:trPr>
          <w:trHeight w:val="300"/>
        </w:trPr>
        <w:tc>
          <w:tcPr>
            <w:tcW w:w="1007" w:type="dxa"/>
            <w:vMerge/>
            <w:vAlign w:val="center"/>
          </w:tcPr>
          <w:p w14:paraId="13E36698"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107" w:type="dxa"/>
            <w:vAlign w:val="center"/>
          </w:tcPr>
          <w:p w14:paraId="15E39C0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Yutaka</w:t>
            </w:r>
          </w:p>
        </w:tc>
        <w:tc>
          <w:tcPr>
            <w:tcW w:w="5670" w:type="dxa"/>
            <w:vAlign w:val="center"/>
          </w:tcPr>
          <w:p w14:paraId="57E584F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MIYAKE</w:t>
            </w:r>
            <w:r>
              <w:rPr>
                <w:rFonts w:ascii="Calibri" w:hAnsi="Calibri" w:cs="Calibri" w:hint="eastAsia"/>
                <w:szCs w:val="24"/>
                <w:lang w:val="en-US" w:eastAsia="zh-CN"/>
              </w:rPr>
              <w:t>先生</w:t>
            </w:r>
          </w:p>
        </w:tc>
        <w:tc>
          <w:tcPr>
            <w:tcW w:w="1701" w:type="dxa"/>
            <w:vAlign w:val="center"/>
          </w:tcPr>
          <w:p w14:paraId="1B2B026D"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日本</w:t>
            </w:r>
            <w:proofErr w:type="spellStart"/>
            <w:r>
              <w:rPr>
                <w:rFonts w:ascii="Calibri" w:hAnsi="Calibri" w:cs="Calibri"/>
                <w:szCs w:val="24"/>
                <w:lang w:val="en-US" w:eastAsia="ja-JP"/>
              </w:rPr>
              <w:t>KDDI</w:t>
            </w:r>
            <w:proofErr w:type="spellEnd"/>
            <w:r>
              <w:rPr>
                <w:rFonts w:ascii="Calibri" w:hAnsi="Calibri" w:cs="Calibri"/>
                <w:szCs w:val="24"/>
                <w:lang w:val="en-US" w:eastAsia="ja-JP"/>
              </w:rPr>
              <w:t>公司</w:t>
            </w:r>
          </w:p>
        </w:tc>
        <w:tc>
          <w:tcPr>
            <w:tcW w:w="1843" w:type="dxa"/>
            <w:vAlign w:val="center"/>
          </w:tcPr>
          <w:p w14:paraId="5C08CB6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8" w:type="dxa"/>
          </w:tcPr>
          <w:p w14:paraId="586F933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499785B9" w14:textId="77777777" w:rsidTr="006B746D">
        <w:trPr>
          <w:trHeight w:val="300"/>
        </w:trPr>
        <w:tc>
          <w:tcPr>
            <w:tcW w:w="1007" w:type="dxa"/>
            <w:vMerge/>
            <w:vAlign w:val="center"/>
          </w:tcPr>
          <w:p w14:paraId="157FA97B"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07" w:type="dxa"/>
            <w:vAlign w:val="center"/>
          </w:tcPr>
          <w:p w14:paraId="5D95982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魏</w:t>
            </w:r>
          </w:p>
        </w:tc>
        <w:tc>
          <w:tcPr>
            <w:tcW w:w="5670" w:type="dxa"/>
            <w:vAlign w:val="center"/>
          </w:tcPr>
          <w:p w14:paraId="4EFB843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亮先生</w:t>
            </w:r>
          </w:p>
        </w:tc>
        <w:tc>
          <w:tcPr>
            <w:tcW w:w="1701" w:type="dxa"/>
            <w:vAlign w:val="center"/>
          </w:tcPr>
          <w:p w14:paraId="220BD63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843" w:type="dxa"/>
            <w:vAlign w:val="center"/>
          </w:tcPr>
          <w:p w14:paraId="3B27056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tcPr>
          <w:p w14:paraId="63081EE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4378CF63" w14:textId="77777777" w:rsidTr="006B746D">
        <w:trPr>
          <w:trHeight w:val="300"/>
        </w:trPr>
        <w:tc>
          <w:tcPr>
            <w:tcW w:w="1007" w:type="dxa"/>
            <w:vMerge/>
            <w:vAlign w:val="center"/>
          </w:tcPr>
          <w:p w14:paraId="54F1EE4F"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bookmarkStart w:id="6" w:name="_Hlk157090402"/>
          </w:p>
        </w:tc>
        <w:tc>
          <w:tcPr>
            <w:tcW w:w="2107" w:type="dxa"/>
            <w:shd w:val="clear" w:color="auto" w:fill="EDEDED"/>
            <w:vAlign w:val="center"/>
          </w:tcPr>
          <w:p w14:paraId="60504050" w14:textId="77777777" w:rsidR="00EF512C" w:rsidRDefault="00B84826">
            <w:pPr>
              <w:tabs>
                <w:tab w:val="clear" w:pos="794"/>
                <w:tab w:val="clear" w:pos="1191"/>
                <w:tab w:val="clear" w:pos="1588"/>
                <w:tab w:val="clear" w:pos="1985"/>
              </w:tabs>
              <w:spacing w:before="40" w:after="40"/>
              <w:ind w:left="57"/>
              <w:rPr>
                <w:rFonts w:ascii="Calibri" w:hAnsi="Calibri" w:cs="Calibri"/>
                <w:strike/>
                <w:color w:val="000000"/>
                <w:szCs w:val="24"/>
                <w:lang w:val="en-US" w:eastAsia="ja-JP"/>
              </w:rPr>
            </w:pPr>
            <w:r>
              <w:rPr>
                <w:rFonts w:ascii="Calibri" w:hAnsi="Calibri" w:cs="Calibri"/>
                <w:strike/>
                <w:color w:val="000000"/>
                <w:szCs w:val="24"/>
                <w:lang w:val="en-US" w:eastAsia="ja-JP"/>
              </w:rPr>
              <w:t>Abderrazak</w:t>
            </w:r>
          </w:p>
          <w:p w14:paraId="01C0215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color w:val="000000"/>
                <w:szCs w:val="24"/>
                <w:lang w:val="en-US" w:eastAsia="ja-JP"/>
              </w:rPr>
              <w:t>Abdenour</w:t>
            </w:r>
            <w:proofErr w:type="spellEnd"/>
            <w:r>
              <w:rPr>
                <w:rFonts w:ascii="Calibri" w:hAnsi="Calibri" w:cs="Calibri"/>
                <w:color w:val="000000"/>
                <w:szCs w:val="24"/>
                <w:lang w:val="en-US" w:eastAsia="ja-JP"/>
              </w:rPr>
              <w:t xml:space="preserve"> </w:t>
            </w:r>
          </w:p>
        </w:tc>
        <w:tc>
          <w:tcPr>
            <w:tcW w:w="5670" w:type="dxa"/>
            <w:shd w:val="clear" w:color="auto" w:fill="EDEDED"/>
            <w:vAlign w:val="center"/>
          </w:tcPr>
          <w:p w14:paraId="42CAFB9D" w14:textId="77777777" w:rsidR="00EF512C" w:rsidRDefault="00B84826">
            <w:pPr>
              <w:tabs>
                <w:tab w:val="clear" w:pos="794"/>
                <w:tab w:val="clear" w:pos="1191"/>
                <w:tab w:val="clear" w:pos="1588"/>
                <w:tab w:val="clear" w:pos="1985"/>
              </w:tabs>
              <w:spacing w:before="40" w:after="40"/>
              <w:ind w:left="57"/>
              <w:rPr>
                <w:rFonts w:ascii="Calibri" w:hAnsi="Calibri" w:cs="Calibri"/>
                <w:strike/>
                <w:color w:val="000000"/>
                <w:szCs w:val="24"/>
                <w:lang w:val="en-US" w:eastAsia="ja-JP"/>
              </w:rPr>
            </w:pPr>
            <w:r>
              <w:rPr>
                <w:rFonts w:ascii="Calibri" w:hAnsi="Calibri" w:cs="Calibri"/>
                <w:strike/>
                <w:color w:val="000000"/>
                <w:szCs w:val="24"/>
                <w:lang w:val="en-US" w:eastAsia="ja-JP"/>
              </w:rPr>
              <w:t xml:space="preserve">BACHIR </w:t>
            </w:r>
            <w:proofErr w:type="spellStart"/>
            <w:r>
              <w:rPr>
                <w:rFonts w:ascii="Calibri" w:hAnsi="Calibri" w:cs="Calibri"/>
                <w:strike/>
                <w:color w:val="000000"/>
                <w:szCs w:val="24"/>
                <w:lang w:val="en-US" w:eastAsia="ja-JP"/>
              </w:rPr>
              <w:t>BOUIADJRA</w:t>
            </w:r>
            <w:proofErr w:type="spellEnd"/>
            <w:r>
              <w:rPr>
                <w:rFonts w:ascii="Calibri" w:hAnsi="Calibri" w:cs="Calibri" w:hint="eastAsia"/>
                <w:strike/>
                <w:color w:val="000000"/>
                <w:szCs w:val="24"/>
                <w:lang w:val="en-US" w:eastAsia="zh-CN"/>
              </w:rPr>
              <w:t>先生</w:t>
            </w:r>
          </w:p>
          <w:p w14:paraId="0023920E" w14:textId="42503340"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color w:val="000000"/>
                <w:szCs w:val="24"/>
                <w:lang w:val="en-US" w:eastAsia="ja-JP"/>
              </w:rPr>
              <w:t>BOUREANNE</w:t>
            </w:r>
            <w:proofErr w:type="spellEnd"/>
            <w:r>
              <w:rPr>
                <w:rFonts w:ascii="Calibri" w:hAnsi="Calibri" w:cs="Calibri" w:hint="eastAsia"/>
                <w:szCs w:val="24"/>
                <w:lang w:val="en-US" w:eastAsia="zh-CN"/>
              </w:rPr>
              <w:t>先生</w:t>
            </w:r>
          </w:p>
        </w:tc>
        <w:tc>
          <w:tcPr>
            <w:tcW w:w="1701" w:type="dxa"/>
            <w:shd w:val="clear" w:color="auto" w:fill="EDEDED"/>
            <w:vAlign w:val="center"/>
          </w:tcPr>
          <w:p w14:paraId="6FA6C94C"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szCs w:val="24"/>
                <w:lang w:val="en-US" w:eastAsia="ja-JP"/>
              </w:rPr>
              <w:t>阿尔及利亚电信公司</w:t>
            </w:r>
          </w:p>
          <w:p w14:paraId="6C855AE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阿尔及利亚电信公司</w:t>
            </w:r>
          </w:p>
        </w:tc>
        <w:tc>
          <w:tcPr>
            <w:tcW w:w="1843" w:type="dxa"/>
            <w:shd w:val="clear" w:color="auto" w:fill="EDEDED"/>
            <w:vAlign w:val="center"/>
          </w:tcPr>
          <w:p w14:paraId="52FC2BC0"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1</w:t>
            </w:r>
          </w:p>
          <w:p w14:paraId="2F273FA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0*</w:t>
            </w:r>
          </w:p>
        </w:tc>
        <w:tc>
          <w:tcPr>
            <w:tcW w:w="3368" w:type="dxa"/>
            <w:shd w:val="clear" w:color="auto" w:fill="EDEDED"/>
          </w:tcPr>
          <w:p w14:paraId="0FC136B8"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ARB</w:t>
            </w:r>
          </w:p>
          <w:p w14:paraId="025CF6E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bookmarkEnd w:id="6"/>
      <w:tr w:rsidR="00EF512C" w14:paraId="063E6623" w14:textId="77777777" w:rsidTr="006B746D">
        <w:trPr>
          <w:trHeight w:val="300"/>
        </w:trPr>
        <w:tc>
          <w:tcPr>
            <w:tcW w:w="1007" w:type="dxa"/>
            <w:vMerge/>
            <w:vAlign w:val="center"/>
          </w:tcPr>
          <w:p w14:paraId="0CB8F026"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107" w:type="dxa"/>
            <w:vAlign w:val="center"/>
          </w:tcPr>
          <w:p w14:paraId="2DE18A7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Laial</w:t>
            </w:r>
          </w:p>
        </w:tc>
        <w:tc>
          <w:tcPr>
            <w:tcW w:w="5670" w:type="dxa"/>
            <w:vAlign w:val="center"/>
          </w:tcPr>
          <w:p w14:paraId="408ACF7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color w:val="000000"/>
                <w:szCs w:val="24"/>
                <w:lang w:val="en-US" w:eastAsia="ja-JP"/>
              </w:rPr>
              <w:t>ALMANSOURY</w:t>
            </w:r>
            <w:proofErr w:type="spellEnd"/>
            <w:r>
              <w:rPr>
                <w:rFonts w:ascii="Calibri" w:hAnsi="Calibri" w:cs="Calibri" w:hint="eastAsia"/>
                <w:szCs w:val="24"/>
                <w:lang w:val="en-US" w:eastAsia="zh-CN"/>
              </w:rPr>
              <w:t>女士</w:t>
            </w:r>
          </w:p>
        </w:tc>
        <w:tc>
          <w:tcPr>
            <w:tcW w:w="1701" w:type="dxa"/>
            <w:vAlign w:val="center"/>
          </w:tcPr>
          <w:p w14:paraId="28455A2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科威特</w:t>
            </w:r>
          </w:p>
        </w:tc>
        <w:tc>
          <w:tcPr>
            <w:tcW w:w="1843" w:type="dxa"/>
            <w:vAlign w:val="center"/>
          </w:tcPr>
          <w:p w14:paraId="07A048D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tcPr>
          <w:p w14:paraId="2B16015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09BB6915" w14:textId="77777777" w:rsidTr="006B746D">
        <w:trPr>
          <w:trHeight w:val="300"/>
        </w:trPr>
        <w:tc>
          <w:tcPr>
            <w:tcW w:w="1007" w:type="dxa"/>
            <w:vMerge/>
            <w:vAlign w:val="center"/>
          </w:tcPr>
          <w:p w14:paraId="22E10609"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107" w:type="dxa"/>
            <w:vAlign w:val="center"/>
          </w:tcPr>
          <w:p w14:paraId="2DB15F6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Afnan</w:t>
            </w:r>
          </w:p>
        </w:tc>
        <w:tc>
          <w:tcPr>
            <w:tcW w:w="5670" w:type="dxa"/>
            <w:vAlign w:val="center"/>
          </w:tcPr>
          <w:p w14:paraId="08A523D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szCs w:val="24"/>
                <w:lang w:val="en-US" w:eastAsia="ja-JP"/>
              </w:rPr>
              <w:t>ALROMI</w:t>
            </w:r>
            <w:proofErr w:type="spellEnd"/>
            <w:r>
              <w:rPr>
                <w:rFonts w:ascii="Calibri" w:hAnsi="Calibri" w:cs="Calibri" w:hint="eastAsia"/>
                <w:szCs w:val="24"/>
                <w:lang w:val="en-US" w:eastAsia="zh-CN"/>
              </w:rPr>
              <w:t>女士</w:t>
            </w:r>
          </w:p>
        </w:tc>
        <w:tc>
          <w:tcPr>
            <w:tcW w:w="1701" w:type="dxa"/>
            <w:vAlign w:val="center"/>
          </w:tcPr>
          <w:p w14:paraId="425BF46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沙特阿拉伯</w:t>
            </w:r>
          </w:p>
        </w:tc>
        <w:tc>
          <w:tcPr>
            <w:tcW w:w="1843" w:type="dxa"/>
            <w:vAlign w:val="center"/>
          </w:tcPr>
          <w:p w14:paraId="5CBACC7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tcPr>
          <w:p w14:paraId="0543811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0FB6E50B" w14:textId="77777777" w:rsidTr="006B746D">
        <w:trPr>
          <w:trHeight w:val="300"/>
        </w:trPr>
        <w:tc>
          <w:tcPr>
            <w:tcW w:w="1007" w:type="dxa"/>
            <w:vMerge/>
            <w:vAlign w:val="center"/>
          </w:tcPr>
          <w:p w14:paraId="75BB006D"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07" w:type="dxa"/>
            <w:vAlign w:val="center"/>
          </w:tcPr>
          <w:p w14:paraId="220C3F7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Wala</w:t>
            </w:r>
          </w:p>
        </w:tc>
        <w:tc>
          <w:tcPr>
            <w:tcW w:w="5670" w:type="dxa"/>
            <w:vAlign w:val="center"/>
          </w:tcPr>
          <w:p w14:paraId="4AEBD1C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 xml:space="preserve">TURKI </w:t>
            </w:r>
            <w:proofErr w:type="spellStart"/>
            <w:r>
              <w:rPr>
                <w:rFonts w:ascii="Calibri" w:hAnsi="Calibri" w:cs="Calibri"/>
                <w:szCs w:val="24"/>
                <w:lang w:val="en-US" w:eastAsia="ja-JP"/>
              </w:rPr>
              <w:t>LATROUS</w:t>
            </w:r>
            <w:proofErr w:type="spellEnd"/>
            <w:r>
              <w:rPr>
                <w:rFonts w:ascii="Calibri" w:hAnsi="Calibri" w:cs="Calibri" w:hint="eastAsia"/>
                <w:szCs w:val="24"/>
                <w:lang w:val="en-US" w:eastAsia="zh-CN"/>
              </w:rPr>
              <w:t>女士</w:t>
            </w:r>
          </w:p>
        </w:tc>
        <w:tc>
          <w:tcPr>
            <w:tcW w:w="1701" w:type="dxa"/>
            <w:vAlign w:val="center"/>
          </w:tcPr>
          <w:p w14:paraId="53DAE04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突尼斯</w:t>
            </w:r>
          </w:p>
        </w:tc>
        <w:tc>
          <w:tcPr>
            <w:tcW w:w="1843" w:type="dxa"/>
            <w:vAlign w:val="center"/>
          </w:tcPr>
          <w:p w14:paraId="0EDB1E1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8" w:type="dxa"/>
          </w:tcPr>
          <w:p w14:paraId="071D724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310E7D00" w14:textId="77777777" w:rsidTr="006B746D">
        <w:trPr>
          <w:trHeight w:val="300"/>
        </w:trPr>
        <w:tc>
          <w:tcPr>
            <w:tcW w:w="1007" w:type="dxa"/>
            <w:vMerge/>
            <w:vAlign w:val="center"/>
          </w:tcPr>
          <w:p w14:paraId="767D8E24"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07" w:type="dxa"/>
            <w:vAlign w:val="center"/>
          </w:tcPr>
          <w:p w14:paraId="49C2EF4B"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 xml:space="preserve">Kwadwo </w:t>
            </w:r>
          </w:p>
        </w:tc>
        <w:tc>
          <w:tcPr>
            <w:tcW w:w="5670" w:type="dxa"/>
            <w:vAlign w:val="center"/>
          </w:tcPr>
          <w:p w14:paraId="5662DF9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OSAFO-</w:t>
            </w:r>
            <w:proofErr w:type="spellStart"/>
            <w:r>
              <w:rPr>
                <w:rFonts w:ascii="Calibri" w:hAnsi="Calibri" w:cs="Calibri"/>
                <w:color w:val="000000"/>
                <w:szCs w:val="24"/>
                <w:lang w:val="en-US" w:eastAsia="ja-JP"/>
              </w:rPr>
              <w:t>MAAFO</w:t>
            </w:r>
            <w:proofErr w:type="spellEnd"/>
            <w:r>
              <w:rPr>
                <w:rFonts w:ascii="Calibri" w:hAnsi="Calibri" w:cs="Calibri" w:hint="eastAsia"/>
                <w:szCs w:val="24"/>
                <w:lang w:val="en-US" w:eastAsia="zh-CN"/>
              </w:rPr>
              <w:t>先生</w:t>
            </w:r>
          </w:p>
        </w:tc>
        <w:tc>
          <w:tcPr>
            <w:tcW w:w="1701" w:type="dxa"/>
            <w:vAlign w:val="center"/>
          </w:tcPr>
          <w:p w14:paraId="2A28B1C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加纳</w:t>
            </w:r>
          </w:p>
        </w:tc>
        <w:tc>
          <w:tcPr>
            <w:tcW w:w="1843" w:type="dxa"/>
            <w:vAlign w:val="center"/>
          </w:tcPr>
          <w:p w14:paraId="7638AD7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vAlign w:val="center"/>
          </w:tcPr>
          <w:p w14:paraId="776321A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5DBD1223" w14:textId="77777777" w:rsidTr="006B746D">
        <w:trPr>
          <w:trHeight w:val="300"/>
        </w:trPr>
        <w:tc>
          <w:tcPr>
            <w:tcW w:w="1007" w:type="dxa"/>
            <w:vMerge/>
            <w:vAlign w:val="center"/>
          </w:tcPr>
          <w:p w14:paraId="13DE3C8C"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07" w:type="dxa"/>
            <w:vAlign w:val="center"/>
          </w:tcPr>
          <w:p w14:paraId="4FC58EA4"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Samir Gaber</w:t>
            </w:r>
          </w:p>
        </w:tc>
        <w:tc>
          <w:tcPr>
            <w:tcW w:w="5670" w:type="dxa"/>
            <w:vAlign w:val="center"/>
          </w:tcPr>
          <w:p w14:paraId="68FE03DD"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proofErr w:type="spellStart"/>
            <w:r>
              <w:rPr>
                <w:rFonts w:ascii="Calibri" w:hAnsi="Calibri" w:cs="Calibri"/>
                <w:color w:val="000000"/>
                <w:szCs w:val="24"/>
                <w:lang w:val="en-US" w:eastAsia="ja-JP"/>
              </w:rPr>
              <w:t>ABDELGAWAD</w:t>
            </w:r>
            <w:proofErr w:type="spellEnd"/>
            <w:r>
              <w:rPr>
                <w:rFonts w:ascii="Calibri" w:hAnsi="Calibri" w:cs="Calibri" w:hint="eastAsia"/>
                <w:szCs w:val="24"/>
                <w:lang w:val="en-US" w:eastAsia="zh-CN"/>
              </w:rPr>
              <w:t>先生</w:t>
            </w:r>
          </w:p>
        </w:tc>
        <w:tc>
          <w:tcPr>
            <w:tcW w:w="1701" w:type="dxa"/>
            <w:vAlign w:val="center"/>
          </w:tcPr>
          <w:p w14:paraId="73E730C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埃及</w:t>
            </w:r>
          </w:p>
        </w:tc>
        <w:tc>
          <w:tcPr>
            <w:tcW w:w="1843" w:type="dxa"/>
            <w:vAlign w:val="center"/>
          </w:tcPr>
          <w:p w14:paraId="0746B63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vAlign w:val="center"/>
          </w:tcPr>
          <w:p w14:paraId="3EC9C5F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16D605DA" w14:textId="77777777" w:rsidTr="006B746D">
        <w:trPr>
          <w:trHeight w:val="300"/>
        </w:trPr>
        <w:tc>
          <w:tcPr>
            <w:tcW w:w="1007" w:type="dxa"/>
            <w:vMerge/>
            <w:vAlign w:val="center"/>
          </w:tcPr>
          <w:p w14:paraId="396DAE65"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07" w:type="dxa"/>
            <w:shd w:val="clear" w:color="auto" w:fill="EDEDED"/>
            <w:vAlign w:val="center"/>
          </w:tcPr>
          <w:p w14:paraId="3FC81ED3"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s-ES" w:eastAsia="ja-JP"/>
              </w:rPr>
            </w:pPr>
            <w:r>
              <w:rPr>
                <w:rFonts w:ascii="Calibri" w:hAnsi="Calibri" w:cs="Calibri"/>
                <w:strike/>
                <w:szCs w:val="24"/>
                <w:lang w:val="es-ES" w:eastAsia="ja-JP"/>
              </w:rPr>
              <w:t>Lia</w:t>
            </w:r>
          </w:p>
          <w:p w14:paraId="7B535F16"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s-ES" w:eastAsia="ja-JP"/>
              </w:rPr>
            </w:pPr>
            <w:r>
              <w:rPr>
                <w:rFonts w:ascii="Calibri" w:hAnsi="Calibri" w:cs="Calibri"/>
                <w:szCs w:val="24"/>
                <w:lang w:val="es-ES" w:eastAsia="ja-JP"/>
              </w:rPr>
              <w:t xml:space="preserve">Francisco Javier </w:t>
            </w:r>
          </w:p>
        </w:tc>
        <w:tc>
          <w:tcPr>
            <w:tcW w:w="5670" w:type="dxa"/>
            <w:shd w:val="clear" w:color="auto" w:fill="EDEDED"/>
            <w:vAlign w:val="center"/>
          </w:tcPr>
          <w:p w14:paraId="4873D869"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zh-CN"/>
              </w:rPr>
            </w:pPr>
            <w:r>
              <w:rPr>
                <w:rFonts w:ascii="Calibri" w:hAnsi="Calibri" w:cs="Calibri"/>
                <w:strike/>
                <w:szCs w:val="24"/>
                <w:lang w:val="en-US" w:eastAsia="ja-JP"/>
              </w:rPr>
              <w:t>MOLINARI</w:t>
            </w:r>
            <w:r>
              <w:rPr>
                <w:rFonts w:ascii="Calibri" w:hAnsi="Calibri" w:cs="Calibri" w:hint="eastAsia"/>
                <w:strike/>
                <w:szCs w:val="24"/>
                <w:lang w:val="en-US" w:eastAsia="zh-CN"/>
              </w:rPr>
              <w:t>女士</w:t>
            </w:r>
          </w:p>
          <w:p w14:paraId="1F421315"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szCs w:val="24"/>
                <w:lang w:val="en-US" w:eastAsia="ja-JP"/>
              </w:rPr>
              <w:t>DIAZ</w:t>
            </w:r>
            <w:r>
              <w:rPr>
                <w:rFonts w:ascii="Calibri" w:hAnsi="Calibri" w:cs="Calibri" w:hint="eastAsia"/>
                <w:szCs w:val="24"/>
                <w:lang w:val="en-US" w:eastAsia="zh-CN"/>
              </w:rPr>
              <w:t>先生</w:t>
            </w:r>
          </w:p>
        </w:tc>
        <w:tc>
          <w:tcPr>
            <w:tcW w:w="1701" w:type="dxa"/>
            <w:shd w:val="clear" w:color="auto" w:fill="EDEDED"/>
            <w:vAlign w:val="center"/>
          </w:tcPr>
          <w:p w14:paraId="44E2C56D"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szCs w:val="24"/>
                <w:lang w:val="en-US" w:eastAsia="ja-JP"/>
              </w:rPr>
              <w:t>阿根廷</w:t>
            </w:r>
          </w:p>
          <w:p w14:paraId="4ABCB44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阿根廷</w:t>
            </w:r>
          </w:p>
        </w:tc>
        <w:tc>
          <w:tcPr>
            <w:tcW w:w="1843" w:type="dxa"/>
            <w:shd w:val="clear" w:color="auto" w:fill="EDEDED"/>
            <w:vAlign w:val="center"/>
          </w:tcPr>
          <w:p w14:paraId="445DAF4F"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1</w:t>
            </w:r>
          </w:p>
          <w:p w14:paraId="591B528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0**</w:t>
            </w:r>
          </w:p>
        </w:tc>
        <w:tc>
          <w:tcPr>
            <w:tcW w:w="3368" w:type="dxa"/>
            <w:shd w:val="clear" w:color="auto" w:fill="EDEDED"/>
            <w:vAlign w:val="center"/>
          </w:tcPr>
          <w:p w14:paraId="0839BCF1"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 xml:space="preserve">CITEL </w:t>
            </w:r>
          </w:p>
          <w:p w14:paraId="2A12305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 xml:space="preserve">CITEL </w:t>
            </w:r>
          </w:p>
        </w:tc>
      </w:tr>
      <w:tr w:rsidR="00EF512C" w14:paraId="29FB85AB" w14:textId="77777777" w:rsidTr="006B746D">
        <w:trPr>
          <w:trHeight w:val="300"/>
        </w:trPr>
        <w:tc>
          <w:tcPr>
            <w:tcW w:w="1007" w:type="dxa"/>
            <w:vMerge/>
            <w:vAlign w:val="center"/>
          </w:tcPr>
          <w:p w14:paraId="2BAB3A2A" w14:textId="77777777" w:rsidR="00EF512C" w:rsidRDefault="00EF512C">
            <w:pPr>
              <w:tabs>
                <w:tab w:val="clear" w:pos="794"/>
                <w:tab w:val="clear" w:pos="1191"/>
                <w:tab w:val="clear" w:pos="1588"/>
                <w:tab w:val="clear" w:pos="1985"/>
              </w:tabs>
              <w:spacing w:before="40" w:after="40"/>
              <w:ind w:left="57"/>
              <w:rPr>
                <w:rFonts w:ascii="Calibri" w:hAnsi="Calibri" w:cs="Calibri"/>
                <w:b/>
                <w:strike/>
                <w:szCs w:val="24"/>
                <w:lang w:val="en-US" w:eastAsia="ja-JP"/>
              </w:rPr>
            </w:pPr>
          </w:p>
        </w:tc>
        <w:tc>
          <w:tcPr>
            <w:tcW w:w="2107" w:type="dxa"/>
            <w:shd w:val="clear" w:color="auto" w:fill="F2F2F2" w:themeFill="background1" w:themeFillShade="F2"/>
            <w:vAlign w:val="center"/>
          </w:tcPr>
          <w:p w14:paraId="62E3190C"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szCs w:val="24"/>
                <w:lang w:val="en-US" w:eastAsia="ja-JP"/>
              </w:rPr>
              <w:t>Greg</w:t>
            </w:r>
          </w:p>
        </w:tc>
        <w:tc>
          <w:tcPr>
            <w:tcW w:w="5670" w:type="dxa"/>
            <w:shd w:val="clear" w:color="auto" w:fill="F2F2F2" w:themeFill="background1" w:themeFillShade="F2"/>
            <w:vAlign w:val="center"/>
          </w:tcPr>
          <w:p w14:paraId="3D44DF9D"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zh-CN"/>
              </w:rPr>
            </w:pPr>
            <w:r>
              <w:rPr>
                <w:rFonts w:ascii="Calibri" w:hAnsi="Calibri" w:cs="Calibri"/>
                <w:strike/>
                <w:szCs w:val="24"/>
                <w:lang w:val="en-US" w:eastAsia="ja-JP"/>
              </w:rPr>
              <w:t>RATTA</w:t>
            </w:r>
            <w:r>
              <w:rPr>
                <w:rFonts w:ascii="Calibri" w:hAnsi="Calibri" w:cs="Calibri" w:hint="eastAsia"/>
                <w:strike/>
                <w:szCs w:val="24"/>
                <w:lang w:val="en-US" w:eastAsia="zh-CN"/>
              </w:rPr>
              <w:t>先生</w:t>
            </w:r>
          </w:p>
        </w:tc>
        <w:tc>
          <w:tcPr>
            <w:tcW w:w="1701" w:type="dxa"/>
            <w:shd w:val="clear" w:color="auto" w:fill="F2F2F2" w:themeFill="background1" w:themeFillShade="F2"/>
            <w:vAlign w:val="center"/>
          </w:tcPr>
          <w:p w14:paraId="1643665A" w14:textId="77777777" w:rsidR="00EF512C" w:rsidRDefault="00B84826">
            <w:pPr>
              <w:tabs>
                <w:tab w:val="clear" w:pos="794"/>
                <w:tab w:val="clear" w:pos="1191"/>
                <w:tab w:val="clear" w:pos="1588"/>
                <w:tab w:val="clear" w:pos="1985"/>
              </w:tabs>
              <w:spacing w:before="40" w:after="40"/>
              <w:ind w:left="57"/>
              <w:rPr>
                <w:rFonts w:ascii="Calibri" w:hAnsi="Calibri" w:cs="Calibri"/>
                <w:strike/>
                <w:szCs w:val="24"/>
                <w:lang w:val="en-US" w:eastAsia="ja-JP"/>
              </w:rPr>
            </w:pPr>
            <w:r>
              <w:rPr>
                <w:rFonts w:ascii="Calibri" w:hAnsi="Calibri" w:cs="Calibri"/>
                <w:strike/>
                <w:szCs w:val="24"/>
                <w:lang w:val="en-US" w:eastAsia="ja-JP"/>
              </w:rPr>
              <w:t>美国</w:t>
            </w:r>
          </w:p>
        </w:tc>
        <w:tc>
          <w:tcPr>
            <w:tcW w:w="1843" w:type="dxa"/>
            <w:shd w:val="clear" w:color="auto" w:fill="F2F2F2" w:themeFill="background1" w:themeFillShade="F2"/>
            <w:vAlign w:val="center"/>
          </w:tcPr>
          <w:p w14:paraId="32BA35C8"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lang w:val="en-US" w:eastAsia="ja-JP"/>
              </w:rPr>
            </w:pPr>
            <w:r>
              <w:rPr>
                <w:rFonts w:ascii="Calibri" w:hAnsi="Calibri" w:cs="Calibri"/>
                <w:strike/>
                <w:lang w:val="en-US" w:eastAsia="ja-JP"/>
              </w:rPr>
              <w:t>1</w:t>
            </w:r>
            <w:r>
              <w:rPr>
                <w:rFonts w:ascii="Calibri" w:hAnsi="Calibri" w:cs="Calibri"/>
                <w:lang w:val="en-US" w:eastAsia="ja-JP"/>
              </w:rPr>
              <w:t>***</w:t>
            </w:r>
          </w:p>
        </w:tc>
        <w:tc>
          <w:tcPr>
            <w:tcW w:w="3368" w:type="dxa"/>
            <w:shd w:val="clear" w:color="auto" w:fill="F2F2F2" w:themeFill="background1" w:themeFillShade="F2"/>
            <w:vAlign w:val="center"/>
          </w:tcPr>
          <w:p w14:paraId="2CADFE24" w14:textId="77777777" w:rsidR="00EF512C" w:rsidRDefault="00B84826">
            <w:pPr>
              <w:tabs>
                <w:tab w:val="clear" w:pos="794"/>
                <w:tab w:val="clear" w:pos="1191"/>
                <w:tab w:val="clear" w:pos="1588"/>
                <w:tab w:val="clear" w:pos="1985"/>
              </w:tabs>
              <w:spacing w:before="40" w:after="40"/>
              <w:ind w:left="57"/>
              <w:jc w:val="center"/>
              <w:rPr>
                <w:rFonts w:ascii="Calibri" w:hAnsi="Calibri" w:cs="Calibri"/>
                <w:strike/>
                <w:szCs w:val="24"/>
                <w:lang w:val="en-US" w:eastAsia="ja-JP"/>
              </w:rPr>
            </w:pPr>
            <w:r>
              <w:rPr>
                <w:rFonts w:ascii="Calibri" w:hAnsi="Calibri" w:cs="Calibri"/>
                <w:strike/>
                <w:szCs w:val="24"/>
                <w:lang w:val="en-US" w:eastAsia="ja-JP"/>
              </w:rPr>
              <w:t xml:space="preserve">CITEL </w:t>
            </w:r>
          </w:p>
        </w:tc>
      </w:tr>
      <w:tr w:rsidR="00EF512C" w14:paraId="70B35AE9" w14:textId="77777777" w:rsidTr="006B746D">
        <w:trPr>
          <w:trHeight w:val="300"/>
        </w:trPr>
        <w:tc>
          <w:tcPr>
            <w:tcW w:w="1007" w:type="dxa"/>
            <w:vMerge/>
            <w:vAlign w:val="center"/>
          </w:tcPr>
          <w:p w14:paraId="3143BBC0"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07" w:type="dxa"/>
            <w:vAlign w:val="center"/>
          </w:tcPr>
          <w:p w14:paraId="0E868B4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Gökhan</w:t>
            </w:r>
          </w:p>
        </w:tc>
        <w:tc>
          <w:tcPr>
            <w:tcW w:w="5670" w:type="dxa"/>
            <w:vAlign w:val="center"/>
          </w:tcPr>
          <w:p w14:paraId="5A9A8E3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EVREN</w:t>
            </w:r>
            <w:r>
              <w:rPr>
                <w:rFonts w:ascii="Calibri" w:hAnsi="Calibri" w:cs="Calibri" w:hint="eastAsia"/>
                <w:szCs w:val="24"/>
                <w:lang w:val="en-US" w:eastAsia="zh-CN"/>
              </w:rPr>
              <w:t>先生</w:t>
            </w:r>
          </w:p>
        </w:tc>
        <w:tc>
          <w:tcPr>
            <w:tcW w:w="1701" w:type="dxa"/>
            <w:vAlign w:val="center"/>
          </w:tcPr>
          <w:p w14:paraId="764EC93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土耳其</w:t>
            </w:r>
          </w:p>
        </w:tc>
        <w:tc>
          <w:tcPr>
            <w:tcW w:w="1843" w:type="dxa"/>
            <w:vAlign w:val="center"/>
          </w:tcPr>
          <w:p w14:paraId="478B33A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8" w:type="dxa"/>
            <w:vAlign w:val="center"/>
          </w:tcPr>
          <w:p w14:paraId="424874B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38666F33" w14:textId="77777777" w:rsidTr="006B746D">
        <w:trPr>
          <w:trHeight w:val="300"/>
        </w:trPr>
        <w:tc>
          <w:tcPr>
            <w:tcW w:w="1007" w:type="dxa"/>
            <w:vMerge/>
            <w:vAlign w:val="center"/>
          </w:tcPr>
          <w:p w14:paraId="2BB39E32" w14:textId="77777777" w:rsidR="00EF512C" w:rsidRDefault="00EF512C">
            <w:pPr>
              <w:tabs>
                <w:tab w:val="clear" w:pos="794"/>
                <w:tab w:val="clear" w:pos="1191"/>
                <w:tab w:val="clear" w:pos="1588"/>
                <w:tab w:val="clear" w:pos="1985"/>
              </w:tabs>
              <w:spacing w:before="40" w:after="40"/>
              <w:ind w:left="57"/>
              <w:rPr>
                <w:rFonts w:ascii="Calibri" w:hAnsi="Calibri" w:cs="Calibri"/>
                <w:b/>
                <w:szCs w:val="24"/>
                <w:lang w:val="en-US" w:eastAsia="ja-JP"/>
              </w:rPr>
            </w:pPr>
          </w:p>
        </w:tc>
        <w:tc>
          <w:tcPr>
            <w:tcW w:w="2107" w:type="dxa"/>
            <w:vAlign w:val="center"/>
          </w:tcPr>
          <w:p w14:paraId="24C8C04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Arnaud</w:t>
            </w:r>
          </w:p>
        </w:tc>
        <w:tc>
          <w:tcPr>
            <w:tcW w:w="5670" w:type="dxa"/>
            <w:vAlign w:val="center"/>
          </w:tcPr>
          <w:p w14:paraId="44843A2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TADDEI</w:t>
            </w:r>
            <w:r>
              <w:rPr>
                <w:rFonts w:ascii="Calibri" w:hAnsi="Calibri" w:cs="Calibri" w:hint="eastAsia"/>
                <w:szCs w:val="24"/>
                <w:lang w:val="en-US" w:eastAsia="zh-CN"/>
              </w:rPr>
              <w:t>先生</w:t>
            </w:r>
          </w:p>
        </w:tc>
        <w:tc>
          <w:tcPr>
            <w:tcW w:w="1701" w:type="dxa"/>
            <w:vAlign w:val="center"/>
          </w:tcPr>
          <w:p w14:paraId="1FB7E16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szCs w:val="24"/>
                <w:lang w:val="en-US" w:eastAsia="zh-CN"/>
              </w:rPr>
              <w:t>英国</w:t>
            </w:r>
          </w:p>
        </w:tc>
        <w:tc>
          <w:tcPr>
            <w:tcW w:w="1843" w:type="dxa"/>
            <w:vAlign w:val="center"/>
          </w:tcPr>
          <w:p w14:paraId="6C4E1FB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vAlign w:val="center"/>
          </w:tcPr>
          <w:p w14:paraId="0C231196"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bl>
    <w:p w14:paraId="4CC4CAD9" w14:textId="7C5AEE83" w:rsidR="00EF512C" w:rsidRDefault="00B84826">
      <w:pPr>
        <w:tabs>
          <w:tab w:val="clear" w:pos="794"/>
          <w:tab w:val="clear" w:pos="1191"/>
          <w:tab w:val="clear" w:pos="1588"/>
          <w:tab w:val="clear" w:pos="1985"/>
        </w:tabs>
        <w:ind w:left="142"/>
        <w:rPr>
          <w:rFonts w:ascii="Calibri" w:hAnsi="Calibri" w:cs="Calibri"/>
          <w:szCs w:val="24"/>
          <w:lang w:eastAsia="ja-JP"/>
        </w:rPr>
      </w:pPr>
      <w:r>
        <w:rPr>
          <w:rFonts w:ascii="Calibri" w:hAnsi="Calibri" w:cs="Calibri"/>
          <w:szCs w:val="24"/>
          <w:lang w:eastAsia="ja-JP"/>
        </w:rPr>
        <w:t>*</w:t>
      </w:r>
      <w:r w:rsidR="00597B81">
        <w:rPr>
          <w:rFonts w:ascii="Calibri" w:hAnsi="Calibri" w:cs="Calibri"/>
          <w:szCs w:val="24"/>
          <w:lang w:val="en-US" w:eastAsia="zh-CN"/>
        </w:rPr>
        <w:tab/>
      </w:r>
      <w:r>
        <w:rPr>
          <w:rFonts w:ascii="Calibri" w:hAnsi="Calibri" w:cs="Calibri" w:hint="eastAsia"/>
          <w:szCs w:val="24"/>
          <w:lang w:val="en-US" w:eastAsia="zh-CN"/>
        </w:rPr>
        <w:t>在</w:t>
      </w:r>
      <w:r>
        <w:rPr>
          <w:rFonts w:ascii="Calibri" w:hAnsi="Calibri" w:cs="Calibri"/>
          <w:szCs w:val="24"/>
          <w:lang w:eastAsia="ja-JP"/>
        </w:rPr>
        <w:t>2023</w:t>
      </w:r>
      <w:r>
        <w:rPr>
          <w:rFonts w:ascii="Calibri" w:hAnsi="Calibri" w:cs="Calibri"/>
          <w:szCs w:val="24"/>
          <w:lang w:eastAsia="ja-JP"/>
        </w:rPr>
        <w:t>年</w:t>
      </w:r>
      <w:r>
        <w:rPr>
          <w:rFonts w:ascii="Calibri" w:hAnsi="Calibri" w:cs="Calibri"/>
          <w:szCs w:val="24"/>
          <w:lang w:eastAsia="ja-JP"/>
        </w:rPr>
        <w:t>2</w:t>
      </w:r>
      <w:r>
        <w:rPr>
          <w:rFonts w:ascii="Calibri" w:hAnsi="Calibri" w:cs="Calibri"/>
          <w:szCs w:val="24"/>
          <w:lang w:eastAsia="ja-JP"/>
        </w:rPr>
        <w:t>月</w:t>
      </w:r>
      <w:r>
        <w:rPr>
          <w:rFonts w:ascii="Calibri" w:hAnsi="Calibri" w:cs="Calibri"/>
          <w:szCs w:val="24"/>
          <w:lang w:eastAsia="ja-JP"/>
        </w:rPr>
        <w:t>21</w:t>
      </w:r>
      <w:r>
        <w:rPr>
          <w:rFonts w:ascii="Calibri" w:hAnsi="Calibri" w:cs="Calibri"/>
          <w:szCs w:val="24"/>
          <w:lang w:eastAsia="ja-JP"/>
        </w:rPr>
        <w:t>日</w:t>
      </w:r>
      <w:r>
        <w:rPr>
          <w:rFonts w:ascii="Calibri" w:hAnsi="Calibri" w:cs="Calibri" w:hint="eastAsia"/>
          <w:szCs w:val="24"/>
          <w:lang w:val="en-US" w:eastAsia="zh-CN"/>
        </w:rPr>
        <w:t>-</w:t>
      </w:r>
      <w:r>
        <w:rPr>
          <w:rFonts w:ascii="Calibri" w:hAnsi="Calibri" w:cs="Calibri"/>
          <w:szCs w:val="24"/>
          <w:lang w:eastAsia="ja-JP"/>
        </w:rPr>
        <w:t>3</w:t>
      </w:r>
      <w:r>
        <w:rPr>
          <w:rFonts w:ascii="Calibri" w:hAnsi="Calibri" w:cs="Calibri"/>
          <w:szCs w:val="24"/>
          <w:lang w:eastAsia="ja-JP"/>
        </w:rPr>
        <w:t>月</w:t>
      </w:r>
      <w:r>
        <w:rPr>
          <w:rFonts w:ascii="Calibri" w:hAnsi="Calibri" w:cs="Calibri"/>
          <w:szCs w:val="24"/>
          <w:lang w:eastAsia="ja-JP"/>
        </w:rPr>
        <w:t>3</w:t>
      </w:r>
      <w:r>
        <w:rPr>
          <w:rFonts w:ascii="Calibri" w:hAnsi="Calibri" w:cs="Calibri"/>
          <w:szCs w:val="24"/>
          <w:lang w:eastAsia="ja-JP"/>
        </w:rPr>
        <w:t>日</w:t>
      </w:r>
      <w:r>
        <w:rPr>
          <w:rFonts w:ascii="Calibri" w:hAnsi="Calibri" w:cs="Calibri" w:hint="eastAsia"/>
          <w:szCs w:val="24"/>
          <w:lang w:val="en-US" w:eastAsia="zh-CN"/>
        </w:rPr>
        <w:t>于</w:t>
      </w:r>
      <w:r>
        <w:rPr>
          <w:rFonts w:ascii="Calibri" w:hAnsi="Calibri" w:cs="Calibri"/>
          <w:szCs w:val="24"/>
          <w:lang w:eastAsia="ja-JP"/>
        </w:rPr>
        <w:t>日内瓦</w:t>
      </w:r>
      <w:r>
        <w:rPr>
          <w:rFonts w:ascii="Calibri" w:hAnsi="Calibri" w:cs="Calibri" w:hint="eastAsia"/>
          <w:szCs w:val="24"/>
          <w:lang w:val="en-US" w:eastAsia="zh-CN"/>
        </w:rPr>
        <w:t>召开</w:t>
      </w:r>
      <w:r>
        <w:rPr>
          <w:rFonts w:ascii="Calibri" w:hAnsi="Calibri" w:cs="Calibri"/>
          <w:szCs w:val="24"/>
          <w:lang w:eastAsia="ja-JP"/>
        </w:rPr>
        <w:t>的</w:t>
      </w:r>
      <w:r>
        <w:rPr>
          <w:rFonts w:ascii="Calibri" w:hAnsi="Calibri" w:cs="Calibri" w:hint="eastAsia"/>
          <w:szCs w:val="24"/>
          <w:lang w:val="en-US" w:eastAsia="zh-CN"/>
        </w:rPr>
        <w:t>第</w:t>
      </w:r>
      <w:r>
        <w:rPr>
          <w:rFonts w:ascii="Calibri" w:hAnsi="Calibri" w:cs="Calibri"/>
          <w:szCs w:val="24"/>
          <w:lang w:eastAsia="ja-JP"/>
        </w:rPr>
        <w:t>17</w:t>
      </w:r>
      <w:r>
        <w:rPr>
          <w:rFonts w:ascii="Calibri" w:hAnsi="Calibri" w:cs="Calibri" w:hint="eastAsia"/>
          <w:szCs w:val="24"/>
          <w:lang w:val="en-US" w:eastAsia="zh-CN"/>
        </w:rPr>
        <w:t>研究组</w:t>
      </w:r>
      <w:r>
        <w:rPr>
          <w:rFonts w:ascii="Calibri" w:hAnsi="Calibri" w:cs="Calibri"/>
          <w:szCs w:val="24"/>
          <w:lang w:eastAsia="ja-JP"/>
        </w:rPr>
        <w:t>会议上</w:t>
      </w:r>
      <w:r>
        <w:rPr>
          <w:rFonts w:ascii="Calibri" w:hAnsi="Calibri" w:cs="Calibri" w:hint="eastAsia"/>
          <w:szCs w:val="24"/>
          <w:lang w:val="en-US" w:eastAsia="zh-CN"/>
        </w:rPr>
        <w:t>获得</w:t>
      </w:r>
      <w:r>
        <w:rPr>
          <w:rFonts w:ascii="Calibri" w:hAnsi="Calibri" w:cs="Calibri"/>
          <w:szCs w:val="24"/>
          <w:lang w:eastAsia="ja-JP"/>
        </w:rPr>
        <w:t>任命。</w:t>
      </w:r>
    </w:p>
    <w:p w14:paraId="34A6C013" w14:textId="24294287" w:rsidR="00EF512C" w:rsidRDefault="00B84826">
      <w:pPr>
        <w:tabs>
          <w:tab w:val="clear" w:pos="794"/>
          <w:tab w:val="clear" w:pos="1191"/>
          <w:tab w:val="clear" w:pos="1588"/>
          <w:tab w:val="clear" w:pos="1985"/>
        </w:tabs>
        <w:ind w:left="142"/>
        <w:rPr>
          <w:rFonts w:ascii="Calibri" w:hAnsi="Calibri" w:cs="Calibri"/>
          <w:szCs w:val="24"/>
          <w:lang w:eastAsia="ja-JP"/>
        </w:rPr>
      </w:pPr>
      <w:r>
        <w:rPr>
          <w:rFonts w:ascii="Calibri" w:hAnsi="Calibri" w:cs="Calibri"/>
          <w:szCs w:val="24"/>
          <w:lang w:eastAsia="ja-JP"/>
        </w:rPr>
        <w:t>**</w:t>
      </w:r>
      <w:r w:rsidR="00597B81">
        <w:rPr>
          <w:rFonts w:ascii="Calibri" w:hAnsi="Calibri" w:cs="Calibri"/>
          <w:szCs w:val="24"/>
          <w:lang w:val="en-US" w:eastAsia="zh-CN"/>
        </w:rPr>
        <w:tab/>
      </w:r>
      <w:r>
        <w:rPr>
          <w:rFonts w:ascii="Calibri" w:hAnsi="Calibri" w:cs="Calibri" w:hint="eastAsia"/>
          <w:szCs w:val="24"/>
          <w:lang w:val="en-US" w:eastAsia="zh-CN"/>
        </w:rPr>
        <w:t>在</w:t>
      </w:r>
      <w:r>
        <w:rPr>
          <w:rFonts w:ascii="Calibri" w:hAnsi="Calibri" w:cs="Calibri"/>
          <w:szCs w:val="24"/>
          <w:lang w:eastAsia="ja-JP"/>
        </w:rPr>
        <w:t>2022</w:t>
      </w:r>
      <w:r>
        <w:rPr>
          <w:rFonts w:ascii="Calibri" w:hAnsi="Calibri" w:cs="Calibri"/>
          <w:szCs w:val="24"/>
          <w:lang w:eastAsia="ja-JP"/>
        </w:rPr>
        <w:t>年</w:t>
      </w:r>
      <w:r>
        <w:rPr>
          <w:rFonts w:ascii="Calibri" w:hAnsi="Calibri" w:cs="Calibri"/>
          <w:szCs w:val="24"/>
          <w:lang w:eastAsia="ja-JP"/>
        </w:rPr>
        <w:t>8</w:t>
      </w:r>
      <w:r>
        <w:rPr>
          <w:rFonts w:ascii="Calibri" w:hAnsi="Calibri" w:cs="Calibri"/>
          <w:szCs w:val="24"/>
          <w:lang w:eastAsia="ja-JP"/>
        </w:rPr>
        <w:t>月</w:t>
      </w:r>
      <w:r>
        <w:rPr>
          <w:rFonts w:ascii="Calibri" w:hAnsi="Calibri" w:cs="Calibri"/>
          <w:szCs w:val="24"/>
          <w:lang w:eastAsia="ja-JP"/>
        </w:rPr>
        <w:t>23</w:t>
      </w:r>
      <w:r>
        <w:rPr>
          <w:rFonts w:ascii="Calibri" w:hAnsi="Calibri" w:cs="Calibri"/>
          <w:szCs w:val="24"/>
          <w:lang w:eastAsia="ja-JP"/>
        </w:rPr>
        <w:t>日</w:t>
      </w:r>
      <w:r>
        <w:rPr>
          <w:rFonts w:ascii="Calibri" w:hAnsi="Calibri" w:cs="Calibri" w:hint="eastAsia"/>
          <w:szCs w:val="24"/>
          <w:lang w:val="en-US" w:eastAsia="zh-CN"/>
        </w:rPr>
        <w:t>-</w:t>
      </w:r>
      <w:r>
        <w:rPr>
          <w:rFonts w:ascii="Calibri" w:hAnsi="Calibri" w:cs="Calibri"/>
          <w:szCs w:val="24"/>
          <w:lang w:eastAsia="ja-JP"/>
        </w:rPr>
        <w:t>9</w:t>
      </w:r>
      <w:r>
        <w:rPr>
          <w:rFonts w:ascii="Calibri" w:hAnsi="Calibri" w:cs="Calibri"/>
          <w:szCs w:val="24"/>
          <w:lang w:eastAsia="ja-JP"/>
        </w:rPr>
        <w:t>月</w:t>
      </w:r>
      <w:r>
        <w:rPr>
          <w:rFonts w:ascii="Calibri" w:hAnsi="Calibri" w:cs="Calibri"/>
          <w:szCs w:val="24"/>
          <w:lang w:eastAsia="ja-JP"/>
        </w:rPr>
        <w:t>2</w:t>
      </w:r>
      <w:r>
        <w:rPr>
          <w:rFonts w:ascii="Calibri" w:hAnsi="Calibri" w:cs="Calibri"/>
          <w:szCs w:val="24"/>
          <w:lang w:eastAsia="ja-JP"/>
        </w:rPr>
        <w:t>日</w:t>
      </w:r>
      <w:r>
        <w:rPr>
          <w:rFonts w:ascii="Calibri" w:hAnsi="Calibri" w:cs="Calibri" w:hint="eastAsia"/>
          <w:szCs w:val="24"/>
          <w:lang w:val="en-US" w:eastAsia="zh-CN"/>
        </w:rPr>
        <w:t>于</w:t>
      </w:r>
      <w:r>
        <w:rPr>
          <w:rFonts w:ascii="Calibri" w:hAnsi="Calibri" w:cs="Calibri"/>
          <w:szCs w:val="24"/>
          <w:lang w:eastAsia="ja-JP"/>
        </w:rPr>
        <w:t>日内瓦</w:t>
      </w:r>
      <w:r>
        <w:rPr>
          <w:rFonts w:ascii="Calibri" w:hAnsi="Calibri" w:cs="Calibri" w:hint="eastAsia"/>
          <w:szCs w:val="24"/>
          <w:lang w:val="en-US" w:eastAsia="zh-CN"/>
        </w:rPr>
        <w:t>召开</w:t>
      </w:r>
      <w:r>
        <w:rPr>
          <w:rFonts w:ascii="Calibri" w:hAnsi="Calibri" w:cs="Calibri"/>
          <w:szCs w:val="24"/>
          <w:lang w:eastAsia="ja-JP"/>
        </w:rPr>
        <w:t>的</w:t>
      </w:r>
      <w:r>
        <w:rPr>
          <w:rFonts w:ascii="Calibri" w:hAnsi="Calibri" w:cs="Calibri" w:hint="eastAsia"/>
          <w:szCs w:val="24"/>
          <w:lang w:val="en-US" w:eastAsia="zh-CN"/>
        </w:rPr>
        <w:t>第</w:t>
      </w:r>
      <w:r>
        <w:rPr>
          <w:rFonts w:ascii="Calibri" w:hAnsi="Calibri" w:cs="Calibri"/>
          <w:szCs w:val="24"/>
          <w:lang w:eastAsia="ja-JP"/>
        </w:rPr>
        <w:t>17</w:t>
      </w:r>
      <w:r>
        <w:rPr>
          <w:rFonts w:ascii="Calibri" w:hAnsi="Calibri" w:cs="Calibri" w:hint="eastAsia"/>
          <w:szCs w:val="24"/>
          <w:lang w:val="en-US" w:eastAsia="zh-CN"/>
        </w:rPr>
        <w:t>研究组</w:t>
      </w:r>
      <w:r>
        <w:rPr>
          <w:rFonts w:ascii="Calibri" w:hAnsi="Calibri" w:cs="Calibri"/>
          <w:szCs w:val="24"/>
          <w:lang w:eastAsia="ja-JP"/>
        </w:rPr>
        <w:t>会议上</w:t>
      </w:r>
      <w:r>
        <w:rPr>
          <w:rFonts w:ascii="Calibri" w:hAnsi="Calibri" w:cs="Calibri" w:hint="eastAsia"/>
          <w:szCs w:val="24"/>
          <w:lang w:val="en-US" w:eastAsia="zh-CN"/>
        </w:rPr>
        <w:t>获得</w:t>
      </w:r>
      <w:r>
        <w:rPr>
          <w:rFonts w:ascii="Calibri" w:hAnsi="Calibri" w:cs="Calibri"/>
          <w:szCs w:val="24"/>
          <w:lang w:eastAsia="ja-JP"/>
        </w:rPr>
        <w:t>任命。</w:t>
      </w:r>
    </w:p>
    <w:p w14:paraId="6756DD69" w14:textId="751EFEBB" w:rsidR="00EF512C" w:rsidRPr="006B746D" w:rsidRDefault="00B84826" w:rsidP="006B746D">
      <w:pPr>
        <w:tabs>
          <w:tab w:val="clear" w:pos="794"/>
          <w:tab w:val="clear" w:pos="1191"/>
          <w:tab w:val="clear" w:pos="1588"/>
          <w:tab w:val="clear" w:pos="1985"/>
        </w:tabs>
        <w:ind w:left="142"/>
        <w:rPr>
          <w:rFonts w:ascii="Calibri" w:eastAsia="Malgun Gothic" w:hAnsi="Calibri" w:cs="Calibri"/>
          <w:sz w:val="22"/>
          <w:szCs w:val="22"/>
          <w:lang w:eastAsia="ja-JP"/>
        </w:rPr>
      </w:pPr>
      <w:r>
        <w:rPr>
          <w:rFonts w:ascii="Calibri" w:hAnsi="Calibri" w:cs="Calibri"/>
          <w:szCs w:val="24"/>
          <w:lang w:eastAsia="ja-JP"/>
        </w:rPr>
        <w:lastRenderedPageBreak/>
        <w:t>***</w:t>
      </w:r>
      <w:r w:rsidR="00597B81">
        <w:rPr>
          <w:rFonts w:ascii="Calibri" w:hAnsi="Calibri" w:cs="Calibri"/>
          <w:szCs w:val="24"/>
          <w:lang w:val="en-US" w:eastAsia="zh-CN"/>
        </w:rPr>
        <w:tab/>
      </w:r>
      <w:r>
        <w:rPr>
          <w:rFonts w:ascii="Calibri" w:hAnsi="Calibri" w:cs="Calibri"/>
          <w:szCs w:val="24"/>
          <w:lang w:eastAsia="ja-JP"/>
        </w:rPr>
        <w:t>未提议替换</w:t>
      </w:r>
      <w:r>
        <w:rPr>
          <w:rFonts w:ascii="Calibri" w:hAnsi="Calibri" w:cs="Calibri" w:hint="eastAsia"/>
          <w:szCs w:val="24"/>
          <w:lang w:val="en-US" w:eastAsia="zh-CN"/>
        </w:rPr>
        <w:t>人选</w:t>
      </w:r>
      <w:r>
        <w:rPr>
          <w:rFonts w:ascii="Calibri" w:hAnsi="Calibri" w:cs="Calibri"/>
          <w:szCs w:val="24"/>
          <w:lang w:eastAsia="ja-JP"/>
        </w:rPr>
        <w:t>。</w:t>
      </w:r>
      <w:r>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071"/>
        <w:gridCol w:w="2043"/>
        <w:gridCol w:w="5670"/>
        <w:gridCol w:w="1701"/>
        <w:gridCol w:w="1843"/>
        <w:gridCol w:w="3368"/>
      </w:tblGrid>
      <w:tr w:rsidR="00EF512C" w14:paraId="1EF127EC" w14:textId="77777777" w:rsidTr="006B746D">
        <w:trPr>
          <w:trHeight w:val="300"/>
        </w:trPr>
        <w:tc>
          <w:tcPr>
            <w:tcW w:w="1071" w:type="dxa"/>
            <w:tcBorders>
              <w:bottom w:val="single" w:sz="4" w:space="0" w:color="auto"/>
            </w:tcBorders>
            <w:tcMar>
              <w:left w:w="57" w:type="dxa"/>
              <w:right w:w="57" w:type="dxa"/>
            </w:tcMar>
            <w:vAlign w:val="center"/>
          </w:tcPr>
          <w:p w14:paraId="0A78F41E" w14:textId="77777777" w:rsidR="00EF512C" w:rsidRDefault="00B84826">
            <w:pPr>
              <w:tabs>
                <w:tab w:val="clear" w:pos="794"/>
                <w:tab w:val="clear" w:pos="1191"/>
                <w:tab w:val="clear" w:pos="1588"/>
                <w:tab w:val="clear" w:pos="1985"/>
              </w:tabs>
              <w:spacing w:before="40" w:after="40"/>
              <w:ind w:left="57" w:hanging="108"/>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7713" w:type="dxa"/>
            <w:gridSpan w:val="2"/>
            <w:tcBorders>
              <w:bottom w:val="single" w:sz="4" w:space="0" w:color="auto"/>
            </w:tcBorders>
            <w:tcMar>
              <w:left w:w="57" w:type="dxa"/>
              <w:right w:w="57" w:type="dxa"/>
            </w:tcMar>
            <w:vAlign w:val="center"/>
          </w:tcPr>
          <w:p w14:paraId="5D39D6BF" w14:textId="77777777" w:rsidR="00EF512C" w:rsidRDefault="00B84826">
            <w:pPr>
              <w:tabs>
                <w:tab w:val="clear" w:pos="794"/>
                <w:tab w:val="clear" w:pos="1191"/>
                <w:tab w:val="clear" w:pos="1588"/>
                <w:tab w:val="clear" w:pos="1985"/>
              </w:tabs>
              <w:spacing w:before="40" w:after="40"/>
              <w:ind w:left="57" w:hanging="2"/>
              <w:jc w:val="center"/>
              <w:rPr>
                <w:rFonts w:ascii="Calibri" w:hAnsi="Calibri" w:cs="Calibri"/>
                <w:szCs w:val="24"/>
                <w:lang w:val="en-US" w:eastAsia="ja-JP"/>
              </w:rPr>
            </w:pPr>
            <w:r>
              <w:rPr>
                <w:rFonts w:ascii="Calibri" w:hAnsi="Calibri" w:cs="Calibri" w:hint="eastAsia"/>
                <w:b/>
                <w:szCs w:val="24"/>
                <w:lang w:val="en-US" w:eastAsia="zh-CN"/>
              </w:rPr>
              <w:t>姓名</w:t>
            </w:r>
          </w:p>
        </w:tc>
        <w:tc>
          <w:tcPr>
            <w:tcW w:w="1701" w:type="dxa"/>
            <w:tcBorders>
              <w:bottom w:val="single" w:sz="4" w:space="0" w:color="auto"/>
            </w:tcBorders>
            <w:tcMar>
              <w:left w:w="57" w:type="dxa"/>
              <w:right w:w="57" w:type="dxa"/>
            </w:tcMar>
            <w:vAlign w:val="center"/>
          </w:tcPr>
          <w:p w14:paraId="0EF051E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1843" w:type="dxa"/>
            <w:tcBorders>
              <w:bottom w:val="single" w:sz="4" w:space="0" w:color="auto"/>
            </w:tcBorders>
            <w:tcMar>
              <w:left w:w="57" w:type="dxa"/>
              <w:right w:w="57" w:type="dxa"/>
            </w:tcMar>
            <w:vAlign w:val="center"/>
          </w:tcPr>
          <w:p w14:paraId="3482CFB4" w14:textId="77777777" w:rsidR="00EF512C" w:rsidRDefault="00B84826">
            <w:pPr>
              <w:tabs>
                <w:tab w:val="clear" w:pos="794"/>
                <w:tab w:val="clear" w:pos="1191"/>
                <w:tab w:val="clear" w:pos="1588"/>
                <w:tab w:val="clear" w:pos="1985"/>
              </w:tabs>
              <w:spacing w:before="40" w:after="40"/>
              <w:ind w:left="57" w:hanging="101"/>
              <w:jc w:val="center"/>
              <w:rPr>
                <w:rFonts w:ascii="Calibri" w:hAnsi="Calibri" w:cs="Calibri"/>
                <w:szCs w:val="24"/>
                <w:lang w:val="en-US" w:eastAsia="ja-JP"/>
              </w:rPr>
            </w:pPr>
            <w:r>
              <w:rPr>
                <w:rFonts w:ascii="Calibri" w:hAnsi="Calibri" w:cs="Calibri"/>
                <w:b/>
                <w:szCs w:val="24"/>
                <w:lang w:val="en-US" w:eastAsia="ja-JP"/>
              </w:rPr>
              <w:t>任期</w:t>
            </w:r>
          </w:p>
        </w:tc>
        <w:tc>
          <w:tcPr>
            <w:tcW w:w="3368" w:type="dxa"/>
            <w:tcBorders>
              <w:bottom w:val="single" w:sz="4" w:space="0" w:color="auto"/>
            </w:tcBorders>
            <w:tcMar>
              <w:left w:w="57" w:type="dxa"/>
              <w:right w:w="57" w:type="dxa"/>
            </w:tcMar>
            <w:vAlign w:val="center"/>
          </w:tcPr>
          <w:p w14:paraId="1966FC7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4570A5AF" w14:textId="77777777" w:rsidTr="006B746D">
        <w:trPr>
          <w:trHeight w:val="300"/>
        </w:trPr>
        <w:tc>
          <w:tcPr>
            <w:tcW w:w="1071" w:type="dxa"/>
            <w:shd w:val="clear" w:color="auto" w:fill="FFE599"/>
            <w:vAlign w:val="center"/>
          </w:tcPr>
          <w:p w14:paraId="24953A6A"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zh-CN"/>
              </w:rPr>
            </w:pPr>
            <w:r>
              <w:rPr>
                <w:rFonts w:ascii="Calibri" w:hAnsi="Calibri" w:cs="Calibri" w:hint="eastAsia"/>
                <w:b/>
                <w:szCs w:val="24"/>
                <w:lang w:val="en-US" w:eastAsia="zh-CN"/>
              </w:rPr>
              <w:t>第</w:t>
            </w:r>
            <w:r>
              <w:rPr>
                <w:rFonts w:ascii="Calibri" w:hAnsi="Calibri" w:cs="Calibri"/>
                <w:b/>
                <w:szCs w:val="24"/>
                <w:lang w:val="en-US" w:eastAsia="ja-JP"/>
              </w:rPr>
              <w:t>20</w:t>
            </w:r>
            <w:r>
              <w:rPr>
                <w:rFonts w:ascii="Calibri" w:hAnsi="Calibri" w:cs="Calibri"/>
                <w:b/>
                <w:szCs w:val="24"/>
                <w:lang w:val="en-US" w:eastAsia="ja-JP"/>
              </w:rPr>
              <w:br/>
            </w:r>
            <w:r>
              <w:rPr>
                <w:rFonts w:ascii="Calibri" w:hAnsi="Calibri" w:cs="Calibri" w:hint="eastAsia"/>
                <w:b/>
                <w:szCs w:val="24"/>
                <w:lang w:val="en-US" w:eastAsia="zh-CN"/>
              </w:rPr>
              <w:t>研究组</w:t>
            </w:r>
          </w:p>
        </w:tc>
        <w:tc>
          <w:tcPr>
            <w:tcW w:w="2043" w:type="dxa"/>
            <w:shd w:val="clear" w:color="auto" w:fill="FFE599"/>
            <w:vAlign w:val="center"/>
          </w:tcPr>
          <w:p w14:paraId="0BEEB865" w14:textId="77777777" w:rsidR="00EF512C" w:rsidRDefault="00B84826">
            <w:pPr>
              <w:tabs>
                <w:tab w:val="clear" w:pos="794"/>
                <w:tab w:val="clear" w:pos="1191"/>
                <w:tab w:val="clear" w:pos="1588"/>
                <w:tab w:val="clear" w:pos="1985"/>
              </w:tabs>
              <w:spacing w:before="40" w:after="40"/>
              <w:ind w:left="57" w:hanging="37"/>
              <w:rPr>
                <w:rFonts w:ascii="Calibri" w:hAnsi="Calibri" w:cs="Calibri"/>
                <w:b/>
                <w:szCs w:val="24"/>
                <w:lang w:val="en-US" w:eastAsia="ja-JP"/>
              </w:rPr>
            </w:pPr>
            <w:r>
              <w:rPr>
                <w:rFonts w:ascii="Calibri" w:hAnsi="Calibri" w:cs="Calibri" w:hint="eastAsia"/>
                <w:b/>
                <w:szCs w:val="24"/>
                <w:lang w:val="en-US" w:eastAsia="zh-CN"/>
              </w:rPr>
              <w:t>主席：</w:t>
            </w:r>
            <w:r>
              <w:rPr>
                <w:rFonts w:ascii="Calibri" w:hAnsi="Calibri" w:cs="Calibri"/>
                <w:b/>
                <w:szCs w:val="24"/>
                <w:lang w:val="en-US" w:eastAsia="ja-JP"/>
              </w:rPr>
              <w:br/>
              <w:t>Hyoung Jun</w:t>
            </w:r>
          </w:p>
        </w:tc>
        <w:tc>
          <w:tcPr>
            <w:tcW w:w="5670" w:type="dxa"/>
            <w:shd w:val="clear" w:color="auto" w:fill="FFE599"/>
            <w:vAlign w:val="center"/>
          </w:tcPr>
          <w:p w14:paraId="6024C3E5"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zh-CN"/>
              </w:rPr>
            </w:pPr>
            <w:r>
              <w:rPr>
                <w:rFonts w:ascii="Calibri" w:hAnsi="Calibri" w:cs="Calibri"/>
                <w:b/>
                <w:szCs w:val="24"/>
                <w:lang w:val="en-US" w:eastAsia="ja-JP"/>
              </w:rPr>
              <w:t>KIM</w:t>
            </w:r>
            <w:r>
              <w:rPr>
                <w:rFonts w:ascii="Calibri" w:hAnsi="Calibri" w:cs="Calibri" w:hint="eastAsia"/>
                <w:b/>
                <w:szCs w:val="24"/>
                <w:lang w:val="en-US" w:eastAsia="zh-CN"/>
              </w:rPr>
              <w:t>先生</w:t>
            </w:r>
          </w:p>
        </w:tc>
        <w:tc>
          <w:tcPr>
            <w:tcW w:w="1701" w:type="dxa"/>
            <w:shd w:val="clear" w:color="auto" w:fill="FFE599"/>
            <w:vAlign w:val="center"/>
          </w:tcPr>
          <w:p w14:paraId="7D7C13C9"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hint="eastAsia"/>
                <w:b/>
                <w:szCs w:val="24"/>
                <w:lang w:val="en-US" w:eastAsia="zh-CN"/>
              </w:rPr>
              <w:t>韩国</w:t>
            </w:r>
          </w:p>
        </w:tc>
        <w:tc>
          <w:tcPr>
            <w:tcW w:w="1843" w:type="dxa"/>
            <w:shd w:val="clear" w:color="auto" w:fill="FFE599"/>
            <w:vAlign w:val="center"/>
          </w:tcPr>
          <w:p w14:paraId="1C0FFFEE"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1</w:t>
            </w:r>
          </w:p>
        </w:tc>
        <w:tc>
          <w:tcPr>
            <w:tcW w:w="3368" w:type="dxa"/>
            <w:shd w:val="clear" w:color="auto" w:fill="FFE599"/>
            <w:vAlign w:val="center"/>
          </w:tcPr>
          <w:p w14:paraId="2CDA1552"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APT</w:t>
            </w:r>
          </w:p>
        </w:tc>
      </w:tr>
      <w:tr w:rsidR="00EF512C" w14:paraId="5A16E43E" w14:textId="77777777" w:rsidTr="006B746D">
        <w:trPr>
          <w:trHeight w:val="300"/>
        </w:trPr>
        <w:tc>
          <w:tcPr>
            <w:tcW w:w="1071" w:type="dxa"/>
            <w:vMerge w:val="restart"/>
            <w:shd w:val="clear" w:color="auto" w:fill="auto"/>
            <w:vAlign w:val="center"/>
          </w:tcPr>
          <w:p w14:paraId="0D90FB93"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43" w:type="dxa"/>
            <w:shd w:val="clear" w:color="auto" w:fill="auto"/>
            <w:vAlign w:val="center"/>
          </w:tcPr>
          <w:p w14:paraId="0E0FF77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color w:val="000000"/>
                <w:szCs w:val="24"/>
                <w:lang w:val="en-US" w:eastAsia="ja-JP"/>
              </w:rPr>
              <w:t>桑</w:t>
            </w:r>
          </w:p>
        </w:tc>
        <w:tc>
          <w:tcPr>
            <w:tcW w:w="5670" w:type="dxa"/>
            <w:shd w:val="clear" w:color="auto" w:fill="auto"/>
            <w:vAlign w:val="center"/>
          </w:tcPr>
          <w:p w14:paraId="1594770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hint="eastAsia"/>
                <w:color w:val="000000"/>
                <w:szCs w:val="24"/>
                <w:lang w:val="en-US" w:eastAsia="ja-JP"/>
              </w:rPr>
              <w:t>梓勤</w:t>
            </w:r>
            <w:r>
              <w:rPr>
                <w:rFonts w:ascii="Calibri" w:hAnsi="Calibri" w:cs="Calibri" w:hint="eastAsia"/>
                <w:color w:val="000000"/>
                <w:szCs w:val="24"/>
                <w:lang w:val="en-US" w:eastAsia="zh-CN"/>
              </w:rPr>
              <w:t>先生</w:t>
            </w:r>
          </w:p>
        </w:tc>
        <w:tc>
          <w:tcPr>
            <w:tcW w:w="1701" w:type="dxa"/>
            <w:shd w:val="clear" w:color="auto" w:fill="auto"/>
            <w:vAlign w:val="center"/>
          </w:tcPr>
          <w:p w14:paraId="7BA629B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1843" w:type="dxa"/>
            <w:shd w:val="clear" w:color="auto" w:fill="auto"/>
            <w:vAlign w:val="center"/>
          </w:tcPr>
          <w:p w14:paraId="309C49B2"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8" w:type="dxa"/>
            <w:shd w:val="clear" w:color="auto" w:fill="auto"/>
            <w:vAlign w:val="center"/>
          </w:tcPr>
          <w:p w14:paraId="76C40C4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169F5B39" w14:textId="77777777" w:rsidTr="006B746D">
        <w:trPr>
          <w:trHeight w:val="300"/>
        </w:trPr>
        <w:tc>
          <w:tcPr>
            <w:tcW w:w="1071" w:type="dxa"/>
            <w:vMerge/>
            <w:shd w:val="clear" w:color="auto" w:fill="auto"/>
            <w:vAlign w:val="center"/>
          </w:tcPr>
          <w:p w14:paraId="3B3EF511"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43" w:type="dxa"/>
            <w:shd w:val="clear" w:color="auto" w:fill="auto"/>
            <w:vAlign w:val="center"/>
          </w:tcPr>
          <w:p w14:paraId="794C5F2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Toru</w:t>
            </w:r>
          </w:p>
        </w:tc>
        <w:tc>
          <w:tcPr>
            <w:tcW w:w="5670" w:type="dxa"/>
            <w:shd w:val="clear" w:color="auto" w:fill="auto"/>
            <w:vAlign w:val="center"/>
          </w:tcPr>
          <w:p w14:paraId="01EB03B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YAMADA</w:t>
            </w:r>
            <w:r>
              <w:rPr>
                <w:rFonts w:ascii="Calibri" w:hAnsi="Calibri" w:cs="Calibri" w:hint="eastAsia"/>
                <w:color w:val="000000"/>
                <w:szCs w:val="24"/>
                <w:lang w:val="en-US" w:eastAsia="zh-CN"/>
              </w:rPr>
              <w:t>先生</w:t>
            </w:r>
          </w:p>
        </w:tc>
        <w:tc>
          <w:tcPr>
            <w:tcW w:w="1701" w:type="dxa"/>
            <w:shd w:val="clear" w:color="auto" w:fill="auto"/>
            <w:vAlign w:val="center"/>
          </w:tcPr>
          <w:p w14:paraId="2FF9F49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NEC</w:t>
            </w:r>
            <w:r>
              <w:rPr>
                <w:rFonts w:ascii="Calibri" w:hAnsi="Calibri" w:cs="Calibri"/>
                <w:szCs w:val="24"/>
                <w:lang w:val="en-US" w:eastAsia="ja-JP"/>
              </w:rPr>
              <w:t>公司</w:t>
            </w:r>
          </w:p>
          <w:p w14:paraId="2328594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日本</w:t>
            </w:r>
          </w:p>
        </w:tc>
        <w:tc>
          <w:tcPr>
            <w:tcW w:w="1843" w:type="dxa"/>
            <w:shd w:val="clear" w:color="auto" w:fill="auto"/>
            <w:vAlign w:val="center"/>
          </w:tcPr>
          <w:p w14:paraId="5DF5301C"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shd w:val="clear" w:color="auto" w:fill="auto"/>
            <w:vAlign w:val="center"/>
          </w:tcPr>
          <w:p w14:paraId="22439B0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58A69959" w14:textId="77777777" w:rsidTr="006B746D">
        <w:trPr>
          <w:trHeight w:val="300"/>
        </w:trPr>
        <w:tc>
          <w:tcPr>
            <w:tcW w:w="1071" w:type="dxa"/>
            <w:vMerge/>
            <w:shd w:val="clear" w:color="auto" w:fill="auto"/>
            <w:vAlign w:val="center"/>
          </w:tcPr>
          <w:p w14:paraId="7A7B60F6"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bCs/>
                <w:szCs w:val="24"/>
                <w:lang w:val="en-US" w:eastAsia="ja-JP"/>
              </w:rPr>
            </w:pPr>
          </w:p>
        </w:tc>
        <w:tc>
          <w:tcPr>
            <w:tcW w:w="2043" w:type="dxa"/>
            <w:shd w:val="clear" w:color="auto" w:fill="auto"/>
            <w:vAlign w:val="center"/>
          </w:tcPr>
          <w:p w14:paraId="6A43B39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Harin S</w:t>
            </w:r>
          </w:p>
        </w:tc>
        <w:tc>
          <w:tcPr>
            <w:tcW w:w="5670" w:type="dxa"/>
            <w:shd w:val="clear" w:color="auto" w:fill="auto"/>
            <w:vAlign w:val="center"/>
          </w:tcPr>
          <w:p w14:paraId="424E0D1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GREWAL</w:t>
            </w:r>
            <w:r>
              <w:rPr>
                <w:rFonts w:ascii="Calibri" w:hAnsi="Calibri" w:cs="Calibri" w:hint="eastAsia"/>
                <w:color w:val="000000"/>
                <w:szCs w:val="24"/>
                <w:lang w:val="en-US" w:eastAsia="zh-CN"/>
              </w:rPr>
              <w:t>先生</w:t>
            </w:r>
          </w:p>
        </w:tc>
        <w:tc>
          <w:tcPr>
            <w:tcW w:w="1701" w:type="dxa"/>
            <w:shd w:val="clear" w:color="auto" w:fill="auto"/>
            <w:vAlign w:val="center"/>
          </w:tcPr>
          <w:p w14:paraId="4757EAC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新加坡</w:t>
            </w:r>
          </w:p>
        </w:tc>
        <w:tc>
          <w:tcPr>
            <w:tcW w:w="1843" w:type="dxa"/>
            <w:shd w:val="clear" w:color="auto" w:fill="auto"/>
            <w:vAlign w:val="center"/>
          </w:tcPr>
          <w:p w14:paraId="12D72845"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shd w:val="clear" w:color="auto" w:fill="auto"/>
            <w:vAlign w:val="center"/>
          </w:tcPr>
          <w:p w14:paraId="63308D3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r w:rsidR="00EF512C" w14:paraId="3F11E416" w14:textId="77777777" w:rsidTr="006B746D">
        <w:trPr>
          <w:trHeight w:val="300"/>
        </w:trPr>
        <w:tc>
          <w:tcPr>
            <w:tcW w:w="1071" w:type="dxa"/>
            <w:vMerge/>
            <w:shd w:val="clear" w:color="auto" w:fill="auto"/>
            <w:vAlign w:val="center"/>
          </w:tcPr>
          <w:p w14:paraId="0A55DCC7"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bookmarkStart w:id="7" w:name="_Hlk158208450"/>
          </w:p>
        </w:tc>
        <w:tc>
          <w:tcPr>
            <w:tcW w:w="2043" w:type="dxa"/>
            <w:shd w:val="clear" w:color="auto" w:fill="auto"/>
            <w:vAlign w:val="center"/>
          </w:tcPr>
          <w:p w14:paraId="1B0371E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Ramy</w:t>
            </w:r>
          </w:p>
        </w:tc>
        <w:tc>
          <w:tcPr>
            <w:tcW w:w="5670" w:type="dxa"/>
            <w:shd w:val="clear" w:color="auto" w:fill="auto"/>
            <w:vAlign w:val="center"/>
          </w:tcPr>
          <w:p w14:paraId="6E3623F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AHMED FATHY</w:t>
            </w:r>
            <w:r>
              <w:rPr>
                <w:rFonts w:ascii="Calibri" w:hAnsi="Calibri" w:cs="Calibri" w:hint="eastAsia"/>
                <w:color w:val="000000"/>
                <w:szCs w:val="24"/>
                <w:lang w:val="en-US" w:eastAsia="zh-CN"/>
              </w:rPr>
              <w:t>先生</w:t>
            </w:r>
          </w:p>
        </w:tc>
        <w:tc>
          <w:tcPr>
            <w:tcW w:w="1701" w:type="dxa"/>
            <w:shd w:val="clear" w:color="auto" w:fill="auto"/>
            <w:vAlign w:val="center"/>
          </w:tcPr>
          <w:p w14:paraId="2E0F255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埃及</w:t>
            </w:r>
          </w:p>
        </w:tc>
        <w:tc>
          <w:tcPr>
            <w:tcW w:w="1843" w:type="dxa"/>
            <w:shd w:val="clear" w:color="auto" w:fill="auto"/>
            <w:vAlign w:val="center"/>
          </w:tcPr>
          <w:p w14:paraId="1617FCEE"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shd w:val="clear" w:color="auto" w:fill="auto"/>
            <w:vAlign w:val="center"/>
          </w:tcPr>
          <w:p w14:paraId="314F0224"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bookmarkEnd w:id="7"/>
      <w:tr w:rsidR="00EF512C" w14:paraId="27B45510" w14:textId="77777777" w:rsidTr="006B746D">
        <w:trPr>
          <w:trHeight w:val="300"/>
        </w:trPr>
        <w:tc>
          <w:tcPr>
            <w:tcW w:w="1071" w:type="dxa"/>
            <w:vMerge/>
            <w:shd w:val="clear" w:color="auto" w:fill="auto"/>
            <w:vAlign w:val="center"/>
          </w:tcPr>
          <w:p w14:paraId="2C6804FF"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43" w:type="dxa"/>
            <w:shd w:val="clear" w:color="auto" w:fill="auto"/>
            <w:vAlign w:val="center"/>
          </w:tcPr>
          <w:p w14:paraId="2D947EC8"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Muath</w:t>
            </w:r>
          </w:p>
        </w:tc>
        <w:tc>
          <w:tcPr>
            <w:tcW w:w="5670" w:type="dxa"/>
            <w:shd w:val="clear" w:color="auto" w:fill="auto"/>
            <w:vAlign w:val="center"/>
          </w:tcPr>
          <w:p w14:paraId="34D097D2"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AL-</w:t>
            </w:r>
            <w:proofErr w:type="spellStart"/>
            <w:r>
              <w:rPr>
                <w:rFonts w:ascii="Calibri" w:hAnsi="Calibri" w:cs="Calibri"/>
                <w:color w:val="000000"/>
                <w:szCs w:val="24"/>
                <w:lang w:val="en-US" w:eastAsia="ja-JP"/>
              </w:rPr>
              <w:t>RUMAYH</w:t>
            </w:r>
            <w:proofErr w:type="spellEnd"/>
            <w:r>
              <w:rPr>
                <w:rFonts w:ascii="Calibri" w:hAnsi="Calibri" w:cs="Calibri" w:hint="eastAsia"/>
                <w:color w:val="000000"/>
                <w:szCs w:val="24"/>
                <w:lang w:val="en-US" w:eastAsia="zh-CN"/>
              </w:rPr>
              <w:t>先生</w:t>
            </w:r>
          </w:p>
        </w:tc>
        <w:tc>
          <w:tcPr>
            <w:tcW w:w="1701" w:type="dxa"/>
            <w:shd w:val="clear" w:color="auto" w:fill="auto"/>
            <w:vAlign w:val="center"/>
          </w:tcPr>
          <w:p w14:paraId="415D32F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沙特阿拉伯</w:t>
            </w:r>
          </w:p>
        </w:tc>
        <w:tc>
          <w:tcPr>
            <w:tcW w:w="1843" w:type="dxa"/>
            <w:shd w:val="clear" w:color="auto" w:fill="auto"/>
            <w:vAlign w:val="center"/>
          </w:tcPr>
          <w:p w14:paraId="2F79529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shd w:val="clear" w:color="auto" w:fill="auto"/>
            <w:vAlign w:val="center"/>
          </w:tcPr>
          <w:p w14:paraId="5C619C41"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73A77AF5" w14:textId="77777777" w:rsidTr="006B746D">
        <w:trPr>
          <w:trHeight w:val="300"/>
        </w:trPr>
        <w:tc>
          <w:tcPr>
            <w:tcW w:w="1071" w:type="dxa"/>
            <w:vMerge/>
            <w:shd w:val="clear" w:color="auto" w:fill="auto"/>
            <w:vAlign w:val="center"/>
          </w:tcPr>
          <w:p w14:paraId="4C300C6C"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043" w:type="dxa"/>
            <w:shd w:val="clear" w:color="auto" w:fill="auto"/>
            <w:vAlign w:val="center"/>
          </w:tcPr>
          <w:p w14:paraId="6A595B4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Ali</w:t>
            </w:r>
          </w:p>
        </w:tc>
        <w:tc>
          <w:tcPr>
            <w:tcW w:w="5670" w:type="dxa"/>
            <w:shd w:val="clear" w:color="auto" w:fill="auto"/>
            <w:vAlign w:val="center"/>
          </w:tcPr>
          <w:p w14:paraId="010ECC8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proofErr w:type="spellStart"/>
            <w:r>
              <w:rPr>
                <w:rFonts w:ascii="Calibri" w:hAnsi="Calibri" w:cs="Calibri"/>
                <w:color w:val="000000"/>
                <w:szCs w:val="24"/>
                <w:lang w:val="en-US" w:eastAsia="ja-JP"/>
              </w:rPr>
              <w:t>ABBASSENE</w:t>
            </w:r>
            <w:proofErr w:type="spellEnd"/>
            <w:r>
              <w:rPr>
                <w:rFonts w:ascii="Calibri" w:hAnsi="Calibri" w:cs="Calibri" w:hint="eastAsia"/>
                <w:color w:val="000000"/>
                <w:szCs w:val="24"/>
                <w:lang w:val="en-US" w:eastAsia="zh-CN"/>
              </w:rPr>
              <w:t>先生</w:t>
            </w:r>
          </w:p>
        </w:tc>
        <w:tc>
          <w:tcPr>
            <w:tcW w:w="1701" w:type="dxa"/>
            <w:shd w:val="clear" w:color="auto" w:fill="auto"/>
            <w:vAlign w:val="center"/>
          </w:tcPr>
          <w:p w14:paraId="2FC8C01E"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阿尔及利亚</w:t>
            </w:r>
          </w:p>
        </w:tc>
        <w:tc>
          <w:tcPr>
            <w:tcW w:w="1843" w:type="dxa"/>
            <w:shd w:val="clear" w:color="auto" w:fill="auto"/>
            <w:vAlign w:val="center"/>
          </w:tcPr>
          <w:p w14:paraId="437F026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shd w:val="clear" w:color="auto" w:fill="auto"/>
            <w:vAlign w:val="center"/>
          </w:tcPr>
          <w:p w14:paraId="7A8C4E5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ARB</w:t>
            </w:r>
          </w:p>
        </w:tc>
      </w:tr>
      <w:tr w:rsidR="00EF512C" w14:paraId="0A3D2962" w14:textId="77777777" w:rsidTr="006B746D">
        <w:trPr>
          <w:trHeight w:val="300"/>
        </w:trPr>
        <w:tc>
          <w:tcPr>
            <w:tcW w:w="1071" w:type="dxa"/>
            <w:vMerge/>
            <w:shd w:val="clear" w:color="auto" w:fill="auto"/>
            <w:vAlign w:val="center"/>
          </w:tcPr>
          <w:p w14:paraId="7B25114C"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043" w:type="dxa"/>
            <w:shd w:val="clear" w:color="auto" w:fill="auto"/>
            <w:vAlign w:val="center"/>
          </w:tcPr>
          <w:p w14:paraId="58157A0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Achime Malick</w:t>
            </w:r>
          </w:p>
        </w:tc>
        <w:tc>
          <w:tcPr>
            <w:tcW w:w="5670" w:type="dxa"/>
            <w:shd w:val="clear" w:color="auto" w:fill="auto"/>
            <w:vAlign w:val="center"/>
          </w:tcPr>
          <w:p w14:paraId="4AF774A0"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NDIAYE</w:t>
            </w:r>
            <w:r>
              <w:rPr>
                <w:rFonts w:ascii="Calibri" w:hAnsi="Calibri" w:cs="Calibri" w:hint="eastAsia"/>
                <w:color w:val="000000"/>
                <w:szCs w:val="24"/>
                <w:lang w:val="en-US" w:eastAsia="zh-CN"/>
              </w:rPr>
              <w:t>先生</w:t>
            </w:r>
          </w:p>
        </w:tc>
        <w:tc>
          <w:tcPr>
            <w:tcW w:w="1701" w:type="dxa"/>
            <w:shd w:val="clear" w:color="auto" w:fill="auto"/>
            <w:vAlign w:val="center"/>
          </w:tcPr>
          <w:p w14:paraId="1241F14C"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塞内加尔</w:t>
            </w:r>
          </w:p>
        </w:tc>
        <w:tc>
          <w:tcPr>
            <w:tcW w:w="1843" w:type="dxa"/>
            <w:shd w:val="clear" w:color="auto" w:fill="auto"/>
            <w:vAlign w:val="center"/>
          </w:tcPr>
          <w:p w14:paraId="06D2BBE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8" w:type="dxa"/>
            <w:shd w:val="clear" w:color="auto" w:fill="auto"/>
            <w:vAlign w:val="center"/>
          </w:tcPr>
          <w:p w14:paraId="5D7FC88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1125EC7E" w14:textId="77777777" w:rsidTr="006B746D">
        <w:trPr>
          <w:trHeight w:val="300"/>
        </w:trPr>
        <w:tc>
          <w:tcPr>
            <w:tcW w:w="1071" w:type="dxa"/>
            <w:vMerge/>
            <w:shd w:val="clear" w:color="auto" w:fill="auto"/>
            <w:vAlign w:val="center"/>
          </w:tcPr>
          <w:p w14:paraId="67694082"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43" w:type="dxa"/>
            <w:shd w:val="clear" w:color="auto" w:fill="auto"/>
            <w:vAlign w:val="center"/>
          </w:tcPr>
          <w:p w14:paraId="4BDCA600"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Emmanuel</w:t>
            </w:r>
          </w:p>
        </w:tc>
        <w:tc>
          <w:tcPr>
            <w:tcW w:w="5670" w:type="dxa"/>
            <w:shd w:val="clear" w:color="auto" w:fill="auto"/>
            <w:vAlign w:val="center"/>
          </w:tcPr>
          <w:p w14:paraId="6AD9219E" w14:textId="77777777" w:rsidR="00EF512C" w:rsidRDefault="00B84826">
            <w:pPr>
              <w:tabs>
                <w:tab w:val="clear" w:pos="794"/>
                <w:tab w:val="clear" w:pos="1191"/>
                <w:tab w:val="clear" w:pos="1588"/>
                <w:tab w:val="clear" w:pos="1985"/>
              </w:tabs>
              <w:spacing w:before="40" w:after="40"/>
              <w:ind w:left="57"/>
              <w:rPr>
                <w:rFonts w:ascii="Calibri" w:hAnsi="Calibri" w:cs="Calibri"/>
                <w:color w:val="000000"/>
                <w:szCs w:val="24"/>
                <w:lang w:val="en-US" w:eastAsia="ja-JP"/>
              </w:rPr>
            </w:pPr>
            <w:r>
              <w:rPr>
                <w:rFonts w:ascii="Calibri" w:hAnsi="Calibri" w:cs="Calibri"/>
                <w:color w:val="000000"/>
                <w:szCs w:val="24"/>
                <w:lang w:val="en-US" w:eastAsia="ja-JP"/>
              </w:rPr>
              <w:t>MANASSEH</w:t>
            </w:r>
            <w:r>
              <w:rPr>
                <w:rFonts w:ascii="Calibri" w:hAnsi="Calibri" w:cs="Calibri" w:hint="eastAsia"/>
                <w:color w:val="000000"/>
                <w:szCs w:val="24"/>
                <w:lang w:val="en-US" w:eastAsia="zh-CN"/>
              </w:rPr>
              <w:t>先生</w:t>
            </w:r>
          </w:p>
        </w:tc>
        <w:tc>
          <w:tcPr>
            <w:tcW w:w="1701" w:type="dxa"/>
            <w:shd w:val="clear" w:color="auto" w:fill="auto"/>
            <w:vAlign w:val="center"/>
          </w:tcPr>
          <w:p w14:paraId="26EB9F8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坦桑尼亚</w:t>
            </w:r>
          </w:p>
        </w:tc>
        <w:tc>
          <w:tcPr>
            <w:tcW w:w="1843" w:type="dxa"/>
            <w:shd w:val="clear" w:color="auto" w:fill="auto"/>
            <w:vAlign w:val="center"/>
          </w:tcPr>
          <w:p w14:paraId="38533AD5"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shd w:val="clear" w:color="auto" w:fill="auto"/>
            <w:vAlign w:val="center"/>
          </w:tcPr>
          <w:p w14:paraId="6C04D9D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ATU</w:t>
            </w:r>
          </w:p>
        </w:tc>
      </w:tr>
      <w:tr w:rsidR="00EF512C" w14:paraId="5CED89B8" w14:textId="77777777" w:rsidTr="006B746D">
        <w:trPr>
          <w:trHeight w:val="300"/>
        </w:trPr>
        <w:tc>
          <w:tcPr>
            <w:tcW w:w="1071" w:type="dxa"/>
            <w:vMerge/>
            <w:shd w:val="clear" w:color="auto" w:fill="auto"/>
            <w:vAlign w:val="center"/>
          </w:tcPr>
          <w:p w14:paraId="76EE5A16"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043" w:type="dxa"/>
            <w:shd w:val="clear" w:color="auto" w:fill="auto"/>
            <w:vAlign w:val="center"/>
          </w:tcPr>
          <w:p w14:paraId="310306A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Fabio</w:t>
            </w:r>
          </w:p>
        </w:tc>
        <w:tc>
          <w:tcPr>
            <w:tcW w:w="5670" w:type="dxa"/>
            <w:shd w:val="clear" w:color="auto" w:fill="auto"/>
            <w:vAlign w:val="center"/>
          </w:tcPr>
          <w:p w14:paraId="5C23673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BIGI</w:t>
            </w:r>
            <w:r>
              <w:rPr>
                <w:rFonts w:ascii="Calibri" w:hAnsi="Calibri" w:cs="Calibri" w:hint="eastAsia"/>
                <w:color w:val="000000"/>
                <w:szCs w:val="24"/>
                <w:lang w:val="en-US" w:eastAsia="zh-CN"/>
              </w:rPr>
              <w:t>先生</w:t>
            </w:r>
          </w:p>
        </w:tc>
        <w:tc>
          <w:tcPr>
            <w:tcW w:w="1701" w:type="dxa"/>
            <w:shd w:val="clear" w:color="auto" w:fill="auto"/>
            <w:vAlign w:val="center"/>
          </w:tcPr>
          <w:p w14:paraId="553BC9C7"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意大利</w:t>
            </w:r>
          </w:p>
        </w:tc>
        <w:tc>
          <w:tcPr>
            <w:tcW w:w="1843" w:type="dxa"/>
            <w:shd w:val="clear" w:color="auto" w:fill="auto"/>
            <w:vAlign w:val="center"/>
          </w:tcPr>
          <w:p w14:paraId="71B8A97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8" w:type="dxa"/>
            <w:shd w:val="clear" w:color="auto" w:fill="auto"/>
            <w:vAlign w:val="center"/>
          </w:tcPr>
          <w:p w14:paraId="544B0437"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0B24D38D" w14:textId="77777777" w:rsidTr="006B746D">
        <w:trPr>
          <w:trHeight w:val="300"/>
        </w:trPr>
        <w:tc>
          <w:tcPr>
            <w:tcW w:w="1071" w:type="dxa"/>
            <w:vMerge/>
            <w:shd w:val="clear" w:color="auto" w:fill="auto"/>
            <w:vAlign w:val="center"/>
          </w:tcPr>
          <w:p w14:paraId="1FC94C96"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2043" w:type="dxa"/>
            <w:shd w:val="clear" w:color="auto" w:fill="auto"/>
            <w:vAlign w:val="center"/>
          </w:tcPr>
          <w:p w14:paraId="088BC9D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Shane</w:t>
            </w:r>
          </w:p>
        </w:tc>
        <w:tc>
          <w:tcPr>
            <w:tcW w:w="5670" w:type="dxa"/>
            <w:shd w:val="clear" w:color="auto" w:fill="auto"/>
            <w:vAlign w:val="center"/>
          </w:tcPr>
          <w:p w14:paraId="75CA410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color w:val="000000"/>
                <w:szCs w:val="24"/>
                <w:lang w:val="en-US" w:eastAsia="ja-JP"/>
              </w:rPr>
              <w:t>HE</w:t>
            </w:r>
            <w:r>
              <w:rPr>
                <w:rFonts w:ascii="Calibri" w:hAnsi="Calibri" w:cs="Calibri" w:hint="eastAsia"/>
                <w:color w:val="000000"/>
                <w:szCs w:val="24"/>
                <w:lang w:val="en-US" w:eastAsia="zh-CN"/>
              </w:rPr>
              <w:t>女士</w:t>
            </w:r>
          </w:p>
        </w:tc>
        <w:tc>
          <w:tcPr>
            <w:tcW w:w="1701" w:type="dxa"/>
            <w:shd w:val="clear" w:color="auto" w:fill="auto"/>
            <w:vAlign w:val="center"/>
          </w:tcPr>
          <w:p w14:paraId="6B2D64C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诺基亚公司（芬兰）</w:t>
            </w:r>
          </w:p>
        </w:tc>
        <w:tc>
          <w:tcPr>
            <w:tcW w:w="1843" w:type="dxa"/>
            <w:shd w:val="clear" w:color="auto" w:fill="auto"/>
            <w:vAlign w:val="center"/>
          </w:tcPr>
          <w:p w14:paraId="47814D1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1</w:t>
            </w:r>
          </w:p>
        </w:tc>
        <w:tc>
          <w:tcPr>
            <w:tcW w:w="3368" w:type="dxa"/>
            <w:shd w:val="clear" w:color="auto" w:fill="auto"/>
            <w:vAlign w:val="center"/>
          </w:tcPr>
          <w:p w14:paraId="46782B6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CEPT</w:t>
            </w:r>
          </w:p>
        </w:tc>
      </w:tr>
      <w:tr w:rsidR="00EF512C" w14:paraId="58970BCC" w14:textId="77777777" w:rsidTr="006B746D">
        <w:trPr>
          <w:trHeight w:val="300"/>
        </w:trPr>
        <w:tc>
          <w:tcPr>
            <w:tcW w:w="1071" w:type="dxa"/>
            <w:vMerge/>
            <w:shd w:val="clear" w:color="auto" w:fill="auto"/>
            <w:vAlign w:val="center"/>
          </w:tcPr>
          <w:p w14:paraId="1ED47B40"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2043" w:type="dxa"/>
            <w:shd w:val="clear" w:color="auto" w:fill="auto"/>
            <w:vAlign w:val="center"/>
          </w:tcPr>
          <w:p w14:paraId="5889147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Héctor Mario</w:t>
            </w:r>
          </w:p>
        </w:tc>
        <w:tc>
          <w:tcPr>
            <w:tcW w:w="5670" w:type="dxa"/>
            <w:shd w:val="clear" w:color="auto" w:fill="auto"/>
            <w:vAlign w:val="center"/>
          </w:tcPr>
          <w:p w14:paraId="1DE3581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CARRIL</w:t>
            </w:r>
            <w:r>
              <w:rPr>
                <w:rFonts w:ascii="Calibri" w:hAnsi="Calibri" w:cs="Calibri" w:hint="eastAsia"/>
                <w:color w:val="000000"/>
                <w:szCs w:val="24"/>
                <w:lang w:val="en-US" w:eastAsia="zh-CN"/>
              </w:rPr>
              <w:t>先生</w:t>
            </w:r>
          </w:p>
        </w:tc>
        <w:tc>
          <w:tcPr>
            <w:tcW w:w="1701" w:type="dxa"/>
            <w:shd w:val="clear" w:color="auto" w:fill="auto"/>
            <w:vAlign w:val="center"/>
          </w:tcPr>
          <w:p w14:paraId="35B69CE1"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阿根廷</w:t>
            </w:r>
          </w:p>
        </w:tc>
        <w:tc>
          <w:tcPr>
            <w:tcW w:w="1843" w:type="dxa"/>
            <w:shd w:val="clear" w:color="auto" w:fill="auto"/>
            <w:vAlign w:val="center"/>
          </w:tcPr>
          <w:p w14:paraId="39AD449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3368" w:type="dxa"/>
            <w:shd w:val="clear" w:color="auto" w:fill="auto"/>
            <w:vAlign w:val="center"/>
          </w:tcPr>
          <w:p w14:paraId="472E5C4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bl>
    <w:p w14:paraId="35AC828D" w14:textId="6C84708A" w:rsidR="00EF512C" w:rsidRDefault="00B84826">
      <w:pPr>
        <w:tabs>
          <w:tab w:val="clear" w:pos="794"/>
          <w:tab w:val="clear" w:pos="1191"/>
          <w:tab w:val="clear" w:pos="1588"/>
          <w:tab w:val="clear" w:pos="1985"/>
        </w:tabs>
        <w:ind w:left="142"/>
        <w:rPr>
          <w:rFonts w:ascii="Calibri" w:eastAsia="Malgun Gothic" w:hAnsi="Calibri" w:cs="Calibri"/>
          <w:sz w:val="22"/>
          <w:szCs w:val="22"/>
          <w:lang w:eastAsia="ja-JP"/>
        </w:rPr>
      </w:pPr>
      <w:r>
        <w:rPr>
          <w:rFonts w:ascii="Calibri" w:eastAsia="Malgun Gothic" w:hAnsi="Calibri" w:cs="Calibri"/>
          <w:sz w:val="22"/>
          <w:szCs w:val="22"/>
          <w:lang w:eastAsia="ja-JP"/>
        </w:rPr>
        <w:t>*</w:t>
      </w:r>
      <w:r w:rsidR="00597B81">
        <w:rPr>
          <w:rFonts w:ascii="Calibri" w:eastAsia="Malgun Gothic" w:hAnsi="Calibri" w:cs="Calibri"/>
          <w:szCs w:val="24"/>
          <w:lang w:eastAsia="ja-JP"/>
        </w:rPr>
        <w:tab/>
      </w:r>
      <w:r>
        <w:rPr>
          <w:rFonts w:ascii="Calibri" w:hAnsi="Calibri" w:cs="Calibri" w:hint="eastAsia"/>
          <w:szCs w:val="24"/>
          <w:lang w:val="en-US" w:eastAsia="zh-CN"/>
        </w:rPr>
        <w:t>在</w:t>
      </w:r>
      <w:r>
        <w:rPr>
          <w:rFonts w:ascii="Calibri" w:hAnsi="Calibri" w:cs="Calibri"/>
          <w:szCs w:val="24"/>
          <w:lang w:eastAsia="ja-JP"/>
        </w:rPr>
        <w:t>2017</w:t>
      </w:r>
      <w:r>
        <w:rPr>
          <w:rFonts w:ascii="Calibri" w:hAnsi="Calibri" w:cs="Calibri"/>
          <w:szCs w:val="24"/>
          <w:lang w:eastAsia="ja-JP"/>
        </w:rPr>
        <w:t>年</w:t>
      </w:r>
      <w:r>
        <w:rPr>
          <w:rFonts w:ascii="Calibri" w:hAnsi="Calibri" w:cs="Calibri"/>
          <w:szCs w:val="24"/>
          <w:lang w:eastAsia="ja-JP"/>
        </w:rPr>
        <w:t>9</w:t>
      </w:r>
      <w:r>
        <w:rPr>
          <w:rFonts w:ascii="Calibri" w:hAnsi="Calibri" w:cs="Calibri"/>
          <w:szCs w:val="24"/>
          <w:lang w:eastAsia="ja-JP"/>
        </w:rPr>
        <w:t>月</w:t>
      </w:r>
      <w:r>
        <w:rPr>
          <w:rFonts w:ascii="Calibri" w:hAnsi="Calibri" w:cs="Calibri"/>
          <w:szCs w:val="24"/>
          <w:lang w:eastAsia="ja-JP"/>
        </w:rPr>
        <w:t>4</w:t>
      </w:r>
      <w:r>
        <w:rPr>
          <w:rFonts w:ascii="Calibri" w:hAnsi="Calibri" w:cs="Calibri" w:hint="eastAsia"/>
          <w:szCs w:val="24"/>
          <w:lang w:val="en-US" w:eastAsia="zh-CN"/>
        </w:rPr>
        <w:t>-</w:t>
      </w:r>
      <w:r>
        <w:rPr>
          <w:rFonts w:ascii="Calibri" w:hAnsi="Calibri" w:cs="Calibri"/>
          <w:szCs w:val="24"/>
          <w:lang w:eastAsia="ja-JP"/>
        </w:rPr>
        <w:t>15</w:t>
      </w:r>
      <w:r>
        <w:rPr>
          <w:rFonts w:ascii="Calibri" w:hAnsi="Calibri" w:cs="Calibri"/>
          <w:szCs w:val="24"/>
          <w:lang w:eastAsia="ja-JP"/>
        </w:rPr>
        <w:t>日</w:t>
      </w:r>
      <w:r>
        <w:rPr>
          <w:rFonts w:ascii="Calibri" w:hAnsi="Calibri" w:cs="Calibri" w:hint="eastAsia"/>
          <w:szCs w:val="24"/>
          <w:lang w:val="en-US" w:eastAsia="zh-CN"/>
        </w:rPr>
        <w:t>于</w:t>
      </w:r>
      <w:r>
        <w:rPr>
          <w:rFonts w:ascii="Calibri" w:hAnsi="Calibri" w:cs="Calibri"/>
          <w:szCs w:val="24"/>
          <w:lang w:eastAsia="ja-JP"/>
        </w:rPr>
        <w:t>日内瓦</w:t>
      </w:r>
      <w:r>
        <w:rPr>
          <w:rFonts w:ascii="Calibri" w:hAnsi="Calibri" w:cs="Calibri" w:hint="eastAsia"/>
          <w:szCs w:val="24"/>
          <w:lang w:val="en-US" w:eastAsia="zh-CN"/>
        </w:rPr>
        <w:t>召开</w:t>
      </w:r>
      <w:r>
        <w:rPr>
          <w:rFonts w:ascii="Calibri" w:hAnsi="Calibri" w:cs="Calibri"/>
          <w:szCs w:val="24"/>
          <w:lang w:eastAsia="ja-JP"/>
        </w:rPr>
        <w:t>的</w:t>
      </w:r>
      <w:r>
        <w:rPr>
          <w:rFonts w:ascii="Calibri" w:hAnsi="Calibri" w:cs="Calibri" w:hint="eastAsia"/>
          <w:szCs w:val="24"/>
          <w:lang w:val="en-US" w:eastAsia="zh-CN"/>
        </w:rPr>
        <w:t>第</w:t>
      </w:r>
      <w:r>
        <w:rPr>
          <w:rFonts w:ascii="Calibri" w:hAnsi="Calibri" w:cs="Calibri" w:hint="eastAsia"/>
          <w:szCs w:val="24"/>
          <w:lang w:val="en-US" w:eastAsia="zh-CN"/>
        </w:rPr>
        <w:t>20</w:t>
      </w:r>
      <w:r>
        <w:rPr>
          <w:rFonts w:ascii="Calibri" w:hAnsi="Calibri" w:cs="Calibri" w:hint="eastAsia"/>
          <w:szCs w:val="24"/>
          <w:lang w:val="en-US" w:eastAsia="zh-CN"/>
        </w:rPr>
        <w:t>研究组</w:t>
      </w:r>
      <w:r>
        <w:rPr>
          <w:rFonts w:ascii="Calibri" w:hAnsi="Calibri" w:cs="Calibri"/>
          <w:szCs w:val="24"/>
          <w:lang w:eastAsia="ja-JP"/>
        </w:rPr>
        <w:t>会议上</w:t>
      </w:r>
      <w:r>
        <w:rPr>
          <w:rFonts w:ascii="Calibri" w:hAnsi="Calibri" w:cs="Calibri" w:hint="eastAsia"/>
          <w:szCs w:val="24"/>
          <w:lang w:val="en-US" w:eastAsia="zh-CN"/>
        </w:rPr>
        <w:t>获得</w:t>
      </w:r>
      <w:r>
        <w:rPr>
          <w:rFonts w:ascii="Calibri" w:hAnsi="Calibri" w:cs="Calibri"/>
          <w:szCs w:val="24"/>
          <w:lang w:eastAsia="ja-JP"/>
        </w:rPr>
        <w:t>任命。</w:t>
      </w:r>
    </w:p>
    <w:p w14:paraId="36193536" w14:textId="77777777" w:rsidR="00EF512C" w:rsidRDefault="00B84826">
      <w:pPr>
        <w:tabs>
          <w:tab w:val="clear" w:pos="794"/>
          <w:tab w:val="clear" w:pos="1191"/>
          <w:tab w:val="clear" w:pos="1588"/>
          <w:tab w:val="clear" w:pos="1985"/>
        </w:tabs>
        <w:ind w:left="709"/>
        <w:rPr>
          <w:rFonts w:ascii="Calibri" w:eastAsia="Malgun Gothic" w:hAnsi="Calibri" w:cs="Calibri"/>
          <w:szCs w:val="24"/>
          <w:lang w:eastAsia="ja-JP"/>
        </w:rPr>
      </w:pPr>
      <w:r>
        <w:rPr>
          <w:rFonts w:ascii="Calibri" w:eastAsia="Malgun Gothic" w:hAnsi="Calibri" w:cs="Calibri"/>
          <w:szCs w:val="24"/>
          <w:lang w:eastAsia="ja-JP"/>
        </w:rPr>
        <w:br w:type="page"/>
      </w:r>
    </w:p>
    <w:tbl>
      <w:tblPr>
        <w:tblStyle w:val="TableGrid1"/>
        <w:tblW w:w="5000" w:type="pct"/>
        <w:tblLook w:val="04A0" w:firstRow="1" w:lastRow="0" w:firstColumn="1" w:lastColumn="0" w:noHBand="0" w:noVBand="1"/>
      </w:tblPr>
      <w:tblGrid>
        <w:gridCol w:w="1129"/>
        <w:gridCol w:w="1985"/>
        <w:gridCol w:w="4536"/>
        <w:gridCol w:w="1984"/>
        <w:gridCol w:w="2552"/>
        <w:gridCol w:w="1701"/>
        <w:gridCol w:w="1809"/>
      </w:tblGrid>
      <w:tr w:rsidR="00EF512C" w14:paraId="4495F614" w14:textId="77777777" w:rsidTr="006B746D">
        <w:trPr>
          <w:trHeight w:val="300"/>
          <w:tblHeader/>
        </w:trPr>
        <w:tc>
          <w:tcPr>
            <w:tcW w:w="1129" w:type="dxa"/>
            <w:tcBorders>
              <w:bottom w:val="single" w:sz="4" w:space="0" w:color="auto"/>
            </w:tcBorders>
            <w:tcMar>
              <w:left w:w="57" w:type="dxa"/>
              <w:right w:w="57" w:type="dxa"/>
            </w:tcMar>
            <w:vAlign w:val="center"/>
          </w:tcPr>
          <w:p w14:paraId="001B383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szCs w:val="24"/>
                <w:lang w:val="en-US" w:eastAsia="ja-JP"/>
              </w:rPr>
              <w:lastRenderedPageBreak/>
              <w:t>组</w:t>
            </w:r>
          </w:p>
        </w:tc>
        <w:tc>
          <w:tcPr>
            <w:tcW w:w="6521" w:type="dxa"/>
            <w:gridSpan w:val="2"/>
            <w:tcBorders>
              <w:bottom w:val="single" w:sz="4" w:space="0" w:color="auto"/>
            </w:tcBorders>
            <w:tcMar>
              <w:left w:w="57" w:type="dxa"/>
              <w:right w:w="57" w:type="dxa"/>
            </w:tcMar>
            <w:vAlign w:val="center"/>
          </w:tcPr>
          <w:p w14:paraId="2F48DA3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姓名</w:t>
            </w:r>
          </w:p>
        </w:tc>
        <w:tc>
          <w:tcPr>
            <w:tcW w:w="1984" w:type="dxa"/>
            <w:tcBorders>
              <w:bottom w:val="single" w:sz="4" w:space="0" w:color="auto"/>
            </w:tcBorders>
            <w:tcMar>
              <w:left w:w="57" w:type="dxa"/>
              <w:right w:w="57" w:type="dxa"/>
            </w:tcMar>
            <w:vAlign w:val="center"/>
          </w:tcPr>
          <w:p w14:paraId="18E8655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bCs/>
                <w:szCs w:val="24"/>
                <w:lang w:val="en-US" w:eastAsia="ja-JP"/>
              </w:rPr>
              <w:t>公司（国家）</w:t>
            </w:r>
          </w:p>
        </w:tc>
        <w:tc>
          <w:tcPr>
            <w:tcW w:w="2552" w:type="dxa"/>
            <w:tcBorders>
              <w:bottom w:val="single" w:sz="4" w:space="0" w:color="auto"/>
            </w:tcBorders>
            <w:tcMar>
              <w:left w:w="57" w:type="dxa"/>
              <w:right w:w="57" w:type="dxa"/>
            </w:tcMar>
            <w:vAlign w:val="center"/>
          </w:tcPr>
          <w:p w14:paraId="2683CDE3"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bCs/>
                <w:szCs w:val="24"/>
                <w:lang w:val="en-US" w:eastAsia="zh-CN"/>
              </w:rPr>
              <w:t>现任职务</w:t>
            </w:r>
          </w:p>
        </w:tc>
        <w:tc>
          <w:tcPr>
            <w:tcW w:w="1701" w:type="dxa"/>
            <w:tcBorders>
              <w:bottom w:val="single" w:sz="4" w:space="0" w:color="auto"/>
            </w:tcBorders>
            <w:tcMar>
              <w:left w:w="57" w:type="dxa"/>
              <w:right w:w="57" w:type="dxa"/>
            </w:tcMar>
            <w:vAlign w:val="center"/>
          </w:tcPr>
          <w:p w14:paraId="297E41CD"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b/>
                <w:szCs w:val="24"/>
                <w:lang w:val="en-US" w:eastAsia="ja-JP"/>
              </w:rPr>
              <w:t>任期</w:t>
            </w:r>
          </w:p>
        </w:tc>
        <w:tc>
          <w:tcPr>
            <w:tcW w:w="1809" w:type="dxa"/>
            <w:tcBorders>
              <w:bottom w:val="single" w:sz="4" w:space="0" w:color="auto"/>
            </w:tcBorders>
            <w:tcMar>
              <w:left w:w="57" w:type="dxa"/>
              <w:right w:w="57" w:type="dxa"/>
            </w:tcMar>
            <w:vAlign w:val="center"/>
          </w:tcPr>
          <w:p w14:paraId="6BAF221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所</w:t>
            </w:r>
            <w:r>
              <w:rPr>
                <w:rFonts w:ascii="Calibri" w:hAnsi="Calibri" w:cs="Calibri"/>
                <w:b/>
                <w:szCs w:val="24"/>
                <w:lang w:val="en-US" w:eastAsia="ja-JP"/>
              </w:rPr>
              <w:t>代表</w:t>
            </w:r>
          </w:p>
          <w:p w14:paraId="38BCF87F"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hint="eastAsia"/>
                <w:b/>
                <w:szCs w:val="24"/>
                <w:lang w:val="en-US" w:eastAsia="zh-CN"/>
              </w:rPr>
              <w:t>区域</w:t>
            </w:r>
          </w:p>
        </w:tc>
      </w:tr>
      <w:tr w:rsidR="00EF512C" w14:paraId="599F8D5E" w14:textId="77777777" w:rsidTr="006B746D">
        <w:trPr>
          <w:trHeight w:val="300"/>
        </w:trPr>
        <w:tc>
          <w:tcPr>
            <w:tcW w:w="1129" w:type="dxa"/>
            <w:shd w:val="clear" w:color="auto" w:fill="FFE599"/>
            <w:vAlign w:val="center"/>
          </w:tcPr>
          <w:p w14:paraId="480E4438"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SCV</w:t>
            </w:r>
          </w:p>
        </w:tc>
        <w:tc>
          <w:tcPr>
            <w:tcW w:w="1985" w:type="dxa"/>
            <w:shd w:val="clear" w:color="auto" w:fill="FFE599"/>
            <w:vAlign w:val="center"/>
          </w:tcPr>
          <w:p w14:paraId="665BE1D9"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Rim</w:t>
            </w:r>
          </w:p>
        </w:tc>
        <w:tc>
          <w:tcPr>
            <w:tcW w:w="4536" w:type="dxa"/>
            <w:shd w:val="clear" w:color="auto" w:fill="FFE599"/>
            <w:vAlign w:val="center"/>
          </w:tcPr>
          <w:p w14:paraId="6DF422F0"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zh-CN"/>
              </w:rPr>
            </w:pPr>
            <w:r>
              <w:rPr>
                <w:rFonts w:ascii="Calibri" w:hAnsi="Calibri" w:cs="Calibri"/>
                <w:b/>
                <w:szCs w:val="24"/>
                <w:lang w:val="en-US" w:eastAsia="ja-JP"/>
              </w:rPr>
              <w:t>BELHAJ</w:t>
            </w:r>
            <w:r>
              <w:rPr>
                <w:rFonts w:ascii="Calibri" w:hAnsi="Calibri" w:cs="Calibri" w:hint="eastAsia"/>
                <w:b/>
                <w:szCs w:val="24"/>
                <w:lang w:val="en-US" w:eastAsia="zh-CN"/>
              </w:rPr>
              <w:t>女士</w:t>
            </w:r>
          </w:p>
        </w:tc>
        <w:tc>
          <w:tcPr>
            <w:tcW w:w="1984" w:type="dxa"/>
            <w:shd w:val="clear" w:color="auto" w:fill="FFE599"/>
            <w:vAlign w:val="center"/>
          </w:tcPr>
          <w:p w14:paraId="49ED3A9D"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突尼斯</w:t>
            </w:r>
          </w:p>
        </w:tc>
        <w:tc>
          <w:tcPr>
            <w:tcW w:w="2552" w:type="dxa"/>
            <w:shd w:val="clear" w:color="auto" w:fill="FFE599"/>
            <w:vAlign w:val="center"/>
          </w:tcPr>
          <w:p w14:paraId="2CEE6264" w14:textId="77777777" w:rsidR="00EF512C" w:rsidRDefault="00B84826">
            <w:pPr>
              <w:tabs>
                <w:tab w:val="clear" w:pos="794"/>
                <w:tab w:val="clear" w:pos="1191"/>
                <w:tab w:val="clear" w:pos="1588"/>
                <w:tab w:val="clear" w:pos="1985"/>
              </w:tabs>
              <w:spacing w:before="40" w:after="40"/>
              <w:ind w:left="57"/>
              <w:rPr>
                <w:rFonts w:ascii="Calibri" w:hAnsi="Calibri" w:cs="Calibri"/>
                <w:b/>
                <w:szCs w:val="24"/>
                <w:lang w:val="en-US" w:eastAsia="ja-JP"/>
              </w:rPr>
            </w:pPr>
            <w:r>
              <w:rPr>
                <w:rFonts w:ascii="Calibri" w:hAnsi="Calibri" w:cs="Calibri"/>
                <w:b/>
                <w:szCs w:val="24"/>
                <w:lang w:val="en-US" w:eastAsia="ja-JP"/>
              </w:rPr>
              <w:t>主席（法</w:t>
            </w:r>
            <w:r>
              <w:rPr>
                <w:rFonts w:ascii="Calibri" w:hAnsi="Calibri" w:cs="Calibri" w:hint="eastAsia"/>
                <w:b/>
                <w:szCs w:val="24"/>
                <w:lang w:val="en-US" w:eastAsia="zh-CN"/>
              </w:rPr>
              <w:t>文</w:t>
            </w:r>
            <w:r>
              <w:rPr>
                <w:rFonts w:ascii="Calibri" w:hAnsi="Calibri" w:cs="Calibri"/>
                <w:b/>
                <w:szCs w:val="24"/>
                <w:lang w:val="en-US" w:eastAsia="ja-JP"/>
              </w:rPr>
              <w:t>）</w:t>
            </w:r>
          </w:p>
        </w:tc>
        <w:tc>
          <w:tcPr>
            <w:tcW w:w="1701" w:type="dxa"/>
            <w:shd w:val="clear" w:color="auto" w:fill="FFE599"/>
            <w:vAlign w:val="center"/>
          </w:tcPr>
          <w:p w14:paraId="5041697F"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1*</w:t>
            </w:r>
          </w:p>
        </w:tc>
        <w:tc>
          <w:tcPr>
            <w:tcW w:w="1809" w:type="dxa"/>
            <w:shd w:val="clear" w:color="auto" w:fill="FFE599"/>
            <w:vAlign w:val="center"/>
          </w:tcPr>
          <w:p w14:paraId="78791ECD" w14:textId="77777777" w:rsidR="00EF512C" w:rsidRDefault="00B84826">
            <w:pPr>
              <w:tabs>
                <w:tab w:val="clear" w:pos="794"/>
                <w:tab w:val="clear" w:pos="1191"/>
                <w:tab w:val="clear" w:pos="1588"/>
                <w:tab w:val="clear" w:pos="1985"/>
              </w:tabs>
              <w:spacing w:before="40" w:after="40"/>
              <w:ind w:left="57"/>
              <w:jc w:val="center"/>
              <w:rPr>
                <w:rFonts w:ascii="Calibri" w:hAnsi="Calibri" w:cs="Calibri"/>
                <w:b/>
                <w:szCs w:val="24"/>
                <w:lang w:val="en-US" w:eastAsia="ja-JP"/>
              </w:rPr>
            </w:pPr>
            <w:r>
              <w:rPr>
                <w:rFonts w:ascii="Calibri" w:hAnsi="Calibri" w:cs="Calibri"/>
                <w:b/>
                <w:szCs w:val="24"/>
                <w:lang w:val="en-US" w:eastAsia="ja-JP"/>
              </w:rPr>
              <w:t>ARB</w:t>
            </w:r>
          </w:p>
        </w:tc>
      </w:tr>
      <w:tr w:rsidR="00EF512C" w14:paraId="08E7A149" w14:textId="77777777" w:rsidTr="006B746D">
        <w:trPr>
          <w:trHeight w:val="300"/>
        </w:trPr>
        <w:tc>
          <w:tcPr>
            <w:tcW w:w="1129" w:type="dxa"/>
            <w:vMerge w:val="restart"/>
            <w:vAlign w:val="center"/>
          </w:tcPr>
          <w:p w14:paraId="58FF2264"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985" w:type="dxa"/>
            <w:vAlign w:val="center"/>
          </w:tcPr>
          <w:p w14:paraId="4ED74EF6"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Paul</w:t>
            </w:r>
          </w:p>
        </w:tc>
        <w:tc>
          <w:tcPr>
            <w:tcW w:w="4536" w:type="dxa"/>
            <w:vAlign w:val="center"/>
          </w:tcPr>
          <w:p w14:paraId="34FD1E24"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szCs w:val="24"/>
                <w:lang w:val="en-US" w:eastAsia="ja-JP"/>
              </w:rPr>
              <w:t>NAJARIAN</w:t>
            </w:r>
            <w:r>
              <w:rPr>
                <w:rFonts w:ascii="Calibri" w:hAnsi="Calibri" w:cs="Calibri" w:hint="eastAsia"/>
                <w:szCs w:val="24"/>
                <w:lang w:val="en-US" w:eastAsia="zh-CN"/>
              </w:rPr>
              <w:t>先生</w:t>
            </w:r>
          </w:p>
        </w:tc>
        <w:tc>
          <w:tcPr>
            <w:tcW w:w="1984" w:type="dxa"/>
            <w:vAlign w:val="center"/>
          </w:tcPr>
          <w:p w14:paraId="6D7A1EB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美国</w:t>
            </w:r>
          </w:p>
        </w:tc>
        <w:tc>
          <w:tcPr>
            <w:tcW w:w="2552" w:type="dxa"/>
            <w:vAlign w:val="center"/>
          </w:tcPr>
          <w:p w14:paraId="00F887C8"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副主席（英</w:t>
            </w:r>
            <w:r>
              <w:rPr>
                <w:rFonts w:ascii="Calibri" w:hAnsi="Calibri" w:cs="Calibri" w:hint="eastAsia"/>
                <w:szCs w:val="24"/>
                <w:lang w:val="en-US" w:eastAsia="zh-CN"/>
              </w:rPr>
              <w:t>文</w:t>
            </w:r>
            <w:r>
              <w:rPr>
                <w:rFonts w:ascii="Calibri" w:hAnsi="Calibri" w:cs="Calibri"/>
                <w:szCs w:val="24"/>
                <w:lang w:val="en-US" w:eastAsia="ja-JP"/>
              </w:rPr>
              <w:t>）</w:t>
            </w:r>
          </w:p>
        </w:tc>
        <w:tc>
          <w:tcPr>
            <w:tcW w:w="1701" w:type="dxa"/>
            <w:vAlign w:val="center"/>
          </w:tcPr>
          <w:p w14:paraId="597DB389"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809" w:type="dxa"/>
            <w:vAlign w:val="center"/>
          </w:tcPr>
          <w:p w14:paraId="465D6B3B"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CITEL</w:t>
            </w:r>
          </w:p>
        </w:tc>
      </w:tr>
      <w:tr w:rsidR="00EF512C" w14:paraId="261D548F" w14:textId="77777777" w:rsidTr="006B746D">
        <w:trPr>
          <w:trHeight w:val="300"/>
        </w:trPr>
        <w:tc>
          <w:tcPr>
            <w:tcW w:w="1129" w:type="dxa"/>
            <w:vMerge/>
            <w:vAlign w:val="center"/>
          </w:tcPr>
          <w:p w14:paraId="392321BF"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985" w:type="dxa"/>
            <w:vAlign w:val="center"/>
          </w:tcPr>
          <w:p w14:paraId="13D26705"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hint="eastAsia"/>
                <w:color w:val="000000"/>
                <w:szCs w:val="24"/>
                <w:lang w:val="en-US" w:eastAsia="zh-CN"/>
              </w:rPr>
              <w:t>空缺</w:t>
            </w:r>
          </w:p>
        </w:tc>
        <w:tc>
          <w:tcPr>
            <w:tcW w:w="4536" w:type="dxa"/>
            <w:vAlign w:val="center"/>
          </w:tcPr>
          <w:p w14:paraId="09C6DB00"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984" w:type="dxa"/>
            <w:vAlign w:val="center"/>
          </w:tcPr>
          <w:p w14:paraId="2CCC3A9C"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552" w:type="dxa"/>
            <w:vAlign w:val="center"/>
          </w:tcPr>
          <w:p w14:paraId="31F1419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副主席（阿拉伯</w:t>
            </w:r>
            <w:r>
              <w:rPr>
                <w:rFonts w:ascii="Calibri" w:hAnsi="Calibri" w:cs="Calibri" w:hint="eastAsia"/>
                <w:szCs w:val="24"/>
                <w:lang w:val="en-US" w:eastAsia="zh-CN"/>
              </w:rPr>
              <w:t>文</w:t>
            </w:r>
            <w:r>
              <w:rPr>
                <w:rFonts w:ascii="Calibri" w:hAnsi="Calibri" w:cs="Calibri"/>
                <w:color w:val="000000"/>
                <w:szCs w:val="24"/>
                <w:lang w:val="en-US" w:eastAsia="ja-JP"/>
              </w:rPr>
              <w:t>）</w:t>
            </w:r>
          </w:p>
        </w:tc>
        <w:tc>
          <w:tcPr>
            <w:tcW w:w="1701" w:type="dxa"/>
            <w:vAlign w:val="center"/>
          </w:tcPr>
          <w:p w14:paraId="0F6D6226"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809" w:type="dxa"/>
            <w:vAlign w:val="center"/>
          </w:tcPr>
          <w:p w14:paraId="725AF2B1"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r>
      <w:tr w:rsidR="00EF512C" w14:paraId="1018E4D0" w14:textId="77777777" w:rsidTr="006B746D">
        <w:trPr>
          <w:trHeight w:val="300"/>
        </w:trPr>
        <w:tc>
          <w:tcPr>
            <w:tcW w:w="1129" w:type="dxa"/>
            <w:vMerge/>
            <w:vAlign w:val="center"/>
          </w:tcPr>
          <w:p w14:paraId="4E41A6EC"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985" w:type="dxa"/>
            <w:vAlign w:val="center"/>
          </w:tcPr>
          <w:p w14:paraId="47AD95A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hint="eastAsia"/>
                <w:color w:val="000000"/>
                <w:szCs w:val="24"/>
                <w:lang w:val="en-US" w:eastAsia="zh-CN"/>
              </w:rPr>
              <w:t>空缺</w:t>
            </w:r>
          </w:p>
        </w:tc>
        <w:tc>
          <w:tcPr>
            <w:tcW w:w="4536" w:type="dxa"/>
            <w:vAlign w:val="center"/>
          </w:tcPr>
          <w:p w14:paraId="69542E44"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1984" w:type="dxa"/>
            <w:vAlign w:val="center"/>
          </w:tcPr>
          <w:p w14:paraId="5D7FE2C8" w14:textId="77777777" w:rsidR="00EF512C" w:rsidRDefault="00EF512C">
            <w:pPr>
              <w:tabs>
                <w:tab w:val="clear" w:pos="794"/>
                <w:tab w:val="clear" w:pos="1191"/>
                <w:tab w:val="clear" w:pos="1588"/>
                <w:tab w:val="clear" w:pos="1985"/>
              </w:tabs>
              <w:spacing w:before="40" w:after="40"/>
              <w:ind w:left="57"/>
              <w:rPr>
                <w:rFonts w:ascii="Calibri" w:hAnsi="Calibri" w:cs="Calibri"/>
                <w:szCs w:val="24"/>
                <w:lang w:val="en-US" w:eastAsia="ja-JP"/>
              </w:rPr>
            </w:pPr>
          </w:p>
        </w:tc>
        <w:tc>
          <w:tcPr>
            <w:tcW w:w="2552" w:type="dxa"/>
            <w:vAlign w:val="center"/>
          </w:tcPr>
          <w:p w14:paraId="0E2C0B12"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color w:val="000000"/>
                <w:szCs w:val="24"/>
                <w:lang w:val="en-US" w:eastAsia="ja-JP"/>
              </w:rPr>
              <w:t>副主席（西班牙</w:t>
            </w:r>
            <w:r>
              <w:rPr>
                <w:rFonts w:ascii="Calibri" w:hAnsi="Calibri" w:cs="Calibri" w:hint="eastAsia"/>
                <w:szCs w:val="24"/>
                <w:lang w:val="en-US" w:eastAsia="zh-CN"/>
              </w:rPr>
              <w:t>文</w:t>
            </w:r>
            <w:r>
              <w:rPr>
                <w:rFonts w:ascii="Calibri" w:hAnsi="Calibri" w:cs="Calibri"/>
                <w:color w:val="000000"/>
                <w:szCs w:val="24"/>
                <w:lang w:val="en-US" w:eastAsia="ja-JP"/>
              </w:rPr>
              <w:t>）</w:t>
            </w:r>
          </w:p>
        </w:tc>
        <w:tc>
          <w:tcPr>
            <w:tcW w:w="1701" w:type="dxa"/>
            <w:vAlign w:val="center"/>
          </w:tcPr>
          <w:p w14:paraId="4AB1610B"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c>
          <w:tcPr>
            <w:tcW w:w="1809" w:type="dxa"/>
            <w:vAlign w:val="center"/>
          </w:tcPr>
          <w:p w14:paraId="11E4C2FB" w14:textId="77777777" w:rsidR="00EF512C" w:rsidRDefault="00EF512C">
            <w:pPr>
              <w:tabs>
                <w:tab w:val="clear" w:pos="794"/>
                <w:tab w:val="clear" w:pos="1191"/>
                <w:tab w:val="clear" w:pos="1588"/>
                <w:tab w:val="clear" w:pos="1985"/>
              </w:tabs>
              <w:spacing w:before="40" w:after="40"/>
              <w:ind w:left="57"/>
              <w:jc w:val="center"/>
              <w:rPr>
                <w:rFonts w:ascii="Calibri" w:hAnsi="Calibri" w:cs="Calibri"/>
                <w:szCs w:val="24"/>
                <w:lang w:val="en-US" w:eastAsia="ja-JP"/>
              </w:rPr>
            </w:pPr>
          </w:p>
        </w:tc>
      </w:tr>
      <w:tr w:rsidR="00EF512C" w14:paraId="1B071827" w14:textId="77777777" w:rsidTr="006B746D">
        <w:trPr>
          <w:trHeight w:val="300"/>
        </w:trPr>
        <w:tc>
          <w:tcPr>
            <w:tcW w:w="1129" w:type="dxa"/>
            <w:vMerge/>
            <w:vAlign w:val="center"/>
          </w:tcPr>
          <w:p w14:paraId="260EB9EF" w14:textId="77777777" w:rsidR="00EF512C" w:rsidRDefault="00EF512C">
            <w:pPr>
              <w:tabs>
                <w:tab w:val="clear" w:pos="794"/>
                <w:tab w:val="clear" w:pos="1191"/>
                <w:tab w:val="clear" w:pos="1588"/>
                <w:tab w:val="clear" w:pos="1985"/>
              </w:tabs>
              <w:spacing w:before="40" w:after="40"/>
              <w:ind w:left="57"/>
              <w:jc w:val="center"/>
              <w:rPr>
                <w:rFonts w:ascii="Calibri" w:hAnsi="Calibri" w:cs="Calibri"/>
                <w:b/>
                <w:szCs w:val="24"/>
                <w:lang w:val="en-US" w:eastAsia="ja-JP"/>
              </w:rPr>
            </w:pPr>
          </w:p>
        </w:tc>
        <w:tc>
          <w:tcPr>
            <w:tcW w:w="1985" w:type="dxa"/>
            <w:vAlign w:val="center"/>
          </w:tcPr>
          <w:p w14:paraId="1DFFCC69"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r>
              <w:rPr>
                <w:rFonts w:ascii="Calibri" w:hAnsi="Calibri" w:cs="Calibri" w:hint="eastAsia"/>
                <w:color w:val="000000"/>
                <w:szCs w:val="24"/>
                <w:lang w:val="en-US" w:eastAsia="zh-CN"/>
              </w:rPr>
              <w:t>吴</w:t>
            </w:r>
          </w:p>
        </w:tc>
        <w:tc>
          <w:tcPr>
            <w:tcW w:w="4536" w:type="dxa"/>
            <w:vAlign w:val="center"/>
          </w:tcPr>
          <w:p w14:paraId="79518FAA"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zh-CN"/>
              </w:rPr>
            </w:pPr>
            <w:proofErr w:type="gramStart"/>
            <w:r>
              <w:rPr>
                <w:rFonts w:ascii="Calibri" w:hAnsi="Calibri" w:cs="Calibri" w:hint="eastAsia"/>
                <w:color w:val="000000"/>
                <w:szCs w:val="24"/>
                <w:lang w:val="en-US" w:eastAsia="zh-CN"/>
              </w:rPr>
              <w:t>彤</w:t>
            </w:r>
            <w:proofErr w:type="gramEnd"/>
            <w:r>
              <w:rPr>
                <w:rFonts w:ascii="Calibri" w:hAnsi="Calibri" w:cs="Calibri" w:hint="eastAsia"/>
                <w:color w:val="000000"/>
                <w:szCs w:val="24"/>
                <w:lang w:val="en-US" w:eastAsia="zh-CN"/>
              </w:rPr>
              <w:t>先生</w:t>
            </w:r>
          </w:p>
        </w:tc>
        <w:tc>
          <w:tcPr>
            <w:tcW w:w="1984" w:type="dxa"/>
            <w:vAlign w:val="center"/>
          </w:tcPr>
          <w:p w14:paraId="49015D73"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中国</w:t>
            </w:r>
          </w:p>
        </w:tc>
        <w:tc>
          <w:tcPr>
            <w:tcW w:w="2552" w:type="dxa"/>
            <w:vAlign w:val="center"/>
          </w:tcPr>
          <w:p w14:paraId="546AE5CF" w14:textId="77777777" w:rsidR="00EF512C" w:rsidRDefault="00B84826">
            <w:pPr>
              <w:tabs>
                <w:tab w:val="clear" w:pos="794"/>
                <w:tab w:val="clear" w:pos="1191"/>
                <w:tab w:val="clear" w:pos="1588"/>
                <w:tab w:val="clear" w:pos="1985"/>
              </w:tabs>
              <w:spacing w:before="40" w:after="40"/>
              <w:ind w:left="57"/>
              <w:rPr>
                <w:rFonts w:ascii="Calibri" w:hAnsi="Calibri" w:cs="Calibri"/>
                <w:szCs w:val="24"/>
                <w:lang w:val="en-US" w:eastAsia="ja-JP"/>
              </w:rPr>
            </w:pPr>
            <w:r>
              <w:rPr>
                <w:rFonts w:ascii="Calibri" w:hAnsi="Calibri" w:cs="Calibri"/>
                <w:szCs w:val="24"/>
                <w:lang w:val="en-US" w:eastAsia="ja-JP"/>
              </w:rPr>
              <w:t>副主席（中</w:t>
            </w:r>
            <w:r>
              <w:rPr>
                <w:rFonts w:ascii="Calibri" w:hAnsi="Calibri" w:cs="Calibri" w:hint="eastAsia"/>
                <w:szCs w:val="24"/>
                <w:lang w:val="en-US" w:eastAsia="zh-CN"/>
              </w:rPr>
              <w:t>文</w:t>
            </w:r>
            <w:r>
              <w:rPr>
                <w:rFonts w:ascii="Calibri" w:hAnsi="Calibri" w:cs="Calibri"/>
                <w:szCs w:val="24"/>
                <w:lang w:val="en-US" w:eastAsia="ja-JP"/>
              </w:rPr>
              <w:t>）</w:t>
            </w:r>
          </w:p>
        </w:tc>
        <w:tc>
          <w:tcPr>
            <w:tcW w:w="1701" w:type="dxa"/>
            <w:vAlign w:val="center"/>
          </w:tcPr>
          <w:p w14:paraId="23FF18A8"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2</w:t>
            </w:r>
          </w:p>
        </w:tc>
        <w:tc>
          <w:tcPr>
            <w:tcW w:w="1809" w:type="dxa"/>
            <w:vAlign w:val="center"/>
          </w:tcPr>
          <w:p w14:paraId="0C61B270" w14:textId="77777777" w:rsidR="00EF512C" w:rsidRDefault="00B84826">
            <w:pPr>
              <w:tabs>
                <w:tab w:val="clear" w:pos="794"/>
                <w:tab w:val="clear" w:pos="1191"/>
                <w:tab w:val="clear" w:pos="1588"/>
                <w:tab w:val="clear" w:pos="1985"/>
              </w:tabs>
              <w:spacing w:before="40" w:after="40"/>
              <w:ind w:left="57"/>
              <w:jc w:val="center"/>
              <w:rPr>
                <w:rFonts w:ascii="Calibri" w:hAnsi="Calibri" w:cs="Calibri"/>
                <w:szCs w:val="24"/>
                <w:lang w:val="en-US" w:eastAsia="ja-JP"/>
              </w:rPr>
            </w:pPr>
            <w:r>
              <w:rPr>
                <w:rFonts w:ascii="Calibri" w:hAnsi="Calibri" w:cs="Calibri"/>
                <w:szCs w:val="24"/>
                <w:lang w:val="en-US" w:eastAsia="ja-JP"/>
              </w:rPr>
              <w:t>APT</w:t>
            </w:r>
          </w:p>
        </w:tc>
      </w:tr>
    </w:tbl>
    <w:p w14:paraId="7A36631C" w14:textId="2C7F6B22" w:rsidR="00EF512C" w:rsidRDefault="00B84826">
      <w:pPr>
        <w:tabs>
          <w:tab w:val="clear" w:pos="794"/>
          <w:tab w:val="clear" w:pos="1191"/>
          <w:tab w:val="clear" w:pos="1588"/>
          <w:tab w:val="clear" w:pos="1985"/>
        </w:tabs>
        <w:ind w:left="284"/>
        <w:rPr>
          <w:rFonts w:ascii="Calibri" w:eastAsia="Malgun Gothic" w:hAnsi="Calibri" w:cs="Calibri"/>
          <w:sz w:val="22"/>
          <w:szCs w:val="22"/>
          <w:lang w:eastAsia="ja-JP"/>
        </w:rPr>
      </w:pPr>
      <w:r>
        <w:rPr>
          <w:rFonts w:ascii="Calibri" w:eastAsia="Malgun Gothic" w:hAnsi="Calibri" w:cs="Calibri"/>
          <w:sz w:val="22"/>
          <w:szCs w:val="22"/>
          <w:lang w:eastAsia="ja-JP"/>
        </w:rPr>
        <w:t>*</w:t>
      </w:r>
      <w:r w:rsidR="00597B81">
        <w:rPr>
          <w:rFonts w:ascii="Calibri" w:eastAsia="Malgun Gothic" w:hAnsi="Calibri" w:cs="Calibri"/>
          <w:sz w:val="22"/>
          <w:szCs w:val="22"/>
          <w:lang w:eastAsia="ja-JP"/>
        </w:rPr>
        <w:tab/>
      </w:r>
      <w:r>
        <w:rPr>
          <w:rFonts w:ascii="Calibri" w:hAnsi="Calibri" w:cs="Calibri" w:hint="eastAsia"/>
          <w:szCs w:val="24"/>
          <w:lang w:val="en-US" w:eastAsia="zh-CN"/>
        </w:rPr>
        <w:t>在</w:t>
      </w:r>
      <w:r>
        <w:rPr>
          <w:rFonts w:ascii="Calibri" w:hAnsi="Calibri" w:cs="Calibri"/>
          <w:szCs w:val="24"/>
          <w:lang w:eastAsia="ja-JP"/>
        </w:rPr>
        <w:t>2017</w:t>
      </w:r>
      <w:r>
        <w:rPr>
          <w:rFonts w:ascii="Calibri" w:hAnsi="Calibri" w:cs="Calibri"/>
          <w:szCs w:val="24"/>
          <w:lang w:eastAsia="ja-JP"/>
        </w:rPr>
        <w:t>年</w:t>
      </w:r>
      <w:r>
        <w:rPr>
          <w:rFonts w:ascii="Calibri" w:hAnsi="Calibri" w:cs="Calibri"/>
          <w:szCs w:val="24"/>
          <w:lang w:eastAsia="ja-JP"/>
        </w:rPr>
        <w:t>5</w:t>
      </w:r>
      <w:r>
        <w:rPr>
          <w:rFonts w:ascii="Calibri" w:hAnsi="Calibri" w:cs="Calibri"/>
          <w:szCs w:val="24"/>
          <w:lang w:eastAsia="ja-JP"/>
        </w:rPr>
        <w:t>月</w:t>
      </w:r>
      <w:r>
        <w:rPr>
          <w:rFonts w:ascii="Calibri" w:hAnsi="Calibri" w:cs="Calibri"/>
          <w:szCs w:val="24"/>
          <w:lang w:eastAsia="ja-JP"/>
        </w:rPr>
        <w:t>1</w:t>
      </w:r>
      <w:r>
        <w:rPr>
          <w:rFonts w:ascii="Calibri" w:hAnsi="Calibri" w:cs="Calibri" w:hint="eastAsia"/>
          <w:szCs w:val="24"/>
          <w:lang w:val="en-US" w:eastAsia="zh-CN"/>
        </w:rPr>
        <w:t>-</w:t>
      </w:r>
      <w:r>
        <w:rPr>
          <w:rFonts w:ascii="Calibri" w:hAnsi="Calibri" w:cs="Calibri"/>
          <w:szCs w:val="24"/>
          <w:lang w:eastAsia="ja-JP"/>
        </w:rPr>
        <w:t>4</w:t>
      </w:r>
      <w:r>
        <w:rPr>
          <w:rFonts w:ascii="Calibri" w:hAnsi="Calibri" w:cs="Calibri"/>
          <w:szCs w:val="24"/>
          <w:lang w:eastAsia="ja-JP"/>
        </w:rPr>
        <w:t>日于日内瓦</w:t>
      </w:r>
      <w:r>
        <w:rPr>
          <w:rFonts w:ascii="Calibri" w:hAnsi="Calibri" w:cs="Calibri" w:hint="eastAsia"/>
          <w:szCs w:val="24"/>
          <w:lang w:val="en-US" w:eastAsia="zh-CN"/>
        </w:rPr>
        <w:t>召开</w:t>
      </w:r>
      <w:r>
        <w:rPr>
          <w:rFonts w:ascii="Calibri" w:hAnsi="Calibri" w:cs="Calibri"/>
          <w:szCs w:val="24"/>
          <w:lang w:eastAsia="ja-JP"/>
        </w:rPr>
        <w:t>的</w:t>
      </w:r>
      <w:r>
        <w:rPr>
          <w:rFonts w:ascii="Calibri" w:hAnsi="Calibri" w:cs="Calibri"/>
          <w:szCs w:val="24"/>
          <w:lang w:eastAsia="ja-JP"/>
        </w:rPr>
        <w:t>TSAG</w:t>
      </w:r>
      <w:r>
        <w:rPr>
          <w:rFonts w:ascii="Calibri" w:hAnsi="Calibri" w:cs="Calibri"/>
          <w:szCs w:val="24"/>
          <w:lang w:eastAsia="ja-JP"/>
        </w:rPr>
        <w:t>会议上</w:t>
      </w:r>
      <w:r>
        <w:rPr>
          <w:rFonts w:ascii="Calibri" w:hAnsi="Calibri" w:cs="Calibri" w:hint="eastAsia"/>
          <w:szCs w:val="24"/>
          <w:lang w:val="en-US" w:eastAsia="zh-CN"/>
        </w:rPr>
        <w:t>获得</w:t>
      </w:r>
      <w:r>
        <w:rPr>
          <w:rFonts w:ascii="Calibri" w:hAnsi="Calibri" w:cs="Calibri"/>
          <w:szCs w:val="24"/>
          <w:lang w:eastAsia="ja-JP"/>
        </w:rPr>
        <w:t>任命。</w:t>
      </w:r>
    </w:p>
    <w:p w14:paraId="13852C4D" w14:textId="77777777" w:rsidR="00EF512C" w:rsidRDefault="00EF512C">
      <w:pPr>
        <w:tabs>
          <w:tab w:val="clear" w:pos="794"/>
          <w:tab w:val="clear" w:pos="1191"/>
          <w:tab w:val="clear" w:pos="1588"/>
          <w:tab w:val="clear" w:pos="1985"/>
        </w:tabs>
        <w:ind w:left="709"/>
        <w:rPr>
          <w:rFonts w:ascii="Calibri" w:eastAsia="Malgun Gothic" w:hAnsi="Calibri" w:cs="Calibri"/>
          <w:sz w:val="22"/>
          <w:szCs w:val="22"/>
          <w:lang w:eastAsia="ja-JP"/>
        </w:rPr>
      </w:pPr>
    </w:p>
    <w:p w14:paraId="770134A6" w14:textId="77777777" w:rsidR="00EF512C" w:rsidRPr="001C78DE" w:rsidRDefault="00B84826">
      <w:pPr>
        <w:tabs>
          <w:tab w:val="clear" w:pos="794"/>
          <w:tab w:val="clear" w:pos="1191"/>
          <w:tab w:val="clear" w:pos="1588"/>
          <w:tab w:val="clear" w:pos="1985"/>
        </w:tabs>
        <w:ind w:left="709"/>
        <w:jc w:val="center"/>
        <w:rPr>
          <w:rFonts w:ascii="Calibri" w:eastAsiaTheme="minorEastAsia" w:hAnsi="Calibri" w:cs="Calibri"/>
          <w:sz w:val="22"/>
          <w:szCs w:val="22"/>
          <w:lang w:eastAsia="zh-CN"/>
        </w:rPr>
      </w:pPr>
      <w:r>
        <w:rPr>
          <w:rFonts w:ascii="Calibri" w:eastAsia="Malgun Gothic" w:hAnsi="Calibri" w:cs="Calibri"/>
          <w:sz w:val="22"/>
          <w:szCs w:val="22"/>
          <w:lang w:eastAsia="ja-JP"/>
        </w:rPr>
        <w:t>________________</w:t>
      </w:r>
    </w:p>
    <w:sectPr w:rsidR="00EF512C" w:rsidRPr="001C78DE">
      <w:footerReference w:type="first" r:id="rId18"/>
      <w:pgSz w:w="16840" w:h="11907" w:orient="landscape"/>
      <w:pgMar w:top="1089" w:right="567" w:bottom="1089" w:left="567" w:header="567" w:footer="340" w:gutter="0"/>
      <w:paperSrc w:first="15" w:other="15"/>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6F15" w14:textId="77777777" w:rsidR="006A50BF" w:rsidRDefault="00B84826">
      <w:pPr>
        <w:spacing w:before="0"/>
      </w:pPr>
      <w:r>
        <w:separator/>
      </w:r>
    </w:p>
  </w:endnote>
  <w:endnote w:type="continuationSeparator" w:id="0">
    <w:p w14:paraId="63F2DFB0" w14:textId="77777777" w:rsidR="006A50BF" w:rsidRDefault="00B848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default"/>
    <w:sig w:usb0="00000000"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Yu Gothic"/>
    <w:charset w:val="80"/>
    <w:family w:val="auto"/>
    <w:pitch w:val="default"/>
    <w:sig w:usb0="00000000" w:usb1="0000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6AC5" w14:textId="77777777" w:rsidR="00664CF4" w:rsidRDefault="00664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A1DC" w14:textId="776E6D97" w:rsidR="00EF512C" w:rsidRPr="00664CF4" w:rsidRDefault="00EF512C" w:rsidP="00664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B25D" w14:textId="77777777" w:rsidR="00EF512C" w:rsidRDefault="00B84826">
    <w:pPr>
      <w:overflowPunct/>
      <w:autoSpaceDE/>
      <w:autoSpaceDN/>
      <w:adjustRightInd/>
      <w:spacing w:before="40"/>
      <w:ind w:left="-397" w:right="-397"/>
      <w:jc w:val="center"/>
      <w:textAlignment w:val="auto"/>
      <w:rPr>
        <w:rFonts w:ascii="Calibri" w:eastAsia="Times New Roman" w:hAnsi="Calibri"/>
        <w:sz w:val="16"/>
      </w:rPr>
    </w:pPr>
    <w:r>
      <w:rPr>
        <w:rFonts w:ascii="Calibri" w:eastAsia="Times New Roman" w:hAnsi="Calibri"/>
        <w:sz w:val="18"/>
        <w:szCs w:val="18"/>
        <w:lang w:val="fr-CH"/>
      </w:rPr>
      <w:t xml:space="preserve">International </w:t>
    </w:r>
    <w:proofErr w:type="spellStart"/>
    <w:r>
      <w:rPr>
        <w:rFonts w:ascii="Calibri" w:eastAsia="Times New Roman" w:hAnsi="Calibri"/>
        <w:sz w:val="18"/>
        <w:szCs w:val="18"/>
        <w:lang w:val="fr-CH"/>
      </w:rPr>
      <w:t>Telecommunication</w:t>
    </w:r>
    <w:proofErr w:type="spellEnd"/>
    <w:r>
      <w:rPr>
        <w:rFonts w:ascii="Calibri" w:eastAsia="Times New Roman" w:hAnsi="Calibri"/>
        <w:sz w:val="18"/>
        <w:szCs w:val="18"/>
        <w:lang w:val="fr-CH"/>
      </w:rPr>
      <w:t xml:space="preserve"> Union • Place des Nations • CH</w:t>
    </w:r>
    <w:r>
      <w:rPr>
        <w:rFonts w:ascii="Calibri" w:eastAsia="Times New Roman" w:hAnsi="Calibri"/>
        <w:sz w:val="18"/>
        <w:szCs w:val="18"/>
        <w:lang w:val="fr-CH"/>
      </w:rPr>
      <w:noBreakHyphen/>
      <w:t xml:space="preserve">1211 Geneva 20 • </w:t>
    </w:r>
    <w:proofErr w:type="spellStart"/>
    <w:r>
      <w:rPr>
        <w:rFonts w:ascii="Calibri" w:eastAsia="Times New Roman" w:hAnsi="Calibri"/>
        <w:sz w:val="18"/>
        <w:szCs w:val="18"/>
        <w:lang w:val="fr-CH"/>
      </w:rPr>
      <w:t>Switzerland</w:t>
    </w:r>
    <w:proofErr w:type="spellEnd"/>
    <w:r>
      <w:rPr>
        <w:rFonts w:ascii="Calibri" w:eastAsia="Times New Roman" w:hAnsi="Calibri"/>
        <w:sz w:val="18"/>
        <w:szCs w:val="18"/>
        <w:lang w:val="fr-CH"/>
      </w:rPr>
      <w:t xml:space="preserve"> </w:t>
    </w:r>
    <w:r>
      <w:rPr>
        <w:rFonts w:ascii="Calibri" w:eastAsia="Times New Roman" w:hAnsi="Calibri"/>
        <w:sz w:val="18"/>
        <w:szCs w:val="18"/>
        <w:lang w:val="fr-CH"/>
      </w:rPr>
      <w:br/>
    </w:r>
    <w:proofErr w:type="gramStart"/>
    <w:r>
      <w:rPr>
        <w:rFonts w:ascii="Calibri" w:eastAsia="Times New Roman" w:hAnsi="Calibri"/>
        <w:sz w:val="18"/>
        <w:szCs w:val="18"/>
        <w:lang w:val="fr-CH"/>
      </w:rPr>
      <w:t>Tel:</w:t>
    </w:r>
    <w:proofErr w:type="gramEnd"/>
    <w:r>
      <w:rPr>
        <w:rFonts w:ascii="Calibri" w:eastAsia="Times New Roman" w:hAnsi="Calibri"/>
        <w:sz w:val="18"/>
        <w:szCs w:val="18"/>
        <w:lang w:val="fr-CH"/>
      </w:rPr>
      <w:t xml:space="preserve"> +41 22 730 5111 • Fax: +41 22 733 7256 • E-mail: </w:t>
    </w:r>
    <w:hyperlink r:id="rId1" w:history="1">
      <w:r>
        <w:rPr>
          <w:rFonts w:ascii="Calibri" w:eastAsia="Times New Roman" w:hAnsi="Calibri"/>
          <w:color w:val="0000FF"/>
          <w:sz w:val="18"/>
          <w:szCs w:val="18"/>
          <w:u w:val="single"/>
          <w:lang w:val="fr-CH"/>
        </w:rPr>
        <w:t>itumail@itu.int</w:t>
      </w:r>
    </w:hyperlink>
    <w:r>
      <w:rPr>
        <w:rFonts w:ascii="Calibri" w:eastAsia="Times New Roman" w:hAnsi="Calibri"/>
        <w:sz w:val="18"/>
        <w:szCs w:val="18"/>
        <w:lang w:val="fr-CH"/>
      </w:rPr>
      <w:t xml:space="preserve"> • </w:t>
    </w:r>
    <w:hyperlink r:id="rId2" w:history="1">
      <w:r>
        <w:rPr>
          <w:rFonts w:ascii="Calibri" w:eastAsia="Times New Roman" w:hAnsi="Calibri"/>
          <w:color w:val="0000FF"/>
          <w:sz w:val="18"/>
          <w:szCs w:val="18"/>
          <w:u w:val="single"/>
          <w:lang w:val="fr-CH"/>
        </w:rPr>
        <w:t>www.itu.int</w:t>
      </w:r>
    </w:hyperlink>
    <w:r>
      <w:rPr>
        <w:rFonts w:ascii="Calibri" w:eastAsia="Times New Roman" w:hAnsi="Calibri"/>
        <w:sz w:val="18"/>
        <w:szCs w:val="18"/>
        <w:lang w:val="fr-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ECEE" w14:textId="77777777" w:rsidR="00EF512C" w:rsidRDefault="00EF512C">
    <w:pPr>
      <w:pStyle w:val="Footer"/>
      <w:rPr>
        <w:lang w:val="en-US"/>
      </w:rPr>
    </w:pPr>
  </w:p>
  <w:p w14:paraId="02D93421" w14:textId="77777777" w:rsidR="00EF512C" w:rsidRDefault="00EF5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B955" w14:textId="77777777" w:rsidR="00EF512C" w:rsidRDefault="00B84826">
      <w:pPr>
        <w:spacing w:before="0"/>
      </w:pPr>
      <w:r>
        <w:separator/>
      </w:r>
    </w:p>
  </w:footnote>
  <w:footnote w:type="continuationSeparator" w:id="0">
    <w:p w14:paraId="1333FB00" w14:textId="77777777" w:rsidR="00EF512C" w:rsidRDefault="00B84826">
      <w:pPr>
        <w:spacing w:before="0"/>
      </w:pPr>
      <w:r>
        <w:continuationSeparator/>
      </w:r>
    </w:p>
  </w:footnote>
  <w:footnote w:id="1">
    <w:p w14:paraId="622DD31E" w14:textId="0CFA8706" w:rsidR="00EF512C" w:rsidRDefault="00B84826">
      <w:pPr>
        <w:rPr>
          <w:rFonts w:ascii="Calibri" w:eastAsia="Calibri" w:hAnsi="Calibri" w:cs="Calibri"/>
          <w:sz w:val="20"/>
          <w:lang w:eastAsia="zh-CN"/>
        </w:rPr>
      </w:pPr>
      <w:r>
        <w:rPr>
          <w:rFonts w:ascii="Calibri" w:eastAsia="Calibri" w:hAnsi="Calibri" w:cs="Calibri"/>
          <w:sz w:val="20"/>
        </w:rPr>
        <w:footnoteRef/>
      </w:r>
      <w:r w:rsidR="002B0016">
        <w:rPr>
          <w:rFonts w:ascii="Calibri" w:eastAsia="Calibri" w:hAnsi="Calibri" w:cs="Calibri"/>
          <w:sz w:val="20"/>
          <w:lang w:eastAsia="zh-CN"/>
        </w:rPr>
        <w:tab/>
      </w:r>
      <w:r>
        <w:rPr>
          <w:rFonts w:ascii="Calibri" w:eastAsia="Calibri" w:hAnsi="Calibri" w:cs="Calibri" w:hint="eastAsia"/>
          <w:color w:val="333333"/>
          <w:sz w:val="20"/>
          <w:lang w:eastAsia="zh-CN"/>
        </w:rPr>
        <w:t>这应解释为</w:t>
      </w:r>
      <w:r>
        <w:rPr>
          <w:rFonts w:ascii="Calibri" w:hAnsi="Calibri" w:cs="Calibri" w:hint="eastAsia"/>
          <w:color w:val="333333"/>
          <w:sz w:val="20"/>
          <w:lang w:eastAsia="zh-CN"/>
        </w:rPr>
        <w:t>“</w:t>
      </w:r>
      <w:r>
        <w:rPr>
          <w:rFonts w:ascii="Calibri" w:eastAsia="Calibri" w:hAnsi="Calibri" w:cs="Calibri" w:hint="eastAsia"/>
          <w:color w:val="333333"/>
          <w:sz w:val="20"/>
          <w:lang w:eastAsia="zh-CN"/>
        </w:rPr>
        <w:t>（2022年</w:t>
      </w:r>
      <w:r>
        <w:rPr>
          <w:rFonts w:ascii="Calibri" w:hAnsi="Calibri" w:cs="Calibri" w:hint="eastAsia"/>
          <w:color w:val="333333"/>
          <w:sz w:val="20"/>
          <w:lang w:eastAsia="zh-CN"/>
        </w:rPr>
        <w:t>，</w:t>
      </w:r>
      <w:r>
        <w:rPr>
          <w:rFonts w:ascii="Calibri" w:hAnsi="Calibri" w:cs="Calibri" w:hint="eastAsia"/>
          <w:color w:val="333333"/>
          <w:sz w:val="20"/>
          <w:lang w:val="en-US" w:eastAsia="zh-CN"/>
        </w:rPr>
        <w:t>布加勒斯特，</w:t>
      </w:r>
      <w:r>
        <w:rPr>
          <w:rFonts w:ascii="Calibri" w:eastAsia="Calibri" w:hAnsi="Calibri" w:cs="Calibri" w:hint="eastAsia"/>
          <w:color w:val="333333"/>
          <w:sz w:val="20"/>
          <w:lang w:eastAsia="zh-CN"/>
        </w:rPr>
        <w:t>修订版）</w:t>
      </w:r>
      <w:r>
        <w:rPr>
          <w:rFonts w:ascii="Calibri" w:hAnsi="Calibri" w:cs="Calibri" w:hint="eastAsia"/>
          <w:color w:val="333333"/>
          <w:sz w:val="20"/>
          <w:lang w:eastAsia="zh-CN"/>
        </w:rPr>
        <w:t>”</w:t>
      </w:r>
      <w:r>
        <w:rPr>
          <w:rFonts w:ascii="Calibri" w:eastAsia="Calibri" w:hAnsi="Calibri" w:cs="Calibri" w:hint="eastAsia"/>
          <w:color w:val="333333"/>
          <w:sz w:val="20"/>
          <w:lang w:eastAsia="zh-CN"/>
        </w:rPr>
        <w:t>（</w:t>
      </w:r>
      <w:r>
        <w:rPr>
          <w:rFonts w:ascii="Calibri" w:hAnsi="Calibri" w:cs="Calibri" w:hint="eastAsia"/>
          <w:color w:val="333333"/>
          <w:sz w:val="20"/>
          <w:lang w:val="en-US" w:eastAsia="zh-CN"/>
        </w:rPr>
        <w:t>全权代表大会</w:t>
      </w:r>
      <w:r>
        <w:rPr>
          <w:rFonts w:ascii="Calibri" w:eastAsia="Calibri" w:hAnsi="Calibri" w:cs="Calibri" w:hint="eastAsia"/>
          <w:color w:val="333333"/>
          <w:sz w:val="20"/>
          <w:lang w:eastAsia="zh-CN"/>
        </w:rPr>
        <w:t>第208号决议是在WTSA第1号决议（2022年</w:t>
      </w:r>
      <w:r>
        <w:rPr>
          <w:rFonts w:ascii="Calibri" w:hAnsi="Calibri" w:cs="Calibri" w:hint="eastAsia"/>
          <w:color w:val="333333"/>
          <w:sz w:val="20"/>
          <w:lang w:eastAsia="zh-CN"/>
        </w:rPr>
        <w:t>，</w:t>
      </w:r>
      <w:r>
        <w:rPr>
          <w:rFonts w:ascii="Calibri" w:hAnsi="Calibri" w:cs="Calibri" w:hint="eastAsia"/>
          <w:color w:val="333333"/>
          <w:sz w:val="20"/>
          <w:lang w:val="en-US" w:eastAsia="zh-CN"/>
        </w:rPr>
        <w:t>日内瓦，</w:t>
      </w:r>
      <w:r>
        <w:rPr>
          <w:rFonts w:ascii="Calibri" w:eastAsia="Calibri" w:hAnsi="Calibri" w:cs="Calibri" w:hint="eastAsia"/>
          <w:color w:val="333333"/>
          <w:sz w:val="20"/>
          <w:lang w:eastAsia="zh-CN"/>
        </w:rPr>
        <w:t>修订版）之后修订的）。</w:t>
      </w:r>
    </w:p>
  </w:footnote>
  <w:footnote w:id="2">
    <w:p w14:paraId="13091B9D" w14:textId="1AA473CD" w:rsidR="00EF512C" w:rsidRDefault="00B84826">
      <w:pPr>
        <w:pStyle w:val="FootnoteText"/>
        <w:snapToGrid w:val="0"/>
        <w:rPr>
          <w:lang w:val="en-US" w:eastAsia="zh-CN"/>
        </w:rPr>
      </w:pPr>
      <w:r>
        <w:rPr>
          <w:rStyle w:val="FootnoteReference"/>
        </w:rPr>
        <w:footnoteRef/>
      </w:r>
      <w:r w:rsidR="002B0016">
        <w:rPr>
          <w:lang w:eastAsia="zh-CN"/>
        </w:rPr>
        <w:tab/>
      </w:r>
      <w:r>
        <w:rPr>
          <w:rFonts w:ascii="SimSun" w:hAnsi="SimSun" w:hint="eastAsia"/>
          <w:lang w:eastAsia="zh-CN"/>
        </w:rPr>
        <w:t>这些国家包括最不发达国家、小岛屿发展中国家、内陆发展中国家和经济转型国家。</w:t>
      </w:r>
    </w:p>
  </w:footnote>
  <w:footnote w:id="3">
    <w:p w14:paraId="5F751739" w14:textId="0CDE65F4" w:rsidR="00EF512C" w:rsidRDefault="00B84826">
      <w:pPr>
        <w:pStyle w:val="FootnoteText"/>
        <w:snapToGrid w:val="0"/>
        <w:rPr>
          <w:lang w:eastAsia="zh-CN"/>
        </w:rPr>
      </w:pPr>
      <w:r>
        <w:rPr>
          <w:rStyle w:val="FootnoteReference"/>
        </w:rPr>
        <w:footnoteRef/>
      </w:r>
      <w:r w:rsidR="002B0016">
        <w:rPr>
          <w:lang w:eastAsia="zh-CN"/>
        </w:rPr>
        <w:tab/>
      </w:r>
      <w:r>
        <w:rPr>
          <w:rFonts w:hint="eastAsia"/>
          <w:lang w:eastAsia="zh-CN"/>
        </w:rPr>
        <w:t>本决议中所含标准对于焦点组的主席或副主席的指定不适用。</w:t>
      </w:r>
    </w:p>
  </w:footnote>
  <w:footnote w:id="4">
    <w:p w14:paraId="2A08C099" w14:textId="722C1258" w:rsidR="00EF512C" w:rsidRDefault="00B84826">
      <w:pPr>
        <w:pStyle w:val="FootnoteText"/>
        <w:snapToGrid w:val="0"/>
        <w:rPr>
          <w:lang w:eastAsia="zh-CN"/>
        </w:rPr>
      </w:pPr>
      <w:r>
        <w:rPr>
          <w:rStyle w:val="FootnoteReference"/>
        </w:rPr>
        <w:footnoteRef/>
      </w:r>
      <w:r w:rsidR="002B0016">
        <w:rPr>
          <w:lang w:eastAsia="zh-CN"/>
        </w:rPr>
        <w:tab/>
      </w:r>
      <w:r>
        <w:rPr>
          <w:rFonts w:hint="eastAsia"/>
          <w:lang w:eastAsia="zh-CN"/>
        </w:rPr>
        <w:t>顾及第</w:t>
      </w:r>
      <w:r>
        <w:rPr>
          <w:lang w:eastAsia="zh-CN"/>
        </w:rPr>
        <w:t>58</w:t>
      </w:r>
      <w:r>
        <w:rPr>
          <w:rFonts w:hint="eastAsia"/>
          <w:lang w:eastAsia="zh-CN"/>
        </w:rPr>
        <w:t>号决议（</w:t>
      </w:r>
      <w:r>
        <w:rPr>
          <w:rFonts w:hint="eastAsia"/>
          <w:lang w:eastAsia="zh-CN"/>
        </w:rPr>
        <w:t>2014</w:t>
      </w:r>
      <w:r>
        <w:rPr>
          <w:rFonts w:hint="eastAsia"/>
          <w:lang w:eastAsia="zh-CN"/>
        </w:rPr>
        <w:t>年</w:t>
      </w:r>
      <w:r>
        <w:rPr>
          <w:lang w:eastAsia="zh-CN"/>
        </w:rPr>
        <w:t>，釜山，修订版</w:t>
      </w:r>
      <w:r>
        <w:rPr>
          <w:rFonts w:asciiTheme="minorEastAsia" w:eastAsiaTheme="minorEastAsia" w:hAnsiTheme="minorEastAsia" w:hint="eastAsia"/>
          <w:lang w:eastAsia="zh-CN"/>
        </w:rPr>
        <w:t>）</w:t>
      </w:r>
      <w:r>
        <w:rPr>
          <w:rFonts w:ascii="STKaiti" w:eastAsia="STKaiti" w:hAnsi="STKaiti" w:hint="eastAsia"/>
          <w:lang w:eastAsia="zh-CN"/>
        </w:rPr>
        <w:t>做出决议</w:t>
      </w:r>
      <w:r>
        <w:rPr>
          <w:rFonts w:eastAsiaTheme="minorHAnsi"/>
          <w:lang w:eastAsia="zh-CN"/>
        </w:rPr>
        <w:t>2</w:t>
      </w:r>
      <w:r>
        <w:rPr>
          <w:rFonts w:asciiTheme="minorEastAsia" w:eastAsiaTheme="minorEastAsia" w:hAnsiTheme="minorEastAsia" w:hint="eastAsia"/>
          <w:lang w:eastAsia="zh-CN"/>
        </w:rPr>
        <w:t>。</w:t>
      </w:r>
    </w:p>
  </w:footnote>
  <w:footnote w:id="5">
    <w:p w14:paraId="2CD16DB9" w14:textId="707E940B" w:rsidR="00EF512C" w:rsidRDefault="00B84826">
      <w:pPr>
        <w:pStyle w:val="FootnoteText"/>
        <w:snapToGrid w:val="0"/>
        <w:rPr>
          <w:lang w:eastAsia="zh-CN"/>
        </w:rPr>
      </w:pPr>
      <w:r>
        <w:rPr>
          <w:rStyle w:val="FootnoteReference"/>
        </w:rPr>
        <w:footnoteRef/>
      </w:r>
      <w:r w:rsidR="002B0016">
        <w:rPr>
          <w:lang w:eastAsia="zh-CN"/>
        </w:rPr>
        <w:tab/>
      </w:r>
      <w:r>
        <w:rPr>
          <w:rFonts w:hint="eastAsia"/>
          <w:lang w:eastAsia="zh-CN"/>
        </w:rPr>
        <w:t>顾及理事会</w:t>
      </w:r>
      <w:r>
        <w:rPr>
          <w:rFonts w:hint="eastAsia"/>
          <w:lang w:eastAsia="zh-CN"/>
        </w:rPr>
        <w:t>2017</w:t>
      </w:r>
      <w:r>
        <w:rPr>
          <w:rFonts w:hint="eastAsia"/>
          <w:lang w:eastAsia="zh-CN"/>
        </w:rPr>
        <w:t>年会议第</w:t>
      </w:r>
      <w:r>
        <w:rPr>
          <w:rFonts w:hint="eastAsia"/>
          <w:lang w:eastAsia="zh-CN"/>
        </w:rPr>
        <w:t>1386</w:t>
      </w:r>
      <w:r>
        <w:rPr>
          <w:rFonts w:hint="eastAsia"/>
          <w:lang w:eastAsia="zh-CN"/>
        </w:rPr>
        <w:t>号决议。</w:t>
      </w:r>
    </w:p>
  </w:footnote>
  <w:footnote w:id="6">
    <w:p w14:paraId="796B1843" w14:textId="76CFE731" w:rsidR="00EF512C" w:rsidRDefault="00B84826">
      <w:pPr>
        <w:pStyle w:val="FootnoteText"/>
        <w:snapToGrid w:val="0"/>
        <w:rPr>
          <w:lang w:val="en-US" w:eastAsia="zh-CN"/>
        </w:rPr>
      </w:pPr>
      <w:r>
        <w:rPr>
          <w:rStyle w:val="FootnoteReference"/>
        </w:rPr>
        <w:footnoteRef/>
      </w:r>
      <w:r w:rsidR="002B0016">
        <w:rPr>
          <w:lang w:eastAsia="zh-CN"/>
        </w:rPr>
        <w:tab/>
      </w:r>
      <w:r>
        <w:rPr>
          <w:rFonts w:hint="eastAsia"/>
          <w:szCs w:val="22"/>
          <w:lang w:eastAsia="zh-CN"/>
        </w:rPr>
        <w:t>对于主管部门数量较多</w:t>
      </w:r>
      <w:proofErr w:type="gramStart"/>
      <w:r>
        <w:rPr>
          <w:rFonts w:hint="eastAsia"/>
          <w:szCs w:val="22"/>
          <w:lang w:eastAsia="zh-CN"/>
        </w:rPr>
        <w:t>且区域</w:t>
      </w:r>
      <w:proofErr w:type="gramEnd"/>
      <w:r>
        <w:rPr>
          <w:rFonts w:hint="eastAsia"/>
          <w:szCs w:val="22"/>
          <w:lang w:eastAsia="zh-CN"/>
        </w:rPr>
        <w:t>内经济和技术条件差异较大的区域，可在切实可行的范围内酌情增加这些区域的代表人数。</w:t>
      </w:r>
    </w:p>
  </w:footnote>
  <w:footnote w:id="7">
    <w:p w14:paraId="1C8EBC2D" w14:textId="71B1583B" w:rsidR="00EF512C" w:rsidRDefault="00B84826">
      <w:pPr>
        <w:pStyle w:val="FootnoteText"/>
        <w:snapToGrid w:val="0"/>
        <w:rPr>
          <w:lang w:val="en-US" w:eastAsia="zh-CN"/>
        </w:rPr>
      </w:pPr>
      <w:r>
        <w:rPr>
          <w:rStyle w:val="FootnoteReference"/>
        </w:rPr>
        <w:footnoteRef/>
      </w:r>
      <w:r w:rsidR="002B0016">
        <w:rPr>
          <w:lang w:eastAsia="zh-CN"/>
        </w:rPr>
        <w:tab/>
      </w:r>
      <w:r>
        <w:rPr>
          <w:rFonts w:hint="eastAsia"/>
          <w:szCs w:val="22"/>
          <w:lang w:eastAsia="zh-CN"/>
        </w:rPr>
        <w:t>本段提及的标准不应妨碍某一顾问组副主席或某一研究组副主席担任某一工作组的主席或副主席，或该部门</w:t>
      </w:r>
      <w:proofErr w:type="gramStart"/>
      <w:r>
        <w:rPr>
          <w:rFonts w:hint="eastAsia"/>
          <w:szCs w:val="22"/>
          <w:lang w:eastAsia="zh-CN"/>
        </w:rPr>
        <w:t>组任何下</w:t>
      </w:r>
      <w:proofErr w:type="gramEnd"/>
      <w:r>
        <w:rPr>
          <w:rFonts w:hint="eastAsia"/>
          <w:szCs w:val="22"/>
          <w:lang w:eastAsia="zh-CN"/>
        </w:rPr>
        <w:t>属组的报告人或副报告人。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000A" w14:textId="77777777" w:rsidR="00664CF4" w:rsidRDefault="00664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E622" w14:textId="5DA07F63" w:rsidR="00EF512C" w:rsidRDefault="00B84826">
    <w:pPr>
      <w:pStyle w:val="Header"/>
      <w:rPr>
        <w:sz w:val="18"/>
        <w:szCs w:val="18"/>
      </w:rPr>
    </w:pPr>
    <w:r>
      <w:rPr>
        <w:sz w:val="18"/>
        <w:szCs w:val="18"/>
      </w:rPr>
      <w:t xml:space="preserve"> </w:t>
    </w:r>
    <w:r>
      <w:rPr>
        <w:sz w:val="18"/>
        <w:szCs w:val="18"/>
      </w:rPr>
      <w:fldChar w:fldCharType="begin"/>
    </w:r>
    <w:r>
      <w:rPr>
        <w:sz w:val="18"/>
        <w:szCs w:val="18"/>
      </w:rPr>
      <w:instrText>PAGE</w:instrText>
    </w:r>
    <w:r>
      <w:rPr>
        <w:sz w:val="18"/>
        <w:szCs w:val="18"/>
      </w:rPr>
      <w:fldChar w:fldCharType="separate"/>
    </w:r>
    <w:r>
      <w:rPr>
        <w:sz w:val="18"/>
        <w:szCs w:val="18"/>
      </w:rPr>
      <w:t>3</w:t>
    </w:r>
    <w:r>
      <w:rPr>
        <w:sz w:val="18"/>
        <w:szCs w:val="18"/>
      </w:rPr>
      <w:fldChar w:fldCharType="end"/>
    </w:r>
    <w:r>
      <w:rPr>
        <w:sz w:val="18"/>
        <w:szCs w:val="18"/>
      </w:rPr>
      <w:t xml:space="preserve"> </w:t>
    </w:r>
  </w:p>
  <w:p w14:paraId="579F9FF6" w14:textId="77777777" w:rsidR="00EF512C" w:rsidRDefault="00B84826">
    <w:pPr>
      <w:pStyle w:val="Header"/>
      <w:rPr>
        <w:sz w:val="18"/>
        <w:szCs w:val="18"/>
      </w:rPr>
    </w:pPr>
    <w:r>
      <w:rPr>
        <w:rFonts w:hint="eastAsia"/>
        <w:sz w:val="18"/>
        <w:szCs w:val="18"/>
        <w:lang w:eastAsia="zh-CN"/>
      </w:rPr>
      <w:t>电信</w:t>
    </w:r>
    <w:r>
      <w:rPr>
        <w:sz w:val="18"/>
        <w:szCs w:val="18"/>
        <w:lang w:eastAsia="zh-CN"/>
      </w:rPr>
      <w:t>标准化局第</w:t>
    </w:r>
    <w:r>
      <w:rPr>
        <w:sz w:val="18"/>
        <w:szCs w:val="18"/>
        <w:lang w:eastAsia="zh-CN"/>
      </w:rPr>
      <w:t>176</w:t>
    </w:r>
    <w:r>
      <w:rPr>
        <w:rFonts w:hint="eastAsia"/>
        <w:sz w:val="18"/>
        <w:szCs w:val="18"/>
        <w:lang w:eastAsia="zh-CN"/>
      </w:rPr>
      <w:t>号</w:t>
    </w:r>
    <w:r>
      <w:rPr>
        <w:sz w:val="18"/>
        <w:szCs w:val="18"/>
        <w:lang w:eastAsia="zh-CN"/>
      </w:rPr>
      <w:t>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8D2E" w14:textId="77777777" w:rsidR="00664CF4" w:rsidRDefault="00664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C5B58"/>
    <w:multiLevelType w:val="multilevel"/>
    <w:tmpl w:val="385C5B58"/>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21917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A65268"/>
    <w:rsid w:val="00027EE3"/>
    <w:rsid w:val="00053A0B"/>
    <w:rsid w:val="00081BA5"/>
    <w:rsid w:val="00090E72"/>
    <w:rsid w:val="00094C0B"/>
    <w:rsid w:val="000A2484"/>
    <w:rsid w:val="000F4596"/>
    <w:rsid w:val="00117471"/>
    <w:rsid w:val="00124B7E"/>
    <w:rsid w:val="00133396"/>
    <w:rsid w:val="00160A43"/>
    <w:rsid w:val="001705DC"/>
    <w:rsid w:val="00191798"/>
    <w:rsid w:val="001960EF"/>
    <w:rsid w:val="001C22F5"/>
    <w:rsid w:val="001C681D"/>
    <w:rsid w:val="001C78DE"/>
    <w:rsid w:val="001D6E70"/>
    <w:rsid w:val="00202284"/>
    <w:rsid w:val="002332F4"/>
    <w:rsid w:val="00234A9B"/>
    <w:rsid w:val="00276158"/>
    <w:rsid w:val="00282732"/>
    <w:rsid w:val="00284869"/>
    <w:rsid w:val="002968C5"/>
    <w:rsid w:val="002B0016"/>
    <w:rsid w:val="002D2024"/>
    <w:rsid w:val="002E05E3"/>
    <w:rsid w:val="002F7EDB"/>
    <w:rsid w:val="00303A2A"/>
    <w:rsid w:val="003064AD"/>
    <w:rsid w:val="00322F74"/>
    <w:rsid w:val="00326927"/>
    <w:rsid w:val="00334A24"/>
    <w:rsid w:val="00341FFA"/>
    <w:rsid w:val="0035674D"/>
    <w:rsid w:val="00356BA9"/>
    <w:rsid w:val="003604C8"/>
    <w:rsid w:val="0038630E"/>
    <w:rsid w:val="003F1CCA"/>
    <w:rsid w:val="004157AC"/>
    <w:rsid w:val="00464015"/>
    <w:rsid w:val="00486359"/>
    <w:rsid w:val="004957C9"/>
    <w:rsid w:val="004B7C35"/>
    <w:rsid w:val="00513B09"/>
    <w:rsid w:val="00520A9B"/>
    <w:rsid w:val="00566F56"/>
    <w:rsid w:val="00590119"/>
    <w:rsid w:val="00597B81"/>
    <w:rsid w:val="005B3FB8"/>
    <w:rsid w:val="005C05B3"/>
    <w:rsid w:val="005C26FD"/>
    <w:rsid w:val="00600265"/>
    <w:rsid w:val="00624E27"/>
    <w:rsid w:val="00626A19"/>
    <w:rsid w:val="00627AE8"/>
    <w:rsid w:val="0063445E"/>
    <w:rsid w:val="00646AFF"/>
    <w:rsid w:val="00664CF4"/>
    <w:rsid w:val="006807F6"/>
    <w:rsid w:val="00695CCA"/>
    <w:rsid w:val="00697E54"/>
    <w:rsid w:val="006A4E4E"/>
    <w:rsid w:val="006A50BF"/>
    <w:rsid w:val="006B463C"/>
    <w:rsid w:val="006B746D"/>
    <w:rsid w:val="006D22B1"/>
    <w:rsid w:val="006D42C6"/>
    <w:rsid w:val="006E0DA7"/>
    <w:rsid w:val="00704BE6"/>
    <w:rsid w:val="00720F32"/>
    <w:rsid w:val="007340F3"/>
    <w:rsid w:val="007568D5"/>
    <w:rsid w:val="007568DA"/>
    <w:rsid w:val="007616D3"/>
    <w:rsid w:val="007662DE"/>
    <w:rsid w:val="007778A1"/>
    <w:rsid w:val="00777958"/>
    <w:rsid w:val="00781152"/>
    <w:rsid w:val="00792BBB"/>
    <w:rsid w:val="007A475E"/>
    <w:rsid w:val="007B645F"/>
    <w:rsid w:val="007E6068"/>
    <w:rsid w:val="00841612"/>
    <w:rsid w:val="0084436D"/>
    <w:rsid w:val="00847410"/>
    <w:rsid w:val="00855A85"/>
    <w:rsid w:val="008B2BDA"/>
    <w:rsid w:val="008C693A"/>
    <w:rsid w:val="00902FDA"/>
    <w:rsid w:val="009128F1"/>
    <w:rsid w:val="0091301C"/>
    <w:rsid w:val="009424FC"/>
    <w:rsid w:val="00956D38"/>
    <w:rsid w:val="009727EA"/>
    <w:rsid w:val="00974486"/>
    <w:rsid w:val="00976A27"/>
    <w:rsid w:val="009833FD"/>
    <w:rsid w:val="00991508"/>
    <w:rsid w:val="00991F43"/>
    <w:rsid w:val="00995792"/>
    <w:rsid w:val="009C2FF6"/>
    <w:rsid w:val="009D43B0"/>
    <w:rsid w:val="00A1090D"/>
    <w:rsid w:val="00A16AB0"/>
    <w:rsid w:val="00A32735"/>
    <w:rsid w:val="00A34A49"/>
    <w:rsid w:val="00A46CC5"/>
    <w:rsid w:val="00A55D76"/>
    <w:rsid w:val="00A65268"/>
    <w:rsid w:val="00AA3151"/>
    <w:rsid w:val="00AB1661"/>
    <w:rsid w:val="00AF0252"/>
    <w:rsid w:val="00B01F79"/>
    <w:rsid w:val="00B25DF1"/>
    <w:rsid w:val="00B56B75"/>
    <w:rsid w:val="00B71E95"/>
    <w:rsid w:val="00B84826"/>
    <w:rsid w:val="00BB4566"/>
    <w:rsid w:val="00BB5392"/>
    <w:rsid w:val="00BC7AEE"/>
    <w:rsid w:val="00BE339D"/>
    <w:rsid w:val="00BF11C0"/>
    <w:rsid w:val="00C03E87"/>
    <w:rsid w:val="00C6016A"/>
    <w:rsid w:val="00C7008A"/>
    <w:rsid w:val="00C916ED"/>
    <w:rsid w:val="00CA78CC"/>
    <w:rsid w:val="00CC50C4"/>
    <w:rsid w:val="00D12EF1"/>
    <w:rsid w:val="00D16F47"/>
    <w:rsid w:val="00D2501B"/>
    <w:rsid w:val="00D34F86"/>
    <w:rsid w:val="00DC3FD2"/>
    <w:rsid w:val="00E35907"/>
    <w:rsid w:val="00E41E39"/>
    <w:rsid w:val="00E47AFF"/>
    <w:rsid w:val="00ED51D8"/>
    <w:rsid w:val="00EE1B19"/>
    <w:rsid w:val="00EE32E4"/>
    <w:rsid w:val="00EF512C"/>
    <w:rsid w:val="00F07A3C"/>
    <w:rsid w:val="00F24998"/>
    <w:rsid w:val="00F346AB"/>
    <w:rsid w:val="00F357DE"/>
    <w:rsid w:val="00F604D4"/>
    <w:rsid w:val="00F7003C"/>
    <w:rsid w:val="00F73FFC"/>
    <w:rsid w:val="00F9383A"/>
    <w:rsid w:val="00FB35F9"/>
    <w:rsid w:val="00FD3BF5"/>
    <w:rsid w:val="09C922DA"/>
    <w:rsid w:val="0B357684"/>
    <w:rsid w:val="0CE658F5"/>
    <w:rsid w:val="1021209A"/>
    <w:rsid w:val="13A24EB2"/>
    <w:rsid w:val="29871467"/>
    <w:rsid w:val="29F2693B"/>
    <w:rsid w:val="3437012A"/>
    <w:rsid w:val="3A1D75D9"/>
    <w:rsid w:val="4AFF6852"/>
    <w:rsid w:val="4B8B4F59"/>
    <w:rsid w:val="4CCF1FE9"/>
    <w:rsid w:val="4F483B19"/>
    <w:rsid w:val="579071D5"/>
    <w:rsid w:val="5F817902"/>
    <w:rsid w:val="60392E2E"/>
    <w:rsid w:val="66AA6977"/>
    <w:rsid w:val="6E3C4239"/>
    <w:rsid w:val="787741D1"/>
    <w:rsid w:val="7CE107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AD2DD"/>
  <w15:docId w15:val="{0DEAA75D-9B7B-4FA2-999B-D246F6EA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nhideWhenUsed="1"/>
    <w:lsdException w:name="index 9" w:semiHidden="1" w:unhideWhenUsed="1"/>
    <w:lsdException w:name="toc 7" w:qFormat="1"/>
    <w:lsdException w:name="toc 8" w:qFormat="1"/>
    <w:lsdException w:name="toc 9" w:semiHidden="1" w:uiPriority="39"/>
    <w:lsdException w:name="footnote text" w:qFormat="1"/>
    <w:lsdException w:name="annotation text" w:unhideWhenUsed="1"/>
    <w:lsdException w:name="index heading" w:semiHidden="1" w:uiPriority="99"/>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uiPriority="99"/>
    <w:lsdException w:name="page number" w:uiPriority="99"/>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lsdException w:name="Default Paragraph Font" w:semiHidden="1"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2" w:semiHidden="1" w:unhideWhenUsed="1"/>
    <w:lsdException w:name="Note Heading" w:semiHidden="1" w:uiPriority="99" w:unhideWhenUsed="1"/>
    <w:lsdException w:name="Body Text 2" w:uiPriority="99"/>
    <w:lsdException w:name="Body Text 3" w:uiPriority="99"/>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lsdException w:name="Strong" w:uiPriority="22" w:qFormat="1"/>
    <w:lsdException w:name="Emphasis" w:uiPriority="20"/>
    <w:lsdException w:name="Document Map" w:semiHidden="1" w:uiPriority="99"/>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link w:val="Heading1Char"/>
    <w:autoRedefine/>
    <w:qFormat/>
    <w:rsid w:val="00CA78CC"/>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rFonts w:ascii="Times New Roman" w:eastAsia="MS Mincho" w:hAnsi="Times New Roman"/>
      <w:b/>
    </w:rPr>
  </w:style>
  <w:style w:type="paragraph" w:styleId="Heading2">
    <w:name w:val="heading 2"/>
    <w:basedOn w:val="Heading1"/>
    <w:next w:val="Normal"/>
    <w:link w:val="Heading2Char"/>
    <w:autoRedefine/>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autoRedefine/>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1"/>
    <w:semiHidden/>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MS Mincho" w:hAnsi="Consolas"/>
      <w:lang w:eastAsia="en-US"/>
    </w:rPr>
  </w:style>
  <w:style w:type="paragraph" w:styleId="List3">
    <w:name w:val="List 3"/>
    <w:basedOn w:val="Normal"/>
    <w:semiHidden/>
    <w:unhideWhenUsed/>
    <w:pPr>
      <w:overflowPunct/>
      <w:autoSpaceDE/>
      <w:autoSpaceDN/>
      <w:adjustRightInd/>
      <w:ind w:left="849" w:hanging="283"/>
      <w:contextualSpacing/>
      <w:textAlignment w:val="auto"/>
    </w:pPr>
    <w:rPr>
      <w:rFonts w:ascii="Times New Roman" w:eastAsia="MS Mincho" w:hAnsi="Times New Roman"/>
    </w:rPr>
  </w:style>
  <w:style w:type="paragraph" w:styleId="TOC7">
    <w:name w:val="toc 7"/>
    <w:basedOn w:val="TOC3"/>
    <w:next w:val="Normal"/>
    <w:autoRedefine/>
    <w:qFormat/>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rPr>
      <w:rFonts w:ascii="Times New Roman" w:eastAsia="MS Mincho" w:hAnsi="Times New Roman"/>
    </w:rPr>
  </w:style>
  <w:style w:type="paragraph" w:styleId="ListNumber2">
    <w:name w:val="List Number 2"/>
    <w:basedOn w:val="Normal"/>
    <w:semiHidden/>
    <w:unhideWhenUsed/>
    <w:pPr>
      <w:tabs>
        <w:tab w:val="left" w:pos="360"/>
      </w:tabs>
      <w:overflowPunct/>
      <w:autoSpaceDE/>
      <w:autoSpaceDN/>
      <w:adjustRightInd/>
      <w:contextualSpacing/>
      <w:textAlignment w:val="auto"/>
    </w:pPr>
    <w:rPr>
      <w:rFonts w:ascii="Times New Roman" w:eastAsia="MS Mincho" w:hAnsi="Times New Roman"/>
    </w:rPr>
  </w:style>
  <w:style w:type="paragraph" w:styleId="NoteHeading">
    <w:name w:val="Note Heading"/>
    <w:basedOn w:val="Normal"/>
    <w:next w:val="Normal"/>
    <w:link w:val="NoteHeadingChar"/>
    <w:uiPriority w:val="99"/>
    <w:semiHidden/>
    <w:unhideWhenUsed/>
    <w:pPr>
      <w:overflowPunct/>
      <w:autoSpaceDE/>
      <w:autoSpaceDN/>
      <w:adjustRightInd/>
      <w:spacing w:before="0"/>
      <w:textAlignment w:val="auto"/>
    </w:pPr>
    <w:rPr>
      <w:rFonts w:ascii="Times New Roman" w:hAnsi="Times New Roman"/>
      <w:szCs w:val="24"/>
      <w:lang w:val="en-US" w:eastAsia="ja-JP"/>
    </w:rPr>
  </w:style>
  <w:style w:type="paragraph" w:styleId="ListBullet4">
    <w:name w:val="List Bullet 4"/>
    <w:basedOn w:val="Normal"/>
    <w:semiHidden/>
    <w:unhideWhenUsed/>
    <w:pPr>
      <w:tabs>
        <w:tab w:val="left" w:pos="1440"/>
      </w:tabs>
      <w:overflowPunct/>
      <w:autoSpaceDE/>
      <w:autoSpaceDN/>
      <w:adjustRightInd/>
      <w:ind w:left="1440" w:hanging="360"/>
      <w:contextualSpacing/>
      <w:textAlignment w:val="auto"/>
    </w:pPr>
    <w:rPr>
      <w:rFonts w:ascii="Times New Roman" w:eastAsia="MS Mincho" w:hAnsi="Times New Roman"/>
    </w:rPr>
  </w:style>
  <w:style w:type="paragraph" w:styleId="E-mailSignature">
    <w:name w:val="E-mail Signature"/>
    <w:basedOn w:val="Normal"/>
    <w:link w:val="E-mailSignatureChar1"/>
    <w:semiHidden/>
    <w:unhideWhenUsed/>
    <w:pPr>
      <w:overflowPunct/>
      <w:autoSpaceDE/>
      <w:autoSpaceDN/>
      <w:adjustRightInd/>
      <w:spacing w:before="0"/>
      <w:textAlignment w:val="auto"/>
    </w:pPr>
    <w:rPr>
      <w:rFonts w:ascii="Times New Roman" w:eastAsia="MS Mincho" w:hAnsi="Times New Roman"/>
    </w:rPr>
  </w:style>
  <w:style w:type="paragraph" w:styleId="ListNumber">
    <w:name w:val="List Number"/>
    <w:basedOn w:val="Normal"/>
    <w:pPr>
      <w:numPr>
        <w:numId w:val="1"/>
      </w:numPr>
      <w:tabs>
        <w:tab w:val="clear" w:pos="720"/>
        <w:tab w:val="left" w:pos="360"/>
      </w:tabs>
      <w:overflowPunct/>
      <w:autoSpaceDE/>
      <w:autoSpaceDN/>
      <w:adjustRightInd/>
      <w:ind w:left="0" w:firstLine="0"/>
      <w:contextualSpacing/>
      <w:textAlignment w:val="auto"/>
    </w:pPr>
    <w:rPr>
      <w:rFonts w:ascii="Times New Roman" w:eastAsia="MS Mincho" w:hAnsi="Times New Roman"/>
    </w:rPr>
  </w:style>
  <w:style w:type="paragraph" w:styleId="NormalIndent">
    <w:name w:val="Normal Indent"/>
    <w:basedOn w:val="Normal"/>
    <w:pPr>
      <w:overflowPunct/>
      <w:autoSpaceDE/>
      <w:autoSpaceDN/>
      <w:adjustRightInd/>
      <w:ind w:left="794"/>
      <w:textAlignment w:val="auto"/>
    </w:pPr>
    <w:rPr>
      <w:rFonts w:ascii="Times New Roman" w:eastAsia="MS Mincho" w:hAnsi="Times New Roman"/>
    </w:rPr>
  </w:style>
  <w:style w:type="paragraph" w:styleId="Index5">
    <w:name w:val="index 5"/>
    <w:basedOn w:val="Normal"/>
    <w:next w:val="Normal"/>
    <w:uiPriority w:val="99"/>
    <w:semiHidden/>
    <w:pPr>
      <w:overflowPunct/>
      <w:autoSpaceDE/>
      <w:autoSpaceDN/>
      <w:adjustRightInd/>
      <w:ind w:left="1132"/>
      <w:textAlignment w:val="auto"/>
    </w:pPr>
    <w:rPr>
      <w:rFonts w:ascii="Times New Roman" w:eastAsia="MS Mincho" w:hAnsi="Times New Roman"/>
    </w:rPr>
  </w:style>
  <w:style w:type="paragraph" w:styleId="ListBullet">
    <w:name w:val="List Bullet"/>
    <w:basedOn w:val="Normal"/>
    <w:semiHidden/>
    <w:unhideWhenUsed/>
    <w:pPr>
      <w:tabs>
        <w:tab w:val="left" w:pos="360"/>
      </w:tabs>
      <w:overflowPunct/>
      <w:autoSpaceDE/>
      <w:autoSpaceDN/>
      <w:adjustRightInd/>
      <w:ind w:left="360" w:hanging="360"/>
      <w:contextualSpacing/>
      <w:textAlignment w:val="auto"/>
    </w:pPr>
    <w:rPr>
      <w:rFonts w:ascii="Times New Roman" w:eastAsia="MS Mincho" w:hAnsi="Times New Roman"/>
    </w:rPr>
  </w:style>
  <w:style w:type="paragraph" w:styleId="EnvelopeAddress">
    <w:name w:val="envelope address"/>
    <w:basedOn w:val="Normal"/>
    <w:semiHidden/>
    <w:unhideWhenUsed/>
    <w:pPr>
      <w:framePr w:w="7920" w:h="1980" w:hRule="exact" w:hSpace="180" w:wrap="auto" w:hAnchor="page" w:xAlign="center" w:yAlign="bottom"/>
      <w:overflowPunct/>
      <w:autoSpaceDE/>
      <w:autoSpaceDN/>
      <w:adjustRightInd/>
      <w:spacing w:before="0"/>
      <w:ind w:left="2880"/>
      <w:textAlignment w:val="auto"/>
    </w:pPr>
    <w:rPr>
      <w:rFonts w:asciiTheme="majorHAnsi" w:eastAsiaTheme="majorEastAsia" w:hAnsiTheme="majorHAnsi" w:cstheme="majorBidi"/>
      <w:szCs w:val="24"/>
    </w:rPr>
  </w:style>
  <w:style w:type="paragraph" w:styleId="DocumentMap">
    <w:name w:val="Document Map"/>
    <w:basedOn w:val="Normal"/>
    <w:link w:val="DocumentMapChar"/>
    <w:uiPriority w:val="99"/>
    <w:semiHidden/>
    <w:pPr>
      <w:shd w:val="clear" w:color="auto" w:fill="000080"/>
      <w:overflowPunct/>
      <w:autoSpaceDE/>
      <w:autoSpaceDN/>
      <w:adjustRightInd/>
      <w:textAlignment w:val="auto"/>
    </w:pPr>
    <w:rPr>
      <w:rFonts w:ascii="Tahoma" w:eastAsia="MS Mincho" w:hAnsi="Tahoma" w:cs="Tahoma"/>
    </w:rPr>
  </w:style>
  <w:style w:type="paragraph" w:styleId="CommentText">
    <w:name w:val="annotation text"/>
    <w:basedOn w:val="Normal"/>
    <w:link w:val="CommentTextChar"/>
    <w:unhideWhenUsed/>
    <w:pPr>
      <w:overflowPunct/>
      <w:autoSpaceDE/>
      <w:autoSpaceDN/>
      <w:adjustRightInd/>
      <w:textAlignment w:val="auto"/>
    </w:pPr>
    <w:rPr>
      <w:rFonts w:ascii="Times New Roman" w:eastAsia="MS Mincho" w:hAnsi="Times New Roman"/>
      <w:sz w:val="20"/>
    </w:rPr>
  </w:style>
  <w:style w:type="paragraph" w:styleId="Index6">
    <w:name w:val="index 6"/>
    <w:basedOn w:val="Normal"/>
    <w:next w:val="Normal"/>
    <w:uiPriority w:val="99"/>
    <w:semiHidden/>
    <w:pPr>
      <w:overflowPunct/>
      <w:autoSpaceDE/>
      <w:autoSpaceDN/>
      <w:adjustRightInd/>
      <w:ind w:left="1415"/>
      <w:textAlignment w:val="auto"/>
    </w:pPr>
    <w:rPr>
      <w:rFonts w:ascii="Times New Roman" w:eastAsia="MS Mincho" w:hAnsi="Times New Roman"/>
    </w:rPr>
  </w:style>
  <w:style w:type="paragraph" w:styleId="Salutation">
    <w:name w:val="Salutation"/>
    <w:basedOn w:val="Normal"/>
    <w:next w:val="Normal"/>
    <w:link w:val="SalutationChar"/>
    <w:uiPriority w:val="99"/>
    <w:pPr>
      <w:overflowPunct/>
      <w:autoSpaceDE/>
      <w:autoSpaceDN/>
      <w:adjustRightInd/>
      <w:textAlignment w:val="auto"/>
    </w:pPr>
    <w:rPr>
      <w:rFonts w:ascii="Times New Roman" w:hAnsi="Times New Roman"/>
      <w:szCs w:val="24"/>
      <w:lang w:val="en-US" w:eastAsia="ja-JP"/>
    </w:rPr>
  </w:style>
  <w:style w:type="paragraph" w:styleId="BodyText3">
    <w:name w:val="Body Text 3"/>
    <w:basedOn w:val="Normal"/>
    <w:link w:val="BodyText3Char"/>
    <w:uiPriority w:val="99"/>
    <w:pPr>
      <w:overflowPunct/>
      <w:autoSpaceDE/>
      <w:autoSpaceDN/>
      <w:adjustRightInd/>
      <w:spacing w:before="1701"/>
      <w:ind w:right="91"/>
      <w:textAlignment w:val="auto"/>
    </w:pPr>
    <w:rPr>
      <w:rFonts w:ascii="Times New Roman" w:eastAsia="MS Mincho" w:hAnsi="Times New Roman"/>
    </w:rPr>
  </w:style>
  <w:style w:type="paragraph" w:styleId="Closing">
    <w:name w:val="Closing"/>
    <w:basedOn w:val="Normal"/>
    <w:link w:val="ClosingChar1"/>
    <w:semiHidden/>
    <w:unhideWhenUsed/>
    <w:pPr>
      <w:overflowPunct/>
      <w:autoSpaceDE/>
      <w:autoSpaceDN/>
      <w:adjustRightInd/>
      <w:spacing w:before="0"/>
      <w:ind w:left="4252"/>
      <w:textAlignment w:val="auto"/>
    </w:pPr>
    <w:rPr>
      <w:rFonts w:ascii="Times New Roman" w:eastAsia="MS Mincho" w:hAnsi="Times New Roman"/>
    </w:rPr>
  </w:style>
  <w:style w:type="paragraph" w:styleId="ListBullet3">
    <w:name w:val="List Bullet 3"/>
    <w:basedOn w:val="Normal"/>
    <w:semiHidden/>
    <w:unhideWhenUsed/>
    <w:pPr>
      <w:tabs>
        <w:tab w:val="left" w:pos="1080"/>
      </w:tabs>
      <w:overflowPunct/>
      <w:autoSpaceDE/>
      <w:autoSpaceDN/>
      <w:adjustRightInd/>
      <w:ind w:left="1080" w:hanging="360"/>
      <w:contextualSpacing/>
      <w:textAlignment w:val="auto"/>
    </w:pPr>
    <w:rPr>
      <w:rFonts w:ascii="Times New Roman" w:eastAsia="MS Mincho" w:hAnsi="Times New Roman"/>
    </w:rPr>
  </w:style>
  <w:style w:type="paragraph" w:styleId="BodyText">
    <w:name w:val="Body Text"/>
    <w:basedOn w:val="Normal"/>
    <w:link w:val="BodyTextChar1"/>
    <w:uiPriority w:val="9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styleId="BodyTextIndent">
    <w:name w:val="Body Text Indent"/>
    <w:basedOn w:val="Normal"/>
    <w:link w:val="BodyTextIndentChar1"/>
    <w:semiHidden/>
    <w:unhideWhenUsed/>
    <w:pPr>
      <w:overflowPunct/>
      <w:autoSpaceDE/>
      <w:autoSpaceDN/>
      <w:adjustRightInd/>
      <w:spacing w:after="120"/>
      <w:ind w:left="283"/>
      <w:textAlignment w:val="auto"/>
    </w:pPr>
    <w:rPr>
      <w:rFonts w:ascii="Times New Roman" w:eastAsia="MS Mincho" w:hAnsi="Times New Roman"/>
    </w:rPr>
  </w:style>
  <w:style w:type="paragraph" w:styleId="ListNumber3">
    <w:name w:val="List Number 3"/>
    <w:basedOn w:val="Normal"/>
    <w:semiHidden/>
    <w:unhideWhenUsed/>
    <w:pPr>
      <w:tabs>
        <w:tab w:val="left" w:pos="360"/>
      </w:tabs>
      <w:overflowPunct/>
      <w:autoSpaceDE/>
      <w:autoSpaceDN/>
      <w:adjustRightInd/>
      <w:contextualSpacing/>
      <w:textAlignment w:val="auto"/>
    </w:pPr>
    <w:rPr>
      <w:rFonts w:ascii="Times New Roman" w:eastAsia="MS Mincho" w:hAnsi="Times New Roman"/>
    </w:rPr>
  </w:style>
  <w:style w:type="paragraph" w:styleId="List2">
    <w:name w:val="List 2"/>
    <w:basedOn w:val="Normal"/>
    <w:semiHidden/>
    <w:unhideWhenUsed/>
    <w:pPr>
      <w:overflowPunct/>
      <w:autoSpaceDE/>
      <w:autoSpaceDN/>
      <w:adjustRightInd/>
      <w:ind w:left="566" w:hanging="283"/>
      <w:contextualSpacing/>
      <w:textAlignment w:val="auto"/>
    </w:pPr>
    <w:rPr>
      <w:rFonts w:ascii="Times New Roman" w:eastAsia="MS Mincho" w:hAnsi="Times New Roman"/>
    </w:rPr>
  </w:style>
  <w:style w:type="paragraph" w:styleId="ListContinue">
    <w:name w:val="List Continue"/>
    <w:basedOn w:val="Normal"/>
    <w:semiHidden/>
    <w:unhideWhenUsed/>
    <w:pPr>
      <w:overflowPunct/>
      <w:autoSpaceDE/>
      <w:autoSpaceDN/>
      <w:adjustRightInd/>
      <w:spacing w:after="120"/>
      <w:ind w:left="283"/>
      <w:contextualSpacing/>
      <w:textAlignment w:val="auto"/>
    </w:pPr>
    <w:rPr>
      <w:rFonts w:ascii="Times New Roman" w:eastAsia="MS Mincho" w:hAnsi="Times New Roman"/>
    </w:rPr>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autoSpaceDE/>
      <w:autoSpaceDN/>
      <w:adjustRightInd/>
      <w:ind w:left="1152" w:right="1152"/>
      <w:textAlignment w:val="auto"/>
    </w:pPr>
    <w:rPr>
      <w:rFonts w:eastAsiaTheme="minorEastAsia" w:cstheme="minorBidi"/>
      <w:i/>
      <w:iCs/>
      <w:color w:val="4F81BD" w:themeColor="accent1"/>
    </w:rPr>
  </w:style>
  <w:style w:type="paragraph" w:styleId="ListBullet2">
    <w:name w:val="List Bullet 2"/>
    <w:basedOn w:val="Normal"/>
    <w:semiHidden/>
    <w:unhideWhenUsed/>
    <w:pPr>
      <w:tabs>
        <w:tab w:val="left" w:pos="720"/>
      </w:tabs>
      <w:overflowPunct/>
      <w:autoSpaceDE/>
      <w:autoSpaceDN/>
      <w:adjustRightInd/>
      <w:ind w:left="720" w:hanging="360"/>
      <w:contextualSpacing/>
      <w:textAlignment w:val="auto"/>
    </w:pPr>
    <w:rPr>
      <w:rFonts w:ascii="Times New Roman" w:eastAsia="MS Mincho" w:hAnsi="Times New Roman"/>
    </w:rPr>
  </w:style>
  <w:style w:type="paragraph" w:styleId="HTMLAddress">
    <w:name w:val="HTML Address"/>
    <w:basedOn w:val="Normal"/>
    <w:link w:val="HTMLAddressChar1"/>
    <w:semiHidden/>
    <w:unhideWhenUsed/>
    <w:pPr>
      <w:overflowPunct/>
      <w:autoSpaceDE/>
      <w:autoSpaceDN/>
      <w:adjustRightInd/>
      <w:spacing w:before="0"/>
      <w:textAlignment w:val="auto"/>
    </w:pPr>
    <w:rPr>
      <w:rFonts w:ascii="Times New Roman" w:eastAsia="MS Mincho" w:hAnsi="Times New Roman"/>
      <w:i/>
      <w:iCs/>
    </w:rPr>
  </w:style>
  <w:style w:type="paragraph" w:styleId="Index4">
    <w:name w:val="index 4"/>
    <w:basedOn w:val="Normal"/>
    <w:next w:val="Normal"/>
    <w:uiPriority w:val="99"/>
    <w:semiHidden/>
    <w:pPr>
      <w:overflowPunct/>
      <w:autoSpaceDE/>
      <w:autoSpaceDN/>
      <w:adjustRightInd/>
      <w:ind w:left="851"/>
      <w:textAlignment w:val="auto"/>
    </w:pPr>
    <w:rPr>
      <w:rFonts w:ascii="Times New Roman" w:eastAsia="MS Mincho" w:hAnsi="Times New Roman"/>
    </w:rPr>
  </w:style>
  <w:style w:type="paragraph" w:styleId="TOC5">
    <w:name w:val="toc 5"/>
    <w:basedOn w:val="TOC3"/>
    <w:next w:val="Normal"/>
  </w:style>
  <w:style w:type="paragraph" w:styleId="PlainText">
    <w:name w:val="Plain Text"/>
    <w:basedOn w:val="Normal"/>
    <w:link w:val="PlainTextChar1"/>
    <w:semiHidden/>
    <w:unhideWhenUsed/>
    <w:pPr>
      <w:overflowPunct/>
      <w:autoSpaceDE/>
      <w:autoSpaceDN/>
      <w:adjustRightInd/>
      <w:spacing w:before="0"/>
      <w:textAlignment w:val="auto"/>
    </w:pPr>
    <w:rPr>
      <w:rFonts w:ascii="Consolas" w:eastAsia="MS Mincho" w:hAnsi="Consolas"/>
      <w:sz w:val="21"/>
      <w:szCs w:val="21"/>
    </w:rPr>
  </w:style>
  <w:style w:type="paragraph" w:styleId="ListBullet5">
    <w:name w:val="List Bullet 5"/>
    <w:basedOn w:val="Normal"/>
    <w:semiHidden/>
    <w:unhideWhenUsed/>
    <w:pPr>
      <w:tabs>
        <w:tab w:val="left" w:pos="1800"/>
      </w:tabs>
      <w:overflowPunct/>
      <w:autoSpaceDE/>
      <w:autoSpaceDN/>
      <w:adjustRightInd/>
      <w:ind w:left="1800" w:hanging="360"/>
      <w:contextualSpacing/>
      <w:textAlignment w:val="auto"/>
    </w:pPr>
    <w:rPr>
      <w:rFonts w:ascii="Times New Roman" w:eastAsia="MS Mincho" w:hAnsi="Times New Roman"/>
    </w:rPr>
  </w:style>
  <w:style w:type="paragraph" w:styleId="ListNumber4">
    <w:name w:val="List Number 4"/>
    <w:basedOn w:val="Normal"/>
    <w:semiHidden/>
    <w:unhideWhenUsed/>
    <w:pPr>
      <w:tabs>
        <w:tab w:val="left" w:pos="360"/>
      </w:tabs>
      <w:overflowPunct/>
      <w:autoSpaceDE/>
      <w:autoSpaceDN/>
      <w:adjustRightInd/>
      <w:contextualSpacing/>
      <w:textAlignment w:val="auto"/>
    </w:pPr>
    <w:rPr>
      <w:rFonts w:ascii="Times New Roman" w:eastAsia="MS Mincho" w:hAnsi="Times New Roman"/>
    </w:rPr>
  </w:style>
  <w:style w:type="paragraph" w:styleId="TOC8">
    <w:name w:val="toc 8"/>
    <w:basedOn w:val="TOC3"/>
    <w:next w:val="Normal"/>
    <w:autoRedefine/>
    <w:qFormat/>
  </w:style>
  <w:style w:type="paragraph" w:styleId="Index3">
    <w:name w:val="index 3"/>
    <w:basedOn w:val="Normal"/>
    <w:next w:val="Normal"/>
    <w:uiPriority w:val="99"/>
    <w:semiHidden/>
    <w:pPr>
      <w:overflowPunct/>
      <w:autoSpaceDE/>
      <w:autoSpaceDN/>
      <w:adjustRightInd/>
      <w:ind w:left="567"/>
      <w:textAlignment w:val="auto"/>
    </w:pPr>
    <w:rPr>
      <w:rFonts w:ascii="Times New Roman" w:eastAsia="MS Mincho" w:hAnsi="Times New Roman"/>
    </w:rPr>
  </w:style>
  <w:style w:type="paragraph" w:styleId="Date">
    <w:name w:val="Date"/>
    <w:basedOn w:val="Normal"/>
    <w:next w:val="Normal"/>
    <w:link w:val="DateChar"/>
    <w:uiPriority w:val="99"/>
    <w:pPr>
      <w:overflowPunct/>
      <w:autoSpaceDE/>
      <w:autoSpaceDN/>
      <w:adjustRightInd/>
      <w:textAlignment w:val="auto"/>
    </w:pPr>
    <w:rPr>
      <w:rFonts w:ascii="Times New Roman" w:hAnsi="Times New Roman"/>
      <w:szCs w:val="24"/>
      <w:lang w:val="en-US" w:eastAsia="ja-JP"/>
    </w:rPr>
  </w:style>
  <w:style w:type="paragraph" w:styleId="BodyTextIndent2">
    <w:name w:val="Body Text Indent 2"/>
    <w:basedOn w:val="Normal"/>
    <w:link w:val="BodyTextIndent2Char1"/>
    <w:semiHidden/>
    <w:unhideWhenUsed/>
    <w:pPr>
      <w:overflowPunct/>
      <w:autoSpaceDE/>
      <w:autoSpaceDN/>
      <w:adjustRightInd/>
      <w:spacing w:after="120" w:line="480" w:lineRule="auto"/>
      <w:ind w:left="283"/>
      <w:textAlignment w:val="auto"/>
    </w:pPr>
    <w:rPr>
      <w:rFonts w:ascii="Times New Roman" w:eastAsia="MS Mincho" w:hAnsi="Times New Roman"/>
    </w:rPr>
  </w:style>
  <w:style w:type="paragraph" w:styleId="EndnoteText">
    <w:name w:val="endnote text"/>
    <w:basedOn w:val="Normal"/>
    <w:link w:val="EndnoteTextChar1"/>
    <w:semiHidden/>
    <w:unhideWhenUsed/>
    <w:pPr>
      <w:overflowPunct/>
      <w:autoSpaceDE/>
      <w:autoSpaceDN/>
      <w:adjustRightInd/>
      <w:spacing w:before="0"/>
      <w:textAlignment w:val="auto"/>
    </w:pPr>
    <w:rPr>
      <w:rFonts w:ascii="Times New Roman" w:eastAsia="MS Mincho" w:hAnsi="Times New Roman"/>
      <w:sz w:val="20"/>
    </w:rPr>
  </w:style>
  <w:style w:type="paragraph" w:styleId="ListContinue5">
    <w:name w:val="List Continue 5"/>
    <w:basedOn w:val="Normal"/>
    <w:semiHidden/>
    <w:unhideWhenUsed/>
    <w:pPr>
      <w:overflowPunct/>
      <w:autoSpaceDE/>
      <w:autoSpaceDN/>
      <w:adjustRightInd/>
      <w:spacing w:after="120"/>
      <w:ind w:left="1415"/>
      <w:contextualSpacing/>
      <w:textAlignment w:val="auto"/>
    </w:pPr>
    <w:rPr>
      <w:rFonts w:ascii="Times New Roman" w:eastAsia="MS Mincho" w:hAnsi="Times New Roman"/>
    </w:rPr>
  </w:style>
  <w:style w:type="paragraph" w:styleId="BalloonText">
    <w:name w:val="Balloon Text"/>
    <w:basedOn w:val="Normal"/>
    <w:link w:val="BalloonTextChar"/>
    <w:pPr>
      <w:overflowPunct/>
      <w:autoSpaceDE/>
      <w:autoSpaceDN/>
      <w:adjustRightInd/>
      <w:spacing w:before="0"/>
      <w:textAlignment w:val="auto"/>
    </w:pPr>
    <w:rPr>
      <w:rFonts w:ascii="Tahoma" w:eastAsia="MS Mincho" w:hAnsi="Tahoma" w:cs="Tahoma"/>
      <w:sz w:val="16"/>
      <w:szCs w:val="16"/>
    </w:r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EnvelopeReturn">
    <w:name w:val="envelope return"/>
    <w:basedOn w:val="Normal"/>
    <w:semiHidden/>
    <w:unhideWhenUsed/>
    <w:pPr>
      <w:overflowPunct/>
      <w:autoSpaceDE/>
      <w:autoSpaceDN/>
      <w:adjustRightInd/>
      <w:spacing w:before="0"/>
      <w:textAlignment w:val="auto"/>
    </w:pPr>
    <w:rPr>
      <w:rFonts w:asciiTheme="majorHAnsi" w:eastAsiaTheme="majorEastAsia" w:hAnsiTheme="majorHAnsi" w:cstheme="majorBidi"/>
      <w:sz w:val="20"/>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paragraph" w:styleId="Signature">
    <w:name w:val="Signature"/>
    <w:basedOn w:val="Normal"/>
    <w:link w:val="SignatureChar"/>
    <w:uiPriority w:val="99"/>
    <w:pPr>
      <w:tabs>
        <w:tab w:val="clear" w:pos="794"/>
        <w:tab w:val="clear" w:pos="1191"/>
        <w:tab w:val="clear" w:pos="1588"/>
        <w:tab w:val="clear" w:pos="1985"/>
      </w:tabs>
      <w:overflowPunct/>
      <w:autoSpaceDE/>
      <w:autoSpaceDN/>
      <w:adjustRightInd/>
      <w:spacing w:before="480"/>
      <w:ind w:left="4961"/>
      <w:textAlignment w:val="auto"/>
    </w:pPr>
    <w:rPr>
      <w:rFonts w:ascii="Times New Roman" w:eastAsia="MS Mincho" w:hAnsi="Times New Roman"/>
    </w:rPr>
  </w:style>
  <w:style w:type="paragraph" w:styleId="ListContinue4">
    <w:name w:val="List Continue 4"/>
    <w:basedOn w:val="Normal"/>
    <w:semiHidden/>
    <w:unhideWhenUsed/>
    <w:pPr>
      <w:overflowPunct/>
      <w:autoSpaceDE/>
      <w:autoSpaceDN/>
      <w:adjustRightInd/>
      <w:spacing w:after="120"/>
      <w:ind w:left="1132"/>
      <w:contextualSpacing/>
      <w:textAlignment w:val="auto"/>
    </w:pPr>
    <w:rPr>
      <w:rFonts w:ascii="Times New Roman" w:eastAsia="MS Mincho" w:hAnsi="Times New Roman"/>
    </w:rPr>
  </w:style>
  <w:style w:type="paragraph" w:styleId="TOC4">
    <w:name w:val="toc 4"/>
    <w:basedOn w:val="TOC3"/>
    <w:next w:val="Normal"/>
  </w:style>
  <w:style w:type="paragraph" w:styleId="IndexHeading">
    <w:name w:val="index heading"/>
    <w:basedOn w:val="Normal"/>
    <w:next w:val="Normal"/>
    <w:uiPriority w:val="99"/>
    <w:semiHidden/>
    <w:pPr>
      <w:overflowPunct/>
      <w:autoSpaceDE/>
      <w:autoSpaceDN/>
      <w:adjustRightInd/>
      <w:textAlignment w:val="auto"/>
    </w:pPr>
    <w:rPr>
      <w:rFonts w:ascii="Times New Roman" w:eastAsia="MS Mincho" w:hAnsi="Times New Roman"/>
    </w:rPr>
  </w:style>
  <w:style w:type="paragraph" w:styleId="Subtitle">
    <w:name w:val="Subtitle"/>
    <w:basedOn w:val="Normal"/>
    <w:next w:val="Normal"/>
    <w:link w:val="SubtitleChar"/>
    <w:uiPriority w:val="11"/>
    <w:qFormat/>
    <w:pPr>
      <w:overflowPunct/>
      <w:autoSpaceDE/>
      <w:autoSpaceDN/>
      <w:adjustRightInd/>
      <w:spacing w:after="160"/>
      <w:textAlignment w:val="auto"/>
    </w:pPr>
    <w:rPr>
      <w:rFonts w:ascii="Times New Roman" w:hAnsi="Times New Roman"/>
      <w:color w:val="5A5A5A"/>
      <w:spacing w:val="15"/>
      <w:szCs w:val="24"/>
      <w:lang w:val="en-US" w:eastAsia="ja-JP"/>
    </w:rPr>
  </w:style>
  <w:style w:type="paragraph" w:styleId="ListNumber5">
    <w:name w:val="List Number 5"/>
    <w:basedOn w:val="Normal"/>
    <w:semiHidden/>
    <w:unhideWhenUsed/>
    <w:pPr>
      <w:tabs>
        <w:tab w:val="left" w:pos="360"/>
      </w:tabs>
      <w:overflowPunct/>
      <w:autoSpaceDE/>
      <w:autoSpaceDN/>
      <w:adjustRightInd/>
      <w:contextualSpacing/>
      <w:textAlignment w:val="auto"/>
    </w:pPr>
    <w:rPr>
      <w:rFonts w:ascii="Times New Roman" w:eastAsia="MS Mincho" w:hAnsi="Times New Roman"/>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MS Mincho" w:hAnsi="Times New Roman"/>
    </w:rPr>
  </w:style>
  <w:style w:type="paragraph" w:styleId="FootnoteText">
    <w:name w:val="footnote text"/>
    <w:basedOn w:val="Normal"/>
    <w:link w:val="FootnoteTextChar"/>
    <w:autoRedefine/>
    <w:qFormat/>
    <w:pPr>
      <w:keepLines/>
      <w:tabs>
        <w:tab w:val="clear" w:pos="794"/>
        <w:tab w:val="clear" w:pos="1191"/>
        <w:tab w:val="clear" w:pos="1588"/>
        <w:tab w:val="clear" w:pos="1985"/>
        <w:tab w:val="left" w:pos="256"/>
        <w:tab w:val="left" w:pos="567"/>
        <w:tab w:val="left" w:pos="1134"/>
        <w:tab w:val="left" w:pos="1701"/>
        <w:tab w:val="left" w:pos="2268"/>
        <w:tab w:val="left" w:pos="2835"/>
      </w:tabs>
      <w:spacing w:line="264" w:lineRule="auto"/>
      <w:ind w:left="255" w:hanging="255"/>
      <w:jc w:val="both"/>
    </w:pPr>
    <w:rPr>
      <w:rFonts w:ascii="Calibri" w:hAnsi="Calibri"/>
    </w:rPr>
  </w:style>
  <w:style w:type="paragraph" w:styleId="TOC6">
    <w:name w:val="toc 6"/>
    <w:basedOn w:val="TOC3"/>
    <w:next w:val="Normal"/>
  </w:style>
  <w:style w:type="paragraph" w:styleId="List5">
    <w:name w:val="List 5"/>
    <w:basedOn w:val="Normal"/>
    <w:pPr>
      <w:overflowPunct/>
      <w:autoSpaceDE/>
      <w:autoSpaceDN/>
      <w:adjustRightInd/>
      <w:ind w:left="1415" w:hanging="283"/>
      <w:contextualSpacing/>
      <w:textAlignment w:val="auto"/>
    </w:pPr>
    <w:rPr>
      <w:rFonts w:ascii="Times New Roman" w:eastAsia="MS Mincho" w:hAnsi="Times New Roman"/>
    </w:rPr>
  </w:style>
  <w:style w:type="paragraph" w:styleId="BodyTextIndent3">
    <w:name w:val="Body Text Indent 3"/>
    <w:basedOn w:val="Normal"/>
    <w:link w:val="BodyTextIndent3Char1"/>
    <w:semiHidden/>
    <w:unhideWhenUsed/>
    <w:pPr>
      <w:overflowPunct/>
      <w:autoSpaceDE/>
      <w:autoSpaceDN/>
      <w:adjustRightInd/>
      <w:spacing w:after="120"/>
      <w:ind w:left="283"/>
      <w:textAlignment w:val="auto"/>
    </w:pPr>
    <w:rPr>
      <w:rFonts w:ascii="Times New Roman" w:eastAsia="MS Mincho" w:hAnsi="Times New Roman"/>
      <w:sz w:val="16"/>
      <w:szCs w:val="16"/>
    </w:rPr>
  </w:style>
  <w:style w:type="paragraph" w:styleId="Index7">
    <w:name w:val="index 7"/>
    <w:basedOn w:val="Normal"/>
    <w:next w:val="Normal"/>
    <w:uiPriority w:val="99"/>
    <w:semiHidden/>
    <w:pPr>
      <w:overflowPunct/>
      <w:autoSpaceDE/>
      <w:autoSpaceDN/>
      <w:adjustRightInd/>
      <w:ind w:left="1698"/>
      <w:textAlignment w:val="auto"/>
    </w:pPr>
    <w:rPr>
      <w:rFonts w:ascii="Times New Roman" w:eastAsia="MS Mincho" w:hAnsi="Times New Roman"/>
    </w:rPr>
  </w:style>
  <w:style w:type="paragraph" w:styleId="TableofFigures">
    <w:name w:val="table of figures"/>
    <w:basedOn w:val="Normal"/>
    <w:next w:val="Normal"/>
    <w:uiPriority w:val="99"/>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TOC9">
    <w:name w:val="toc 9"/>
    <w:basedOn w:val="TOC3"/>
    <w:next w:val="Normal"/>
    <w:uiPriority w:val="39"/>
    <w:semiHidden/>
  </w:style>
  <w:style w:type="paragraph" w:styleId="BodyText2">
    <w:name w:val="Body Text 2"/>
    <w:basedOn w:val="Normal"/>
    <w:link w:val="BodyText2Char"/>
    <w:uiPriority w:val="99"/>
    <w:pPr>
      <w:tabs>
        <w:tab w:val="left" w:pos="1418"/>
        <w:tab w:val="left" w:pos="1702"/>
        <w:tab w:val="left" w:pos="2160"/>
      </w:tabs>
      <w:overflowPunct/>
      <w:autoSpaceDE/>
      <w:autoSpaceDN/>
      <w:adjustRightInd/>
      <w:ind w:right="92"/>
      <w:textAlignment w:val="auto"/>
    </w:pPr>
    <w:rPr>
      <w:rFonts w:ascii="Times New Roman" w:eastAsia="MS Mincho" w:hAnsi="Times New Roman"/>
    </w:rPr>
  </w:style>
  <w:style w:type="paragraph" w:styleId="List4">
    <w:name w:val="List 4"/>
    <w:basedOn w:val="Normal"/>
    <w:pPr>
      <w:overflowPunct/>
      <w:autoSpaceDE/>
      <w:autoSpaceDN/>
      <w:adjustRightInd/>
      <w:ind w:left="1132" w:hanging="283"/>
      <w:contextualSpacing/>
      <w:textAlignment w:val="auto"/>
    </w:pPr>
    <w:rPr>
      <w:rFonts w:ascii="Times New Roman" w:eastAsia="MS Mincho" w:hAnsi="Times New Roman"/>
    </w:rPr>
  </w:style>
  <w:style w:type="paragraph" w:styleId="ListContinue2">
    <w:name w:val="List Continue 2"/>
    <w:basedOn w:val="Normal"/>
    <w:semiHidden/>
    <w:unhideWhenUsed/>
    <w:pPr>
      <w:overflowPunct/>
      <w:autoSpaceDE/>
      <w:autoSpaceDN/>
      <w:adjustRightInd/>
      <w:spacing w:after="120"/>
      <w:ind w:left="566"/>
      <w:contextualSpacing/>
      <w:textAlignment w:val="auto"/>
    </w:pPr>
    <w:rPr>
      <w:rFonts w:ascii="Times New Roman" w:eastAsia="MS Mincho" w:hAnsi="Times New Roman"/>
    </w:rPr>
  </w:style>
  <w:style w:type="paragraph" w:styleId="MessageHeader">
    <w:name w:val="Message Header"/>
    <w:basedOn w:val="Normal"/>
    <w:link w:val="MessageHeaderChar1"/>
    <w:semiHidden/>
    <w:unhideWhenUsed/>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Theme="majorHAnsi" w:eastAsiaTheme="majorEastAsia" w:hAnsiTheme="majorHAnsi" w:cstheme="majorBidi"/>
      <w:szCs w:val="24"/>
    </w:rPr>
  </w:style>
  <w:style w:type="paragraph" w:styleId="HTMLPreformatted">
    <w:name w:val="HTML Preformatted"/>
    <w:basedOn w:val="Normal"/>
    <w:link w:val="HTMLPreformattedChar1"/>
    <w:semiHidden/>
    <w:unhideWhenUsed/>
    <w:pPr>
      <w:overflowPunct/>
      <w:autoSpaceDE/>
      <w:autoSpaceDN/>
      <w:adjustRightInd/>
      <w:spacing w:before="0"/>
      <w:textAlignment w:val="auto"/>
    </w:pPr>
    <w:rPr>
      <w:rFonts w:ascii="Consolas" w:eastAsia="MS Mincho" w:hAnsi="Consolas"/>
      <w:sz w:val="20"/>
    </w:rPr>
  </w:style>
  <w:style w:type="paragraph" w:styleId="NormalWeb">
    <w:name w:val="Normal (Web)"/>
    <w:basedOn w:val="Normal"/>
    <w:uiPriority w:val="99"/>
    <w:semiHidden/>
    <w:unhideWhenUse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eastAsia="en-GB"/>
    </w:rPr>
  </w:style>
  <w:style w:type="paragraph" w:styleId="ListContinue3">
    <w:name w:val="List Continue 3"/>
    <w:basedOn w:val="Normal"/>
    <w:semiHidden/>
    <w:unhideWhenUsed/>
    <w:pPr>
      <w:overflowPunct/>
      <w:autoSpaceDE/>
      <w:autoSpaceDN/>
      <w:adjustRightInd/>
      <w:spacing w:after="120"/>
      <w:ind w:left="849"/>
      <w:contextualSpacing/>
      <w:textAlignment w:val="auto"/>
    </w:pPr>
    <w:rPr>
      <w:rFonts w:ascii="Times New Roman" w:eastAsia="MS Mincho" w:hAnsi="Times New Roman"/>
    </w:rPr>
  </w:style>
  <w:style w:type="paragraph" w:styleId="Index1">
    <w:name w:val="index 1"/>
    <w:basedOn w:val="Normal"/>
    <w:next w:val="Normal"/>
    <w:uiPriority w:val="99"/>
    <w:semiHidden/>
  </w:style>
  <w:style w:type="paragraph" w:styleId="Index2">
    <w:name w:val="index 2"/>
    <w:basedOn w:val="Normal"/>
    <w:next w:val="Normal"/>
    <w:uiPriority w:val="99"/>
    <w:semiHidden/>
    <w:pPr>
      <w:overflowPunct/>
      <w:autoSpaceDE/>
      <w:autoSpaceDN/>
      <w:adjustRightInd/>
      <w:ind w:left="284"/>
      <w:textAlignment w:val="auto"/>
    </w:pPr>
    <w:rPr>
      <w:rFonts w:ascii="Times New Roman" w:eastAsia="MS Mincho" w:hAnsi="Times New Roman"/>
    </w:rPr>
  </w:style>
  <w:style w:type="paragraph" w:styleId="Title">
    <w:name w:val="Title"/>
    <w:basedOn w:val="Normal"/>
    <w:next w:val="Normal"/>
    <w:link w:val="TitleChar"/>
    <w:uiPriority w:val="10"/>
    <w:qFormat/>
    <w:pPr>
      <w:overflowPunct/>
      <w:autoSpaceDE/>
      <w:autoSpaceDN/>
      <w:adjustRightInd/>
      <w:spacing w:before="0"/>
      <w:contextualSpacing/>
      <w:textAlignment w:val="auto"/>
    </w:pPr>
    <w:rPr>
      <w:rFonts w:ascii="Calibri Light" w:eastAsia="Malgun Gothic" w:hAnsi="Calibri Light"/>
      <w:spacing w:val="-10"/>
      <w:kern w:val="28"/>
      <w:sz w:val="56"/>
      <w:szCs w:val="56"/>
      <w:lang w:val="en-US" w:eastAsia="ja-JP"/>
    </w:rPr>
  </w:style>
  <w:style w:type="paragraph" w:styleId="CommentSubject">
    <w:name w:val="annotation subject"/>
    <w:basedOn w:val="CommentText"/>
    <w:next w:val="CommentText"/>
    <w:link w:val="CommentSubjectChar"/>
    <w:uiPriority w:val="99"/>
    <w:semiHidden/>
    <w:unhideWhenUsed/>
    <w:rPr>
      <w:b/>
      <w:bCs/>
    </w:rPr>
  </w:style>
  <w:style w:type="paragraph" w:styleId="BodyTextFirstIndent">
    <w:name w:val="Body Text First Indent"/>
    <w:basedOn w:val="BodyText"/>
    <w:link w:val="BodyTextFirstIndentChar1"/>
    <w:pPr>
      <w:pBdr>
        <w:top w:val="none" w:sz="0" w:space="0" w:color="auto"/>
      </w:pBdr>
      <w:tabs>
        <w:tab w:val="clear" w:pos="2693"/>
        <w:tab w:val="clear" w:pos="3261"/>
        <w:tab w:val="clear" w:pos="5387"/>
        <w:tab w:val="clear" w:pos="7655"/>
        <w:tab w:val="clear" w:pos="8789"/>
        <w:tab w:val="clear" w:pos="9072"/>
        <w:tab w:val="clear" w:pos="10858"/>
        <w:tab w:val="left" w:pos="794"/>
        <w:tab w:val="left" w:pos="1191"/>
        <w:tab w:val="left" w:pos="1588"/>
      </w:tabs>
      <w:overflowPunct/>
      <w:autoSpaceDE/>
      <w:autoSpaceDN/>
      <w:adjustRightInd/>
      <w:ind w:firstLine="360"/>
    </w:pPr>
    <w:rPr>
      <w:rFonts w:ascii="Times New Roman" w:eastAsia="MS Mincho" w:hAnsi="Times New Roman"/>
      <w:sz w:val="24"/>
      <w:lang w:val="en-GB"/>
    </w:rPr>
  </w:style>
  <w:style w:type="paragraph" w:styleId="BodyTextFirstIndent2">
    <w:name w:val="Body Text First Indent 2"/>
    <w:basedOn w:val="BodyTextIndent"/>
    <w:link w:val="BodyTextFirstIndent2Char1"/>
    <w:semiHidden/>
    <w:unhideWhenUsed/>
    <w:pPr>
      <w:spacing w:after="0"/>
      <w:ind w:left="360" w:firstLine="360"/>
    </w:p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uiPriority w:val="99"/>
  </w:style>
  <w:style w:type="character" w:styleId="FollowedHyperlink">
    <w:name w:val="FollowedHyperlink"/>
    <w:basedOn w:val="DefaultParagraphFont"/>
    <w:uiPriority w:val="99"/>
    <w:unhideWhenUsed/>
    <w:rPr>
      <w:color w:val="800080" w:themeColor="followedHyperlink"/>
      <w:u w:val="single"/>
    </w:rPr>
  </w:style>
  <w:style w:type="character" w:styleId="Emphasis">
    <w:name w:val="Emphasis"/>
    <w:basedOn w:val="DefaultParagraphFont"/>
    <w:uiPriority w:val="20"/>
    <w:rPr>
      <w:i/>
      <w:iCs/>
    </w:rPr>
  </w:style>
  <w:style w:type="character" w:styleId="LineNumber">
    <w:name w:val="line number"/>
    <w:basedOn w:val="DefaultParagraphFont"/>
    <w:uiPriority w:val="99"/>
  </w:style>
  <w:style w:type="character" w:styleId="HTMLDefinition">
    <w:name w:val="HTML Definition"/>
    <w:basedOn w:val="DefaultParagraphFont"/>
    <w:uiPriority w:val="99"/>
    <w:semiHidden/>
    <w:unhideWhenUsed/>
    <w:rPr>
      <w:i/>
      <w:iCs/>
    </w:rPr>
  </w:style>
  <w:style w:type="character" w:styleId="HTMLTypewriter">
    <w:name w:val="HTML Typewriter"/>
    <w:basedOn w:val="DefaultParagraphFont"/>
    <w:uiPriority w:val="99"/>
    <w:semiHidden/>
    <w:unhideWhenUsed/>
    <w:rPr>
      <w:rFonts w:ascii="Consolas" w:hAnsi="Consolas"/>
      <w:sz w:val="20"/>
      <w:szCs w:val="20"/>
    </w:rPr>
  </w:style>
  <w:style w:type="character" w:styleId="HTMLAcronym">
    <w:name w:val="HTML Acronym"/>
    <w:basedOn w:val="DefaultParagraphFont"/>
    <w:uiPriority w:val="99"/>
    <w:semiHidden/>
    <w:unhideWhenUsed/>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qFormat/>
    <w:rPr>
      <w:color w:val="0000FF"/>
      <w:u w:val="single"/>
    </w:rPr>
  </w:style>
  <w:style w:type="character" w:styleId="HTMLCode">
    <w:name w:val="HTML Code"/>
    <w:basedOn w:val="DefaultParagraphFont"/>
    <w:uiPriority w:val="99"/>
    <w:semiHidden/>
    <w:unhideWhenUsed/>
    <w:rPr>
      <w:rFonts w:ascii="Consolas" w:hAnsi="Consolas"/>
      <w:sz w:val="20"/>
      <w:szCs w:val="20"/>
    </w:rPr>
  </w:style>
  <w:style w:type="character" w:styleId="CommentReference">
    <w:name w:val="annotation reference"/>
    <w:basedOn w:val="DefaultParagraphFont"/>
    <w:semiHidden/>
    <w:unhideWhenUsed/>
    <w:rPr>
      <w:sz w:val="16"/>
      <w:szCs w:val="16"/>
    </w:rPr>
  </w:style>
  <w:style w:type="character" w:styleId="HTMLCite">
    <w:name w:val="HTML Cite"/>
    <w:basedOn w:val="DefaultParagraphFont"/>
    <w:uiPriority w:val="99"/>
    <w:semiHidden/>
    <w:unhideWhenUsed/>
    <w:rPr>
      <w:i/>
      <w:iCs/>
    </w:rPr>
  </w:style>
  <w:style w:type="character" w:styleId="FootnoteReference">
    <w:name w:val="footnote reference"/>
    <w:basedOn w:val="DefaultParagraphFont"/>
    <w:autoRedefine/>
    <w:qFormat/>
    <w:rPr>
      <w:rFonts w:ascii="Calibri" w:hAnsi="Calibri"/>
      <w:position w:val="6"/>
      <w:sz w:val="20"/>
    </w:rPr>
  </w:style>
  <w:style w:type="character" w:styleId="HTMLKeyboard">
    <w:name w:val="HTML Keyboard"/>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enumlev1">
    <w:name w:val="enumlev1"/>
    <w:basedOn w:val="Normal"/>
    <w:link w:val="enumlev1Char"/>
    <w:qFormat/>
    <w:pPr>
      <w:overflowPunct/>
      <w:autoSpaceDE/>
      <w:autoSpaceDN/>
      <w:adjustRightInd/>
      <w:spacing w:before="80"/>
      <w:ind w:left="794" w:hanging="794"/>
      <w:textAlignment w:val="auto"/>
    </w:pPr>
    <w:rPr>
      <w:rFonts w:ascii="Times New Roman" w:eastAsia="Times New Roman" w:hAnsi="Times New Roman"/>
    </w:rPr>
  </w:style>
  <w:style w:type="character" w:customStyle="1" w:styleId="enumlev1Char">
    <w:name w:val="enumlev1 Char"/>
    <w:basedOn w:val="DefaultParagraphFont"/>
    <w:link w:val="enumlev1"/>
    <w:rPr>
      <w:rFonts w:eastAsia="Times New Roman"/>
      <w:sz w:val="24"/>
      <w:lang w:val="en-GB" w:eastAsia="en-US"/>
    </w:rPr>
  </w:style>
  <w:style w:type="character" w:customStyle="1" w:styleId="FootnoteTextChar">
    <w:name w:val="Footnote Text Char"/>
    <w:basedOn w:val="DefaultParagraphFont"/>
    <w:link w:val="FootnoteText"/>
    <w:autoRedefine/>
    <w:qFormat/>
    <w:rPr>
      <w:rFonts w:ascii="Calibri" w:hAnsi="Calibri"/>
      <w:sz w:val="24"/>
      <w:lang w:val="en-GB" w:eastAsia="en-US"/>
    </w:rPr>
  </w:style>
  <w:style w:type="paragraph" w:customStyle="1" w:styleId="Normalaftertitle">
    <w:name w:val="Normal after title"/>
    <w:basedOn w:val="Normal"/>
    <w:next w:val="Normal"/>
    <w:link w:val="NormalaftertitleChar"/>
    <w:pPr>
      <w:tabs>
        <w:tab w:val="clear" w:pos="794"/>
        <w:tab w:val="clear" w:pos="1191"/>
        <w:tab w:val="clear" w:pos="1588"/>
        <w:tab w:val="clear" w:pos="1985"/>
        <w:tab w:val="left" w:pos="567"/>
        <w:tab w:val="left" w:pos="1134"/>
        <w:tab w:val="left" w:pos="1701"/>
        <w:tab w:val="left" w:pos="2268"/>
        <w:tab w:val="left" w:pos="2835"/>
      </w:tabs>
      <w:spacing w:before="240" w:line="264" w:lineRule="auto"/>
      <w:jc w:val="both"/>
    </w:pPr>
    <w:rPr>
      <w:rFonts w:ascii="Calibri" w:hAnsi="Calibri"/>
      <w:sz w:val="28"/>
    </w:rPr>
  </w:style>
  <w:style w:type="paragraph" w:customStyle="1" w:styleId="AnnexNo">
    <w:name w:val="Annex_No"/>
    <w:basedOn w:val="Normal"/>
    <w:next w:val="Normal"/>
    <w:link w:val="AnnexNoChar"/>
    <w:autoRedefine/>
    <w:qFormat/>
    <w:rsid w:val="00CA78CC"/>
    <w:pPr>
      <w:pageBreakBefore/>
      <w:tabs>
        <w:tab w:val="clear" w:pos="794"/>
        <w:tab w:val="clear" w:pos="1191"/>
        <w:tab w:val="clear" w:pos="1588"/>
        <w:tab w:val="clear" w:pos="1985"/>
        <w:tab w:val="left" w:pos="567"/>
        <w:tab w:val="left" w:pos="1134"/>
        <w:tab w:val="left" w:pos="1701"/>
        <w:tab w:val="left" w:pos="2268"/>
        <w:tab w:val="left" w:pos="2835"/>
      </w:tabs>
      <w:spacing w:before="240" w:after="80" w:line="264" w:lineRule="auto"/>
      <w:jc w:val="center"/>
    </w:pPr>
    <w:rPr>
      <w:rFonts w:cstheme="minorHAnsi"/>
      <w:caps/>
      <w:szCs w:val="24"/>
      <w:lang w:eastAsia="zh-CN"/>
    </w:rPr>
  </w:style>
  <w:style w:type="paragraph" w:customStyle="1" w:styleId="Annextitle">
    <w:name w:val="Annex_title"/>
    <w:basedOn w:val="Normal"/>
    <w:next w:val="Normal"/>
    <w:link w:val="AnnextitleChar"/>
    <w:pPr>
      <w:tabs>
        <w:tab w:val="clear" w:pos="794"/>
        <w:tab w:val="clear" w:pos="1191"/>
        <w:tab w:val="clear" w:pos="1588"/>
        <w:tab w:val="clear" w:pos="1985"/>
        <w:tab w:val="left" w:pos="567"/>
        <w:tab w:val="left" w:pos="1134"/>
        <w:tab w:val="left" w:pos="1701"/>
        <w:tab w:val="left" w:pos="2268"/>
        <w:tab w:val="left" w:pos="2835"/>
      </w:tabs>
      <w:spacing w:before="240" w:after="240" w:line="264" w:lineRule="auto"/>
      <w:jc w:val="center"/>
    </w:pPr>
    <w:rPr>
      <w:rFonts w:ascii="Calibri" w:hAnsi="Calibri"/>
      <w:b/>
      <w:sz w:val="32"/>
    </w:rPr>
  </w:style>
  <w:style w:type="paragraph" w:customStyle="1" w:styleId="Call">
    <w:name w:val="Call"/>
    <w:basedOn w:val="Normal"/>
    <w:next w:val="Normal"/>
    <w:link w:val="CallChar"/>
    <w:autoRedefine/>
    <w:qFormat/>
    <w:pPr>
      <w:keepNext/>
      <w:keepLines/>
      <w:tabs>
        <w:tab w:val="clear" w:pos="794"/>
        <w:tab w:val="clear" w:pos="1191"/>
        <w:tab w:val="clear" w:pos="1588"/>
        <w:tab w:val="clear" w:pos="1985"/>
        <w:tab w:val="left" w:pos="567"/>
      </w:tabs>
      <w:spacing w:before="160" w:line="264" w:lineRule="auto"/>
      <w:ind w:left="567"/>
      <w:jc w:val="both"/>
    </w:pPr>
    <w:rPr>
      <w:rFonts w:ascii="STKaiti" w:eastAsia="STKaiti" w:hAnsi="STKaiti"/>
      <w:sz w:val="28"/>
    </w:rPr>
  </w:style>
  <w:style w:type="paragraph" w:customStyle="1" w:styleId="ResNo">
    <w:name w:val="Res_No"/>
    <w:basedOn w:val="AnnexNo"/>
    <w:next w:val="Restitle"/>
    <w:link w:val="ResNoChar"/>
    <w:autoRedefine/>
    <w:qFormat/>
  </w:style>
  <w:style w:type="paragraph" w:customStyle="1" w:styleId="Restitle">
    <w:name w:val="Res_title"/>
    <w:basedOn w:val="Annextitle"/>
    <w:next w:val="Normal"/>
    <w:link w:val="RestitleChar"/>
  </w:style>
  <w:style w:type="character" w:customStyle="1" w:styleId="NormalaftertitleChar">
    <w:name w:val="Normal after title Char"/>
    <w:basedOn w:val="DefaultParagraphFont"/>
    <w:link w:val="Normalaftertitle"/>
    <w:locked/>
    <w:rPr>
      <w:rFonts w:ascii="Calibri" w:hAnsi="Calibri"/>
      <w:sz w:val="28"/>
      <w:lang w:val="en-GB" w:eastAsia="en-US"/>
    </w:rPr>
  </w:style>
  <w:style w:type="character" w:customStyle="1" w:styleId="AnnexNoChar">
    <w:name w:val="Annex_No Char"/>
    <w:basedOn w:val="DefaultParagraphFont"/>
    <w:link w:val="AnnexNo"/>
    <w:autoRedefine/>
    <w:qFormat/>
    <w:rsid w:val="00CA78CC"/>
    <w:rPr>
      <w:rFonts w:asciiTheme="minorHAnsi" w:hAnsiTheme="minorHAnsi" w:cstheme="minorHAnsi"/>
      <w:caps/>
      <w:sz w:val="24"/>
      <w:szCs w:val="24"/>
    </w:rPr>
  </w:style>
  <w:style w:type="character" w:customStyle="1" w:styleId="CallChar">
    <w:name w:val="Call Char"/>
    <w:basedOn w:val="DefaultParagraphFont"/>
    <w:link w:val="Call"/>
    <w:autoRedefine/>
    <w:qFormat/>
    <w:locked/>
    <w:rPr>
      <w:rFonts w:ascii="STKaiti" w:eastAsia="STKaiti" w:hAnsi="STKaiti"/>
      <w:sz w:val="28"/>
      <w:lang w:val="en-GB" w:eastAsia="en-US"/>
    </w:rPr>
  </w:style>
  <w:style w:type="character" w:customStyle="1" w:styleId="RestitleChar">
    <w:name w:val="Res_title Char"/>
    <w:basedOn w:val="DefaultParagraphFont"/>
    <w:link w:val="Restitle"/>
    <w:locked/>
    <w:rPr>
      <w:rFonts w:ascii="Calibri" w:hAnsi="Calibri"/>
      <w:b/>
      <w:sz w:val="32"/>
      <w:lang w:val="en-GB" w:eastAsia="en-US"/>
    </w:rPr>
  </w:style>
  <w:style w:type="character" w:customStyle="1" w:styleId="ResNoChar">
    <w:name w:val="Res_No Char"/>
    <w:basedOn w:val="DefaultParagraphFont"/>
    <w:link w:val="ResNo"/>
    <w:autoRedefine/>
    <w:qFormat/>
    <w:rPr>
      <w:rFonts w:ascii="Calibri" w:hAnsi="Calibri"/>
      <w:caps/>
      <w:sz w:val="32"/>
      <w:lang w:val="en-GB" w:eastAsia="en-US"/>
    </w:rPr>
  </w:style>
  <w:style w:type="character" w:customStyle="1" w:styleId="AnnextitleChar">
    <w:name w:val="Annex_title Char"/>
    <w:basedOn w:val="DefaultParagraphFont"/>
    <w:link w:val="Annextitle"/>
    <w:rPr>
      <w:rFonts w:ascii="Calibri" w:hAnsi="Calibri"/>
      <w:b/>
      <w:sz w:val="32"/>
      <w:lang w:val="en-GB" w:eastAsia="en-US"/>
    </w:rPr>
  </w:style>
  <w:style w:type="character" w:customStyle="1" w:styleId="href">
    <w:name w:val="href"/>
    <w:basedOn w:val="DefaultParagraphFont"/>
    <w:autoRedefine/>
    <w:qFormat/>
    <w:rPr>
      <w:lang w:eastAsia="zh-CN"/>
    </w:rPr>
  </w:style>
  <w:style w:type="paragraph" w:customStyle="1" w:styleId="refbasdepage">
    <w:name w:val="ref_basdepage"/>
    <w:basedOn w:val="Normal"/>
    <w:autoRedefine/>
    <w:qFormat/>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pPr>
    <w:rPr>
      <w:rFonts w:eastAsia="STKaiti"/>
      <w:lang w:val="fr-FR"/>
    </w:rPr>
  </w:style>
  <w:style w:type="paragraph" w:customStyle="1" w:styleId="Resref">
    <w:name w:val="Res_ref"/>
    <w:basedOn w:val="Normal"/>
    <w:next w:val="Normal"/>
    <w:qFormat/>
    <w:pPr>
      <w:keepNext/>
      <w:keepLines/>
      <w:tabs>
        <w:tab w:val="clear" w:pos="794"/>
        <w:tab w:val="clear" w:pos="1191"/>
        <w:tab w:val="clear" w:pos="1588"/>
        <w:tab w:val="clear" w:pos="1985"/>
        <w:tab w:val="left" w:pos="1134"/>
        <w:tab w:val="left" w:pos="1871"/>
        <w:tab w:val="left" w:pos="2268"/>
      </w:tabs>
      <w:spacing w:before="160"/>
      <w:jc w:val="center"/>
    </w:pPr>
    <w:rPr>
      <w:rFonts w:ascii="Times New Roman" w:eastAsia="STKaiti" w:hAnsi="Times New Roman"/>
      <w:sz w:val="22"/>
    </w:rPr>
  </w:style>
  <w:style w:type="character" w:customStyle="1" w:styleId="Heading1Char">
    <w:name w:val="Heading 1 Char"/>
    <w:basedOn w:val="DefaultParagraphFont"/>
    <w:link w:val="Heading1"/>
    <w:autoRedefine/>
    <w:qFormat/>
    <w:rsid w:val="00CA78CC"/>
    <w:rPr>
      <w:rFonts w:eastAsia="MS Mincho"/>
      <w:b/>
      <w:sz w:val="24"/>
      <w:lang w:eastAsia="en-US"/>
    </w:rPr>
  </w:style>
  <w:style w:type="character" w:customStyle="1" w:styleId="Heading2Char">
    <w:name w:val="Heading 2 Char"/>
    <w:basedOn w:val="DefaultParagraphFont"/>
    <w:link w:val="Heading2"/>
    <w:autoRedefine/>
    <w:qFormat/>
    <w:rPr>
      <w:rFonts w:eastAsia="MS Mincho"/>
      <w:b/>
      <w:sz w:val="24"/>
      <w:lang w:val="en-GB" w:eastAsia="en-US"/>
    </w:rPr>
  </w:style>
  <w:style w:type="character" w:customStyle="1" w:styleId="Heading3Char">
    <w:name w:val="Heading 3 Char"/>
    <w:basedOn w:val="DefaultParagraphFont"/>
    <w:link w:val="Heading3"/>
    <w:autoRedefine/>
    <w:qFormat/>
    <w:rPr>
      <w:rFonts w:eastAsia="MS Mincho"/>
      <w:b/>
      <w:sz w:val="24"/>
      <w:lang w:val="en-GB" w:eastAsia="en-US"/>
    </w:rPr>
  </w:style>
  <w:style w:type="character" w:customStyle="1" w:styleId="Heading4Char">
    <w:name w:val="Heading 4 Char"/>
    <w:basedOn w:val="DefaultParagraphFont"/>
    <w:link w:val="Heading4"/>
    <w:autoRedefine/>
    <w:qFormat/>
    <w:rPr>
      <w:rFonts w:eastAsia="MS Mincho"/>
      <w:b/>
      <w:sz w:val="24"/>
      <w:lang w:val="en-GB" w:eastAsia="en-US"/>
    </w:rPr>
  </w:style>
  <w:style w:type="character" w:customStyle="1" w:styleId="Heading5Char">
    <w:name w:val="Heading 5 Char"/>
    <w:basedOn w:val="DefaultParagraphFont"/>
    <w:link w:val="Heading5"/>
    <w:autoRedefine/>
    <w:qFormat/>
    <w:rPr>
      <w:rFonts w:eastAsia="MS Mincho"/>
      <w:b/>
      <w:sz w:val="24"/>
      <w:lang w:val="en-GB" w:eastAsia="en-US"/>
    </w:rPr>
  </w:style>
  <w:style w:type="character" w:customStyle="1" w:styleId="Heading6Char">
    <w:name w:val="Heading 6 Char"/>
    <w:basedOn w:val="DefaultParagraphFont"/>
    <w:link w:val="Heading6"/>
    <w:autoRedefine/>
    <w:qFormat/>
    <w:rPr>
      <w:rFonts w:eastAsia="MS Mincho"/>
      <w:b/>
      <w:sz w:val="24"/>
      <w:lang w:val="en-GB" w:eastAsia="en-US"/>
    </w:rPr>
  </w:style>
  <w:style w:type="character" w:customStyle="1" w:styleId="Heading7Char">
    <w:name w:val="Heading 7 Char"/>
    <w:basedOn w:val="DefaultParagraphFont"/>
    <w:link w:val="Heading7"/>
    <w:autoRedefine/>
    <w:qFormat/>
    <w:rPr>
      <w:rFonts w:eastAsia="MS Mincho"/>
      <w:b/>
      <w:sz w:val="24"/>
      <w:lang w:val="en-GB" w:eastAsia="en-US"/>
    </w:rPr>
  </w:style>
  <w:style w:type="character" w:customStyle="1" w:styleId="Heading8Char">
    <w:name w:val="Heading 8 Char"/>
    <w:basedOn w:val="DefaultParagraphFont"/>
    <w:link w:val="Heading8"/>
    <w:autoRedefine/>
    <w:qFormat/>
    <w:rPr>
      <w:rFonts w:eastAsia="MS Mincho"/>
      <w:b/>
      <w:sz w:val="24"/>
      <w:lang w:val="en-GB" w:eastAsia="en-US"/>
    </w:rPr>
  </w:style>
  <w:style w:type="character" w:customStyle="1" w:styleId="Heading9Char">
    <w:name w:val="Heading 9 Char"/>
    <w:basedOn w:val="DefaultParagraphFont"/>
    <w:link w:val="Heading9"/>
    <w:autoRedefine/>
    <w:qFormat/>
    <w:rPr>
      <w:rFonts w:eastAsia="MS Mincho"/>
      <w:b/>
      <w:sz w:val="24"/>
      <w:lang w:val="en-GB" w:eastAsia="en-US"/>
    </w:r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MS Mincho" w:hAnsi="Times New Roman"/>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enumlev2">
    <w:name w:val="enumlev2"/>
    <w:basedOn w:val="enumlev1"/>
    <w:pPr>
      <w:ind w:left="1191" w:hanging="397"/>
    </w:pPr>
    <w:rPr>
      <w:rFonts w:eastAsia="MS Mincho"/>
    </w:r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overflowPunct/>
      <w:autoSpaceDE/>
      <w:autoSpaceDN/>
      <w:adjustRightInd/>
      <w:spacing w:before="480" w:after="80"/>
      <w:jc w:val="center"/>
      <w:textAlignment w:val="auto"/>
    </w:pPr>
    <w:rPr>
      <w:rFonts w:ascii="Times New Roman" w:eastAsia="MS Mincho" w:hAnsi="Times New Roman"/>
      <w:caps/>
    </w:rPr>
  </w:style>
  <w:style w:type="paragraph" w:customStyle="1" w:styleId="AnnexRef">
    <w:name w:val="Annex_Ref"/>
    <w:basedOn w:val="Normal"/>
    <w:next w:val="AnnexTitle0"/>
    <w:pPr>
      <w:keepNext/>
      <w:keepLines/>
      <w:overflowPunct/>
      <w:autoSpaceDE/>
      <w:autoSpaceDN/>
      <w:adjustRightInd/>
      <w:jc w:val="center"/>
      <w:textAlignment w:val="auto"/>
    </w:pPr>
    <w:rPr>
      <w:rFonts w:ascii="Times New Roman" w:eastAsia="MS Mincho" w:hAnsi="Times New Roman"/>
    </w:rPr>
  </w:style>
  <w:style w:type="paragraph" w:customStyle="1" w:styleId="AnnexTitle0">
    <w:name w:val="Annex_Title"/>
    <w:basedOn w:val="Normal"/>
    <w:next w:val="Normalaftertitle"/>
    <w:pPr>
      <w:keepNext/>
      <w:keepLines/>
      <w:overflowPunct/>
      <w:autoSpaceDE/>
      <w:autoSpaceDN/>
      <w:adjustRightInd/>
      <w:spacing w:before="240" w:after="280"/>
      <w:jc w:val="center"/>
      <w:textAlignment w:val="auto"/>
    </w:pPr>
    <w:rPr>
      <w:rFonts w:ascii="Times New Roman" w:eastAsia="MS Mincho" w:hAnsi="Times New Roman"/>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0"/>
    <w:next w:val="Normalaftertitle"/>
  </w:style>
  <w:style w:type="paragraph" w:customStyle="1" w:styleId="RefTitle">
    <w:name w:val="Ref_Title"/>
    <w:basedOn w:val="Normal"/>
    <w:next w:val="RefText"/>
    <w:pPr>
      <w:overflowPunct/>
      <w:autoSpaceDE/>
      <w:autoSpaceDN/>
      <w:adjustRightInd/>
      <w:spacing w:before="480"/>
      <w:jc w:val="center"/>
      <w:textAlignment w:val="auto"/>
    </w:pPr>
    <w:rPr>
      <w:rFonts w:ascii="Times New Roman" w:eastAsia="MS Mincho" w:hAnsi="Times New Roman"/>
      <w:caps/>
    </w:rPr>
  </w:style>
  <w:style w:type="paragraph" w:customStyle="1" w:styleId="RefText">
    <w:name w:val="Ref_Text"/>
    <w:basedOn w:val="Normal"/>
    <w:autoRedefine/>
    <w:qFormat/>
    <w:pPr>
      <w:overflowPunct/>
      <w:autoSpaceDE/>
      <w:autoSpaceDN/>
      <w:adjustRightInd/>
      <w:ind w:left="794" w:hanging="794"/>
      <w:textAlignment w:val="auto"/>
    </w:pPr>
    <w:rPr>
      <w:rFonts w:ascii="Times New Roman" w:eastAsia="MS Mincho" w:hAnsi="Times New Roman"/>
    </w:rPr>
  </w:style>
  <w:style w:type="paragraph" w:customStyle="1" w:styleId="Equation">
    <w:name w:val="Equation"/>
    <w:basedOn w:val="Normal"/>
    <w:pPr>
      <w:tabs>
        <w:tab w:val="clear" w:pos="1191"/>
        <w:tab w:val="clear" w:pos="1588"/>
        <w:tab w:val="clear" w:pos="1985"/>
        <w:tab w:val="center" w:pos="4876"/>
        <w:tab w:val="right" w:pos="9752"/>
      </w:tabs>
      <w:overflowPunct/>
      <w:autoSpaceDE/>
      <w:autoSpaceDN/>
      <w:adjustRightInd/>
      <w:textAlignment w:val="auto"/>
    </w:pPr>
    <w:rPr>
      <w:rFonts w:ascii="Times New Roman" w:eastAsia="MS Mincho" w:hAnsi="Times New Roman"/>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RecTitle">
    <w:name w:val="Rec_Title"/>
    <w:basedOn w:val="Normal"/>
    <w:next w:val="Heading1"/>
    <w:pPr>
      <w:keepNext/>
      <w:keepLines/>
      <w:overflowPunct/>
      <w:autoSpaceDE/>
      <w:autoSpaceDN/>
      <w:adjustRightInd/>
      <w:spacing w:before="240"/>
      <w:jc w:val="center"/>
      <w:textAlignment w:val="auto"/>
    </w:pPr>
    <w:rPr>
      <w:rFonts w:ascii="Times New Roman" w:eastAsia="MS Mincho" w:hAnsi="Times New Roman"/>
      <w:b/>
      <w:caps/>
    </w:rPr>
  </w:style>
  <w:style w:type="paragraph" w:customStyle="1" w:styleId="call0">
    <w:name w:val="call"/>
    <w:basedOn w:val="Normal"/>
    <w:next w:val="Normal"/>
    <w:pPr>
      <w:keepNext/>
      <w:keepLines/>
      <w:overflowPunct/>
      <w:autoSpaceDE/>
      <w:autoSpaceDN/>
      <w:adjustRightInd/>
      <w:spacing w:before="160"/>
      <w:ind w:left="794"/>
      <w:textAlignment w:val="auto"/>
    </w:pPr>
    <w:rPr>
      <w:rFonts w:ascii="Times New Roman" w:eastAsia="MS Mincho" w:hAnsi="Times New Roman"/>
      <w:i/>
    </w:rPr>
  </w:style>
  <w:style w:type="paragraph" w:customStyle="1" w:styleId="Rec">
    <w:name w:val="Rec_#"/>
    <w:basedOn w:val="Normal"/>
    <w:next w:val="RecTitle"/>
    <w:pPr>
      <w:keepNext/>
      <w:keepLines/>
      <w:overflowPunct/>
      <w:autoSpaceDE/>
      <w:autoSpaceDN/>
      <w:adjustRightInd/>
      <w:spacing w:before="480"/>
      <w:jc w:val="center"/>
      <w:textAlignment w:val="auto"/>
    </w:pPr>
    <w:rPr>
      <w:rFonts w:ascii="Times New Roman" w:eastAsia="MS Mincho" w:hAnsi="Times New Roman"/>
      <w:caps/>
    </w:rPr>
  </w:style>
  <w:style w:type="paragraph" w:customStyle="1" w:styleId="toc0">
    <w:name w:val="toc 0"/>
    <w:basedOn w:val="Normal"/>
    <w:next w:val="TOC1"/>
    <w:pPr>
      <w:tabs>
        <w:tab w:val="clear" w:pos="794"/>
        <w:tab w:val="clear" w:pos="1191"/>
        <w:tab w:val="clear" w:pos="1588"/>
        <w:tab w:val="clear" w:pos="1985"/>
        <w:tab w:val="right" w:pos="9781"/>
      </w:tabs>
      <w:overflowPunct/>
      <w:autoSpaceDE/>
      <w:autoSpaceDN/>
      <w:adjustRightInd/>
      <w:textAlignment w:val="auto"/>
    </w:pPr>
    <w:rPr>
      <w:rFonts w:ascii="Times New Roman" w:eastAsia="MS Mincho" w:hAnsi="Times New Roman"/>
      <w:b/>
    </w:r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MS Mincho" w:hAnsi="Times New Roman"/>
    </w:r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MS Mincho" w:hAnsi="Times New Roman"/>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MS Mincho" w:hAnsi="Times New Roman"/>
    </w:r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rPr>
      <w:rFonts w:ascii="Times New Roman" w:eastAsia="MS Mincho" w:hAnsi="Times New Roman"/>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w:eastAsia="MS Mincho" w:hAnsi="Times New Roman"/>
      <w:b/>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MS Mincho" w:hAnsi="Times New Roman"/>
    </w:rPr>
  </w:style>
  <w:style w:type="character" w:customStyle="1" w:styleId="SignatureChar">
    <w:name w:val="Signature Char"/>
    <w:basedOn w:val="DefaultParagraphFont"/>
    <w:link w:val="Signature"/>
    <w:uiPriority w:val="99"/>
    <w:rPr>
      <w:rFonts w:eastAsia="MS Mincho"/>
      <w:sz w:val="24"/>
      <w:lang w:val="en-GB" w:eastAsia="en-US"/>
    </w:rPr>
  </w:style>
  <w:style w:type="paragraph" w:customStyle="1" w:styleId="meeting">
    <w:name w:val="meeting"/>
    <w:basedOn w:val="Head"/>
    <w:next w:val="Head"/>
    <w:pPr>
      <w:tabs>
        <w:tab w:val="left" w:pos="7371"/>
      </w:tabs>
      <w:spacing w:after="560"/>
    </w:pPr>
  </w:style>
  <w:style w:type="paragraph" w:customStyle="1" w:styleId="BodyText0">
    <w:name w:val="BodyText"/>
    <w:basedOn w:val="Normal"/>
    <w:pPr>
      <w:tabs>
        <w:tab w:val="clear" w:pos="794"/>
        <w:tab w:val="clear" w:pos="1191"/>
        <w:tab w:val="clear" w:pos="1588"/>
        <w:tab w:val="clear" w:pos="1985"/>
      </w:tabs>
      <w:overflowPunct/>
      <w:autoSpaceDE/>
      <w:autoSpaceDN/>
      <w:adjustRightInd/>
      <w:spacing w:before="240"/>
      <w:textAlignment w:val="auto"/>
    </w:pPr>
    <w:rPr>
      <w:rFonts w:ascii="Times New Roman" w:eastAsia="MS Mincho" w:hAnsi="Times New Roman"/>
    </w:rPr>
  </w:style>
  <w:style w:type="paragraph" w:customStyle="1" w:styleId="ITUadres">
    <w:name w:val="ITU_adres"/>
    <w:basedOn w:val="Normal"/>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MS Mincho" w:hAnsi="Times New Roman"/>
      <w:sz w:val="18"/>
    </w:rPr>
  </w:style>
  <w:style w:type="paragraph" w:customStyle="1" w:styleId="ITUheader">
    <w:name w:val="ITU_header"/>
    <w:basedOn w:val="Normal"/>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MS Mincho" w:hAnsi="Times New Roman"/>
      <w:b/>
      <w:sz w:val="30"/>
    </w:rPr>
  </w:style>
  <w:style w:type="paragraph" w:customStyle="1" w:styleId="Body">
    <w:name w:val="Body"/>
    <w:basedOn w:val="Normal"/>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MS Mincho" w:hAnsi="Times New Roman"/>
      <w:sz w:val="20"/>
    </w:rPr>
  </w:style>
  <w:style w:type="paragraph" w:customStyle="1" w:styleId="ITUsignet">
    <w:name w:val="ITU_signet"/>
    <w:basedOn w:val="Normal"/>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MS Mincho" w:hAnsi="Times New Roman"/>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MS Mincho" w:hAnsi="Times New Roman"/>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MS Mincho" w:hAnsi="Times New Roman"/>
      <w:b/>
      <w:sz w:val="22"/>
    </w:rPr>
  </w:style>
  <w:style w:type="paragraph" w:customStyle="1" w:styleId="duties">
    <w:name w:val="duties"/>
    <w:basedOn w:val="Normal"/>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MS Mincho" w:hAnsi="Times New Roman"/>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MS Mincho" w:hAnsi="Times New Roman"/>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ascii="Times New Roman" w:eastAsia="MS Mincho" w:hAnsi="Times New Roman"/>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MS Mincho" w:hAnsi="Times New Roman"/>
    </w:r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overflowPunct/>
      <w:autoSpaceDE/>
      <w:autoSpaceDN/>
      <w:adjustRightInd/>
      <w:ind w:left="-680"/>
      <w:textAlignment w:val="auto"/>
    </w:pPr>
    <w:rPr>
      <w:rFonts w:ascii="Times New Roman" w:eastAsia="MS Mincho" w:hAnsi="Times New Roman"/>
    </w:r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MS Mincho" w:hAnsi="Times New Roman"/>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MS Mincho" w:hAnsi="Times New Roman"/>
    </w:rPr>
  </w:style>
  <w:style w:type="paragraph" w:customStyle="1" w:styleId="listitem">
    <w:name w:val="listitem"/>
    <w:basedOn w:val="Normal"/>
    <w:pPr>
      <w:keepLines/>
      <w:tabs>
        <w:tab w:val="left" w:pos="1361"/>
        <w:tab w:val="left" w:pos="1758"/>
        <w:tab w:val="left" w:pos="2155"/>
        <w:tab w:val="left" w:pos="2552"/>
      </w:tabs>
      <w:overflowPunct/>
      <w:autoSpaceDE/>
      <w:autoSpaceDN/>
      <w:adjustRightInd/>
      <w:ind w:left="567"/>
      <w:textAlignment w:val="auto"/>
    </w:pPr>
    <w:rPr>
      <w:rFonts w:ascii="Times New Roman" w:eastAsia="MS Mincho" w:hAnsi="Times New Roman"/>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MS Mincho" w:hAnsi="Times New Roman"/>
      <w:b/>
    </w:rPr>
  </w:style>
  <w:style w:type="paragraph" w:customStyle="1" w:styleId="Note">
    <w:name w:val="Note"/>
    <w:basedOn w:val="Normal"/>
    <w:pPr>
      <w:tabs>
        <w:tab w:val="left" w:pos="397"/>
      </w:tabs>
      <w:overflowPunct/>
      <w:autoSpaceDE/>
      <w:autoSpaceDN/>
      <w:adjustRightInd/>
      <w:textAlignment w:val="auto"/>
    </w:pPr>
    <w:rPr>
      <w:rFonts w:ascii="Times New Roman" w:eastAsia="MS Mincho" w:hAnsi="Times New Roman"/>
    </w:rPr>
  </w:style>
  <w:style w:type="character" w:customStyle="1" w:styleId="BodyText2Char">
    <w:name w:val="Body Text 2 Char"/>
    <w:basedOn w:val="DefaultParagraphFont"/>
    <w:link w:val="BodyText2"/>
    <w:uiPriority w:val="99"/>
    <w:rPr>
      <w:rFonts w:eastAsia="MS Mincho"/>
      <w:sz w:val="24"/>
      <w:lang w:val="en-GB" w:eastAsia="en-US"/>
    </w:rPr>
  </w:style>
  <w:style w:type="character" w:customStyle="1" w:styleId="BodyText3Char">
    <w:name w:val="Body Text 3 Char"/>
    <w:basedOn w:val="DefaultParagraphFont"/>
    <w:link w:val="BodyText3"/>
    <w:uiPriority w:val="99"/>
    <w:rPr>
      <w:rFonts w:eastAsia="MS Mincho"/>
      <w:sz w:val="24"/>
      <w:lang w:val="en-GB" w:eastAsia="en-US"/>
    </w:rPr>
  </w:style>
  <w:style w:type="character" w:customStyle="1" w:styleId="DocumentMapChar">
    <w:name w:val="Document Map Char"/>
    <w:basedOn w:val="DefaultParagraphFont"/>
    <w:link w:val="DocumentMap"/>
    <w:uiPriority w:val="99"/>
    <w:semiHidden/>
    <w:rPr>
      <w:rFonts w:ascii="Tahoma" w:eastAsia="MS Mincho" w:hAnsi="Tahoma" w:cs="Tahoma"/>
      <w:sz w:val="24"/>
      <w:shd w:val="clear" w:color="auto" w:fill="000080"/>
      <w:lang w:val="en-GB" w:eastAsia="en-US"/>
    </w:rPr>
  </w:style>
  <w:style w:type="paragraph" w:customStyle="1" w:styleId="Revision1">
    <w:name w:val="Revision1"/>
    <w:hidden/>
    <w:uiPriority w:val="99"/>
    <w:semiHidden/>
    <w:rPr>
      <w:rFonts w:eastAsia="MS Mincho"/>
      <w:sz w:val="24"/>
      <w:lang w:eastAsia="en-US"/>
    </w:rPr>
  </w:style>
  <w:style w:type="character" w:customStyle="1" w:styleId="BalloonTextChar">
    <w:name w:val="Balloon Text Char"/>
    <w:basedOn w:val="DefaultParagraphFont"/>
    <w:link w:val="BalloonText"/>
    <w:rPr>
      <w:rFonts w:ascii="Tahoma" w:eastAsia="MS Mincho" w:hAnsi="Tahoma" w:cs="Tahoma"/>
      <w:sz w:val="16"/>
      <w:szCs w:val="16"/>
      <w:lang w:val="en-GB" w:eastAsia="en-US"/>
    </w:rPr>
  </w:style>
  <w:style w:type="paragraph" w:customStyle="1" w:styleId="Normalaftertitle0">
    <w:name w:val="Normal_after_title"/>
    <w:basedOn w:val="Normal"/>
    <w:next w:val="Normal"/>
    <w:pPr>
      <w:spacing w:before="360"/>
    </w:pPr>
    <w:rPr>
      <w:rFonts w:ascii="Times New Roman" w:eastAsia="MS Mincho" w:hAnsi="Times New Roman"/>
    </w:rPr>
  </w:style>
  <w:style w:type="paragraph" w:customStyle="1" w:styleId="AnnexNoTitle">
    <w:name w:val="Annex_NoTitle"/>
    <w:basedOn w:val="Normal"/>
    <w:next w:val="Normalaftertitle0"/>
    <w:pPr>
      <w:keepNext/>
      <w:keepLines/>
      <w:spacing w:before="720"/>
      <w:jc w:val="center"/>
    </w:pPr>
    <w:rPr>
      <w:rFonts w:ascii="Times New Roman" w:eastAsia="MS Mincho" w:hAnsi="Times New Roman"/>
      <w:b/>
      <w:bCs/>
      <w:sz w:val="28"/>
      <w:szCs w:val="28"/>
    </w:rPr>
  </w:style>
  <w:style w:type="paragraph" w:customStyle="1" w:styleId="ArtNo">
    <w:name w:val="Art_No"/>
    <w:basedOn w:val="Normal"/>
    <w:next w:val="Normal"/>
    <w:pPr>
      <w:keepNext/>
      <w:keepLines/>
      <w:spacing w:before="480"/>
      <w:jc w:val="center"/>
    </w:pPr>
    <w:rPr>
      <w:rFonts w:ascii="Times New Roman" w:eastAsia="MS Mincho" w:hAnsi="Times New Roman"/>
      <w:caps/>
      <w:sz w:val="28"/>
      <w:szCs w:val="28"/>
    </w:rPr>
  </w:style>
  <w:style w:type="paragraph" w:customStyle="1" w:styleId="Rectitle0">
    <w:name w:val="Rec_title"/>
    <w:basedOn w:val="Normal"/>
    <w:next w:val="Normalaftertitle0"/>
    <w:pPr>
      <w:keepNext/>
      <w:keepLines/>
      <w:spacing w:before="360"/>
      <w:jc w:val="center"/>
    </w:pPr>
    <w:rPr>
      <w:rFonts w:ascii="Times New Roman" w:eastAsia="MS Mincho" w:hAnsi="Times New Roman"/>
      <w:b/>
      <w:bCs/>
      <w:sz w:val="28"/>
      <w:szCs w:val="28"/>
    </w:rPr>
  </w:style>
  <w:style w:type="paragraph" w:styleId="ListParagraph">
    <w:name w:val="List Paragraph"/>
    <w:basedOn w:val="Normal"/>
    <w:uiPriority w:val="34"/>
    <w:qFormat/>
    <w:pPr>
      <w:overflowPunct/>
      <w:autoSpaceDE/>
      <w:autoSpaceDN/>
      <w:adjustRightInd/>
      <w:ind w:left="720"/>
      <w:contextualSpacing/>
      <w:textAlignment w:val="auto"/>
    </w:pPr>
    <w:rPr>
      <w:rFonts w:ascii="Times New Roman" w:eastAsia="MS Mincho" w:hAnsi="Times New Roman"/>
    </w:rPr>
  </w:style>
  <w:style w:type="paragraph" w:customStyle="1" w:styleId="blanc">
    <w:name w:val="blanc"/>
    <w:basedOn w:val="Normal"/>
    <w:uiPriority w:val="99"/>
    <w:pPr>
      <w:tabs>
        <w:tab w:val="clear" w:pos="794"/>
        <w:tab w:val="clear" w:pos="1191"/>
        <w:tab w:val="clear" w:pos="1588"/>
        <w:tab w:val="clear" w:pos="1985"/>
      </w:tabs>
      <w:spacing w:before="0"/>
    </w:pPr>
    <w:rPr>
      <w:rFonts w:ascii="Times New Roman" w:eastAsia="MS Mincho" w:hAnsi="Times New Roman"/>
      <w:sz w:val="2"/>
      <w:lang w:val="en-US"/>
    </w:rPr>
  </w:style>
  <w:style w:type="character" w:customStyle="1" w:styleId="HeaderChar">
    <w:name w:val="Header Char"/>
    <w:basedOn w:val="DefaultParagraphFont"/>
    <w:link w:val="Header"/>
    <w:rPr>
      <w:rFonts w:asciiTheme="minorHAnsi" w:hAnsiTheme="minorHAnsi"/>
      <w:sz w:val="22"/>
      <w:lang w:val="en-GB" w:eastAsia="en-US"/>
    </w:rPr>
  </w:style>
  <w:style w:type="character" w:customStyle="1" w:styleId="CommentTextChar">
    <w:name w:val="Comment Text Char"/>
    <w:basedOn w:val="DefaultParagraphFont"/>
    <w:link w:val="CommentText"/>
    <w:rPr>
      <w:rFonts w:eastAsia="MS Mincho"/>
      <w:lang w:val="en-GB" w:eastAsia="en-US"/>
    </w:rPr>
  </w:style>
  <w:style w:type="character" w:customStyle="1" w:styleId="CommentSubjectChar">
    <w:name w:val="Comment Subject Char"/>
    <w:basedOn w:val="CommentTextChar"/>
    <w:link w:val="CommentSubject"/>
    <w:uiPriority w:val="99"/>
    <w:semiHidden/>
    <w:rPr>
      <w:rFonts w:eastAsia="MS Mincho"/>
      <w:b/>
      <w:bCs/>
      <w:lang w:val="en-GB" w:eastAsia="en-US"/>
    </w:rPr>
  </w:style>
  <w:style w:type="paragraph" w:customStyle="1" w:styleId="Normalbeforetable">
    <w:name w:val="Normal before table"/>
    <w:basedOn w:val="Normal"/>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head0">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Times New Roman" w:eastAsia="MS Mincho" w:hAnsi="Times New Roman"/>
      <w:b/>
      <w:sz w:val="22"/>
    </w:rPr>
  </w:style>
  <w:style w:type="paragraph" w:customStyle="1" w:styleId="Tablelegend0">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textAlignment w:val="auto"/>
    </w:pPr>
    <w:rPr>
      <w:rFonts w:ascii="Times New Roman" w:eastAsia="MS Mincho" w:hAnsi="Times New Roman"/>
      <w:sz w:val="22"/>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eastAsia="MS Mincho" w:hAnsi="Times New Roman"/>
      <w:sz w:val="22"/>
    </w:rPr>
  </w:style>
  <w:style w:type="paragraph" w:customStyle="1" w:styleId="AnnexNotitle0">
    <w:name w:val="Annex_No &amp; title"/>
    <w:basedOn w:val="Normal"/>
    <w:next w:val="Normal"/>
    <w:pPr>
      <w:keepNext/>
      <w:keepLines/>
      <w:spacing w:before="480"/>
      <w:jc w:val="center"/>
      <w:textAlignment w:val="auto"/>
    </w:pPr>
    <w:rPr>
      <w:rFonts w:ascii="Times New Roman" w:eastAsia="MS Mincho" w:hAnsi="Times New Roman"/>
      <w:b/>
      <w:sz w:val="28"/>
    </w:rPr>
  </w:style>
  <w:style w:type="character" w:customStyle="1" w:styleId="BodyTextChar">
    <w:name w:val="Body Text Char"/>
    <w:basedOn w:val="DefaultParagraphFont"/>
    <w:uiPriority w:val="99"/>
    <w:rPr>
      <w:rFonts w:ascii="Times New Roman" w:hAnsi="Times New Roman"/>
      <w:i/>
      <w:iCs/>
      <w:sz w:val="24"/>
      <w:szCs w:val="24"/>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TSBHeaderSummary">
    <w:name w:val="TSBHeaderSummary"/>
    <w:basedOn w:val="Normal"/>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 w:type="character" w:customStyle="1" w:styleId="ui-provider">
    <w:name w:val="ui-provider"/>
    <w:basedOn w:val="DefaultParagraphFont"/>
  </w:style>
  <w:style w:type="character" w:customStyle="1" w:styleId="FooterChar">
    <w:name w:val="Footer Char"/>
    <w:basedOn w:val="DefaultParagraphFont"/>
    <w:link w:val="Footer"/>
    <w:rPr>
      <w:rFonts w:asciiTheme="minorHAnsi" w:hAnsiTheme="minorHAnsi"/>
      <w:caps/>
      <w:sz w:val="18"/>
      <w:lang w:val="en-GB" w:eastAsia="en-US"/>
    </w:rPr>
  </w:style>
  <w:style w:type="paragraph" w:customStyle="1" w:styleId="Docnumber">
    <w:name w:val="Docnumber"/>
    <w:basedOn w:val="Normal"/>
    <w:link w:val="DocnumberChar"/>
    <w:qFormat/>
    <w:pPr>
      <w:jc w:val="right"/>
    </w:pPr>
    <w:rPr>
      <w:rFonts w:ascii="Times New Roman" w:eastAsia="MS Mincho" w:hAnsi="Times New Roman"/>
      <w:b/>
      <w:bCs/>
      <w:sz w:val="32"/>
      <w:lang w:eastAsia="ja-JP"/>
    </w:rPr>
  </w:style>
  <w:style w:type="character" w:customStyle="1" w:styleId="DocnumberChar">
    <w:name w:val="Docnumber Char"/>
    <w:basedOn w:val="DefaultParagraphFont"/>
    <w:link w:val="Docnumber"/>
    <w:rPr>
      <w:rFonts w:eastAsia="MS Mincho"/>
      <w:b/>
      <w:bCs/>
      <w:sz w:val="32"/>
      <w:lang w:val="en-GB" w:eastAsia="ja-JP"/>
    </w:rPr>
  </w:style>
  <w:style w:type="paragraph" w:customStyle="1" w:styleId="TSBHeaderQuestion">
    <w:name w:val="TSBHeaderQuestion"/>
    <w:basedOn w:val="Normal"/>
    <w:qFormat/>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eastAsia="ja-JP"/>
    </w:rPr>
  </w:style>
  <w:style w:type="paragraph" w:customStyle="1" w:styleId="TSBHeaderSource">
    <w:name w:val="TSBHeaderSource"/>
    <w:basedOn w:val="Normal"/>
    <w:qFormat/>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eastAsia="ja-JP"/>
    </w:rPr>
  </w:style>
  <w:style w:type="paragraph" w:customStyle="1" w:styleId="TSBHeaderTitle">
    <w:name w:val="TSBHeaderTitle"/>
    <w:basedOn w:val="Normal"/>
    <w:qFormat/>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eastAsia="ja-JP"/>
    </w:rPr>
  </w:style>
  <w:style w:type="paragraph" w:customStyle="1" w:styleId="TSBHeaderRight14">
    <w:name w:val="TSBHeaderRight14"/>
    <w:basedOn w:val="Normal"/>
    <w:qFormat/>
    <w:pPr>
      <w:tabs>
        <w:tab w:val="clear" w:pos="794"/>
        <w:tab w:val="clear" w:pos="1191"/>
        <w:tab w:val="clear" w:pos="1588"/>
        <w:tab w:val="clear" w:pos="1985"/>
      </w:tabs>
      <w:overflowPunct/>
      <w:autoSpaceDE/>
      <w:autoSpaceDN/>
      <w:adjustRightInd/>
      <w:jc w:val="right"/>
      <w:textAlignment w:val="auto"/>
    </w:pPr>
    <w:rPr>
      <w:rFonts w:ascii="Times New Roman" w:eastAsia="Malgun Gothic" w:hAnsi="Times New Roman"/>
      <w:b/>
      <w:bCs/>
      <w:sz w:val="28"/>
      <w:szCs w:val="28"/>
      <w:lang w:eastAsia="ja-JP"/>
    </w:rPr>
  </w:style>
  <w:style w:type="paragraph" w:customStyle="1" w:styleId="VenueDate">
    <w:name w:val="VenueDate"/>
    <w:basedOn w:val="Normal"/>
    <w:qFormat/>
    <w:pPr>
      <w:tabs>
        <w:tab w:val="clear" w:pos="794"/>
        <w:tab w:val="clear" w:pos="1191"/>
        <w:tab w:val="clear" w:pos="1588"/>
        <w:tab w:val="clear" w:pos="1985"/>
      </w:tabs>
      <w:overflowPunct/>
      <w:autoSpaceDE/>
      <w:autoSpaceDN/>
      <w:adjustRightInd/>
      <w:jc w:val="right"/>
      <w:textAlignment w:val="auto"/>
    </w:pPr>
    <w:rPr>
      <w:rFonts w:ascii="Times New Roman" w:eastAsia="Malgun Gothic" w:hAnsi="Times New Roman"/>
      <w:szCs w:val="24"/>
      <w:lang w:eastAsia="ja-JP"/>
    </w:rPr>
  </w:style>
  <w:style w:type="paragraph" w:customStyle="1" w:styleId="Caption1">
    <w:name w:val="Caption1"/>
    <w:basedOn w:val="Normal"/>
    <w:next w:val="Normal"/>
    <w:unhideWhenUsed/>
    <w:qFormat/>
    <w:pPr>
      <w:tabs>
        <w:tab w:val="clear" w:pos="794"/>
        <w:tab w:val="clear" w:pos="1191"/>
        <w:tab w:val="clear" w:pos="1588"/>
        <w:tab w:val="clear" w:pos="1985"/>
      </w:tabs>
      <w:overflowPunct/>
      <w:autoSpaceDE/>
      <w:autoSpaceDN/>
      <w:adjustRightInd/>
      <w:spacing w:after="200"/>
      <w:textAlignment w:val="auto"/>
    </w:pPr>
    <w:rPr>
      <w:rFonts w:ascii="Times New Roman" w:eastAsia="Malgun Gothic" w:hAnsi="Times New Roman"/>
      <w:i/>
      <w:iCs/>
      <w:color w:val="44546A"/>
      <w:sz w:val="18"/>
      <w:szCs w:val="18"/>
      <w:lang w:eastAsia="ja-JP"/>
    </w:rPr>
  </w:style>
  <w:style w:type="paragraph" w:customStyle="1" w:styleId="Abstract">
    <w:name w:val="Abstract"/>
    <w:basedOn w:val="Normal"/>
    <w:rPr>
      <w:rFonts w:ascii="Times New Roman" w:eastAsia="MS Mincho" w:hAnsi="Times New Roman"/>
      <w:lang w:val="en-US" w:eastAsia="ja-JP"/>
    </w:rPr>
  </w:style>
  <w:style w:type="paragraph" w:customStyle="1" w:styleId="Annexref0">
    <w:name w:val="Annex_ref"/>
    <w:basedOn w:val="Normal"/>
    <w:next w:val="Normal"/>
    <w:pPr>
      <w:keepNext/>
      <w:keepLines/>
      <w:spacing w:after="280"/>
      <w:jc w:val="center"/>
    </w:pPr>
    <w:rPr>
      <w:rFonts w:ascii="Times New Roman" w:eastAsia="MS Mincho" w:hAnsi="Times New Roman"/>
      <w:lang w:eastAsia="ja-JP"/>
    </w:rPr>
  </w:style>
  <w:style w:type="paragraph" w:customStyle="1" w:styleId="AppendixNo">
    <w:name w:val="Appendix_No"/>
    <w:basedOn w:val="AnnexNo"/>
    <w:next w:val="Annexref0"/>
    <w:pPr>
      <w:keepNext/>
      <w:keepLines/>
      <w:tabs>
        <w:tab w:val="clear" w:pos="567"/>
        <w:tab w:val="clear" w:pos="1134"/>
        <w:tab w:val="clear" w:pos="1701"/>
        <w:tab w:val="clear" w:pos="2268"/>
        <w:tab w:val="clear" w:pos="2835"/>
        <w:tab w:val="left" w:pos="794"/>
        <w:tab w:val="left" w:pos="1191"/>
        <w:tab w:val="left" w:pos="1588"/>
        <w:tab w:val="left" w:pos="1985"/>
      </w:tabs>
      <w:spacing w:before="480" w:line="240" w:lineRule="auto"/>
    </w:pPr>
    <w:rPr>
      <w:rFonts w:ascii="Times New Roman" w:eastAsia="MS Mincho" w:hAnsi="Times New Roman"/>
      <w:sz w:val="28"/>
      <w:lang w:eastAsia="ja-JP"/>
    </w:rPr>
  </w:style>
  <w:style w:type="paragraph" w:customStyle="1" w:styleId="Agendaitem">
    <w:name w:val="Agenda_item"/>
    <w:basedOn w:val="Normal"/>
    <w:next w:val="Normal"/>
    <w:qFormat/>
    <w:pPr>
      <w:overflowPunct/>
      <w:autoSpaceDE/>
      <w:autoSpaceDN/>
      <w:adjustRightInd/>
      <w:spacing w:before="240"/>
      <w:jc w:val="center"/>
      <w:textAlignment w:val="auto"/>
    </w:pPr>
    <w:rPr>
      <w:rFonts w:ascii="Times New Roman" w:eastAsia="MS Mincho" w:hAnsi="Times New Roman"/>
      <w:sz w:val="28"/>
      <w:lang w:eastAsia="ja-JP"/>
    </w:rPr>
  </w:style>
  <w:style w:type="paragraph" w:customStyle="1" w:styleId="Appendixref0">
    <w:name w:val="Appendix_ref"/>
    <w:basedOn w:val="Annexref0"/>
    <w:next w:val="Annextitle"/>
  </w:style>
  <w:style w:type="paragraph" w:customStyle="1" w:styleId="Appendixtitle0">
    <w:name w:val="Appendix_title"/>
    <w:basedOn w:val="Annextitle"/>
    <w:next w:val="Normal"/>
    <w:pPr>
      <w:keepNext/>
      <w:keepLines/>
      <w:tabs>
        <w:tab w:val="clear" w:pos="567"/>
        <w:tab w:val="clear" w:pos="1134"/>
        <w:tab w:val="clear" w:pos="1701"/>
        <w:tab w:val="clear" w:pos="2268"/>
        <w:tab w:val="clear" w:pos="2835"/>
        <w:tab w:val="left" w:pos="794"/>
        <w:tab w:val="left" w:pos="1191"/>
        <w:tab w:val="left" w:pos="1588"/>
        <w:tab w:val="left" w:pos="1985"/>
      </w:tabs>
      <w:spacing w:after="280" w:line="240" w:lineRule="auto"/>
    </w:pPr>
    <w:rPr>
      <w:rFonts w:ascii="Times New Roman Bold" w:eastAsia="MS Mincho" w:hAnsi="Times New Roman Bold"/>
      <w:sz w:val="28"/>
      <w:lang w:eastAsia="ja-JP"/>
    </w:rPr>
  </w:style>
  <w:style w:type="paragraph" w:customStyle="1" w:styleId="Border">
    <w:name w:val="Border"/>
    <w:basedOn w:val="Normal"/>
    <w:pPr>
      <w:pBdr>
        <w:bottom w:val="single" w:sz="6" w:space="0" w:color="auto"/>
      </w:pBdr>
      <w:tabs>
        <w:tab w:val="left" w:pos="170"/>
        <w:tab w:val="left" w:pos="567"/>
        <w:tab w:val="left" w:pos="737"/>
        <w:tab w:val="left" w:pos="2977"/>
        <w:tab w:val="left" w:pos="3266"/>
      </w:tabs>
      <w:spacing w:line="10" w:lineRule="exact"/>
      <w:ind w:left="28" w:right="28"/>
      <w:jc w:val="center"/>
    </w:pPr>
    <w:rPr>
      <w:rFonts w:ascii="Times New Roman" w:eastAsia="MS Mincho" w:hAnsi="Times New Roman"/>
      <w:b/>
      <w:sz w:val="20"/>
      <w:lang w:eastAsia="ja-JP"/>
    </w:rPr>
  </w:style>
  <w:style w:type="paragraph" w:customStyle="1" w:styleId="ChapNo">
    <w:name w:val="Chap_No"/>
    <w:basedOn w:val="Normal"/>
    <w:next w:val="Normal"/>
    <w:pPr>
      <w:keepNext/>
      <w:keepLines/>
      <w:spacing w:before="480"/>
      <w:jc w:val="center"/>
    </w:pPr>
    <w:rPr>
      <w:rFonts w:ascii="Times New Roman Bold" w:eastAsia="MS Mincho" w:hAnsi="Times New Roman Bold"/>
      <w:b/>
      <w:caps/>
      <w:sz w:val="28"/>
      <w:lang w:eastAsia="ja-JP"/>
    </w:rPr>
  </w:style>
  <w:style w:type="paragraph" w:customStyle="1" w:styleId="Chaptitle">
    <w:name w:val="Chap_title"/>
    <w:basedOn w:val="Normal"/>
    <w:next w:val="Normal"/>
    <w:pPr>
      <w:keepNext/>
      <w:keepLines/>
      <w:spacing w:before="240"/>
      <w:jc w:val="center"/>
    </w:pPr>
    <w:rPr>
      <w:rFonts w:ascii="Times New Roman" w:eastAsia="MS Mincho" w:hAnsi="Times New Roman"/>
      <w:b/>
      <w:sz w:val="28"/>
      <w:lang w:eastAsia="ja-JP"/>
    </w:rPr>
  </w:style>
  <w:style w:type="paragraph" w:customStyle="1" w:styleId="Equationlegend0">
    <w:name w:val="Equation_legend"/>
    <w:basedOn w:val="NormalIndent"/>
    <w:pPr>
      <w:tabs>
        <w:tab w:val="right" w:pos="1871"/>
        <w:tab w:val="left" w:pos="2041"/>
      </w:tabs>
      <w:overflowPunct w:val="0"/>
      <w:autoSpaceDE w:val="0"/>
      <w:autoSpaceDN w:val="0"/>
      <w:adjustRightInd w:val="0"/>
      <w:spacing w:before="80"/>
      <w:ind w:left="2041" w:hanging="2041"/>
      <w:textAlignment w:val="baseline"/>
    </w:pPr>
    <w:rPr>
      <w:lang w:eastAsia="ja-JP"/>
    </w:rPr>
  </w:style>
  <w:style w:type="paragraph" w:customStyle="1" w:styleId="Figure0">
    <w:name w:val="Figure"/>
    <w:basedOn w:val="Normal"/>
    <w:next w:val="Normal"/>
    <w:pPr>
      <w:keepNext/>
      <w:keepLines/>
      <w:spacing w:before="240" w:after="120"/>
      <w:jc w:val="center"/>
    </w:pPr>
    <w:rPr>
      <w:rFonts w:ascii="Times New Roman" w:eastAsia="MS Mincho" w:hAnsi="Times New Roman"/>
      <w:lang w:eastAsia="ja-JP"/>
    </w:rPr>
  </w:style>
  <w:style w:type="paragraph" w:customStyle="1" w:styleId="Figurelegend0">
    <w:name w:val="Figure_legend"/>
    <w:basedOn w:val="Normal"/>
    <w:pPr>
      <w:keepNext/>
      <w:keepLines/>
      <w:spacing w:before="20" w:after="20"/>
    </w:pPr>
    <w:rPr>
      <w:rFonts w:ascii="Times New Roman" w:eastAsia="MS Mincho" w:hAnsi="Times New Roman"/>
      <w:sz w:val="18"/>
      <w:lang w:eastAsia="ja-JP"/>
    </w:rPr>
  </w:style>
  <w:style w:type="paragraph" w:customStyle="1" w:styleId="FigureNo">
    <w:name w:val="Figure_No"/>
    <w:basedOn w:val="Normal"/>
    <w:next w:val="Normal"/>
    <w:pPr>
      <w:keepNext/>
      <w:keepLines/>
      <w:spacing w:before="480" w:after="120"/>
      <w:jc w:val="center"/>
    </w:pPr>
    <w:rPr>
      <w:rFonts w:ascii="Times New Roman" w:eastAsia="MS Mincho" w:hAnsi="Times New Roman"/>
      <w:caps/>
      <w:lang w:eastAsia="ja-JP"/>
    </w:rPr>
  </w:style>
  <w:style w:type="paragraph" w:customStyle="1" w:styleId="Figuretitle0">
    <w:name w:val="Figure_title"/>
    <w:basedOn w:val="Normal"/>
    <w:next w:val="Normal"/>
    <w:pPr>
      <w:keepNext/>
      <w:keepLines/>
      <w:spacing w:after="480"/>
      <w:jc w:val="center"/>
    </w:pPr>
    <w:rPr>
      <w:rFonts w:ascii="Times New Roman Bold" w:eastAsia="MS Mincho" w:hAnsi="Times New Roman Bold"/>
      <w:b/>
      <w:lang w:eastAsia="ja-JP"/>
    </w:rPr>
  </w:style>
  <w:style w:type="paragraph" w:customStyle="1" w:styleId="Committee">
    <w:name w:val="Committee"/>
    <w:basedOn w:val="Normal"/>
    <w:qFormat/>
    <w:pPr>
      <w:tabs>
        <w:tab w:val="left" w:pos="851"/>
      </w:tabs>
      <w:spacing w:line="240" w:lineRule="atLeast"/>
    </w:pPr>
    <w:rPr>
      <w:rFonts w:ascii="Verdana" w:eastAsia="MS Mincho" w:hAnsi="Verdana" w:cs="Calibri"/>
      <w:b/>
      <w:sz w:val="20"/>
      <w:szCs w:val="24"/>
      <w:lang w:eastAsia="ja-JP"/>
    </w:rPr>
  </w:style>
  <w:style w:type="paragraph" w:customStyle="1" w:styleId="Section1">
    <w:name w:val="Section_1"/>
    <w:basedOn w:val="Normal"/>
    <w:pPr>
      <w:tabs>
        <w:tab w:val="center" w:pos="4820"/>
      </w:tabs>
      <w:spacing w:before="360"/>
      <w:jc w:val="center"/>
    </w:pPr>
    <w:rPr>
      <w:rFonts w:ascii="Times New Roman" w:eastAsia="MS Mincho" w:hAnsi="Times New Roman"/>
      <w:b/>
      <w:lang w:eastAsia="ja-JP"/>
    </w:rPr>
  </w:style>
  <w:style w:type="paragraph" w:customStyle="1" w:styleId="Section2">
    <w:name w:val="Section_2"/>
    <w:basedOn w:val="Section1"/>
    <w:rPr>
      <w:b w:val="0"/>
      <w:i/>
    </w:rPr>
  </w:style>
  <w:style w:type="paragraph" w:customStyle="1" w:styleId="Section3">
    <w:name w:val="Section_3"/>
    <w:basedOn w:val="Section1"/>
    <w:rPr>
      <w:b w:val="0"/>
    </w:rPr>
  </w:style>
  <w:style w:type="paragraph" w:customStyle="1" w:styleId="SectionNo">
    <w:name w:val="Section_No"/>
    <w:basedOn w:val="AnnexNo"/>
    <w:next w:val="Normal"/>
    <w:pPr>
      <w:keepNext/>
      <w:keepLines/>
      <w:tabs>
        <w:tab w:val="clear" w:pos="567"/>
        <w:tab w:val="clear" w:pos="1134"/>
        <w:tab w:val="clear" w:pos="1701"/>
        <w:tab w:val="clear" w:pos="2268"/>
        <w:tab w:val="clear" w:pos="2835"/>
        <w:tab w:val="left" w:pos="794"/>
        <w:tab w:val="left" w:pos="1191"/>
        <w:tab w:val="left" w:pos="1588"/>
        <w:tab w:val="left" w:pos="1985"/>
      </w:tabs>
      <w:spacing w:before="480" w:line="240" w:lineRule="auto"/>
    </w:pPr>
    <w:rPr>
      <w:rFonts w:ascii="Times New Roman" w:eastAsia="MS Mincho" w:hAnsi="Times New Roman"/>
      <w:sz w:val="28"/>
      <w:lang w:eastAsia="ja-JP"/>
    </w:rPr>
  </w:style>
  <w:style w:type="paragraph" w:customStyle="1" w:styleId="Sectiontitle">
    <w:name w:val="Section_title"/>
    <w:basedOn w:val="Annextitle"/>
    <w:next w:val="Normalaftertitle"/>
    <w:pPr>
      <w:keepNext/>
      <w:keepLines/>
      <w:tabs>
        <w:tab w:val="clear" w:pos="567"/>
        <w:tab w:val="clear" w:pos="1134"/>
        <w:tab w:val="clear" w:pos="1701"/>
        <w:tab w:val="clear" w:pos="2268"/>
        <w:tab w:val="clear" w:pos="2835"/>
        <w:tab w:val="left" w:pos="794"/>
        <w:tab w:val="left" w:pos="1191"/>
        <w:tab w:val="left" w:pos="1588"/>
        <w:tab w:val="left" w:pos="1985"/>
      </w:tabs>
      <w:spacing w:after="280" w:line="240" w:lineRule="auto"/>
    </w:pPr>
    <w:rPr>
      <w:rFonts w:ascii="Times New Roman Bold" w:eastAsia="MS Mincho" w:hAnsi="Times New Roman Bold"/>
      <w:sz w:val="28"/>
      <w:lang w:eastAsia="ja-JP"/>
    </w:rPr>
  </w:style>
  <w:style w:type="paragraph" w:customStyle="1" w:styleId="Source">
    <w:name w:val="Source"/>
    <w:basedOn w:val="Normal"/>
    <w:next w:val="Normal"/>
    <w:pPr>
      <w:spacing w:before="840"/>
      <w:jc w:val="center"/>
    </w:pPr>
    <w:rPr>
      <w:rFonts w:ascii="Times New Roman" w:eastAsia="MS Mincho" w:hAnsi="Times New Roman"/>
      <w:b/>
      <w:sz w:val="28"/>
      <w:lang w:eastAsia="ja-JP"/>
    </w:rPr>
  </w:style>
  <w:style w:type="paragraph" w:customStyle="1" w:styleId="SpecialFooter">
    <w:name w:val="Special Footer"/>
    <w:basedOn w:val="Footer"/>
    <w:pPr>
      <w:tabs>
        <w:tab w:val="left" w:pos="567"/>
        <w:tab w:val="left" w:pos="794"/>
        <w:tab w:val="left" w:pos="1134"/>
        <w:tab w:val="left" w:pos="1191"/>
        <w:tab w:val="left" w:pos="1588"/>
        <w:tab w:val="left" w:pos="1701"/>
        <w:tab w:val="left" w:pos="1985"/>
        <w:tab w:val="left" w:pos="2268"/>
        <w:tab w:val="left" w:pos="2835"/>
      </w:tabs>
      <w:spacing w:before="120"/>
      <w:jc w:val="both"/>
    </w:pPr>
    <w:rPr>
      <w:rFonts w:ascii="Times New Roman" w:eastAsia="MS Mincho" w:hAnsi="Times New Roman"/>
      <w:caps w:val="0"/>
      <w:sz w:val="16"/>
    </w:rPr>
  </w:style>
  <w:style w:type="character" w:customStyle="1" w:styleId="Tablefreq">
    <w:name w:val="Table_freq"/>
    <w:basedOn w:val="DefaultParagraphFont"/>
    <w:rPr>
      <w:b/>
      <w:color w:val="auto"/>
      <w:sz w:val="20"/>
    </w:rPr>
  </w:style>
  <w:style w:type="paragraph" w:customStyle="1" w:styleId="TableNo">
    <w:name w:val="Table_No"/>
    <w:basedOn w:val="Normal"/>
    <w:next w:val="Normal"/>
    <w:pPr>
      <w:keepNext/>
      <w:spacing w:before="560" w:after="120"/>
      <w:jc w:val="center"/>
    </w:pPr>
    <w:rPr>
      <w:rFonts w:ascii="Times New Roman" w:eastAsia="MS Mincho" w:hAnsi="Times New Roman"/>
      <w:caps/>
      <w:lang w:eastAsia="ja-JP"/>
    </w:rPr>
  </w:style>
  <w:style w:type="paragraph" w:customStyle="1" w:styleId="Tableref">
    <w:name w:val="Table_ref"/>
    <w:basedOn w:val="Normal"/>
    <w:next w:val="Normal"/>
    <w:pPr>
      <w:keepNext/>
      <w:spacing w:before="560"/>
      <w:jc w:val="center"/>
    </w:pPr>
    <w:rPr>
      <w:rFonts w:ascii="Times New Roman" w:eastAsia="MS Mincho" w:hAnsi="Times New Roman"/>
      <w:sz w:val="20"/>
      <w:lang w:eastAsia="ja-JP"/>
    </w:rPr>
  </w:style>
  <w:style w:type="paragraph" w:customStyle="1" w:styleId="Normalend">
    <w:name w:val="Normal_end"/>
    <w:basedOn w:val="Normal"/>
    <w:next w:val="Normal"/>
    <w:rPr>
      <w:rFonts w:ascii="Times New Roman" w:eastAsia="MS Mincho" w:hAnsi="Times New Roman"/>
      <w:lang w:val="en-US" w:eastAsia="ja-JP"/>
    </w:rPr>
  </w:style>
  <w:style w:type="paragraph" w:customStyle="1" w:styleId="Proposal">
    <w:name w:val="Proposal"/>
    <w:basedOn w:val="Normal"/>
    <w:next w:val="Normal"/>
    <w:pPr>
      <w:keepNext/>
      <w:tabs>
        <w:tab w:val="clear" w:pos="794"/>
        <w:tab w:val="clear" w:pos="1191"/>
        <w:tab w:val="clear" w:pos="1588"/>
        <w:tab w:val="clear" w:pos="1985"/>
        <w:tab w:val="left" w:pos="1134"/>
      </w:tabs>
      <w:spacing w:before="240"/>
    </w:pPr>
    <w:rPr>
      <w:rFonts w:ascii="Times New Roman" w:eastAsia="MS Mincho" w:hAnsi="Times New Roman Bold"/>
      <w:b/>
      <w:lang w:eastAsia="ja-JP"/>
    </w:rPr>
  </w:style>
  <w:style w:type="paragraph" w:customStyle="1" w:styleId="Reasons">
    <w:name w:val="Reasons"/>
    <w:basedOn w:val="Normal"/>
    <w:rPr>
      <w:rFonts w:ascii="Times New Roman" w:eastAsia="MS Mincho" w:hAnsi="Times New Roman"/>
      <w:lang w:eastAsia="ja-JP"/>
    </w:rPr>
  </w:style>
  <w:style w:type="paragraph" w:customStyle="1" w:styleId="Questiondate">
    <w:name w:val="Question_date"/>
    <w:basedOn w:val="Normal"/>
    <w:next w:val="Normalaftertitle"/>
    <w:pPr>
      <w:keepNext/>
      <w:keepLines/>
      <w:jc w:val="right"/>
    </w:pPr>
    <w:rPr>
      <w:rFonts w:ascii="Times New Roman" w:eastAsia="MS Mincho" w:hAnsi="Times New Roman"/>
      <w:lang w:eastAsia="ja-JP"/>
    </w:rPr>
  </w:style>
  <w:style w:type="paragraph" w:customStyle="1" w:styleId="QuestionNo">
    <w:name w:val="Question_No"/>
    <w:basedOn w:val="Normal"/>
    <w:next w:val="Normal"/>
    <w:pPr>
      <w:keepNext/>
      <w:keepLines/>
      <w:spacing w:before="480"/>
      <w:jc w:val="center"/>
    </w:pPr>
    <w:rPr>
      <w:rFonts w:ascii="Times New Roman" w:eastAsia="MS Mincho" w:hAnsi="Times New Roman"/>
      <w:caps/>
      <w:sz w:val="28"/>
      <w:lang w:eastAsia="ja-JP"/>
    </w:rPr>
  </w:style>
  <w:style w:type="paragraph" w:customStyle="1" w:styleId="Questiontitle">
    <w:name w:val="Question_title"/>
    <w:basedOn w:val="Normal"/>
    <w:next w:val="Normal"/>
    <w:pPr>
      <w:keepNext/>
      <w:keepLines/>
      <w:spacing w:before="240"/>
      <w:jc w:val="center"/>
    </w:pPr>
    <w:rPr>
      <w:rFonts w:ascii="Times New Roman Bold" w:eastAsia="MS Mincho" w:hAnsi="Times New Roman Bold"/>
      <w:b/>
      <w:sz w:val="28"/>
      <w:lang w:eastAsia="ja-JP"/>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pPr>
    <w:rPr>
      <w:b/>
      <w:lang w:eastAsia="en-US"/>
    </w:rPr>
  </w:style>
  <w:style w:type="paragraph" w:customStyle="1" w:styleId="Volumetitle">
    <w:name w:val="Volume_title"/>
    <w:basedOn w:val="Normal"/>
    <w:qFormat/>
    <w:pPr>
      <w:jc w:val="center"/>
    </w:pPr>
    <w:rPr>
      <w:rFonts w:ascii="Times New Roman" w:eastAsia="MS Mincho" w:hAnsi="Times New Roman"/>
      <w:b/>
      <w:bCs/>
      <w:sz w:val="28"/>
      <w:szCs w:val="28"/>
      <w:lang w:eastAsia="ja-JP"/>
    </w:rPr>
  </w:style>
  <w:style w:type="paragraph" w:customStyle="1" w:styleId="Tabletitle0">
    <w:name w:val="Table_title"/>
    <w:basedOn w:val="Normal"/>
    <w:next w:val="Tabletext0"/>
    <w:pPr>
      <w:keepNext/>
      <w:keepLines/>
      <w:spacing w:after="120"/>
      <w:jc w:val="center"/>
    </w:pPr>
    <w:rPr>
      <w:rFonts w:ascii="Times New Roman Bold" w:eastAsia="MS Mincho" w:hAnsi="Times New Roman Bold"/>
      <w:b/>
      <w:lang w:eastAsia="ja-JP"/>
    </w:rPr>
  </w:style>
  <w:style w:type="paragraph" w:customStyle="1" w:styleId="Headingi0">
    <w:name w:val="Heading_i"/>
    <w:basedOn w:val="Normal"/>
    <w:next w:val="Normal"/>
    <w:pPr>
      <w:keepNext/>
      <w:spacing w:before="160"/>
    </w:pPr>
    <w:rPr>
      <w:rFonts w:ascii="Times New Roman" w:eastAsia="Malgun Gothic" w:hAnsi="Times New Roman"/>
      <w:i/>
      <w:lang w:eastAsia="ja-JP"/>
    </w:rPr>
  </w:style>
  <w:style w:type="paragraph" w:customStyle="1" w:styleId="Headingb0">
    <w:name w:val="Heading_b"/>
    <w:basedOn w:val="Normal"/>
    <w:next w:val="Normal"/>
    <w:qFormat/>
    <w:pPr>
      <w:keepNext/>
      <w:spacing w:before="160"/>
    </w:pPr>
    <w:rPr>
      <w:rFonts w:ascii="Times New Roman" w:eastAsia="Malgun Gothic" w:hAnsi="Times New Roman"/>
      <w:b/>
      <w:lang w:eastAsia="ja-JP"/>
    </w:rPr>
  </w:style>
  <w:style w:type="paragraph" w:customStyle="1" w:styleId="Part1">
    <w:name w:val="Part_1"/>
    <w:basedOn w:val="Section1"/>
    <w:next w:val="Section1"/>
  </w:style>
  <w:style w:type="paragraph" w:customStyle="1" w:styleId="PartNo">
    <w:name w:val="Part_No"/>
    <w:basedOn w:val="AnnexNo"/>
    <w:next w:val="Normal"/>
    <w:pPr>
      <w:keepNext/>
      <w:keepLines/>
      <w:tabs>
        <w:tab w:val="clear" w:pos="567"/>
        <w:tab w:val="clear" w:pos="1134"/>
        <w:tab w:val="clear" w:pos="1701"/>
        <w:tab w:val="clear" w:pos="2268"/>
        <w:tab w:val="clear" w:pos="2835"/>
        <w:tab w:val="left" w:pos="794"/>
        <w:tab w:val="left" w:pos="1191"/>
        <w:tab w:val="left" w:pos="1588"/>
        <w:tab w:val="left" w:pos="1985"/>
      </w:tabs>
      <w:spacing w:before="480" w:line="240" w:lineRule="auto"/>
    </w:pPr>
    <w:rPr>
      <w:rFonts w:ascii="Times New Roman" w:eastAsia="MS Mincho" w:hAnsi="Times New Roman"/>
      <w:sz w:val="28"/>
      <w:lang w:eastAsia="ja-JP"/>
    </w:rPr>
  </w:style>
  <w:style w:type="paragraph" w:customStyle="1" w:styleId="Partref">
    <w:name w:val="Part_ref"/>
    <w:basedOn w:val="Annexref0"/>
    <w:next w:val="Normal"/>
    <w:rPr>
      <w:i/>
    </w:rPr>
  </w:style>
  <w:style w:type="paragraph" w:customStyle="1" w:styleId="Parttitle">
    <w:name w:val="Part_title"/>
    <w:basedOn w:val="Annextitle"/>
    <w:next w:val="Normalaftertitle"/>
    <w:pPr>
      <w:keepNext/>
      <w:keepLines/>
      <w:tabs>
        <w:tab w:val="clear" w:pos="567"/>
        <w:tab w:val="clear" w:pos="1134"/>
        <w:tab w:val="clear" w:pos="1701"/>
        <w:tab w:val="clear" w:pos="2268"/>
        <w:tab w:val="clear" w:pos="2835"/>
        <w:tab w:val="left" w:pos="794"/>
        <w:tab w:val="left" w:pos="1191"/>
        <w:tab w:val="left" w:pos="1588"/>
        <w:tab w:val="left" w:pos="1985"/>
      </w:tabs>
      <w:spacing w:after="280" w:line="240" w:lineRule="auto"/>
    </w:pPr>
    <w:rPr>
      <w:rFonts w:ascii="Times New Roman Bold" w:eastAsia="MS Mincho" w:hAnsi="Times New Roman Bold"/>
      <w:sz w:val="28"/>
      <w:lang w:eastAsia="ja-JP"/>
    </w:rPr>
  </w:style>
  <w:style w:type="paragraph" w:customStyle="1" w:styleId="Recdate">
    <w:name w:val="Rec_date"/>
    <w:basedOn w:val="Normal"/>
    <w:next w:val="Normalaftertitle"/>
    <w:pPr>
      <w:keepNext/>
      <w:keepLines/>
      <w:jc w:val="center"/>
    </w:pPr>
    <w:rPr>
      <w:rFonts w:ascii="Times New Roman" w:eastAsia="MS Mincho" w:hAnsi="Times New Roman"/>
      <w:i/>
      <w:lang w:eastAsia="ja-JP"/>
    </w:rPr>
  </w:style>
  <w:style w:type="paragraph" w:customStyle="1" w:styleId="RecNo">
    <w:name w:val="Rec_No"/>
    <w:basedOn w:val="Normal"/>
    <w:next w:val="Normal"/>
    <w:pPr>
      <w:keepNext/>
      <w:keepLines/>
      <w:spacing w:before="0"/>
    </w:pPr>
    <w:rPr>
      <w:rFonts w:ascii="Times New Roman" w:eastAsia="Malgun Gothic" w:hAnsi="Times New Roman"/>
      <w:b/>
      <w:sz w:val="28"/>
      <w:lang w:eastAsia="ja-JP"/>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rPr>
      <w:rFonts w:ascii="Verdana" w:eastAsia="MS Mincho" w:hAnsi="Verdana" w:cs="Times New Roman Bold"/>
      <w:b/>
      <w:bCs/>
      <w:szCs w:val="24"/>
      <w:lang w:eastAsia="ja-JP"/>
    </w:rPr>
  </w:style>
  <w:style w:type="paragraph" w:customStyle="1" w:styleId="OpinionNo">
    <w:name w:val="Opinion_No"/>
    <w:basedOn w:val="ResNo"/>
    <w:next w:val="Normal"/>
    <w:qFormat/>
    <w:pPr>
      <w:keepNext/>
      <w:keepLines/>
      <w:tabs>
        <w:tab w:val="clear" w:pos="567"/>
        <w:tab w:val="clear" w:pos="1134"/>
        <w:tab w:val="clear" w:pos="1701"/>
        <w:tab w:val="clear" w:pos="2268"/>
        <w:tab w:val="clear" w:pos="2835"/>
        <w:tab w:val="left" w:pos="794"/>
        <w:tab w:val="left" w:pos="1191"/>
        <w:tab w:val="left" w:pos="1588"/>
        <w:tab w:val="left" w:pos="1985"/>
      </w:tabs>
      <w:spacing w:before="0" w:line="240" w:lineRule="auto"/>
    </w:pPr>
    <w:rPr>
      <w:rFonts w:ascii="Times New Roman" w:eastAsia="Malgun Gothic" w:hAnsi="Times New Roman"/>
      <w:caps w:val="0"/>
      <w:sz w:val="28"/>
      <w:lang w:eastAsia="ja-JP"/>
    </w:rPr>
  </w:style>
  <w:style w:type="paragraph" w:customStyle="1" w:styleId="Opinionref">
    <w:name w:val="Opinion_ref"/>
    <w:basedOn w:val="Normal"/>
    <w:next w:val="Normalaftertitle"/>
    <w:qFormat/>
    <w:pPr>
      <w:overflowPunct/>
      <w:autoSpaceDE/>
      <w:autoSpaceDN/>
      <w:adjustRightInd/>
      <w:jc w:val="center"/>
      <w:textAlignment w:val="auto"/>
    </w:pPr>
    <w:rPr>
      <w:rFonts w:ascii="Times New Roman" w:eastAsia="MS Mincho" w:hAnsi="Times New Roman"/>
      <w:i/>
      <w:lang w:val="fr-CH" w:eastAsia="ja-JP"/>
    </w:rPr>
  </w:style>
  <w:style w:type="paragraph" w:customStyle="1" w:styleId="Opiniontitle">
    <w:name w:val="Opinion_title"/>
    <w:basedOn w:val="Restitle"/>
    <w:next w:val="Opinionref"/>
    <w:qFormat/>
    <w:pPr>
      <w:keepNext/>
      <w:keepLines/>
      <w:tabs>
        <w:tab w:val="clear" w:pos="567"/>
        <w:tab w:val="clear" w:pos="1134"/>
        <w:tab w:val="clear" w:pos="1701"/>
        <w:tab w:val="clear" w:pos="2268"/>
        <w:tab w:val="clear" w:pos="2835"/>
        <w:tab w:val="left" w:pos="794"/>
        <w:tab w:val="left" w:pos="1191"/>
        <w:tab w:val="left" w:pos="1588"/>
        <w:tab w:val="left" w:pos="1985"/>
      </w:tabs>
      <w:spacing w:before="360" w:after="0" w:line="240" w:lineRule="auto"/>
    </w:pPr>
    <w:rPr>
      <w:rFonts w:ascii="Times New Roman" w:eastAsia="Malgun Gothic" w:hAnsi="Times New Roman"/>
      <w:sz w:val="28"/>
      <w:lang w:eastAsia="ja-JP"/>
    </w:rPr>
  </w:style>
  <w:style w:type="paragraph" w:customStyle="1" w:styleId="Recref">
    <w:name w:val="Rec_ref"/>
    <w:basedOn w:val="Normal"/>
    <w:next w:val="Recdate"/>
    <w:uiPriority w:val="99"/>
    <w:qFormat/>
    <w:pPr>
      <w:keepNext/>
      <w:keepLines/>
      <w:jc w:val="center"/>
    </w:pPr>
    <w:rPr>
      <w:rFonts w:ascii="Times New Roman" w:eastAsia="MS Mincho" w:hAnsi="Times New Roman"/>
      <w:i/>
      <w:lang w:eastAsia="ja-JP"/>
    </w:rPr>
  </w:style>
  <w:style w:type="paragraph" w:customStyle="1" w:styleId="HeadingSummary">
    <w:name w:val="HeadingSummary"/>
    <w:basedOn w:val="Headingb0"/>
    <w:qFormat/>
  </w:style>
  <w:style w:type="paragraph" w:customStyle="1" w:styleId="Normalaftertitle00">
    <w:name w:val="Normal after title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table" w:customStyle="1" w:styleId="TableGrid1">
    <w:name w:val="Table Grid1"/>
    <w:basedOn w:val="TableNormal"/>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2-0">
    <w:name w:val="ms-rtethemeforecolor-2-0"/>
    <w:basedOn w:val="DefaultParagraphFont"/>
  </w:style>
  <w:style w:type="paragraph" w:customStyle="1" w:styleId="msonormal0">
    <w:name w:val="msonormal"/>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eastAsia="en-GB"/>
    </w:rPr>
  </w:style>
  <w:style w:type="paragraph" w:customStyle="1" w:styleId="Default">
    <w:name w:val="Default"/>
    <w:pPr>
      <w:autoSpaceDE w:val="0"/>
      <w:autoSpaceDN w:val="0"/>
      <w:adjustRightInd w:val="0"/>
    </w:pPr>
    <w:rPr>
      <w:rFonts w:eastAsia="Batang"/>
      <w:color w:val="000000"/>
      <w:sz w:val="24"/>
      <w:szCs w:val="24"/>
    </w:rPr>
  </w:style>
  <w:style w:type="paragraph" w:customStyle="1" w:styleId="Normalaftertitle000">
    <w:name w:val="Normal after title0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Normalaftertitle0000">
    <w:name w:val="Normal after title00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Normalaftertitle00000">
    <w:name w:val="Normal after title000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Normalaftertitle000000">
    <w:name w:val="Normal after title00000"/>
    <w:basedOn w:val="Normal"/>
    <w:next w:val="Normal"/>
    <w:qFormat/>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Normalaftertitle0000000">
    <w:name w:val="Normal after title00000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Normalaftertitle00000000">
    <w:name w:val="Normal after title000000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Normalaftertitle000000000">
    <w:name w:val="Normal after title0000000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Normalaftertitle0000000000">
    <w:name w:val="Normal after title00000000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Normalaftertitle00000000000">
    <w:name w:val="Normal after title000000000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Normalaftertitle000000000000">
    <w:name w:val="Normal after title00000000000"/>
    <w:basedOn w:val="Normal"/>
    <w:next w:val="Normal"/>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lang w:eastAsia="ja-JP"/>
    </w:rPr>
  </w:style>
  <w:style w:type="paragraph" w:customStyle="1" w:styleId="AppendixNotitle">
    <w:name w:val="Appendix_No &amp; title"/>
    <w:basedOn w:val="AnnexNotitle0"/>
    <w:next w:val="Normal"/>
    <w:pPr>
      <w:textAlignment w:val="baseline"/>
    </w:pPr>
    <w:rPr>
      <w:lang w:eastAsia="ja-JP"/>
    </w:rPr>
  </w:style>
  <w:style w:type="paragraph" w:customStyle="1" w:styleId="CorrectionSeparatorBegin">
    <w:name w:val="Correction Separator Begin"/>
    <w:basedOn w:val="Normal"/>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eastAsia="ja-JP"/>
    </w:rPr>
  </w:style>
  <w:style w:type="paragraph" w:customStyle="1" w:styleId="CorrectionSeparatorEnd">
    <w:name w:val="Correction Separator End"/>
    <w:basedOn w:val="Normal"/>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MS Mincho" w:hAnsi="Times New Roman"/>
      <w:b/>
      <w:i/>
      <w:sz w:val="20"/>
      <w:lang w:val="en-US" w:eastAsia="ja-JP"/>
    </w:rPr>
  </w:style>
  <w:style w:type="paragraph" w:customStyle="1" w:styleId="FigureNotitle">
    <w:name w:val="Figure_No &amp; title"/>
    <w:basedOn w:val="Normal"/>
    <w:next w:val="Normal"/>
    <w:qFormat/>
    <w:pPr>
      <w:keepLines/>
      <w:spacing w:before="240" w:after="120"/>
      <w:jc w:val="center"/>
    </w:pPr>
    <w:rPr>
      <w:rFonts w:ascii="Times New Roman" w:eastAsia="Malgun Gothic" w:hAnsi="Times New Roman"/>
      <w:b/>
      <w:lang w:eastAsia="ja-JP"/>
    </w:rPr>
  </w:style>
  <w:style w:type="paragraph" w:customStyle="1" w:styleId="Formal">
    <w:name w:val="Formal"/>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textAlignment w:val="auto"/>
    </w:pPr>
    <w:rPr>
      <w:rFonts w:ascii="Courier New" w:hAnsi="Courier New"/>
      <w:sz w:val="20"/>
      <w:lang w:val="en-US" w:eastAsia="ja-JP"/>
    </w:rPr>
  </w:style>
  <w:style w:type="paragraph" w:customStyle="1" w:styleId="Headingib">
    <w:name w:val="Heading_ib"/>
    <w:basedOn w:val="Headingi0"/>
    <w:next w:val="Normal"/>
    <w:qFormat/>
    <w:rPr>
      <w:b/>
      <w:bCs/>
    </w:rPr>
  </w:style>
  <w:style w:type="character" w:customStyle="1" w:styleId="ReftextArial9pt">
    <w:name w:val="Ref_text Arial 9 pt"/>
    <w:rPr>
      <w:rFonts w:ascii="Arial" w:hAnsi="Arial" w:cs="Arial"/>
      <w:sz w:val="18"/>
      <w:szCs w:val="18"/>
    </w:rPr>
  </w:style>
  <w:style w:type="paragraph" w:customStyle="1" w:styleId="Reftext0">
    <w:name w:val="Ref_text"/>
    <w:basedOn w:val="Normal"/>
    <w:pPr>
      <w:tabs>
        <w:tab w:val="clear" w:pos="794"/>
        <w:tab w:val="clear" w:pos="1191"/>
        <w:tab w:val="clear" w:pos="1588"/>
        <w:tab w:val="clear" w:pos="1985"/>
      </w:tabs>
      <w:ind w:left="2268" w:hanging="2268"/>
    </w:pPr>
    <w:rPr>
      <w:rFonts w:ascii="Times New Roman" w:eastAsia="MS Mincho" w:hAnsi="Times New Roman"/>
      <w:lang w:eastAsia="ja-JP"/>
    </w:rPr>
  </w:style>
  <w:style w:type="paragraph" w:customStyle="1" w:styleId="TableNotitle">
    <w:name w:val="Table_No &amp; title"/>
    <w:basedOn w:val="Normal"/>
    <w:next w:val="Normal"/>
    <w:qFormat/>
    <w:pPr>
      <w:keepNext/>
      <w:keepLines/>
      <w:spacing w:before="360" w:after="120"/>
      <w:jc w:val="center"/>
    </w:pPr>
    <w:rPr>
      <w:rFonts w:ascii="Times New Roman" w:eastAsia="Malgun Gothic" w:hAnsi="Times New Roman"/>
      <w:b/>
      <w:lang w:eastAsia="ja-JP"/>
    </w:rPr>
  </w:style>
  <w:style w:type="paragraph" w:customStyle="1" w:styleId="Bibliography1">
    <w:name w:val="Bibliography1"/>
    <w:basedOn w:val="Normal"/>
    <w:next w:val="Normal"/>
    <w:uiPriority w:val="37"/>
    <w:semiHidden/>
    <w:unhideWhenUsed/>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eastAsia="ja-JP"/>
    </w:rPr>
  </w:style>
  <w:style w:type="paragraph" w:customStyle="1" w:styleId="BlockText1">
    <w:name w:val="Block Text1"/>
    <w:basedOn w:val="Normal"/>
    <w:next w:val="BlockText"/>
    <w:uiPriority w:val="99"/>
    <w:semiHidden/>
    <w:unhideWhenUsed/>
    <w:pPr>
      <w:pBdr>
        <w:top w:val="single" w:sz="2" w:space="10" w:color="4472C4"/>
        <w:left w:val="single" w:sz="2" w:space="10" w:color="4472C4"/>
        <w:bottom w:val="single" w:sz="2" w:space="10" w:color="4472C4"/>
        <w:right w:val="single" w:sz="2" w:space="10" w:color="4472C4"/>
      </w:pBdr>
      <w:tabs>
        <w:tab w:val="clear" w:pos="794"/>
        <w:tab w:val="clear" w:pos="1191"/>
        <w:tab w:val="clear" w:pos="1588"/>
        <w:tab w:val="clear" w:pos="1985"/>
      </w:tabs>
      <w:overflowPunct/>
      <w:autoSpaceDE/>
      <w:autoSpaceDN/>
      <w:adjustRightInd/>
      <w:ind w:left="1152" w:right="1152"/>
      <w:textAlignment w:val="auto"/>
    </w:pPr>
    <w:rPr>
      <w:rFonts w:ascii="Times New Roman" w:eastAsia="Malgun Gothic" w:hAnsi="Times New Roman"/>
      <w:i/>
      <w:iCs/>
      <w:color w:val="4472C4"/>
      <w:szCs w:val="24"/>
      <w:lang w:eastAsia="ja-JP"/>
    </w:rPr>
  </w:style>
  <w:style w:type="paragraph" w:customStyle="1" w:styleId="BodyTextFirstIndent1">
    <w:name w:val="Body Text First Indent1"/>
    <w:basedOn w:val="BodyText"/>
    <w:next w:val="BodyTextFirstIndent"/>
    <w:link w:val="BodyTextFirstIndentChar"/>
    <w:uiPriority w:val="99"/>
    <w:semiHidden/>
    <w:unhideWhenUsed/>
    <w:pPr>
      <w:pBdr>
        <w:top w:val="none" w:sz="0" w:space="0" w:color="auto"/>
      </w:pBdr>
      <w:tabs>
        <w:tab w:val="clear" w:pos="1985"/>
        <w:tab w:val="clear" w:pos="2693"/>
        <w:tab w:val="clear" w:pos="3261"/>
        <w:tab w:val="clear" w:pos="5387"/>
        <w:tab w:val="clear" w:pos="7655"/>
        <w:tab w:val="clear" w:pos="8789"/>
        <w:tab w:val="clear" w:pos="9072"/>
        <w:tab w:val="clear" w:pos="10858"/>
      </w:tabs>
      <w:overflowPunct/>
      <w:autoSpaceDE/>
      <w:autoSpaceDN/>
      <w:adjustRightInd/>
      <w:ind w:firstLine="360"/>
    </w:pPr>
    <w:rPr>
      <w:rFonts w:ascii="Times New Roman" w:eastAsia="MS Mincho" w:hAnsi="Times New Roman"/>
      <w:sz w:val="24"/>
      <w:szCs w:val="24"/>
      <w:lang w:val="en-US" w:eastAsia="ja-JP"/>
    </w:rPr>
  </w:style>
  <w:style w:type="character" w:customStyle="1" w:styleId="BodyTextFirstIndentChar">
    <w:name w:val="Body Text First Indent Char"/>
    <w:basedOn w:val="BodyTextChar"/>
    <w:link w:val="BodyTextFirstIndent1"/>
    <w:uiPriority w:val="99"/>
    <w:semiHidden/>
    <w:rPr>
      <w:rFonts w:ascii="Times New Roman" w:eastAsia="MS Mincho" w:hAnsi="Times New Roman"/>
      <w:i w:val="0"/>
      <w:iCs w:val="0"/>
      <w:sz w:val="24"/>
      <w:szCs w:val="24"/>
      <w:lang w:eastAsia="ja-JP"/>
    </w:rPr>
  </w:style>
  <w:style w:type="paragraph" w:customStyle="1" w:styleId="BodyTextIndent1">
    <w:name w:val="Body Text Indent1"/>
    <w:basedOn w:val="Normal"/>
    <w:next w:val="BodyTextIndent"/>
    <w:link w:val="BodyTextIndentChar"/>
    <w:uiPriority w:val="99"/>
    <w:semiHidden/>
    <w:unhideWhenUsed/>
    <w:pPr>
      <w:tabs>
        <w:tab w:val="clear" w:pos="794"/>
        <w:tab w:val="clear" w:pos="1191"/>
        <w:tab w:val="clear" w:pos="1588"/>
        <w:tab w:val="clear" w:pos="1985"/>
      </w:tabs>
      <w:overflowPunct/>
      <w:autoSpaceDE/>
      <w:autoSpaceDN/>
      <w:adjustRightInd/>
      <w:spacing w:after="120"/>
      <w:ind w:left="360"/>
      <w:textAlignment w:val="auto"/>
    </w:pPr>
    <w:rPr>
      <w:rFonts w:ascii="Times New Roman" w:eastAsia="MS Mincho" w:hAnsi="Times New Roman"/>
      <w:szCs w:val="24"/>
      <w:lang w:val="en-US" w:eastAsia="ja-JP"/>
    </w:rPr>
  </w:style>
  <w:style w:type="character" w:customStyle="1" w:styleId="BodyTextIndentChar">
    <w:name w:val="Body Text Indent Char"/>
    <w:basedOn w:val="DefaultParagraphFont"/>
    <w:link w:val="BodyTextIndent1"/>
    <w:uiPriority w:val="99"/>
    <w:semiHidden/>
    <w:rPr>
      <w:rFonts w:eastAsia="MS Mincho"/>
      <w:sz w:val="24"/>
      <w:szCs w:val="24"/>
      <w:lang w:eastAsia="ja-JP"/>
    </w:rPr>
  </w:style>
  <w:style w:type="paragraph" w:customStyle="1" w:styleId="BodyTextFirstIndent21">
    <w:name w:val="Body Text First Indent 21"/>
    <w:basedOn w:val="BodyTextIndent"/>
    <w:next w:val="BodyTextFirstIndent2"/>
    <w:link w:val="BodyTextFirstIndent2Char"/>
    <w:uiPriority w:val="99"/>
    <w:semiHidden/>
    <w:unhideWhenUsed/>
    <w:pPr>
      <w:tabs>
        <w:tab w:val="clear" w:pos="794"/>
        <w:tab w:val="clear" w:pos="1191"/>
        <w:tab w:val="clear" w:pos="1588"/>
        <w:tab w:val="clear" w:pos="1985"/>
      </w:tabs>
      <w:spacing w:after="0"/>
      <w:ind w:left="360" w:firstLine="360"/>
    </w:pPr>
    <w:rPr>
      <w:szCs w:val="24"/>
      <w:lang w:val="en-US" w:eastAsia="ja-JP"/>
    </w:rPr>
  </w:style>
  <w:style w:type="character" w:customStyle="1" w:styleId="BodyTextFirstIndent2Char">
    <w:name w:val="Body Text First Indent 2 Char"/>
    <w:basedOn w:val="BodyTextIndentChar"/>
    <w:link w:val="BodyTextFirstIndent21"/>
    <w:uiPriority w:val="99"/>
    <w:semiHidden/>
    <w:rPr>
      <w:rFonts w:eastAsia="MS Mincho"/>
      <w:sz w:val="24"/>
      <w:szCs w:val="24"/>
      <w:lang w:eastAsia="ja-JP"/>
    </w:rPr>
  </w:style>
  <w:style w:type="paragraph" w:customStyle="1" w:styleId="BodyTextIndent21">
    <w:name w:val="Body Text Indent 21"/>
    <w:basedOn w:val="Normal"/>
    <w:next w:val="BodyTextIndent2"/>
    <w:link w:val="BodyTextIndent2Char"/>
    <w:uiPriority w:val="99"/>
    <w:semiHidden/>
    <w:unhideWhenUsed/>
    <w:pPr>
      <w:tabs>
        <w:tab w:val="clear" w:pos="794"/>
        <w:tab w:val="clear" w:pos="1191"/>
        <w:tab w:val="clear" w:pos="1588"/>
        <w:tab w:val="clear" w:pos="1985"/>
      </w:tabs>
      <w:overflowPunct/>
      <w:autoSpaceDE/>
      <w:autoSpaceDN/>
      <w:adjustRightInd/>
      <w:spacing w:after="120" w:line="480" w:lineRule="auto"/>
      <w:ind w:left="360"/>
      <w:textAlignment w:val="auto"/>
    </w:pPr>
    <w:rPr>
      <w:rFonts w:ascii="Times New Roman" w:eastAsia="MS Mincho" w:hAnsi="Times New Roman"/>
      <w:szCs w:val="24"/>
      <w:lang w:val="en-US" w:eastAsia="ja-JP"/>
    </w:rPr>
  </w:style>
  <w:style w:type="character" w:customStyle="1" w:styleId="BodyTextIndent2Char">
    <w:name w:val="Body Text Indent 2 Char"/>
    <w:basedOn w:val="DefaultParagraphFont"/>
    <w:link w:val="BodyTextIndent21"/>
    <w:uiPriority w:val="99"/>
    <w:semiHidden/>
    <w:rPr>
      <w:rFonts w:eastAsia="MS Mincho"/>
      <w:sz w:val="24"/>
      <w:szCs w:val="24"/>
      <w:lang w:eastAsia="ja-JP"/>
    </w:rPr>
  </w:style>
  <w:style w:type="paragraph" w:customStyle="1" w:styleId="BodyTextIndent31">
    <w:name w:val="Body Text Indent 31"/>
    <w:basedOn w:val="Normal"/>
    <w:next w:val="BodyTextIndent3"/>
    <w:link w:val="BodyTextIndent3Char"/>
    <w:uiPriority w:val="99"/>
    <w:semiHidden/>
    <w:unhideWhenUsed/>
    <w:pPr>
      <w:tabs>
        <w:tab w:val="clear" w:pos="794"/>
        <w:tab w:val="clear" w:pos="1191"/>
        <w:tab w:val="clear" w:pos="1588"/>
        <w:tab w:val="clear" w:pos="1985"/>
      </w:tabs>
      <w:overflowPunct/>
      <w:autoSpaceDE/>
      <w:autoSpaceDN/>
      <w:adjustRightInd/>
      <w:spacing w:after="120"/>
      <w:ind w:left="360"/>
      <w:textAlignment w:val="auto"/>
    </w:pPr>
    <w:rPr>
      <w:rFonts w:ascii="Times New Roman" w:eastAsia="MS Mincho" w:hAnsi="Times New Roman"/>
      <w:sz w:val="16"/>
      <w:szCs w:val="16"/>
      <w:lang w:val="en-US" w:eastAsia="ja-JP"/>
    </w:rPr>
  </w:style>
  <w:style w:type="character" w:customStyle="1" w:styleId="BodyTextIndent3Char">
    <w:name w:val="Body Text Indent 3 Char"/>
    <w:basedOn w:val="DefaultParagraphFont"/>
    <w:link w:val="BodyTextIndent31"/>
    <w:uiPriority w:val="99"/>
    <w:semiHidden/>
    <w:rPr>
      <w:rFonts w:eastAsia="MS Mincho"/>
      <w:sz w:val="16"/>
      <w:szCs w:val="16"/>
      <w:lang w:eastAsia="ja-JP"/>
    </w:rPr>
  </w:style>
  <w:style w:type="character" w:customStyle="1" w:styleId="BookTitle1">
    <w:name w:val="Book Title1"/>
    <w:basedOn w:val="DefaultParagraphFont"/>
    <w:uiPriority w:val="33"/>
    <w:rPr>
      <w:b/>
      <w:bCs/>
      <w:i/>
      <w:iCs/>
      <w:spacing w:val="5"/>
    </w:rPr>
  </w:style>
  <w:style w:type="paragraph" w:customStyle="1" w:styleId="Closing1">
    <w:name w:val="Closing1"/>
    <w:basedOn w:val="Normal"/>
    <w:next w:val="Closing"/>
    <w:link w:val="ClosingChar"/>
    <w:uiPriority w:val="99"/>
    <w:semiHidden/>
    <w:unhideWhenUsed/>
    <w:pPr>
      <w:tabs>
        <w:tab w:val="clear" w:pos="794"/>
        <w:tab w:val="clear" w:pos="1191"/>
        <w:tab w:val="clear" w:pos="1588"/>
        <w:tab w:val="clear" w:pos="1985"/>
      </w:tabs>
      <w:overflowPunct/>
      <w:autoSpaceDE/>
      <w:autoSpaceDN/>
      <w:adjustRightInd/>
      <w:ind w:left="4320"/>
      <w:textAlignment w:val="auto"/>
    </w:pPr>
    <w:rPr>
      <w:rFonts w:ascii="Times New Roman" w:eastAsia="MS Mincho" w:hAnsi="Times New Roman"/>
      <w:szCs w:val="24"/>
      <w:lang w:val="en-US" w:eastAsia="ja-JP"/>
    </w:rPr>
  </w:style>
  <w:style w:type="character" w:customStyle="1" w:styleId="ClosingChar">
    <w:name w:val="Closing Char"/>
    <w:basedOn w:val="DefaultParagraphFont"/>
    <w:link w:val="Closing1"/>
    <w:uiPriority w:val="99"/>
    <w:semiHidden/>
    <w:rPr>
      <w:rFonts w:eastAsia="MS Mincho"/>
      <w:sz w:val="24"/>
      <w:szCs w:val="24"/>
      <w:lang w:eastAsia="ja-JP"/>
    </w:rPr>
  </w:style>
  <w:style w:type="paragraph" w:customStyle="1" w:styleId="Date1">
    <w:name w:val="Date1"/>
    <w:basedOn w:val="Normal"/>
    <w:next w:val="Normal"/>
    <w:uiPriority w:val="99"/>
    <w:semiHidden/>
    <w:unhideWhenUsed/>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eastAsia="ja-JP"/>
    </w:rPr>
  </w:style>
  <w:style w:type="character" w:customStyle="1" w:styleId="DateChar">
    <w:name w:val="Date Char"/>
    <w:basedOn w:val="DefaultParagraphFont"/>
    <w:link w:val="Date"/>
    <w:uiPriority w:val="99"/>
    <w:rPr>
      <w:sz w:val="24"/>
      <w:szCs w:val="24"/>
      <w:lang w:eastAsia="ja-JP"/>
    </w:rPr>
  </w:style>
  <w:style w:type="paragraph" w:customStyle="1" w:styleId="E-mailSignature1">
    <w:name w:val="E-mail Signature1"/>
    <w:basedOn w:val="Normal"/>
    <w:next w:val="E-mailSignature"/>
    <w:link w:val="E-mailSignatureChar"/>
    <w:uiPriority w:val="99"/>
    <w:semiHidden/>
    <w:unhideWhenUsed/>
    <w:pPr>
      <w:tabs>
        <w:tab w:val="clear" w:pos="794"/>
        <w:tab w:val="clear" w:pos="1191"/>
        <w:tab w:val="clear" w:pos="1588"/>
        <w:tab w:val="clear" w:pos="1985"/>
      </w:tabs>
      <w:overflowPunct/>
      <w:autoSpaceDE/>
      <w:autoSpaceDN/>
      <w:adjustRightInd/>
      <w:textAlignment w:val="auto"/>
    </w:pPr>
    <w:rPr>
      <w:rFonts w:ascii="Times New Roman" w:eastAsia="MS Mincho" w:hAnsi="Times New Roman"/>
      <w:szCs w:val="24"/>
      <w:lang w:val="en-US" w:eastAsia="ja-JP"/>
    </w:rPr>
  </w:style>
  <w:style w:type="character" w:customStyle="1" w:styleId="E-mailSignatureChar">
    <w:name w:val="E-mail Signature Char"/>
    <w:basedOn w:val="DefaultParagraphFont"/>
    <w:link w:val="E-mailSignature1"/>
    <w:uiPriority w:val="99"/>
    <w:semiHidden/>
    <w:rPr>
      <w:rFonts w:eastAsia="MS Mincho"/>
      <w:sz w:val="24"/>
      <w:szCs w:val="24"/>
      <w:lang w:eastAsia="ja-JP"/>
    </w:rPr>
  </w:style>
  <w:style w:type="paragraph" w:customStyle="1" w:styleId="EndnoteText1">
    <w:name w:val="Endnote Text1"/>
    <w:basedOn w:val="Normal"/>
    <w:next w:val="EndnoteText"/>
    <w:link w:val="EndnoteTextChar"/>
    <w:uiPriority w:val="99"/>
    <w:semiHidden/>
    <w:unhideWhenUsed/>
    <w:pPr>
      <w:tabs>
        <w:tab w:val="clear" w:pos="794"/>
        <w:tab w:val="clear" w:pos="1191"/>
        <w:tab w:val="clear" w:pos="1588"/>
        <w:tab w:val="clear" w:pos="1985"/>
      </w:tabs>
      <w:overflowPunct/>
      <w:autoSpaceDE/>
      <w:autoSpaceDN/>
      <w:adjustRightInd/>
      <w:textAlignment w:val="auto"/>
    </w:pPr>
    <w:rPr>
      <w:rFonts w:ascii="Times New Roman" w:eastAsia="MS Mincho" w:hAnsi="Times New Roman"/>
      <w:sz w:val="20"/>
      <w:lang w:val="en-US" w:eastAsia="ja-JP"/>
    </w:rPr>
  </w:style>
  <w:style w:type="character" w:customStyle="1" w:styleId="EndnoteTextChar">
    <w:name w:val="Endnote Text Char"/>
    <w:basedOn w:val="DefaultParagraphFont"/>
    <w:link w:val="EndnoteText1"/>
    <w:uiPriority w:val="99"/>
    <w:semiHidden/>
    <w:rPr>
      <w:rFonts w:eastAsia="MS Mincho"/>
      <w:lang w:eastAsia="ja-JP"/>
    </w:rPr>
  </w:style>
  <w:style w:type="paragraph" w:customStyle="1" w:styleId="EnvelopeAddress1">
    <w:name w:val="Envelope Address1"/>
    <w:basedOn w:val="Normal"/>
    <w:next w:val="EnvelopeAddress"/>
    <w:uiPriority w:val="99"/>
    <w:semiHidden/>
    <w:unhideWhenUsed/>
    <w:pPr>
      <w:framePr w:w="7920" w:h="1980" w:hRule="exact" w:hSpace="180" w:wrap="auto" w:hAnchor="page" w:xAlign="center" w:yAlign="bottom"/>
      <w:tabs>
        <w:tab w:val="clear" w:pos="794"/>
        <w:tab w:val="clear" w:pos="1191"/>
        <w:tab w:val="clear" w:pos="1588"/>
        <w:tab w:val="clear" w:pos="1985"/>
      </w:tabs>
      <w:overflowPunct/>
      <w:autoSpaceDE/>
      <w:autoSpaceDN/>
      <w:adjustRightInd/>
      <w:ind w:left="2880"/>
      <w:textAlignment w:val="auto"/>
    </w:pPr>
    <w:rPr>
      <w:rFonts w:ascii="Calibri Light" w:eastAsia="Malgun Gothic" w:hAnsi="Calibri Light"/>
      <w:szCs w:val="24"/>
      <w:lang w:eastAsia="ja-JP"/>
    </w:rPr>
  </w:style>
  <w:style w:type="paragraph" w:customStyle="1" w:styleId="EnvelopeReturn1">
    <w:name w:val="Envelope Return1"/>
    <w:basedOn w:val="Normal"/>
    <w:next w:val="EnvelopeReturn"/>
    <w:uiPriority w:val="99"/>
    <w:semiHidden/>
    <w:unhideWhenUsed/>
    <w:pPr>
      <w:tabs>
        <w:tab w:val="clear" w:pos="794"/>
        <w:tab w:val="clear" w:pos="1191"/>
        <w:tab w:val="clear" w:pos="1588"/>
        <w:tab w:val="clear" w:pos="1985"/>
      </w:tabs>
      <w:overflowPunct/>
      <w:autoSpaceDE/>
      <w:autoSpaceDN/>
      <w:adjustRightInd/>
      <w:textAlignment w:val="auto"/>
    </w:pPr>
    <w:rPr>
      <w:rFonts w:ascii="Calibri Light" w:eastAsia="Malgun Gothic" w:hAnsi="Calibri Light"/>
      <w:sz w:val="20"/>
      <w:lang w:eastAsia="ja-JP"/>
    </w:rPr>
  </w:style>
  <w:style w:type="character" w:customStyle="1" w:styleId="Hashtag1">
    <w:name w:val="Hashtag1"/>
    <w:basedOn w:val="DefaultParagraphFont"/>
    <w:uiPriority w:val="99"/>
    <w:semiHidden/>
    <w:unhideWhenUsed/>
    <w:rPr>
      <w:color w:val="2B579A"/>
      <w:shd w:val="clear" w:color="auto" w:fill="E1DFDD"/>
    </w:rPr>
  </w:style>
  <w:style w:type="paragraph" w:customStyle="1" w:styleId="HTMLAddress1">
    <w:name w:val="HTML Address1"/>
    <w:basedOn w:val="Normal"/>
    <w:next w:val="HTMLAddress"/>
    <w:link w:val="HTMLAddressChar"/>
    <w:uiPriority w:val="99"/>
    <w:semiHidden/>
    <w:unhideWhenUsed/>
    <w:pPr>
      <w:tabs>
        <w:tab w:val="clear" w:pos="794"/>
        <w:tab w:val="clear" w:pos="1191"/>
        <w:tab w:val="clear" w:pos="1588"/>
        <w:tab w:val="clear" w:pos="1985"/>
      </w:tabs>
      <w:overflowPunct/>
      <w:autoSpaceDE/>
      <w:autoSpaceDN/>
      <w:adjustRightInd/>
      <w:textAlignment w:val="auto"/>
    </w:pPr>
    <w:rPr>
      <w:rFonts w:ascii="Times New Roman" w:eastAsia="MS Mincho" w:hAnsi="Times New Roman"/>
      <w:i/>
      <w:iCs/>
      <w:szCs w:val="24"/>
      <w:lang w:val="en-US" w:eastAsia="ja-JP"/>
    </w:rPr>
  </w:style>
  <w:style w:type="character" w:customStyle="1" w:styleId="HTMLAddressChar">
    <w:name w:val="HTML Address Char"/>
    <w:basedOn w:val="DefaultParagraphFont"/>
    <w:link w:val="HTMLAddress1"/>
    <w:uiPriority w:val="99"/>
    <w:semiHidden/>
    <w:rPr>
      <w:rFonts w:eastAsia="MS Mincho"/>
      <w:i/>
      <w:iCs/>
      <w:sz w:val="24"/>
      <w:szCs w:val="24"/>
      <w:lang w:eastAsia="ja-JP"/>
    </w:rPr>
  </w:style>
  <w:style w:type="paragraph" w:customStyle="1" w:styleId="HTMLPreformatted1">
    <w:name w:val="HTML Preformatted1"/>
    <w:basedOn w:val="Normal"/>
    <w:next w:val="HTMLPreformatted"/>
    <w:link w:val="HTMLPreformattedChar"/>
    <w:uiPriority w:val="99"/>
    <w:semiHidden/>
    <w:unhideWhenUsed/>
    <w:pPr>
      <w:tabs>
        <w:tab w:val="clear" w:pos="794"/>
        <w:tab w:val="clear" w:pos="1191"/>
        <w:tab w:val="clear" w:pos="1588"/>
        <w:tab w:val="clear" w:pos="1985"/>
      </w:tabs>
      <w:overflowPunct/>
      <w:autoSpaceDE/>
      <w:autoSpaceDN/>
      <w:adjustRightInd/>
      <w:textAlignment w:val="auto"/>
    </w:pPr>
    <w:rPr>
      <w:rFonts w:ascii="Consolas" w:eastAsia="MS Mincho" w:hAnsi="Consolas"/>
      <w:sz w:val="20"/>
      <w:lang w:val="en-US" w:eastAsia="ja-JP"/>
    </w:rPr>
  </w:style>
  <w:style w:type="character" w:customStyle="1" w:styleId="HTMLPreformattedChar">
    <w:name w:val="HTML Preformatted Char"/>
    <w:basedOn w:val="DefaultParagraphFont"/>
    <w:link w:val="HTMLPreformatted1"/>
    <w:uiPriority w:val="99"/>
    <w:semiHidden/>
    <w:rPr>
      <w:rFonts w:ascii="Consolas" w:eastAsia="MS Mincho" w:hAnsi="Consolas"/>
      <w:lang w:eastAsia="ja-JP"/>
    </w:rPr>
  </w:style>
  <w:style w:type="paragraph" w:customStyle="1" w:styleId="Index81">
    <w:name w:val="Index 81"/>
    <w:basedOn w:val="Normal"/>
    <w:next w:val="Normal"/>
    <w:autoRedefine/>
    <w:uiPriority w:val="99"/>
    <w:semiHidden/>
    <w:unhideWhenUsed/>
    <w:pPr>
      <w:tabs>
        <w:tab w:val="clear" w:pos="794"/>
        <w:tab w:val="clear" w:pos="1191"/>
        <w:tab w:val="clear" w:pos="1588"/>
        <w:tab w:val="clear" w:pos="1985"/>
      </w:tabs>
      <w:overflowPunct/>
      <w:autoSpaceDE/>
      <w:autoSpaceDN/>
      <w:adjustRightInd/>
      <w:ind w:left="1920" w:hanging="240"/>
      <w:textAlignment w:val="auto"/>
    </w:pPr>
    <w:rPr>
      <w:rFonts w:ascii="Times New Roman" w:eastAsia="Malgun Gothic" w:hAnsi="Times New Roman"/>
      <w:szCs w:val="24"/>
      <w:lang w:eastAsia="ja-JP"/>
    </w:rPr>
  </w:style>
  <w:style w:type="paragraph" w:customStyle="1" w:styleId="Index91">
    <w:name w:val="Index 91"/>
    <w:basedOn w:val="Normal"/>
    <w:next w:val="Normal"/>
    <w:autoRedefine/>
    <w:uiPriority w:val="99"/>
    <w:semiHidden/>
    <w:unhideWhenUsed/>
    <w:pPr>
      <w:tabs>
        <w:tab w:val="clear" w:pos="794"/>
        <w:tab w:val="clear" w:pos="1191"/>
        <w:tab w:val="clear" w:pos="1588"/>
        <w:tab w:val="clear" w:pos="1985"/>
      </w:tabs>
      <w:overflowPunct/>
      <w:autoSpaceDE/>
      <w:autoSpaceDN/>
      <w:adjustRightInd/>
      <w:ind w:left="2160" w:hanging="240"/>
      <w:textAlignment w:val="auto"/>
    </w:pPr>
    <w:rPr>
      <w:rFonts w:ascii="Times New Roman" w:eastAsia="Malgun Gothic" w:hAnsi="Times New Roman"/>
      <w:szCs w:val="24"/>
      <w:lang w:eastAsia="ja-JP"/>
    </w:rPr>
  </w:style>
  <w:style w:type="character" w:customStyle="1" w:styleId="IntenseEmphasis1">
    <w:name w:val="Intense Emphasis1"/>
    <w:basedOn w:val="DefaultParagraphFont"/>
    <w:uiPriority w:val="21"/>
    <w:rPr>
      <w:i/>
      <w:iCs/>
      <w:color w:val="4472C4"/>
    </w:rPr>
  </w:style>
  <w:style w:type="paragraph" w:customStyle="1" w:styleId="IntenseQuote1">
    <w:name w:val="Intense Quote1"/>
    <w:basedOn w:val="Normal"/>
    <w:next w:val="Normal"/>
    <w:uiPriority w:val="30"/>
    <w:pPr>
      <w:pBdr>
        <w:top w:val="single" w:sz="4" w:space="10" w:color="4472C4"/>
        <w:bottom w:val="single" w:sz="4" w:space="10" w:color="4472C4"/>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eastAsia="Malgun Gothic" w:hAnsi="Times New Roman"/>
      <w:i/>
      <w:iCs/>
      <w:color w:val="4472C4"/>
      <w:szCs w:val="24"/>
      <w:lang w:eastAsia="ja-JP"/>
    </w:rPr>
  </w:style>
  <w:style w:type="character" w:customStyle="1" w:styleId="IntenseQuoteChar">
    <w:name w:val="Intense Quote Char"/>
    <w:basedOn w:val="DefaultParagraphFont"/>
    <w:link w:val="IntenseQuote"/>
    <w:uiPriority w:val="30"/>
    <w:rPr>
      <w:i/>
      <w:iCs/>
      <w:color w:val="4472C4"/>
      <w:sz w:val="24"/>
      <w:szCs w:val="24"/>
      <w:lang w:eastAsia="ja-JP"/>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overflowPunct/>
      <w:autoSpaceDE/>
      <w:autoSpaceDN/>
      <w:adjustRightInd/>
      <w:spacing w:before="360" w:after="360"/>
      <w:ind w:left="864" w:right="864"/>
      <w:jc w:val="center"/>
      <w:textAlignment w:val="auto"/>
    </w:pPr>
    <w:rPr>
      <w:rFonts w:ascii="Times New Roman" w:hAnsi="Times New Roman"/>
      <w:i/>
      <w:iCs/>
      <w:color w:val="4472C4"/>
      <w:szCs w:val="24"/>
      <w:lang w:val="en-US" w:eastAsia="ja-JP"/>
    </w:rPr>
  </w:style>
  <w:style w:type="character" w:customStyle="1" w:styleId="IntenseReference1">
    <w:name w:val="Intense Reference1"/>
    <w:basedOn w:val="DefaultParagraphFont"/>
    <w:uiPriority w:val="32"/>
    <w:rPr>
      <w:b/>
      <w:bCs/>
      <w:smallCaps/>
      <w:color w:val="4472C4"/>
      <w:spacing w:val="5"/>
    </w:rPr>
  </w:style>
  <w:style w:type="paragraph" w:customStyle="1" w:styleId="List21">
    <w:name w:val="List 21"/>
    <w:basedOn w:val="Normal"/>
    <w:next w:val="List2"/>
    <w:autoRedefine/>
    <w:uiPriority w:val="99"/>
    <w:semiHidden/>
    <w:unhideWhenUsed/>
    <w:pPr>
      <w:tabs>
        <w:tab w:val="clear" w:pos="794"/>
        <w:tab w:val="clear" w:pos="1191"/>
        <w:tab w:val="clear" w:pos="1588"/>
        <w:tab w:val="clear" w:pos="1985"/>
      </w:tabs>
      <w:overflowPunct/>
      <w:autoSpaceDE/>
      <w:autoSpaceDN/>
      <w:adjustRightInd/>
      <w:ind w:left="720" w:hanging="360"/>
      <w:contextualSpacing/>
      <w:textAlignment w:val="auto"/>
    </w:pPr>
    <w:rPr>
      <w:rFonts w:ascii="Times New Roman" w:eastAsia="Malgun Gothic" w:hAnsi="Times New Roman"/>
      <w:szCs w:val="24"/>
      <w:lang w:eastAsia="ja-JP"/>
    </w:rPr>
  </w:style>
  <w:style w:type="paragraph" w:customStyle="1" w:styleId="List31">
    <w:name w:val="List 31"/>
    <w:basedOn w:val="Normal"/>
    <w:next w:val="List3"/>
    <w:uiPriority w:val="99"/>
    <w:semiHidden/>
    <w:unhideWhenUsed/>
    <w:pPr>
      <w:tabs>
        <w:tab w:val="clear" w:pos="794"/>
        <w:tab w:val="clear" w:pos="1191"/>
        <w:tab w:val="clear" w:pos="1588"/>
        <w:tab w:val="clear" w:pos="1985"/>
      </w:tabs>
      <w:overflowPunct/>
      <w:autoSpaceDE/>
      <w:autoSpaceDN/>
      <w:adjustRightInd/>
      <w:ind w:left="1080" w:hanging="360"/>
      <w:contextualSpacing/>
      <w:textAlignment w:val="auto"/>
    </w:pPr>
    <w:rPr>
      <w:rFonts w:ascii="Times New Roman" w:eastAsia="Malgun Gothic" w:hAnsi="Times New Roman"/>
      <w:szCs w:val="24"/>
      <w:lang w:eastAsia="ja-JP"/>
    </w:rPr>
  </w:style>
  <w:style w:type="paragraph" w:customStyle="1" w:styleId="List41">
    <w:name w:val="List 41"/>
    <w:basedOn w:val="Normal"/>
    <w:next w:val="List4"/>
    <w:uiPriority w:val="99"/>
    <w:semiHidden/>
    <w:unhideWhenUsed/>
    <w:pPr>
      <w:tabs>
        <w:tab w:val="clear" w:pos="794"/>
        <w:tab w:val="clear" w:pos="1191"/>
        <w:tab w:val="clear" w:pos="1588"/>
        <w:tab w:val="clear" w:pos="1985"/>
      </w:tabs>
      <w:overflowPunct/>
      <w:autoSpaceDE/>
      <w:autoSpaceDN/>
      <w:adjustRightInd/>
      <w:ind w:left="1440" w:hanging="360"/>
      <w:contextualSpacing/>
      <w:textAlignment w:val="auto"/>
    </w:pPr>
    <w:rPr>
      <w:rFonts w:ascii="Times New Roman" w:eastAsia="Malgun Gothic" w:hAnsi="Times New Roman"/>
      <w:szCs w:val="24"/>
      <w:lang w:eastAsia="ja-JP"/>
    </w:rPr>
  </w:style>
  <w:style w:type="paragraph" w:customStyle="1" w:styleId="List51">
    <w:name w:val="List 51"/>
    <w:basedOn w:val="Normal"/>
    <w:next w:val="List5"/>
    <w:uiPriority w:val="99"/>
    <w:semiHidden/>
    <w:unhideWhenUsed/>
    <w:pPr>
      <w:tabs>
        <w:tab w:val="clear" w:pos="794"/>
        <w:tab w:val="clear" w:pos="1191"/>
        <w:tab w:val="clear" w:pos="1588"/>
        <w:tab w:val="clear" w:pos="1985"/>
      </w:tabs>
      <w:overflowPunct/>
      <w:autoSpaceDE/>
      <w:autoSpaceDN/>
      <w:adjustRightInd/>
      <w:ind w:left="1800" w:hanging="360"/>
      <w:contextualSpacing/>
      <w:textAlignment w:val="auto"/>
    </w:pPr>
    <w:rPr>
      <w:rFonts w:ascii="Times New Roman" w:eastAsia="Malgun Gothic" w:hAnsi="Times New Roman"/>
      <w:szCs w:val="24"/>
      <w:lang w:eastAsia="ja-JP"/>
    </w:rPr>
  </w:style>
  <w:style w:type="paragraph" w:customStyle="1" w:styleId="ListBullet1">
    <w:name w:val="List Bullet1"/>
    <w:basedOn w:val="Normal"/>
    <w:next w:val="ListBullet"/>
    <w:uiPriority w:val="99"/>
    <w:semiHidden/>
    <w:unhideWhenUsed/>
    <w:pPr>
      <w:tabs>
        <w:tab w:val="clear" w:pos="794"/>
        <w:tab w:val="clear" w:pos="1191"/>
        <w:tab w:val="clear" w:pos="1588"/>
        <w:tab w:val="clear" w:pos="1985"/>
        <w:tab w:val="left" w:pos="1158"/>
      </w:tabs>
      <w:overflowPunct/>
      <w:autoSpaceDE/>
      <w:autoSpaceDN/>
      <w:adjustRightInd/>
      <w:ind w:left="1158" w:hanging="798"/>
      <w:contextualSpacing/>
      <w:textAlignment w:val="auto"/>
    </w:pPr>
    <w:rPr>
      <w:rFonts w:ascii="Times New Roman" w:eastAsia="Malgun Gothic" w:hAnsi="Times New Roman"/>
      <w:szCs w:val="24"/>
      <w:lang w:eastAsia="ja-JP"/>
    </w:rPr>
  </w:style>
  <w:style w:type="paragraph" w:customStyle="1" w:styleId="ListBullet21">
    <w:name w:val="List Bullet 21"/>
    <w:basedOn w:val="Normal"/>
    <w:next w:val="ListBullet2"/>
    <w:uiPriority w:val="99"/>
    <w:semiHidden/>
    <w:unhideWhenUsed/>
    <w:pPr>
      <w:tabs>
        <w:tab w:val="clear" w:pos="794"/>
        <w:tab w:val="clear" w:pos="1191"/>
        <w:tab w:val="clear" w:pos="1588"/>
        <w:tab w:val="clear" w:pos="1985"/>
        <w:tab w:val="left" w:pos="720"/>
      </w:tabs>
      <w:overflowPunct/>
      <w:autoSpaceDE/>
      <w:autoSpaceDN/>
      <w:adjustRightInd/>
      <w:ind w:left="720" w:hanging="360"/>
      <w:contextualSpacing/>
      <w:textAlignment w:val="auto"/>
    </w:pPr>
    <w:rPr>
      <w:rFonts w:ascii="Times New Roman" w:eastAsia="Malgun Gothic" w:hAnsi="Times New Roman"/>
      <w:szCs w:val="24"/>
      <w:lang w:eastAsia="ja-JP"/>
    </w:rPr>
  </w:style>
  <w:style w:type="paragraph" w:customStyle="1" w:styleId="ListBullet31">
    <w:name w:val="List Bullet 31"/>
    <w:basedOn w:val="Normal"/>
    <w:next w:val="ListBullet3"/>
    <w:uiPriority w:val="99"/>
    <w:semiHidden/>
    <w:unhideWhenUsed/>
    <w:pPr>
      <w:tabs>
        <w:tab w:val="clear" w:pos="794"/>
        <w:tab w:val="clear" w:pos="1191"/>
        <w:tab w:val="clear" w:pos="1588"/>
        <w:tab w:val="clear" w:pos="1985"/>
        <w:tab w:val="left" w:pos="360"/>
      </w:tabs>
      <w:overflowPunct/>
      <w:autoSpaceDE/>
      <w:autoSpaceDN/>
      <w:adjustRightInd/>
      <w:ind w:left="360" w:hanging="360"/>
      <w:contextualSpacing/>
      <w:textAlignment w:val="auto"/>
    </w:pPr>
    <w:rPr>
      <w:rFonts w:ascii="Times New Roman" w:eastAsia="Malgun Gothic" w:hAnsi="Times New Roman"/>
      <w:szCs w:val="24"/>
      <w:lang w:eastAsia="ja-JP"/>
    </w:rPr>
  </w:style>
  <w:style w:type="paragraph" w:customStyle="1" w:styleId="ListBullet41">
    <w:name w:val="List Bullet 41"/>
    <w:basedOn w:val="Normal"/>
    <w:next w:val="ListBullet4"/>
    <w:uiPriority w:val="99"/>
    <w:semiHidden/>
    <w:unhideWhenUsed/>
    <w:pPr>
      <w:tabs>
        <w:tab w:val="clear" w:pos="794"/>
        <w:tab w:val="clear" w:pos="1191"/>
        <w:tab w:val="clear" w:pos="1588"/>
        <w:tab w:val="clear" w:pos="1985"/>
        <w:tab w:val="left" w:pos="360"/>
      </w:tabs>
      <w:overflowPunct/>
      <w:autoSpaceDE/>
      <w:autoSpaceDN/>
      <w:adjustRightInd/>
      <w:ind w:left="360" w:hanging="360"/>
      <w:contextualSpacing/>
      <w:textAlignment w:val="auto"/>
    </w:pPr>
    <w:rPr>
      <w:rFonts w:ascii="Times New Roman" w:eastAsia="Malgun Gothic" w:hAnsi="Times New Roman"/>
      <w:szCs w:val="24"/>
      <w:lang w:eastAsia="ja-JP"/>
    </w:rPr>
  </w:style>
  <w:style w:type="paragraph" w:customStyle="1" w:styleId="ListBullet51">
    <w:name w:val="List Bullet 51"/>
    <w:basedOn w:val="Normal"/>
    <w:next w:val="ListBullet5"/>
    <w:uiPriority w:val="99"/>
    <w:semiHidden/>
    <w:unhideWhenUsed/>
    <w:pPr>
      <w:tabs>
        <w:tab w:val="clear" w:pos="794"/>
        <w:tab w:val="clear" w:pos="1191"/>
        <w:tab w:val="clear" w:pos="1588"/>
        <w:tab w:val="clear" w:pos="1985"/>
        <w:tab w:val="left" w:pos="360"/>
      </w:tabs>
      <w:overflowPunct/>
      <w:autoSpaceDE/>
      <w:autoSpaceDN/>
      <w:adjustRightInd/>
      <w:ind w:left="360" w:hanging="360"/>
      <w:contextualSpacing/>
      <w:textAlignment w:val="auto"/>
    </w:pPr>
    <w:rPr>
      <w:rFonts w:ascii="Times New Roman" w:eastAsia="Malgun Gothic" w:hAnsi="Times New Roman"/>
      <w:szCs w:val="24"/>
      <w:lang w:eastAsia="ja-JP"/>
    </w:rPr>
  </w:style>
  <w:style w:type="paragraph" w:customStyle="1" w:styleId="ListContinue1">
    <w:name w:val="List Continue1"/>
    <w:basedOn w:val="Normal"/>
    <w:next w:val="ListContinue"/>
    <w:uiPriority w:val="99"/>
    <w:semiHidden/>
    <w:unhideWhenUsed/>
    <w:pPr>
      <w:tabs>
        <w:tab w:val="clear" w:pos="794"/>
        <w:tab w:val="clear" w:pos="1191"/>
        <w:tab w:val="clear" w:pos="1588"/>
        <w:tab w:val="clear" w:pos="1985"/>
      </w:tabs>
      <w:overflowPunct/>
      <w:autoSpaceDE/>
      <w:autoSpaceDN/>
      <w:adjustRightInd/>
      <w:spacing w:after="120"/>
      <w:ind w:left="360"/>
      <w:contextualSpacing/>
      <w:textAlignment w:val="auto"/>
    </w:pPr>
    <w:rPr>
      <w:rFonts w:ascii="Times New Roman" w:eastAsia="Malgun Gothic" w:hAnsi="Times New Roman"/>
      <w:szCs w:val="24"/>
      <w:lang w:eastAsia="ja-JP"/>
    </w:rPr>
  </w:style>
  <w:style w:type="paragraph" w:customStyle="1" w:styleId="ListContinue21">
    <w:name w:val="List Continue 21"/>
    <w:basedOn w:val="Normal"/>
    <w:next w:val="ListContinue2"/>
    <w:uiPriority w:val="99"/>
    <w:semiHidden/>
    <w:unhideWhenUsed/>
    <w:pPr>
      <w:tabs>
        <w:tab w:val="clear" w:pos="794"/>
        <w:tab w:val="clear" w:pos="1191"/>
        <w:tab w:val="clear" w:pos="1588"/>
        <w:tab w:val="clear" w:pos="1985"/>
      </w:tabs>
      <w:overflowPunct/>
      <w:autoSpaceDE/>
      <w:autoSpaceDN/>
      <w:adjustRightInd/>
      <w:spacing w:after="120"/>
      <w:ind w:left="720"/>
      <w:contextualSpacing/>
      <w:textAlignment w:val="auto"/>
    </w:pPr>
    <w:rPr>
      <w:rFonts w:ascii="Times New Roman" w:eastAsia="Malgun Gothic" w:hAnsi="Times New Roman"/>
      <w:szCs w:val="24"/>
      <w:lang w:eastAsia="ja-JP"/>
    </w:rPr>
  </w:style>
  <w:style w:type="paragraph" w:customStyle="1" w:styleId="ListContinue31">
    <w:name w:val="List Continue 31"/>
    <w:basedOn w:val="Normal"/>
    <w:next w:val="ListContinue3"/>
    <w:uiPriority w:val="99"/>
    <w:semiHidden/>
    <w:unhideWhenUsed/>
    <w:pPr>
      <w:tabs>
        <w:tab w:val="clear" w:pos="794"/>
        <w:tab w:val="clear" w:pos="1191"/>
        <w:tab w:val="clear" w:pos="1588"/>
        <w:tab w:val="clear" w:pos="1985"/>
      </w:tabs>
      <w:overflowPunct/>
      <w:autoSpaceDE/>
      <w:autoSpaceDN/>
      <w:adjustRightInd/>
      <w:spacing w:after="120"/>
      <w:ind w:left="1080"/>
      <w:contextualSpacing/>
      <w:textAlignment w:val="auto"/>
    </w:pPr>
    <w:rPr>
      <w:rFonts w:ascii="Times New Roman" w:eastAsia="Malgun Gothic" w:hAnsi="Times New Roman"/>
      <w:szCs w:val="24"/>
      <w:lang w:eastAsia="ja-JP"/>
    </w:rPr>
  </w:style>
  <w:style w:type="paragraph" w:customStyle="1" w:styleId="ListContinue41">
    <w:name w:val="List Continue 41"/>
    <w:basedOn w:val="Normal"/>
    <w:next w:val="ListContinue4"/>
    <w:uiPriority w:val="99"/>
    <w:semiHidden/>
    <w:unhideWhenUsed/>
    <w:pPr>
      <w:tabs>
        <w:tab w:val="clear" w:pos="794"/>
        <w:tab w:val="clear" w:pos="1191"/>
        <w:tab w:val="clear" w:pos="1588"/>
        <w:tab w:val="clear" w:pos="1985"/>
      </w:tabs>
      <w:overflowPunct/>
      <w:autoSpaceDE/>
      <w:autoSpaceDN/>
      <w:adjustRightInd/>
      <w:spacing w:after="120"/>
      <w:ind w:left="1440"/>
      <w:contextualSpacing/>
      <w:textAlignment w:val="auto"/>
    </w:pPr>
    <w:rPr>
      <w:rFonts w:ascii="Times New Roman" w:eastAsia="Malgun Gothic" w:hAnsi="Times New Roman"/>
      <w:szCs w:val="24"/>
      <w:lang w:eastAsia="ja-JP"/>
    </w:rPr>
  </w:style>
  <w:style w:type="paragraph" w:customStyle="1" w:styleId="ListContinue51">
    <w:name w:val="List Continue 51"/>
    <w:basedOn w:val="Normal"/>
    <w:next w:val="ListContinue5"/>
    <w:uiPriority w:val="99"/>
    <w:semiHidden/>
    <w:unhideWhenUsed/>
    <w:pPr>
      <w:tabs>
        <w:tab w:val="clear" w:pos="794"/>
        <w:tab w:val="clear" w:pos="1191"/>
        <w:tab w:val="clear" w:pos="1588"/>
        <w:tab w:val="clear" w:pos="1985"/>
      </w:tabs>
      <w:overflowPunct/>
      <w:autoSpaceDE/>
      <w:autoSpaceDN/>
      <w:adjustRightInd/>
      <w:spacing w:after="120"/>
      <w:ind w:left="1800"/>
      <w:contextualSpacing/>
      <w:textAlignment w:val="auto"/>
    </w:pPr>
    <w:rPr>
      <w:rFonts w:ascii="Times New Roman" w:eastAsia="Malgun Gothic" w:hAnsi="Times New Roman"/>
      <w:szCs w:val="24"/>
      <w:lang w:eastAsia="ja-JP"/>
    </w:rPr>
  </w:style>
  <w:style w:type="paragraph" w:customStyle="1" w:styleId="ListNumber1">
    <w:name w:val="List Number1"/>
    <w:basedOn w:val="Normal"/>
    <w:next w:val="ListNumber"/>
    <w:uiPriority w:val="99"/>
    <w:semiHidden/>
    <w:unhideWhenUsed/>
    <w:pPr>
      <w:tabs>
        <w:tab w:val="clear" w:pos="794"/>
        <w:tab w:val="clear" w:pos="1191"/>
        <w:tab w:val="clear" w:pos="1588"/>
        <w:tab w:val="clear" w:pos="1985"/>
        <w:tab w:val="left" w:pos="720"/>
      </w:tabs>
      <w:overflowPunct/>
      <w:autoSpaceDE/>
      <w:autoSpaceDN/>
      <w:adjustRightInd/>
      <w:ind w:left="720" w:hanging="360"/>
      <w:contextualSpacing/>
      <w:textAlignment w:val="auto"/>
    </w:pPr>
    <w:rPr>
      <w:rFonts w:ascii="Times New Roman" w:eastAsia="Malgun Gothic" w:hAnsi="Times New Roman"/>
      <w:szCs w:val="24"/>
      <w:lang w:eastAsia="ja-JP"/>
    </w:rPr>
  </w:style>
  <w:style w:type="paragraph" w:customStyle="1" w:styleId="ListNumber21">
    <w:name w:val="List Number 21"/>
    <w:basedOn w:val="Normal"/>
    <w:next w:val="ListNumber2"/>
    <w:uiPriority w:val="99"/>
    <w:semiHidden/>
    <w:unhideWhenUsed/>
    <w:pPr>
      <w:tabs>
        <w:tab w:val="clear" w:pos="794"/>
        <w:tab w:val="clear" w:pos="1191"/>
        <w:tab w:val="clear" w:pos="1588"/>
        <w:tab w:val="clear" w:pos="1985"/>
        <w:tab w:val="left" w:pos="1080"/>
      </w:tabs>
      <w:overflowPunct/>
      <w:autoSpaceDE/>
      <w:autoSpaceDN/>
      <w:adjustRightInd/>
      <w:ind w:left="1080" w:hanging="360"/>
      <w:contextualSpacing/>
      <w:textAlignment w:val="auto"/>
    </w:pPr>
    <w:rPr>
      <w:rFonts w:ascii="Times New Roman" w:eastAsia="Malgun Gothic" w:hAnsi="Times New Roman"/>
      <w:szCs w:val="24"/>
      <w:lang w:eastAsia="ja-JP"/>
    </w:rPr>
  </w:style>
  <w:style w:type="paragraph" w:customStyle="1" w:styleId="ListNumber31">
    <w:name w:val="List Number 31"/>
    <w:basedOn w:val="Normal"/>
    <w:next w:val="ListNumber3"/>
    <w:uiPriority w:val="99"/>
    <w:semiHidden/>
    <w:unhideWhenUsed/>
    <w:pPr>
      <w:tabs>
        <w:tab w:val="clear" w:pos="794"/>
        <w:tab w:val="clear" w:pos="1191"/>
        <w:tab w:val="clear" w:pos="1588"/>
        <w:tab w:val="clear" w:pos="1985"/>
        <w:tab w:val="left" w:pos="1440"/>
      </w:tabs>
      <w:overflowPunct/>
      <w:autoSpaceDE/>
      <w:autoSpaceDN/>
      <w:adjustRightInd/>
      <w:ind w:left="1440" w:hanging="360"/>
      <w:contextualSpacing/>
      <w:textAlignment w:val="auto"/>
    </w:pPr>
    <w:rPr>
      <w:rFonts w:ascii="Times New Roman" w:eastAsia="Malgun Gothic" w:hAnsi="Times New Roman"/>
      <w:szCs w:val="24"/>
      <w:lang w:eastAsia="ja-JP"/>
    </w:rPr>
  </w:style>
  <w:style w:type="paragraph" w:customStyle="1" w:styleId="ListNumber41">
    <w:name w:val="List Number 41"/>
    <w:basedOn w:val="Normal"/>
    <w:next w:val="ListNumber4"/>
    <w:uiPriority w:val="99"/>
    <w:semiHidden/>
    <w:unhideWhenUsed/>
    <w:pPr>
      <w:tabs>
        <w:tab w:val="clear" w:pos="794"/>
        <w:tab w:val="clear" w:pos="1191"/>
        <w:tab w:val="clear" w:pos="1588"/>
        <w:tab w:val="clear" w:pos="1985"/>
        <w:tab w:val="left" w:pos="1800"/>
      </w:tabs>
      <w:overflowPunct/>
      <w:autoSpaceDE/>
      <w:autoSpaceDN/>
      <w:adjustRightInd/>
      <w:ind w:left="1800" w:hanging="360"/>
      <w:contextualSpacing/>
      <w:textAlignment w:val="auto"/>
    </w:pPr>
    <w:rPr>
      <w:rFonts w:ascii="Times New Roman" w:eastAsia="Malgun Gothic" w:hAnsi="Times New Roman"/>
      <w:szCs w:val="24"/>
      <w:lang w:eastAsia="ja-JP"/>
    </w:rPr>
  </w:style>
  <w:style w:type="paragraph" w:customStyle="1" w:styleId="ListNumber51">
    <w:name w:val="List Number 51"/>
    <w:basedOn w:val="Normal"/>
    <w:next w:val="ListNumber5"/>
    <w:uiPriority w:val="99"/>
    <w:semiHidden/>
    <w:unhideWhenUsed/>
    <w:pPr>
      <w:tabs>
        <w:tab w:val="clear" w:pos="794"/>
        <w:tab w:val="clear" w:pos="1191"/>
        <w:tab w:val="clear" w:pos="1588"/>
        <w:tab w:val="clear" w:pos="1985"/>
        <w:tab w:val="left" w:pos="360"/>
      </w:tabs>
      <w:overflowPunct/>
      <w:autoSpaceDE/>
      <w:autoSpaceDN/>
      <w:adjustRightInd/>
      <w:ind w:left="360" w:hanging="360"/>
      <w:contextualSpacing/>
      <w:textAlignment w:val="auto"/>
    </w:pPr>
    <w:rPr>
      <w:rFonts w:ascii="Times New Roman" w:eastAsia="Malgun Gothic" w:hAnsi="Times New Roman"/>
      <w:szCs w:val="24"/>
      <w:lang w:eastAsia="ja-JP"/>
    </w:rPr>
  </w:style>
  <w:style w:type="paragraph" w:customStyle="1" w:styleId="MacroText1">
    <w:name w:val="Macro Text1"/>
    <w:next w:val="MacroText"/>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MS Mincho" w:hAnsi="Consolas"/>
      <w:lang w:val="en-US" w:eastAsia="ja-JP"/>
    </w:rPr>
  </w:style>
  <w:style w:type="character" w:customStyle="1" w:styleId="MacroTextChar">
    <w:name w:val="Macro Text Char"/>
    <w:basedOn w:val="DefaultParagraphFont"/>
    <w:link w:val="MacroText1"/>
    <w:uiPriority w:val="99"/>
    <w:semiHidden/>
    <w:rPr>
      <w:rFonts w:ascii="Consolas" w:eastAsia="MS Mincho" w:hAnsi="Consolas"/>
      <w:lang w:eastAsia="ja-JP"/>
    </w:rPr>
  </w:style>
  <w:style w:type="character" w:customStyle="1" w:styleId="Mention1">
    <w:name w:val="Mention1"/>
    <w:basedOn w:val="DefaultParagraphFont"/>
    <w:uiPriority w:val="99"/>
    <w:unhideWhenUsed/>
    <w:rPr>
      <w:color w:val="2B579A"/>
      <w:shd w:val="clear" w:color="auto" w:fill="E1DFDD"/>
    </w:rPr>
  </w:style>
  <w:style w:type="paragraph" w:customStyle="1" w:styleId="MessageHeader1">
    <w:name w:val="Message Header1"/>
    <w:basedOn w:val="Normal"/>
    <w:next w:val="MessageHeader"/>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ind w:left="1080" w:hanging="1080"/>
      <w:textAlignment w:val="auto"/>
    </w:pPr>
    <w:rPr>
      <w:rFonts w:ascii="Calibri Light" w:eastAsia="Malgun Gothic" w:hAnsi="Calibri Light"/>
      <w:szCs w:val="24"/>
      <w:lang w:val="en-US" w:eastAsia="ja-JP"/>
    </w:rPr>
  </w:style>
  <w:style w:type="character" w:customStyle="1" w:styleId="MessageHeaderChar">
    <w:name w:val="Message Header Char"/>
    <w:basedOn w:val="DefaultParagraphFont"/>
    <w:link w:val="MessageHeader1"/>
    <w:uiPriority w:val="99"/>
    <w:semiHidden/>
    <w:rPr>
      <w:rFonts w:ascii="Calibri Light" w:eastAsia="Malgun Gothic" w:hAnsi="Calibri Light"/>
      <w:sz w:val="24"/>
      <w:szCs w:val="24"/>
      <w:shd w:val="pct20" w:color="auto" w:fill="auto"/>
      <w:lang w:eastAsia="ja-JP"/>
    </w:rPr>
  </w:style>
  <w:style w:type="paragraph" w:customStyle="1" w:styleId="NoSpacing1">
    <w:name w:val="No Spacing1"/>
    <w:next w:val="NoSpacing"/>
    <w:uiPriority w:val="1"/>
    <w:rPr>
      <w:rFonts w:eastAsia="Malgun Gothic"/>
      <w:sz w:val="24"/>
      <w:szCs w:val="24"/>
      <w:lang w:eastAsia="ja-JP"/>
    </w:rPr>
  </w:style>
  <w:style w:type="paragraph" w:styleId="NoSpacing">
    <w:name w:val="No Spacing"/>
    <w:uiPriority w:val="1"/>
    <w:qFormat/>
    <w:pPr>
      <w:tabs>
        <w:tab w:val="left" w:pos="794"/>
        <w:tab w:val="left" w:pos="1191"/>
        <w:tab w:val="left" w:pos="1588"/>
        <w:tab w:val="left" w:pos="1985"/>
      </w:tabs>
    </w:pPr>
    <w:rPr>
      <w:rFonts w:eastAsia="MS Mincho"/>
      <w:sz w:val="24"/>
      <w:lang w:eastAsia="en-US"/>
    </w:rPr>
  </w:style>
  <w:style w:type="paragraph" w:customStyle="1" w:styleId="NoteHeading1">
    <w:name w:val="Note Heading1"/>
    <w:basedOn w:val="Normal"/>
    <w:next w:val="Normal"/>
    <w:uiPriority w:val="99"/>
    <w:semiHidden/>
    <w:unhideWhenUsed/>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eastAsia="ja-JP"/>
    </w:rPr>
  </w:style>
  <w:style w:type="character" w:customStyle="1" w:styleId="NoteHeadingChar">
    <w:name w:val="Note Heading Char"/>
    <w:basedOn w:val="DefaultParagraphFont"/>
    <w:link w:val="NoteHeading"/>
    <w:uiPriority w:val="99"/>
    <w:semiHidden/>
    <w:rPr>
      <w:sz w:val="24"/>
      <w:szCs w:val="24"/>
      <w:lang w:eastAsia="ja-JP"/>
    </w:rPr>
  </w:style>
  <w:style w:type="paragraph" w:customStyle="1" w:styleId="PlainText1">
    <w:name w:val="Plain Text1"/>
    <w:basedOn w:val="Normal"/>
    <w:next w:val="PlainText"/>
    <w:link w:val="PlainTextChar"/>
    <w:uiPriority w:val="99"/>
    <w:semiHidden/>
    <w:unhideWhenUsed/>
    <w:pPr>
      <w:tabs>
        <w:tab w:val="clear" w:pos="794"/>
        <w:tab w:val="clear" w:pos="1191"/>
        <w:tab w:val="clear" w:pos="1588"/>
        <w:tab w:val="clear" w:pos="1985"/>
      </w:tabs>
      <w:overflowPunct/>
      <w:autoSpaceDE/>
      <w:autoSpaceDN/>
      <w:adjustRightInd/>
      <w:textAlignment w:val="auto"/>
    </w:pPr>
    <w:rPr>
      <w:rFonts w:ascii="Consolas" w:eastAsia="MS Mincho" w:hAnsi="Consolas"/>
      <w:sz w:val="21"/>
      <w:szCs w:val="21"/>
      <w:lang w:val="en-US" w:eastAsia="ja-JP"/>
    </w:rPr>
  </w:style>
  <w:style w:type="character" w:customStyle="1" w:styleId="PlainTextChar">
    <w:name w:val="Plain Text Char"/>
    <w:basedOn w:val="DefaultParagraphFont"/>
    <w:link w:val="PlainText1"/>
    <w:uiPriority w:val="99"/>
    <w:semiHidden/>
    <w:rPr>
      <w:rFonts w:ascii="Consolas" w:eastAsia="MS Mincho" w:hAnsi="Consolas"/>
      <w:sz w:val="21"/>
      <w:szCs w:val="21"/>
      <w:lang w:eastAsia="ja-JP"/>
    </w:rPr>
  </w:style>
  <w:style w:type="paragraph" w:customStyle="1" w:styleId="Quote1">
    <w:name w:val="Quote1"/>
    <w:basedOn w:val="Normal"/>
    <w:next w:val="Normal"/>
    <w:uiPriority w:val="29"/>
    <w:pPr>
      <w:tabs>
        <w:tab w:val="clear" w:pos="794"/>
        <w:tab w:val="clear" w:pos="1191"/>
        <w:tab w:val="clear" w:pos="1588"/>
        <w:tab w:val="clear" w:pos="1985"/>
      </w:tabs>
      <w:overflowPunct/>
      <w:autoSpaceDE/>
      <w:autoSpaceDN/>
      <w:adjustRightInd/>
      <w:spacing w:before="200"/>
      <w:ind w:left="864" w:right="864"/>
      <w:jc w:val="center"/>
      <w:textAlignment w:val="auto"/>
    </w:pPr>
    <w:rPr>
      <w:rFonts w:ascii="Times New Roman" w:eastAsia="Malgun Gothic" w:hAnsi="Times New Roman"/>
      <w:i/>
      <w:iCs/>
      <w:color w:val="404040"/>
      <w:szCs w:val="24"/>
      <w:lang w:eastAsia="ja-JP"/>
    </w:rPr>
  </w:style>
  <w:style w:type="character" w:customStyle="1" w:styleId="QuoteChar">
    <w:name w:val="Quote Char"/>
    <w:basedOn w:val="DefaultParagraphFont"/>
    <w:link w:val="Quote"/>
    <w:uiPriority w:val="29"/>
    <w:rPr>
      <w:i/>
      <w:iCs/>
      <w:color w:val="404040"/>
      <w:sz w:val="24"/>
      <w:szCs w:val="24"/>
      <w:lang w:eastAsia="ja-JP"/>
    </w:rPr>
  </w:style>
  <w:style w:type="paragraph" w:styleId="Quote">
    <w:name w:val="Quote"/>
    <w:basedOn w:val="Normal"/>
    <w:next w:val="Normal"/>
    <w:link w:val="QuoteChar"/>
    <w:uiPriority w:val="29"/>
    <w:qFormat/>
    <w:pPr>
      <w:overflowPunct/>
      <w:autoSpaceDE/>
      <w:autoSpaceDN/>
      <w:adjustRightInd/>
      <w:spacing w:before="200" w:after="160"/>
      <w:ind w:left="864" w:right="864"/>
      <w:jc w:val="center"/>
      <w:textAlignment w:val="auto"/>
    </w:pPr>
    <w:rPr>
      <w:rFonts w:ascii="Times New Roman" w:hAnsi="Times New Roman"/>
      <w:i/>
      <w:iCs/>
      <w:color w:val="404040"/>
      <w:szCs w:val="24"/>
      <w:lang w:val="en-US" w:eastAsia="ja-JP"/>
    </w:rPr>
  </w:style>
  <w:style w:type="paragraph" w:customStyle="1" w:styleId="Salutation1">
    <w:name w:val="Salutation1"/>
    <w:basedOn w:val="Normal"/>
    <w:next w:val="Normal"/>
    <w:uiPriority w:val="99"/>
    <w:semiHidden/>
    <w:unhideWhenUsed/>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szCs w:val="24"/>
      <w:lang w:eastAsia="ja-JP"/>
    </w:rPr>
  </w:style>
  <w:style w:type="character" w:customStyle="1" w:styleId="SalutationChar">
    <w:name w:val="Salutation Char"/>
    <w:basedOn w:val="DefaultParagraphFont"/>
    <w:link w:val="Salutation"/>
    <w:uiPriority w:val="99"/>
    <w:rPr>
      <w:sz w:val="24"/>
      <w:szCs w:val="24"/>
      <w:lang w:eastAsia="ja-JP"/>
    </w:rPr>
  </w:style>
  <w:style w:type="character" w:customStyle="1" w:styleId="SmartHyperlink1">
    <w:name w:val="Smart Hyperlink1"/>
    <w:basedOn w:val="DefaultParagraphFont"/>
    <w:uiPriority w:val="99"/>
    <w:semiHidden/>
    <w:unhideWhenUsed/>
    <w:rPr>
      <w:u w:val="dotted"/>
    </w:rPr>
  </w:style>
  <w:style w:type="character" w:customStyle="1" w:styleId="SmartLink1">
    <w:name w:val="SmartLink1"/>
    <w:basedOn w:val="DefaultParagraphFont"/>
    <w:uiPriority w:val="99"/>
    <w:semiHidden/>
    <w:unhideWhenUsed/>
    <w:rPr>
      <w:color w:val="0000FF"/>
      <w:u w:val="single"/>
      <w:shd w:val="clear" w:color="auto" w:fill="F3F2F1"/>
    </w:rPr>
  </w:style>
  <w:style w:type="paragraph" w:customStyle="1" w:styleId="Subtitle1">
    <w:name w:val="Subtitle1"/>
    <w:basedOn w:val="Normal"/>
    <w:next w:val="Normal"/>
    <w:uiPriority w:val="11"/>
    <w:pPr>
      <w:tabs>
        <w:tab w:val="clear" w:pos="794"/>
        <w:tab w:val="clear" w:pos="1191"/>
        <w:tab w:val="clear" w:pos="1588"/>
        <w:tab w:val="clear" w:pos="1985"/>
      </w:tabs>
      <w:overflowPunct/>
      <w:autoSpaceDE/>
      <w:autoSpaceDN/>
      <w:adjustRightInd/>
      <w:textAlignment w:val="auto"/>
    </w:pPr>
    <w:rPr>
      <w:rFonts w:ascii="Times New Roman" w:eastAsia="Malgun Gothic" w:hAnsi="Times New Roman"/>
      <w:color w:val="5A5A5A"/>
      <w:spacing w:val="15"/>
      <w:szCs w:val="24"/>
      <w:lang w:eastAsia="ja-JP"/>
    </w:rPr>
  </w:style>
  <w:style w:type="character" w:customStyle="1" w:styleId="SubtitleChar">
    <w:name w:val="Subtitle Char"/>
    <w:basedOn w:val="DefaultParagraphFont"/>
    <w:link w:val="Subtitle"/>
    <w:uiPriority w:val="11"/>
    <w:rPr>
      <w:color w:val="5A5A5A"/>
      <w:spacing w:val="15"/>
      <w:sz w:val="24"/>
      <w:szCs w:val="24"/>
      <w:lang w:eastAsia="ja-JP"/>
    </w:rPr>
  </w:style>
  <w:style w:type="character" w:customStyle="1" w:styleId="SubtleEmphasis1">
    <w:name w:val="Subtle Emphasis1"/>
    <w:basedOn w:val="DefaultParagraphFont"/>
    <w:uiPriority w:val="19"/>
    <w:rPr>
      <w:i/>
      <w:iCs/>
      <w:color w:val="404040"/>
    </w:rPr>
  </w:style>
  <w:style w:type="character" w:customStyle="1" w:styleId="SubtleReference1">
    <w:name w:val="Subtle Reference1"/>
    <w:basedOn w:val="DefaultParagraphFont"/>
    <w:uiPriority w:val="31"/>
    <w:rPr>
      <w:smallCaps/>
      <w:color w:val="5A5A5A"/>
    </w:rPr>
  </w:style>
  <w:style w:type="paragraph" w:customStyle="1" w:styleId="TableofAuthorities1">
    <w:name w:val="Table of Authorities1"/>
    <w:basedOn w:val="Normal"/>
    <w:next w:val="Normal"/>
    <w:uiPriority w:val="99"/>
    <w:semiHidden/>
    <w:unhideWhenUsed/>
    <w:pPr>
      <w:tabs>
        <w:tab w:val="clear" w:pos="794"/>
        <w:tab w:val="clear" w:pos="1191"/>
        <w:tab w:val="clear" w:pos="1588"/>
        <w:tab w:val="clear" w:pos="1985"/>
      </w:tabs>
      <w:overflowPunct/>
      <w:autoSpaceDE/>
      <w:autoSpaceDN/>
      <w:adjustRightInd/>
      <w:ind w:left="240" w:hanging="240"/>
      <w:textAlignment w:val="auto"/>
    </w:pPr>
    <w:rPr>
      <w:rFonts w:ascii="Times New Roman" w:eastAsia="Malgun Gothic" w:hAnsi="Times New Roman"/>
      <w:szCs w:val="24"/>
      <w:lang w:eastAsia="ja-JP"/>
    </w:rPr>
  </w:style>
  <w:style w:type="paragraph" w:customStyle="1" w:styleId="Title10">
    <w:name w:val="Title1"/>
    <w:basedOn w:val="Normal"/>
    <w:next w:val="Normal"/>
    <w:uiPriority w:val="10"/>
    <w:pPr>
      <w:tabs>
        <w:tab w:val="clear" w:pos="794"/>
        <w:tab w:val="clear" w:pos="1191"/>
        <w:tab w:val="clear" w:pos="1588"/>
        <w:tab w:val="clear" w:pos="1985"/>
      </w:tabs>
      <w:overflowPunct/>
      <w:autoSpaceDE/>
      <w:autoSpaceDN/>
      <w:adjustRightInd/>
      <w:contextualSpacing/>
      <w:textAlignment w:val="auto"/>
    </w:pPr>
    <w:rPr>
      <w:rFonts w:ascii="Calibri Light" w:eastAsia="Malgun Gothic" w:hAnsi="Calibri Light"/>
      <w:spacing w:val="-10"/>
      <w:kern w:val="28"/>
      <w:sz w:val="56"/>
      <w:szCs w:val="56"/>
      <w:lang w:eastAsia="ja-JP"/>
    </w:rPr>
  </w:style>
  <w:style w:type="character" w:customStyle="1" w:styleId="TitleChar">
    <w:name w:val="Title Char"/>
    <w:basedOn w:val="DefaultParagraphFont"/>
    <w:link w:val="Title"/>
    <w:uiPriority w:val="10"/>
    <w:rPr>
      <w:rFonts w:ascii="Calibri Light" w:eastAsia="Malgun Gothic" w:hAnsi="Calibri Light"/>
      <w:spacing w:val="-10"/>
      <w:kern w:val="28"/>
      <w:sz w:val="56"/>
      <w:szCs w:val="56"/>
      <w:lang w:eastAsia="ja-JP"/>
    </w:rPr>
  </w:style>
  <w:style w:type="paragraph" w:customStyle="1" w:styleId="TOAHeading1">
    <w:name w:val="TOA Heading1"/>
    <w:basedOn w:val="Normal"/>
    <w:next w:val="Normal"/>
    <w:uiPriority w:val="99"/>
    <w:semiHidden/>
    <w:unhideWhenUsed/>
    <w:pPr>
      <w:tabs>
        <w:tab w:val="clear" w:pos="794"/>
        <w:tab w:val="clear" w:pos="1191"/>
        <w:tab w:val="clear" w:pos="1588"/>
        <w:tab w:val="clear" w:pos="1985"/>
      </w:tabs>
      <w:overflowPunct/>
      <w:autoSpaceDE/>
      <w:autoSpaceDN/>
      <w:adjustRightInd/>
      <w:textAlignment w:val="auto"/>
    </w:pPr>
    <w:rPr>
      <w:rFonts w:ascii="Calibri Light" w:eastAsia="Malgun Gothic" w:hAnsi="Calibri Light"/>
      <w:b/>
      <w:bCs/>
      <w:szCs w:val="24"/>
      <w:lang w:eastAsia="ja-JP"/>
    </w:rPr>
  </w:style>
  <w:style w:type="paragraph" w:customStyle="1" w:styleId="TOCHeading1">
    <w:name w:val="TOC Heading1"/>
    <w:basedOn w:val="Heading1"/>
    <w:next w:val="Normal"/>
    <w:uiPriority w:val="39"/>
    <w:semiHidden/>
    <w:unhideWhenUsed/>
    <w:pPr>
      <w:tabs>
        <w:tab w:val="clear" w:pos="794"/>
        <w:tab w:val="clear" w:pos="2127"/>
        <w:tab w:val="clear" w:pos="2410"/>
        <w:tab w:val="clear" w:pos="2921"/>
        <w:tab w:val="clear" w:pos="3261"/>
      </w:tabs>
      <w:spacing w:before="240"/>
      <w:ind w:left="0" w:firstLine="0"/>
      <w:outlineLvl w:val="9"/>
    </w:pPr>
    <w:rPr>
      <w:rFonts w:ascii="Calibri Light" w:eastAsia="Malgun Gothic" w:hAnsi="Calibri Light"/>
      <w:b w:val="0"/>
      <w:color w:val="2F5496"/>
      <w:sz w:val="32"/>
      <w:szCs w:val="32"/>
      <w:lang w:eastAsia="ja-JP"/>
    </w:rPr>
  </w:style>
  <w:style w:type="character" w:customStyle="1" w:styleId="normaltextrun">
    <w:name w:val="normaltextrun"/>
    <w:basedOn w:val="DefaultParagraphFont"/>
  </w:style>
  <w:style w:type="character" w:customStyle="1" w:styleId="scxw4195465">
    <w:name w:val="scxw4195465"/>
    <w:basedOn w:val="DefaultParagraphFont"/>
  </w:style>
  <w:style w:type="character" w:customStyle="1" w:styleId="eop">
    <w:name w:val="eop"/>
    <w:basedOn w:val="DefaultParagraphFont"/>
  </w:style>
  <w:style w:type="character" w:customStyle="1" w:styleId="tabchar">
    <w:name w:val="tabchar"/>
    <w:basedOn w:val="DefaultParagraphFont"/>
  </w:style>
  <w:style w:type="character" w:customStyle="1" w:styleId="BodyTextChar1">
    <w:name w:val="Body Text Char1"/>
    <w:basedOn w:val="DefaultParagraphFont"/>
    <w:link w:val="BodyText"/>
    <w:uiPriority w:val="99"/>
    <w:rPr>
      <w:rFonts w:ascii="Futura Lt BT" w:hAnsi="Futura Lt BT"/>
      <w:sz w:val="18"/>
      <w:lang w:val="fr-FR" w:eastAsia="en-US"/>
    </w:rPr>
  </w:style>
  <w:style w:type="character" w:customStyle="1" w:styleId="BodyTextFirstIndentChar1">
    <w:name w:val="Body Text First Indent Char1"/>
    <w:basedOn w:val="BodyTextChar1"/>
    <w:link w:val="BodyTextFirstIndent"/>
    <w:rPr>
      <w:rFonts w:ascii="Futura Lt BT" w:eastAsia="MS Mincho" w:hAnsi="Futura Lt BT"/>
      <w:sz w:val="24"/>
      <w:lang w:val="en-GB" w:eastAsia="en-US"/>
    </w:rPr>
  </w:style>
  <w:style w:type="character" w:customStyle="1" w:styleId="BodyTextIndentChar1">
    <w:name w:val="Body Text Indent Char1"/>
    <w:basedOn w:val="DefaultParagraphFont"/>
    <w:link w:val="BodyTextIndent"/>
    <w:semiHidden/>
    <w:rPr>
      <w:rFonts w:eastAsia="MS Mincho"/>
      <w:sz w:val="24"/>
      <w:lang w:val="en-GB" w:eastAsia="en-US"/>
    </w:rPr>
  </w:style>
  <w:style w:type="character" w:customStyle="1" w:styleId="BodyTextFirstIndent2Char1">
    <w:name w:val="Body Text First Indent 2 Char1"/>
    <w:basedOn w:val="BodyTextIndentChar1"/>
    <w:link w:val="BodyTextFirstIndent2"/>
    <w:semiHidden/>
    <w:rPr>
      <w:rFonts w:eastAsia="MS Mincho"/>
      <w:sz w:val="24"/>
      <w:lang w:val="en-GB" w:eastAsia="en-US"/>
    </w:rPr>
  </w:style>
  <w:style w:type="character" w:customStyle="1" w:styleId="BodyTextIndent2Char1">
    <w:name w:val="Body Text Indent 2 Char1"/>
    <w:basedOn w:val="DefaultParagraphFont"/>
    <w:link w:val="BodyTextIndent2"/>
    <w:semiHidden/>
    <w:rPr>
      <w:rFonts w:eastAsia="MS Mincho"/>
      <w:sz w:val="24"/>
      <w:lang w:val="en-GB" w:eastAsia="en-US"/>
    </w:rPr>
  </w:style>
  <w:style w:type="character" w:customStyle="1" w:styleId="BodyTextIndent3Char1">
    <w:name w:val="Body Text Indent 3 Char1"/>
    <w:basedOn w:val="DefaultParagraphFont"/>
    <w:link w:val="BodyTextIndent3"/>
    <w:semiHidden/>
    <w:rPr>
      <w:rFonts w:eastAsia="MS Mincho"/>
      <w:sz w:val="16"/>
      <w:szCs w:val="16"/>
      <w:lang w:val="en-GB" w:eastAsia="en-US"/>
    </w:rPr>
  </w:style>
  <w:style w:type="character" w:customStyle="1" w:styleId="ClosingChar1">
    <w:name w:val="Closing Char1"/>
    <w:basedOn w:val="DefaultParagraphFont"/>
    <w:link w:val="Closing"/>
    <w:semiHidden/>
    <w:rPr>
      <w:rFonts w:eastAsia="MS Mincho"/>
      <w:sz w:val="24"/>
      <w:lang w:val="en-GB" w:eastAsia="en-US"/>
    </w:rPr>
  </w:style>
  <w:style w:type="character" w:customStyle="1" w:styleId="DateChar1">
    <w:name w:val="Date Char1"/>
    <w:basedOn w:val="DefaultParagraphFont"/>
    <w:rPr>
      <w:rFonts w:asciiTheme="minorHAnsi" w:hAnsiTheme="minorHAnsi"/>
      <w:sz w:val="24"/>
      <w:lang w:val="en-GB" w:eastAsia="en-US"/>
    </w:rPr>
  </w:style>
  <w:style w:type="character" w:customStyle="1" w:styleId="E-mailSignatureChar1">
    <w:name w:val="E-mail Signature Char1"/>
    <w:basedOn w:val="DefaultParagraphFont"/>
    <w:link w:val="E-mailSignature"/>
    <w:semiHidden/>
    <w:rPr>
      <w:rFonts w:eastAsia="MS Mincho"/>
      <w:sz w:val="24"/>
      <w:lang w:val="en-GB" w:eastAsia="en-US"/>
    </w:rPr>
  </w:style>
  <w:style w:type="character" w:customStyle="1" w:styleId="EndnoteTextChar1">
    <w:name w:val="Endnote Text Char1"/>
    <w:basedOn w:val="DefaultParagraphFont"/>
    <w:link w:val="EndnoteText"/>
    <w:semiHidden/>
    <w:rPr>
      <w:rFonts w:eastAsia="MS Mincho"/>
      <w:lang w:val="en-GB" w:eastAsia="en-US"/>
    </w:rPr>
  </w:style>
  <w:style w:type="character" w:customStyle="1" w:styleId="HTMLAddressChar1">
    <w:name w:val="HTML Address Char1"/>
    <w:basedOn w:val="DefaultParagraphFont"/>
    <w:link w:val="HTMLAddress"/>
    <w:semiHidden/>
    <w:rPr>
      <w:rFonts w:eastAsia="MS Mincho"/>
      <w:i/>
      <w:iCs/>
      <w:sz w:val="24"/>
      <w:lang w:val="en-GB" w:eastAsia="en-US"/>
    </w:rPr>
  </w:style>
  <w:style w:type="character" w:customStyle="1" w:styleId="HTMLPreformattedChar1">
    <w:name w:val="HTML Preformatted Char1"/>
    <w:basedOn w:val="DefaultParagraphFont"/>
    <w:link w:val="HTMLPreformatted"/>
    <w:semiHidden/>
    <w:rPr>
      <w:rFonts w:ascii="Consolas" w:eastAsia="MS Mincho" w:hAnsi="Consolas"/>
      <w:lang w:val="en-GB" w:eastAsia="en-US"/>
    </w:rPr>
  </w:style>
  <w:style w:type="character" w:customStyle="1" w:styleId="IntenseEmphasis2">
    <w:name w:val="Intense Emphasis2"/>
    <w:basedOn w:val="DefaultParagraphFont"/>
    <w:uiPriority w:val="21"/>
    <w:qFormat/>
    <w:rPr>
      <w:i/>
      <w:iCs/>
      <w:color w:val="4F81BD" w:themeColor="accent1"/>
    </w:rPr>
  </w:style>
  <w:style w:type="character" w:customStyle="1" w:styleId="IntenseQuoteChar1">
    <w:name w:val="Intense Quote Char1"/>
    <w:basedOn w:val="DefaultParagraphFont"/>
    <w:uiPriority w:val="30"/>
    <w:rPr>
      <w:rFonts w:asciiTheme="minorHAnsi" w:hAnsiTheme="minorHAnsi"/>
      <w:i/>
      <w:iCs/>
      <w:color w:val="4F81BD" w:themeColor="accent1"/>
      <w:sz w:val="24"/>
      <w:lang w:val="en-GB" w:eastAsia="en-US"/>
    </w:rPr>
  </w:style>
  <w:style w:type="character" w:customStyle="1" w:styleId="IntenseReference2">
    <w:name w:val="Intense Reference2"/>
    <w:basedOn w:val="DefaultParagraphFont"/>
    <w:uiPriority w:val="32"/>
    <w:qFormat/>
    <w:rPr>
      <w:b/>
      <w:bCs/>
      <w:smallCaps/>
      <w:color w:val="4F81BD" w:themeColor="accent1"/>
      <w:spacing w:val="5"/>
    </w:rPr>
  </w:style>
  <w:style w:type="character" w:customStyle="1" w:styleId="MacroTextChar1">
    <w:name w:val="Macro Text Char1"/>
    <w:basedOn w:val="DefaultParagraphFont"/>
    <w:link w:val="MacroText"/>
    <w:semiHidden/>
    <w:rPr>
      <w:rFonts w:ascii="Consolas" w:eastAsia="MS Mincho" w:hAnsi="Consolas"/>
      <w:lang w:val="en-GB" w:eastAsia="en-US"/>
    </w:rPr>
  </w:style>
  <w:style w:type="character" w:customStyle="1" w:styleId="MessageHeaderChar1">
    <w:name w:val="Message Header Char1"/>
    <w:basedOn w:val="DefaultParagraphFont"/>
    <w:link w:val="MessageHeader"/>
    <w:semiHidden/>
    <w:rPr>
      <w:rFonts w:asciiTheme="majorHAnsi" w:eastAsiaTheme="majorEastAsia" w:hAnsiTheme="majorHAnsi" w:cstheme="majorBidi"/>
      <w:sz w:val="24"/>
      <w:szCs w:val="24"/>
      <w:shd w:val="pct20" w:color="auto" w:fill="auto"/>
      <w:lang w:val="en-GB" w:eastAsia="en-US"/>
    </w:rPr>
  </w:style>
  <w:style w:type="character" w:customStyle="1" w:styleId="NoteHeadingChar1">
    <w:name w:val="Note Heading Char1"/>
    <w:basedOn w:val="DefaultParagraphFont"/>
    <w:semiHidden/>
    <w:rPr>
      <w:rFonts w:asciiTheme="minorHAnsi" w:hAnsiTheme="minorHAnsi"/>
      <w:sz w:val="24"/>
      <w:lang w:val="en-GB" w:eastAsia="en-US"/>
    </w:rPr>
  </w:style>
  <w:style w:type="character" w:customStyle="1" w:styleId="PlainTextChar1">
    <w:name w:val="Plain Text Char1"/>
    <w:basedOn w:val="DefaultParagraphFont"/>
    <w:link w:val="PlainText"/>
    <w:semiHidden/>
    <w:rPr>
      <w:rFonts w:ascii="Consolas" w:eastAsia="MS Mincho" w:hAnsi="Consolas"/>
      <w:sz w:val="21"/>
      <w:szCs w:val="21"/>
      <w:lang w:val="en-GB" w:eastAsia="en-US"/>
    </w:rPr>
  </w:style>
  <w:style w:type="character" w:customStyle="1" w:styleId="QuoteChar1">
    <w:name w:val="Quote Char1"/>
    <w:basedOn w:val="DefaultParagraphFont"/>
    <w:uiPriority w:val="29"/>
    <w:rPr>
      <w:rFonts w:asciiTheme="minorHAnsi" w:hAnsiTheme="minorHAnsi"/>
      <w:i/>
      <w:iCs/>
      <w:color w:val="404040" w:themeColor="text1" w:themeTint="BF"/>
      <w:sz w:val="24"/>
      <w:lang w:val="en-GB" w:eastAsia="en-US"/>
    </w:rPr>
  </w:style>
  <w:style w:type="character" w:customStyle="1" w:styleId="SalutationChar1">
    <w:name w:val="Salutation Char1"/>
    <w:basedOn w:val="DefaultParagraphFont"/>
    <w:rPr>
      <w:rFonts w:asciiTheme="minorHAnsi" w:hAnsiTheme="minorHAnsi"/>
      <w:sz w:val="24"/>
      <w:lang w:val="en-GB" w:eastAsia="en-US"/>
    </w:rPr>
  </w:style>
  <w:style w:type="character" w:customStyle="1" w:styleId="SubtitleChar1">
    <w:name w:val="Subtitle Char1"/>
    <w:basedOn w:val="DefaultParagraphFont"/>
    <w:rPr>
      <w:rFonts w:asciiTheme="minorHAnsi" w:eastAsiaTheme="minorEastAsia" w:hAnsiTheme="minorHAnsi" w:cstheme="minorBidi"/>
      <w:color w:val="595959" w:themeColor="text1" w:themeTint="A6"/>
      <w:spacing w:val="15"/>
      <w:sz w:val="22"/>
      <w:szCs w:val="22"/>
      <w:lang w:val="en-GB" w:eastAsia="en-US"/>
    </w:rPr>
  </w:style>
  <w:style w:type="character" w:customStyle="1" w:styleId="SubtleEmphasis2">
    <w:name w:val="Subtle Emphasis2"/>
    <w:basedOn w:val="DefaultParagraphFont"/>
    <w:uiPriority w:val="19"/>
    <w:qFormat/>
    <w:rPr>
      <w:i/>
      <w:iCs/>
      <w:color w:val="404040" w:themeColor="text1" w:themeTint="BF"/>
    </w:rPr>
  </w:style>
  <w:style w:type="character" w:customStyle="1" w:styleId="SubtleReference2">
    <w:name w:val="Subtle Reference2"/>
    <w:basedOn w:val="DefaultParagraphFont"/>
    <w:uiPriority w:val="31"/>
    <w:qFormat/>
    <w:rPr>
      <w:smallCaps/>
      <w:color w:val="595959" w:themeColor="text1" w:themeTint="A6"/>
    </w:rPr>
  </w:style>
  <w:style w:type="character" w:customStyle="1" w:styleId="TitleChar1">
    <w:name w:val="Title Char1"/>
    <w:basedOn w:val="DefaultParagraphFont"/>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u.int/md/meetingdoc.asp?lang=en&amp;parent=T22-TSAG-240122-TD-GEN-048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dms_pub/itu-t/opb/res/T-RES-T.55-2022-PDF-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action/gender-equality/Documents/S22-PP-Res70-E.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EE1D4-0AAE-4089-B6D3-D618A3A5C7AF}">
  <ds:schemaRefs/>
</ds:datastoreItem>
</file>

<file path=docProps/app.xml><?xml version="1.0" encoding="utf-8"?>
<Properties xmlns="http://schemas.openxmlformats.org/officeDocument/2006/extended-properties" xmlns:vt="http://schemas.openxmlformats.org/officeDocument/2006/docPropsVTypes">
  <Template>PC_TSBCIRC.dotx</Template>
  <TotalTime>112</TotalTime>
  <Pages>26</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Al-Mnini, Lara</cp:lastModifiedBy>
  <cp:revision>16</cp:revision>
  <cp:lastPrinted>2020-01-23T14:41:00Z</cp:lastPrinted>
  <dcterms:created xsi:type="dcterms:W3CDTF">2024-02-13T12:30:00Z</dcterms:created>
  <dcterms:modified xsi:type="dcterms:W3CDTF">2024-02-26T15:49:00Z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A880BF6D60B848EEBBBF2F75D44F3C14_12</vt:lpwstr>
  </property>
</Properties>
</file>