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2975"/>
        <w:gridCol w:w="1986"/>
      </w:tblGrid>
      <w:tr w:rsidR="004F011F" w:rsidRPr="005D2BCF" w14:paraId="4BF96141" w14:textId="77777777" w:rsidTr="006F2FA7">
        <w:trPr>
          <w:trHeight w:val="1282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E0DB" w14:textId="77777777" w:rsidR="00FA46A0" w:rsidRPr="005D2BCF" w:rsidRDefault="005D2BCF">
            <w:pPr>
              <w:pStyle w:val="Tabletext"/>
              <w:jc w:val="center"/>
            </w:pPr>
            <w:r w:rsidRPr="005D2BCF">
              <w:rPr>
                <w:noProof/>
                <w:lang w:eastAsia="en-GB"/>
              </w:rPr>
              <w:drawing>
                <wp:inline distT="0" distB="0" distL="0" distR="0" wp14:anchorId="35738DB0" wp14:editId="2D0F581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0809796" w14:textId="77777777" w:rsidR="00596A68" w:rsidRPr="005D2BCF" w:rsidRDefault="00596A68" w:rsidP="00596A6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D2BCF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843AEE2" w14:textId="204439C0" w:rsidR="00FA46A0" w:rsidRPr="005D2BCF" w:rsidRDefault="00596A68" w:rsidP="00596A6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5D2BCF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798CCE6" w14:textId="77777777" w:rsidR="00FA46A0" w:rsidRPr="005D2BCF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4F011F" w:rsidRPr="005D2BCF" w14:paraId="7F7785B9" w14:textId="77777777" w:rsidTr="00DB6F98">
        <w:trPr>
          <w:cantSplit/>
          <w:trHeight w:val="782"/>
        </w:trPr>
        <w:tc>
          <w:tcPr>
            <w:tcW w:w="4962" w:type="dxa"/>
            <w:gridSpan w:val="2"/>
            <w:vAlign w:val="center"/>
          </w:tcPr>
          <w:p w14:paraId="3914E251" w14:textId="77777777" w:rsidR="00FA46A0" w:rsidRPr="005D2BCF" w:rsidRDefault="00FA46A0">
            <w:pPr>
              <w:pStyle w:val="Tabletext"/>
              <w:jc w:val="right"/>
              <w:rPr>
                <w:sz w:val="22"/>
                <w:szCs w:val="18"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13AFFE2" w14:textId="1939B9EA" w:rsidR="00FA46A0" w:rsidRPr="005D2BCF" w:rsidRDefault="00596A68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5D2BCF">
              <w:rPr>
                <w:rFonts w:hint="eastAsia"/>
                <w:lang w:eastAsia="zh-CN"/>
              </w:rPr>
              <w:t>202</w:t>
            </w:r>
            <w:r w:rsidRPr="005D2BCF">
              <w:rPr>
                <w:lang w:eastAsia="zh-CN"/>
              </w:rPr>
              <w:t>4</w:t>
            </w:r>
            <w:r w:rsidRPr="005D2BCF">
              <w:rPr>
                <w:rFonts w:hint="eastAsia"/>
                <w:lang w:eastAsia="zh-CN"/>
              </w:rPr>
              <w:t>年</w:t>
            </w:r>
            <w:r w:rsidRPr="005D2BCF">
              <w:rPr>
                <w:lang w:eastAsia="zh-CN"/>
              </w:rPr>
              <w:t>2</w:t>
            </w:r>
            <w:r w:rsidRPr="005D2BCF">
              <w:rPr>
                <w:rFonts w:hint="eastAsia"/>
                <w:lang w:eastAsia="zh-CN"/>
              </w:rPr>
              <w:t>月</w:t>
            </w:r>
            <w:r w:rsidRPr="005D2BCF">
              <w:rPr>
                <w:lang w:eastAsia="zh-CN"/>
              </w:rPr>
              <w:t>5</w:t>
            </w:r>
            <w:r w:rsidRPr="005D2BCF">
              <w:rPr>
                <w:rFonts w:hint="eastAsia"/>
                <w:lang w:eastAsia="zh-CN"/>
              </w:rPr>
              <w:t>日，日内瓦</w:t>
            </w:r>
          </w:p>
        </w:tc>
      </w:tr>
      <w:tr w:rsidR="00596A68" w:rsidRPr="006D05B9" w14:paraId="7198850A" w14:textId="77777777" w:rsidTr="006F2FA7">
        <w:trPr>
          <w:cantSplit/>
          <w:trHeight w:val="746"/>
        </w:trPr>
        <w:tc>
          <w:tcPr>
            <w:tcW w:w="1560" w:type="dxa"/>
          </w:tcPr>
          <w:p w14:paraId="2751F787" w14:textId="54E730B6" w:rsidR="00596A68" w:rsidRPr="006D05B9" w:rsidRDefault="00596A68" w:rsidP="00A1641C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D05B9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3402" w:type="dxa"/>
          </w:tcPr>
          <w:p w14:paraId="7ECF5899" w14:textId="36AE8E63" w:rsidR="00596A68" w:rsidRPr="006D05B9" w:rsidRDefault="00596A68" w:rsidP="00596A6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D05B9">
              <w:rPr>
                <w:rFonts w:hint="eastAsia"/>
                <w:b/>
                <w:szCs w:val="24"/>
                <w:lang w:eastAsia="zh-CN"/>
              </w:rPr>
              <w:t>电信标准化局</w:t>
            </w:r>
            <w:r w:rsidRPr="006D05B9">
              <w:rPr>
                <w:b/>
                <w:szCs w:val="24"/>
                <w:lang w:eastAsia="zh-CN"/>
              </w:rPr>
              <w:t>173</w:t>
            </w:r>
            <w:r w:rsidRPr="006D05B9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AF7E1BE" w14:textId="7386F152" w:rsidR="00596A68" w:rsidRPr="006D05B9" w:rsidRDefault="00596A68" w:rsidP="00596A68">
            <w:pPr>
              <w:pStyle w:val="Tabletext"/>
              <w:rPr>
                <w:szCs w:val="24"/>
              </w:rPr>
            </w:pPr>
            <w:r w:rsidRPr="006D05B9">
              <w:rPr>
                <w:szCs w:val="24"/>
                <w:lang w:val="zh-CN" w:eastAsia="zh-CN"/>
              </w:rPr>
              <w:t>SG12/MA</w:t>
            </w:r>
          </w:p>
        </w:tc>
        <w:tc>
          <w:tcPr>
            <w:tcW w:w="4961" w:type="dxa"/>
            <w:gridSpan w:val="2"/>
            <w:vMerge w:val="restart"/>
          </w:tcPr>
          <w:p w14:paraId="2F3BBD51" w14:textId="77777777" w:rsidR="00596A68" w:rsidRPr="006D05B9" w:rsidRDefault="00596A68" w:rsidP="00596A68">
            <w:pPr>
              <w:pStyle w:val="Tabletext"/>
              <w:rPr>
                <w:b/>
                <w:bCs/>
                <w:szCs w:val="24"/>
                <w:lang w:eastAsia="zh-CN"/>
              </w:rPr>
            </w:pPr>
            <w:r w:rsidRPr="006D05B9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21DA8EE4" w14:textId="77777777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r w:rsidRPr="006D05B9">
              <w:rPr>
                <w:szCs w:val="24"/>
                <w:lang w:val="zh-CN" w:eastAsia="zh-CN"/>
              </w:rPr>
              <w:t>国际电联各成员国主管部门</w:t>
            </w:r>
          </w:p>
          <w:p w14:paraId="58A878B9" w14:textId="77777777" w:rsidR="00596A68" w:rsidRPr="006D05B9" w:rsidRDefault="00596A68" w:rsidP="00596A68">
            <w:pPr>
              <w:pStyle w:val="Tabletext"/>
              <w:rPr>
                <w:b/>
                <w:bCs/>
                <w:szCs w:val="24"/>
                <w:lang w:eastAsia="zh-CN"/>
              </w:rPr>
            </w:pPr>
            <w:r w:rsidRPr="006D05B9">
              <w:rPr>
                <w:b/>
                <w:bCs/>
                <w:szCs w:val="24"/>
                <w:lang w:val="zh-CN" w:eastAsia="zh-CN"/>
              </w:rPr>
              <w:t>抄送：</w:t>
            </w:r>
          </w:p>
          <w:p w14:paraId="522C3E60" w14:textId="77777777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r w:rsidRPr="006D05B9">
              <w:rPr>
                <w:szCs w:val="24"/>
                <w:lang w:val="zh-CN" w:eastAsia="zh-CN"/>
              </w:rPr>
              <w:t>ITU-</w:t>
            </w:r>
            <w:proofErr w:type="gramStart"/>
            <w:r w:rsidRPr="006D05B9">
              <w:rPr>
                <w:szCs w:val="24"/>
                <w:lang w:val="zh-CN" w:eastAsia="zh-CN"/>
              </w:rPr>
              <w:t>T</w:t>
            </w:r>
            <w:r w:rsidRPr="006D05B9">
              <w:rPr>
                <w:szCs w:val="24"/>
                <w:lang w:val="zh-CN" w:eastAsia="zh-CN"/>
              </w:rPr>
              <w:t>部门成员；</w:t>
            </w:r>
            <w:proofErr w:type="gramEnd"/>
          </w:p>
          <w:p w14:paraId="0661DBAB" w14:textId="77777777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r w:rsidRPr="006D05B9">
              <w:rPr>
                <w:szCs w:val="24"/>
                <w:lang w:val="zh-CN" w:eastAsia="zh-CN"/>
              </w:rPr>
              <w:t>ITU-</w:t>
            </w:r>
            <w:proofErr w:type="gramStart"/>
            <w:r w:rsidRPr="006D05B9">
              <w:rPr>
                <w:szCs w:val="24"/>
                <w:lang w:val="zh-CN" w:eastAsia="zh-CN"/>
              </w:rPr>
              <w:t>T</w:t>
            </w:r>
            <w:r w:rsidRPr="006D05B9">
              <w:rPr>
                <w:szCs w:val="24"/>
                <w:lang w:val="zh-CN" w:eastAsia="zh-CN"/>
              </w:rPr>
              <w:t>第</w:t>
            </w:r>
            <w:r w:rsidRPr="006D05B9">
              <w:rPr>
                <w:szCs w:val="24"/>
                <w:lang w:val="zh-CN" w:eastAsia="zh-CN"/>
              </w:rPr>
              <w:t>12</w:t>
            </w:r>
            <w:r w:rsidRPr="006D05B9">
              <w:rPr>
                <w:szCs w:val="24"/>
                <w:lang w:val="zh-CN" w:eastAsia="zh-CN"/>
              </w:rPr>
              <w:t>研究组部门准成员；</w:t>
            </w:r>
            <w:proofErr w:type="gramEnd"/>
          </w:p>
          <w:p w14:paraId="7334ED16" w14:textId="77777777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proofErr w:type="gramStart"/>
            <w:r w:rsidRPr="006D05B9">
              <w:rPr>
                <w:szCs w:val="24"/>
                <w:lang w:val="zh-CN" w:eastAsia="zh-CN"/>
              </w:rPr>
              <w:t>国际电联学术成员；</w:t>
            </w:r>
            <w:proofErr w:type="gramEnd"/>
          </w:p>
          <w:p w14:paraId="50784726" w14:textId="77777777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r w:rsidRPr="006D05B9">
              <w:rPr>
                <w:szCs w:val="24"/>
                <w:lang w:val="zh-CN" w:eastAsia="zh-CN"/>
              </w:rPr>
              <w:t>ITU-</w:t>
            </w:r>
            <w:proofErr w:type="gramStart"/>
            <w:r w:rsidRPr="006D05B9">
              <w:rPr>
                <w:szCs w:val="24"/>
                <w:lang w:val="zh-CN" w:eastAsia="zh-CN"/>
              </w:rPr>
              <w:t>T</w:t>
            </w:r>
            <w:r w:rsidRPr="006D05B9">
              <w:rPr>
                <w:szCs w:val="24"/>
                <w:lang w:val="zh-CN" w:eastAsia="zh-CN"/>
              </w:rPr>
              <w:t>第</w:t>
            </w:r>
            <w:r w:rsidRPr="006D05B9">
              <w:rPr>
                <w:szCs w:val="24"/>
                <w:lang w:val="zh-CN" w:eastAsia="zh-CN"/>
              </w:rPr>
              <w:t>12</w:t>
            </w:r>
            <w:r w:rsidRPr="006D05B9">
              <w:rPr>
                <w:szCs w:val="24"/>
                <w:lang w:val="zh-CN" w:eastAsia="zh-CN"/>
              </w:rPr>
              <w:t>研究组正副主席；</w:t>
            </w:r>
            <w:proofErr w:type="gramEnd"/>
          </w:p>
          <w:p w14:paraId="314E54D9" w14:textId="77777777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proofErr w:type="gramStart"/>
            <w:r w:rsidRPr="006D05B9">
              <w:rPr>
                <w:szCs w:val="24"/>
                <w:lang w:val="zh-CN" w:eastAsia="zh-CN"/>
              </w:rPr>
              <w:t>电信发展局主任；</w:t>
            </w:r>
            <w:proofErr w:type="gramEnd"/>
          </w:p>
          <w:p w14:paraId="6C862724" w14:textId="2519CCB8" w:rsidR="00596A68" w:rsidRPr="006D05B9" w:rsidRDefault="00596A68" w:rsidP="006F2FA7">
            <w:pPr>
              <w:tabs>
                <w:tab w:val="left" w:pos="4111"/>
              </w:tabs>
              <w:spacing w:before="0"/>
              <w:ind w:left="426" w:hanging="426"/>
              <w:rPr>
                <w:szCs w:val="24"/>
                <w:lang w:eastAsia="zh-CN"/>
              </w:rPr>
            </w:pPr>
            <w:r w:rsidRPr="006D05B9">
              <w:rPr>
                <w:szCs w:val="24"/>
                <w:lang w:eastAsia="zh-CN"/>
              </w:rPr>
              <w:t>-</w:t>
            </w:r>
            <w:r w:rsidRPr="006D05B9">
              <w:rPr>
                <w:szCs w:val="24"/>
                <w:lang w:eastAsia="zh-CN"/>
              </w:rPr>
              <w:tab/>
            </w:r>
            <w:r w:rsidRPr="006D05B9">
              <w:rPr>
                <w:szCs w:val="24"/>
                <w:lang w:val="zh-CN" w:eastAsia="zh-CN"/>
              </w:rPr>
              <w:t>无线电通信局主任</w:t>
            </w:r>
          </w:p>
        </w:tc>
      </w:tr>
      <w:tr w:rsidR="00596A68" w:rsidRPr="006D05B9" w14:paraId="3C43B13A" w14:textId="77777777" w:rsidTr="006F2FA7">
        <w:trPr>
          <w:cantSplit/>
          <w:trHeight w:val="221"/>
        </w:trPr>
        <w:tc>
          <w:tcPr>
            <w:tcW w:w="1560" w:type="dxa"/>
          </w:tcPr>
          <w:p w14:paraId="0334BF4E" w14:textId="1514A0CE" w:rsidR="00596A68" w:rsidRPr="006D05B9" w:rsidRDefault="00596A68" w:rsidP="00596A68">
            <w:pPr>
              <w:pStyle w:val="Tabletext"/>
              <w:rPr>
                <w:szCs w:val="24"/>
              </w:rPr>
            </w:pPr>
            <w:r w:rsidRPr="006D05B9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3402" w:type="dxa"/>
          </w:tcPr>
          <w:p w14:paraId="199BD1C1" w14:textId="77777777" w:rsidR="00596A68" w:rsidRPr="006D05B9" w:rsidRDefault="00596A68" w:rsidP="00596A68">
            <w:pPr>
              <w:pStyle w:val="Tabletext"/>
              <w:rPr>
                <w:b/>
                <w:szCs w:val="24"/>
              </w:rPr>
            </w:pPr>
            <w:r w:rsidRPr="006D05B9">
              <w:rPr>
                <w:szCs w:val="24"/>
              </w:rPr>
              <w:t>+41 22 730 6828</w:t>
            </w:r>
          </w:p>
        </w:tc>
        <w:tc>
          <w:tcPr>
            <w:tcW w:w="4961" w:type="dxa"/>
            <w:gridSpan w:val="2"/>
            <w:vMerge/>
          </w:tcPr>
          <w:p w14:paraId="09CA985C" w14:textId="77777777" w:rsidR="00596A68" w:rsidRPr="006D05B9" w:rsidRDefault="00596A68" w:rsidP="00596A68">
            <w:pPr>
              <w:pStyle w:val="Tabletext"/>
              <w:ind w:left="142" w:hanging="391"/>
              <w:rPr>
                <w:szCs w:val="24"/>
              </w:rPr>
            </w:pPr>
          </w:p>
        </w:tc>
      </w:tr>
      <w:tr w:rsidR="00596A68" w:rsidRPr="006D05B9" w14:paraId="6C5A4F77" w14:textId="77777777" w:rsidTr="006F2FA7">
        <w:trPr>
          <w:cantSplit/>
          <w:trHeight w:val="282"/>
        </w:trPr>
        <w:tc>
          <w:tcPr>
            <w:tcW w:w="1560" w:type="dxa"/>
          </w:tcPr>
          <w:p w14:paraId="0BF2D391" w14:textId="1AFB60F1" w:rsidR="00596A68" w:rsidRPr="006D05B9" w:rsidRDefault="00596A68" w:rsidP="00596A68">
            <w:pPr>
              <w:pStyle w:val="Tabletext"/>
              <w:rPr>
                <w:b/>
                <w:szCs w:val="24"/>
              </w:rPr>
            </w:pPr>
            <w:r w:rsidRPr="006D05B9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402" w:type="dxa"/>
          </w:tcPr>
          <w:p w14:paraId="7DAB1ED0" w14:textId="77777777" w:rsidR="00596A68" w:rsidRPr="006D05B9" w:rsidRDefault="00596A68" w:rsidP="00596A68">
            <w:pPr>
              <w:pStyle w:val="Tabletext"/>
              <w:rPr>
                <w:b/>
                <w:szCs w:val="24"/>
              </w:rPr>
            </w:pPr>
            <w:r w:rsidRPr="006D05B9">
              <w:rPr>
                <w:szCs w:val="24"/>
              </w:rPr>
              <w:t>+41 22 730 5853</w:t>
            </w:r>
          </w:p>
        </w:tc>
        <w:tc>
          <w:tcPr>
            <w:tcW w:w="4961" w:type="dxa"/>
            <w:gridSpan w:val="2"/>
            <w:vMerge/>
          </w:tcPr>
          <w:p w14:paraId="28CA1A29" w14:textId="77777777" w:rsidR="00596A68" w:rsidRPr="006D05B9" w:rsidRDefault="00596A68" w:rsidP="00596A68">
            <w:pPr>
              <w:pStyle w:val="Tabletext"/>
              <w:ind w:left="142" w:hanging="391"/>
              <w:rPr>
                <w:szCs w:val="24"/>
              </w:rPr>
            </w:pPr>
          </w:p>
        </w:tc>
      </w:tr>
      <w:tr w:rsidR="00596A68" w:rsidRPr="006D05B9" w14:paraId="6C9D4821" w14:textId="77777777" w:rsidTr="00DB6F98">
        <w:trPr>
          <w:cantSplit/>
          <w:trHeight w:val="1661"/>
        </w:trPr>
        <w:tc>
          <w:tcPr>
            <w:tcW w:w="1560" w:type="dxa"/>
          </w:tcPr>
          <w:p w14:paraId="5FA76763" w14:textId="2155DC79" w:rsidR="00596A68" w:rsidRPr="006D05B9" w:rsidRDefault="00596A68" w:rsidP="00596A68">
            <w:pPr>
              <w:pStyle w:val="Tabletext"/>
              <w:rPr>
                <w:szCs w:val="24"/>
              </w:rPr>
            </w:pPr>
            <w:r w:rsidRPr="006D05B9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3402" w:type="dxa"/>
          </w:tcPr>
          <w:p w14:paraId="3436352E" w14:textId="77777777" w:rsidR="00596A68" w:rsidRPr="006D05B9" w:rsidRDefault="00014104" w:rsidP="00596A68">
            <w:pPr>
              <w:pStyle w:val="Tabletext"/>
              <w:rPr>
                <w:szCs w:val="24"/>
              </w:rPr>
            </w:pPr>
            <w:hyperlink r:id="rId12" w:history="1">
              <w:bookmarkStart w:id="0" w:name="lt_pId044"/>
              <w:r w:rsidR="00596A68" w:rsidRPr="006D05B9">
                <w:rPr>
                  <w:rStyle w:val="Hyperlink"/>
                  <w:szCs w:val="24"/>
                </w:rPr>
                <w:t>tsbsg12@itu.int</w:t>
              </w:r>
              <w:bookmarkEnd w:id="0"/>
            </w:hyperlink>
          </w:p>
        </w:tc>
        <w:tc>
          <w:tcPr>
            <w:tcW w:w="4961" w:type="dxa"/>
            <w:gridSpan w:val="2"/>
            <w:vMerge/>
          </w:tcPr>
          <w:p w14:paraId="1EA2F4FD" w14:textId="77777777" w:rsidR="00596A68" w:rsidRPr="006D05B9" w:rsidRDefault="00596A68" w:rsidP="00596A68">
            <w:pPr>
              <w:pStyle w:val="Tabletext"/>
              <w:ind w:left="142" w:hanging="391"/>
              <w:rPr>
                <w:szCs w:val="24"/>
              </w:rPr>
            </w:pPr>
          </w:p>
        </w:tc>
      </w:tr>
      <w:tr w:rsidR="004F011F" w:rsidRPr="0077255E" w14:paraId="01C20CC9" w14:textId="77777777" w:rsidTr="006F2FA7">
        <w:trPr>
          <w:cantSplit/>
          <w:trHeight w:val="779"/>
        </w:trPr>
        <w:tc>
          <w:tcPr>
            <w:tcW w:w="1560" w:type="dxa"/>
          </w:tcPr>
          <w:p w14:paraId="68E4F8FF" w14:textId="18D0B314" w:rsidR="00FA46A0" w:rsidRPr="006D05B9" w:rsidRDefault="00596A68" w:rsidP="006F2FA7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proofErr w:type="spellStart"/>
            <w:r w:rsidRPr="006D05B9">
              <w:rPr>
                <w:rFonts w:hint="eastAsia"/>
                <w:b/>
                <w:bCs/>
                <w:szCs w:val="24"/>
              </w:rPr>
              <w:t>事由</w:t>
            </w:r>
            <w:proofErr w:type="spellEnd"/>
            <w:r w:rsidRPr="006D05B9">
              <w:rPr>
                <w:rFonts w:hint="eastAsia"/>
                <w:b/>
                <w:bCs/>
                <w:szCs w:val="24"/>
              </w:rPr>
              <w:t>：</w:t>
            </w:r>
          </w:p>
        </w:tc>
        <w:tc>
          <w:tcPr>
            <w:tcW w:w="8363" w:type="dxa"/>
            <w:gridSpan w:val="3"/>
          </w:tcPr>
          <w:p w14:paraId="333134C4" w14:textId="6608B5B7" w:rsidR="00FA46A0" w:rsidRPr="00DB6F98" w:rsidRDefault="00596A68" w:rsidP="006F2FA7">
            <w:pPr>
              <w:tabs>
                <w:tab w:val="left" w:pos="4111"/>
              </w:tabs>
              <w:ind w:left="57"/>
              <w:rPr>
                <w:b/>
                <w:szCs w:val="24"/>
                <w:lang w:val="fr-CH"/>
              </w:rPr>
            </w:pPr>
            <w:bookmarkStart w:id="1" w:name="lt_pId046"/>
            <w:r w:rsidRPr="006D05B9">
              <w:rPr>
                <w:rFonts w:ascii="SimSun" w:hAnsi="SimSun" w:cs="SimSun" w:hint="eastAsia"/>
                <w:b/>
                <w:szCs w:val="24"/>
                <w:lang w:eastAsia="zh-CN"/>
              </w:rPr>
              <w:t>删除</w:t>
            </w:r>
            <w:r w:rsidRPr="00DB6F98">
              <w:rPr>
                <w:b/>
                <w:szCs w:val="24"/>
                <w:lang w:val="fr-CH"/>
              </w:rPr>
              <w:t>ITU-T P.911</w:t>
            </w:r>
            <w:r w:rsidRPr="006D05B9">
              <w:rPr>
                <w:rFonts w:hint="eastAsia"/>
                <w:b/>
                <w:szCs w:val="24"/>
                <w:lang w:eastAsia="zh-CN"/>
              </w:rPr>
              <w:t>和</w:t>
            </w:r>
            <w:r w:rsidRPr="00DB6F98">
              <w:rPr>
                <w:b/>
                <w:szCs w:val="24"/>
                <w:lang w:val="fr-CH"/>
              </w:rPr>
              <w:t>P.913</w:t>
            </w:r>
            <w:bookmarkEnd w:id="1"/>
            <w:r w:rsidRPr="006D05B9">
              <w:rPr>
                <w:rFonts w:hint="eastAsia"/>
                <w:b/>
                <w:szCs w:val="24"/>
                <w:lang w:eastAsia="zh-CN"/>
              </w:rPr>
              <w:t>建议书</w:t>
            </w:r>
          </w:p>
        </w:tc>
      </w:tr>
    </w:tbl>
    <w:p w14:paraId="0C713CBC" w14:textId="0A69CE37" w:rsidR="00FA46A0" w:rsidRPr="00DB6F98" w:rsidRDefault="00596A68" w:rsidP="00DB6F98">
      <w:pPr>
        <w:spacing w:before="240"/>
        <w:rPr>
          <w:szCs w:val="24"/>
          <w:lang w:val="fr-CH"/>
        </w:rPr>
      </w:pPr>
      <w:r w:rsidRPr="006D05B9">
        <w:rPr>
          <w:szCs w:val="24"/>
          <w:lang w:val="zh-CN" w:eastAsia="zh-CN"/>
        </w:rPr>
        <w:t>尊敬的先生</w:t>
      </w:r>
      <w:r w:rsidRPr="006D05B9">
        <w:rPr>
          <w:szCs w:val="24"/>
          <w:lang w:val="zh-CN" w:eastAsia="zh-CN"/>
        </w:rPr>
        <w:t>/</w:t>
      </w:r>
      <w:r w:rsidRPr="006D05B9">
        <w:rPr>
          <w:szCs w:val="24"/>
          <w:lang w:val="zh-CN" w:eastAsia="zh-CN"/>
        </w:rPr>
        <w:t>女士，</w:t>
      </w:r>
    </w:p>
    <w:p w14:paraId="6F33B73D" w14:textId="39C3F9DA" w:rsidR="00A36BF7" w:rsidRPr="00DB6F98" w:rsidRDefault="001843A4" w:rsidP="006D05B9">
      <w:pPr>
        <w:rPr>
          <w:szCs w:val="24"/>
          <w:lang w:val="fr-CH" w:eastAsia="zh-CN"/>
        </w:rPr>
      </w:pPr>
      <w:r w:rsidRPr="00DB6F98">
        <w:rPr>
          <w:szCs w:val="24"/>
          <w:lang w:val="fr-CH" w:eastAsia="zh-CN"/>
        </w:rPr>
        <w:t>1</w:t>
      </w:r>
      <w:r w:rsidRPr="00DB6F98">
        <w:rPr>
          <w:szCs w:val="24"/>
          <w:lang w:val="fr-CH" w:eastAsia="zh-CN"/>
        </w:rPr>
        <w:tab/>
      </w:r>
      <w:r w:rsidR="00596A68" w:rsidRPr="006D05B9">
        <w:rPr>
          <w:rFonts w:hint="eastAsia"/>
          <w:szCs w:val="24"/>
          <w:lang w:eastAsia="zh-CN"/>
        </w:rPr>
        <w:t>通过</w:t>
      </w:r>
      <w:r w:rsidR="00596A68" w:rsidRPr="00DB6F98">
        <w:rPr>
          <w:szCs w:val="24"/>
          <w:lang w:val="fr-CH" w:eastAsia="zh-CN"/>
        </w:rPr>
        <w:t>2023</w:t>
      </w:r>
      <w:r w:rsidR="00596A68" w:rsidRPr="006D05B9">
        <w:rPr>
          <w:szCs w:val="24"/>
          <w:lang w:val="zh-CN" w:eastAsia="zh-CN"/>
        </w:rPr>
        <w:t>年</w:t>
      </w:r>
      <w:r w:rsidR="00596A68" w:rsidRPr="00DB6F98">
        <w:rPr>
          <w:rFonts w:hint="eastAsia"/>
          <w:szCs w:val="24"/>
          <w:lang w:val="fr-CH" w:eastAsia="zh-CN"/>
        </w:rPr>
        <w:t>1</w:t>
      </w:r>
      <w:r w:rsidR="00596A68" w:rsidRPr="00DB6F98">
        <w:rPr>
          <w:szCs w:val="24"/>
          <w:lang w:val="fr-CH" w:eastAsia="zh-CN"/>
        </w:rPr>
        <w:t>1</w:t>
      </w:r>
      <w:r w:rsidR="00596A68" w:rsidRPr="006D05B9">
        <w:rPr>
          <w:szCs w:val="24"/>
          <w:lang w:val="zh-CN" w:eastAsia="zh-CN"/>
        </w:rPr>
        <w:t>月</w:t>
      </w:r>
      <w:r w:rsidR="00596A68" w:rsidRPr="00DB6F98">
        <w:rPr>
          <w:rFonts w:hint="eastAsia"/>
          <w:szCs w:val="24"/>
          <w:lang w:val="fr-CH" w:eastAsia="zh-CN"/>
        </w:rPr>
        <w:t>1</w:t>
      </w:r>
      <w:r w:rsidR="00596A68" w:rsidRPr="006D05B9">
        <w:rPr>
          <w:szCs w:val="24"/>
          <w:lang w:val="zh-CN" w:eastAsia="zh-CN"/>
        </w:rPr>
        <w:t>日</w:t>
      </w:r>
      <w:r w:rsidR="00596A68" w:rsidRPr="006D05B9">
        <w:rPr>
          <w:rFonts w:hint="eastAsia"/>
          <w:szCs w:val="24"/>
          <w:lang w:val="zh-CN" w:eastAsia="zh-CN"/>
        </w:rPr>
        <w:t>的</w:t>
      </w:r>
      <w:hyperlink r:id="rId13" w:history="1">
        <w:r w:rsidR="00596A68" w:rsidRPr="006D05B9">
          <w:rPr>
            <w:rStyle w:val="Hyperlink"/>
            <w:rFonts w:hint="eastAsia"/>
            <w:szCs w:val="24"/>
            <w:lang w:eastAsia="zh-CN"/>
          </w:rPr>
          <w:t>电信标准化局第</w:t>
        </w:r>
        <w:r w:rsidR="00596A68" w:rsidRPr="00DB6F98">
          <w:rPr>
            <w:rStyle w:val="Hyperlink"/>
            <w:rFonts w:hint="eastAsia"/>
            <w:szCs w:val="24"/>
            <w:lang w:val="fr-CH" w:eastAsia="zh-CN"/>
          </w:rPr>
          <w:t>1</w:t>
        </w:r>
        <w:r w:rsidR="00596A68" w:rsidRPr="00DB6F98">
          <w:rPr>
            <w:rStyle w:val="Hyperlink"/>
            <w:szCs w:val="24"/>
            <w:lang w:val="fr-CH" w:eastAsia="zh-CN"/>
          </w:rPr>
          <w:t>47</w:t>
        </w:r>
        <w:r w:rsidR="00596A68" w:rsidRPr="006D05B9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="005D2BCF" w:rsidRPr="00DB6F98">
        <w:rPr>
          <w:rFonts w:hint="eastAsia"/>
          <w:szCs w:val="24"/>
          <w:lang w:val="fr-CH" w:eastAsia="zh-CN"/>
        </w:rPr>
        <w:t>，</w:t>
      </w:r>
      <w:r w:rsidR="005D2BCF" w:rsidRPr="006D05B9">
        <w:rPr>
          <w:rFonts w:hint="eastAsia"/>
          <w:szCs w:val="24"/>
          <w:lang w:eastAsia="zh-CN"/>
        </w:rPr>
        <w:t>第</w:t>
      </w:r>
      <w:r w:rsidR="00596A68" w:rsidRPr="00DB6F98">
        <w:rPr>
          <w:rFonts w:hint="eastAsia"/>
          <w:szCs w:val="24"/>
          <w:lang w:val="fr-CH" w:eastAsia="zh-CN"/>
        </w:rPr>
        <w:t>1</w:t>
      </w:r>
      <w:r w:rsidR="00596A68" w:rsidRPr="00DB6F98">
        <w:rPr>
          <w:szCs w:val="24"/>
          <w:lang w:val="fr-CH" w:eastAsia="zh-CN"/>
        </w:rPr>
        <w:t>2</w:t>
      </w:r>
      <w:r w:rsidR="00596A68" w:rsidRPr="006D05B9">
        <w:rPr>
          <w:szCs w:val="24"/>
          <w:lang w:val="zh-CN" w:eastAsia="zh-CN"/>
        </w:rPr>
        <w:t>研究组在</w:t>
      </w:r>
      <w:r w:rsidR="00596A68" w:rsidRPr="00DB6F98">
        <w:rPr>
          <w:rFonts w:hint="eastAsia"/>
          <w:szCs w:val="24"/>
          <w:lang w:val="fr-CH" w:eastAsia="zh-CN"/>
        </w:rPr>
        <w:t>（</w:t>
      </w:r>
      <w:r w:rsidR="00596A68" w:rsidRPr="006D05B9">
        <w:rPr>
          <w:szCs w:val="24"/>
          <w:lang w:val="zh-CN" w:eastAsia="zh-CN"/>
        </w:rPr>
        <w:t>墨西哥城</w:t>
      </w:r>
      <w:r w:rsidR="00596A68" w:rsidRPr="00DB6F98">
        <w:rPr>
          <w:rFonts w:hint="eastAsia"/>
          <w:szCs w:val="24"/>
          <w:lang w:val="fr-CH" w:eastAsia="zh-CN"/>
        </w:rPr>
        <w:t>，</w:t>
      </w:r>
      <w:r w:rsidR="00596A68" w:rsidRPr="00DB6F98">
        <w:rPr>
          <w:rFonts w:hint="eastAsia"/>
          <w:szCs w:val="24"/>
          <w:lang w:val="fr-CH" w:eastAsia="zh-CN"/>
        </w:rPr>
        <w:t>2023</w:t>
      </w:r>
      <w:r w:rsidR="00596A68" w:rsidRPr="006D05B9">
        <w:rPr>
          <w:rFonts w:hint="eastAsia"/>
          <w:szCs w:val="24"/>
          <w:lang w:val="zh-CN" w:eastAsia="zh-CN"/>
        </w:rPr>
        <w:t>年</w:t>
      </w:r>
      <w:r w:rsidR="00596A68" w:rsidRPr="00DB6F98">
        <w:rPr>
          <w:rFonts w:hint="eastAsia"/>
          <w:szCs w:val="24"/>
          <w:lang w:val="fr-CH" w:eastAsia="zh-CN"/>
        </w:rPr>
        <w:t>9</w:t>
      </w:r>
      <w:r w:rsidR="00596A68" w:rsidRPr="006D05B9">
        <w:rPr>
          <w:rFonts w:hint="eastAsia"/>
          <w:szCs w:val="24"/>
          <w:lang w:val="zh-CN" w:eastAsia="zh-CN"/>
        </w:rPr>
        <w:t>月</w:t>
      </w:r>
      <w:r w:rsidR="00596A68" w:rsidRPr="00DB6F98">
        <w:rPr>
          <w:rFonts w:hint="eastAsia"/>
          <w:szCs w:val="24"/>
          <w:lang w:val="fr-CH" w:eastAsia="zh-CN"/>
        </w:rPr>
        <w:t>19</w:t>
      </w:r>
      <w:r w:rsidR="00596A68" w:rsidRPr="006D05B9">
        <w:rPr>
          <w:rFonts w:hint="eastAsia"/>
          <w:szCs w:val="24"/>
          <w:lang w:val="zh-CN" w:eastAsia="zh-CN"/>
        </w:rPr>
        <w:t>日至</w:t>
      </w:r>
      <w:r w:rsidR="00596A68" w:rsidRPr="00DB6F98">
        <w:rPr>
          <w:rFonts w:hint="eastAsia"/>
          <w:szCs w:val="24"/>
          <w:lang w:val="fr-CH" w:eastAsia="zh-CN"/>
        </w:rPr>
        <w:t>28</w:t>
      </w:r>
      <w:r w:rsidR="00596A68" w:rsidRPr="006D05B9">
        <w:rPr>
          <w:rFonts w:hint="eastAsia"/>
          <w:szCs w:val="24"/>
          <w:lang w:val="zh-CN" w:eastAsia="zh-CN"/>
        </w:rPr>
        <w:t>日</w:t>
      </w:r>
      <w:r w:rsidR="00596A68" w:rsidRPr="00DB6F98">
        <w:rPr>
          <w:rFonts w:hint="eastAsia"/>
          <w:szCs w:val="24"/>
          <w:lang w:val="fr-CH" w:eastAsia="zh-CN"/>
        </w:rPr>
        <w:t>）</w:t>
      </w:r>
      <w:r w:rsidR="00596A68" w:rsidRPr="006D05B9">
        <w:rPr>
          <w:szCs w:val="24"/>
          <w:lang w:val="zh-CN" w:eastAsia="zh-CN"/>
        </w:rPr>
        <w:t>召开的会议上</w:t>
      </w:r>
      <w:r w:rsidR="00596A68" w:rsidRPr="00DB6F98">
        <w:rPr>
          <w:szCs w:val="24"/>
          <w:lang w:val="fr-CH" w:eastAsia="zh-CN"/>
        </w:rPr>
        <w:t>，</w:t>
      </w:r>
      <w:r w:rsidR="00596A68" w:rsidRPr="006D05B9">
        <w:rPr>
          <w:szCs w:val="24"/>
          <w:lang w:val="zh-CN" w:eastAsia="zh-CN"/>
        </w:rPr>
        <w:t>同意根据世界电信标准化全会</w:t>
      </w:r>
      <w:r w:rsidR="00596A68" w:rsidRPr="00DB6F98">
        <w:rPr>
          <w:szCs w:val="24"/>
          <w:lang w:val="fr-CH" w:eastAsia="zh-CN"/>
        </w:rPr>
        <w:t>（</w:t>
      </w:r>
      <w:r w:rsidR="00596A68" w:rsidRPr="00DB6F98">
        <w:rPr>
          <w:szCs w:val="24"/>
          <w:lang w:val="fr-CH" w:eastAsia="zh-CN"/>
        </w:rPr>
        <w:t>WTSA</w:t>
      </w:r>
      <w:r w:rsidR="00596A68" w:rsidRPr="00DB6F98">
        <w:rPr>
          <w:szCs w:val="24"/>
          <w:lang w:val="fr-CH" w:eastAsia="zh-CN"/>
        </w:rPr>
        <w:t>）</w:t>
      </w:r>
      <w:r w:rsidR="00596A68" w:rsidRPr="006D05B9">
        <w:rPr>
          <w:szCs w:val="24"/>
          <w:lang w:val="zh-CN" w:eastAsia="zh-CN"/>
        </w:rPr>
        <w:t>第</w:t>
      </w:r>
      <w:r w:rsidR="00596A68" w:rsidRPr="00DB6F98">
        <w:rPr>
          <w:szCs w:val="24"/>
          <w:lang w:val="fr-CH" w:eastAsia="zh-CN"/>
        </w:rPr>
        <w:t>1</w:t>
      </w:r>
      <w:r w:rsidR="00596A68" w:rsidRPr="006D05B9">
        <w:rPr>
          <w:szCs w:val="24"/>
          <w:lang w:val="zh-CN" w:eastAsia="zh-CN"/>
        </w:rPr>
        <w:t>号决议</w:t>
      </w:r>
      <w:r w:rsidR="00596A68" w:rsidRPr="00DB6F98">
        <w:rPr>
          <w:szCs w:val="24"/>
          <w:lang w:val="fr-CH" w:eastAsia="zh-CN"/>
        </w:rPr>
        <w:t>（</w:t>
      </w:r>
      <w:r w:rsidR="00596A68" w:rsidRPr="00DB6F98">
        <w:rPr>
          <w:szCs w:val="24"/>
          <w:lang w:val="fr-CH" w:eastAsia="zh-CN"/>
        </w:rPr>
        <w:t>2022</w:t>
      </w:r>
      <w:r w:rsidR="00596A68" w:rsidRPr="006D05B9">
        <w:rPr>
          <w:szCs w:val="24"/>
          <w:lang w:val="zh-CN" w:eastAsia="zh-CN"/>
        </w:rPr>
        <w:t>年</w:t>
      </w:r>
      <w:r w:rsidR="00596A68" w:rsidRPr="00DB6F98">
        <w:rPr>
          <w:szCs w:val="24"/>
          <w:lang w:val="fr-CH" w:eastAsia="zh-CN"/>
        </w:rPr>
        <w:t>，</w:t>
      </w:r>
      <w:r w:rsidR="00596A68" w:rsidRPr="006D05B9">
        <w:rPr>
          <w:szCs w:val="24"/>
          <w:lang w:val="zh-CN" w:eastAsia="zh-CN"/>
        </w:rPr>
        <w:t>日内瓦</w:t>
      </w:r>
      <w:r w:rsidR="00596A68" w:rsidRPr="00DB6F98">
        <w:rPr>
          <w:szCs w:val="24"/>
          <w:lang w:val="fr-CH" w:eastAsia="zh-CN"/>
        </w:rPr>
        <w:t>，</w:t>
      </w:r>
      <w:r w:rsidR="00596A68" w:rsidRPr="006D05B9">
        <w:rPr>
          <w:szCs w:val="24"/>
          <w:lang w:val="zh-CN" w:eastAsia="zh-CN"/>
        </w:rPr>
        <w:t>修订版</w:t>
      </w:r>
      <w:r w:rsidR="00596A68" w:rsidRPr="00DB6F98">
        <w:rPr>
          <w:szCs w:val="24"/>
          <w:lang w:val="fr-CH" w:eastAsia="zh-CN"/>
        </w:rPr>
        <w:t>）</w:t>
      </w:r>
      <w:r w:rsidR="00596A68" w:rsidRPr="006F2FA7">
        <w:rPr>
          <w:rFonts w:cs="Calibri"/>
          <w:szCs w:val="24"/>
          <w:lang w:val="zh-CN" w:eastAsia="zh-CN"/>
        </w:rPr>
        <w:t>第</w:t>
      </w:r>
      <w:r w:rsidR="00596A68" w:rsidRPr="00DB6F98">
        <w:rPr>
          <w:rFonts w:cs="Calibri"/>
          <w:szCs w:val="24"/>
          <w:lang w:val="fr-CH" w:eastAsia="zh-CN"/>
        </w:rPr>
        <w:t>9.8.2.1</w:t>
      </w:r>
      <w:r w:rsidR="00596A68" w:rsidRPr="006F2FA7">
        <w:rPr>
          <w:rFonts w:cs="Calibri" w:hint="eastAsia"/>
          <w:szCs w:val="24"/>
          <w:lang w:val="zh-CN" w:eastAsia="zh-CN"/>
        </w:rPr>
        <w:t>节</w:t>
      </w:r>
      <w:r w:rsidR="00596A68" w:rsidRPr="006F2FA7">
        <w:rPr>
          <w:rFonts w:cs="Calibri"/>
          <w:szCs w:val="24"/>
          <w:lang w:val="zh-CN" w:eastAsia="zh-CN"/>
        </w:rPr>
        <w:t>的规定</w:t>
      </w:r>
      <w:r w:rsidR="00596A68" w:rsidRPr="00DB6F98">
        <w:rPr>
          <w:rFonts w:cs="Calibri"/>
          <w:szCs w:val="24"/>
          <w:lang w:val="fr-CH" w:eastAsia="zh-CN"/>
        </w:rPr>
        <w:t>，</w:t>
      </w:r>
      <w:r w:rsidR="00596A68" w:rsidRPr="006D05B9">
        <w:rPr>
          <w:szCs w:val="24"/>
          <w:lang w:val="zh-CN" w:eastAsia="zh-CN"/>
        </w:rPr>
        <w:t>着手删除上述</w:t>
      </w:r>
      <w:r w:rsidR="00596A68" w:rsidRPr="00DB6F98">
        <w:rPr>
          <w:szCs w:val="24"/>
          <w:lang w:val="fr-CH" w:eastAsia="zh-CN"/>
        </w:rPr>
        <w:t>ITU-T</w:t>
      </w:r>
      <w:r w:rsidR="00596A68" w:rsidRPr="006D05B9">
        <w:rPr>
          <w:szCs w:val="24"/>
          <w:lang w:val="zh-CN" w:eastAsia="zh-CN"/>
        </w:rPr>
        <w:t>建议书。</w:t>
      </w:r>
    </w:p>
    <w:p w14:paraId="2E097FCF" w14:textId="5DE5EBF7" w:rsidR="00A41321" w:rsidRPr="00DB6F98" w:rsidRDefault="005D2BCF" w:rsidP="006D05B9">
      <w:pPr>
        <w:rPr>
          <w:szCs w:val="24"/>
          <w:lang w:val="fr-CH" w:eastAsia="zh-CN"/>
        </w:rPr>
      </w:pPr>
      <w:r w:rsidRPr="00DB6F98">
        <w:rPr>
          <w:szCs w:val="24"/>
          <w:lang w:val="fr-CH" w:eastAsia="zh-CN"/>
        </w:rPr>
        <w:t>2</w:t>
      </w:r>
      <w:r w:rsidRPr="00DB6F98">
        <w:rPr>
          <w:szCs w:val="24"/>
          <w:lang w:val="fr-CH" w:eastAsia="zh-CN"/>
        </w:rPr>
        <w:tab/>
      </w:r>
      <w:r w:rsidRPr="006D05B9">
        <w:rPr>
          <w:rFonts w:hint="eastAsia"/>
          <w:szCs w:val="24"/>
          <w:lang w:eastAsia="zh-CN"/>
        </w:rPr>
        <w:t>截至</w:t>
      </w:r>
      <w:r w:rsidRPr="00DB6F98">
        <w:rPr>
          <w:rFonts w:hint="eastAsia"/>
          <w:szCs w:val="24"/>
          <w:lang w:val="fr-CH" w:eastAsia="zh-CN"/>
        </w:rPr>
        <w:t>20</w:t>
      </w:r>
      <w:r w:rsidRPr="00DB6F98">
        <w:rPr>
          <w:szCs w:val="24"/>
          <w:lang w:val="fr-CH" w:eastAsia="zh-CN"/>
        </w:rPr>
        <w:t>24</w:t>
      </w:r>
      <w:r w:rsidRPr="006D05B9">
        <w:rPr>
          <w:rFonts w:hint="eastAsia"/>
          <w:szCs w:val="24"/>
          <w:lang w:eastAsia="zh-CN"/>
        </w:rPr>
        <w:t>年</w:t>
      </w:r>
      <w:r w:rsidRPr="00DB6F98">
        <w:rPr>
          <w:szCs w:val="24"/>
          <w:lang w:val="fr-CH" w:eastAsia="zh-CN"/>
        </w:rPr>
        <w:t>2</w:t>
      </w:r>
      <w:r w:rsidRPr="006D05B9">
        <w:rPr>
          <w:rFonts w:hint="eastAsia"/>
          <w:szCs w:val="24"/>
          <w:lang w:eastAsia="zh-CN"/>
        </w:rPr>
        <w:t>月</w:t>
      </w:r>
      <w:r w:rsidRPr="00DB6F98">
        <w:rPr>
          <w:rFonts w:hint="eastAsia"/>
          <w:szCs w:val="24"/>
          <w:lang w:val="fr-CH" w:eastAsia="zh-CN"/>
        </w:rPr>
        <w:t>2</w:t>
      </w:r>
      <w:r w:rsidRPr="006D05B9">
        <w:rPr>
          <w:rFonts w:hint="eastAsia"/>
          <w:szCs w:val="24"/>
          <w:lang w:eastAsia="zh-CN"/>
        </w:rPr>
        <w:t>日</w:t>
      </w:r>
      <w:r w:rsidRPr="00DB6F98">
        <w:rPr>
          <w:rFonts w:hint="eastAsia"/>
          <w:szCs w:val="24"/>
          <w:lang w:val="fr-CH" w:eastAsia="zh-CN"/>
        </w:rPr>
        <w:t>，</w:t>
      </w:r>
      <w:r w:rsidRPr="006D05B9">
        <w:rPr>
          <w:rFonts w:hint="eastAsia"/>
          <w:szCs w:val="24"/>
          <w:lang w:eastAsia="zh-CN"/>
        </w:rPr>
        <w:t>删除这些建议书的条件已经具备</w:t>
      </w:r>
      <w:r w:rsidRPr="00DB6F98">
        <w:rPr>
          <w:rFonts w:hint="eastAsia"/>
          <w:szCs w:val="24"/>
          <w:lang w:val="fr-CH" w:eastAsia="zh-CN"/>
        </w:rPr>
        <w:t>，</w:t>
      </w:r>
      <w:r w:rsidRPr="006D05B9">
        <w:rPr>
          <w:rFonts w:hint="eastAsia"/>
          <w:szCs w:val="24"/>
          <w:lang w:eastAsia="zh-CN"/>
        </w:rPr>
        <w:t>且未收到对删除这些建议书表示反对的意见。</w:t>
      </w:r>
    </w:p>
    <w:p w14:paraId="3D78FF0B" w14:textId="5C1B1045" w:rsidR="00FA46A0" w:rsidRPr="00DB6F98" w:rsidRDefault="00596A68" w:rsidP="006D05B9">
      <w:pPr>
        <w:ind w:firstLineChars="200" w:firstLine="480"/>
        <w:rPr>
          <w:szCs w:val="24"/>
          <w:lang w:val="fr-CH" w:eastAsia="zh-CN"/>
        </w:rPr>
      </w:pPr>
      <w:bookmarkStart w:id="2" w:name="lt_pId052"/>
      <w:r w:rsidRPr="006D05B9">
        <w:rPr>
          <w:rFonts w:hint="eastAsia"/>
          <w:szCs w:val="24"/>
          <w:lang w:eastAsia="zh-CN"/>
        </w:rPr>
        <w:t>因此删除了</w:t>
      </w:r>
      <w:r w:rsidRPr="00DB6F98">
        <w:rPr>
          <w:b/>
          <w:szCs w:val="24"/>
          <w:lang w:val="fr-CH" w:eastAsia="zh-CN"/>
        </w:rPr>
        <w:t>ITU-T P.911</w:t>
      </w:r>
      <w:r w:rsidRPr="006D05B9">
        <w:rPr>
          <w:rFonts w:hint="eastAsia"/>
          <w:b/>
          <w:szCs w:val="24"/>
          <w:lang w:eastAsia="zh-CN"/>
        </w:rPr>
        <w:t>和</w:t>
      </w:r>
      <w:r w:rsidRPr="00DB6F98">
        <w:rPr>
          <w:b/>
          <w:szCs w:val="24"/>
          <w:lang w:val="fr-CH" w:eastAsia="zh-CN"/>
        </w:rPr>
        <w:t>P.913</w:t>
      </w:r>
      <w:r w:rsidRPr="006D05B9">
        <w:rPr>
          <w:rFonts w:hint="eastAsia"/>
          <w:bCs/>
          <w:szCs w:val="24"/>
          <w:lang w:eastAsia="zh-CN"/>
        </w:rPr>
        <w:t>建议书。</w:t>
      </w:r>
      <w:bookmarkEnd w:id="2"/>
    </w:p>
    <w:p w14:paraId="2B1519C1" w14:textId="7806A7F7" w:rsidR="00596A68" w:rsidRPr="00DB6F98" w:rsidRDefault="00596A68" w:rsidP="006F2FA7">
      <w:pPr>
        <w:keepNext/>
        <w:keepLines/>
        <w:spacing w:after="120" w:line="280" w:lineRule="exact"/>
        <w:jc w:val="both"/>
        <w:rPr>
          <w:szCs w:val="24"/>
          <w:lang w:val="fr-CH" w:eastAsia="zh-CN"/>
        </w:rPr>
      </w:pPr>
      <w:r w:rsidRPr="006D05B9">
        <w:rPr>
          <w:rFonts w:hint="eastAsia"/>
          <w:szCs w:val="24"/>
          <w:lang w:eastAsia="zh-CN"/>
        </w:rPr>
        <w:t>顺致敬意</w:t>
      </w:r>
      <w:r w:rsidRPr="00DB6F98">
        <w:rPr>
          <w:rFonts w:hint="eastAsia"/>
          <w:szCs w:val="24"/>
          <w:lang w:val="fr-CH" w:eastAsia="zh-CN"/>
        </w:rPr>
        <w:t>！</w:t>
      </w:r>
    </w:p>
    <w:p w14:paraId="39C15E67" w14:textId="154C20D4" w:rsidR="00596A68" w:rsidRPr="00DB6F98" w:rsidRDefault="00014104" w:rsidP="00DB6F98">
      <w:pPr>
        <w:spacing w:before="840"/>
        <w:rPr>
          <w:lang w:val="fr-CH"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EAB445F" wp14:editId="06A59FBA">
            <wp:simplePos x="0" y="0"/>
            <wp:positionH relativeFrom="column">
              <wp:posOffset>3810</wp:posOffset>
            </wp:positionH>
            <wp:positionV relativeFrom="paragraph">
              <wp:posOffset>21590</wp:posOffset>
            </wp:positionV>
            <wp:extent cx="963295" cy="361950"/>
            <wp:effectExtent l="0" t="0" r="8255" b="0"/>
            <wp:wrapNone/>
            <wp:docPr id="203285155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51550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A68" w:rsidRPr="005D2BCF">
        <w:rPr>
          <w:rFonts w:hint="eastAsia"/>
          <w:lang w:eastAsia="zh-CN"/>
        </w:rPr>
        <w:t>电信标准化局主任</w:t>
      </w:r>
    </w:p>
    <w:p w14:paraId="4A4F56FB" w14:textId="77777777" w:rsidR="00596A68" w:rsidRPr="00DB6F98" w:rsidRDefault="00596A68" w:rsidP="00596A68">
      <w:pPr>
        <w:rPr>
          <w:rFonts w:cs="Calibri"/>
          <w:sz w:val="22"/>
          <w:szCs w:val="22"/>
          <w:lang w:val="fr-CH" w:eastAsia="zh-CN"/>
        </w:rPr>
      </w:pPr>
      <w:r w:rsidRPr="005D2BCF">
        <w:rPr>
          <w:rFonts w:cs="Calibri" w:hint="eastAsia"/>
          <w:sz w:val="22"/>
          <w:szCs w:val="22"/>
          <w:lang w:eastAsia="zh-CN"/>
        </w:rPr>
        <w:t>尾上诚藏</w:t>
      </w:r>
    </w:p>
    <w:sectPr w:rsidR="00596A68" w:rsidRPr="00DB6F98" w:rsidSect="00FA46A0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B8C" w14:textId="77777777" w:rsidR="005D2BCF" w:rsidRDefault="005D2BCF">
      <w:pPr>
        <w:spacing w:before="0"/>
      </w:pPr>
      <w:r>
        <w:separator/>
      </w:r>
    </w:p>
  </w:endnote>
  <w:endnote w:type="continuationSeparator" w:id="0">
    <w:p w14:paraId="65AC7D6B" w14:textId="77777777" w:rsidR="005D2BCF" w:rsidRDefault="005D2B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61FD" w14:textId="65A3D80A" w:rsidR="00FA46A0" w:rsidRPr="00C95BF6" w:rsidRDefault="005D2BC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bookmarkStart w:id="3" w:name="lt_pId002"/>
    <w:r w:rsidRPr="00C95BF6">
      <w:rPr>
        <w:highlight w:val="yellow"/>
        <w:lang w:val="fr-CH"/>
      </w:rPr>
      <w:t>ITU-T\BUREAU\CIRC\...E.DOC</w:t>
    </w:r>
    <w:bookmarkEnd w:id="3"/>
    <w:r w:rsidRPr="00C95BF6">
      <w:rPr>
        <w:lang w:val="fr-CH"/>
      </w:rPr>
      <w:tab/>
    </w:r>
    <w:r w:rsidRPr="00C95BF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4104">
      <w:t>08.02.24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CB43" w14:textId="77777777" w:rsidR="00FA46A0" w:rsidRPr="00DC61CF" w:rsidRDefault="005D2BCF">
    <w:pPr>
      <w:pStyle w:val="FirstFooter"/>
      <w:ind w:left="-397" w:right="-397"/>
      <w:jc w:val="center"/>
      <w:rPr>
        <w:color w:val="5B9BD5" w:themeColor="accent1"/>
      </w:rPr>
    </w:pPr>
    <w:bookmarkStart w:id="4" w:name="lt_pId003"/>
    <w:r w:rsidRPr="006F2FA7">
      <w:rPr>
        <w:color w:val="5B9BD5" w:themeColor="accent1"/>
        <w:sz w:val="18"/>
        <w:szCs w:val="18"/>
      </w:rPr>
      <w:t>International Telecommunication Union</w:t>
    </w:r>
    <w:bookmarkEnd w:id="4"/>
    <w:r w:rsidRPr="006F2FA7">
      <w:rPr>
        <w:color w:val="5B9BD5" w:themeColor="accent1"/>
        <w:sz w:val="18"/>
        <w:szCs w:val="18"/>
      </w:rPr>
      <w:t xml:space="preserve"> • </w:t>
    </w:r>
    <w:bookmarkStart w:id="5" w:name="lt_pId005"/>
    <w:r w:rsidRPr="006F2FA7">
      <w:rPr>
        <w:color w:val="5B9BD5" w:themeColor="accent1"/>
        <w:sz w:val="18"/>
        <w:szCs w:val="18"/>
      </w:rPr>
      <w:t>Place des Nations</w:t>
    </w:r>
    <w:bookmarkEnd w:id="5"/>
    <w:r w:rsidRPr="006F2FA7">
      <w:rPr>
        <w:color w:val="5B9BD5" w:themeColor="accent1"/>
        <w:sz w:val="18"/>
        <w:szCs w:val="18"/>
      </w:rPr>
      <w:t xml:space="preserve"> • </w:t>
    </w:r>
    <w:bookmarkStart w:id="6" w:name="lt_pId007"/>
    <w:r w:rsidRPr="006F2FA7">
      <w:rPr>
        <w:color w:val="5B9BD5" w:themeColor="accent1"/>
        <w:sz w:val="18"/>
        <w:szCs w:val="18"/>
      </w:rPr>
      <w:t>CH-1211 Geneva 20</w:t>
    </w:r>
    <w:bookmarkEnd w:id="6"/>
    <w:r w:rsidRPr="006F2FA7">
      <w:rPr>
        <w:color w:val="5B9BD5" w:themeColor="accent1"/>
        <w:sz w:val="18"/>
        <w:szCs w:val="18"/>
      </w:rPr>
      <w:t xml:space="preserve"> • </w:t>
    </w:r>
    <w:bookmarkStart w:id="7" w:name="lt_pId009"/>
    <w:r w:rsidRPr="006F2FA7">
      <w:rPr>
        <w:color w:val="5B9BD5" w:themeColor="accent1"/>
        <w:sz w:val="18"/>
        <w:szCs w:val="18"/>
      </w:rPr>
      <w:t>Switzerland</w:t>
    </w:r>
    <w:bookmarkEnd w:id="7"/>
    <w:r w:rsidRPr="006F2FA7">
      <w:rPr>
        <w:color w:val="5B9BD5" w:themeColor="accent1"/>
        <w:sz w:val="18"/>
        <w:szCs w:val="18"/>
      </w:rPr>
      <w:br/>
    </w:r>
    <w:bookmarkStart w:id="8" w:name="lt_pId010"/>
    <w:r w:rsidRPr="006F2FA7">
      <w:rPr>
        <w:color w:val="5B9BD5" w:themeColor="accent1"/>
        <w:sz w:val="18"/>
        <w:szCs w:val="18"/>
      </w:rPr>
      <w:t>Tel: +41 22 730 5111</w:t>
    </w:r>
    <w:bookmarkEnd w:id="8"/>
    <w:r w:rsidRPr="006F2FA7">
      <w:rPr>
        <w:color w:val="5B9BD5" w:themeColor="accent1"/>
        <w:sz w:val="18"/>
        <w:szCs w:val="18"/>
      </w:rPr>
      <w:t xml:space="preserve"> • </w:t>
    </w:r>
    <w:bookmarkStart w:id="9" w:name="lt_pId012"/>
    <w:r w:rsidRPr="006F2FA7">
      <w:rPr>
        <w:color w:val="5B9BD5" w:themeColor="accent1"/>
        <w:sz w:val="18"/>
        <w:szCs w:val="18"/>
      </w:rPr>
      <w:t>Fax: +41 22 733 7256</w:t>
    </w:r>
    <w:bookmarkEnd w:id="9"/>
    <w:r w:rsidRPr="006F2FA7">
      <w:rPr>
        <w:color w:val="5B9BD5" w:themeColor="accent1"/>
        <w:sz w:val="18"/>
        <w:szCs w:val="18"/>
      </w:rPr>
      <w:t xml:space="preserve"> • </w:t>
    </w:r>
    <w:bookmarkStart w:id="10" w:name="lt_pId014"/>
    <w:r w:rsidRPr="006F2FA7">
      <w:rPr>
        <w:color w:val="5B9BD5" w:themeColor="accent1"/>
        <w:sz w:val="18"/>
        <w:szCs w:val="18"/>
      </w:rPr>
      <w:t xml:space="preserve">E-mail: </w:t>
    </w:r>
    <w:hyperlink r:id="rId1" w:history="1">
      <w:r w:rsidRPr="006F2FA7">
        <w:rPr>
          <w:rStyle w:val="Hyperlink"/>
          <w:color w:val="5B9BD5" w:themeColor="accent1"/>
          <w:sz w:val="18"/>
          <w:szCs w:val="18"/>
        </w:rPr>
        <w:t>itumail@itu.int</w:t>
      </w:r>
    </w:hyperlink>
    <w:bookmarkEnd w:id="10"/>
    <w:r w:rsidRPr="006F2FA7">
      <w:rPr>
        <w:color w:val="5B9BD5" w:themeColor="accent1"/>
        <w:sz w:val="18"/>
        <w:szCs w:val="18"/>
      </w:rPr>
      <w:t xml:space="preserve"> • </w:t>
    </w:r>
    <w:hyperlink r:id="rId2" w:history="1">
      <w:bookmarkStart w:id="11" w:name="lt_pId016"/>
      <w:r w:rsidRPr="006F2FA7">
        <w:rPr>
          <w:rStyle w:val="Hyperlink"/>
          <w:color w:val="5B9BD5" w:themeColor="accent1"/>
          <w:sz w:val="18"/>
          <w:szCs w:val="18"/>
        </w:rPr>
        <w:t>www.itu.int</w:t>
      </w:r>
      <w:bookmarkEnd w:id="11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94CD" w14:textId="77777777" w:rsidR="005D2BCF" w:rsidRDefault="005D2BCF">
      <w:pPr>
        <w:spacing w:before="0"/>
      </w:pPr>
      <w:r>
        <w:separator/>
      </w:r>
    </w:p>
  </w:footnote>
  <w:footnote w:type="continuationSeparator" w:id="0">
    <w:p w14:paraId="2C1EB6B2" w14:textId="77777777" w:rsidR="005D2BCF" w:rsidRDefault="005D2B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C2AC" w14:textId="77777777" w:rsidR="00FA46A0" w:rsidRDefault="005D2BCF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8066B4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  <w:p w14:paraId="048C0EB7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2975218">
    <w:abstractNumId w:val="9"/>
  </w:num>
  <w:num w:numId="2" w16cid:durableId="733698265">
    <w:abstractNumId w:val="7"/>
  </w:num>
  <w:num w:numId="3" w16cid:durableId="348262785">
    <w:abstractNumId w:val="6"/>
  </w:num>
  <w:num w:numId="4" w16cid:durableId="1257834386">
    <w:abstractNumId w:val="5"/>
  </w:num>
  <w:num w:numId="5" w16cid:durableId="1853569837">
    <w:abstractNumId w:val="4"/>
  </w:num>
  <w:num w:numId="6" w16cid:durableId="363553480">
    <w:abstractNumId w:val="8"/>
  </w:num>
  <w:num w:numId="7" w16cid:durableId="1340616940">
    <w:abstractNumId w:val="3"/>
  </w:num>
  <w:num w:numId="8" w16cid:durableId="408963484">
    <w:abstractNumId w:val="2"/>
  </w:num>
  <w:num w:numId="9" w16cid:durableId="1114594314">
    <w:abstractNumId w:val="1"/>
  </w:num>
  <w:num w:numId="10" w16cid:durableId="11124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14104"/>
    <w:rsid w:val="00047AE6"/>
    <w:rsid w:val="000B15C8"/>
    <w:rsid w:val="00111048"/>
    <w:rsid w:val="00112F37"/>
    <w:rsid w:val="00140218"/>
    <w:rsid w:val="00155ACB"/>
    <w:rsid w:val="001628B6"/>
    <w:rsid w:val="001843A4"/>
    <w:rsid w:val="0018533B"/>
    <w:rsid w:val="001F3878"/>
    <w:rsid w:val="0022198C"/>
    <w:rsid w:val="00257159"/>
    <w:rsid w:val="00313C0F"/>
    <w:rsid w:val="00320E57"/>
    <w:rsid w:val="00335DB9"/>
    <w:rsid w:val="00371FFA"/>
    <w:rsid w:val="003746A5"/>
    <w:rsid w:val="003B7984"/>
    <w:rsid w:val="003D4690"/>
    <w:rsid w:val="003D634B"/>
    <w:rsid w:val="004068A0"/>
    <w:rsid w:val="00483B82"/>
    <w:rsid w:val="004A49BB"/>
    <w:rsid w:val="004B059A"/>
    <w:rsid w:val="004F011F"/>
    <w:rsid w:val="004F2D27"/>
    <w:rsid w:val="0050153B"/>
    <w:rsid w:val="00512643"/>
    <w:rsid w:val="00596A68"/>
    <w:rsid w:val="005C3BEC"/>
    <w:rsid w:val="005D2BCF"/>
    <w:rsid w:val="006D05B9"/>
    <w:rsid w:val="006F2FA7"/>
    <w:rsid w:val="0074133F"/>
    <w:rsid w:val="0077255E"/>
    <w:rsid w:val="007970B9"/>
    <w:rsid w:val="007A50D6"/>
    <w:rsid w:val="00805822"/>
    <w:rsid w:val="008066B4"/>
    <w:rsid w:val="00807137"/>
    <w:rsid w:val="00874DE9"/>
    <w:rsid w:val="008D5857"/>
    <w:rsid w:val="008F60EC"/>
    <w:rsid w:val="009D7DCD"/>
    <w:rsid w:val="009E4BD7"/>
    <w:rsid w:val="00A1641C"/>
    <w:rsid w:val="00A36BF7"/>
    <w:rsid w:val="00A41321"/>
    <w:rsid w:val="00A572BA"/>
    <w:rsid w:val="00A72C30"/>
    <w:rsid w:val="00A80213"/>
    <w:rsid w:val="00A834CC"/>
    <w:rsid w:val="00AA779D"/>
    <w:rsid w:val="00AB7978"/>
    <w:rsid w:val="00AF318B"/>
    <w:rsid w:val="00B03C4A"/>
    <w:rsid w:val="00B14C6D"/>
    <w:rsid w:val="00B61012"/>
    <w:rsid w:val="00BA7A83"/>
    <w:rsid w:val="00BD5B30"/>
    <w:rsid w:val="00C10952"/>
    <w:rsid w:val="00C95BF6"/>
    <w:rsid w:val="00D22D40"/>
    <w:rsid w:val="00D3154C"/>
    <w:rsid w:val="00DB2EDC"/>
    <w:rsid w:val="00DB6F98"/>
    <w:rsid w:val="00DC61CF"/>
    <w:rsid w:val="00DF3805"/>
    <w:rsid w:val="00E15724"/>
    <w:rsid w:val="00E33FDD"/>
    <w:rsid w:val="00E908B3"/>
    <w:rsid w:val="00F5600B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1D9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14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7" ma:contentTypeDescription="Create a new document." ma:contentTypeScope="" ma:versionID="f712701ed09fb593b02cb14dc5b30671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8378c7df35927995f4a71340587f41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76035-44D4-452A-8EBF-A42EE173C8D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2.xml><?xml version="1.0" encoding="utf-8"?>
<ds:datastoreItem xmlns:ds="http://schemas.openxmlformats.org/officeDocument/2006/customXml" ds:itemID="{CA252373-C79D-4AE5-9ADA-009A41A61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24280-989C-4121-900C-F9667111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Braud, Olivia</cp:lastModifiedBy>
  <cp:revision>8</cp:revision>
  <cp:lastPrinted>2024-02-08T10:51:00Z</cp:lastPrinted>
  <dcterms:created xsi:type="dcterms:W3CDTF">2024-02-07T09:31:00Z</dcterms:created>
  <dcterms:modified xsi:type="dcterms:W3CDTF">2024-02-08T10:52:00Z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date">
    <vt:lpwstr/>
  </property>
  <property fmtid="{D5CDD505-2E9C-101B-9397-08002B2CF9AE}" pid="4" name="Docnum">
    <vt:lpwstr/>
  </property>
  <property fmtid="{D5CDD505-2E9C-101B-9397-08002B2CF9AE}" pid="5" name="Docorlang">
    <vt:lpwstr/>
  </property>
</Properties>
</file>