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961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6520"/>
        <w:gridCol w:w="1843"/>
      </w:tblGrid>
      <w:tr w:rsidR="00C14A3A" w:rsidRPr="00664A2A" w14:paraId="37D1ACFC" w14:textId="77777777" w:rsidTr="007C60D6">
        <w:trPr>
          <w:cantSplit/>
        </w:trPr>
        <w:tc>
          <w:tcPr>
            <w:tcW w:w="1418" w:type="dxa"/>
            <w:vAlign w:val="center"/>
          </w:tcPr>
          <w:p w14:paraId="03D3C201" w14:textId="77777777" w:rsidR="00C14A3A" w:rsidRPr="00677841" w:rsidRDefault="00C14A3A" w:rsidP="007C60D6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677841">
              <w:rPr>
                <w:rFonts w:ascii="Calibri" w:hAnsi="Calibri"/>
                <w:noProof/>
                <w:sz w:val="24"/>
                <w:szCs w:val="20"/>
                <w:lang w:val="ru-RU" w:eastAsia="zh-CN"/>
              </w:rPr>
              <w:drawing>
                <wp:inline distT="0" distB="0" distL="0" distR="0" wp14:anchorId="5104E44A" wp14:editId="4B53D7C4">
                  <wp:extent cx="805815" cy="805815"/>
                  <wp:effectExtent l="0" t="0" r="0" b="0"/>
                  <wp:docPr id="2" name="Picture 2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The International Teleocmmunication Union - Connecting the World." title="ITU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5815" cy="8058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  <w:vAlign w:val="center"/>
          </w:tcPr>
          <w:p w14:paraId="6DC64B39" w14:textId="77777777" w:rsidR="00C14A3A" w:rsidRPr="00677841" w:rsidRDefault="00C14A3A" w:rsidP="007C60D6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677841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6B40AB25" w14:textId="77777777" w:rsidR="00C14A3A" w:rsidRPr="00677841" w:rsidRDefault="00C14A3A" w:rsidP="007C60D6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677841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  <w:tc>
          <w:tcPr>
            <w:tcW w:w="1843" w:type="dxa"/>
            <w:vAlign w:val="center"/>
          </w:tcPr>
          <w:p w14:paraId="2AF29883" w14:textId="77777777" w:rsidR="00C14A3A" w:rsidRPr="00677841" w:rsidRDefault="00C14A3A" w:rsidP="007C60D6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  <w:lang w:val="ru-RU"/>
              </w:rPr>
            </w:pPr>
          </w:p>
        </w:tc>
      </w:tr>
    </w:tbl>
    <w:p w14:paraId="01E61FC2" w14:textId="5953A171" w:rsidR="001629DC" w:rsidRPr="00253CF3" w:rsidRDefault="001629DC" w:rsidP="00D863E5">
      <w:pPr>
        <w:tabs>
          <w:tab w:val="clear" w:pos="794"/>
          <w:tab w:val="clear" w:pos="1191"/>
          <w:tab w:val="clear" w:pos="1588"/>
          <w:tab w:val="clear" w:pos="1985"/>
          <w:tab w:val="left" w:pos="5103"/>
        </w:tabs>
        <w:spacing w:before="360" w:after="360"/>
        <w:rPr>
          <w:rFonts w:cstheme="minorHAnsi"/>
          <w:szCs w:val="22"/>
          <w:lang w:val="ru-RU"/>
        </w:rPr>
      </w:pPr>
      <w:r w:rsidRPr="00677841">
        <w:rPr>
          <w:lang w:val="ru-RU"/>
        </w:rPr>
        <w:tab/>
      </w:r>
      <w:r w:rsidR="00AC7192" w:rsidRPr="00253CF3">
        <w:rPr>
          <w:rFonts w:cstheme="minorHAnsi"/>
          <w:szCs w:val="22"/>
          <w:lang w:val="ru-RU"/>
        </w:rPr>
        <w:t xml:space="preserve">Женева, </w:t>
      </w:r>
      <w:r w:rsidR="00A71C2E" w:rsidRPr="00253CF3">
        <w:rPr>
          <w:rFonts w:cstheme="minorHAnsi"/>
          <w:szCs w:val="22"/>
          <w:lang w:val="ru-RU"/>
        </w:rPr>
        <w:t>12</w:t>
      </w:r>
      <w:r w:rsidR="00B84B29" w:rsidRPr="00253CF3">
        <w:rPr>
          <w:rFonts w:cstheme="minorHAnsi"/>
          <w:szCs w:val="22"/>
          <w:lang w:val="ru-RU"/>
        </w:rPr>
        <w:t xml:space="preserve"> </w:t>
      </w:r>
      <w:r w:rsidR="005B03DF" w:rsidRPr="00253CF3">
        <w:rPr>
          <w:rFonts w:cstheme="minorHAnsi"/>
          <w:szCs w:val="22"/>
          <w:lang w:val="ru-RU"/>
        </w:rPr>
        <w:t>декабря</w:t>
      </w:r>
      <w:r w:rsidR="00AC7192" w:rsidRPr="00253CF3">
        <w:rPr>
          <w:rFonts w:cstheme="minorHAnsi"/>
          <w:szCs w:val="22"/>
          <w:lang w:val="ru-RU"/>
        </w:rPr>
        <w:t xml:space="preserve"> 20</w:t>
      </w:r>
      <w:r w:rsidR="00D87385" w:rsidRPr="00253CF3">
        <w:rPr>
          <w:rFonts w:cstheme="minorHAnsi"/>
          <w:szCs w:val="22"/>
          <w:lang w:val="ru-RU"/>
        </w:rPr>
        <w:t>2</w:t>
      </w:r>
      <w:r w:rsidR="002423F5" w:rsidRPr="00253CF3">
        <w:rPr>
          <w:rFonts w:cstheme="minorHAnsi"/>
          <w:szCs w:val="22"/>
          <w:lang w:val="ru-RU"/>
        </w:rPr>
        <w:t>3</w:t>
      </w:r>
      <w:r w:rsidR="00AC7192" w:rsidRPr="00253CF3">
        <w:rPr>
          <w:rFonts w:cstheme="minorHAnsi"/>
          <w:szCs w:val="22"/>
          <w:lang w:val="ru-RU"/>
        </w:rPr>
        <w:t> года</w:t>
      </w:r>
    </w:p>
    <w:tbl>
      <w:tblPr>
        <w:tblW w:w="998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20"/>
        <w:gridCol w:w="3685"/>
        <w:gridCol w:w="4668"/>
        <w:gridCol w:w="10"/>
      </w:tblGrid>
      <w:tr w:rsidR="004E46B0" w:rsidRPr="00253CF3" w14:paraId="0AD268BB" w14:textId="77777777" w:rsidTr="007B696C">
        <w:trPr>
          <w:gridAfter w:val="1"/>
          <w:wAfter w:w="10" w:type="dxa"/>
          <w:cantSplit/>
        </w:trPr>
        <w:tc>
          <w:tcPr>
            <w:tcW w:w="1620" w:type="dxa"/>
          </w:tcPr>
          <w:p w14:paraId="7684E959" w14:textId="2EB97979" w:rsidR="004E46B0" w:rsidRPr="00253CF3" w:rsidRDefault="004E46B0" w:rsidP="00587B40">
            <w:pPr>
              <w:spacing w:before="0"/>
              <w:rPr>
                <w:rFonts w:cstheme="minorHAnsi"/>
                <w:szCs w:val="22"/>
                <w:lang w:val="ru-RU"/>
              </w:rPr>
            </w:pPr>
            <w:r w:rsidRPr="00253CF3">
              <w:rPr>
                <w:rFonts w:cstheme="minorHAnsi"/>
                <w:b/>
                <w:bCs/>
                <w:szCs w:val="22"/>
                <w:lang w:val="ru-RU"/>
              </w:rPr>
              <w:t>Осн</w:t>
            </w:r>
            <w:r w:rsidRPr="00253CF3">
              <w:rPr>
                <w:rFonts w:cstheme="minorHAnsi"/>
                <w:szCs w:val="22"/>
                <w:lang w:val="ru-RU"/>
              </w:rPr>
              <w:t>.:</w:t>
            </w:r>
          </w:p>
          <w:p w14:paraId="1C75F12C" w14:textId="73B1F322" w:rsidR="00677841" w:rsidRPr="00253CF3" w:rsidRDefault="00677841" w:rsidP="00587B40">
            <w:pPr>
              <w:spacing w:before="0"/>
              <w:rPr>
                <w:rFonts w:cstheme="minorHAnsi"/>
                <w:szCs w:val="22"/>
                <w:lang w:val="ru-RU"/>
              </w:rPr>
            </w:pPr>
          </w:p>
          <w:p w14:paraId="0CC94A81" w14:textId="77777777" w:rsidR="00677841" w:rsidRPr="00253CF3" w:rsidRDefault="00677841" w:rsidP="00587B40">
            <w:pPr>
              <w:spacing w:before="0"/>
              <w:rPr>
                <w:rFonts w:cstheme="minorHAnsi"/>
                <w:szCs w:val="22"/>
                <w:lang w:val="ru-RU"/>
              </w:rPr>
            </w:pPr>
          </w:p>
          <w:p w14:paraId="745D11A4" w14:textId="6DF932AD" w:rsidR="007B696C" w:rsidRPr="00253CF3" w:rsidRDefault="007B696C" w:rsidP="007B696C">
            <w:pPr>
              <w:tabs>
                <w:tab w:val="clear" w:pos="1588"/>
                <w:tab w:val="left" w:pos="1420"/>
              </w:tabs>
              <w:spacing w:before="0"/>
              <w:rPr>
                <w:rFonts w:cstheme="minorHAnsi"/>
                <w:szCs w:val="22"/>
                <w:lang w:val="ru-RU"/>
              </w:rPr>
            </w:pPr>
            <w:r w:rsidRPr="00253CF3">
              <w:rPr>
                <w:rFonts w:cstheme="minorHAnsi"/>
                <w:b/>
                <w:bCs/>
                <w:szCs w:val="22"/>
                <w:lang w:val="ru-RU"/>
              </w:rPr>
              <w:t>Для контактов</w:t>
            </w:r>
            <w:r w:rsidRPr="00253CF3">
              <w:rPr>
                <w:rFonts w:cstheme="minorHAnsi"/>
                <w:szCs w:val="22"/>
                <w:lang w:val="ru-RU"/>
              </w:rPr>
              <w:t>:</w:t>
            </w:r>
          </w:p>
        </w:tc>
        <w:tc>
          <w:tcPr>
            <w:tcW w:w="3685" w:type="dxa"/>
          </w:tcPr>
          <w:p w14:paraId="317ABB50" w14:textId="43134A37" w:rsidR="004E46B0" w:rsidRPr="00253CF3" w:rsidRDefault="004E46B0" w:rsidP="003C37EB">
            <w:pPr>
              <w:spacing w:before="0"/>
              <w:rPr>
                <w:rFonts w:cstheme="minorHAnsi"/>
                <w:b/>
                <w:bCs/>
                <w:szCs w:val="22"/>
                <w:lang w:val="ru-RU"/>
              </w:rPr>
            </w:pPr>
            <w:r w:rsidRPr="00253CF3">
              <w:rPr>
                <w:rFonts w:cstheme="minorHAnsi"/>
                <w:b/>
                <w:bCs/>
                <w:szCs w:val="22"/>
                <w:lang w:val="ru-RU"/>
              </w:rPr>
              <w:t xml:space="preserve">Циркуляр </w:t>
            </w:r>
            <w:r w:rsidR="00B84B29" w:rsidRPr="00253CF3">
              <w:rPr>
                <w:rFonts w:cstheme="minorHAnsi"/>
                <w:b/>
                <w:bCs/>
                <w:szCs w:val="22"/>
                <w:lang w:val="ru-RU"/>
              </w:rPr>
              <w:t>15</w:t>
            </w:r>
            <w:r w:rsidR="00A71C2E" w:rsidRPr="00253CF3">
              <w:rPr>
                <w:rFonts w:cstheme="minorHAnsi"/>
                <w:b/>
                <w:bCs/>
                <w:szCs w:val="22"/>
                <w:lang w:val="ru-RU"/>
              </w:rPr>
              <w:t>5</w:t>
            </w:r>
            <w:r w:rsidRPr="00253CF3">
              <w:rPr>
                <w:rFonts w:cstheme="minorHAnsi"/>
                <w:b/>
                <w:bCs/>
                <w:szCs w:val="22"/>
                <w:lang w:val="ru-RU"/>
              </w:rPr>
              <w:t xml:space="preserve"> БСЭ</w:t>
            </w:r>
          </w:p>
          <w:p w14:paraId="5612EA75" w14:textId="213BE0C0" w:rsidR="00677841" w:rsidRPr="00253CF3" w:rsidRDefault="00677841" w:rsidP="003C37EB">
            <w:pPr>
              <w:spacing w:before="0"/>
              <w:rPr>
                <w:rFonts w:cstheme="minorHAnsi"/>
                <w:szCs w:val="22"/>
                <w:lang w:val="ru-RU"/>
              </w:rPr>
            </w:pPr>
          </w:p>
          <w:p w14:paraId="1129EDD6" w14:textId="77777777" w:rsidR="00677841" w:rsidRPr="00253CF3" w:rsidRDefault="00677841" w:rsidP="003C37EB">
            <w:pPr>
              <w:spacing w:before="0"/>
              <w:rPr>
                <w:rFonts w:cstheme="minorHAnsi"/>
                <w:szCs w:val="22"/>
                <w:lang w:val="ru-RU"/>
              </w:rPr>
            </w:pPr>
          </w:p>
          <w:p w14:paraId="4C70CAD9" w14:textId="25BBAE43" w:rsidR="007B696C" w:rsidRPr="00253CF3" w:rsidRDefault="00A71C2E" w:rsidP="003C37EB">
            <w:pPr>
              <w:spacing w:before="0"/>
              <w:rPr>
                <w:rFonts w:cstheme="minorHAnsi"/>
                <w:b/>
                <w:bCs/>
                <w:szCs w:val="22"/>
                <w:lang w:val="ru-RU"/>
              </w:rPr>
            </w:pPr>
            <w:r w:rsidRPr="00253CF3">
              <w:rPr>
                <w:rFonts w:cstheme="minorHAnsi"/>
                <w:b/>
                <w:bCs/>
                <w:szCs w:val="22"/>
                <w:lang w:val="ru-RU"/>
              </w:rPr>
              <w:t>Виджей Мори (Vijay Mauree)</w:t>
            </w:r>
          </w:p>
        </w:tc>
        <w:tc>
          <w:tcPr>
            <w:tcW w:w="4668" w:type="dxa"/>
            <w:vMerge w:val="restart"/>
          </w:tcPr>
          <w:p w14:paraId="1E22B80F" w14:textId="77777777" w:rsidR="00C564D0" w:rsidRPr="00253CF3" w:rsidRDefault="00C564D0" w:rsidP="00587B4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  <w:r w:rsidRPr="00253CF3">
              <w:rPr>
                <w:rFonts w:cstheme="minorHAnsi"/>
                <w:b/>
                <w:bCs/>
                <w:szCs w:val="22"/>
                <w:lang w:val="ru-RU"/>
              </w:rPr>
              <w:t>Кому</w:t>
            </w:r>
            <w:r w:rsidRPr="00253CF3">
              <w:rPr>
                <w:rFonts w:cstheme="minorHAnsi"/>
                <w:szCs w:val="22"/>
                <w:lang w:val="ru-RU"/>
              </w:rPr>
              <w:t>:</w:t>
            </w:r>
          </w:p>
          <w:p w14:paraId="63FE95FF" w14:textId="56F398B7" w:rsidR="00797FE8" w:rsidRPr="00253CF3" w:rsidRDefault="00C564D0" w:rsidP="006626CB">
            <w:pPr>
              <w:pStyle w:val="Tabletext0"/>
              <w:spacing w:before="0" w:after="0"/>
              <w:ind w:left="283" w:hanging="283"/>
              <w:rPr>
                <w:rFonts w:cstheme="minorHAnsi"/>
                <w:sz w:val="22"/>
                <w:szCs w:val="22"/>
                <w:lang w:val="ru-RU"/>
              </w:rPr>
            </w:pPr>
            <w:r w:rsidRPr="00253CF3">
              <w:rPr>
                <w:rFonts w:cstheme="minorHAnsi"/>
                <w:sz w:val="22"/>
                <w:szCs w:val="22"/>
                <w:lang w:val="ru-RU"/>
              </w:rPr>
              <w:t>−</w:t>
            </w:r>
            <w:r w:rsidRPr="00253CF3">
              <w:rPr>
                <w:rFonts w:cstheme="minorHAnsi"/>
                <w:sz w:val="22"/>
                <w:szCs w:val="22"/>
                <w:lang w:val="ru-RU"/>
              </w:rPr>
              <w:tab/>
              <w:t>Администрациям Государств</w:t>
            </w:r>
            <w:r w:rsidR="002C5CBA" w:rsidRPr="00253CF3">
              <w:rPr>
                <w:rFonts w:cstheme="minorHAnsi"/>
                <w:sz w:val="22"/>
                <w:szCs w:val="22"/>
                <w:lang w:val="ru-RU"/>
              </w:rPr>
              <w:t xml:space="preserve"> − </w:t>
            </w:r>
            <w:r w:rsidRPr="00253CF3">
              <w:rPr>
                <w:rFonts w:cstheme="minorHAnsi"/>
                <w:sz w:val="22"/>
                <w:szCs w:val="22"/>
                <w:lang w:val="ru-RU"/>
              </w:rPr>
              <w:t>Членов Союза</w:t>
            </w:r>
          </w:p>
          <w:p w14:paraId="0940A07D" w14:textId="77777777" w:rsidR="009430E6" w:rsidRPr="00253CF3" w:rsidRDefault="009430E6" w:rsidP="009430E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  <w:r w:rsidRPr="00253CF3">
              <w:rPr>
                <w:rFonts w:cstheme="minorHAnsi"/>
                <w:szCs w:val="22"/>
                <w:lang w:val="ru-RU"/>
              </w:rPr>
              <w:t>–</w:t>
            </w:r>
            <w:r w:rsidRPr="00253CF3">
              <w:rPr>
                <w:rFonts w:cstheme="minorHAnsi"/>
                <w:szCs w:val="22"/>
                <w:lang w:val="ru-RU"/>
              </w:rPr>
              <w:tab/>
              <w:t>Членам Сектора МСЭ-Т</w:t>
            </w:r>
          </w:p>
          <w:p w14:paraId="0F598812" w14:textId="1B253855" w:rsidR="009430E6" w:rsidRPr="00253CF3" w:rsidRDefault="009430E6" w:rsidP="009430E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  <w:r w:rsidRPr="00253CF3">
              <w:rPr>
                <w:rFonts w:cstheme="minorHAnsi"/>
                <w:szCs w:val="22"/>
                <w:lang w:val="ru-RU"/>
              </w:rPr>
              <w:t>–</w:t>
            </w:r>
            <w:r w:rsidRPr="00253CF3">
              <w:rPr>
                <w:rFonts w:cstheme="minorHAnsi"/>
                <w:szCs w:val="22"/>
                <w:lang w:val="ru-RU"/>
              </w:rPr>
              <w:tab/>
            </w:r>
            <w:r w:rsidR="006626CB" w:rsidRPr="00253CF3">
              <w:rPr>
                <w:rFonts w:cstheme="minorHAnsi"/>
                <w:szCs w:val="22"/>
                <w:lang w:val="ru-RU"/>
              </w:rPr>
              <w:t>Ассоциированным членам МСЭ-Т</w:t>
            </w:r>
          </w:p>
          <w:p w14:paraId="78C5D7E7" w14:textId="77777777" w:rsidR="009430E6" w:rsidRPr="00253CF3" w:rsidRDefault="009430E6" w:rsidP="009430E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  <w:r w:rsidRPr="00253CF3">
              <w:rPr>
                <w:rFonts w:cstheme="minorHAnsi"/>
                <w:szCs w:val="22"/>
                <w:lang w:val="ru-RU"/>
              </w:rPr>
              <w:t>–</w:t>
            </w:r>
            <w:r w:rsidRPr="00253CF3">
              <w:rPr>
                <w:rFonts w:cstheme="minorHAnsi"/>
                <w:szCs w:val="22"/>
                <w:lang w:val="ru-RU"/>
              </w:rPr>
              <w:tab/>
              <w:t>Академическим организациям − Членам МСЭ</w:t>
            </w:r>
          </w:p>
          <w:p w14:paraId="43EBFFE9" w14:textId="74151794" w:rsidR="00087F90" w:rsidRPr="00253CF3" w:rsidRDefault="00087F90" w:rsidP="009430E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  <w:r w:rsidRPr="00253CF3">
              <w:rPr>
                <w:rFonts w:cstheme="minorHAnsi"/>
                <w:b/>
                <w:bCs/>
                <w:szCs w:val="22"/>
                <w:lang w:val="ru-RU"/>
              </w:rPr>
              <w:t>Копии</w:t>
            </w:r>
            <w:r w:rsidRPr="00253CF3">
              <w:rPr>
                <w:rFonts w:cstheme="minorHAnsi"/>
                <w:szCs w:val="22"/>
                <w:lang w:val="ru-RU"/>
              </w:rPr>
              <w:t>:</w:t>
            </w:r>
          </w:p>
          <w:p w14:paraId="58F8B00E" w14:textId="59689EFF" w:rsidR="009430E6" w:rsidRPr="00253CF3" w:rsidRDefault="009430E6" w:rsidP="009430E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  <w:r w:rsidRPr="00253CF3">
              <w:rPr>
                <w:rFonts w:cstheme="minorHAnsi"/>
                <w:szCs w:val="22"/>
                <w:lang w:val="ru-RU"/>
              </w:rPr>
              <w:t>–</w:t>
            </w:r>
            <w:r w:rsidRPr="00253CF3">
              <w:rPr>
                <w:rFonts w:cstheme="minorHAnsi"/>
                <w:szCs w:val="22"/>
                <w:lang w:val="ru-RU"/>
              </w:rPr>
              <w:tab/>
            </w:r>
            <w:r w:rsidR="00087F90" w:rsidRPr="00253CF3">
              <w:rPr>
                <w:rFonts w:cstheme="minorHAnsi"/>
                <w:szCs w:val="22"/>
                <w:lang w:val="ru-RU"/>
              </w:rPr>
              <w:t>Председателям и заместителям председателей исследовательских комиссий</w:t>
            </w:r>
            <w:r w:rsidR="00A71C2E" w:rsidRPr="00253CF3">
              <w:rPr>
                <w:rFonts w:cstheme="minorHAnsi"/>
                <w:szCs w:val="22"/>
                <w:lang w:val="ru-RU"/>
              </w:rPr>
              <w:t xml:space="preserve"> МСЭ-Т</w:t>
            </w:r>
          </w:p>
          <w:p w14:paraId="5786DBBB" w14:textId="77777777" w:rsidR="009430E6" w:rsidRPr="00253CF3" w:rsidRDefault="009430E6" w:rsidP="009430E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  <w:r w:rsidRPr="00253CF3">
              <w:rPr>
                <w:rFonts w:cstheme="minorHAnsi"/>
                <w:szCs w:val="22"/>
                <w:lang w:val="ru-RU"/>
              </w:rPr>
              <w:t>–</w:t>
            </w:r>
            <w:r w:rsidRPr="00253CF3">
              <w:rPr>
                <w:rFonts w:cstheme="minorHAnsi"/>
                <w:szCs w:val="22"/>
                <w:lang w:val="ru-RU"/>
              </w:rPr>
              <w:tab/>
              <w:t>Директору Бюро развития электросвязи</w:t>
            </w:r>
          </w:p>
          <w:p w14:paraId="6F54DD6C" w14:textId="77777777" w:rsidR="00A801A5" w:rsidRPr="00253CF3" w:rsidRDefault="009430E6" w:rsidP="00A801A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  <w:r w:rsidRPr="00253CF3">
              <w:rPr>
                <w:rFonts w:cstheme="minorHAnsi"/>
                <w:szCs w:val="22"/>
                <w:lang w:val="ru-RU"/>
              </w:rPr>
              <w:t>–</w:t>
            </w:r>
            <w:r w:rsidRPr="00253CF3">
              <w:rPr>
                <w:rFonts w:cstheme="minorHAnsi"/>
                <w:szCs w:val="22"/>
                <w:lang w:val="ru-RU"/>
              </w:rPr>
              <w:tab/>
              <w:t>Директору Бюро радиосвязи</w:t>
            </w:r>
          </w:p>
          <w:p w14:paraId="73D699AD" w14:textId="3ECD2DD1" w:rsidR="00087F90" w:rsidRPr="00253CF3" w:rsidRDefault="00087F90" w:rsidP="00A801A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  <w:r w:rsidRPr="00253CF3">
              <w:rPr>
                <w:rFonts w:cstheme="minorHAnsi"/>
                <w:szCs w:val="22"/>
                <w:lang w:val="ru-RU"/>
              </w:rPr>
              <w:t>–</w:t>
            </w:r>
            <w:r w:rsidRPr="00253CF3">
              <w:rPr>
                <w:rFonts w:cstheme="minorHAnsi"/>
                <w:szCs w:val="22"/>
                <w:lang w:val="ru-RU"/>
              </w:rPr>
              <w:tab/>
              <w:t>Директорам региональных отделений МСЭ</w:t>
            </w:r>
          </w:p>
        </w:tc>
      </w:tr>
      <w:tr w:rsidR="00F87345" w:rsidRPr="00253CF3" w14:paraId="64CFD2CC" w14:textId="77777777" w:rsidTr="007B696C">
        <w:trPr>
          <w:gridAfter w:val="1"/>
          <w:wAfter w:w="10" w:type="dxa"/>
          <w:cantSplit/>
          <w:trHeight w:val="1583"/>
        </w:trPr>
        <w:tc>
          <w:tcPr>
            <w:tcW w:w="1620" w:type="dxa"/>
          </w:tcPr>
          <w:p w14:paraId="45087891" w14:textId="4F932CA5" w:rsidR="00F87345" w:rsidRPr="00253CF3" w:rsidRDefault="00F87345" w:rsidP="00587B40">
            <w:pPr>
              <w:spacing w:before="0"/>
              <w:rPr>
                <w:rFonts w:cstheme="minorHAnsi"/>
                <w:szCs w:val="22"/>
                <w:lang w:val="ru-RU"/>
              </w:rPr>
            </w:pPr>
            <w:r w:rsidRPr="00253CF3">
              <w:rPr>
                <w:rFonts w:cstheme="minorHAnsi"/>
                <w:b/>
                <w:bCs/>
                <w:szCs w:val="22"/>
                <w:lang w:val="ru-RU"/>
              </w:rPr>
              <w:t>Тел</w:t>
            </w:r>
            <w:r w:rsidRPr="00253CF3">
              <w:rPr>
                <w:rFonts w:cstheme="minorHAnsi"/>
                <w:szCs w:val="22"/>
                <w:lang w:val="ru-RU"/>
              </w:rPr>
              <w:t>.:</w:t>
            </w:r>
            <w:r w:rsidRPr="00253CF3">
              <w:rPr>
                <w:rFonts w:cstheme="minorHAnsi"/>
                <w:szCs w:val="22"/>
                <w:lang w:val="ru-RU"/>
              </w:rPr>
              <w:br/>
            </w:r>
            <w:r w:rsidRPr="00253CF3">
              <w:rPr>
                <w:rFonts w:cstheme="minorHAnsi"/>
                <w:b/>
                <w:bCs/>
                <w:szCs w:val="22"/>
                <w:lang w:val="ru-RU"/>
              </w:rPr>
              <w:t>Факс</w:t>
            </w:r>
            <w:r w:rsidRPr="00253CF3">
              <w:rPr>
                <w:rFonts w:cstheme="minorHAnsi"/>
                <w:szCs w:val="22"/>
                <w:lang w:val="ru-RU"/>
              </w:rPr>
              <w:t>:</w:t>
            </w:r>
            <w:r w:rsidRPr="00253CF3">
              <w:rPr>
                <w:rFonts w:cstheme="minorHAnsi"/>
                <w:szCs w:val="22"/>
                <w:lang w:val="ru-RU"/>
              </w:rPr>
              <w:br/>
            </w:r>
            <w:r w:rsidRPr="00253CF3">
              <w:rPr>
                <w:rFonts w:cstheme="minorHAnsi"/>
                <w:b/>
                <w:bCs/>
                <w:szCs w:val="22"/>
                <w:lang w:val="ru-RU"/>
              </w:rPr>
              <w:t>Эл. почта</w:t>
            </w:r>
            <w:r w:rsidRPr="00253CF3">
              <w:rPr>
                <w:rFonts w:cstheme="minorHAnsi"/>
                <w:szCs w:val="22"/>
                <w:lang w:val="ru-RU"/>
              </w:rPr>
              <w:t>:</w:t>
            </w:r>
          </w:p>
        </w:tc>
        <w:tc>
          <w:tcPr>
            <w:tcW w:w="3685" w:type="dxa"/>
          </w:tcPr>
          <w:p w14:paraId="71063A13" w14:textId="5EF9AD58" w:rsidR="00F87345" w:rsidRPr="00253CF3" w:rsidRDefault="00E364DB" w:rsidP="003C37EB">
            <w:pPr>
              <w:spacing w:before="0"/>
              <w:rPr>
                <w:rFonts w:cstheme="minorHAnsi"/>
                <w:b/>
                <w:bCs/>
                <w:szCs w:val="22"/>
                <w:lang w:val="ru-RU"/>
              </w:rPr>
            </w:pPr>
            <w:r w:rsidRPr="00253CF3">
              <w:rPr>
                <w:rFonts w:cstheme="minorHAnsi"/>
                <w:szCs w:val="22"/>
                <w:lang w:val="ru-RU"/>
              </w:rPr>
              <w:t xml:space="preserve">+41 22 730 </w:t>
            </w:r>
            <w:r w:rsidR="00A71C2E" w:rsidRPr="00253CF3">
              <w:rPr>
                <w:rFonts w:cstheme="minorHAnsi"/>
                <w:szCs w:val="22"/>
                <w:lang w:val="ru-RU"/>
              </w:rPr>
              <w:t>5591</w:t>
            </w:r>
            <w:r w:rsidR="00F87345" w:rsidRPr="00253CF3">
              <w:rPr>
                <w:rFonts w:cstheme="minorHAnsi"/>
                <w:szCs w:val="22"/>
                <w:lang w:val="ru-RU"/>
              </w:rPr>
              <w:br/>
            </w:r>
            <w:r w:rsidR="0049505A" w:rsidRPr="00253CF3">
              <w:rPr>
                <w:rFonts w:cstheme="minorHAnsi"/>
                <w:szCs w:val="22"/>
                <w:lang w:val="ru-RU"/>
              </w:rPr>
              <w:t>+</w:t>
            </w:r>
            <w:r w:rsidRPr="00253CF3">
              <w:rPr>
                <w:rFonts w:cstheme="minorHAnsi"/>
                <w:szCs w:val="22"/>
                <w:lang w:val="ru-RU"/>
              </w:rPr>
              <w:t xml:space="preserve">41 22 730 </w:t>
            </w:r>
            <w:r w:rsidR="007B696C" w:rsidRPr="00253CF3">
              <w:rPr>
                <w:rFonts w:cstheme="minorHAnsi"/>
                <w:szCs w:val="22"/>
                <w:lang w:val="ru-RU"/>
              </w:rPr>
              <w:t>5853</w:t>
            </w:r>
            <w:r w:rsidR="00F87345" w:rsidRPr="00253CF3">
              <w:rPr>
                <w:rFonts w:cstheme="minorHAnsi"/>
                <w:szCs w:val="22"/>
                <w:lang w:val="ru-RU"/>
              </w:rPr>
              <w:br/>
            </w:r>
            <w:hyperlink r:id="rId9" w:history="1">
              <w:r w:rsidR="00A71C2E" w:rsidRPr="00253CF3">
                <w:rPr>
                  <w:rStyle w:val="Hyperlink"/>
                  <w:rFonts w:cstheme="minorHAnsi"/>
                  <w:szCs w:val="22"/>
                  <w:lang w:val="ru-RU"/>
                </w:rPr>
                <w:t>tsbfgcd@itu.int</w:t>
              </w:r>
            </w:hyperlink>
          </w:p>
        </w:tc>
        <w:tc>
          <w:tcPr>
            <w:tcW w:w="4668" w:type="dxa"/>
            <w:vMerge/>
          </w:tcPr>
          <w:p w14:paraId="16EEDE38" w14:textId="77777777" w:rsidR="00F87345" w:rsidRPr="00253CF3" w:rsidRDefault="00F87345" w:rsidP="00587B40">
            <w:pPr>
              <w:tabs>
                <w:tab w:val="left" w:pos="284"/>
              </w:tabs>
              <w:spacing w:before="0"/>
              <w:ind w:left="284" w:hanging="284"/>
              <w:rPr>
                <w:rFonts w:cstheme="minorHAnsi"/>
                <w:szCs w:val="22"/>
                <w:lang w:val="ru-RU"/>
              </w:rPr>
            </w:pPr>
          </w:p>
        </w:tc>
      </w:tr>
      <w:tr w:rsidR="004F7B49" w:rsidRPr="00664A2A" w14:paraId="16795477" w14:textId="77777777" w:rsidTr="007B696C">
        <w:trPr>
          <w:cantSplit/>
        </w:trPr>
        <w:tc>
          <w:tcPr>
            <w:tcW w:w="1620" w:type="dxa"/>
          </w:tcPr>
          <w:p w14:paraId="32C67225" w14:textId="1686CE9D" w:rsidR="004F7B49" w:rsidRPr="00253CF3" w:rsidRDefault="004F7B49" w:rsidP="0014511B">
            <w:pPr>
              <w:spacing w:before="240"/>
              <w:rPr>
                <w:rFonts w:cstheme="minorHAnsi"/>
                <w:szCs w:val="22"/>
                <w:lang w:val="ru-RU"/>
              </w:rPr>
            </w:pPr>
            <w:r w:rsidRPr="00253CF3">
              <w:rPr>
                <w:rFonts w:cstheme="minorHAnsi"/>
                <w:b/>
                <w:bCs/>
                <w:szCs w:val="22"/>
                <w:lang w:val="ru-RU"/>
              </w:rPr>
              <w:t>Предмет</w:t>
            </w:r>
            <w:r w:rsidRPr="00253CF3">
              <w:rPr>
                <w:rFonts w:cstheme="minorHAnsi"/>
                <w:szCs w:val="22"/>
                <w:lang w:val="ru-RU"/>
              </w:rPr>
              <w:t>:</w:t>
            </w:r>
          </w:p>
        </w:tc>
        <w:tc>
          <w:tcPr>
            <w:tcW w:w="8363" w:type="dxa"/>
            <w:gridSpan w:val="3"/>
          </w:tcPr>
          <w:p w14:paraId="0215B97B" w14:textId="44C10452" w:rsidR="004F7B49" w:rsidRPr="00253CF3" w:rsidRDefault="00A71C2E" w:rsidP="00087F90">
            <w:pPr>
              <w:spacing w:before="240"/>
              <w:rPr>
                <w:rFonts w:cstheme="minorHAnsi"/>
                <w:b/>
                <w:szCs w:val="22"/>
                <w:lang w:val="ru-RU"/>
              </w:rPr>
            </w:pPr>
            <w:r w:rsidRPr="00253CF3">
              <w:rPr>
                <w:rFonts w:cstheme="minorHAnsi"/>
                <w:b/>
                <w:szCs w:val="22"/>
                <w:lang w:val="ru-RU"/>
              </w:rPr>
              <w:t>Второе собрание Оперативной группы МСЭ-Т по моделям определения затрат для</w:t>
            </w:r>
            <w:r w:rsidR="00237171" w:rsidRPr="00253CF3">
              <w:rPr>
                <w:rFonts w:cstheme="minorHAnsi"/>
                <w:b/>
                <w:szCs w:val="22"/>
                <w:lang w:val="ru-RU"/>
              </w:rPr>
              <w:t> </w:t>
            </w:r>
            <w:r w:rsidRPr="00253CF3">
              <w:rPr>
                <w:rFonts w:cstheme="minorHAnsi"/>
                <w:b/>
                <w:szCs w:val="22"/>
                <w:lang w:val="ru-RU"/>
              </w:rPr>
              <w:t>приемлемых в ценовом отношении услуг передачи данных (ОГ-CD)</w:t>
            </w:r>
            <w:r w:rsidR="00994C1F" w:rsidRPr="00253CF3">
              <w:rPr>
                <w:rFonts w:cstheme="minorHAnsi"/>
                <w:b/>
                <w:szCs w:val="22"/>
                <w:lang w:val="ru-RU"/>
              </w:rPr>
              <w:t xml:space="preserve"> и связанный с</w:t>
            </w:r>
            <w:r w:rsidR="00237171" w:rsidRPr="00253CF3">
              <w:rPr>
                <w:rFonts w:cstheme="minorHAnsi"/>
                <w:b/>
                <w:szCs w:val="22"/>
                <w:lang w:val="ru-RU"/>
              </w:rPr>
              <w:t> </w:t>
            </w:r>
            <w:r w:rsidR="00994C1F" w:rsidRPr="00253CF3">
              <w:rPr>
                <w:rFonts w:cstheme="minorHAnsi"/>
                <w:b/>
                <w:szCs w:val="22"/>
                <w:lang w:val="ru-RU"/>
              </w:rPr>
              <w:t xml:space="preserve">ним семинар-практикум </w:t>
            </w:r>
            <w:r w:rsidR="00087F90" w:rsidRPr="00253CF3">
              <w:rPr>
                <w:rFonts w:cstheme="minorHAnsi"/>
                <w:b/>
                <w:szCs w:val="22"/>
                <w:lang w:val="ru-RU"/>
              </w:rPr>
              <w:t>(</w:t>
            </w:r>
            <w:r w:rsidR="00994C1F" w:rsidRPr="00253CF3">
              <w:rPr>
                <w:rFonts w:cstheme="minorHAnsi"/>
                <w:b/>
                <w:szCs w:val="22"/>
                <w:lang w:val="ru-RU"/>
              </w:rPr>
              <w:t>Лилонгве, Малави, 8–10 апреля 2024 г.</w:t>
            </w:r>
            <w:r w:rsidR="00087F90" w:rsidRPr="00253CF3">
              <w:rPr>
                <w:rFonts w:cstheme="minorHAnsi"/>
                <w:b/>
                <w:szCs w:val="22"/>
                <w:lang w:val="ru-RU"/>
              </w:rPr>
              <w:t>)</w:t>
            </w:r>
          </w:p>
        </w:tc>
      </w:tr>
    </w:tbl>
    <w:p w14:paraId="47AA1639" w14:textId="52EAC77E" w:rsidR="001629DC" w:rsidRPr="00253CF3" w:rsidRDefault="001629DC" w:rsidP="00664A2A">
      <w:pPr>
        <w:pStyle w:val="Normalaftertitle"/>
        <w:spacing w:before="120"/>
        <w:rPr>
          <w:rFonts w:cstheme="minorHAnsi"/>
          <w:szCs w:val="22"/>
          <w:lang w:val="ru-RU"/>
        </w:rPr>
      </w:pPr>
      <w:r w:rsidRPr="00253CF3">
        <w:rPr>
          <w:rFonts w:cstheme="minorHAnsi"/>
          <w:szCs w:val="22"/>
          <w:lang w:val="ru-RU"/>
        </w:rPr>
        <w:t>Уважаемая госпожа,</w:t>
      </w:r>
      <w:r w:rsidRPr="00253CF3">
        <w:rPr>
          <w:rFonts w:cstheme="minorHAnsi"/>
          <w:szCs w:val="22"/>
          <w:lang w:val="ru-RU"/>
        </w:rPr>
        <w:br/>
        <w:t>уважаемый господин,</w:t>
      </w:r>
    </w:p>
    <w:p w14:paraId="5E9390E2" w14:textId="25A3F016" w:rsidR="00E364DB" w:rsidRPr="00253CF3" w:rsidRDefault="0007627B" w:rsidP="002C7356">
      <w:pPr>
        <w:spacing w:line="240" w:lineRule="exact"/>
        <w:jc w:val="both"/>
        <w:rPr>
          <w:rFonts w:cstheme="minorHAnsi"/>
          <w:bCs/>
          <w:szCs w:val="22"/>
          <w:lang w:val="ru-RU"/>
        </w:rPr>
      </w:pPr>
      <w:bookmarkStart w:id="0" w:name="lt_pId048"/>
      <w:r w:rsidRPr="00253CF3">
        <w:rPr>
          <w:rFonts w:cstheme="minorHAnsi"/>
          <w:bCs/>
          <w:szCs w:val="22"/>
          <w:lang w:val="ru-RU"/>
        </w:rPr>
        <w:t>1</w:t>
      </w:r>
      <w:r w:rsidRPr="00253CF3">
        <w:rPr>
          <w:rFonts w:cstheme="minorHAnsi"/>
          <w:bCs/>
          <w:szCs w:val="22"/>
          <w:lang w:val="ru-RU"/>
        </w:rPr>
        <w:tab/>
      </w:r>
      <w:r w:rsidR="00173FAC" w:rsidRPr="00253CF3">
        <w:rPr>
          <w:rFonts w:cstheme="minorHAnsi"/>
          <w:bCs/>
          <w:szCs w:val="22"/>
          <w:lang w:val="ru-RU"/>
        </w:rPr>
        <w:t xml:space="preserve">Второе собрание </w:t>
      </w:r>
      <w:hyperlink r:id="rId10" w:history="1">
        <w:r w:rsidR="00173FAC" w:rsidRPr="00253CF3">
          <w:rPr>
            <w:rStyle w:val="Hyperlink"/>
            <w:rFonts w:cstheme="minorHAnsi"/>
            <w:bCs/>
            <w:szCs w:val="22"/>
            <w:lang w:val="ru-RU"/>
          </w:rPr>
          <w:t>Оперативной группы МСЭ-Т по моделям определения затрат для приемлемых в ценовом отношении услуг передачи данных (ОГ-CD)</w:t>
        </w:r>
      </w:hyperlink>
      <w:r w:rsidR="00173FAC" w:rsidRPr="00253CF3">
        <w:rPr>
          <w:rFonts w:cstheme="minorHAnsi"/>
          <w:bCs/>
          <w:szCs w:val="22"/>
          <w:lang w:val="ru-RU"/>
        </w:rPr>
        <w:t xml:space="preserve"> и связанный с ним семинар-практикум</w:t>
      </w:r>
      <w:r w:rsidR="005C2C64" w:rsidRPr="00253CF3">
        <w:rPr>
          <w:rFonts w:cstheme="minorHAnsi"/>
          <w:b/>
          <w:szCs w:val="22"/>
          <w:lang w:val="ru-RU"/>
        </w:rPr>
        <w:t xml:space="preserve"> </w:t>
      </w:r>
      <w:r w:rsidR="00173FAC" w:rsidRPr="00253CF3">
        <w:rPr>
          <w:rFonts w:cstheme="minorHAnsi"/>
          <w:bCs/>
          <w:szCs w:val="22"/>
          <w:lang w:val="ru-RU"/>
        </w:rPr>
        <w:t>"</w:t>
      </w:r>
      <w:r w:rsidR="00173FAC" w:rsidRPr="00253CF3">
        <w:rPr>
          <w:rFonts w:cstheme="minorHAnsi"/>
          <w:b/>
          <w:szCs w:val="22"/>
          <w:lang w:val="ru-RU"/>
        </w:rPr>
        <w:t>Модели затрат для услуг передачи данных и международных интернет-соединений</w:t>
      </w:r>
      <w:r w:rsidR="00173FAC" w:rsidRPr="00253CF3">
        <w:rPr>
          <w:rFonts w:cstheme="minorHAnsi"/>
          <w:bCs/>
          <w:szCs w:val="22"/>
          <w:lang w:val="ru-RU"/>
        </w:rPr>
        <w:t xml:space="preserve">" пройдут 8–10 апреля 2024 года </w:t>
      </w:r>
      <w:r w:rsidR="00054E7D" w:rsidRPr="00253CF3">
        <w:rPr>
          <w:rFonts w:cstheme="minorHAnsi"/>
          <w:bCs/>
          <w:szCs w:val="22"/>
          <w:lang w:val="ru-RU"/>
        </w:rPr>
        <w:t>в</w:t>
      </w:r>
      <w:r w:rsidR="00173FAC" w:rsidRPr="00253CF3">
        <w:rPr>
          <w:rFonts w:cstheme="minorHAnsi"/>
          <w:bCs/>
          <w:szCs w:val="22"/>
          <w:lang w:val="ru-RU"/>
        </w:rPr>
        <w:t xml:space="preserve"> Международно</w:t>
      </w:r>
      <w:r w:rsidR="005C2C64" w:rsidRPr="00253CF3">
        <w:rPr>
          <w:rFonts w:cstheme="minorHAnsi"/>
          <w:bCs/>
          <w:szCs w:val="22"/>
          <w:lang w:val="ru-RU"/>
        </w:rPr>
        <w:t>м</w:t>
      </w:r>
      <w:r w:rsidR="00173FAC" w:rsidRPr="00253CF3">
        <w:rPr>
          <w:rFonts w:cstheme="minorHAnsi"/>
          <w:bCs/>
          <w:szCs w:val="22"/>
          <w:lang w:val="ru-RU"/>
        </w:rPr>
        <w:t xml:space="preserve"> конференц</w:t>
      </w:r>
      <w:r w:rsidR="005C2C64" w:rsidRPr="00253CF3">
        <w:rPr>
          <w:rFonts w:cstheme="minorHAnsi"/>
          <w:bCs/>
          <w:szCs w:val="22"/>
          <w:lang w:val="ru-RU"/>
        </w:rPr>
        <w:t>-центре</w:t>
      </w:r>
      <w:r w:rsidR="00173FAC" w:rsidRPr="00253CF3">
        <w:rPr>
          <w:rFonts w:cstheme="minorHAnsi"/>
          <w:bCs/>
          <w:szCs w:val="22"/>
          <w:lang w:val="ru-RU"/>
        </w:rPr>
        <w:t xml:space="preserve"> Bingu (BICC) в Лилонгве, Малави. Семинар</w:t>
      </w:r>
      <w:r w:rsidR="008F5D3D" w:rsidRPr="00253CF3">
        <w:rPr>
          <w:rFonts w:cstheme="minorHAnsi"/>
          <w:bCs/>
          <w:szCs w:val="22"/>
          <w:lang w:val="ru-RU"/>
        </w:rPr>
        <w:t>-практикум</w:t>
      </w:r>
      <w:r w:rsidR="00173FAC" w:rsidRPr="00253CF3">
        <w:rPr>
          <w:rFonts w:cstheme="minorHAnsi"/>
          <w:bCs/>
          <w:szCs w:val="22"/>
          <w:lang w:val="ru-RU"/>
        </w:rPr>
        <w:t xml:space="preserve"> любезно организ</w:t>
      </w:r>
      <w:r w:rsidR="009B6A79" w:rsidRPr="00253CF3">
        <w:rPr>
          <w:rFonts w:cstheme="minorHAnsi"/>
          <w:bCs/>
          <w:szCs w:val="22"/>
          <w:lang w:val="ru-RU"/>
        </w:rPr>
        <w:t>ует</w:t>
      </w:r>
      <w:r w:rsidR="00173FAC" w:rsidRPr="00253CF3">
        <w:rPr>
          <w:rFonts w:cstheme="minorHAnsi"/>
          <w:bCs/>
          <w:szCs w:val="22"/>
          <w:lang w:val="ru-RU"/>
        </w:rPr>
        <w:t xml:space="preserve"> </w:t>
      </w:r>
      <w:r w:rsidR="00C224E9" w:rsidRPr="00253CF3">
        <w:rPr>
          <w:rFonts w:cstheme="minorHAnsi"/>
          <w:bCs/>
          <w:szCs w:val="22"/>
          <w:lang w:val="ru-RU"/>
        </w:rPr>
        <w:t>Регуляторны</w:t>
      </w:r>
      <w:r w:rsidR="009B6A79" w:rsidRPr="00253CF3">
        <w:rPr>
          <w:rFonts w:cstheme="minorHAnsi"/>
          <w:bCs/>
          <w:szCs w:val="22"/>
          <w:lang w:val="ru-RU"/>
        </w:rPr>
        <w:t>й</w:t>
      </w:r>
      <w:r w:rsidR="00C224E9" w:rsidRPr="00253CF3">
        <w:rPr>
          <w:rFonts w:cstheme="minorHAnsi"/>
          <w:bCs/>
          <w:szCs w:val="22"/>
          <w:lang w:val="ru-RU"/>
        </w:rPr>
        <w:t xml:space="preserve"> орган Малави в области электросвязи (MACRA)</w:t>
      </w:r>
      <w:r w:rsidR="00173FAC" w:rsidRPr="00253CF3">
        <w:rPr>
          <w:rFonts w:cstheme="minorHAnsi"/>
          <w:bCs/>
          <w:szCs w:val="22"/>
          <w:lang w:val="ru-RU"/>
        </w:rPr>
        <w:t xml:space="preserve">. </w:t>
      </w:r>
      <w:r w:rsidR="00E80354" w:rsidRPr="00253CF3">
        <w:rPr>
          <w:rFonts w:cstheme="minorHAnsi"/>
          <w:bCs/>
          <w:szCs w:val="22"/>
          <w:lang w:val="ru-RU"/>
        </w:rPr>
        <w:t>Будет обеспечена возможность дистанционного участия</w:t>
      </w:r>
      <w:r w:rsidR="00173FAC" w:rsidRPr="00253CF3">
        <w:rPr>
          <w:rFonts w:cstheme="minorHAnsi"/>
          <w:bCs/>
          <w:szCs w:val="22"/>
          <w:lang w:val="ru-RU"/>
        </w:rPr>
        <w:t>.</w:t>
      </w:r>
    </w:p>
    <w:p w14:paraId="65A957C2" w14:textId="52BA515F" w:rsidR="00352043" w:rsidRPr="00253CF3" w:rsidRDefault="00352043" w:rsidP="002C7356">
      <w:pPr>
        <w:spacing w:line="240" w:lineRule="exact"/>
        <w:jc w:val="both"/>
        <w:rPr>
          <w:rFonts w:cstheme="minorHAnsi"/>
          <w:bCs/>
          <w:szCs w:val="22"/>
          <w:lang w:val="ru-RU"/>
        </w:rPr>
      </w:pPr>
      <w:r w:rsidRPr="00253CF3">
        <w:rPr>
          <w:rFonts w:cstheme="minorHAnsi"/>
          <w:bCs/>
          <w:szCs w:val="22"/>
          <w:lang w:val="ru-RU"/>
        </w:rPr>
        <w:t xml:space="preserve">Эти мероприятия приурочены к собранию </w:t>
      </w:r>
      <w:hyperlink r:id="rId11" w:history="1">
        <w:r w:rsidRPr="00253CF3">
          <w:rPr>
            <w:rStyle w:val="Hyperlink"/>
            <w:rFonts w:cstheme="minorHAnsi"/>
            <w:bCs/>
            <w:szCs w:val="22"/>
            <w:lang w:val="ru-RU"/>
          </w:rPr>
          <w:t>Региональной группы 3-й Исследовательской комиссии МСЭ-Т для Африки (РегГр-АФР ИК3)</w:t>
        </w:r>
      </w:hyperlink>
      <w:r w:rsidRPr="00253CF3">
        <w:rPr>
          <w:rFonts w:cstheme="minorHAnsi"/>
          <w:bCs/>
          <w:szCs w:val="22"/>
          <w:lang w:val="ru-RU"/>
        </w:rPr>
        <w:t>, которое состоится 10–12 апреля 2024 года в том же месте, см.</w:t>
      </w:r>
      <w:r w:rsidR="00237171" w:rsidRPr="00253CF3">
        <w:rPr>
          <w:rFonts w:cstheme="minorHAnsi"/>
          <w:bCs/>
          <w:szCs w:val="22"/>
          <w:lang w:val="ru-RU"/>
        </w:rPr>
        <w:t> </w:t>
      </w:r>
      <w:hyperlink r:id="rId12" w:history="1">
        <w:r w:rsidRPr="00253CF3">
          <w:rPr>
            <w:rStyle w:val="Hyperlink"/>
            <w:rFonts w:cstheme="minorHAnsi"/>
            <w:bCs/>
            <w:szCs w:val="22"/>
            <w:lang w:val="ru-RU"/>
          </w:rPr>
          <w:t>Коллективное письмо 3/SG3RG-AFR БСЭ</w:t>
        </w:r>
      </w:hyperlink>
      <w:r w:rsidRPr="00253CF3">
        <w:rPr>
          <w:rFonts w:cstheme="minorHAnsi"/>
          <w:bCs/>
          <w:szCs w:val="22"/>
          <w:lang w:val="ru-RU"/>
        </w:rPr>
        <w:t>.</w:t>
      </w:r>
    </w:p>
    <w:p w14:paraId="26D96639" w14:textId="214DC357" w:rsidR="00E80354" w:rsidRPr="00253CF3" w:rsidRDefault="00E80354" w:rsidP="002C7356">
      <w:pPr>
        <w:spacing w:line="240" w:lineRule="exact"/>
        <w:jc w:val="both"/>
        <w:rPr>
          <w:rFonts w:cstheme="minorHAnsi"/>
          <w:bCs/>
          <w:szCs w:val="22"/>
          <w:lang w:val="ru-RU"/>
        </w:rPr>
      </w:pPr>
      <w:r w:rsidRPr="00253CF3">
        <w:rPr>
          <w:rFonts w:cstheme="minorHAnsi"/>
          <w:bCs/>
          <w:szCs w:val="22"/>
          <w:lang w:val="ru-RU"/>
        </w:rPr>
        <w:t>2</w:t>
      </w:r>
      <w:r w:rsidRPr="00253CF3">
        <w:rPr>
          <w:rFonts w:cstheme="minorHAnsi"/>
          <w:bCs/>
          <w:szCs w:val="22"/>
          <w:lang w:val="ru-RU"/>
        </w:rPr>
        <w:tab/>
        <w:t xml:space="preserve">Мандат ОГ-CD </w:t>
      </w:r>
      <w:r w:rsidR="009B6A79" w:rsidRPr="00253CF3">
        <w:rPr>
          <w:rFonts w:cstheme="minorHAnsi"/>
          <w:bCs/>
          <w:szCs w:val="22"/>
          <w:lang w:val="ru-RU"/>
        </w:rPr>
        <w:t>предусматривает</w:t>
      </w:r>
      <w:r w:rsidRPr="00253CF3">
        <w:rPr>
          <w:rFonts w:cstheme="minorHAnsi"/>
          <w:bCs/>
          <w:szCs w:val="22"/>
          <w:lang w:val="ru-RU"/>
        </w:rPr>
        <w:t xml:space="preserve"> проведение анализа цепочки поставок в области электросвязи/ИКТ, различных моделей определения затрат и стратегий ценообразования, используемых для услуг передачи данных в сетях подвижной связи и интернет</w:t>
      </w:r>
      <w:r w:rsidR="009B6A79" w:rsidRPr="00253CF3">
        <w:rPr>
          <w:rFonts w:cstheme="minorHAnsi"/>
          <w:bCs/>
          <w:szCs w:val="22"/>
          <w:lang w:val="ru-RU"/>
        </w:rPr>
        <w:t>-услуг</w:t>
      </w:r>
      <w:r w:rsidRPr="00253CF3">
        <w:rPr>
          <w:rFonts w:cstheme="minorHAnsi"/>
          <w:bCs/>
          <w:szCs w:val="22"/>
          <w:lang w:val="ru-RU"/>
        </w:rPr>
        <w:t>, а также исследование политических, экономических, нормативных аспектов и аспектов стандартизации, связанных с моделями определения затрат для приемлемых в ценовом отношении услуг передачи данных, в том числе передового опыта использования методик и экономических моделей определения затрат</w:t>
      </w:r>
      <w:r w:rsidR="00A605F4" w:rsidRPr="00253CF3">
        <w:rPr>
          <w:rFonts w:cstheme="minorHAnsi"/>
          <w:bCs/>
          <w:szCs w:val="22"/>
          <w:lang w:val="ru-RU"/>
        </w:rPr>
        <w:t>. Группа работа</w:t>
      </w:r>
      <w:r w:rsidR="009B6A79" w:rsidRPr="00253CF3">
        <w:rPr>
          <w:rFonts w:cstheme="minorHAnsi"/>
          <w:bCs/>
          <w:szCs w:val="22"/>
          <w:lang w:val="ru-RU"/>
        </w:rPr>
        <w:t>ет</w:t>
      </w:r>
      <w:r w:rsidR="00A605F4" w:rsidRPr="00253CF3">
        <w:rPr>
          <w:rFonts w:cstheme="minorHAnsi"/>
          <w:bCs/>
          <w:szCs w:val="22"/>
          <w:lang w:val="ru-RU"/>
        </w:rPr>
        <w:t xml:space="preserve"> в соответствии с процедурами, </w:t>
      </w:r>
      <w:r w:rsidR="009B6A79" w:rsidRPr="00253CF3">
        <w:rPr>
          <w:rFonts w:cstheme="minorHAnsi"/>
          <w:bCs/>
          <w:szCs w:val="22"/>
          <w:lang w:val="ru-RU"/>
        </w:rPr>
        <w:t>установленными</w:t>
      </w:r>
      <w:r w:rsidR="00A605F4" w:rsidRPr="00253CF3">
        <w:rPr>
          <w:rFonts w:cstheme="minorHAnsi"/>
          <w:bCs/>
          <w:szCs w:val="22"/>
          <w:lang w:val="ru-RU"/>
        </w:rPr>
        <w:t xml:space="preserve"> в </w:t>
      </w:r>
      <w:hyperlink r:id="rId13" w:history="1">
        <w:r w:rsidR="00A605F4" w:rsidRPr="00253CF3">
          <w:rPr>
            <w:rStyle w:val="Hyperlink"/>
            <w:rFonts w:cstheme="minorHAnsi"/>
            <w:bCs/>
            <w:szCs w:val="22"/>
            <w:lang w:val="ru-RU"/>
          </w:rPr>
          <w:t>Рекомендации МСЭ-T A.7</w:t>
        </w:r>
      </w:hyperlink>
      <w:r w:rsidR="00A605F4" w:rsidRPr="00253CF3">
        <w:rPr>
          <w:rFonts w:cstheme="minorHAnsi"/>
          <w:bCs/>
          <w:szCs w:val="22"/>
          <w:lang w:val="ru-RU"/>
        </w:rPr>
        <w:t xml:space="preserve">, и </w:t>
      </w:r>
      <w:r w:rsidR="009B6A79" w:rsidRPr="00253CF3">
        <w:rPr>
          <w:rFonts w:cstheme="minorHAnsi"/>
          <w:bCs/>
          <w:szCs w:val="22"/>
          <w:lang w:val="ru-RU"/>
        </w:rPr>
        <w:t xml:space="preserve">своим </w:t>
      </w:r>
      <w:r w:rsidR="00A605F4" w:rsidRPr="00253CF3">
        <w:rPr>
          <w:rFonts w:cstheme="minorHAnsi"/>
          <w:bCs/>
          <w:szCs w:val="22"/>
          <w:lang w:val="ru-RU"/>
        </w:rPr>
        <w:t xml:space="preserve">согласованным </w:t>
      </w:r>
      <w:hyperlink r:id="rId14" w:history="1">
        <w:r w:rsidR="00A605F4" w:rsidRPr="00253CF3">
          <w:rPr>
            <w:rStyle w:val="Hyperlink"/>
            <w:rFonts w:cstheme="minorHAnsi"/>
            <w:bCs/>
            <w:szCs w:val="22"/>
            <w:lang w:val="ru-RU"/>
          </w:rPr>
          <w:t>кругом ведения</w:t>
        </w:r>
      </w:hyperlink>
      <w:r w:rsidR="00A605F4" w:rsidRPr="00253CF3">
        <w:rPr>
          <w:rFonts w:cstheme="minorHAnsi"/>
          <w:bCs/>
          <w:szCs w:val="22"/>
          <w:lang w:val="ru-RU"/>
        </w:rPr>
        <w:t>.</w:t>
      </w:r>
    </w:p>
    <w:p w14:paraId="664D6738" w14:textId="03339924" w:rsidR="00E80354" w:rsidRPr="00253CF3" w:rsidRDefault="002F56B8" w:rsidP="002C7356">
      <w:pPr>
        <w:spacing w:line="240" w:lineRule="exact"/>
        <w:jc w:val="both"/>
        <w:rPr>
          <w:rFonts w:cstheme="minorHAnsi"/>
          <w:bCs/>
          <w:szCs w:val="22"/>
          <w:lang w:val="ru-RU"/>
        </w:rPr>
      </w:pPr>
      <w:r w:rsidRPr="00253CF3">
        <w:rPr>
          <w:rFonts w:cstheme="minorHAnsi"/>
          <w:bCs/>
          <w:szCs w:val="22"/>
          <w:lang w:val="ru-RU"/>
        </w:rPr>
        <w:t>3</w:t>
      </w:r>
      <w:r w:rsidRPr="00253CF3">
        <w:rPr>
          <w:rFonts w:cstheme="minorHAnsi"/>
          <w:bCs/>
          <w:szCs w:val="22"/>
          <w:lang w:val="ru-RU"/>
        </w:rPr>
        <w:tab/>
        <w:t>Участие в работе ОГ-CD является бесплатным и открыто для отдельных экспертов и организаций из всех секторов и соответствующих областей знаний.</w:t>
      </w:r>
      <w:r w:rsidRPr="00253CF3">
        <w:rPr>
          <w:rFonts w:cstheme="minorHAnsi"/>
          <w:szCs w:val="22"/>
          <w:lang w:val="ru-RU"/>
        </w:rPr>
        <w:t xml:space="preserve"> </w:t>
      </w:r>
      <w:r w:rsidRPr="00253CF3">
        <w:rPr>
          <w:rFonts w:cstheme="minorHAnsi"/>
          <w:bCs/>
          <w:szCs w:val="22"/>
          <w:lang w:val="ru-RU"/>
        </w:rPr>
        <w:t xml:space="preserve">Всем лицам, которые хотели бы следить за этой работой или участвовать в ней, предлагается зарегистрироваться в специальном списке </w:t>
      </w:r>
      <w:r w:rsidR="009B6A79" w:rsidRPr="00253CF3">
        <w:rPr>
          <w:rFonts w:cstheme="minorHAnsi"/>
          <w:bCs/>
          <w:szCs w:val="22"/>
          <w:lang w:val="ru-RU"/>
        </w:rPr>
        <w:t xml:space="preserve">почтовой </w:t>
      </w:r>
      <w:r w:rsidRPr="00253CF3">
        <w:rPr>
          <w:rFonts w:cstheme="minorHAnsi"/>
          <w:bCs/>
          <w:szCs w:val="22"/>
          <w:lang w:val="ru-RU"/>
        </w:rPr>
        <w:t xml:space="preserve">рассылки; </w:t>
      </w:r>
      <w:r w:rsidR="00D2241F" w:rsidRPr="00253CF3">
        <w:rPr>
          <w:rFonts w:cstheme="minorHAnsi"/>
          <w:bCs/>
          <w:szCs w:val="22"/>
          <w:lang w:val="ru-RU"/>
        </w:rPr>
        <w:t xml:space="preserve">подробная информация о порядке регистрации размещена </w:t>
      </w:r>
      <w:r w:rsidR="00352043" w:rsidRPr="00253CF3">
        <w:rPr>
          <w:rFonts w:cstheme="minorHAnsi"/>
          <w:bCs/>
          <w:szCs w:val="22"/>
          <w:lang w:val="ru-RU"/>
        </w:rPr>
        <w:t>на странице "</w:t>
      </w:r>
      <w:hyperlink r:id="rId15" w:history="1">
        <w:r w:rsidR="00352043" w:rsidRPr="00253CF3">
          <w:rPr>
            <w:rStyle w:val="Hyperlink"/>
            <w:rFonts w:cstheme="minorHAnsi"/>
            <w:bCs/>
            <w:szCs w:val="22"/>
            <w:lang w:val="ru-RU"/>
          </w:rPr>
          <w:t xml:space="preserve">Списки </w:t>
        </w:r>
        <w:r w:rsidR="009B6A79" w:rsidRPr="00253CF3">
          <w:rPr>
            <w:rStyle w:val="Hyperlink"/>
            <w:rFonts w:cstheme="minorHAnsi"/>
            <w:bCs/>
            <w:szCs w:val="22"/>
            <w:lang w:val="ru-RU"/>
          </w:rPr>
          <w:t xml:space="preserve">почтовой </w:t>
        </w:r>
        <w:r w:rsidR="00352043" w:rsidRPr="00253CF3">
          <w:rPr>
            <w:rStyle w:val="Hyperlink"/>
            <w:rFonts w:cstheme="minorHAnsi"/>
            <w:bCs/>
            <w:szCs w:val="22"/>
            <w:lang w:val="ru-RU"/>
          </w:rPr>
          <w:t>рассылки ОГ-CD МСЭ-Т</w:t>
        </w:r>
      </w:hyperlink>
      <w:r w:rsidR="00352043" w:rsidRPr="00253CF3">
        <w:rPr>
          <w:rFonts w:cstheme="minorHAnsi"/>
          <w:bCs/>
          <w:szCs w:val="22"/>
          <w:lang w:val="ru-RU"/>
        </w:rPr>
        <w:t>".</w:t>
      </w:r>
    </w:p>
    <w:p w14:paraId="14664985" w14:textId="24D1A93D" w:rsidR="00D2241F" w:rsidRPr="00253CF3" w:rsidRDefault="00D2241F" w:rsidP="002C7356">
      <w:pPr>
        <w:keepNext/>
        <w:keepLines/>
        <w:spacing w:line="240" w:lineRule="exact"/>
        <w:jc w:val="both"/>
        <w:rPr>
          <w:rFonts w:cstheme="minorHAnsi"/>
          <w:bCs/>
          <w:szCs w:val="22"/>
          <w:lang w:val="ru-RU"/>
        </w:rPr>
      </w:pPr>
      <w:r w:rsidRPr="00253CF3">
        <w:rPr>
          <w:rFonts w:cstheme="minorHAnsi"/>
          <w:bCs/>
          <w:szCs w:val="22"/>
          <w:lang w:val="ru-RU"/>
        </w:rPr>
        <w:t>4</w:t>
      </w:r>
      <w:r w:rsidRPr="00253CF3">
        <w:rPr>
          <w:rFonts w:cstheme="minorHAnsi"/>
          <w:bCs/>
          <w:szCs w:val="22"/>
          <w:lang w:val="ru-RU"/>
        </w:rPr>
        <w:tab/>
        <w:t>Задачи второго собрания ОГ-CD:</w:t>
      </w:r>
    </w:p>
    <w:p w14:paraId="331F2525" w14:textId="03FCD90D" w:rsidR="00D2241F" w:rsidRPr="00253CF3" w:rsidRDefault="002C7356" w:rsidP="002C7356">
      <w:pPr>
        <w:pStyle w:val="enumlev1"/>
        <w:spacing w:line="240" w:lineRule="exact"/>
        <w:rPr>
          <w:rFonts w:cstheme="minorHAnsi"/>
          <w:szCs w:val="22"/>
          <w:lang w:val="ru-RU"/>
        </w:rPr>
      </w:pPr>
      <w:r w:rsidRPr="00253CF3">
        <w:rPr>
          <w:rFonts w:cstheme="minorHAnsi"/>
          <w:szCs w:val="22"/>
          <w:lang w:val="ru-RU"/>
        </w:rPr>
        <w:t>•</w:t>
      </w:r>
      <w:r w:rsidR="00D2241F" w:rsidRPr="00253CF3">
        <w:rPr>
          <w:rFonts w:cstheme="minorHAnsi"/>
          <w:szCs w:val="22"/>
          <w:lang w:val="ru-RU"/>
        </w:rPr>
        <w:tab/>
        <w:t>представ</w:t>
      </w:r>
      <w:r w:rsidR="007C3C4B" w:rsidRPr="00253CF3">
        <w:rPr>
          <w:rFonts w:cstheme="minorHAnsi"/>
          <w:szCs w:val="22"/>
          <w:lang w:val="ru-RU"/>
        </w:rPr>
        <w:t>ить</w:t>
      </w:r>
      <w:r w:rsidR="00D2241F" w:rsidRPr="00253CF3">
        <w:rPr>
          <w:rFonts w:cstheme="minorHAnsi"/>
          <w:szCs w:val="22"/>
          <w:lang w:val="ru-RU"/>
        </w:rPr>
        <w:t xml:space="preserve"> и обсу</w:t>
      </w:r>
      <w:r w:rsidR="007C3C4B" w:rsidRPr="00253CF3">
        <w:rPr>
          <w:rFonts w:cstheme="minorHAnsi"/>
          <w:szCs w:val="22"/>
          <w:lang w:val="ru-RU"/>
        </w:rPr>
        <w:t>дить</w:t>
      </w:r>
      <w:r w:rsidR="00D2241F" w:rsidRPr="00253CF3">
        <w:rPr>
          <w:rFonts w:cstheme="minorHAnsi"/>
          <w:szCs w:val="22"/>
          <w:lang w:val="ru-RU"/>
        </w:rPr>
        <w:t xml:space="preserve"> полученны</w:t>
      </w:r>
      <w:r w:rsidR="007C3C4B" w:rsidRPr="00253CF3">
        <w:rPr>
          <w:rFonts w:cstheme="minorHAnsi"/>
          <w:szCs w:val="22"/>
          <w:lang w:val="ru-RU"/>
        </w:rPr>
        <w:t>е</w:t>
      </w:r>
      <w:r w:rsidR="00D2241F" w:rsidRPr="00253CF3">
        <w:rPr>
          <w:rFonts w:cstheme="minorHAnsi"/>
          <w:szCs w:val="22"/>
          <w:lang w:val="ru-RU"/>
        </w:rPr>
        <w:t xml:space="preserve"> к собранию письменны</w:t>
      </w:r>
      <w:r w:rsidR="007C3C4B" w:rsidRPr="00253CF3">
        <w:rPr>
          <w:rFonts w:cstheme="minorHAnsi"/>
          <w:szCs w:val="22"/>
          <w:lang w:val="ru-RU"/>
        </w:rPr>
        <w:t>е</w:t>
      </w:r>
      <w:r w:rsidR="00D2241F" w:rsidRPr="00253CF3">
        <w:rPr>
          <w:rFonts w:cstheme="minorHAnsi"/>
          <w:szCs w:val="22"/>
          <w:lang w:val="ru-RU"/>
        </w:rPr>
        <w:t xml:space="preserve"> вклад</w:t>
      </w:r>
      <w:r w:rsidR="007C3C4B" w:rsidRPr="00253CF3">
        <w:rPr>
          <w:rFonts w:cstheme="minorHAnsi"/>
          <w:szCs w:val="22"/>
          <w:lang w:val="ru-RU"/>
        </w:rPr>
        <w:t>ы</w:t>
      </w:r>
      <w:r w:rsidR="00D2241F" w:rsidRPr="00253CF3">
        <w:rPr>
          <w:rFonts w:cstheme="minorHAnsi"/>
          <w:szCs w:val="22"/>
          <w:lang w:val="ru-RU"/>
        </w:rPr>
        <w:t>;</w:t>
      </w:r>
    </w:p>
    <w:p w14:paraId="4CE0CE43" w14:textId="7166DBEF" w:rsidR="00D2241F" w:rsidRPr="00253CF3" w:rsidRDefault="00511274" w:rsidP="002C7356">
      <w:pPr>
        <w:pStyle w:val="enumlev1"/>
        <w:spacing w:line="240" w:lineRule="exact"/>
        <w:jc w:val="both"/>
        <w:rPr>
          <w:rFonts w:cstheme="minorHAnsi"/>
          <w:szCs w:val="22"/>
          <w:lang w:val="ru-RU"/>
        </w:rPr>
      </w:pPr>
      <w:r w:rsidRPr="00253CF3">
        <w:rPr>
          <w:rFonts w:cstheme="minorHAnsi"/>
          <w:szCs w:val="22"/>
          <w:lang w:val="ru-RU"/>
        </w:rPr>
        <w:t>•</w:t>
      </w:r>
      <w:r w:rsidR="00D2241F" w:rsidRPr="00253CF3">
        <w:rPr>
          <w:rFonts w:cstheme="minorHAnsi"/>
          <w:szCs w:val="22"/>
          <w:lang w:val="ru-RU"/>
        </w:rPr>
        <w:tab/>
      </w:r>
      <w:r w:rsidR="007C3C4B" w:rsidRPr="00253CF3">
        <w:rPr>
          <w:rFonts w:cstheme="minorHAnsi"/>
          <w:szCs w:val="22"/>
          <w:lang w:val="ru-RU"/>
        </w:rPr>
        <w:t xml:space="preserve">обсудить </w:t>
      </w:r>
      <w:r w:rsidRPr="00253CF3">
        <w:rPr>
          <w:rFonts w:cstheme="minorHAnsi"/>
          <w:szCs w:val="22"/>
          <w:lang w:val="ru-RU"/>
        </w:rPr>
        <w:t>ход работ</w:t>
      </w:r>
      <w:r w:rsidR="007C3C4B" w:rsidRPr="00253CF3">
        <w:rPr>
          <w:rFonts w:cstheme="minorHAnsi"/>
          <w:szCs w:val="22"/>
          <w:lang w:val="ru-RU"/>
        </w:rPr>
        <w:t>ы</w:t>
      </w:r>
      <w:r w:rsidRPr="00253CF3">
        <w:rPr>
          <w:rFonts w:cstheme="minorHAnsi"/>
          <w:szCs w:val="22"/>
          <w:lang w:val="ru-RU"/>
        </w:rPr>
        <w:t xml:space="preserve"> над итоговыми документами обеих рабочих групп, созданных на первом </w:t>
      </w:r>
      <w:r w:rsidR="006B510C" w:rsidRPr="00253CF3">
        <w:rPr>
          <w:rFonts w:cstheme="minorHAnsi"/>
          <w:szCs w:val="22"/>
          <w:lang w:val="ru-RU"/>
        </w:rPr>
        <w:t>собрании</w:t>
      </w:r>
      <w:r w:rsidRPr="00253CF3">
        <w:rPr>
          <w:rFonts w:cstheme="minorHAnsi"/>
          <w:szCs w:val="22"/>
          <w:lang w:val="ru-RU"/>
        </w:rPr>
        <w:t xml:space="preserve"> </w:t>
      </w:r>
      <w:r w:rsidR="004547F0" w:rsidRPr="00253CF3">
        <w:rPr>
          <w:rFonts w:cstheme="minorHAnsi"/>
          <w:szCs w:val="22"/>
          <w:lang w:val="ru-RU"/>
        </w:rPr>
        <w:t>О</w:t>
      </w:r>
      <w:r w:rsidR="0068075B" w:rsidRPr="00253CF3">
        <w:rPr>
          <w:rFonts w:cstheme="minorHAnsi"/>
          <w:szCs w:val="22"/>
          <w:lang w:val="ru-RU"/>
        </w:rPr>
        <w:t>перативной группы</w:t>
      </w:r>
      <w:r w:rsidR="00D2241F" w:rsidRPr="00253CF3">
        <w:rPr>
          <w:rFonts w:cstheme="minorHAnsi"/>
          <w:szCs w:val="22"/>
          <w:lang w:val="ru-RU"/>
        </w:rPr>
        <w:t>.</w:t>
      </w:r>
    </w:p>
    <w:p w14:paraId="6755C7AA" w14:textId="57D40E91" w:rsidR="00D2241F" w:rsidRPr="00253CF3" w:rsidRDefault="00D2241F" w:rsidP="00D2241F">
      <w:pPr>
        <w:jc w:val="both"/>
        <w:rPr>
          <w:rFonts w:cstheme="minorHAnsi"/>
          <w:bCs/>
          <w:szCs w:val="22"/>
          <w:lang w:val="ru-RU"/>
        </w:rPr>
      </w:pPr>
      <w:r w:rsidRPr="00253CF3">
        <w:rPr>
          <w:rFonts w:cstheme="minorHAnsi"/>
          <w:bCs/>
          <w:szCs w:val="22"/>
          <w:lang w:val="ru-RU"/>
        </w:rPr>
        <w:lastRenderedPageBreak/>
        <w:t>5</w:t>
      </w:r>
      <w:r w:rsidRPr="00253CF3">
        <w:rPr>
          <w:rFonts w:cstheme="minorHAnsi"/>
          <w:bCs/>
          <w:szCs w:val="22"/>
          <w:lang w:val="ru-RU"/>
        </w:rPr>
        <w:tab/>
      </w:r>
      <w:r w:rsidR="00706561" w:rsidRPr="00253CF3">
        <w:rPr>
          <w:rFonts w:cstheme="minorHAnsi"/>
          <w:bCs/>
          <w:szCs w:val="22"/>
          <w:lang w:val="ru-RU"/>
        </w:rPr>
        <w:t xml:space="preserve">Вклады в письменном виде необходимы для успешной работы </w:t>
      </w:r>
      <w:r w:rsidR="00FC7C6E" w:rsidRPr="00253CF3">
        <w:rPr>
          <w:rFonts w:cstheme="minorHAnsi"/>
          <w:bCs/>
          <w:szCs w:val="22"/>
          <w:lang w:val="ru-RU"/>
        </w:rPr>
        <w:t>О</w:t>
      </w:r>
      <w:r w:rsidR="00706561" w:rsidRPr="00253CF3">
        <w:rPr>
          <w:rFonts w:cstheme="minorHAnsi"/>
          <w:bCs/>
          <w:szCs w:val="22"/>
          <w:lang w:val="ru-RU"/>
        </w:rPr>
        <w:t>перативн</w:t>
      </w:r>
      <w:r w:rsidR="00FC7C6E" w:rsidRPr="00253CF3">
        <w:rPr>
          <w:rFonts w:cstheme="minorHAnsi"/>
          <w:bCs/>
          <w:szCs w:val="22"/>
          <w:lang w:val="ru-RU"/>
        </w:rPr>
        <w:t>ой</w:t>
      </w:r>
      <w:r w:rsidR="00706561" w:rsidRPr="00253CF3">
        <w:rPr>
          <w:rFonts w:cstheme="minorHAnsi"/>
          <w:bCs/>
          <w:szCs w:val="22"/>
          <w:lang w:val="ru-RU"/>
        </w:rPr>
        <w:t xml:space="preserve"> групп</w:t>
      </w:r>
      <w:r w:rsidR="00FC7C6E" w:rsidRPr="00253CF3">
        <w:rPr>
          <w:rFonts w:cstheme="minorHAnsi"/>
          <w:bCs/>
          <w:szCs w:val="22"/>
          <w:lang w:val="ru-RU"/>
        </w:rPr>
        <w:t>ы</w:t>
      </w:r>
      <w:r w:rsidR="00706561" w:rsidRPr="00253CF3">
        <w:rPr>
          <w:rFonts w:cstheme="minorHAnsi"/>
          <w:bCs/>
          <w:szCs w:val="22"/>
          <w:lang w:val="ru-RU"/>
        </w:rPr>
        <w:t xml:space="preserve">, и настоятельно рекомендуется представлять вклады в соответствии с кругом ведения, а также для решения определенных выше задач в целях содействия составлению первоначального плана итоговых документов. </w:t>
      </w:r>
    </w:p>
    <w:p w14:paraId="5858E7D5" w14:textId="713566BC" w:rsidR="00706561" w:rsidRPr="00253CF3" w:rsidRDefault="00706561" w:rsidP="00D2241F">
      <w:pPr>
        <w:jc w:val="both"/>
        <w:rPr>
          <w:rFonts w:cstheme="minorHAnsi"/>
          <w:bCs/>
          <w:szCs w:val="22"/>
          <w:lang w:val="ru-RU"/>
        </w:rPr>
      </w:pPr>
      <w:r w:rsidRPr="00253CF3">
        <w:rPr>
          <w:rFonts w:cstheme="minorHAnsi"/>
          <w:bCs/>
          <w:szCs w:val="22"/>
          <w:lang w:val="ru-RU"/>
        </w:rPr>
        <w:t>Вклады следует представлять в секретариат БСЭ (</w:t>
      </w:r>
      <w:hyperlink r:id="rId16" w:history="1">
        <w:r w:rsidR="00054E7D" w:rsidRPr="00253CF3">
          <w:rPr>
            <w:rStyle w:val="Hyperlink"/>
            <w:rFonts w:cstheme="minorHAnsi"/>
            <w:bCs/>
            <w:szCs w:val="22"/>
            <w:lang w:val="ru-RU"/>
          </w:rPr>
          <w:t>tsbfgmv@itu.int</w:t>
        </w:r>
      </w:hyperlink>
      <w:r w:rsidRPr="00253CF3">
        <w:rPr>
          <w:rFonts w:cstheme="minorHAnsi"/>
          <w:bCs/>
          <w:szCs w:val="22"/>
          <w:lang w:val="ru-RU"/>
        </w:rPr>
        <w:t xml:space="preserve">) в электронном формате, используя шаблоны документов, размещенные на </w:t>
      </w:r>
      <w:hyperlink r:id="rId17" w:history="1">
        <w:r w:rsidRPr="00253CF3">
          <w:rPr>
            <w:rStyle w:val="Hyperlink"/>
            <w:rFonts w:cstheme="minorHAnsi"/>
            <w:bCs/>
            <w:szCs w:val="22"/>
            <w:lang w:val="ru-RU"/>
          </w:rPr>
          <w:t>домашней странице ОГ-CD</w:t>
        </w:r>
      </w:hyperlink>
      <w:r w:rsidRPr="00253CF3">
        <w:rPr>
          <w:rFonts w:cstheme="minorHAnsi"/>
          <w:bCs/>
          <w:szCs w:val="22"/>
          <w:lang w:val="ru-RU"/>
        </w:rPr>
        <w:t xml:space="preserve">. </w:t>
      </w:r>
      <w:r w:rsidRPr="00253CF3">
        <w:rPr>
          <w:rFonts w:cstheme="minorHAnsi"/>
          <w:b/>
          <w:szCs w:val="22"/>
          <w:lang w:val="ru-RU"/>
        </w:rPr>
        <w:t>Предельный срок представления вкладов для второго собрания – 2</w:t>
      </w:r>
      <w:r w:rsidR="008738CF" w:rsidRPr="00253CF3">
        <w:rPr>
          <w:rFonts w:cstheme="minorHAnsi"/>
          <w:b/>
          <w:szCs w:val="22"/>
          <w:lang w:val="ru-RU"/>
        </w:rPr>
        <w:t>7</w:t>
      </w:r>
      <w:r w:rsidRPr="00253CF3">
        <w:rPr>
          <w:rFonts w:cstheme="minorHAnsi"/>
          <w:b/>
          <w:szCs w:val="22"/>
          <w:lang w:val="ru-RU"/>
        </w:rPr>
        <w:t xml:space="preserve"> </w:t>
      </w:r>
      <w:r w:rsidR="008738CF" w:rsidRPr="00253CF3">
        <w:rPr>
          <w:rFonts w:cstheme="minorHAnsi"/>
          <w:b/>
          <w:szCs w:val="22"/>
          <w:lang w:val="ru-RU"/>
        </w:rPr>
        <w:t>марта</w:t>
      </w:r>
      <w:r w:rsidRPr="00253CF3">
        <w:rPr>
          <w:rFonts w:cstheme="minorHAnsi"/>
          <w:b/>
          <w:szCs w:val="22"/>
          <w:lang w:val="ru-RU"/>
        </w:rPr>
        <w:t xml:space="preserve"> 202</w:t>
      </w:r>
      <w:r w:rsidR="008738CF" w:rsidRPr="00253CF3">
        <w:rPr>
          <w:rFonts w:cstheme="minorHAnsi"/>
          <w:b/>
          <w:szCs w:val="22"/>
          <w:lang w:val="ru-RU"/>
        </w:rPr>
        <w:t>4</w:t>
      </w:r>
      <w:r w:rsidRPr="00253CF3">
        <w:rPr>
          <w:rFonts w:cstheme="minorHAnsi"/>
          <w:b/>
          <w:szCs w:val="22"/>
          <w:lang w:val="ru-RU"/>
        </w:rPr>
        <w:t xml:space="preserve"> года</w:t>
      </w:r>
      <w:r w:rsidRPr="00253CF3">
        <w:rPr>
          <w:rFonts w:cstheme="minorHAnsi"/>
          <w:bCs/>
          <w:szCs w:val="22"/>
          <w:lang w:val="ru-RU"/>
        </w:rPr>
        <w:t>.</w:t>
      </w:r>
    </w:p>
    <w:p w14:paraId="5E1D244C" w14:textId="67FB8809" w:rsidR="00530740" w:rsidRPr="00253CF3" w:rsidRDefault="00530740" w:rsidP="00237171">
      <w:pPr>
        <w:overflowPunct w:val="0"/>
        <w:autoSpaceDE w:val="0"/>
        <w:autoSpaceDN w:val="0"/>
        <w:adjustRightInd w:val="0"/>
        <w:jc w:val="both"/>
        <w:textAlignment w:val="baseline"/>
        <w:rPr>
          <w:rFonts w:eastAsia="SimSun" w:cstheme="minorHAnsi"/>
          <w:szCs w:val="22"/>
          <w:lang w:val="ru-RU"/>
        </w:rPr>
      </w:pPr>
      <w:r w:rsidRPr="00253CF3">
        <w:rPr>
          <w:rFonts w:eastAsia="SimSun" w:cstheme="minorHAnsi"/>
          <w:szCs w:val="22"/>
          <w:lang w:val="ru-RU"/>
        </w:rPr>
        <w:t>6</w:t>
      </w:r>
      <w:r w:rsidRPr="00253CF3">
        <w:rPr>
          <w:rFonts w:eastAsia="SimSun" w:cstheme="minorHAnsi"/>
          <w:szCs w:val="22"/>
          <w:lang w:val="ru-RU"/>
        </w:rPr>
        <w:tab/>
      </w:r>
      <w:bookmarkStart w:id="1" w:name="lt_pId073"/>
      <w:r w:rsidR="00554D12" w:rsidRPr="00253CF3">
        <w:rPr>
          <w:rFonts w:eastAsia="SimSun" w:cstheme="minorHAnsi"/>
          <w:szCs w:val="22"/>
          <w:lang w:val="ru-RU"/>
        </w:rPr>
        <w:t xml:space="preserve">Повестка дня собрания, документы и иная полезная информация будут доступны на </w:t>
      </w:r>
      <w:hyperlink r:id="rId18" w:history="1">
        <w:r w:rsidR="00554D12" w:rsidRPr="00253CF3">
          <w:rPr>
            <w:rStyle w:val="Hyperlink"/>
            <w:rFonts w:eastAsia="SimSun" w:cstheme="minorHAnsi"/>
            <w:szCs w:val="22"/>
            <w:lang w:val="ru-RU"/>
          </w:rPr>
          <w:t>домашней странице ОГ-CD</w:t>
        </w:r>
      </w:hyperlink>
      <w:r w:rsidR="00554D12" w:rsidRPr="00253CF3">
        <w:rPr>
          <w:rFonts w:eastAsia="SimSun" w:cstheme="minorHAnsi"/>
          <w:szCs w:val="22"/>
          <w:lang w:val="ru-RU"/>
        </w:rPr>
        <w:t xml:space="preserve"> до начала собрания. Обсуждения будут проходить только на английском языке.</w:t>
      </w:r>
      <w:r w:rsidR="00850D01" w:rsidRPr="00253CF3">
        <w:rPr>
          <w:rFonts w:eastAsia="SimSun" w:cstheme="minorHAnsi"/>
          <w:szCs w:val="22"/>
          <w:lang w:val="ru-RU"/>
        </w:rPr>
        <w:t xml:space="preserve"> Информация о дистанционном участии будет доступна на веб-странице Оперативной группы</w:t>
      </w:r>
      <w:r w:rsidR="00554D12" w:rsidRPr="00253CF3">
        <w:rPr>
          <w:rFonts w:eastAsia="SimSun" w:cstheme="minorHAnsi"/>
          <w:szCs w:val="22"/>
          <w:lang w:val="ru-RU"/>
        </w:rPr>
        <w:t xml:space="preserve"> </w:t>
      </w:r>
      <w:bookmarkStart w:id="2" w:name="lt_pId075"/>
      <w:bookmarkEnd w:id="1"/>
      <w:r w:rsidRPr="00253CF3">
        <w:rPr>
          <w:rFonts w:eastAsia="SimSun" w:cstheme="minorHAnsi"/>
          <w:szCs w:val="22"/>
          <w:lang w:val="ru-RU"/>
        </w:rPr>
        <w:t>(</w:t>
      </w:r>
      <w:hyperlink r:id="rId19" w:history="1">
        <w:r w:rsidRPr="00253CF3">
          <w:rPr>
            <w:rFonts w:eastAsia="SimSun" w:cstheme="minorHAnsi"/>
            <w:color w:val="0000FF"/>
            <w:szCs w:val="22"/>
            <w:u w:val="single"/>
            <w:lang w:val="ru-RU"/>
          </w:rPr>
          <w:t>http://www.itu.int/go/fgcd</w:t>
        </w:r>
      </w:hyperlink>
      <w:r w:rsidRPr="00253CF3">
        <w:rPr>
          <w:rFonts w:eastAsia="SimSun" w:cstheme="minorHAnsi"/>
          <w:szCs w:val="22"/>
          <w:lang w:val="ru-RU"/>
        </w:rPr>
        <w:t>).</w:t>
      </w:r>
      <w:bookmarkEnd w:id="2"/>
    </w:p>
    <w:p w14:paraId="1F066768" w14:textId="706668E9" w:rsidR="00530740" w:rsidRPr="00253CF3" w:rsidRDefault="00530740" w:rsidP="00237171">
      <w:pPr>
        <w:overflowPunct w:val="0"/>
        <w:autoSpaceDE w:val="0"/>
        <w:autoSpaceDN w:val="0"/>
        <w:adjustRightInd w:val="0"/>
        <w:spacing w:before="80"/>
        <w:jc w:val="both"/>
        <w:textAlignment w:val="baseline"/>
        <w:rPr>
          <w:rFonts w:eastAsia="SimSun" w:cstheme="minorHAnsi"/>
          <w:szCs w:val="22"/>
          <w:lang w:val="ru-RU"/>
        </w:rPr>
      </w:pPr>
      <w:r w:rsidRPr="00253CF3">
        <w:rPr>
          <w:rFonts w:eastAsia="SimSun" w:cstheme="minorHAnsi"/>
          <w:szCs w:val="22"/>
          <w:lang w:val="ru-RU"/>
        </w:rPr>
        <w:t>7</w:t>
      </w:r>
      <w:r w:rsidRPr="00253CF3">
        <w:rPr>
          <w:rFonts w:eastAsia="SimSun" w:cstheme="minorHAnsi"/>
          <w:szCs w:val="22"/>
          <w:lang w:val="ru-RU"/>
        </w:rPr>
        <w:tab/>
      </w:r>
      <w:bookmarkStart w:id="3" w:name="lt_pId077"/>
      <w:r w:rsidR="00850D01" w:rsidRPr="00253CF3">
        <w:rPr>
          <w:rFonts w:eastAsia="SimSun" w:cstheme="minorHAnsi"/>
          <w:szCs w:val="22"/>
          <w:lang w:val="ru-RU"/>
        </w:rPr>
        <w:t>Программ</w:t>
      </w:r>
      <w:r w:rsidR="009B6A79" w:rsidRPr="00253CF3">
        <w:rPr>
          <w:rFonts w:eastAsia="SimSun" w:cstheme="minorHAnsi"/>
          <w:szCs w:val="22"/>
          <w:lang w:val="ru-RU"/>
        </w:rPr>
        <w:t>а</w:t>
      </w:r>
      <w:r w:rsidR="00850D01" w:rsidRPr="00253CF3">
        <w:rPr>
          <w:rFonts w:eastAsia="SimSun" w:cstheme="minorHAnsi"/>
          <w:szCs w:val="22"/>
          <w:lang w:val="ru-RU"/>
        </w:rPr>
        <w:t xml:space="preserve"> и </w:t>
      </w:r>
      <w:r w:rsidR="009B6A79" w:rsidRPr="00253CF3">
        <w:rPr>
          <w:rFonts w:eastAsia="SimSun" w:cstheme="minorHAnsi"/>
          <w:szCs w:val="22"/>
          <w:lang w:val="ru-RU"/>
        </w:rPr>
        <w:t xml:space="preserve">иная </w:t>
      </w:r>
      <w:r w:rsidR="00850D01" w:rsidRPr="00253CF3">
        <w:rPr>
          <w:rFonts w:eastAsia="SimSun" w:cstheme="minorHAnsi"/>
          <w:szCs w:val="22"/>
          <w:lang w:val="ru-RU"/>
        </w:rPr>
        <w:t>информаци</w:t>
      </w:r>
      <w:r w:rsidR="009B6A79" w:rsidRPr="00253CF3">
        <w:rPr>
          <w:rFonts w:eastAsia="SimSun" w:cstheme="minorHAnsi"/>
          <w:szCs w:val="22"/>
          <w:lang w:val="ru-RU"/>
        </w:rPr>
        <w:t>я</w:t>
      </w:r>
      <w:r w:rsidR="00850D01" w:rsidRPr="00253CF3">
        <w:rPr>
          <w:rFonts w:eastAsia="SimSun" w:cstheme="minorHAnsi"/>
          <w:szCs w:val="22"/>
          <w:lang w:val="ru-RU"/>
        </w:rPr>
        <w:t xml:space="preserve"> о семинаре-практикуме </w:t>
      </w:r>
      <w:r w:rsidR="009B6A79" w:rsidRPr="00253CF3">
        <w:rPr>
          <w:rFonts w:eastAsia="SimSun" w:cstheme="minorHAnsi"/>
          <w:szCs w:val="22"/>
          <w:lang w:val="ru-RU"/>
        </w:rPr>
        <w:t>размещена</w:t>
      </w:r>
      <w:r w:rsidR="00850D01" w:rsidRPr="00253CF3">
        <w:rPr>
          <w:rFonts w:eastAsia="SimSun" w:cstheme="minorHAnsi"/>
          <w:szCs w:val="22"/>
          <w:lang w:val="ru-RU"/>
        </w:rPr>
        <w:t xml:space="preserve"> по адресу</w:t>
      </w:r>
      <w:r w:rsidRPr="00253CF3">
        <w:rPr>
          <w:rFonts w:eastAsia="SimSun" w:cstheme="minorHAnsi"/>
          <w:szCs w:val="22"/>
          <w:lang w:val="ru-RU"/>
        </w:rPr>
        <w:t xml:space="preserve">: </w:t>
      </w:r>
      <w:hyperlink r:id="rId20" w:history="1">
        <w:r w:rsidRPr="00253CF3">
          <w:rPr>
            <w:rFonts w:eastAsia="SimSun" w:cstheme="minorHAnsi"/>
            <w:color w:val="0000FF"/>
            <w:szCs w:val="22"/>
            <w:u w:val="single"/>
            <w:lang w:val="ru-RU"/>
          </w:rPr>
          <w:t>https://www.itu.int/en/ITU-T/Workshops-and-Seminars/2024/0408/Pages/default.aspx</w:t>
        </w:r>
      </w:hyperlink>
      <w:r w:rsidRPr="00253CF3">
        <w:rPr>
          <w:rFonts w:eastAsia="SimSun" w:cstheme="minorHAnsi"/>
          <w:szCs w:val="22"/>
          <w:lang w:val="ru-RU"/>
        </w:rPr>
        <w:t>.</w:t>
      </w:r>
      <w:bookmarkEnd w:id="3"/>
    </w:p>
    <w:p w14:paraId="53B9B48E" w14:textId="2F72FD8D" w:rsidR="00530740" w:rsidRPr="00253CF3" w:rsidRDefault="00530740" w:rsidP="00237171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SimSun" w:cstheme="minorHAnsi"/>
          <w:szCs w:val="22"/>
          <w:lang w:val="ru-RU"/>
        </w:rPr>
      </w:pPr>
      <w:r w:rsidRPr="00253CF3">
        <w:rPr>
          <w:rFonts w:eastAsia="SimSun" w:cstheme="minorHAnsi"/>
          <w:szCs w:val="22"/>
          <w:lang w:val="ru-RU"/>
        </w:rPr>
        <w:t>8</w:t>
      </w:r>
      <w:r w:rsidRPr="00253CF3">
        <w:rPr>
          <w:rFonts w:eastAsia="SimSun" w:cstheme="minorHAnsi"/>
          <w:szCs w:val="22"/>
          <w:lang w:val="ru-RU"/>
        </w:rPr>
        <w:tab/>
      </w:r>
      <w:bookmarkStart w:id="4" w:name="lt_pId079"/>
      <w:r w:rsidR="005C2880" w:rsidRPr="00253CF3">
        <w:rPr>
          <w:rFonts w:eastAsia="SimSun" w:cstheme="minorHAnsi"/>
          <w:szCs w:val="22"/>
          <w:lang w:val="ru-RU"/>
        </w:rPr>
        <w:t xml:space="preserve">Для </w:t>
      </w:r>
      <w:proofErr w:type="gramStart"/>
      <w:r w:rsidR="005C2880" w:rsidRPr="00253CF3">
        <w:rPr>
          <w:rFonts w:eastAsia="SimSun" w:cstheme="minorHAnsi"/>
          <w:szCs w:val="22"/>
          <w:lang w:val="ru-RU"/>
        </w:rPr>
        <w:t>того</w:t>
      </w:r>
      <w:proofErr w:type="gramEnd"/>
      <w:r w:rsidR="002D18FE" w:rsidRPr="00253CF3">
        <w:rPr>
          <w:rFonts w:eastAsia="SimSun" w:cstheme="minorHAnsi"/>
          <w:szCs w:val="22"/>
          <w:lang w:val="ru-RU"/>
        </w:rPr>
        <w:t xml:space="preserve"> чтобы МСЭ мог предпринять необходимые действия по организации собрания, участникам предлагается пройти регистрацию в онлайновом режиме на </w:t>
      </w:r>
      <w:hyperlink r:id="rId21" w:history="1">
        <w:r w:rsidR="002D18FE" w:rsidRPr="00253CF3">
          <w:rPr>
            <w:rStyle w:val="Hyperlink"/>
            <w:rFonts w:eastAsia="SimSun" w:cstheme="minorHAnsi"/>
            <w:szCs w:val="22"/>
            <w:lang w:val="ru-RU"/>
          </w:rPr>
          <w:t>домашней странице ОГ-CD</w:t>
        </w:r>
      </w:hyperlink>
      <w:r w:rsidR="002D18FE" w:rsidRPr="00253CF3">
        <w:rPr>
          <w:rFonts w:eastAsia="SimSun" w:cstheme="minorHAnsi"/>
          <w:szCs w:val="22"/>
          <w:lang w:val="ru-RU"/>
        </w:rPr>
        <w:t xml:space="preserve"> в максимально короткий срок. Число участников ограничено, и регистрация будет проводиться в порядке </w:t>
      </w:r>
      <w:r w:rsidR="009B6A79" w:rsidRPr="00253CF3">
        <w:rPr>
          <w:rFonts w:eastAsia="SimSun" w:cstheme="minorHAnsi"/>
          <w:szCs w:val="22"/>
          <w:lang w:val="ru-RU"/>
        </w:rPr>
        <w:t>очередности</w:t>
      </w:r>
      <w:r w:rsidR="002D18FE" w:rsidRPr="00253CF3">
        <w:rPr>
          <w:rFonts w:eastAsia="SimSun" w:cstheme="minorHAnsi"/>
          <w:szCs w:val="22"/>
          <w:lang w:val="ru-RU"/>
        </w:rPr>
        <w:t>. Регистрация необходима как для дистанционного, так и для очного участия.</w:t>
      </w:r>
      <w:r w:rsidR="00770EC4" w:rsidRPr="00253CF3">
        <w:rPr>
          <w:rFonts w:eastAsia="SimSun" w:cstheme="minorHAnsi"/>
          <w:szCs w:val="22"/>
          <w:lang w:val="ru-RU"/>
        </w:rPr>
        <w:t xml:space="preserve"> Обращаем ваше внимание на то, что предварительная регистрация участников на мероприятия проводится только в онлайновой форме.</w:t>
      </w:r>
      <w:bookmarkEnd w:id="4"/>
    </w:p>
    <w:p w14:paraId="16509922" w14:textId="7CBDF971" w:rsidR="00530740" w:rsidRPr="00253CF3" w:rsidRDefault="00530740" w:rsidP="00237171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SimSun" w:cstheme="minorHAnsi"/>
          <w:szCs w:val="22"/>
          <w:lang w:val="ru-RU"/>
        </w:rPr>
      </w:pPr>
      <w:r w:rsidRPr="00253CF3">
        <w:rPr>
          <w:rFonts w:eastAsia="SimSun" w:cstheme="minorHAnsi"/>
          <w:szCs w:val="22"/>
          <w:lang w:val="ru-RU"/>
        </w:rPr>
        <w:t>9</w:t>
      </w:r>
      <w:r w:rsidRPr="00253CF3">
        <w:rPr>
          <w:rFonts w:eastAsia="SimSun" w:cstheme="minorHAnsi"/>
          <w:szCs w:val="22"/>
          <w:lang w:val="ru-RU"/>
        </w:rPr>
        <w:tab/>
      </w:r>
      <w:bookmarkStart w:id="5" w:name="lt_pId084"/>
      <w:r w:rsidR="00735C70" w:rsidRPr="00253CF3">
        <w:rPr>
          <w:rFonts w:eastAsia="SimSun" w:cstheme="minorHAnsi"/>
          <w:szCs w:val="22"/>
          <w:lang w:val="ru-RU"/>
        </w:rPr>
        <w:t xml:space="preserve">Хотел бы напомнить вам, что для въезда в Малави и пребывания </w:t>
      </w:r>
      <w:r w:rsidR="0025271F" w:rsidRPr="00253CF3">
        <w:rPr>
          <w:rFonts w:eastAsia="SimSun" w:cstheme="minorHAnsi"/>
          <w:szCs w:val="22"/>
          <w:lang w:val="ru-RU"/>
        </w:rPr>
        <w:t>в этой стране</w:t>
      </w:r>
      <w:r w:rsidR="00735C70" w:rsidRPr="00253CF3">
        <w:rPr>
          <w:rFonts w:eastAsia="SimSun" w:cstheme="minorHAnsi"/>
          <w:szCs w:val="22"/>
          <w:lang w:val="ru-RU"/>
        </w:rPr>
        <w:t xml:space="preserve"> в течение любого срока гражданам некоторых стран необходимо получить визу</w:t>
      </w:r>
      <w:r w:rsidRPr="00253CF3">
        <w:rPr>
          <w:rFonts w:eastAsia="SimSun" w:cstheme="minorHAnsi"/>
          <w:szCs w:val="22"/>
          <w:lang w:val="ru-RU"/>
        </w:rPr>
        <w:t>.</w:t>
      </w:r>
      <w:bookmarkEnd w:id="5"/>
      <w:r w:rsidRPr="00253CF3">
        <w:rPr>
          <w:rFonts w:eastAsia="SimSun" w:cstheme="minorHAnsi"/>
          <w:szCs w:val="22"/>
          <w:lang w:val="ru-RU"/>
        </w:rPr>
        <w:t xml:space="preserve"> </w:t>
      </w:r>
      <w:bookmarkStart w:id="6" w:name="lt_pId085"/>
      <w:r w:rsidR="00D465CC" w:rsidRPr="00253CF3">
        <w:rPr>
          <w:rFonts w:eastAsia="SimSun" w:cstheme="minorHAnsi"/>
          <w:szCs w:val="22"/>
          <w:lang w:val="ru-RU"/>
        </w:rPr>
        <w:t>Если требуется, визы следует запрашивать до даты прибытия в посольстве или консульстве, представляющем Малави в вашей стране, или, если в вашей стране такое учреждение отсутствует, в ближайшем к стране выезда.</w:t>
      </w:r>
      <w:bookmarkEnd w:id="6"/>
      <w:r w:rsidRPr="00253CF3">
        <w:rPr>
          <w:rFonts w:eastAsia="SimSun" w:cstheme="minorHAnsi"/>
          <w:szCs w:val="22"/>
          <w:lang w:val="ru-RU"/>
        </w:rPr>
        <w:t xml:space="preserve"> </w:t>
      </w:r>
      <w:bookmarkStart w:id="7" w:name="lt_pId086"/>
      <w:r w:rsidR="00D465CC" w:rsidRPr="00253CF3">
        <w:rPr>
          <w:rFonts w:eastAsia="SimSun" w:cstheme="minorHAnsi"/>
          <w:szCs w:val="22"/>
          <w:lang w:val="ru-RU"/>
        </w:rPr>
        <w:t>Предельные сроки могут различаться, поэтому предлагается уточнить сроки в соответствующем представительстве и подавать заявку заблаговременно</w:t>
      </w:r>
      <w:r w:rsidRPr="00253CF3">
        <w:rPr>
          <w:rFonts w:eastAsia="SimSun" w:cstheme="minorHAnsi"/>
          <w:szCs w:val="22"/>
          <w:lang w:val="ru-RU"/>
        </w:rPr>
        <w:t>.</w:t>
      </w:r>
      <w:bookmarkEnd w:id="7"/>
      <w:r w:rsidRPr="00253CF3">
        <w:rPr>
          <w:rFonts w:eastAsia="SimSun" w:cstheme="minorHAnsi"/>
          <w:szCs w:val="22"/>
          <w:lang w:val="ru-RU"/>
        </w:rPr>
        <w:t xml:space="preserve"> </w:t>
      </w:r>
    </w:p>
    <w:p w14:paraId="2D0F7642" w14:textId="6A1C6593" w:rsidR="00530740" w:rsidRPr="00253CF3" w:rsidRDefault="00DE49D8" w:rsidP="00237171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SimSun" w:cstheme="minorHAnsi"/>
          <w:szCs w:val="22"/>
          <w:lang w:val="ru-RU"/>
        </w:rPr>
      </w:pPr>
      <w:bookmarkStart w:id="8" w:name="lt_pId087"/>
      <w:r w:rsidRPr="00253CF3">
        <w:rPr>
          <w:rFonts w:eastAsia="SimSun" w:cstheme="minorHAnsi"/>
          <w:szCs w:val="22"/>
          <w:lang w:val="ru-RU"/>
        </w:rPr>
        <w:t>Ввиду того, что</w:t>
      </w:r>
      <w:r w:rsidR="00D465CC" w:rsidRPr="00253CF3">
        <w:rPr>
          <w:rFonts w:eastAsia="SimSun" w:cstheme="minorHAnsi"/>
          <w:szCs w:val="22"/>
          <w:lang w:val="ru-RU"/>
        </w:rPr>
        <w:t xml:space="preserve"> собрание проводится за пределами Швейцарии, запросы на поддержку в получении визы следует направлять непосредственно принимающей стороне собрания</w:t>
      </w:r>
      <w:r w:rsidR="00530740" w:rsidRPr="00253CF3">
        <w:rPr>
          <w:rFonts w:eastAsia="SimSun" w:cstheme="minorHAnsi"/>
          <w:szCs w:val="22"/>
          <w:lang w:val="ru-RU"/>
        </w:rPr>
        <w:t>.</w:t>
      </w:r>
      <w:bookmarkEnd w:id="8"/>
      <w:r w:rsidR="00530740" w:rsidRPr="00253CF3">
        <w:rPr>
          <w:rFonts w:eastAsia="SimSun" w:cstheme="minorHAnsi"/>
          <w:szCs w:val="22"/>
          <w:lang w:val="ru-RU"/>
        </w:rPr>
        <w:t xml:space="preserve"> </w:t>
      </w:r>
      <w:bookmarkStart w:id="9" w:name="lt_pId088"/>
      <w:r w:rsidR="00D465CC" w:rsidRPr="00253CF3">
        <w:rPr>
          <w:rFonts w:eastAsia="SimSun" w:cstheme="minorHAnsi"/>
          <w:szCs w:val="22"/>
          <w:lang w:val="ru-RU"/>
        </w:rPr>
        <w:t xml:space="preserve">Дополнительная информация будет </w:t>
      </w:r>
      <w:r w:rsidRPr="00253CF3">
        <w:rPr>
          <w:rFonts w:eastAsia="SimSun" w:cstheme="minorHAnsi"/>
          <w:szCs w:val="22"/>
          <w:lang w:val="ru-RU"/>
        </w:rPr>
        <w:t>представлена</w:t>
      </w:r>
      <w:r w:rsidR="00D465CC" w:rsidRPr="00253CF3">
        <w:rPr>
          <w:rFonts w:eastAsia="SimSun" w:cstheme="minorHAnsi"/>
          <w:szCs w:val="22"/>
          <w:lang w:val="ru-RU"/>
        </w:rPr>
        <w:t xml:space="preserve"> в </w:t>
      </w:r>
      <w:r w:rsidRPr="00253CF3">
        <w:rPr>
          <w:rFonts w:eastAsia="SimSun" w:cstheme="minorHAnsi"/>
          <w:i/>
          <w:iCs/>
          <w:szCs w:val="22"/>
          <w:lang w:val="ru-RU"/>
        </w:rPr>
        <w:t>документе, содержащем практическую информацию</w:t>
      </w:r>
      <w:r w:rsidR="00D465CC" w:rsidRPr="00253CF3">
        <w:rPr>
          <w:rFonts w:eastAsia="SimSun" w:cstheme="minorHAnsi"/>
          <w:szCs w:val="22"/>
          <w:lang w:val="ru-RU"/>
        </w:rPr>
        <w:t>, который будет доступен на соответствующих веб-сайтах Оперативной группы и семинара-практикума.</w:t>
      </w:r>
      <w:bookmarkEnd w:id="9"/>
    </w:p>
    <w:p w14:paraId="453891B3" w14:textId="22E6FEAF" w:rsidR="00530740" w:rsidRPr="00253CF3" w:rsidRDefault="009C2E74" w:rsidP="00237171">
      <w:pPr>
        <w:overflowPunct w:val="0"/>
        <w:autoSpaceDE w:val="0"/>
        <w:autoSpaceDN w:val="0"/>
        <w:adjustRightInd w:val="0"/>
        <w:spacing w:after="240"/>
        <w:jc w:val="both"/>
        <w:textAlignment w:val="baseline"/>
        <w:rPr>
          <w:rFonts w:eastAsia="SimSun" w:cstheme="minorHAnsi"/>
          <w:szCs w:val="22"/>
          <w:lang w:val="ru-RU"/>
        </w:rPr>
      </w:pPr>
      <w:bookmarkStart w:id="10" w:name="lt_pId089"/>
      <w:r w:rsidRPr="00253CF3">
        <w:rPr>
          <w:rFonts w:eastAsia="SimSun" w:cstheme="minorHAnsi"/>
          <w:szCs w:val="22"/>
          <w:lang w:val="ru-RU"/>
        </w:rPr>
        <w:t xml:space="preserve">Дополнительные сведения </w:t>
      </w:r>
      <w:r w:rsidR="00DE49D8" w:rsidRPr="00253CF3">
        <w:rPr>
          <w:rFonts w:eastAsia="SimSun" w:cstheme="minorHAnsi"/>
          <w:szCs w:val="22"/>
          <w:lang w:val="ru-RU"/>
        </w:rPr>
        <w:t>об</w:t>
      </w:r>
      <w:r w:rsidRPr="00253CF3">
        <w:rPr>
          <w:rFonts w:eastAsia="SimSun" w:cstheme="minorHAnsi"/>
          <w:szCs w:val="22"/>
          <w:lang w:val="ru-RU"/>
        </w:rPr>
        <w:t xml:space="preserve"> оформлени</w:t>
      </w:r>
      <w:r w:rsidR="00DE49D8" w:rsidRPr="00253CF3">
        <w:rPr>
          <w:rFonts w:eastAsia="SimSun" w:cstheme="minorHAnsi"/>
          <w:szCs w:val="22"/>
          <w:lang w:val="ru-RU"/>
        </w:rPr>
        <w:t>и</w:t>
      </w:r>
      <w:r w:rsidRPr="00253CF3">
        <w:rPr>
          <w:rFonts w:eastAsia="SimSun" w:cstheme="minorHAnsi"/>
          <w:szCs w:val="22"/>
          <w:lang w:val="ru-RU"/>
        </w:rPr>
        <w:t xml:space="preserve"> визы будут представлены в </w:t>
      </w:r>
      <w:r w:rsidR="00DE49D8" w:rsidRPr="00253CF3">
        <w:rPr>
          <w:rFonts w:eastAsia="SimSun" w:cstheme="minorHAnsi"/>
          <w:szCs w:val="22"/>
          <w:lang w:val="ru-RU"/>
        </w:rPr>
        <w:t>документе, содержащем практическую информацию для</w:t>
      </w:r>
      <w:r w:rsidRPr="00253CF3">
        <w:rPr>
          <w:rFonts w:eastAsia="SimSun" w:cstheme="minorHAnsi"/>
          <w:szCs w:val="22"/>
          <w:lang w:val="ru-RU"/>
        </w:rPr>
        <w:t xml:space="preserve"> собрани</w:t>
      </w:r>
      <w:r w:rsidR="00DE49D8" w:rsidRPr="00253CF3">
        <w:rPr>
          <w:rFonts w:eastAsia="SimSun" w:cstheme="minorHAnsi"/>
          <w:szCs w:val="22"/>
          <w:lang w:val="ru-RU"/>
        </w:rPr>
        <w:t>я</w:t>
      </w:r>
      <w:r w:rsidRPr="00253CF3">
        <w:rPr>
          <w:rFonts w:eastAsia="SimSun" w:cstheme="minorHAnsi"/>
          <w:szCs w:val="22"/>
          <w:lang w:val="ru-RU"/>
        </w:rPr>
        <w:t xml:space="preserve">, который будет размещен на </w:t>
      </w:r>
      <w:hyperlink r:id="rId22" w:history="1">
        <w:r w:rsidRPr="00253CF3">
          <w:rPr>
            <w:rStyle w:val="Hyperlink"/>
            <w:rFonts w:eastAsia="SimSun" w:cstheme="minorHAnsi"/>
            <w:szCs w:val="22"/>
            <w:lang w:val="ru-RU"/>
          </w:rPr>
          <w:t>домашней странице ОГ-CD</w:t>
        </w:r>
      </w:hyperlink>
      <w:r w:rsidRPr="00253CF3">
        <w:rPr>
          <w:rFonts w:eastAsia="SimSun" w:cstheme="minorHAnsi"/>
          <w:szCs w:val="22"/>
          <w:lang w:val="ru-RU"/>
        </w:rPr>
        <w:t>.</w:t>
      </w:r>
      <w:bookmarkEnd w:id="10"/>
    </w:p>
    <w:tbl>
      <w:tblPr>
        <w:tblStyle w:val="TableGrid1"/>
        <w:tblW w:w="5000" w:type="pct"/>
        <w:tblLayout w:type="fixed"/>
        <w:tblLook w:val="04A0" w:firstRow="1" w:lastRow="0" w:firstColumn="1" w:lastColumn="0" w:noHBand="0" w:noVBand="1"/>
      </w:tblPr>
      <w:tblGrid>
        <w:gridCol w:w="1982"/>
        <w:gridCol w:w="7647"/>
      </w:tblGrid>
      <w:tr w:rsidR="00530740" w:rsidRPr="00664A2A" w14:paraId="6608434F" w14:textId="77777777" w:rsidTr="001D4CA0">
        <w:trPr>
          <w:trHeight w:val="438"/>
        </w:trPr>
        <w:tc>
          <w:tcPr>
            <w:tcW w:w="1982" w:type="dxa"/>
          </w:tcPr>
          <w:p w14:paraId="263A640F" w14:textId="25141793" w:rsidR="00530740" w:rsidRPr="00253CF3" w:rsidRDefault="009C2E74" w:rsidP="00237171">
            <w:pPr>
              <w:pStyle w:val="TableText"/>
              <w:rPr>
                <w:rFonts w:cstheme="minorHAnsi"/>
                <w:sz w:val="22"/>
                <w:szCs w:val="22"/>
                <w:lang w:val="ru-RU"/>
              </w:rPr>
            </w:pPr>
            <w:r w:rsidRPr="00253CF3">
              <w:rPr>
                <w:rFonts w:cstheme="minorHAnsi"/>
                <w:sz w:val="22"/>
                <w:szCs w:val="22"/>
                <w:lang w:val="ru-RU"/>
              </w:rPr>
              <w:t>7 марта 2024 г.</w:t>
            </w:r>
          </w:p>
        </w:tc>
        <w:tc>
          <w:tcPr>
            <w:tcW w:w="7647" w:type="dxa"/>
          </w:tcPr>
          <w:p w14:paraId="291D59BC" w14:textId="6B379352" w:rsidR="00530740" w:rsidRPr="00253CF3" w:rsidRDefault="00E11E5C" w:rsidP="00237171">
            <w:pPr>
              <w:pStyle w:val="TableText"/>
              <w:ind w:left="284" w:hanging="284"/>
              <w:rPr>
                <w:rFonts w:cstheme="minorHAnsi"/>
                <w:sz w:val="22"/>
                <w:szCs w:val="22"/>
                <w:lang w:val="ru-RU" w:eastAsia="ja-JP"/>
              </w:rPr>
            </w:pPr>
            <w:r w:rsidRPr="00253CF3">
              <w:rPr>
                <w:rFonts w:cstheme="minorHAnsi"/>
                <w:sz w:val="22"/>
                <w:szCs w:val="22"/>
                <w:lang w:val="ru-RU" w:eastAsia="ja-JP"/>
              </w:rPr>
              <w:t>−</w:t>
            </w:r>
            <w:r w:rsidR="00237171" w:rsidRPr="00253CF3">
              <w:rPr>
                <w:rFonts w:cstheme="minorHAnsi"/>
                <w:sz w:val="22"/>
                <w:szCs w:val="22"/>
                <w:lang w:val="ru-RU" w:eastAsia="ja-JP"/>
              </w:rPr>
              <w:tab/>
            </w:r>
            <w:r w:rsidR="00DE49D8" w:rsidRPr="00253CF3">
              <w:rPr>
                <w:rFonts w:cstheme="minorHAnsi"/>
                <w:sz w:val="22"/>
                <w:szCs w:val="22"/>
                <w:lang w:val="ru-RU" w:eastAsia="ja-JP"/>
              </w:rPr>
              <w:t>Предельный срок для представления запроса на направление пригласительного письма для целей оформления визы</w:t>
            </w:r>
          </w:p>
        </w:tc>
      </w:tr>
      <w:tr w:rsidR="00530740" w:rsidRPr="00664A2A" w14:paraId="0497BACF" w14:textId="77777777" w:rsidTr="001D4CA0">
        <w:trPr>
          <w:trHeight w:val="438"/>
        </w:trPr>
        <w:tc>
          <w:tcPr>
            <w:tcW w:w="1982" w:type="dxa"/>
          </w:tcPr>
          <w:p w14:paraId="660B0883" w14:textId="47BBC5F2" w:rsidR="00530740" w:rsidRPr="00253CF3" w:rsidRDefault="009C2E74" w:rsidP="00237171">
            <w:pPr>
              <w:pStyle w:val="TableText"/>
              <w:rPr>
                <w:rFonts w:cstheme="minorHAnsi"/>
                <w:sz w:val="22"/>
                <w:szCs w:val="22"/>
                <w:lang w:val="ru-RU"/>
              </w:rPr>
            </w:pPr>
            <w:bookmarkStart w:id="11" w:name="_Hlk124850442"/>
            <w:r w:rsidRPr="00253CF3">
              <w:rPr>
                <w:rFonts w:cstheme="minorHAnsi"/>
                <w:sz w:val="22"/>
                <w:szCs w:val="22"/>
                <w:lang w:val="ru-RU"/>
              </w:rPr>
              <w:t>27 марта 2024 г.</w:t>
            </w:r>
          </w:p>
        </w:tc>
        <w:tc>
          <w:tcPr>
            <w:tcW w:w="7647" w:type="dxa"/>
          </w:tcPr>
          <w:p w14:paraId="5052691F" w14:textId="7FED1F67" w:rsidR="00530740" w:rsidRPr="00253CF3" w:rsidRDefault="00E11E5C" w:rsidP="00237171">
            <w:pPr>
              <w:pStyle w:val="TableText"/>
              <w:ind w:left="284" w:hanging="284"/>
              <w:rPr>
                <w:rFonts w:cstheme="minorHAnsi"/>
                <w:sz w:val="22"/>
                <w:szCs w:val="22"/>
                <w:lang w:val="ru-RU" w:eastAsia="ja-JP"/>
              </w:rPr>
            </w:pPr>
            <w:bookmarkStart w:id="12" w:name="lt_pId093"/>
            <w:r w:rsidRPr="00253CF3">
              <w:rPr>
                <w:rFonts w:cstheme="minorHAnsi"/>
                <w:sz w:val="22"/>
                <w:szCs w:val="22"/>
                <w:lang w:val="ru-RU" w:eastAsia="ja-JP"/>
              </w:rPr>
              <w:t>−</w:t>
            </w:r>
            <w:r w:rsidR="00237171" w:rsidRPr="00253CF3">
              <w:rPr>
                <w:rFonts w:cstheme="minorHAnsi"/>
                <w:sz w:val="22"/>
                <w:szCs w:val="22"/>
                <w:lang w:val="ru-RU" w:eastAsia="ja-JP"/>
              </w:rPr>
              <w:tab/>
            </w:r>
            <w:r w:rsidRPr="00253CF3">
              <w:rPr>
                <w:rFonts w:cstheme="minorHAnsi"/>
                <w:sz w:val="22"/>
                <w:szCs w:val="22"/>
                <w:lang w:val="ru-RU" w:eastAsia="ja-JP"/>
              </w:rPr>
              <w:t>Предельный срок для представления вкладов в письменном виде (по</w:t>
            </w:r>
            <w:r w:rsidR="00DE49D8" w:rsidRPr="00253CF3">
              <w:rPr>
                <w:rFonts w:cstheme="minorHAnsi"/>
                <w:sz w:val="22"/>
                <w:szCs w:val="22"/>
                <w:lang w:val="ru-RU" w:eastAsia="ja-JP"/>
              </w:rPr>
              <w:t> </w:t>
            </w:r>
            <w:r w:rsidRPr="00253CF3">
              <w:rPr>
                <w:rFonts w:cstheme="minorHAnsi"/>
                <w:sz w:val="22"/>
                <w:szCs w:val="22"/>
                <w:lang w:val="ru-RU" w:eastAsia="ja-JP"/>
              </w:rPr>
              <w:t>эл.</w:t>
            </w:r>
            <w:r w:rsidR="00405DC1" w:rsidRPr="00253CF3">
              <w:rPr>
                <w:rFonts w:cstheme="minorHAnsi"/>
                <w:sz w:val="22"/>
                <w:szCs w:val="22"/>
                <w:lang w:val="ru-RU" w:eastAsia="ja-JP"/>
              </w:rPr>
              <w:t> </w:t>
            </w:r>
            <w:r w:rsidRPr="00253CF3">
              <w:rPr>
                <w:rFonts w:cstheme="minorHAnsi"/>
                <w:sz w:val="22"/>
                <w:szCs w:val="22"/>
                <w:lang w:val="ru-RU" w:eastAsia="ja-JP"/>
              </w:rPr>
              <w:t>почте на</w:t>
            </w:r>
            <w:r w:rsidR="002C7356" w:rsidRPr="00253CF3">
              <w:rPr>
                <w:rFonts w:cstheme="minorHAnsi"/>
                <w:sz w:val="22"/>
                <w:szCs w:val="22"/>
                <w:lang w:val="en-US" w:eastAsia="ja-JP"/>
              </w:rPr>
              <w:t> </w:t>
            </w:r>
            <w:r w:rsidRPr="00253CF3">
              <w:rPr>
                <w:rFonts w:cstheme="minorHAnsi"/>
                <w:sz w:val="22"/>
                <w:szCs w:val="22"/>
                <w:lang w:val="ru-RU" w:eastAsia="ja-JP"/>
              </w:rPr>
              <w:t xml:space="preserve">адрес: </w:t>
            </w:r>
            <w:hyperlink r:id="rId23" w:history="1">
              <w:r w:rsidR="00530740" w:rsidRPr="00253CF3">
                <w:rPr>
                  <w:rFonts w:cstheme="minorHAnsi"/>
                  <w:color w:val="0000FF"/>
                  <w:sz w:val="22"/>
                  <w:szCs w:val="22"/>
                  <w:u w:val="single"/>
                  <w:lang w:val="ru-RU" w:eastAsia="ja-JP"/>
                </w:rPr>
                <w:t>tsbfgcd@itu.int</w:t>
              </w:r>
            </w:hyperlink>
            <w:r w:rsidR="00530740" w:rsidRPr="00253CF3">
              <w:rPr>
                <w:rFonts w:cstheme="minorHAnsi"/>
                <w:sz w:val="22"/>
                <w:szCs w:val="22"/>
                <w:lang w:val="ru-RU" w:eastAsia="ja-JP"/>
              </w:rPr>
              <w:t>)</w:t>
            </w:r>
            <w:bookmarkEnd w:id="12"/>
          </w:p>
        </w:tc>
      </w:tr>
      <w:tr w:rsidR="00530740" w:rsidRPr="00664A2A" w14:paraId="4618AD8C" w14:textId="77777777" w:rsidTr="001D4CA0">
        <w:trPr>
          <w:trHeight w:val="438"/>
        </w:trPr>
        <w:tc>
          <w:tcPr>
            <w:tcW w:w="1982" w:type="dxa"/>
          </w:tcPr>
          <w:p w14:paraId="4BE643EE" w14:textId="270C1154" w:rsidR="00530740" w:rsidRPr="00253CF3" w:rsidRDefault="009C2E74" w:rsidP="00237171">
            <w:pPr>
              <w:pStyle w:val="TableText"/>
              <w:rPr>
                <w:rFonts w:cstheme="minorHAnsi"/>
                <w:sz w:val="22"/>
                <w:szCs w:val="22"/>
                <w:lang w:val="ru-RU"/>
              </w:rPr>
            </w:pPr>
            <w:r w:rsidRPr="00253CF3">
              <w:rPr>
                <w:rFonts w:cstheme="minorHAnsi"/>
                <w:sz w:val="22"/>
                <w:szCs w:val="22"/>
                <w:lang w:val="ru-RU"/>
              </w:rPr>
              <w:t>26 марта 2024 г.</w:t>
            </w:r>
          </w:p>
        </w:tc>
        <w:tc>
          <w:tcPr>
            <w:tcW w:w="7647" w:type="dxa"/>
          </w:tcPr>
          <w:p w14:paraId="5BC8EC28" w14:textId="0585169C" w:rsidR="00530740" w:rsidRPr="00253CF3" w:rsidRDefault="009B3156" w:rsidP="00237171">
            <w:pPr>
              <w:pStyle w:val="TableText"/>
              <w:ind w:left="284" w:hanging="284"/>
              <w:rPr>
                <w:rFonts w:cstheme="minorHAnsi"/>
                <w:sz w:val="22"/>
                <w:szCs w:val="22"/>
                <w:lang w:val="ru-RU" w:eastAsia="ja-JP"/>
              </w:rPr>
            </w:pPr>
            <w:bookmarkStart w:id="13" w:name="lt_pId095"/>
            <w:r w:rsidRPr="00253CF3">
              <w:rPr>
                <w:rFonts w:cstheme="minorHAnsi"/>
                <w:sz w:val="22"/>
                <w:szCs w:val="22"/>
                <w:lang w:val="ru-RU" w:eastAsia="ja-JP"/>
              </w:rPr>
              <w:t>−</w:t>
            </w:r>
            <w:r w:rsidR="00237171" w:rsidRPr="00253CF3">
              <w:rPr>
                <w:rFonts w:cstheme="minorHAnsi"/>
                <w:sz w:val="22"/>
                <w:szCs w:val="22"/>
                <w:lang w:val="ru-RU" w:eastAsia="ja-JP"/>
              </w:rPr>
              <w:tab/>
            </w:r>
            <w:r w:rsidR="00E11E5C" w:rsidRPr="00253CF3">
              <w:rPr>
                <w:rFonts w:cstheme="minorHAnsi"/>
                <w:sz w:val="22"/>
                <w:szCs w:val="22"/>
                <w:lang w:val="ru-RU" w:eastAsia="ja-JP"/>
              </w:rPr>
              <w:t>Предельный срок для регистрации</w:t>
            </w:r>
            <w:r w:rsidR="00530740" w:rsidRPr="00253CF3">
              <w:rPr>
                <w:rFonts w:cstheme="minorHAnsi"/>
                <w:sz w:val="22"/>
                <w:szCs w:val="22"/>
                <w:lang w:val="ru-RU" w:eastAsia="ja-JP"/>
              </w:rPr>
              <w:t>.</w:t>
            </w:r>
            <w:bookmarkEnd w:id="13"/>
            <w:r w:rsidR="00530740" w:rsidRPr="00253CF3">
              <w:rPr>
                <w:rFonts w:cstheme="minorHAnsi"/>
                <w:sz w:val="22"/>
                <w:szCs w:val="22"/>
                <w:lang w:val="ru-RU" w:eastAsia="ja-JP"/>
              </w:rPr>
              <w:t xml:space="preserve"> </w:t>
            </w:r>
            <w:bookmarkStart w:id="14" w:name="lt_pId096"/>
            <w:r w:rsidR="001D4CA0" w:rsidRPr="00253CF3">
              <w:rPr>
                <w:rFonts w:cstheme="minorHAnsi"/>
                <w:sz w:val="22"/>
                <w:szCs w:val="22"/>
                <w:lang w:val="ru-RU" w:eastAsia="ja-JP"/>
              </w:rPr>
              <w:t>Регистрация в онлайновом режиме на</w:t>
            </w:r>
            <w:r w:rsidR="00237171" w:rsidRPr="00253CF3">
              <w:rPr>
                <w:rFonts w:cstheme="minorHAnsi"/>
                <w:sz w:val="22"/>
                <w:szCs w:val="22"/>
                <w:lang w:val="ru-RU" w:eastAsia="ja-JP"/>
              </w:rPr>
              <w:t> </w:t>
            </w:r>
            <w:hyperlink r:id="rId24" w:history="1">
              <w:r w:rsidR="001D4CA0" w:rsidRPr="00253CF3">
                <w:rPr>
                  <w:rStyle w:val="Hyperlink"/>
                  <w:rFonts w:cstheme="minorHAnsi"/>
                  <w:sz w:val="22"/>
                  <w:szCs w:val="22"/>
                  <w:lang w:val="ru-RU" w:eastAsia="ja-JP"/>
                </w:rPr>
                <w:t>домашней странице ОГ-CD</w:t>
              </w:r>
            </w:hyperlink>
            <w:r w:rsidR="00530740" w:rsidRPr="00253CF3">
              <w:rPr>
                <w:rFonts w:cstheme="minorHAnsi"/>
                <w:sz w:val="22"/>
                <w:szCs w:val="22"/>
                <w:lang w:val="ru-RU" w:eastAsia="ja-JP"/>
              </w:rPr>
              <w:t xml:space="preserve">: </w:t>
            </w:r>
            <w:hyperlink r:id="rId25" w:history="1">
              <w:r w:rsidR="00530740" w:rsidRPr="00253CF3">
                <w:rPr>
                  <w:rFonts w:cstheme="minorHAnsi"/>
                  <w:color w:val="0000FF"/>
                  <w:sz w:val="22"/>
                  <w:szCs w:val="22"/>
                  <w:u w:val="single"/>
                  <w:lang w:val="ru-RU" w:eastAsia="ja-JP"/>
                </w:rPr>
                <w:t>https://www.itu.int/net4/CRM/xreg/web/Registration.aspx?Event=C-00013515</w:t>
              </w:r>
            </w:hyperlink>
            <w:bookmarkEnd w:id="14"/>
          </w:p>
        </w:tc>
      </w:tr>
    </w:tbl>
    <w:p w14:paraId="4FA410F2" w14:textId="054710A5" w:rsidR="00664A2A" w:rsidRDefault="001D4CA0" w:rsidP="00664A2A">
      <w:pPr>
        <w:tabs>
          <w:tab w:val="left" w:pos="7763"/>
        </w:tabs>
        <w:overflowPunct w:val="0"/>
        <w:autoSpaceDE w:val="0"/>
        <w:autoSpaceDN w:val="0"/>
        <w:adjustRightInd w:val="0"/>
        <w:spacing w:after="120"/>
        <w:textAlignment w:val="baseline"/>
        <w:rPr>
          <w:rFonts w:eastAsia="SimSun" w:cstheme="minorHAnsi"/>
          <w:szCs w:val="22"/>
          <w:lang w:val="ru-RU"/>
        </w:rPr>
      </w:pPr>
      <w:bookmarkStart w:id="15" w:name="lt_pId097"/>
      <w:bookmarkEnd w:id="11"/>
      <w:r w:rsidRPr="00253CF3">
        <w:rPr>
          <w:rFonts w:eastAsia="SimSun" w:cstheme="minorHAnsi"/>
          <w:szCs w:val="22"/>
          <w:lang w:val="ru-RU"/>
        </w:rPr>
        <w:t>Желаю вам плодотворного и приятного собрания</w:t>
      </w:r>
      <w:r w:rsidR="00530740" w:rsidRPr="00253CF3">
        <w:rPr>
          <w:rFonts w:eastAsia="SimSun" w:cstheme="minorHAnsi"/>
          <w:szCs w:val="22"/>
          <w:lang w:val="ru-RU"/>
        </w:rPr>
        <w:t>.</w:t>
      </w:r>
      <w:bookmarkEnd w:id="15"/>
      <w:bookmarkEnd w:id="0"/>
    </w:p>
    <w:p w14:paraId="3EEEF7EA" w14:textId="0C0B2181" w:rsidR="002423F5" w:rsidRPr="00664A2A" w:rsidRDefault="002C66E6" w:rsidP="00664A2A">
      <w:pPr>
        <w:tabs>
          <w:tab w:val="left" w:pos="7763"/>
        </w:tabs>
        <w:overflowPunct w:val="0"/>
        <w:autoSpaceDE w:val="0"/>
        <w:autoSpaceDN w:val="0"/>
        <w:adjustRightInd w:val="0"/>
        <w:spacing w:after="120"/>
        <w:textAlignment w:val="baseline"/>
        <w:rPr>
          <w:rFonts w:eastAsia="SimSun" w:cstheme="minorHAnsi"/>
          <w:szCs w:val="22"/>
          <w:lang w:val="ru-RU"/>
        </w:rPr>
      </w:pPr>
      <w:r w:rsidRPr="00253CF3">
        <w:rPr>
          <w:rFonts w:cstheme="minorHAnsi"/>
          <w:szCs w:val="22"/>
          <w:lang w:val="ru-RU"/>
        </w:rPr>
        <w:t>С уважением</w:t>
      </w:r>
      <w:r w:rsidR="002423F5" w:rsidRPr="00253CF3">
        <w:rPr>
          <w:rFonts w:cstheme="minorHAnsi"/>
          <w:szCs w:val="22"/>
          <w:lang w:val="ru-RU"/>
        </w:rPr>
        <w:t>,</w:t>
      </w:r>
    </w:p>
    <w:p w14:paraId="5F06B7C4" w14:textId="22110A36" w:rsidR="0081044F" w:rsidRPr="00253CF3" w:rsidRDefault="007554FC" w:rsidP="00664A2A">
      <w:pPr>
        <w:pStyle w:val="Normalaftertitle"/>
        <w:spacing w:before="840"/>
        <w:rPr>
          <w:rFonts w:cstheme="minorHAnsi"/>
          <w:szCs w:val="22"/>
          <w:lang w:val="ru-RU"/>
        </w:rPr>
      </w:pPr>
      <w:r>
        <w:rPr>
          <w:rFonts w:cstheme="minorHAnsi"/>
          <w:noProof/>
          <w:szCs w:val="22"/>
          <w:lang w:val="ru-RU"/>
        </w:rPr>
        <w:drawing>
          <wp:anchor distT="0" distB="0" distL="114300" distR="114300" simplePos="0" relativeHeight="251658240" behindDoc="1" locked="0" layoutInCell="1" allowOverlap="1" wp14:anchorId="361DA931" wp14:editId="7E670B82">
            <wp:simplePos x="0" y="0"/>
            <wp:positionH relativeFrom="column">
              <wp:posOffset>-8890</wp:posOffset>
            </wp:positionH>
            <wp:positionV relativeFrom="paragraph">
              <wp:posOffset>69850</wp:posOffset>
            </wp:positionV>
            <wp:extent cx="674988" cy="361950"/>
            <wp:effectExtent l="0" t="0" r="0" b="0"/>
            <wp:wrapNone/>
            <wp:docPr id="1227771414" name="Picture 1" descr="A black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7771414" name="Picture 1" descr="A black text on a white background&#10;&#10;Description automatically generated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4988" cy="361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2423F5" w:rsidRPr="00253CF3">
        <w:rPr>
          <w:rFonts w:cstheme="minorHAnsi"/>
          <w:szCs w:val="22"/>
          <w:lang w:val="ru-RU"/>
        </w:rPr>
        <w:t>Сейдзо</w:t>
      </w:r>
      <w:proofErr w:type="spellEnd"/>
      <w:r w:rsidR="002423F5" w:rsidRPr="00253CF3">
        <w:rPr>
          <w:rFonts w:cstheme="minorHAnsi"/>
          <w:szCs w:val="22"/>
          <w:lang w:val="ru-RU"/>
        </w:rPr>
        <w:t xml:space="preserve"> </w:t>
      </w:r>
      <w:proofErr w:type="spellStart"/>
      <w:r w:rsidR="002423F5" w:rsidRPr="00253CF3">
        <w:rPr>
          <w:rFonts w:cstheme="minorHAnsi"/>
          <w:szCs w:val="22"/>
          <w:lang w:val="ru-RU"/>
        </w:rPr>
        <w:t>Оноэ</w:t>
      </w:r>
      <w:proofErr w:type="spellEnd"/>
      <w:r w:rsidR="002423F5" w:rsidRPr="00253CF3">
        <w:rPr>
          <w:rFonts w:cstheme="minorHAnsi"/>
          <w:szCs w:val="22"/>
          <w:lang w:val="ru-RU"/>
        </w:rPr>
        <w:br/>
      </w:r>
      <w:r w:rsidR="009E79C5" w:rsidRPr="00253CF3">
        <w:rPr>
          <w:rFonts w:cstheme="minorHAnsi"/>
          <w:szCs w:val="22"/>
          <w:lang w:val="ru-RU"/>
        </w:rPr>
        <w:t>Директор Бюро</w:t>
      </w:r>
      <w:r w:rsidR="009E79C5" w:rsidRPr="00253CF3">
        <w:rPr>
          <w:rFonts w:cstheme="minorHAnsi"/>
          <w:szCs w:val="22"/>
          <w:lang w:val="ru-RU"/>
        </w:rPr>
        <w:br/>
        <w:t>стандартизации электросвязи</w:t>
      </w:r>
    </w:p>
    <w:sectPr w:rsidR="0081044F" w:rsidRPr="00253CF3" w:rsidSect="00042A18">
      <w:headerReference w:type="default" r:id="rId27"/>
      <w:footerReference w:type="first" r:id="rId28"/>
      <w:pgSz w:w="11907" w:h="16834" w:code="9"/>
      <w:pgMar w:top="1418" w:right="1134" w:bottom="1418" w:left="1134" w:header="567" w:footer="567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931B9F" w14:textId="77777777" w:rsidR="00413CF8" w:rsidRDefault="00413CF8">
      <w:r>
        <w:separator/>
      </w:r>
    </w:p>
  </w:endnote>
  <w:endnote w:type="continuationSeparator" w:id="0">
    <w:p w14:paraId="11881B1E" w14:textId="77777777" w:rsidR="00413CF8" w:rsidRDefault="00413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default"/>
    <w:sig w:usb0="00000000" w:usb1="00000000" w:usb2="00000000" w:usb3="00000000" w:csb0="000000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0C0F47" w14:textId="77777777" w:rsidR="0030081F" w:rsidRPr="00253CF3" w:rsidRDefault="00C14A3A" w:rsidP="00C14A3A">
    <w:pPr>
      <w:pStyle w:val="FirstFooter"/>
      <w:spacing w:before="0" w:line="240" w:lineRule="auto"/>
      <w:ind w:left="-397" w:right="-397"/>
      <w:jc w:val="center"/>
      <w:rPr>
        <w:color w:val="0070C0"/>
        <w:sz w:val="18"/>
        <w:szCs w:val="18"/>
        <w:u w:val="single"/>
        <w:lang w:val="fr-CH"/>
      </w:rPr>
    </w:pPr>
    <w:r w:rsidRPr="00253CF3">
      <w:rPr>
        <w:color w:val="0070C0"/>
        <w:sz w:val="18"/>
        <w:szCs w:val="18"/>
        <w:lang w:val="fr-CH"/>
      </w:rPr>
      <w:t>International Telecommunication Union • Place des Nations, CH</w:t>
    </w:r>
    <w:r w:rsidRPr="00253CF3">
      <w:rPr>
        <w:color w:val="0070C0"/>
        <w:sz w:val="18"/>
        <w:szCs w:val="18"/>
        <w:lang w:val="fr-CH"/>
      </w:rPr>
      <w:noBreakHyphen/>
      <w:t xml:space="preserve">1211 Geneva 20 • Switzerland </w:t>
    </w:r>
    <w:r w:rsidRPr="00253CF3">
      <w:rPr>
        <w:color w:val="0070C0"/>
        <w:sz w:val="18"/>
        <w:szCs w:val="18"/>
        <w:lang w:val="fr-CH"/>
      </w:rPr>
      <w:br/>
    </w:r>
    <w:r w:rsidRPr="00253CF3">
      <w:rPr>
        <w:color w:val="0070C0"/>
        <w:sz w:val="18"/>
        <w:szCs w:val="18"/>
        <w:lang w:val="ru-RU"/>
      </w:rPr>
      <w:t>Тел</w:t>
    </w:r>
    <w:r w:rsidRPr="00253CF3">
      <w:rPr>
        <w:color w:val="0070C0"/>
        <w:sz w:val="18"/>
        <w:szCs w:val="18"/>
      </w:rPr>
      <w:t>.</w:t>
    </w:r>
    <w:r w:rsidRPr="00253CF3">
      <w:rPr>
        <w:color w:val="0070C0"/>
        <w:sz w:val="18"/>
        <w:szCs w:val="18"/>
        <w:lang w:val="fr-CH"/>
      </w:rPr>
      <w:t xml:space="preserve">: +41 22 730 5111 • </w:t>
    </w:r>
    <w:r w:rsidRPr="00253CF3">
      <w:rPr>
        <w:color w:val="0070C0"/>
        <w:sz w:val="18"/>
        <w:szCs w:val="18"/>
        <w:lang w:val="ru-RU"/>
      </w:rPr>
      <w:t>Факс</w:t>
    </w:r>
    <w:r w:rsidRPr="00253CF3">
      <w:rPr>
        <w:color w:val="0070C0"/>
        <w:sz w:val="18"/>
        <w:szCs w:val="18"/>
        <w:lang w:val="fr-CH"/>
      </w:rPr>
      <w:t>: +41 22 733 7256</w:t>
    </w:r>
    <w:r w:rsidRPr="00253CF3">
      <w:rPr>
        <w:color w:val="0070C0"/>
        <w:sz w:val="18"/>
        <w:szCs w:val="18"/>
      </w:rPr>
      <w:t xml:space="preserve"> </w:t>
    </w:r>
    <w:r w:rsidRPr="00253CF3">
      <w:rPr>
        <w:color w:val="0070C0"/>
        <w:sz w:val="18"/>
        <w:szCs w:val="18"/>
        <w:lang w:val="fr-CH"/>
      </w:rPr>
      <w:t xml:space="preserve">• </w:t>
    </w:r>
    <w:r w:rsidRPr="00253CF3">
      <w:rPr>
        <w:color w:val="0070C0"/>
        <w:sz w:val="18"/>
        <w:szCs w:val="18"/>
        <w:lang w:val="ru-RU"/>
      </w:rPr>
      <w:t>Эл</w:t>
    </w:r>
    <w:r w:rsidRPr="00253CF3">
      <w:rPr>
        <w:color w:val="0070C0"/>
        <w:sz w:val="18"/>
        <w:szCs w:val="18"/>
      </w:rPr>
      <w:t xml:space="preserve">. </w:t>
    </w:r>
    <w:r w:rsidRPr="00253CF3">
      <w:rPr>
        <w:color w:val="0070C0"/>
        <w:sz w:val="18"/>
        <w:szCs w:val="18"/>
        <w:lang w:val="ru-RU"/>
      </w:rPr>
      <w:t>почта</w:t>
    </w:r>
    <w:r w:rsidRPr="00253CF3">
      <w:rPr>
        <w:color w:val="0070C0"/>
        <w:sz w:val="18"/>
        <w:szCs w:val="18"/>
        <w:lang w:val="fr-CH"/>
      </w:rPr>
      <w:t xml:space="preserve">: </w:t>
    </w:r>
    <w:hyperlink r:id="rId1" w:history="1">
      <w:r w:rsidRPr="00253CF3">
        <w:rPr>
          <w:rStyle w:val="Hyperlink"/>
          <w:color w:val="0070C0"/>
          <w:sz w:val="18"/>
          <w:szCs w:val="18"/>
        </w:rPr>
        <w:t>itumail@itu.int</w:t>
      </w:r>
    </w:hyperlink>
    <w:r w:rsidRPr="00253CF3">
      <w:rPr>
        <w:color w:val="0070C0"/>
        <w:sz w:val="18"/>
        <w:szCs w:val="18"/>
        <w:lang w:val="fr-CH"/>
      </w:rPr>
      <w:t xml:space="preserve"> • </w:t>
    </w:r>
    <w:hyperlink r:id="rId2" w:history="1">
      <w:r w:rsidRPr="00253CF3">
        <w:rPr>
          <w:rStyle w:val="Hyperlink"/>
          <w:color w:val="0070C0"/>
          <w:sz w:val="18"/>
          <w:szCs w:val="18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D5B89A" w14:textId="77777777" w:rsidR="00413CF8" w:rsidRDefault="00413CF8">
      <w:r>
        <w:separator/>
      </w:r>
    </w:p>
  </w:footnote>
  <w:footnote w:type="continuationSeparator" w:id="0">
    <w:p w14:paraId="3300593B" w14:textId="77777777" w:rsidR="00413CF8" w:rsidRDefault="00413C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ED747" w14:textId="254D3DAE" w:rsidR="0030081F" w:rsidRPr="0086614A" w:rsidRDefault="0030081F" w:rsidP="00660A47">
    <w:pPr>
      <w:pStyle w:val="Header"/>
      <w:rPr>
        <w:lang w:val="ru-RU"/>
      </w:rPr>
    </w:pPr>
    <w:r>
      <w:rPr>
        <w:rStyle w:val="PageNumber"/>
        <w:szCs w:val="18"/>
        <w:lang w:val="ru-RU"/>
      </w:rPr>
      <w:t xml:space="preserve">- </w:t>
    </w:r>
    <w:r w:rsidRPr="00447A7D">
      <w:rPr>
        <w:rStyle w:val="PageNumber"/>
        <w:szCs w:val="18"/>
      </w:rPr>
      <w:fldChar w:fldCharType="begin"/>
    </w:r>
    <w:r w:rsidRPr="00447A7D">
      <w:rPr>
        <w:rStyle w:val="PageNumber"/>
        <w:szCs w:val="18"/>
      </w:rPr>
      <w:instrText xml:space="preserve"> PAGE </w:instrText>
    </w:r>
    <w:r w:rsidRPr="00447A7D">
      <w:rPr>
        <w:rStyle w:val="PageNumber"/>
        <w:szCs w:val="18"/>
      </w:rPr>
      <w:fldChar w:fldCharType="separate"/>
    </w:r>
    <w:r w:rsidR="00142CC6">
      <w:rPr>
        <w:rStyle w:val="PageNumber"/>
        <w:noProof/>
        <w:szCs w:val="18"/>
      </w:rPr>
      <w:t>3</w:t>
    </w:r>
    <w:r w:rsidRPr="00447A7D">
      <w:rPr>
        <w:rStyle w:val="PageNumber"/>
        <w:szCs w:val="18"/>
      </w:rPr>
      <w:fldChar w:fldCharType="end"/>
    </w:r>
    <w:r>
      <w:rPr>
        <w:rStyle w:val="PageNumber"/>
        <w:lang w:val="ru-RU"/>
      </w:rPr>
      <w:t xml:space="preserve"> -</w:t>
    </w:r>
    <w:r>
      <w:rPr>
        <w:rStyle w:val="PageNumber"/>
        <w:lang w:val="ru-RU"/>
      </w:rPr>
      <w:br/>
      <w:t xml:space="preserve">Циркуляр </w:t>
    </w:r>
    <w:r w:rsidR="00901B1B">
      <w:rPr>
        <w:rStyle w:val="PageNumber"/>
        <w:lang w:val="ru-RU"/>
      </w:rPr>
      <w:t>15</w:t>
    </w:r>
    <w:r w:rsidR="00A35ECD">
      <w:rPr>
        <w:rStyle w:val="PageNumber"/>
        <w:lang w:val="ru-RU"/>
      </w:rPr>
      <w:t>5</w:t>
    </w:r>
    <w:r>
      <w:rPr>
        <w:rStyle w:val="PageNumber"/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811EBFA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C6CACD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254A7E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EACB4D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A74C0D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61A420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040809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8A81A5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A44A0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9DCD96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64E200A3"/>
    <w:multiLevelType w:val="hybridMultilevel"/>
    <w:tmpl w:val="CCE286F0"/>
    <w:lvl w:ilvl="0" w:tplc="A09ADBA0">
      <w:start w:val="10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3BCA00C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C0A00C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3FE907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B4925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C42A1E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CC2EFF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D5CC70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D50292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6B1E3E"/>
    <w:multiLevelType w:val="hybridMultilevel"/>
    <w:tmpl w:val="54C0B476"/>
    <w:lvl w:ilvl="0" w:tplc="95487B4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D1A40978" w:tentative="1">
      <w:start w:val="1"/>
      <w:numFmt w:val="lowerLetter"/>
      <w:lvlText w:val="%2."/>
      <w:lvlJc w:val="left"/>
      <w:pPr>
        <w:ind w:left="1440" w:hanging="360"/>
      </w:pPr>
    </w:lvl>
    <w:lvl w:ilvl="2" w:tplc="8E720E1A" w:tentative="1">
      <w:start w:val="1"/>
      <w:numFmt w:val="lowerRoman"/>
      <w:lvlText w:val="%3."/>
      <w:lvlJc w:val="right"/>
      <w:pPr>
        <w:ind w:left="2160" w:hanging="180"/>
      </w:pPr>
    </w:lvl>
    <w:lvl w:ilvl="3" w:tplc="5E5A2390" w:tentative="1">
      <w:start w:val="1"/>
      <w:numFmt w:val="decimal"/>
      <w:lvlText w:val="%4."/>
      <w:lvlJc w:val="left"/>
      <w:pPr>
        <w:ind w:left="2880" w:hanging="360"/>
      </w:pPr>
    </w:lvl>
    <w:lvl w:ilvl="4" w:tplc="D5A0F65A" w:tentative="1">
      <w:start w:val="1"/>
      <w:numFmt w:val="lowerLetter"/>
      <w:lvlText w:val="%5."/>
      <w:lvlJc w:val="left"/>
      <w:pPr>
        <w:ind w:left="3600" w:hanging="360"/>
      </w:pPr>
    </w:lvl>
    <w:lvl w:ilvl="5" w:tplc="772A14C0" w:tentative="1">
      <w:start w:val="1"/>
      <w:numFmt w:val="lowerRoman"/>
      <w:lvlText w:val="%6."/>
      <w:lvlJc w:val="right"/>
      <w:pPr>
        <w:ind w:left="4320" w:hanging="180"/>
      </w:pPr>
    </w:lvl>
    <w:lvl w:ilvl="6" w:tplc="85847FBE" w:tentative="1">
      <w:start w:val="1"/>
      <w:numFmt w:val="decimal"/>
      <w:lvlText w:val="%7."/>
      <w:lvlJc w:val="left"/>
      <w:pPr>
        <w:ind w:left="5040" w:hanging="360"/>
      </w:pPr>
    </w:lvl>
    <w:lvl w:ilvl="7" w:tplc="1A6ACA92" w:tentative="1">
      <w:start w:val="1"/>
      <w:numFmt w:val="lowerLetter"/>
      <w:lvlText w:val="%8."/>
      <w:lvlJc w:val="left"/>
      <w:pPr>
        <w:ind w:left="5760" w:hanging="360"/>
      </w:pPr>
    </w:lvl>
    <w:lvl w:ilvl="8" w:tplc="E5A21D14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3863857">
    <w:abstractNumId w:val="9"/>
  </w:num>
  <w:num w:numId="2" w16cid:durableId="530873663">
    <w:abstractNumId w:val="7"/>
  </w:num>
  <w:num w:numId="3" w16cid:durableId="943810452">
    <w:abstractNumId w:val="6"/>
  </w:num>
  <w:num w:numId="4" w16cid:durableId="686635301">
    <w:abstractNumId w:val="5"/>
  </w:num>
  <w:num w:numId="5" w16cid:durableId="421414886">
    <w:abstractNumId w:val="4"/>
  </w:num>
  <w:num w:numId="6" w16cid:durableId="539710026">
    <w:abstractNumId w:val="8"/>
  </w:num>
  <w:num w:numId="7" w16cid:durableId="331765387">
    <w:abstractNumId w:val="3"/>
  </w:num>
  <w:num w:numId="8" w16cid:durableId="1097018126">
    <w:abstractNumId w:val="2"/>
  </w:num>
  <w:num w:numId="9" w16cid:durableId="817460699">
    <w:abstractNumId w:val="1"/>
  </w:num>
  <w:num w:numId="10" w16cid:durableId="567694971">
    <w:abstractNumId w:val="0"/>
  </w:num>
  <w:num w:numId="11" w16cid:durableId="1697348662">
    <w:abstractNumId w:val="9"/>
  </w:num>
  <w:num w:numId="12" w16cid:durableId="797528290">
    <w:abstractNumId w:val="7"/>
  </w:num>
  <w:num w:numId="13" w16cid:durableId="736368568">
    <w:abstractNumId w:val="6"/>
  </w:num>
  <w:num w:numId="14" w16cid:durableId="1121340279">
    <w:abstractNumId w:val="5"/>
  </w:num>
  <w:num w:numId="15" w16cid:durableId="1982731775">
    <w:abstractNumId w:val="4"/>
  </w:num>
  <w:num w:numId="16" w16cid:durableId="1037655715">
    <w:abstractNumId w:val="8"/>
  </w:num>
  <w:num w:numId="17" w16cid:durableId="1143162253">
    <w:abstractNumId w:val="3"/>
  </w:num>
  <w:num w:numId="18" w16cid:durableId="120878814">
    <w:abstractNumId w:val="2"/>
  </w:num>
  <w:num w:numId="19" w16cid:durableId="412050030">
    <w:abstractNumId w:val="1"/>
  </w:num>
  <w:num w:numId="20" w16cid:durableId="1994873986">
    <w:abstractNumId w:val="0"/>
  </w:num>
  <w:num w:numId="21" w16cid:durableId="439838785">
    <w:abstractNumId w:val="9"/>
  </w:num>
  <w:num w:numId="22" w16cid:durableId="1471559031">
    <w:abstractNumId w:val="7"/>
  </w:num>
  <w:num w:numId="23" w16cid:durableId="210191757">
    <w:abstractNumId w:val="6"/>
  </w:num>
  <w:num w:numId="24" w16cid:durableId="1097210387">
    <w:abstractNumId w:val="5"/>
  </w:num>
  <w:num w:numId="25" w16cid:durableId="1789935917">
    <w:abstractNumId w:val="4"/>
  </w:num>
  <w:num w:numId="26" w16cid:durableId="989402607">
    <w:abstractNumId w:val="8"/>
  </w:num>
  <w:num w:numId="27" w16cid:durableId="2144421880">
    <w:abstractNumId w:val="3"/>
  </w:num>
  <w:num w:numId="28" w16cid:durableId="1060130425">
    <w:abstractNumId w:val="2"/>
  </w:num>
  <w:num w:numId="29" w16cid:durableId="1181354693">
    <w:abstractNumId w:val="1"/>
  </w:num>
  <w:num w:numId="30" w16cid:durableId="1904023617">
    <w:abstractNumId w:val="0"/>
  </w:num>
  <w:num w:numId="31" w16cid:durableId="1452822024">
    <w:abstractNumId w:val="9"/>
  </w:num>
  <w:num w:numId="32" w16cid:durableId="533273562">
    <w:abstractNumId w:val="7"/>
  </w:num>
  <w:num w:numId="33" w16cid:durableId="1394278472">
    <w:abstractNumId w:val="6"/>
  </w:num>
  <w:num w:numId="34" w16cid:durableId="1201821404">
    <w:abstractNumId w:val="5"/>
  </w:num>
  <w:num w:numId="35" w16cid:durableId="22368742">
    <w:abstractNumId w:val="4"/>
  </w:num>
  <w:num w:numId="36" w16cid:durableId="1530604528">
    <w:abstractNumId w:val="8"/>
  </w:num>
  <w:num w:numId="37" w16cid:durableId="1955361200">
    <w:abstractNumId w:val="3"/>
  </w:num>
  <w:num w:numId="38" w16cid:durableId="1254512478">
    <w:abstractNumId w:val="2"/>
  </w:num>
  <w:num w:numId="39" w16cid:durableId="482433592">
    <w:abstractNumId w:val="1"/>
  </w:num>
  <w:num w:numId="40" w16cid:durableId="1373920388">
    <w:abstractNumId w:val="0"/>
  </w:num>
  <w:num w:numId="41" w16cid:durableId="2066445117">
    <w:abstractNumId w:val="11"/>
  </w:num>
  <w:num w:numId="42" w16cid:durableId="45692015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fr-FR" w:vendorID="64" w:dllVersion="6" w:nlCheck="1" w:checkStyle="0"/>
  <w:activeWritingStyle w:appName="MSWord" w:lang="fr-CH" w:vendorID="64" w:dllVersion="6" w:nlCheck="1" w:checkStyle="0"/>
  <w:activeWritingStyle w:appName="MSWord" w:lang="es-ES_tradnl" w:vendorID="64" w:dllVersion="6" w:nlCheck="1" w:checkStyle="0"/>
  <w:activeWritingStyle w:appName="MSWord" w:lang="es-ES" w:vendorID="64" w:dllVersion="6" w:nlCheck="1" w:checkStyle="1"/>
  <w:activeWritingStyle w:appName="MSWord" w:lang="ru-RU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66E1"/>
    <w:rsid w:val="00004A71"/>
    <w:rsid w:val="00005BE2"/>
    <w:rsid w:val="00022027"/>
    <w:rsid w:val="00022EC3"/>
    <w:rsid w:val="00024565"/>
    <w:rsid w:val="0003022F"/>
    <w:rsid w:val="00030E6A"/>
    <w:rsid w:val="0003235D"/>
    <w:rsid w:val="00032485"/>
    <w:rsid w:val="00036DFF"/>
    <w:rsid w:val="00042A18"/>
    <w:rsid w:val="00047BB6"/>
    <w:rsid w:val="00054E7D"/>
    <w:rsid w:val="0005562F"/>
    <w:rsid w:val="0005743C"/>
    <w:rsid w:val="00062E38"/>
    <w:rsid w:val="00071684"/>
    <w:rsid w:val="00071F82"/>
    <w:rsid w:val="000720FA"/>
    <w:rsid w:val="0007627B"/>
    <w:rsid w:val="00082B7B"/>
    <w:rsid w:val="0008541B"/>
    <w:rsid w:val="00086898"/>
    <w:rsid w:val="00086B8A"/>
    <w:rsid w:val="00087F90"/>
    <w:rsid w:val="000922CA"/>
    <w:rsid w:val="00092C94"/>
    <w:rsid w:val="0009343E"/>
    <w:rsid w:val="000943AD"/>
    <w:rsid w:val="00094D59"/>
    <w:rsid w:val="000950BF"/>
    <w:rsid w:val="00095E12"/>
    <w:rsid w:val="00095EA0"/>
    <w:rsid w:val="000965CD"/>
    <w:rsid w:val="00096E24"/>
    <w:rsid w:val="000A48BE"/>
    <w:rsid w:val="000A520F"/>
    <w:rsid w:val="000A6204"/>
    <w:rsid w:val="000C2147"/>
    <w:rsid w:val="000C2D59"/>
    <w:rsid w:val="000C67CA"/>
    <w:rsid w:val="000C7D98"/>
    <w:rsid w:val="000E0F2E"/>
    <w:rsid w:val="000E3347"/>
    <w:rsid w:val="000F4384"/>
    <w:rsid w:val="000F53B9"/>
    <w:rsid w:val="00102534"/>
    <w:rsid w:val="00103310"/>
    <w:rsid w:val="00112CD6"/>
    <w:rsid w:val="0011542F"/>
    <w:rsid w:val="00115B49"/>
    <w:rsid w:val="0013142F"/>
    <w:rsid w:val="0013610C"/>
    <w:rsid w:val="00137401"/>
    <w:rsid w:val="00142CC6"/>
    <w:rsid w:val="0014511B"/>
    <w:rsid w:val="001456C1"/>
    <w:rsid w:val="00151616"/>
    <w:rsid w:val="001629DC"/>
    <w:rsid w:val="00173FAC"/>
    <w:rsid w:val="00181DF3"/>
    <w:rsid w:val="00183AA4"/>
    <w:rsid w:val="001843A6"/>
    <w:rsid w:val="00196F1C"/>
    <w:rsid w:val="001A03DF"/>
    <w:rsid w:val="001A227F"/>
    <w:rsid w:val="001B3553"/>
    <w:rsid w:val="001B4A74"/>
    <w:rsid w:val="001C59A6"/>
    <w:rsid w:val="001C5ECE"/>
    <w:rsid w:val="001C696F"/>
    <w:rsid w:val="001D0B2E"/>
    <w:rsid w:val="001D137B"/>
    <w:rsid w:val="001D1D80"/>
    <w:rsid w:val="001D261C"/>
    <w:rsid w:val="001D288D"/>
    <w:rsid w:val="001D4CA0"/>
    <w:rsid w:val="001E346D"/>
    <w:rsid w:val="001E5D5D"/>
    <w:rsid w:val="001F345C"/>
    <w:rsid w:val="001F72DF"/>
    <w:rsid w:val="001F79DA"/>
    <w:rsid w:val="00205108"/>
    <w:rsid w:val="00207341"/>
    <w:rsid w:val="00211F81"/>
    <w:rsid w:val="00212628"/>
    <w:rsid w:val="00217651"/>
    <w:rsid w:val="0021768C"/>
    <w:rsid w:val="002217A8"/>
    <w:rsid w:val="00221AED"/>
    <w:rsid w:val="00222B3B"/>
    <w:rsid w:val="002343BE"/>
    <w:rsid w:val="00237171"/>
    <w:rsid w:val="002414DD"/>
    <w:rsid w:val="002423F5"/>
    <w:rsid w:val="0025271F"/>
    <w:rsid w:val="00253CF3"/>
    <w:rsid w:val="0025701E"/>
    <w:rsid w:val="0026232A"/>
    <w:rsid w:val="0026787A"/>
    <w:rsid w:val="002736E9"/>
    <w:rsid w:val="00276699"/>
    <w:rsid w:val="002773B1"/>
    <w:rsid w:val="00284005"/>
    <w:rsid w:val="002915D2"/>
    <w:rsid w:val="00291B02"/>
    <w:rsid w:val="00297434"/>
    <w:rsid w:val="002A08AC"/>
    <w:rsid w:val="002A5E04"/>
    <w:rsid w:val="002B21EE"/>
    <w:rsid w:val="002B2D16"/>
    <w:rsid w:val="002B37F9"/>
    <w:rsid w:val="002C262A"/>
    <w:rsid w:val="002C2B34"/>
    <w:rsid w:val="002C552E"/>
    <w:rsid w:val="002C5CBA"/>
    <w:rsid w:val="002C66E6"/>
    <w:rsid w:val="002C7356"/>
    <w:rsid w:val="002D06B7"/>
    <w:rsid w:val="002D18FE"/>
    <w:rsid w:val="002D26FD"/>
    <w:rsid w:val="002E4C41"/>
    <w:rsid w:val="002E4CE4"/>
    <w:rsid w:val="002F4006"/>
    <w:rsid w:val="002F56B8"/>
    <w:rsid w:val="003006B9"/>
    <w:rsid w:val="0030081F"/>
    <w:rsid w:val="0030091C"/>
    <w:rsid w:val="00314B2D"/>
    <w:rsid w:val="00315996"/>
    <w:rsid w:val="00321EB6"/>
    <w:rsid w:val="0032307C"/>
    <w:rsid w:val="00323296"/>
    <w:rsid w:val="00333CA6"/>
    <w:rsid w:val="0033434F"/>
    <w:rsid w:val="003360C8"/>
    <w:rsid w:val="00337770"/>
    <w:rsid w:val="00337F1C"/>
    <w:rsid w:val="00340304"/>
    <w:rsid w:val="00352043"/>
    <w:rsid w:val="00353294"/>
    <w:rsid w:val="00360D8C"/>
    <w:rsid w:val="00362165"/>
    <w:rsid w:val="00362E12"/>
    <w:rsid w:val="00363C86"/>
    <w:rsid w:val="00367E4A"/>
    <w:rsid w:val="00372A8C"/>
    <w:rsid w:val="003759D0"/>
    <w:rsid w:val="00376259"/>
    <w:rsid w:val="00377052"/>
    <w:rsid w:val="003831C3"/>
    <w:rsid w:val="00383619"/>
    <w:rsid w:val="003906BF"/>
    <w:rsid w:val="003A0D12"/>
    <w:rsid w:val="003A159C"/>
    <w:rsid w:val="003B1ECD"/>
    <w:rsid w:val="003B71A5"/>
    <w:rsid w:val="003B7C77"/>
    <w:rsid w:val="003C179C"/>
    <w:rsid w:val="003C37EB"/>
    <w:rsid w:val="003C3F2C"/>
    <w:rsid w:val="003C5975"/>
    <w:rsid w:val="003D0C98"/>
    <w:rsid w:val="003D723E"/>
    <w:rsid w:val="003E0A73"/>
    <w:rsid w:val="003F1864"/>
    <w:rsid w:val="003F5B77"/>
    <w:rsid w:val="00400CEF"/>
    <w:rsid w:val="00403C87"/>
    <w:rsid w:val="004049BA"/>
    <w:rsid w:val="00405DC1"/>
    <w:rsid w:val="00413CF8"/>
    <w:rsid w:val="004167E6"/>
    <w:rsid w:val="0041688E"/>
    <w:rsid w:val="00432797"/>
    <w:rsid w:val="00434979"/>
    <w:rsid w:val="00434C78"/>
    <w:rsid w:val="00442A44"/>
    <w:rsid w:val="00444B73"/>
    <w:rsid w:val="004535B3"/>
    <w:rsid w:val="00453DC7"/>
    <w:rsid w:val="004545ED"/>
    <w:rsid w:val="004547F0"/>
    <w:rsid w:val="00455EFA"/>
    <w:rsid w:val="00461685"/>
    <w:rsid w:val="00461969"/>
    <w:rsid w:val="004650C7"/>
    <w:rsid w:val="004720C2"/>
    <w:rsid w:val="00473570"/>
    <w:rsid w:val="00475A27"/>
    <w:rsid w:val="00476C35"/>
    <w:rsid w:val="0049005E"/>
    <w:rsid w:val="004920C1"/>
    <w:rsid w:val="0049505A"/>
    <w:rsid w:val="0049554E"/>
    <w:rsid w:val="00495B60"/>
    <w:rsid w:val="00495F13"/>
    <w:rsid w:val="004A0D07"/>
    <w:rsid w:val="004B00AE"/>
    <w:rsid w:val="004B6656"/>
    <w:rsid w:val="004B6737"/>
    <w:rsid w:val="004C1D06"/>
    <w:rsid w:val="004C5268"/>
    <w:rsid w:val="004C7618"/>
    <w:rsid w:val="004D58AA"/>
    <w:rsid w:val="004E01AE"/>
    <w:rsid w:val="004E1869"/>
    <w:rsid w:val="004E46B0"/>
    <w:rsid w:val="004F081F"/>
    <w:rsid w:val="004F48F0"/>
    <w:rsid w:val="004F5849"/>
    <w:rsid w:val="004F5E93"/>
    <w:rsid w:val="004F603E"/>
    <w:rsid w:val="004F7B49"/>
    <w:rsid w:val="00501B68"/>
    <w:rsid w:val="005052E6"/>
    <w:rsid w:val="005110B6"/>
    <w:rsid w:val="00511274"/>
    <w:rsid w:val="00514426"/>
    <w:rsid w:val="00516614"/>
    <w:rsid w:val="005228CE"/>
    <w:rsid w:val="00526762"/>
    <w:rsid w:val="00530740"/>
    <w:rsid w:val="005378E1"/>
    <w:rsid w:val="00537D99"/>
    <w:rsid w:val="00547C89"/>
    <w:rsid w:val="00554D12"/>
    <w:rsid w:val="00565002"/>
    <w:rsid w:val="005700FB"/>
    <w:rsid w:val="00587B40"/>
    <w:rsid w:val="00591B5B"/>
    <w:rsid w:val="005928AA"/>
    <w:rsid w:val="005A3201"/>
    <w:rsid w:val="005A4E06"/>
    <w:rsid w:val="005A6D7E"/>
    <w:rsid w:val="005B03DF"/>
    <w:rsid w:val="005B579C"/>
    <w:rsid w:val="005B6934"/>
    <w:rsid w:val="005C2880"/>
    <w:rsid w:val="005C2C64"/>
    <w:rsid w:val="005C30F1"/>
    <w:rsid w:val="005C54C9"/>
    <w:rsid w:val="005C72B3"/>
    <w:rsid w:val="005D044D"/>
    <w:rsid w:val="005D0B62"/>
    <w:rsid w:val="005D0F33"/>
    <w:rsid w:val="005D4797"/>
    <w:rsid w:val="005E616E"/>
    <w:rsid w:val="005F27E9"/>
    <w:rsid w:val="005F2867"/>
    <w:rsid w:val="005F761F"/>
    <w:rsid w:val="00605EFA"/>
    <w:rsid w:val="00607B45"/>
    <w:rsid w:val="006139B2"/>
    <w:rsid w:val="006170A7"/>
    <w:rsid w:val="00621358"/>
    <w:rsid w:val="00623804"/>
    <w:rsid w:val="00624739"/>
    <w:rsid w:val="00625BAF"/>
    <w:rsid w:val="00634E90"/>
    <w:rsid w:val="00636A4B"/>
    <w:rsid w:val="00636D90"/>
    <w:rsid w:val="00637932"/>
    <w:rsid w:val="006439F6"/>
    <w:rsid w:val="00644FDC"/>
    <w:rsid w:val="006577DB"/>
    <w:rsid w:val="00657F8E"/>
    <w:rsid w:val="00660A47"/>
    <w:rsid w:val="006626CB"/>
    <w:rsid w:val="00664A2A"/>
    <w:rsid w:val="0067041D"/>
    <w:rsid w:val="0067565F"/>
    <w:rsid w:val="00675877"/>
    <w:rsid w:val="006777D5"/>
    <w:rsid w:val="00677841"/>
    <w:rsid w:val="0068075B"/>
    <w:rsid w:val="00682BCD"/>
    <w:rsid w:val="00690DB4"/>
    <w:rsid w:val="00692FE6"/>
    <w:rsid w:val="006969EA"/>
    <w:rsid w:val="00697259"/>
    <w:rsid w:val="006A01B2"/>
    <w:rsid w:val="006A3504"/>
    <w:rsid w:val="006B0C75"/>
    <w:rsid w:val="006B0FB6"/>
    <w:rsid w:val="006B1E6B"/>
    <w:rsid w:val="006B510C"/>
    <w:rsid w:val="006C444C"/>
    <w:rsid w:val="006C7D30"/>
    <w:rsid w:val="006D15AD"/>
    <w:rsid w:val="006D610B"/>
    <w:rsid w:val="006E5D64"/>
    <w:rsid w:val="006E714C"/>
    <w:rsid w:val="006F1305"/>
    <w:rsid w:val="006F1984"/>
    <w:rsid w:val="006F6278"/>
    <w:rsid w:val="00701561"/>
    <w:rsid w:val="00706561"/>
    <w:rsid w:val="0071361F"/>
    <w:rsid w:val="00716911"/>
    <w:rsid w:val="00717255"/>
    <w:rsid w:val="007224AB"/>
    <w:rsid w:val="00723A3D"/>
    <w:rsid w:val="0072564E"/>
    <w:rsid w:val="00726FFA"/>
    <w:rsid w:val="00731DF7"/>
    <w:rsid w:val="00734BCB"/>
    <w:rsid w:val="0073537C"/>
    <w:rsid w:val="00735C70"/>
    <w:rsid w:val="00741C5B"/>
    <w:rsid w:val="00742749"/>
    <w:rsid w:val="0074299E"/>
    <w:rsid w:val="00744B3C"/>
    <w:rsid w:val="0074689D"/>
    <w:rsid w:val="00751BDC"/>
    <w:rsid w:val="00753BB2"/>
    <w:rsid w:val="00753F18"/>
    <w:rsid w:val="0075406A"/>
    <w:rsid w:val="007540B3"/>
    <w:rsid w:val="007554FC"/>
    <w:rsid w:val="00762E2B"/>
    <w:rsid w:val="00763FF3"/>
    <w:rsid w:val="007659BD"/>
    <w:rsid w:val="007667E8"/>
    <w:rsid w:val="00770EC4"/>
    <w:rsid w:val="007749F3"/>
    <w:rsid w:val="007752C4"/>
    <w:rsid w:val="007763C1"/>
    <w:rsid w:val="00776411"/>
    <w:rsid w:val="00787BD1"/>
    <w:rsid w:val="0079397B"/>
    <w:rsid w:val="00793AF4"/>
    <w:rsid w:val="00795C6F"/>
    <w:rsid w:val="0079616C"/>
    <w:rsid w:val="00797FE8"/>
    <w:rsid w:val="007A0ECE"/>
    <w:rsid w:val="007A1DA3"/>
    <w:rsid w:val="007A4133"/>
    <w:rsid w:val="007B25FD"/>
    <w:rsid w:val="007B5DA5"/>
    <w:rsid w:val="007B696C"/>
    <w:rsid w:val="007C3BE3"/>
    <w:rsid w:val="007C3C4B"/>
    <w:rsid w:val="007C5987"/>
    <w:rsid w:val="007C779F"/>
    <w:rsid w:val="007D0BFA"/>
    <w:rsid w:val="007D30CE"/>
    <w:rsid w:val="007D3949"/>
    <w:rsid w:val="007D4432"/>
    <w:rsid w:val="007D4F1A"/>
    <w:rsid w:val="007E07FB"/>
    <w:rsid w:val="007E3440"/>
    <w:rsid w:val="007F46E7"/>
    <w:rsid w:val="007F6346"/>
    <w:rsid w:val="008014CF"/>
    <w:rsid w:val="00801775"/>
    <w:rsid w:val="00801C8D"/>
    <w:rsid w:val="00803BC4"/>
    <w:rsid w:val="0081044F"/>
    <w:rsid w:val="00811CEC"/>
    <w:rsid w:val="008128AB"/>
    <w:rsid w:val="008131A0"/>
    <w:rsid w:val="00825FC0"/>
    <w:rsid w:val="00826CB4"/>
    <w:rsid w:val="00831FDC"/>
    <w:rsid w:val="00832A5A"/>
    <w:rsid w:val="00834455"/>
    <w:rsid w:val="008357B8"/>
    <w:rsid w:val="00850D01"/>
    <w:rsid w:val="00852337"/>
    <w:rsid w:val="00853694"/>
    <w:rsid w:val="008572CA"/>
    <w:rsid w:val="0086381F"/>
    <w:rsid w:val="0086614A"/>
    <w:rsid w:val="00867192"/>
    <w:rsid w:val="00871131"/>
    <w:rsid w:val="008712E5"/>
    <w:rsid w:val="008738CF"/>
    <w:rsid w:val="00874E92"/>
    <w:rsid w:val="00875F62"/>
    <w:rsid w:val="0087674B"/>
    <w:rsid w:val="00893327"/>
    <w:rsid w:val="00894719"/>
    <w:rsid w:val="008B0BD9"/>
    <w:rsid w:val="008B7910"/>
    <w:rsid w:val="008C129D"/>
    <w:rsid w:val="008C5C0E"/>
    <w:rsid w:val="008C630B"/>
    <w:rsid w:val="008C7044"/>
    <w:rsid w:val="008C798D"/>
    <w:rsid w:val="008D6247"/>
    <w:rsid w:val="008E0925"/>
    <w:rsid w:val="008E267C"/>
    <w:rsid w:val="008E2AB6"/>
    <w:rsid w:val="008F1A76"/>
    <w:rsid w:val="008F1DEA"/>
    <w:rsid w:val="008F3B30"/>
    <w:rsid w:val="008F5D3D"/>
    <w:rsid w:val="008F5FAF"/>
    <w:rsid w:val="00901B1B"/>
    <w:rsid w:val="00904358"/>
    <w:rsid w:val="009120C4"/>
    <w:rsid w:val="009145BE"/>
    <w:rsid w:val="009166E1"/>
    <w:rsid w:val="00920CF0"/>
    <w:rsid w:val="009344BF"/>
    <w:rsid w:val="00941FB5"/>
    <w:rsid w:val="009430E6"/>
    <w:rsid w:val="009469D2"/>
    <w:rsid w:val="00951ED9"/>
    <w:rsid w:val="00954B9E"/>
    <w:rsid w:val="00956A8D"/>
    <w:rsid w:val="00961920"/>
    <w:rsid w:val="00963002"/>
    <w:rsid w:val="00963D57"/>
    <w:rsid w:val="00971CBB"/>
    <w:rsid w:val="009817C8"/>
    <w:rsid w:val="009878B1"/>
    <w:rsid w:val="009908A0"/>
    <w:rsid w:val="00991A53"/>
    <w:rsid w:val="00991AB1"/>
    <w:rsid w:val="009927FE"/>
    <w:rsid w:val="009946C5"/>
    <w:rsid w:val="00994C1F"/>
    <w:rsid w:val="009950AA"/>
    <w:rsid w:val="009979B5"/>
    <w:rsid w:val="009A004D"/>
    <w:rsid w:val="009A27E7"/>
    <w:rsid w:val="009A2C9B"/>
    <w:rsid w:val="009A4485"/>
    <w:rsid w:val="009B3156"/>
    <w:rsid w:val="009B6144"/>
    <w:rsid w:val="009B6A79"/>
    <w:rsid w:val="009C1681"/>
    <w:rsid w:val="009C232C"/>
    <w:rsid w:val="009C2E74"/>
    <w:rsid w:val="009D32AE"/>
    <w:rsid w:val="009E04FB"/>
    <w:rsid w:val="009E13B2"/>
    <w:rsid w:val="009E2FBB"/>
    <w:rsid w:val="009E4E3E"/>
    <w:rsid w:val="009E5B49"/>
    <w:rsid w:val="009E79C5"/>
    <w:rsid w:val="00A05E1F"/>
    <w:rsid w:val="00A13A70"/>
    <w:rsid w:val="00A16F08"/>
    <w:rsid w:val="00A21DD2"/>
    <w:rsid w:val="00A2736B"/>
    <w:rsid w:val="00A32FD5"/>
    <w:rsid w:val="00A33589"/>
    <w:rsid w:val="00A358C6"/>
    <w:rsid w:val="00A35ECD"/>
    <w:rsid w:val="00A4420B"/>
    <w:rsid w:val="00A532FC"/>
    <w:rsid w:val="00A563C7"/>
    <w:rsid w:val="00A57977"/>
    <w:rsid w:val="00A605F4"/>
    <w:rsid w:val="00A654CA"/>
    <w:rsid w:val="00A66C90"/>
    <w:rsid w:val="00A71C2E"/>
    <w:rsid w:val="00A801A5"/>
    <w:rsid w:val="00A80878"/>
    <w:rsid w:val="00A8170F"/>
    <w:rsid w:val="00A821D0"/>
    <w:rsid w:val="00A87822"/>
    <w:rsid w:val="00A91EB5"/>
    <w:rsid w:val="00A92070"/>
    <w:rsid w:val="00AC43DE"/>
    <w:rsid w:val="00AC6F68"/>
    <w:rsid w:val="00AC7192"/>
    <w:rsid w:val="00AD177A"/>
    <w:rsid w:val="00AD3D11"/>
    <w:rsid w:val="00AD62EA"/>
    <w:rsid w:val="00AF07F8"/>
    <w:rsid w:val="00AF2B53"/>
    <w:rsid w:val="00AF4E59"/>
    <w:rsid w:val="00AF71D4"/>
    <w:rsid w:val="00B019AD"/>
    <w:rsid w:val="00B01F8C"/>
    <w:rsid w:val="00B02E4C"/>
    <w:rsid w:val="00B21B61"/>
    <w:rsid w:val="00B22A4A"/>
    <w:rsid w:val="00B23058"/>
    <w:rsid w:val="00B244F8"/>
    <w:rsid w:val="00B24730"/>
    <w:rsid w:val="00B2702F"/>
    <w:rsid w:val="00B27160"/>
    <w:rsid w:val="00B30817"/>
    <w:rsid w:val="00B34D84"/>
    <w:rsid w:val="00B40B78"/>
    <w:rsid w:val="00B467F0"/>
    <w:rsid w:val="00B53163"/>
    <w:rsid w:val="00B54B88"/>
    <w:rsid w:val="00B565B4"/>
    <w:rsid w:val="00B61708"/>
    <w:rsid w:val="00B62BF8"/>
    <w:rsid w:val="00B63F27"/>
    <w:rsid w:val="00B71BB8"/>
    <w:rsid w:val="00B73381"/>
    <w:rsid w:val="00B84B29"/>
    <w:rsid w:val="00B84FBC"/>
    <w:rsid w:val="00B94A36"/>
    <w:rsid w:val="00B95197"/>
    <w:rsid w:val="00B96E33"/>
    <w:rsid w:val="00BA3B73"/>
    <w:rsid w:val="00BB0BA1"/>
    <w:rsid w:val="00BB493B"/>
    <w:rsid w:val="00BB70BC"/>
    <w:rsid w:val="00BB7D9C"/>
    <w:rsid w:val="00BC31CD"/>
    <w:rsid w:val="00BC33B4"/>
    <w:rsid w:val="00BE36BC"/>
    <w:rsid w:val="00BE507B"/>
    <w:rsid w:val="00BE5D73"/>
    <w:rsid w:val="00BF575E"/>
    <w:rsid w:val="00BF68F5"/>
    <w:rsid w:val="00C015F0"/>
    <w:rsid w:val="00C01937"/>
    <w:rsid w:val="00C13A79"/>
    <w:rsid w:val="00C14A3A"/>
    <w:rsid w:val="00C20FE5"/>
    <w:rsid w:val="00C224E9"/>
    <w:rsid w:val="00C22D6C"/>
    <w:rsid w:val="00C31732"/>
    <w:rsid w:val="00C3484F"/>
    <w:rsid w:val="00C44514"/>
    <w:rsid w:val="00C45145"/>
    <w:rsid w:val="00C54296"/>
    <w:rsid w:val="00C558A0"/>
    <w:rsid w:val="00C564D0"/>
    <w:rsid w:val="00C5792C"/>
    <w:rsid w:val="00C605CD"/>
    <w:rsid w:val="00C60E38"/>
    <w:rsid w:val="00C623F1"/>
    <w:rsid w:val="00C712EA"/>
    <w:rsid w:val="00C73DFC"/>
    <w:rsid w:val="00C92BF2"/>
    <w:rsid w:val="00C96B30"/>
    <w:rsid w:val="00CA38CF"/>
    <w:rsid w:val="00CB6B46"/>
    <w:rsid w:val="00CB7733"/>
    <w:rsid w:val="00CE0A47"/>
    <w:rsid w:val="00CE628F"/>
    <w:rsid w:val="00CE6BD1"/>
    <w:rsid w:val="00CF093C"/>
    <w:rsid w:val="00CF0F2B"/>
    <w:rsid w:val="00CF179B"/>
    <w:rsid w:val="00CF3792"/>
    <w:rsid w:val="00CF6C25"/>
    <w:rsid w:val="00D05D96"/>
    <w:rsid w:val="00D16B3A"/>
    <w:rsid w:val="00D209A2"/>
    <w:rsid w:val="00D2241F"/>
    <w:rsid w:val="00D228F7"/>
    <w:rsid w:val="00D22C75"/>
    <w:rsid w:val="00D30698"/>
    <w:rsid w:val="00D3170D"/>
    <w:rsid w:val="00D407BA"/>
    <w:rsid w:val="00D465CC"/>
    <w:rsid w:val="00D47122"/>
    <w:rsid w:val="00D577B0"/>
    <w:rsid w:val="00D607DF"/>
    <w:rsid w:val="00D64809"/>
    <w:rsid w:val="00D66A02"/>
    <w:rsid w:val="00D711FD"/>
    <w:rsid w:val="00D75572"/>
    <w:rsid w:val="00D814D8"/>
    <w:rsid w:val="00D83022"/>
    <w:rsid w:val="00D835D2"/>
    <w:rsid w:val="00D863E5"/>
    <w:rsid w:val="00D867DE"/>
    <w:rsid w:val="00D87055"/>
    <w:rsid w:val="00D87385"/>
    <w:rsid w:val="00D911F5"/>
    <w:rsid w:val="00D9441F"/>
    <w:rsid w:val="00DA1127"/>
    <w:rsid w:val="00DB332C"/>
    <w:rsid w:val="00DC6716"/>
    <w:rsid w:val="00DC7CF9"/>
    <w:rsid w:val="00DD2CE8"/>
    <w:rsid w:val="00DD46BF"/>
    <w:rsid w:val="00DD7711"/>
    <w:rsid w:val="00DE024B"/>
    <w:rsid w:val="00DE0985"/>
    <w:rsid w:val="00DE49D8"/>
    <w:rsid w:val="00DE5455"/>
    <w:rsid w:val="00DF012B"/>
    <w:rsid w:val="00DF109B"/>
    <w:rsid w:val="00E07386"/>
    <w:rsid w:val="00E11D2C"/>
    <w:rsid w:val="00E11E5C"/>
    <w:rsid w:val="00E14A1A"/>
    <w:rsid w:val="00E17F1A"/>
    <w:rsid w:val="00E25939"/>
    <w:rsid w:val="00E25CF5"/>
    <w:rsid w:val="00E364DB"/>
    <w:rsid w:val="00E45C46"/>
    <w:rsid w:val="00E473CE"/>
    <w:rsid w:val="00E55DF4"/>
    <w:rsid w:val="00E6121E"/>
    <w:rsid w:val="00E62D53"/>
    <w:rsid w:val="00E645B4"/>
    <w:rsid w:val="00E80290"/>
    <w:rsid w:val="00E80354"/>
    <w:rsid w:val="00EA47BC"/>
    <w:rsid w:val="00EB24FD"/>
    <w:rsid w:val="00EC0460"/>
    <w:rsid w:val="00EC588F"/>
    <w:rsid w:val="00EC5E44"/>
    <w:rsid w:val="00ED09BF"/>
    <w:rsid w:val="00ED3022"/>
    <w:rsid w:val="00ED63B0"/>
    <w:rsid w:val="00ED6BF2"/>
    <w:rsid w:val="00EE4334"/>
    <w:rsid w:val="00EF114E"/>
    <w:rsid w:val="00EF273F"/>
    <w:rsid w:val="00EF2A80"/>
    <w:rsid w:val="00EF6644"/>
    <w:rsid w:val="00F040B6"/>
    <w:rsid w:val="00F12ADA"/>
    <w:rsid w:val="00F15118"/>
    <w:rsid w:val="00F205F5"/>
    <w:rsid w:val="00F27D21"/>
    <w:rsid w:val="00F30286"/>
    <w:rsid w:val="00F30825"/>
    <w:rsid w:val="00F3242E"/>
    <w:rsid w:val="00F32966"/>
    <w:rsid w:val="00F333E0"/>
    <w:rsid w:val="00F34F93"/>
    <w:rsid w:val="00F377AC"/>
    <w:rsid w:val="00F4122E"/>
    <w:rsid w:val="00F4470B"/>
    <w:rsid w:val="00F45FFF"/>
    <w:rsid w:val="00F46664"/>
    <w:rsid w:val="00F515CA"/>
    <w:rsid w:val="00F62566"/>
    <w:rsid w:val="00F830DA"/>
    <w:rsid w:val="00F83892"/>
    <w:rsid w:val="00F83BF9"/>
    <w:rsid w:val="00F83C00"/>
    <w:rsid w:val="00F8473D"/>
    <w:rsid w:val="00F86513"/>
    <w:rsid w:val="00F87345"/>
    <w:rsid w:val="00F8789D"/>
    <w:rsid w:val="00F93AEE"/>
    <w:rsid w:val="00F94AC9"/>
    <w:rsid w:val="00F96F4E"/>
    <w:rsid w:val="00FA2246"/>
    <w:rsid w:val="00FC019B"/>
    <w:rsid w:val="00FC100E"/>
    <w:rsid w:val="00FC6270"/>
    <w:rsid w:val="00FC7C6E"/>
    <w:rsid w:val="00FD353E"/>
    <w:rsid w:val="00FD4361"/>
    <w:rsid w:val="00FD5C58"/>
    <w:rsid w:val="00FD79A1"/>
    <w:rsid w:val="00FE3F16"/>
    <w:rsid w:val="00FF1980"/>
    <w:rsid w:val="00FF6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BFEFA9C"/>
  <w15:docId w15:val="{928F712D-2E81-4304-8D24-683787F89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7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E4CE4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1E346D"/>
    <w:pPr>
      <w:keepNext/>
      <w:keepLines/>
      <w:overflowPunct w:val="0"/>
      <w:autoSpaceDE w:val="0"/>
      <w:autoSpaceDN w:val="0"/>
      <w:adjustRightInd w:val="0"/>
      <w:spacing w:before="480"/>
      <w:ind w:left="794" w:hanging="794"/>
      <w:textAlignment w:val="baseline"/>
      <w:outlineLvl w:val="0"/>
    </w:pPr>
    <w:rPr>
      <w:b/>
      <w:szCs w:val="20"/>
      <w:lang w:val="ru-RU"/>
    </w:rPr>
  </w:style>
  <w:style w:type="paragraph" w:styleId="Heading2">
    <w:name w:val="heading 2"/>
    <w:basedOn w:val="Normal"/>
    <w:next w:val="Normal"/>
    <w:link w:val="Heading2Char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paragraph" w:styleId="Heading6">
    <w:name w:val="heading 6"/>
    <w:basedOn w:val="Heading4"/>
    <w:next w:val="Normal"/>
    <w:link w:val="Heading6Char"/>
    <w:qFormat/>
    <w:rsid w:val="00F45FFF"/>
    <w:pPr>
      <w:keepLines/>
      <w:overflowPunct w:val="0"/>
      <w:autoSpaceDE w:val="0"/>
      <w:autoSpaceDN w:val="0"/>
      <w:adjustRightInd w:val="0"/>
      <w:spacing w:before="200"/>
      <w:ind w:left="1134" w:hanging="1134"/>
      <w:jc w:val="left"/>
      <w:textAlignment w:val="baseline"/>
      <w:outlineLvl w:val="5"/>
    </w:pPr>
    <w:rPr>
      <w:bCs w:val="0"/>
      <w:i w:val="0"/>
      <w:iCs w:val="0"/>
      <w:sz w:val="24"/>
      <w:szCs w:val="20"/>
      <w:lang w:val="en-GB"/>
    </w:rPr>
  </w:style>
  <w:style w:type="paragraph" w:styleId="Heading7">
    <w:name w:val="heading 7"/>
    <w:basedOn w:val="Heading6"/>
    <w:next w:val="Normal"/>
    <w:link w:val="Heading7Char"/>
    <w:qFormat/>
    <w:rsid w:val="00F45FFF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F45FFF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F45FFF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4650C7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"/>
    <w:basedOn w:val="Normal"/>
    <w:link w:val="FooterChar"/>
    <w:rsid w:val="00B54B88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4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link w:val="BodyText2Char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aliases w:val="超级链接,超链接1,Style 58,超????,하이퍼링크2,超?级链,CEO_Hyperlink"/>
    <w:qFormat/>
    <w:rPr>
      <w:color w:val="0000FF"/>
      <w:u w:val="single"/>
    </w:rPr>
  </w:style>
  <w:style w:type="paragraph" w:styleId="FootnoteText">
    <w:name w:val="footnote text"/>
    <w:aliases w:val="footnote text,ALTS FOOTNOTE,Footnote Text Char1,Footnote Text Char Char1,Footnote Text Char4 Char Char,Footnote Text Char1 Char1 Char1 Char,Footnote Text Char Char1 Char1 Char Char,Footnote Text Char1 Char1 Char1 Char Char Char1,DNV-FT"/>
    <w:basedOn w:val="Normal"/>
    <w:link w:val="FootnoteTextChar"/>
    <w:uiPriority w:val="99"/>
    <w:rsid w:val="00751BDC"/>
    <w:pPr>
      <w:ind w:left="284" w:hanging="284"/>
    </w:pPr>
    <w:rPr>
      <w:sz w:val="20"/>
      <w:szCs w:val="20"/>
    </w:rPr>
  </w:style>
  <w:style w:type="character" w:styleId="FootnoteReference">
    <w:name w:val="footnote reference"/>
    <w:aliases w:val="Appel note de bas de p,Footnote Reference/"/>
    <w:uiPriority w:val="99"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link w:val="AnnexNoChar"/>
    <w:rsid w:val="005928AA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"/>
    <w:basedOn w:val="DefaultParagraphFont"/>
    <w:link w:val="Footer"/>
    <w:rsid w:val="00B54B88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4650C7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677841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751BDC"/>
    <w:pPr>
      <w:tabs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character" w:styleId="FollowedHyperlink">
    <w:name w:val="FollowedHyperlink"/>
    <w:basedOn w:val="DefaultParagraphFont"/>
    <w:unhideWhenUsed/>
    <w:rsid w:val="005A3201"/>
    <w:rPr>
      <w:color w:val="800080" w:themeColor="followedHyperlink"/>
      <w:u w:val="single"/>
    </w:rPr>
  </w:style>
  <w:style w:type="paragraph" w:customStyle="1" w:styleId="FirstFooter">
    <w:name w:val="FirstFooter"/>
    <w:basedOn w:val="Normal"/>
    <w:rsid w:val="005A3201"/>
    <w:pPr>
      <w:tabs>
        <w:tab w:val="clear" w:pos="794"/>
        <w:tab w:val="clear" w:pos="1191"/>
        <w:tab w:val="clear" w:pos="1588"/>
        <w:tab w:val="clear" w:pos="1985"/>
      </w:tabs>
      <w:spacing w:before="40" w:line="280" w:lineRule="exact"/>
    </w:pPr>
    <w:rPr>
      <w:rFonts w:ascii="Calibri" w:hAnsi="Calibri" w:cs="Calibri"/>
      <w:sz w:val="16"/>
      <w:szCs w:val="22"/>
    </w:rPr>
  </w:style>
  <w:style w:type="paragraph" w:customStyle="1" w:styleId="Annextitle0">
    <w:name w:val="Annex_title"/>
    <w:basedOn w:val="Normal"/>
    <w:next w:val="Normal"/>
    <w:link w:val="AnnextitleChar"/>
    <w:rsid w:val="00751BDC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rFonts w:ascii="Calibri" w:hAnsi="Calibri"/>
      <w:b/>
      <w:sz w:val="26"/>
      <w:szCs w:val="20"/>
      <w:lang w:val="en-GB"/>
    </w:rPr>
  </w:style>
  <w:style w:type="character" w:styleId="CommentReference">
    <w:name w:val="annotation reference"/>
    <w:rsid w:val="00AD62EA"/>
    <w:rPr>
      <w:sz w:val="16"/>
      <w:szCs w:val="16"/>
    </w:rPr>
  </w:style>
  <w:style w:type="paragraph" w:customStyle="1" w:styleId="Reasons">
    <w:name w:val="Reasons"/>
    <w:basedOn w:val="Normal"/>
    <w:qFormat/>
    <w:rsid w:val="00297434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customStyle="1" w:styleId="Headingb">
    <w:name w:val="Heading_b"/>
    <w:basedOn w:val="Heading3"/>
    <w:next w:val="Normal"/>
    <w:rsid w:val="00297434"/>
    <w:pPr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160" w:after="0"/>
      <w:outlineLvl w:val="9"/>
    </w:pPr>
    <w:rPr>
      <w:rFonts w:ascii="Calibri" w:hAnsi="Calibri" w:cs="Times New Roman"/>
      <w:bCs w:val="0"/>
      <w:sz w:val="22"/>
      <w:szCs w:val="20"/>
      <w:lang w:val="en-GB"/>
    </w:rPr>
  </w:style>
  <w:style w:type="paragraph" w:customStyle="1" w:styleId="enumlev1">
    <w:name w:val="enumlev1"/>
    <w:basedOn w:val="Normal"/>
    <w:link w:val="enumlev1Char"/>
    <w:rsid w:val="00751BDC"/>
    <w:pPr>
      <w:spacing w:before="80"/>
      <w:ind w:left="794" w:hanging="794"/>
    </w:pPr>
    <w:rPr>
      <w:szCs w:val="20"/>
      <w:lang w:val="en-GB"/>
    </w:rPr>
  </w:style>
  <w:style w:type="character" w:customStyle="1" w:styleId="FootnoteTextChar">
    <w:name w:val="Footnote Text Char"/>
    <w:aliases w:val="footnote text Char,ALTS FOOTNOTE Char,Footnote Text Char1 Char,Footnote Text Char Char1 Char,Footnote Text Char4 Char Char Char,Footnote Text Char1 Char1 Char1 Char Char,Footnote Text Char Char1 Char1 Char Char Char,DNV-FT Char"/>
    <w:basedOn w:val="DefaultParagraphFont"/>
    <w:link w:val="FootnoteText"/>
    <w:uiPriority w:val="99"/>
    <w:rsid w:val="00751BDC"/>
    <w:rPr>
      <w:rFonts w:asciiTheme="minorHAnsi" w:hAnsiTheme="minorHAnsi"/>
      <w:lang w:eastAsia="en-US"/>
    </w:rPr>
  </w:style>
  <w:style w:type="paragraph" w:customStyle="1" w:styleId="Call">
    <w:name w:val="Call"/>
    <w:basedOn w:val="Normal"/>
    <w:next w:val="Normal"/>
    <w:link w:val="CallChar"/>
    <w:rsid w:val="00751BDC"/>
    <w:pPr>
      <w:keepNext/>
      <w:keepLines/>
      <w:overflowPunct w:val="0"/>
      <w:autoSpaceDE w:val="0"/>
      <w:autoSpaceDN w:val="0"/>
      <w:adjustRightInd w:val="0"/>
      <w:spacing w:before="160"/>
      <w:ind w:left="794"/>
      <w:textAlignment w:val="baseline"/>
    </w:pPr>
    <w:rPr>
      <w:i/>
      <w:iCs/>
      <w:lang w:val="ru-RU"/>
    </w:rPr>
  </w:style>
  <w:style w:type="character" w:customStyle="1" w:styleId="enumlev1Char">
    <w:name w:val="enumlev1 Char"/>
    <w:basedOn w:val="DefaultParagraphFont"/>
    <w:link w:val="enumlev1"/>
    <w:rsid w:val="00751BDC"/>
    <w:rPr>
      <w:rFonts w:asciiTheme="minorHAnsi" w:hAnsiTheme="minorHAnsi"/>
      <w:sz w:val="22"/>
      <w:lang w:val="en-GB" w:eastAsia="en-US"/>
    </w:rPr>
  </w:style>
  <w:style w:type="character" w:customStyle="1" w:styleId="CallChar">
    <w:name w:val="Call Char"/>
    <w:basedOn w:val="DefaultParagraphFont"/>
    <w:link w:val="Call"/>
    <w:rsid w:val="00751BDC"/>
    <w:rPr>
      <w:rFonts w:asciiTheme="minorHAnsi" w:hAnsiTheme="minorHAnsi"/>
      <w:i/>
      <w:iCs/>
      <w:sz w:val="22"/>
      <w:szCs w:val="24"/>
      <w:lang w:val="ru-RU" w:eastAsia="en-US"/>
    </w:rPr>
  </w:style>
  <w:style w:type="paragraph" w:customStyle="1" w:styleId="ResNo">
    <w:name w:val="Res_No"/>
    <w:basedOn w:val="Normal"/>
    <w:next w:val="Normal"/>
    <w:link w:val="ResNoChar"/>
    <w:rsid w:val="00751BD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0" w:line="280" w:lineRule="exact"/>
      <w:jc w:val="center"/>
      <w:textAlignment w:val="baseline"/>
    </w:pPr>
    <w:rPr>
      <w:caps/>
      <w:sz w:val="26"/>
      <w:szCs w:val="20"/>
      <w:lang w:val="fr-FR"/>
    </w:rPr>
  </w:style>
  <w:style w:type="paragraph" w:customStyle="1" w:styleId="Resref">
    <w:name w:val="Res_ref"/>
    <w:basedOn w:val="Normal"/>
    <w:next w:val="Normal"/>
    <w:link w:val="ResrefChar"/>
    <w:qFormat/>
    <w:rsid w:val="00751BD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160" w:line="280" w:lineRule="exact"/>
      <w:jc w:val="center"/>
      <w:textAlignment w:val="baseline"/>
    </w:pPr>
    <w:rPr>
      <w:i/>
      <w:szCs w:val="20"/>
      <w:lang w:val="fr-FR"/>
    </w:rPr>
  </w:style>
  <w:style w:type="character" w:customStyle="1" w:styleId="ResNoChar">
    <w:name w:val="Res_No Char"/>
    <w:basedOn w:val="DefaultParagraphFont"/>
    <w:link w:val="ResNo"/>
    <w:rsid w:val="00751BDC"/>
    <w:rPr>
      <w:rFonts w:asciiTheme="minorHAnsi" w:hAnsiTheme="minorHAnsi"/>
      <w:caps/>
      <w:sz w:val="26"/>
      <w:lang w:val="fr-FR" w:eastAsia="en-US"/>
    </w:rPr>
  </w:style>
  <w:style w:type="character" w:customStyle="1" w:styleId="href">
    <w:name w:val="href"/>
    <w:basedOn w:val="DefaultParagraphFont"/>
    <w:rsid w:val="002773B1"/>
  </w:style>
  <w:style w:type="paragraph" w:customStyle="1" w:styleId="Restitle">
    <w:name w:val="Res_title"/>
    <w:basedOn w:val="AnnexTitle"/>
    <w:next w:val="Normal"/>
    <w:link w:val="RestitleChar"/>
    <w:rsid w:val="00751BDC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after="240"/>
    </w:pPr>
    <w:rPr>
      <w:rFonts w:ascii="Calibri" w:hAnsi="Calibri"/>
      <w:sz w:val="26"/>
    </w:rPr>
  </w:style>
  <w:style w:type="character" w:customStyle="1" w:styleId="RestitleChar">
    <w:name w:val="Res_title Char"/>
    <w:basedOn w:val="DefaultParagraphFont"/>
    <w:link w:val="Restitle"/>
    <w:rsid w:val="00751BDC"/>
    <w:rPr>
      <w:rFonts w:ascii="Calibri" w:hAnsi="Calibri"/>
      <w:b/>
      <w:sz w:val="26"/>
      <w:lang w:val="en-GB" w:eastAsia="en-US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751BDC"/>
    <w:rPr>
      <w:rFonts w:asciiTheme="minorHAnsi" w:hAnsiTheme="minorHAnsi"/>
      <w:sz w:val="22"/>
      <w:lang w:val="en-GB" w:eastAsia="en-US"/>
    </w:rPr>
  </w:style>
  <w:style w:type="character" w:customStyle="1" w:styleId="AnnextitleChar">
    <w:name w:val="Annex_title Char"/>
    <w:basedOn w:val="DefaultParagraphFont"/>
    <w:link w:val="Annextitle0"/>
    <w:rsid w:val="00751BDC"/>
    <w:rPr>
      <w:rFonts w:ascii="Calibri" w:hAnsi="Calibri"/>
      <w:b/>
      <w:sz w:val="26"/>
      <w:lang w:val="en-GB" w:eastAsia="en-US"/>
    </w:rPr>
  </w:style>
  <w:style w:type="character" w:customStyle="1" w:styleId="AnnexNoChar">
    <w:name w:val="Annex_No Char"/>
    <w:basedOn w:val="DefaultParagraphFont"/>
    <w:link w:val="AnnexNo"/>
    <w:rsid w:val="007749F3"/>
    <w:rPr>
      <w:rFonts w:asciiTheme="minorHAnsi" w:hAnsiTheme="minorHAnsi"/>
      <w:caps/>
      <w:sz w:val="26"/>
      <w:lang w:val="en-GB" w:eastAsia="en-US"/>
    </w:rPr>
  </w:style>
  <w:style w:type="character" w:customStyle="1" w:styleId="ResrefChar">
    <w:name w:val="Res_ref Char"/>
    <w:basedOn w:val="DefaultParagraphFont"/>
    <w:link w:val="Resref"/>
    <w:rsid w:val="00751BDC"/>
    <w:rPr>
      <w:rFonts w:asciiTheme="minorHAnsi" w:hAnsiTheme="minorHAnsi"/>
      <w:i/>
      <w:sz w:val="22"/>
      <w:lang w:val="fr-FR" w:eastAsia="en-US"/>
    </w:rPr>
  </w:style>
  <w:style w:type="character" w:styleId="Strong">
    <w:name w:val="Strong"/>
    <w:qFormat/>
    <w:rsid w:val="008357B8"/>
    <w:rPr>
      <w:b/>
      <w:bCs/>
    </w:rPr>
  </w:style>
  <w:style w:type="paragraph" w:customStyle="1" w:styleId="CharCharCharCharCharChar">
    <w:name w:val="Char Char Char Char Char Char"/>
    <w:basedOn w:val="Normal"/>
    <w:rsid w:val="00AD177A"/>
    <w:pPr>
      <w:widowControl w:val="0"/>
      <w:tabs>
        <w:tab w:val="clear" w:pos="794"/>
        <w:tab w:val="clear" w:pos="1191"/>
        <w:tab w:val="clear" w:pos="1588"/>
        <w:tab w:val="clear" w:pos="1985"/>
      </w:tabs>
      <w:spacing w:before="0"/>
      <w:jc w:val="both"/>
    </w:pPr>
    <w:rPr>
      <w:rFonts w:ascii="Tahoma" w:eastAsia="SimSun" w:hAnsi="Tahoma" w:cs="Tahoma"/>
      <w:kern w:val="2"/>
      <w:lang w:eastAsia="zh-CN"/>
    </w:rPr>
  </w:style>
  <w:style w:type="character" w:customStyle="1" w:styleId="Heading6Char">
    <w:name w:val="Heading 6 Char"/>
    <w:basedOn w:val="DefaultParagraphFont"/>
    <w:link w:val="Heading6"/>
    <w:rsid w:val="00F45FFF"/>
    <w:rPr>
      <w:rFonts w:asciiTheme="minorHAnsi" w:hAnsiTheme="minorHAnsi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F45FFF"/>
    <w:rPr>
      <w:rFonts w:asciiTheme="minorHAnsi" w:hAnsiTheme="minorHAnsi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F45FFF"/>
    <w:rPr>
      <w:rFonts w:asciiTheme="minorHAnsi" w:hAnsiTheme="minorHAnsi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F45FFF"/>
    <w:rPr>
      <w:rFonts w:asciiTheme="minorHAnsi" w:hAnsiTheme="minorHAnsi"/>
      <w:b/>
      <w:sz w:val="24"/>
      <w:lang w:val="en-GB" w:eastAsia="en-US"/>
    </w:rPr>
  </w:style>
  <w:style w:type="numbering" w:customStyle="1" w:styleId="NoList1">
    <w:name w:val="No List1"/>
    <w:next w:val="NoList"/>
    <w:uiPriority w:val="99"/>
    <w:semiHidden/>
    <w:unhideWhenUsed/>
    <w:rsid w:val="00F45FFF"/>
  </w:style>
  <w:style w:type="paragraph" w:customStyle="1" w:styleId="Normalaftertitle0">
    <w:name w:val="Normal_after_title"/>
    <w:basedOn w:val="Normal"/>
    <w:next w:val="Normal"/>
    <w:rsid w:val="00F45FFF"/>
    <w:pPr>
      <w:overflowPunct w:val="0"/>
      <w:autoSpaceDE w:val="0"/>
      <w:autoSpaceDN w:val="0"/>
      <w:adjustRightInd w:val="0"/>
      <w:spacing w:before="360"/>
      <w:textAlignment w:val="baseline"/>
    </w:pPr>
    <w:rPr>
      <w:sz w:val="24"/>
      <w:szCs w:val="20"/>
      <w:lang w:val="en-GB"/>
    </w:rPr>
  </w:style>
  <w:style w:type="paragraph" w:customStyle="1" w:styleId="Artheading">
    <w:name w:val="Art_heading"/>
    <w:basedOn w:val="Normal"/>
    <w:next w:val="Normal"/>
    <w:rsid w:val="00F45FFF"/>
    <w:pPr>
      <w:overflowPunct w:val="0"/>
      <w:autoSpaceDE w:val="0"/>
      <w:autoSpaceDN w:val="0"/>
      <w:adjustRightInd w:val="0"/>
      <w:spacing w:before="480"/>
      <w:jc w:val="center"/>
      <w:textAlignment w:val="baseline"/>
    </w:pPr>
    <w:rPr>
      <w:b/>
      <w:sz w:val="28"/>
      <w:szCs w:val="20"/>
      <w:lang w:val="en-GB"/>
    </w:rPr>
  </w:style>
  <w:style w:type="paragraph" w:customStyle="1" w:styleId="ArtNo">
    <w:name w:val="Art_No"/>
    <w:basedOn w:val="Normal"/>
    <w:next w:val="Arttitle"/>
    <w:rsid w:val="00F45FFF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8"/>
      <w:szCs w:val="20"/>
      <w:lang w:val="en-GB"/>
    </w:rPr>
  </w:style>
  <w:style w:type="paragraph" w:customStyle="1" w:styleId="Arttitle">
    <w:name w:val="Art_title"/>
    <w:basedOn w:val="Normal"/>
    <w:next w:val="Normal"/>
    <w:rsid w:val="00F45FFF"/>
    <w:pPr>
      <w:keepNext/>
      <w:keepLines/>
      <w:overflowPunct w:val="0"/>
      <w:autoSpaceDE w:val="0"/>
      <w:autoSpaceDN w:val="0"/>
      <w:adjustRightInd w:val="0"/>
      <w:spacing w:before="240"/>
      <w:jc w:val="center"/>
      <w:textAlignment w:val="baseline"/>
    </w:pPr>
    <w:rPr>
      <w:b/>
      <w:sz w:val="28"/>
      <w:szCs w:val="20"/>
      <w:lang w:val="en-GB"/>
    </w:rPr>
  </w:style>
  <w:style w:type="paragraph" w:customStyle="1" w:styleId="ASN1">
    <w:name w:val="ASN.1"/>
    <w:basedOn w:val="Normal"/>
    <w:rsid w:val="00F45FFF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 w:val="0"/>
      <w:autoSpaceDE w:val="0"/>
      <w:autoSpaceDN w:val="0"/>
      <w:adjustRightInd w:val="0"/>
      <w:spacing w:before="0"/>
      <w:textAlignment w:val="baseline"/>
    </w:pPr>
    <w:rPr>
      <w:rFonts w:ascii="Courier New" w:hAnsi="Courier New"/>
      <w:b/>
      <w:noProof/>
      <w:sz w:val="20"/>
      <w:szCs w:val="20"/>
      <w:lang w:val="en-GB"/>
    </w:rPr>
  </w:style>
  <w:style w:type="paragraph" w:customStyle="1" w:styleId="ChapNo">
    <w:name w:val="Chap_No"/>
    <w:basedOn w:val="ArtNo"/>
    <w:next w:val="Chaptitle"/>
    <w:rsid w:val="00F45FFF"/>
    <w:rPr>
      <w:b/>
    </w:rPr>
  </w:style>
  <w:style w:type="paragraph" w:customStyle="1" w:styleId="Chaptitle">
    <w:name w:val="Chap_title"/>
    <w:basedOn w:val="Arttitle"/>
    <w:next w:val="Normal"/>
    <w:rsid w:val="00F45FFF"/>
  </w:style>
  <w:style w:type="character" w:styleId="EndnoteReference">
    <w:name w:val="endnote reference"/>
    <w:basedOn w:val="DefaultParagraphFont"/>
    <w:semiHidden/>
    <w:rsid w:val="00F45FFF"/>
    <w:rPr>
      <w:vertAlign w:val="superscript"/>
    </w:rPr>
  </w:style>
  <w:style w:type="paragraph" w:customStyle="1" w:styleId="enumlev2">
    <w:name w:val="enumlev2"/>
    <w:basedOn w:val="enumlev1"/>
    <w:uiPriority w:val="99"/>
    <w:rsid w:val="00F45FFF"/>
    <w:pPr>
      <w:overflowPunct w:val="0"/>
      <w:autoSpaceDE w:val="0"/>
      <w:autoSpaceDN w:val="0"/>
      <w:adjustRightInd w:val="0"/>
      <w:ind w:left="1021" w:hanging="227"/>
      <w:textAlignment w:val="baseline"/>
    </w:pPr>
    <w:rPr>
      <w:sz w:val="24"/>
    </w:rPr>
  </w:style>
  <w:style w:type="paragraph" w:customStyle="1" w:styleId="enumlev3">
    <w:name w:val="enumlev3"/>
    <w:basedOn w:val="enumlev2"/>
    <w:rsid w:val="00F45FFF"/>
    <w:pPr>
      <w:ind w:left="1588" w:hanging="397"/>
    </w:pPr>
  </w:style>
  <w:style w:type="paragraph" w:customStyle="1" w:styleId="Equation">
    <w:name w:val="Equation"/>
    <w:basedOn w:val="Normal"/>
    <w:rsid w:val="00F45FFF"/>
    <w:pPr>
      <w:tabs>
        <w:tab w:val="center" w:pos="4820"/>
        <w:tab w:val="right" w:pos="9639"/>
      </w:tabs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Equationlegend">
    <w:name w:val="Equation_legend"/>
    <w:basedOn w:val="NormalIndent"/>
    <w:rsid w:val="00F45FFF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F45FFF"/>
    <w:pPr>
      <w:keepNext/>
      <w:keepLines/>
      <w:overflowPunct w:val="0"/>
      <w:autoSpaceDE w:val="0"/>
      <w:autoSpaceDN w:val="0"/>
      <w:adjustRightInd w:val="0"/>
      <w:spacing w:before="20" w:after="20"/>
      <w:textAlignment w:val="baseline"/>
    </w:pPr>
    <w:rPr>
      <w:sz w:val="18"/>
      <w:szCs w:val="20"/>
      <w:lang w:val="en-GB"/>
    </w:rPr>
  </w:style>
  <w:style w:type="paragraph" w:customStyle="1" w:styleId="Tabletext0">
    <w:name w:val="Table_text"/>
    <w:basedOn w:val="Normal"/>
    <w:rsid w:val="00F45FFF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paragraph" w:customStyle="1" w:styleId="Figurewithouttitle">
    <w:name w:val="Figure_without_title"/>
    <w:basedOn w:val="FigureNo"/>
    <w:next w:val="Normal"/>
    <w:rsid w:val="00F45FFF"/>
    <w:pPr>
      <w:keepNext w:val="0"/>
    </w:pPr>
  </w:style>
  <w:style w:type="paragraph" w:customStyle="1" w:styleId="Note">
    <w:name w:val="Note"/>
    <w:basedOn w:val="Normal"/>
    <w:uiPriority w:val="99"/>
    <w:rsid w:val="00F45FFF"/>
    <w:pPr>
      <w:tabs>
        <w:tab w:val="left" w:pos="284"/>
      </w:tabs>
      <w:overflowPunct w:val="0"/>
      <w:autoSpaceDE w:val="0"/>
      <w:autoSpaceDN w:val="0"/>
      <w:adjustRightInd w:val="0"/>
      <w:spacing w:before="80"/>
      <w:textAlignment w:val="baseline"/>
    </w:pPr>
    <w:rPr>
      <w:sz w:val="24"/>
      <w:szCs w:val="20"/>
      <w:lang w:val="en-GB"/>
    </w:rPr>
  </w:style>
  <w:style w:type="paragraph" w:styleId="Index2">
    <w:name w:val="index 2"/>
    <w:basedOn w:val="Normal"/>
    <w:next w:val="Normal"/>
    <w:semiHidden/>
    <w:rsid w:val="00F45FFF"/>
    <w:pPr>
      <w:overflowPunct w:val="0"/>
      <w:autoSpaceDE w:val="0"/>
      <w:autoSpaceDN w:val="0"/>
      <w:adjustRightInd w:val="0"/>
      <w:ind w:left="283"/>
      <w:textAlignment w:val="baseline"/>
    </w:pPr>
    <w:rPr>
      <w:sz w:val="24"/>
      <w:szCs w:val="20"/>
      <w:lang w:val="en-GB"/>
    </w:rPr>
  </w:style>
  <w:style w:type="paragraph" w:styleId="Index3">
    <w:name w:val="index 3"/>
    <w:basedOn w:val="Normal"/>
    <w:next w:val="Normal"/>
    <w:semiHidden/>
    <w:rsid w:val="00F45FFF"/>
    <w:pPr>
      <w:overflowPunct w:val="0"/>
      <w:autoSpaceDE w:val="0"/>
      <w:autoSpaceDN w:val="0"/>
      <w:adjustRightInd w:val="0"/>
      <w:ind w:left="566"/>
      <w:textAlignment w:val="baseline"/>
    </w:pPr>
    <w:rPr>
      <w:sz w:val="24"/>
      <w:szCs w:val="20"/>
      <w:lang w:val="en-GB"/>
    </w:rPr>
  </w:style>
  <w:style w:type="paragraph" w:customStyle="1" w:styleId="PartNo">
    <w:name w:val="Part_No"/>
    <w:basedOn w:val="AnnexNo"/>
    <w:next w:val="Partref"/>
    <w:rsid w:val="00F45FFF"/>
    <w:rPr>
      <w:sz w:val="28"/>
    </w:rPr>
  </w:style>
  <w:style w:type="paragraph" w:customStyle="1" w:styleId="Partref">
    <w:name w:val="Part_ref"/>
    <w:basedOn w:val="Annexref"/>
    <w:next w:val="Parttitle"/>
    <w:rsid w:val="00F45FFF"/>
  </w:style>
  <w:style w:type="paragraph" w:customStyle="1" w:styleId="Parttitle">
    <w:name w:val="Part_title"/>
    <w:basedOn w:val="Annextitle0"/>
    <w:next w:val="Normalaftertitle"/>
    <w:rsid w:val="00F45FFF"/>
    <w:rPr>
      <w:sz w:val="28"/>
    </w:rPr>
  </w:style>
  <w:style w:type="paragraph" w:customStyle="1" w:styleId="RecNo">
    <w:name w:val="Rec_No"/>
    <w:basedOn w:val="Normal"/>
    <w:next w:val="Rectitle"/>
    <w:rsid w:val="00F45FFF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8"/>
      <w:szCs w:val="20"/>
      <w:lang w:val="en-GB"/>
    </w:rPr>
  </w:style>
  <w:style w:type="paragraph" w:customStyle="1" w:styleId="Rectitle">
    <w:name w:val="Rec_title"/>
    <w:basedOn w:val="RecNo"/>
    <w:next w:val="Recref"/>
    <w:rsid w:val="00F45FFF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F45FFF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"/>
    <w:rsid w:val="00F45FFF"/>
    <w:pPr>
      <w:jc w:val="right"/>
    </w:pPr>
  </w:style>
  <w:style w:type="paragraph" w:customStyle="1" w:styleId="Questiondate">
    <w:name w:val="Question_date"/>
    <w:basedOn w:val="Recdate"/>
    <w:next w:val="Normalaftertitle"/>
    <w:rsid w:val="00F45FFF"/>
  </w:style>
  <w:style w:type="paragraph" w:customStyle="1" w:styleId="QuestionNo">
    <w:name w:val="Question_No"/>
    <w:basedOn w:val="RecNo"/>
    <w:next w:val="Questiontitle"/>
    <w:rsid w:val="00F45FFF"/>
  </w:style>
  <w:style w:type="paragraph" w:customStyle="1" w:styleId="Questiontitle">
    <w:name w:val="Question_title"/>
    <w:basedOn w:val="Rectitle"/>
    <w:next w:val="Questionref"/>
    <w:rsid w:val="00F45FFF"/>
  </w:style>
  <w:style w:type="paragraph" w:customStyle="1" w:styleId="Questionref">
    <w:name w:val="Question_ref"/>
    <w:basedOn w:val="Recref"/>
    <w:next w:val="Questiondate"/>
    <w:rsid w:val="00F45FFF"/>
  </w:style>
  <w:style w:type="paragraph" w:customStyle="1" w:styleId="Reftext">
    <w:name w:val="Ref_text"/>
    <w:basedOn w:val="Normal"/>
    <w:rsid w:val="00F45FFF"/>
    <w:pPr>
      <w:overflowPunct w:val="0"/>
      <w:autoSpaceDE w:val="0"/>
      <w:autoSpaceDN w:val="0"/>
      <w:adjustRightInd w:val="0"/>
      <w:ind w:left="1134" w:hanging="1134"/>
      <w:textAlignment w:val="baseline"/>
    </w:pPr>
    <w:rPr>
      <w:sz w:val="24"/>
      <w:szCs w:val="20"/>
      <w:lang w:val="en-GB"/>
    </w:rPr>
  </w:style>
  <w:style w:type="paragraph" w:customStyle="1" w:styleId="Reftitle">
    <w:name w:val="Ref_title"/>
    <w:basedOn w:val="Normal"/>
    <w:next w:val="Reftext"/>
    <w:rsid w:val="00F45FFF"/>
    <w:pPr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Repdate">
    <w:name w:val="Rep_date"/>
    <w:basedOn w:val="Recdate"/>
    <w:next w:val="Normalaftertitle"/>
    <w:rsid w:val="00F45FFF"/>
  </w:style>
  <w:style w:type="paragraph" w:customStyle="1" w:styleId="RepNo">
    <w:name w:val="Rep_No"/>
    <w:basedOn w:val="RecNo"/>
    <w:next w:val="Reptitle"/>
    <w:rsid w:val="00F45FFF"/>
  </w:style>
  <w:style w:type="paragraph" w:customStyle="1" w:styleId="Reptitle">
    <w:name w:val="Rep_title"/>
    <w:basedOn w:val="Rectitle"/>
    <w:next w:val="Repref"/>
    <w:rsid w:val="00F45FFF"/>
  </w:style>
  <w:style w:type="paragraph" w:customStyle="1" w:styleId="Repref">
    <w:name w:val="Rep_ref"/>
    <w:basedOn w:val="Recref"/>
    <w:next w:val="Repdate"/>
    <w:rsid w:val="00F45FFF"/>
  </w:style>
  <w:style w:type="paragraph" w:customStyle="1" w:styleId="Resdate">
    <w:name w:val="Res_date"/>
    <w:basedOn w:val="Recdate"/>
    <w:next w:val="Normalaftertitle"/>
    <w:rsid w:val="00F45FFF"/>
  </w:style>
  <w:style w:type="paragraph" w:customStyle="1" w:styleId="SectionNo">
    <w:name w:val="Section_No"/>
    <w:basedOn w:val="AnnexNo"/>
    <w:next w:val="Sectiontitle"/>
    <w:rsid w:val="00F45FFF"/>
    <w:rPr>
      <w:sz w:val="28"/>
    </w:rPr>
  </w:style>
  <w:style w:type="paragraph" w:customStyle="1" w:styleId="Sectiontitle">
    <w:name w:val="Section_title"/>
    <w:basedOn w:val="Annextitle0"/>
    <w:next w:val="Normalaftertitle"/>
    <w:rsid w:val="00F45FFF"/>
    <w:rPr>
      <w:sz w:val="28"/>
    </w:rPr>
  </w:style>
  <w:style w:type="paragraph" w:customStyle="1" w:styleId="Source">
    <w:name w:val="Source"/>
    <w:basedOn w:val="Normal"/>
    <w:next w:val="Normal"/>
    <w:rsid w:val="00F45FFF"/>
    <w:pPr>
      <w:overflowPunct w:val="0"/>
      <w:autoSpaceDE w:val="0"/>
      <w:autoSpaceDN w:val="0"/>
      <w:adjustRightInd w:val="0"/>
      <w:spacing w:before="840"/>
      <w:jc w:val="center"/>
      <w:textAlignment w:val="baseline"/>
    </w:pPr>
    <w:rPr>
      <w:b/>
      <w:sz w:val="28"/>
      <w:szCs w:val="20"/>
      <w:lang w:val="en-GB"/>
    </w:rPr>
  </w:style>
  <w:style w:type="paragraph" w:customStyle="1" w:styleId="SpecialFooter">
    <w:name w:val="Special Footer"/>
    <w:basedOn w:val="Footer"/>
    <w:rsid w:val="00F45FFF"/>
    <w:pPr>
      <w:tabs>
        <w:tab w:val="clear" w:pos="4703"/>
        <w:tab w:val="clear" w:pos="9406"/>
        <w:tab w:val="left" w:pos="567"/>
        <w:tab w:val="left" w:pos="1134"/>
        <w:tab w:val="left" w:pos="1701"/>
        <w:tab w:val="left" w:pos="2268"/>
        <w:tab w:val="left" w:pos="2835"/>
        <w:tab w:val="left" w:pos="5954"/>
        <w:tab w:val="right" w:pos="9639"/>
      </w:tabs>
      <w:overflowPunct w:val="0"/>
      <w:autoSpaceDE w:val="0"/>
      <w:autoSpaceDN w:val="0"/>
      <w:adjustRightInd w:val="0"/>
      <w:jc w:val="both"/>
      <w:textAlignment w:val="baseline"/>
    </w:pPr>
    <w:rPr>
      <w:szCs w:val="20"/>
      <w:lang w:val="en-GB"/>
    </w:rPr>
  </w:style>
  <w:style w:type="paragraph" w:customStyle="1" w:styleId="Tablehead">
    <w:name w:val="Table_head"/>
    <w:basedOn w:val="Tabletext0"/>
    <w:next w:val="Tabletext0"/>
    <w:rsid w:val="00F45FFF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0"/>
    <w:rsid w:val="00F45FFF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F45FFF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0"/>
      <w:szCs w:val="20"/>
      <w:lang w:val="en-GB"/>
    </w:rPr>
  </w:style>
  <w:style w:type="paragraph" w:customStyle="1" w:styleId="Tabletitle">
    <w:name w:val="Table_title"/>
    <w:basedOn w:val="Normal"/>
    <w:next w:val="Tabletext0"/>
    <w:rsid w:val="00F45FFF"/>
    <w:pPr>
      <w:keepNext/>
      <w:keepLines/>
      <w:overflowPunct w:val="0"/>
      <w:autoSpaceDE w:val="0"/>
      <w:autoSpaceDN w:val="0"/>
      <w:adjustRightInd w:val="0"/>
      <w:spacing w:before="0" w:after="120"/>
      <w:jc w:val="center"/>
      <w:textAlignment w:val="baseline"/>
    </w:pPr>
    <w:rPr>
      <w:b/>
      <w:sz w:val="20"/>
      <w:szCs w:val="20"/>
      <w:lang w:val="en-GB"/>
    </w:rPr>
  </w:style>
  <w:style w:type="paragraph" w:customStyle="1" w:styleId="Tableref">
    <w:name w:val="Table_ref"/>
    <w:basedOn w:val="Normal"/>
    <w:next w:val="Tabletitle"/>
    <w:rsid w:val="00F45FFF"/>
    <w:pPr>
      <w:keepNext/>
      <w:overflowPunct w:val="0"/>
      <w:autoSpaceDE w:val="0"/>
      <w:autoSpaceDN w:val="0"/>
      <w:adjustRightInd w:val="0"/>
      <w:spacing w:before="560"/>
      <w:jc w:val="center"/>
      <w:textAlignment w:val="baseline"/>
    </w:pPr>
    <w:rPr>
      <w:sz w:val="20"/>
      <w:szCs w:val="20"/>
      <w:lang w:val="en-GB"/>
    </w:rPr>
  </w:style>
  <w:style w:type="paragraph" w:customStyle="1" w:styleId="Title1">
    <w:name w:val="Title 1"/>
    <w:basedOn w:val="Source"/>
    <w:next w:val="Title2"/>
    <w:rsid w:val="00F45FF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F45FF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F45FF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F45FFF"/>
    <w:rPr>
      <w:b/>
    </w:rPr>
  </w:style>
  <w:style w:type="paragraph" w:styleId="TOC2">
    <w:name w:val="toc 2"/>
    <w:basedOn w:val="TOC1"/>
    <w:rsid w:val="00F45FFF"/>
    <w:pPr>
      <w:keepLines/>
      <w:tabs>
        <w:tab w:val="clear" w:pos="8789"/>
        <w:tab w:val="clear" w:pos="9639"/>
        <w:tab w:val="left" w:pos="567"/>
        <w:tab w:val="left" w:leader="dot" w:pos="7938"/>
        <w:tab w:val="center" w:pos="9526"/>
      </w:tabs>
      <w:spacing w:before="120"/>
      <w:ind w:left="567" w:hanging="567"/>
    </w:pPr>
  </w:style>
  <w:style w:type="paragraph" w:styleId="TOC4">
    <w:name w:val="toc 4"/>
    <w:basedOn w:val="TOC3"/>
    <w:rsid w:val="00F45FFF"/>
    <w:pPr>
      <w:keepLines/>
      <w:tabs>
        <w:tab w:val="left" w:pos="567"/>
        <w:tab w:val="left" w:pos="794"/>
        <w:tab w:val="left" w:pos="1191"/>
        <w:tab w:val="left" w:pos="1588"/>
        <w:tab w:val="left" w:pos="1985"/>
        <w:tab w:val="left" w:leader="dot" w:pos="7938"/>
        <w:tab w:val="center" w:pos="9526"/>
      </w:tabs>
      <w:overflowPunct w:val="0"/>
      <w:autoSpaceDE w:val="0"/>
      <w:autoSpaceDN w:val="0"/>
      <w:adjustRightInd w:val="0"/>
      <w:spacing w:after="0"/>
      <w:ind w:left="567" w:hanging="567"/>
      <w:textAlignment w:val="baseline"/>
    </w:pPr>
    <w:rPr>
      <w:sz w:val="24"/>
      <w:szCs w:val="20"/>
      <w:lang w:val="en-GB"/>
    </w:rPr>
  </w:style>
  <w:style w:type="paragraph" w:styleId="TOC5">
    <w:name w:val="toc 5"/>
    <w:basedOn w:val="TOC4"/>
    <w:rsid w:val="00F45FFF"/>
  </w:style>
  <w:style w:type="paragraph" w:styleId="TOC6">
    <w:name w:val="toc 6"/>
    <w:basedOn w:val="TOC4"/>
    <w:semiHidden/>
    <w:rsid w:val="00F45FFF"/>
  </w:style>
  <w:style w:type="character" w:customStyle="1" w:styleId="Appdef">
    <w:name w:val="App_def"/>
    <w:basedOn w:val="DefaultParagraphFont"/>
    <w:rsid w:val="00F45FFF"/>
    <w:rPr>
      <w:rFonts w:ascii="Calibri" w:hAnsi="Calibri"/>
      <w:b/>
      <w:sz w:val="28"/>
    </w:rPr>
  </w:style>
  <w:style w:type="character" w:customStyle="1" w:styleId="Appref">
    <w:name w:val="App_ref"/>
    <w:basedOn w:val="DefaultParagraphFont"/>
    <w:rsid w:val="00F45FFF"/>
    <w:rPr>
      <w:rFonts w:ascii="Calibri" w:hAnsi="Calibri"/>
      <w:sz w:val="28"/>
    </w:rPr>
  </w:style>
  <w:style w:type="character" w:customStyle="1" w:styleId="Artdef">
    <w:name w:val="Art_def"/>
    <w:basedOn w:val="DefaultParagraphFont"/>
    <w:rsid w:val="00F45FFF"/>
    <w:rPr>
      <w:rFonts w:ascii="Calibri" w:hAnsi="Calibri"/>
      <w:b/>
    </w:rPr>
  </w:style>
  <w:style w:type="character" w:customStyle="1" w:styleId="Artref">
    <w:name w:val="Art_ref"/>
    <w:basedOn w:val="DefaultParagraphFont"/>
    <w:rsid w:val="00F45FFF"/>
  </w:style>
  <w:style w:type="character" w:customStyle="1" w:styleId="Recdef">
    <w:name w:val="Rec_def"/>
    <w:basedOn w:val="DefaultParagraphFont"/>
    <w:rsid w:val="00F45FFF"/>
    <w:rPr>
      <w:rFonts w:ascii="Calibri" w:hAnsi="Calibri"/>
      <w:b/>
      <w:sz w:val="22"/>
    </w:rPr>
  </w:style>
  <w:style w:type="character" w:customStyle="1" w:styleId="Resdef">
    <w:name w:val="Res_def"/>
    <w:basedOn w:val="DefaultParagraphFont"/>
    <w:rsid w:val="00F45FFF"/>
    <w:rPr>
      <w:rFonts w:ascii="Calibri" w:hAnsi="Calibri"/>
      <w:b/>
      <w:sz w:val="22"/>
    </w:rPr>
  </w:style>
  <w:style w:type="character" w:customStyle="1" w:styleId="Tablefreq">
    <w:name w:val="Table_freq"/>
    <w:basedOn w:val="DefaultParagraphFont"/>
    <w:rsid w:val="00F45FFF"/>
    <w:rPr>
      <w:b/>
      <w:color w:val="auto"/>
      <w:sz w:val="20"/>
    </w:rPr>
  </w:style>
  <w:style w:type="paragraph" w:customStyle="1" w:styleId="Formal">
    <w:name w:val="Formal"/>
    <w:basedOn w:val="ASN1"/>
    <w:rsid w:val="00F45FFF"/>
    <w:rPr>
      <w:b w:val="0"/>
    </w:rPr>
  </w:style>
  <w:style w:type="paragraph" w:customStyle="1" w:styleId="Section1">
    <w:name w:val="Section_1"/>
    <w:basedOn w:val="Normal"/>
    <w:rsid w:val="00F45FFF"/>
    <w:pPr>
      <w:tabs>
        <w:tab w:val="center" w:pos="4820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sz w:val="24"/>
      <w:szCs w:val="20"/>
      <w:lang w:val="en-GB"/>
    </w:rPr>
  </w:style>
  <w:style w:type="paragraph" w:customStyle="1" w:styleId="Section2">
    <w:name w:val="Section_2"/>
    <w:basedOn w:val="Section1"/>
    <w:rsid w:val="00F45FFF"/>
    <w:rPr>
      <w:b w:val="0"/>
      <w:i/>
    </w:rPr>
  </w:style>
  <w:style w:type="paragraph" w:customStyle="1" w:styleId="Headingi">
    <w:name w:val="Heading_i"/>
    <w:basedOn w:val="Normal"/>
    <w:next w:val="Normal"/>
    <w:rsid w:val="00F45FFF"/>
    <w:pPr>
      <w:keepNext/>
      <w:overflowPunct w:val="0"/>
      <w:autoSpaceDE w:val="0"/>
      <w:autoSpaceDN w:val="0"/>
      <w:adjustRightInd w:val="0"/>
      <w:spacing w:before="160"/>
      <w:textAlignment w:val="baseline"/>
    </w:pPr>
    <w:rPr>
      <w:i/>
      <w:sz w:val="24"/>
      <w:szCs w:val="20"/>
      <w:lang w:val="en-GB"/>
    </w:rPr>
  </w:style>
  <w:style w:type="paragraph" w:customStyle="1" w:styleId="Figure">
    <w:name w:val="Figure"/>
    <w:basedOn w:val="Normal"/>
    <w:next w:val="Figuretitle"/>
    <w:rsid w:val="00F45FFF"/>
    <w:pPr>
      <w:keepNext/>
      <w:keepLines/>
      <w:overflowPunct w:val="0"/>
      <w:autoSpaceDE w:val="0"/>
      <w:autoSpaceDN w:val="0"/>
      <w:adjustRightInd w:val="0"/>
      <w:jc w:val="center"/>
      <w:textAlignment w:val="baseline"/>
    </w:pPr>
    <w:rPr>
      <w:sz w:val="24"/>
      <w:szCs w:val="20"/>
      <w:lang w:val="en-GB"/>
    </w:rPr>
  </w:style>
  <w:style w:type="paragraph" w:customStyle="1" w:styleId="Figuretitle">
    <w:name w:val="Figure_title"/>
    <w:basedOn w:val="Tabletitle"/>
    <w:next w:val="Normal"/>
    <w:rsid w:val="00F45FFF"/>
    <w:pPr>
      <w:spacing w:after="480"/>
    </w:pPr>
  </w:style>
  <w:style w:type="paragraph" w:customStyle="1" w:styleId="FigureNo">
    <w:name w:val="Figure_No"/>
    <w:basedOn w:val="Normal"/>
    <w:next w:val="Figuretitle"/>
    <w:rsid w:val="00F45FFF"/>
    <w:pPr>
      <w:keepNext/>
      <w:keepLines/>
      <w:overflowPunct w:val="0"/>
      <w:autoSpaceDE w:val="0"/>
      <w:autoSpaceDN w:val="0"/>
      <w:adjustRightInd w:val="0"/>
      <w:spacing w:before="480" w:after="120"/>
      <w:jc w:val="center"/>
      <w:textAlignment w:val="baseline"/>
    </w:pPr>
    <w:rPr>
      <w:caps/>
      <w:sz w:val="20"/>
      <w:szCs w:val="20"/>
      <w:lang w:val="en-GB"/>
    </w:rPr>
  </w:style>
  <w:style w:type="paragraph" w:customStyle="1" w:styleId="Annexref">
    <w:name w:val="Annex_ref"/>
    <w:basedOn w:val="Normal"/>
    <w:next w:val="Normal"/>
    <w:rsid w:val="00F45FFF"/>
    <w:pPr>
      <w:keepNext/>
      <w:keepLines/>
      <w:overflowPunct w:val="0"/>
      <w:autoSpaceDE w:val="0"/>
      <w:autoSpaceDN w:val="0"/>
      <w:adjustRightInd w:val="0"/>
      <w:spacing w:after="280"/>
      <w:jc w:val="center"/>
      <w:textAlignment w:val="baseline"/>
    </w:pPr>
    <w:rPr>
      <w:sz w:val="24"/>
      <w:szCs w:val="20"/>
      <w:lang w:val="en-GB"/>
    </w:rPr>
  </w:style>
  <w:style w:type="paragraph" w:customStyle="1" w:styleId="AppendixNo">
    <w:name w:val="Appendix_No"/>
    <w:basedOn w:val="AnnexNo"/>
    <w:next w:val="Annexref"/>
    <w:rsid w:val="00F45FFF"/>
    <w:rPr>
      <w:sz w:val="28"/>
    </w:rPr>
  </w:style>
  <w:style w:type="paragraph" w:customStyle="1" w:styleId="Appendixref">
    <w:name w:val="Appendix_ref"/>
    <w:basedOn w:val="Annexref"/>
    <w:next w:val="Annextitle0"/>
    <w:rsid w:val="00F45FFF"/>
  </w:style>
  <w:style w:type="paragraph" w:customStyle="1" w:styleId="Appendixtitle">
    <w:name w:val="Appendix_title"/>
    <w:basedOn w:val="Annextitle0"/>
    <w:next w:val="Normal"/>
    <w:rsid w:val="00F45FFF"/>
    <w:rPr>
      <w:sz w:val="28"/>
    </w:rPr>
  </w:style>
  <w:style w:type="paragraph" w:customStyle="1" w:styleId="Border">
    <w:name w:val="Border"/>
    <w:basedOn w:val="Tabletext0"/>
    <w:rsid w:val="00F45FFF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F45FFF"/>
    <w:pPr>
      <w:overflowPunct w:val="0"/>
      <w:autoSpaceDE w:val="0"/>
      <w:autoSpaceDN w:val="0"/>
      <w:adjustRightInd w:val="0"/>
      <w:ind w:left="1134"/>
      <w:textAlignment w:val="baseline"/>
    </w:pPr>
    <w:rPr>
      <w:sz w:val="24"/>
      <w:szCs w:val="20"/>
      <w:lang w:val="en-GB"/>
    </w:rPr>
  </w:style>
  <w:style w:type="paragraph" w:styleId="Index4">
    <w:name w:val="index 4"/>
    <w:basedOn w:val="Normal"/>
    <w:next w:val="Normal"/>
    <w:rsid w:val="00F45FFF"/>
    <w:pPr>
      <w:overflowPunct w:val="0"/>
      <w:autoSpaceDE w:val="0"/>
      <w:autoSpaceDN w:val="0"/>
      <w:adjustRightInd w:val="0"/>
      <w:ind w:left="849"/>
      <w:textAlignment w:val="baseline"/>
    </w:pPr>
    <w:rPr>
      <w:sz w:val="24"/>
      <w:szCs w:val="20"/>
      <w:lang w:val="en-GB"/>
    </w:rPr>
  </w:style>
  <w:style w:type="paragraph" w:styleId="Index5">
    <w:name w:val="index 5"/>
    <w:basedOn w:val="Normal"/>
    <w:next w:val="Normal"/>
    <w:rsid w:val="00F45FFF"/>
    <w:pPr>
      <w:overflowPunct w:val="0"/>
      <w:autoSpaceDE w:val="0"/>
      <w:autoSpaceDN w:val="0"/>
      <w:adjustRightInd w:val="0"/>
      <w:ind w:left="1132"/>
      <w:textAlignment w:val="baseline"/>
    </w:pPr>
    <w:rPr>
      <w:sz w:val="24"/>
      <w:szCs w:val="20"/>
      <w:lang w:val="en-GB"/>
    </w:rPr>
  </w:style>
  <w:style w:type="paragraph" w:styleId="Index6">
    <w:name w:val="index 6"/>
    <w:basedOn w:val="Normal"/>
    <w:next w:val="Normal"/>
    <w:rsid w:val="00F45FFF"/>
    <w:pPr>
      <w:overflowPunct w:val="0"/>
      <w:autoSpaceDE w:val="0"/>
      <w:autoSpaceDN w:val="0"/>
      <w:adjustRightInd w:val="0"/>
      <w:ind w:left="1415"/>
      <w:textAlignment w:val="baseline"/>
    </w:pPr>
    <w:rPr>
      <w:sz w:val="24"/>
      <w:szCs w:val="20"/>
      <w:lang w:val="en-GB"/>
    </w:rPr>
  </w:style>
  <w:style w:type="paragraph" w:styleId="Index7">
    <w:name w:val="index 7"/>
    <w:basedOn w:val="Normal"/>
    <w:next w:val="Normal"/>
    <w:rsid w:val="00F45FFF"/>
    <w:pPr>
      <w:overflowPunct w:val="0"/>
      <w:autoSpaceDE w:val="0"/>
      <w:autoSpaceDN w:val="0"/>
      <w:adjustRightInd w:val="0"/>
      <w:ind w:left="1698"/>
      <w:textAlignment w:val="baseline"/>
    </w:pPr>
    <w:rPr>
      <w:sz w:val="24"/>
      <w:szCs w:val="20"/>
      <w:lang w:val="en-GB"/>
    </w:rPr>
  </w:style>
  <w:style w:type="paragraph" w:styleId="IndexHeading">
    <w:name w:val="index heading"/>
    <w:basedOn w:val="Normal"/>
    <w:next w:val="Index1"/>
    <w:rsid w:val="00F45FFF"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character" w:styleId="LineNumber">
    <w:name w:val="line number"/>
    <w:basedOn w:val="DefaultParagraphFont"/>
    <w:rsid w:val="00F45FFF"/>
  </w:style>
  <w:style w:type="paragraph" w:customStyle="1" w:styleId="Proposal">
    <w:name w:val="Proposal"/>
    <w:basedOn w:val="Normal"/>
    <w:next w:val="Normal"/>
    <w:rsid w:val="00F45FFF"/>
    <w:pPr>
      <w:keepNext/>
      <w:overflowPunct w:val="0"/>
      <w:autoSpaceDE w:val="0"/>
      <w:autoSpaceDN w:val="0"/>
      <w:adjustRightInd w:val="0"/>
      <w:spacing w:before="240"/>
      <w:textAlignment w:val="baseline"/>
    </w:pPr>
    <w:rPr>
      <w:rFonts w:hAnsi="Times New Roman Bold"/>
      <w:sz w:val="24"/>
      <w:szCs w:val="20"/>
      <w:lang w:val="en-GB"/>
    </w:rPr>
  </w:style>
  <w:style w:type="paragraph" w:customStyle="1" w:styleId="Section3">
    <w:name w:val="Section_3"/>
    <w:basedOn w:val="Section1"/>
    <w:rsid w:val="00F45FFF"/>
    <w:rPr>
      <w:b w:val="0"/>
    </w:rPr>
  </w:style>
  <w:style w:type="paragraph" w:customStyle="1" w:styleId="TableTextS5">
    <w:name w:val="Table_TextS5"/>
    <w:basedOn w:val="Normal"/>
    <w:rsid w:val="00F45FFF"/>
    <w:pPr>
      <w:tabs>
        <w:tab w:val="left" w:pos="170"/>
        <w:tab w:val="left" w:pos="567"/>
        <w:tab w:val="left" w:pos="737"/>
        <w:tab w:val="left" w:pos="2977"/>
        <w:tab w:val="left" w:pos="3266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0"/>
      <w:szCs w:val="20"/>
      <w:lang w:val="en-GB"/>
    </w:rPr>
  </w:style>
  <w:style w:type="paragraph" w:styleId="BalloonText">
    <w:name w:val="Balloon Text"/>
    <w:basedOn w:val="Normal"/>
    <w:link w:val="BalloonTextChar"/>
    <w:rsid w:val="00F45FFF"/>
    <w:pPr>
      <w:overflowPunct w:val="0"/>
      <w:autoSpaceDE w:val="0"/>
      <w:autoSpaceDN w:val="0"/>
      <w:adjustRightInd w:val="0"/>
      <w:spacing w:before="0"/>
      <w:textAlignment w:val="baseline"/>
    </w:pPr>
    <w:rPr>
      <w:rFonts w:ascii="Tahoma" w:hAnsi="Tahoma" w:cs="Tahoma"/>
      <w:sz w:val="16"/>
      <w:szCs w:val="16"/>
      <w:lang w:val="en-GB"/>
    </w:rPr>
  </w:style>
  <w:style w:type="character" w:customStyle="1" w:styleId="BalloonTextChar">
    <w:name w:val="Balloon Text Char"/>
    <w:basedOn w:val="DefaultParagraphFont"/>
    <w:link w:val="BalloonText"/>
    <w:rsid w:val="00F45FFF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F45FFF"/>
    <w:pPr>
      <w:tabs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  <w:rPr>
      <w:sz w:val="24"/>
      <w:szCs w:val="20"/>
      <w:lang w:val="en-GB"/>
    </w:rPr>
  </w:style>
  <w:style w:type="character" w:customStyle="1" w:styleId="BodyText2Char">
    <w:name w:val="Body Text 2 Char"/>
    <w:basedOn w:val="DefaultParagraphFont"/>
    <w:link w:val="BodyText2"/>
    <w:rsid w:val="00F45FFF"/>
    <w:rPr>
      <w:rFonts w:asciiTheme="minorHAnsi" w:hAnsiTheme="minorHAnsi"/>
      <w:sz w:val="24"/>
      <w:szCs w:val="24"/>
      <w:lang w:eastAsia="en-US"/>
    </w:rPr>
  </w:style>
  <w:style w:type="paragraph" w:styleId="BodyText3">
    <w:name w:val="Body Text 3"/>
    <w:basedOn w:val="Normal"/>
    <w:link w:val="BodyText3Char"/>
    <w:rsid w:val="00F45FFF"/>
    <w:pPr>
      <w:spacing w:before="1701"/>
      <w:ind w:right="91"/>
    </w:pPr>
    <w:rPr>
      <w:sz w:val="24"/>
      <w:szCs w:val="20"/>
      <w:lang w:val="en-GB"/>
    </w:rPr>
  </w:style>
  <w:style w:type="character" w:customStyle="1" w:styleId="BodyText3Char">
    <w:name w:val="Body Text 3 Char"/>
    <w:basedOn w:val="DefaultParagraphFont"/>
    <w:link w:val="BodyText3"/>
    <w:rsid w:val="00F45FFF"/>
    <w:rPr>
      <w:rFonts w:asciiTheme="minorHAnsi" w:hAnsiTheme="minorHAnsi"/>
      <w:sz w:val="24"/>
      <w:lang w:val="en-GB" w:eastAsia="en-US"/>
    </w:rPr>
  </w:style>
  <w:style w:type="table" w:customStyle="1" w:styleId="TableGridLight1">
    <w:name w:val="Table Grid Light1"/>
    <w:basedOn w:val="TableNormal"/>
    <w:uiPriority w:val="40"/>
    <w:rsid w:val="00F45FFF"/>
    <w:rPr>
      <w:rFonts w:ascii="CG Times" w:hAnsi="CG Times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paragraph" w:styleId="TOC9">
    <w:name w:val="toc 9"/>
    <w:basedOn w:val="TOC3"/>
    <w:semiHidden/>
    <w:rsid w:val="00F45FFF"/>
    <w:pPr>
      <w:tabs>
        <w:tab w:val="left" w:pos="964"/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80" w:after="0" w:line="280" w:lineRule="exact"/>
      <w:ind w:left="1531" w:right="851" w:hanging="851"/>
      <w:textAlignment w:val="baseline"/>
    </w:pPr>
    <w:rPr>
      <w:rFonts w:ascii="Calibri" w:hAnsi="Calibri" w:cs="Calibri"/>
      <w:szCs w:val="22"/>
    </w:rPr>
  </w:style>
  <w:style w:type="paragraph" w:customStyle="1" w:styleId="AnnexNoTitle">
    <w:name w:val="Annex_NoTitle"/>
    <w:basedOn w:val="Normal"/>
    <w:next w:val="Normalaftertitle0"/>
    <w:rsid w:val="00F45FFF"/>
    <w:pPr>
      <w:keepNext/>
      <w:keepLines/>
      <w:overflowPunct w:val="0"/>
      <w:autoSpaceDE w:val="0"/>
      <w:autoSpaceDN w:val="0"/>
      <w:adjustRightInd w:val="0"/>
      <w:spacing w:before="720" w:after="120" w:line="280" w:lineRule="exact"/>
      <w:jc w:val="center"/>
      <w:textAlignment w:val="baseline"/>
    </w:pPr>
    <w:rPr>
      <w:rFonts w:ascii="Calibri" w:hAnsi="Calibri" w:cs="Calibri"/>
      <w:b/>
      <w:sz w:val="24"/>
      <w:szCs w:val="22"/>
    </w:rPr>
  </w:style>
  <w:style w:type="paragraph" w:customStyle="1" w:styleId="AppendixNoTitle">
    <w:name w:val="Appendix_NoTitle"/>
    <w:basedOn w:val="AnnexNoTitle"/>
    <w:next w:val="Normalaftertitle0"/>
    <w:rsid w:val="00F45FFF"/>
  </w:style>
  <w:style w:type="paragraph" w:customStyle="1" w:styleId="FigureNoTitle">
    <w:name w:val="Figure_NoTitle"/>
    <w:basedOn w:val="Normal"/>
    <w:next w:val="Normalaftertitle0"/>
    <w:rsid w:val="00F45FFF"/>
    <w:pPr>
      <w:keepLines/>
      <w:overflowPunct w:val="0"/>
      <w:autoSpaceDE w:val="0"/>
      <w:autoSpaceDN w:val="0"/>
      <w:adjustRightInd w:val="0"/>
      <w:spacing w:before="240" w:after="120" w:line="280" w:lineRule="exact"/>
      <w:jc w:val="center"/>
      <w:textAlignment w:val="baseline"/>
    </w:pPr>
    <w:rPr>
      <w:rFonts w:ascii="Calibri" w:hAnsi="Calibri" w:cs="Calibri"/>
      <w:b/>
      <w:szCs w:val="22"/>
    </w:rPr>
  </w:style>
  <w:style w:type="paragraph" w:customStyle="1" w:styleId="FooterQP">
    <w:name w:val="Footer_QP"/>
    <w:basedOn w:val="Normal"/>
    <w:rsid w:val="00F45FFF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overflowPunct w:val="0"/>
      <w:autoSpaceDE w:val="0"/>
      <w:autoSpaceDN w:val="0"/>
      <w:adjustRightInd w:val="0"/>
      <w:spacing w:before="0" w:line="280" w:lineRule="exact"/>
      <w:textAlignment w:val="baseline"/>
    </w:pPr>
    <w:rPr>
      <w:rFonts w:ascii="Calibri" w:hAnsi="Calibri" w:cs="Calibri"/>
      <w:b/>
      <w:szCs w:val="22"/>
    </w:rPr>
  </w:style>
  <w:style w:type="paragraph" w:customStyle="1" w:styleId="TableNoTitle">
    <w:name w:val="Table_NoTitle"/>
    <w:basedOn w:val="Normal"/>
    <w:next w:val="Tablehead"/>
    <w:rsid w:val="00F45FFF"/>
    <w:pPr>
      <w:keepNext/>
      <w:keepLines/>
      <w:overflowPunct w:val="0"/>
      <w:autoSpaceDE w:val="0"/>
      <w:autoSpaceDN w:val="0"/>
      <w:adjustRightInd w:val="0"/>
      <w:spacing w:before="360" w:after="120" w:line="240" w:lineRule="exact"/>
      <w:jc w:val="center"/>
      <w:textAlignment w:val="baseline"/>
    </w:pPr>
    <w:rPr>
      <w:rFonts w:ascii="Calibri" w:hAnsi="Calibri" w:cs="Calibri"/>
      <w:b/>
      <w:sz w:val="20"/>
      <w:szCs w:val="22"/>
    </w:rPr>
  </w:style>
  <w:style w:type="paragraph" w:styleId="CommentText">
    <w:name w:val="annotation text"/>
    <w:basedOn w:val="Normal"/>
    <w:link w:val="CommentTextChar"/>
    <w:semiHidden/>
    <w:rsid w:val="00F45FFF"/>
    <w:pPr>
      <w:overflowPunct w:val="0"/>
      <w:autoSpaceDE w:val="0"/>
      <w:autoSpaceDN w:val="0"/>
      <w:adjustRightInd w:val="0"/>
      <w:spacing w:before="160" w:line="280" w:lineRule="exact"/>
      <w:jc w:val="both"/>
      <w:textAlignment w:val="baseline"/>
    </w:pPr>
    <w:rPr>
      <w:rFonts w:ascii="Calibri" w:hAnsi="Calibri" w:cs="Calibri"/>
      <w:sz w:val="20"/>
      <w:szCs w:val="22"/>
    </w:rPr>
  </w:style>
  <w:style w:type="character" w:customStyle="1" w:styleId="CommentTextChar">
    <w:name w:val="Comment Text Char"/>
    <w:basedOn w:val="DefaultParagraphFont"/>
    <w:link w:val="CommentText"/>
    <w:semiHidden/>
    <w:rsid w:val="00F45FFF"/>
    <w:rPr>
      <w:rFonts w:ascii="Calibri" w:hAnsi="Calibri" w:cs="Calibri"/>
      <w:szCs w:val="22"/>
      <w:lang w:eastAsia="en-US"/>
    </w:rPr>
  </w:style>
  <w:style w:type="paragraph" w:customStyle="1" w:styleId="NormalIndent0">
    <w:name w:val="Normal_Indent"/>
    <w:basedOn w:val="Normal"/>
    <w:rsid w:val="00F45FFF"/>
    <w:pPr>
      <w:tabs>
        <w:tab w:val="clear" w:pos="1191"/>
        <w:tab w:val="clear" w:pos="1588"/>
        <w:tab w:val="clear" w:pos="1985"/>
        <w:tab w:val="left" w:pos="2693"/>
        <w:tab w:val="left" w:pos="7655"/>
      </w:tabs>
      <w:overflowPunct w:val="0"/>
      <w:autoSpaceDE w:val="0"/>
      <w:autoSpaceDN w:val="0"/>
      <w:adjustRightInd w:val="0"/>
      <w:spacing w:line="280" w:lineRule="exact"/>
      <w:ind w:left="794"/>
      <w:textAlignment w:val="baseline"/>
    </w:pPr>
    <w:rPr>
      <w:rFonts w:ascii="Calibri" w:hAnsi="Calibri" w:cs="Calibri"/>
      <w:szCs w:val="22"/>
    </w:rPr>
  </w:style>
  <w:style w:type="paragraph" w:customStyle="1" w:styleId="Origin">
    <w:name w:val="Origin"/>
    <w:basedOn w:val="Normal"/>
    <w:rsid w:val="00F45FFF"/>
    <w:pPr>
      <w:overflowPunct w:val="0"/>
      <w:autoSpaceDE w:val="0"/>
      <w:autoSpaceDN w:val="0"/>
      <w:adjustRightInd w:val="0"/>
      <w:spacing w:before="600" w:line="312" w:lineRule="auto"/>
      <w:textAlignment w:val="baseline"/>
    </w:pPr>
    <w:rPr>
      <w:rFonts w:ascii="Arial" w:eastAsia="SimSun" w:hAnsi="Arial" w:cs="Simplified Arabic"/>
      <w:b/>
      <w:color w:val="808080"/>
      <w:sz w:val="26"/>
      <w:szCs w:val="22"/>
      <w:lang w:val="en-GB"/>
    </w:rPr>
  </w:style>
  <w:style w:type="paragraph" w:customStyle="1" w:styleId="AnnexNotitle0">
    <w:name w:val="Annex_No &amp; title"/>
    <w:basedOn w:val="Normal"/>
    <w:next w:val="Normalaftertitle0"/>
    <w:uiPriority w:val="99"/>
    <w:rsid w:val="00F45FFF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ascii="Times New Roman" w:hAnsi="Times New Roman"/>
      <w:b/>
      <w:sz w:val="28"/>
      <w:szCs w:val="20"/>
      <w:lang w:val="en-GB"/>
    </w:rPr>
  </w:style>
  <w:style w:type="paragraph" w:customStyle="1" w:styleId="headingb0">
    <w:name w:val="heading_b"/>
    <w:basedOn w:val="Heading3"/>
    <w:next w:val="Normal"/>
    <w:uiPriority w:val="99"/>
    <w:rsid w:val="00F45FFF"/>
    <w:pPr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 w:val="0"/>
      <w:autoSpaceDE w:val="0"/>
      <w:autoSpaceDN w:val="0"/>
      <w:adjustRightInd w:val="0"/>
      <w:spacing w:before="160" w:after="0"/>
      <w:textAlignment w:val="baseline"/>
      <w:outlineLvl w:val="9"/>
    </w:pPr>
    <w:rPr>
      <w:rFonts w:ascii="Times New Roman" w:hAnsi="Times New Roman" w:cs="Times New Roman"/>
      <w:bCs w:val="0"/>
      <w:sz w:val="24"/>
      <w:szCs w:val="20"/>
      <w:lang w:val="en-GB"/>
    </w:rPr>
  </w:style>
  <w:style w:type="character" w:customStyle="1" w:styleId="msoins0">
    <w:name w:val="msoins"/>
    <w:uiPriority w:val="99"/>
    <w:rsid w:val="00F45FFF"/>
  </w:style>
  <w:style w:type="paragraph" w:styleId="Caption">
    <w:name w:val="caption"/>
    <w:basedOn w:val="Normal"/>
    <w:next w:val="Normal"/>
    <w:qFormat/>
    <w:rsid w:val="00F45FFF"/>
    <w:pPr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240"/>
      <w:ind w:left="567" w:hanging="567"/>
      <w:textAlignment w:val="baseline"/>
    </w:pPr>
    <w:rPr>
      <w:rFonts w:ascii="Arial" w:eastAsia="Batang" w:hAnsi="Arial"/>
      <w:b/>
      <w:i/>
      <w:sz w:val="24"/>
      <w:szCs w:val="20"/>
    </w:rPr>
  </w:style>
  <w:style w:type="paragraph" w:styleId="NormalWeb">
    <w:name w:val="Normal (Web)"/>
    <w:basedOn w:val="Normal"/>
    <w:uiPriority w:val="99"/>
    <w:rsid w:val="00F45FFF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CM8">
    <w:name w:val="CM8"/>
    <w:basedOn w:val="Normal"/>
    <w:next w:val="Normal"/>
    <w:rsid w:val="00F45FFF"/>
    <w:pPr>
      <w:widowControl w:val="0"/>
      <w:tabs>
        <w:tab w:val="clear" w:pos="794"/>
        <w:tab w:val="clear" w:pos="1191"/>
        <w:tab w:val="clear" w:pos="1588"/>
        <w:tab w:val="clear" w:pos="1985"/>
      </w:tabs>
      <w:autoSpaceDE w:val="0"/>
      <w:autoSpaceDN w:val="0"/>
      <w:adjustRightInd w:val="0"/>
      <w:spacing w:before="0" w:after="190"/>
    </w:pPr>
    <w:rPr>
      <w:rFonts w:ascii="Arial" w:hAnsi="Arial" w:cs="Arial"/>
      <w:sz w:val="24"/>
      <w:lang w:val="ru-RU" w:eastAsia="ru-RU"/>
    </w:rPr>
  </w:style>
  <w:style w:type="paragraph" w:customStyle="1" w:styleId="AnnexRef0">
    <w:name w:val="Annex_Ref"/>
    <w:basedOn w:val="Normal"/>
    <w:next w:val="Normal"/>
    <w:rsid w:val="00F45FFF"/>
    <w:pPr>
      <w:keepNext/>
      <w:keepLines/>
      <w:jc w:val="center"/>
    </w:pPr>
    <w:rPr>
      <w:rFonts w:ascii="Times New Roman" w:hAnsi="Times New Roman"/>
      <w:sz w:val="24"/>
      <w:szCs w:val="20"/>
      <w:lang w:val="en-GB"/>
    </w:rPr>
  </w:style>
  <w:style w:type="paragraph" w:customStyle="1" w:styleId="section10">
    <w:name w:val="section1"/>
    <w:basedOn w:val="Normal"/>
    <w:rsid w:val="00F45FFF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Times New Roman" w:hAnsi="Times New Roman"/>
      <w:sz w:val="24"/>
      <w:lang w:val="ru-RU" w:eastAsia="ru-RU"/>
    </w:rPr>
  </w:style>
  <w:style w:type="character" w:customStyle="1" w:styleId="grame">
    <w:name w:val="grame"/>
    <w:basedOn w:val="DefaultParagraphFont"/>
    <w:rsid w:val="00F45FFF"/>
  </w:style>
  <w:style w:type="paragraph" w:customStyle="1" w:styleId="Default">
    <w:name w:val="Default"/>
    <w:rsid w:val="00F45FFF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rsid w:val="00F45FFF"/>
    <w:rPr>
      <w:b/>
      <w:bCs/>
      <w:szCs w:val="20"/>
    </w:rPr>
  </w:style>
  <w:style w:type="character" w:customStyle="1" w:styleId="CommentSubjectChar">
    <w:name w:val="Comment Subject Char"/>
    <w:basedOn w:val="CommentTextChar"/>
    <w:link w:val="CommentSubject"/>
    <w:rsid w:val="00F45FFF"/>
    <w:rPr>
      <w:rFonts w:ascii="Calibri" w:hAnsi="Calibri" w:cs="Calibri"/>
      <w:b/>
      <w:bCs/>
      <w:szCs w:val="22"/>
      <w:lang w:eastAsia="en-US"/>
    </w:rPr>
  </w:style>
  <w:style w:type="paragraph" w:styleId="Revision">
    <w:name w:val="Revision"/>
    <w:hidden/>
    <w:uiPriority w:val="71"/>
    <w:rsid w:val="00F45FFF"/>
    <w:rPr>
      <w:rFonts w:ascii="Calibri" w:hAnsi="Calibri" w:cs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723A3D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ind w:left="720"/>
      <w:contextualSpacing/>
    </w:pPr>
    <w:rPr>
      <w:sz w:val="24"/>
      <w:szCs w:val="20"/>
      <w:lang w:val="en-GB"/>
    </w:rPr>
  </w:style>
  <w:style w:type="table" w:styleId="TableGrid">
    <w:name w:val="Table Grid"/>
    <w:basedOn w:val="TableNormal"/>
    <w:rsid w:val="009A004D"/>
    <w:rPr>
      <w:rFonts w:ascii="Calibri" w:hAnsi="Calibri" w:cs="Calibri"/>
      <w:lang w:val="fr-CH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2423F5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rsid w:val="00B84B29"/>
    <w:rPr>
      <w:rFonts w:asciiTheme="minorHAnsi" w:hAnsiTheme="minorHAnsi"/>
      <w:b/>
      <w:bCs/>
      <w:szCs w:val="24"/>
      <w:lang w:eastAsia="en-US"/>
    </w:rPr>
  </w:style>
  <w:style w:type="table" w:customStyle="1" w:styleId="TableGrid1">
    <w:name w:val="Table Grid1"/>
    <w:basedOn w:val="TableNormal"/>
    <w:next w:val="TableGrid"/>
    <w:uiPriority w:val="59"/>
    <w:rsid w:val="00530740"/>
    <w:rPr>
      <w:rFonts w:ascii="CG Times" w:eastAsia="SimSu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4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93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8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itu.int/rec/T-REC-A.7" TargetMode="External"/><Relationship Id="rId18" Type="http://schemas.openxmlformats.org/officeDocument/2006/relationships/hyperlink" Target="http://www.itu.int/go/fgcd" TargetMode="External"/><Relationship Id="rId26" Type="http://schemas.openxmlformats.org/officeDocument/2006/relationships/image" Target="media/image2.PNG"/><Relationship Id="rId3" Type="http://schemas.openxmlformats.org/officeDocument/2006/relationships/styles" Target="styles.xml"/><Relationship Id="rId21" Type="http://schemas.openxmlformats.org/officeDocument/2006/relationships/hyperlink" Target="http://www.itu.int/go/fgcd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itu.int/md/T22-SG03RG.AFR-COL-0003/en" TargetMode="External"/><Relationship Id="rId17" Type="http://schemas.openxmlformats.org/officeDocument/2006/relationships/hyperlink" Target="http://www.itu.int/go/fgcd" TargetMode="External"/><Relationship Id="rId25" Type="http://schemas.openxmlformats.org/officeDocument/2006/relationships/hyperlink" Target="https://www.itu.int/net4/CRM/xreg/web/Registration.aspx?Event=C-00013515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tsbfgmv@itu.int" TargetMode="External"/><Relationship Id="rId20" Type="http://schemas.openxmlformats.org/officeDocument/2006/relationships/hyperlink" Target="https://www.itu.int/en/ITU-T/Workshops-and-Seminars/2024/0408/Pages/default.aspx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en/ITU-T/studygroups/2017-2020/03/sg3rgafr/Pages/default.aspx" TargetMode="External"/><Relationship Id="rId24" Type="http://schemas.openxmlformats.org/officeDocument/2006/relationships/hyperlink" Target="http://www.itu.int/go/fgcd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itu.int/en/ITU-T/focusgroups/cd/Pages/mailing-lists.aspx" TargetMode="External"/><Relationship Id="rId23" Type="http://schemas.openxmlformats.org/officeDocument/2006/relationships/hyperlink" Target="mailto:tsbfgcd@itu.int" TargetMode="External"/><Relationship Id="rId28" Type="http://schemas.openxmlformats.org/officeDocument/2006/relationships/footer" Target="footer1.xml"/><Relationship Id="rId10" Type="http://schemas.openxmlformats.org/officeDocument/2006/relationships/hyperlink" Target="http://www.itu.int/go/fgcd" TargetMode="External"/><Relationship Id="rId19" Type="http://schemas.openxmlformats.org/officeDocument/2006/relationships/hyperlink" Target="http://www.itu.int/go/fgcd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fgcd@itu.int" TargetMode="External"/><Relationship Id="rId14" Type="http://schemas.openxmlformats.org/officeDocument/2006/relationships/hyperlink" Target="https://www.itu.int/en/ITU-T/focusgroups/cd/Documents/ToRs_FGCostingData.pdf" TargetMode="External"/><Relationship Id="rId22" Type="http://schemas.openxmlformats.org/officeDocument/2006/relationships/hyperlink" Target="http://www.itu.int/go/fgcd" TargetMode="External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CIRC1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5D20CC-B434-4184-94C3-F1699C0F7F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PR_TSBCIRC1.dotm</Template>
  <TotalTime>276</TotalTime>
  <Pages>2</Pages>
  <Words>735</Words>
  <Characters>6105</Characters>
  <Application>Microsoft Office Word</Application>
  <DocSecurity>0</DocSecurity>
  <Lines>50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Manager>ITU-T</Manager>
  <Company>International Telecommunication Union (ITU)</Company>
  <LinksUpToDate>false</LinksUpToDate>
  <CharactersWithSpaces>6827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Maloletkova, Svetlana</dc:creator>
  <cp:keywords/>
  <dc:description>Circ-187R.DOCX  For: _x000d_Document date: _x000d_Saved by ITU51010110 at 11:14:56 on 11/01/16</dc:description>
  <cp:lastModifiedBy>Braud, Olivia</cp:lastModifiedBy>
  <cp:revision>129</cp:revision>
  <cp:lastPrinted>2023-12-19T09:04:00Z</cp:lastPrinted>
  <dcterms:created xsi:type="dcterms:W3CDTF">2023-11-29T15:01:00Z</dcterms:created>
  <dcterms:modified xsi:type="dcterms:W3CDTF">2023-12-19T09:04:00Z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Circ-187R.DOCX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</Properties>
</file>