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26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D06751" w:rsidRPr="00694176" w14:paraId="051205B4" w14:textId="77777777" w:rsidTr="00D06751">
        <w:trPr>
          <w:cantSplit/>
        </w:trPr>
        <w:tc>
          <w:tcPr>
            <w:tcW w:w="1418" w:type="dxa"/>
            <w:vAlign w:val="center"/>
          </w:tcPr>
          <w:p w14:paraId="128609BE" w14:textId="77777777" w:rsidR="00D06751" w:rsidRPr="00694176" w:rsidRDefault="00D06751" w:rsidP="00D06751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94176">
              <w:rPr>
                <w:rFonts w:ascii="Calibri" w:hAnsi="Calibri"/>
                <w:noProof/>
                <w:sz w:val="24"/>
                <w:szCs w:val="20"/>
                <w:lang w:val="ru-RU" w:eastAsia="zh-CN"/>
              </w:rPr>
              <w:drawing>
                <wp:inline distT="0" distB="0" distL="0" distR="0" wp14:anchorId="1F717BB2" wp14:editId="468BD751">
                  <wp:extent cx="805815" cy="80581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5815" cy="805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3B3066A3" w14:textId="77777777" w:rsidR="00D06751" w:rsidRPr="00694176" w:rsidRDefault="00D06751" w:rsidP="00D06751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694176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4ADE3FEC" w14:textId="77777777" w:rsidR="00D06751" w:rsidRPr="00694176" w:rsidRDefault="00D06751" w:rsidP="00D06751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94176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4B47303A" w14:textId="77777777" w:rsidR="00D06751" w:rsidRPr="00694176" w:rsidRDefault="00D06751" w:rsidP="00D06751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01E61FC2" w14:textId="44F69DEA" w:rsidR="001629DC" w:rsidRPr="00694176" w:rsidRDefault="001629DC" w:rsidP="00D863E5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360" w:after="360"/>
        <w:rPr>
          <w:lang w:val="ru-RU"/>
        </w:rPr>
      </w:pPr>
      <w:r w:rsidRPr="00694176">
        <w:rPr>
          <w:lang w:val="ru-RU"/>
        </w:rPr>
        <w:tab/>
      </w:r>
      <w:r w:rsidR="00AC7192" w:rsidRPr="00694176">
        <w:rPr>
          <w:lang w:val="ru-RU"/>
        </w:rPr>
        <w:t xml:space="preserve">Женева, </w:t>
      </w:r>
      <w:r w:rsidR="00B84B29" w:rsidRPr="00694176">
        <w:rPr>
          <w:lang w:val="ru-RU"/>
        </w:rPr>
        <w:t>1</w:t>
      </w:r>
      <w:r w:rsidR="00023AD3" w:rsidRPr="00694176">
        <w:rPr>
          <w:lang w:val="ru-RU"/>
        </w:rPr>
        <w:t>3</w:t>
      </w:r>
      <w:r w:rsidR="00B84B29" w:rsidRPr="00694176">
        <w:rPr>
          <w:lang w:val="ru-RU"/>
        </w:rPr>
        <w:t xml:space="preserve"> ноября</w:t>
      </w:r>
      <w:r w:rsidR="00AC7192" w:rsidRPr="00694176">
        <w:rPr>
          <w:lang w:val="ru-RU"/>
        </w:rPr>
        <w:t xml:space="preserve"> 20</w:t>
      </w:r>
      <w:r w:rsidR="00D87385" w:rsidRPr="00694176">
        <w:rPr>
          <w:lang w:val="ru-RU"/>
        </w:rPr>
        <w:t>2</w:t>
      </w:r>
      <w:r w:rsidR="002423F5" w:rsidRPr="00694176">
        <w:rPr>
          <w:lang w:val="ru-RU"/>
        </w:rPr>
        <w:t>3</w:t>
      </w:r>
      <w:r w:rsidR="00AC7192" w:rsidRPr="00694176">
        <w:rPr>
          <w:lang w:val="ru-RU"/>
        </w:rPr>
        <w:t> 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3685"/>
        <w:gridCol w:w="4668"/>
        <w:gridCol w:w="10"/>
      </w:tblGrid>
      <w:tr w:rsidR="004E46B0" w:rsidRPr="00694176" w14:paraId="0AD268BB" w14:textId="77777777" w:rsidTr="0014511B">
        <w:trPr>
          <w:gridAfter w:val="1"/>
          <w:wAfter w:w="10" w:type="dxa"/>
          <w:cantSplit/>
        </w:trPr>
        <w:tc>
          <w:tcPr>
            <w:tcW w:w="1418" w:type="dxa"/>
          </w:tcPr>
          <w:p w14:paraId="745D11A4" w14:textId="77777777" w:rsidR="004E46B0" w:rsidRPr="00694176" w:rsidRDefault="004E46B0" w:rsidP="00587B40">
            <w:pPr>
              <w:spacing w:before="0"/>
              <w:rPr>
                <w:lang w:val="ru-RU"/>
              </w:rPr>
            </w:pPr>
            <w:r w:rsidRPr="00694176">
              <w:rPr>
                <w:b/>
                <w:bCs/>
                <w:lang w:val="ru-RU"/>
              </w:rPr>
              <w:t>Осн</w:t>
            </w:r>
            <w:r w:rsidRPr="00694176">
              <w:rPr>
                <w:lang w:val="ru-RU"/>
              </w:rPr>
              <w:t>.:</w:t>
            </w:r>
          </w:p>
        </w:tc>
        <w:tc>
          <w:tcPr>
            <w:tcW w:w="3685" w:type="dxa"/>
          </w:tcPr>
          <w:p w14:paraId="317ABB50" w14:textId="09367363" w:rsidR="004E46B0" w:rsidRPr="00694176" w:rsidRDefault="004E46B0" w:rsidP="003C37EB">
            <w:pPr>
              <w:spacing w:before="0"/>
              <w:rPr>
                <w:lang w:val="ru-RU"/>
              </w:rPr>
            </w:pPr>
            <w:r w:rsidRPr="00694176">
              <w:rPr>
                <w:b/>
                <w:bCs/>
                <w:lang w:val="ru-RU"/>
              </w:rPr>
              <w:t xml:space="preserve">Циркуляр </w:t>
            </w:r>
            <w:r w:rsidR="00B84B29" w:rsidRPr="00694176">
              <w:rPr>
                <w:b/>
                <w:bCs/>
                <w:lang w:val="ru-RU"/>
              </w:rPr>
              <w:t>15</w:t>
            </w:r>
            <w:r w:rsidR="00023AD3" w:rsidRPr="00694176">
              <w:rPr>
                <w:b/>
                <w:bCs/>
                <w:lang w:val="ru-RU"/>
              </w:rPr>
              <w:t>0</w:t>
            </w:r>
            <w:r w:rsidRPr="00694176">
              <w:rPr>
                <w:b/>
                <w:bCs/>
                <w:lang w:val="ru-RU"/>
              </w:rPr>
              <w:t xml:space="preserve"> БСЭ</w:t>
            </w:r>
          </w:p>
          <w:p w14:paraId="4C70CAD9" w14:textId="29970366" w:rsidR="002C5CBA" w:rsidRPr="00694176" w:rsidRDefault="00023AD3" w:rsidP="00D06751">
            <w:pPr>
              <w:spacing w:before="0" w:after="240"/>
              <w:rPr>
                <w:lang w:val="ru-RU"/>
              </w:rPr>
            </w:pPr>
            <w:r w:rsidRPr="00694176">
              <w:rPr>
                <w:lang w:val="ru-RU"/>
              </w:rPr>
              <w:t>SG13/TK</w:t>
            </w:r>
          </w:p>
        </w:tc>
        <w:tc>
          <w:tcPr>
            <w:tcW w:w="4668" w:type="dxa"/>
            <w:vMerge w:val="restart"/>
          </w:tcPr>
          <w:p w14:paraId="1E22B80F" w14:textId="77777777" w:rsidR="00C564D0" w:rsidRPr="00694176" w:rsidRDefault="00C564D0" w:rsidP="00587B4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94176">
              <w:rPr>
                <w:b/>
                <w:bCs/>
                <w:szCs w:val="22"/>
                <w:lang w:val="ru-RU"/>
              </w:rPr>
              <w:t>Кому</w:t>
            </w:r>
            <w:r w:rsidRPr="00694176">
              <w:rPr>
                <w:szCs w:val="22"/>
                <w:lang w:val="ru-RU"/>
              </w:rPr>
              <w:t>:</w:t>
            </w:r>
          </w:p>
          <w:p w14:paraId="34FBC708" w14:textId="6678A552" w:rsidR="00C564D0" w:rsidRPr="00694176" w:rsidRDefault="00C564D0" w:rsidP="00587B40">
            <w:pPr>
              <w:pStyle w:val="Tabletext0"/>
              <w:spacing w:before="0" w:after="0"/>
              <w:ind w:left="283" w:hanging="283"/>
              <w:rPr>
                <w:sz w:val="22"/>
                <w:szCs w:val="22"/>
                <w:lang w:val="ru-RU"/>
              </w:rPr>
            </w:pPr>
            <w:r w:rsidRPr="00694176">
              <w:rPr>
                <w:sz w:val="22"/>
                <w:szCs w:val="22"/>
                <w:lang w:val="ru-RU"/>
              </w:rPr>
              <w:t>−</w:t>
            </w:r>
            <w:r w:rsidRPr="00694176">
              <w:rPr>
                <w:sz w:val="22"/>
                <w:szCs w:val="22"/>
                <w:lang w:val="ru-RU"/>
              </w:rPr>
              <w:tab/>
              <w:t>Администрациям Государств</w:t>
            </w:r>
            <w:r w:rsidR="002C5CBA" w:rsidRPr="00694176">
              <w:rPr>
                <w:sz w:val="22"/>
                <w:szCs w:val="22"/>
                <w:lang w:val="ru-RU"/>
              </w:rPr>
              <w:t xml:space="preserve"> − </w:t>
            </w:r>
            <w:r w:rsidRPr="00694176">
              <w:rPr>
                <w:sz w:val="22"/>
                <w:szCs w:val="22"/>
                <w:lang w:val="ru-RU"/>
              </w:rPr>
              <w:t>Членов Союза</w:t>
            </w:r>
          </w:p>
          <w:p w14:paraId="63FE95FF" w14:textId="77777777" w:rsidR="00797FE8" w:rsidRPr="00694176" w:rsidRDefault="00797FE8" w:rsidP="00C14A3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szCs w:val="22"/>
                <w:lang w:val="ru-RU"/>
              </w:rPr>
            </w:pPr>
            <w:r w:rsidRPr="00694176">
              <w:rPr>
                <w:b/>
                <w:bCs/>
                <w:szCs w:val="22"/>
                <w:lang w:val="ru-RU"/>
              </w:rPr>
              <w:t>Копии</w:t>
            </w:r>
            <w:r w:rsidRPr="00694176">
              <w:rPr>
                <w:szCs w:val="22"/>
                <w:lang w:val="ru-RU"/>
              </w:rPr>
              <w:t>:</w:t>
            </w:r>
          </w:p>
          <w:p w14:paraId="0940A07D" w14:textId="77777777" w:rsidR="009430E6" w:rsidRPr="00694176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>Членам Сектора МСЭ-Т</w:t>
            </w:r>
          </w:p>
          <w:p w14:paraId="0F598812" w14:textId="67988D21" w:rsidR="009430E6" w:rsidRPr="00694176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 xml:space="preserve">Ассоциированным членам, участвующим в работе </w:t>
            </w:r>
            <w:r w:rsidR="00023AD3" w:rsidRPr="00694176">
              <w:rPr>
                <w:lang w:val="ru-RU"/>
              </w:rPr>
              <w:t>1</w:t>
            </w:r>
            <w:r w:rsidRPr="00694176">
              <w:rPr>
                <w:lang w:val="ru-RU"/>
              </w:rPr>
              <w:t>3-й Исследовательской комиссии МСЭ-Т</w:t>
            </w:r>
          </w:p>
          <w:p w14:paraId="78C5D7E7" w14:textId="77777777" w:rsidR="009430E6" w:rsidRPr="00694176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>Академическим организациям − Членам МСЭ</w:t>
            </w:r>
          </w:p>
          <w:p w14:paraId="58F8B00E" w14:textId="626B22A6" w:rsidR="009430E6" w:rsidRPr="00694176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 xml:space="preserve">Председателю и заместителям Председателя </w:t>
            </w:r>
            <w:r w:rsidR="00023AD3" w:rsidRPr="00694176">
              <w:rPr>
                <w:lang w:val="ru-RU"/>
              </w:rPr>
              <w:t>1</w:t>
            </w:r>
            <w:r w:rsidRPr="00694176">
              <w:rPr>
                <w:lang w:val="ru-RU"/>
              </w:rPr>
              <w:t>3-й Исследовательской комиссии МСЭ-Т</w:t>
            </w:r>
          </w:p>
          <w:p w14:paraId="5786DBBB" w14:textId="77777777" w:rsidR="009430E6" w:rsidRPr="00694176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>Директору Бюро развития электросвязи</w:t>
            </w:r>
          </w:p>
          <w:p w14:paraId="73D699AD" w14:textId="1D7B9BB0" w:rsidR="00657F8E" w:rsidRPr="00694176" w:rsidRDefault="009430E6" w:rsidP="00D0675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694176">
              <w:rPr>
                <w:lang w:val="ru-RU"/>
              </w:rPr>
              <w:t>–</w:t>
            </w:r>
            <w:r w:rsidRPr="00694176">
              <w:rPr>
                <w:lang w:val="ru-RU"/>
              </w:rPr>
              <w:tab/>
              <w:t>Директору Бюро радиосвязи</w:t>
            </w:r>
          </w:p>
        </w:tc>
      </w:tr>
      <w:tr w:rsidR="00F87345" w:rsidRPr="00694176" w14:paraId="64CFD2CC" w14:textId="77777777" w:rsidTr="0014511B">
        <w:trPr>
          <w:gridAfter w:val="1"/>
          <w:wAfter w:w="10" w:type="dxa"/>
          <w:cantSplit/>
          <w:trHeight w:val="1583"/>
        </w:trPr>
        <w:tc>
          <w:tcPr>
            <w:tcW w:w="1418" w:type="dxa"/>
          </w:tcPr>
          <w:p w14:paraId="45087891" w14:textId="4F932CA5" w:rsidR="00F87345" w:rsidRPr="00694176" w:rsidRDefault="00F87345" w:rsidP="00587B40">
            <w:pPr>
              <w:spacing w:before="0"/>
              <w:rPr>
                <w:lang w:val="ru-RU"/>
              </w:rPr>
            </w:pPr>
            <w:r w:rsidRPr="00694176">
              <w:rPr>
                <w:b/>
                <w:bCs/>
                <w:lang w:val="ru-RU"/>
              </w:rPr>
              <w:t>Тел</w:t>
            </w:r>
            <w:r w:rsidRPr="00694176">
              <w:rPr>
                <w:lang w:val="ru-RU"/>
              </w:rPr>
              <w:t>.:</w:t>
            </w:r>
            <w:r w:rsidRPr="00694176">
              <w:rPr>
                <w:lang w:val="ru-RU"/>
              </w:rPr>
              <w:br/>
            </w:r>
            <w:r w:rsidRPr="00694176">
              <w:rPr>
                <w:b/>
                <w:bCs/>
                <w:lang w:val="ru-RU"/>
              </w:rPr>
              <w:t>Факс</w:t>
            </w:r>
            <w:r w:rsidRPr="00694176">
              <w:rPr>
                <w:lang w:val="ru-RU"/>
              </w:rPr>
              <w:t>:</w:t>
            </w:r>
            <w:r w:rsidRPr="00694176">
              <w:rPr>
                <w:lang w:val="ru-RU"/>
              </w:rPr>
              <w:br/>
            </w:r>
            <w:r w:rsidRPr="00694176">
              <w:rPr>
                <w:b/>
                <w:bCs/>
                <w:lang w:val="ru-RU"/>
              </w:rPr>
              <w:t>Эл. почта</w:t>
            </w:r>
            <w:r w:rsidRPr="00694176">
              <w:rPr>
                <w:lang w:val="ru-RU"/>
              </w:rPr>
              <w:t>:</w:t>
            </w:r>
          </w:p>
        </w:tc>
        <w:tc>
          <w:tcPr>
            <w:tcW w:w="3685" w:type="dxa"/>
          </w:tcPr>
          <w:p w14:paraId="71063A13" w14:textId="697E93BF" w:rsidR="00F87345" w:rsidRPr="00694176" w:rsidRDefault="0049505A" w:rsidP="003C37EB">
            <w:pPr>
              <w:spacing w:before="0"/>
              <w:rPr>
                <w:b/>
                <w:bCs/>
                <w:lang w:val="ru-RU"/>
              </w:rPr>
            </w:pPr>
            <w:r w:rsidRPr="00694176">
              <w:rPr>
                <w:szCs w:val="22"/>
                <w:lang w:val="ru-RU"/>
              </w:rPr>
              <w:t xml:space="preserve">+41 22 730 </w:t>
            </w:r>
            <w:r w:rsidR="00023AD3" w:rsidRPr="00694176">
              <w:rPr>
                <w:lang w:val="ru-RU"/>
              </w:rPr>
              <w:t>5126</w:t>
            </w:r>
            <w:r w:rsidR="00F87345" w:rsidRPr="00694176">
              <w:rPr>
                <w:lang w:val="ru-RU"/>
              </w:rPr>
              <w:br/>
            </w:r>
            <w:r w:rsidRPr="00694176">
              <w:rPr>
                <w:szCs w:val="22"/>
                <w:lang w:val="ru-RU"/>
              </w:rPr>
              <w:t>+41 22 730 5853</w:t>
            </w:r>
            <w:r w:rsidR="00F87345" w:rsidRPr="00694176">
              <w:rPr>
                <w:lang w:val="ru-RU"/>
              </w:rPr>
              <w:br/>
            </w:r>
            <w:hyperlink r:id="rId9" w:history="1">
              <w:r w:rsidR="00023AD3" w:rsidRPr="00694176">
                <w:rPr>
                  <w:rStyle w:val="Hyperlink"/>
                  <w:lang w:val="ru-RU"/>
                </w:rPr>
                <w:t>tsbsg13@itu.int</w:t>
              </w:r>
            </w:hyperlink>
          </w:p>
        </w:tc>
        <w:tc>
          <w:tcPr>
            <w:tcW w:w="4668" w:type="dxa"/>
            <w:vMerge/>
          </w:tcPr>
          <w:p w14:paraId="16EEDE38" w14:textId="77777777" w:rsidR="00F87345" w:rsidRPr="00694176" w:rsidRDefault="00F87345" w:rsidP="00587B40">
            <w:pPr>
              <w:tabs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4F7B49" w:rsidRPr="00694176" w14:paraId="16795477" w14:textId="77777777" w:rsidTr="0014511B">
        <w:trPr>
          <w:cantSplit/>
        </w:trPr>
        <w:tc>
          <w:tcPr>
            <w:tcW w:w="1418" w:type="dxa"/>
          </w:tcPr>
          <w:p w14:paraId="32C67225" w14:textId="1686CE9D" w:rsidR="004F7B49" w:rsidRPr="00694176" w:rsidRDefault="004F7B49" w:rsidP="0014511B">
            <w:pPr>
              <w:spacing w:before="240"/>
              <w:rPr>
                <w:lang w:val="ru-RU"/>
              </w:rPr>
            </w:pPr>
            <w:r w:rsidRPr="00694176">
              <w:rPr>
                <w:b/>
                <w:bCs/>
                <w:lang w:val="ru-RU"/>
              </w:rPr>
              <w:t>Предмет</w:t>
            </w:r>
            <w:r w:rsidRPr="00694176">
              <w:rPr>
                <w:lang w:val="ru-RU"/>
              </w:rPr>
              <w:t>:</w:t>
            </w:r>
          </w:p>
        </w:tc>
        <w:tc>
          <w:tcPr>
            <w:tcW w:w="8363" w:type="dxa"/>
            <w:gridSpan w:val="3"/>
          </w:tcPr>
          <w:p w14:paraId="0215B97B" w14:textId="794BBD6B" w:rsidR="004F7B49" w:rsidRPr="00694176" w:rsidRDefault="00023AD3" w:rsidP="0014511B">
            <w:pPr>
              <w:spacing w:before="240"/>
              <w:rPr>
                <w:b/>
                <w:szCs w:val="22"/>
                <w:lang w:val="ru-RU"/>
              </w:rPr>
            </w:pPr>
            <w:r w:rsidRPr="00694176">
              <w:rPr>
                <w:b/>
                <w:lang w:val="ru-RU"/>
              </w:rPr>
              <w:t>Статус Рекомендации МСЭ-Т Y.3159 (ранее Y.IMT-2020-NSL-fra) после собрания 13</w:t>
            </w:r>
            <w:r w:rsidRPr="00694176">
              <w:rPr>
                <w:b/>
                <w:lang w:val="ru-RU"/>
              </w:rPr>
              <w:noBreakHyphen/>
              <w:t>й Исследовательской комиссии МСЭ-Т (Женева, 23 октября − 3 ноября 2023 г.)</w:t>
            </w:r>
          </w:p>
        </w:tc>
      </w:tr>
    </w:tbl>
    <w:p w14:paraId="47AA1639" w14:textId="52EAC77E" w:rsidR="001629DC" w:rsidRPr="00694176" w:rsidRDefault="001629DC" w:rsidP="00D06751">
      <w:pPr>
        <w:pStyle w:val="Normalaftertitle"/>
        <w:spacing w:before="480"/>
        <w:rPr>
          <w:lang w:val="ru-RU"/>
        </w:rPr>
      </w:pPr>
      <w:r w:rsidRPr="00694176">
        <w:rPr>
          <w:lang w:val="ru-RU"/>
        </w:rPr>
        <w:t>Уважаемая госпожа,</w:t>
      </w:r>
      <w:r w:rsidRPr="00694176">
        <w:rPr>
          <w:lang w:val="ru-RU"/>
        </w:rPr>
        <w:br/>
        <w:t>уважаемый господин,</w:t>
      </w:r>
    </w:p>
    <w:p w14:paraId="4AA7AEE3" w14:textId="0D117F06" w:rsidR="00023AD3" w:rsidRPr="00694176" w:rsidRDefault="00023AD3" w:rsidP="00023AD3">
      <w:pPr>
        <w:spacing w:after="120"/>
        <w:rPr>
          <w:szCs w:val="22"/>
          <w:lang w:val="ru-RU"/>
        </w:rPr>
      </w:pPr>
      <w:r w:rsidRPr="00694176">
        <w:rPr>
          <w:lang w:val="ru-RU"/>
        </w:rPr>
        <w:t>1</w:t>
      </w:r>
      <w:r w:rsidRPr="00694176">
        <w:rPr>
          <w:lang w:val="ru-RU"/>
        </w:rPr>
        <w:tab/>
        <w:t xml:space="preserve">В дополнение к Объявлению </w:t>
      </w:r>
      <w:hyperlink r:id="rId10" w:history="1">
        <w:r w:rsidRPr="00694176">
          <w:rPr>
            <w:rStyle w:val="Hyperlink"/>
            <w:lang w:val="ru-RU"/>
          </w:rPr>
          <w:t>AAP 36</w:t>
        </w:r>
      </w:hyperlink>
      <w:r w:rsidRPr="00694176">
        <w:rPr>
          <w:lang w:val="ru-RU"/>
        </w:rPr>
        <w:t xml:space="preserve"> БСЭ от 16 сентября 2023 года и в соответствии с п. 6.2 Рекомендации МСЭ-Т А.8 (Пересм. Женева, 2022 г.) настоящим довожу до вашего сведения, что 13</w:t>
      </w:r>
      <w:r w:rsidR="00694176">
        <w:rPr>
          <w:lang w:val="ru-RU"/>
        </w:rPr>
        <w:noBreakHyphen/>
      </w:r>
      <w:r w:rsidRPr="00694176">
        <w:rPr>
          <w:lang w:val="ru-RU"/>
        </w:rPr>
        <w:t>я</w:t>
      </w:r>
      <w:r w:rsidR="00694176">
        <w:rPr>
          <w:lang w:val="ru-RU"/>
        </w:rPr>
        <w:t> </w:t>
      </w:r>
      <w:r w:rsidRPr="00694176">
        <w:rPr>
          <w:lang w:val="ru-RU"/>
        </w:rPr>
        <w:t>Исследовательская комиссия МСЭ-Т на своем пленарном заседании, состоявшемся 23 октября 2023</w:t>
      </w:r>
      <w:r w:rsidR="00694176">
        <w:rPr>
          <w:lang w:val="ru-RU"/>
        </w:rPr>
        <w:t> </w:t>
      </w:r>
      <w:r w:rsidRPr="00694176">
        <w:rPr>
          <w:lang w:val="ru-RU"/>
        </w:rPr>
        <w:t>года, приняла следующее решение по указанному ниже проекту текста МСЭ-Т: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96"/>
        <w:gridCol w:w="5188"/>
        <w:gridCol w:w="1932"/>
      </w:tblGrid>
      <w:tr w:rsidR="00023AD3" w:rsidRPr="00694176" w14:paraId="720A4A0B" w14:textId="77777777" w:rsidTr="00023AD3">
        <w:trPr>
          <w:tblHeader/>
          <w:jc w:val="center"/>
        </w:trPr>
        <w:tc>
          <w:tcPr>
            <w:tcW w:w="2496" w:type="dxa"/>
          </w:tcPr>
          <w:p w14:paraId="338E84D3" w14:textId="77777777" w:rsidR="00023AD3" w:rsidRPr="00694176" w:rsidRDefault="00023AD3" w:rsidP="0014728A">
            <w:pPr>
              <w:pStyle w:val="Tablehead"/>
              <w:rPr>
                <w:sz w:val="20"/>
                <w:lang w:val="ru-RU"/>
              </w:rPr>
            </w:pPr>
            <w:r w:rsidRPr="00694176">
              <w:rPr>
                <w:bCs/>
                <w:sz w:val="20"/>
                <w:lang w:val="ru-RU"/>
              </w:rPr>
              <w:t>Номер</w:t>
            </w:r>
          </w:p>
        </w:tc>
        <w:tc>
          <w:tcPr>
            <w:tcW w:w="5188" w:type="dxa"/>
          </w:tcPr>
          <w:p w14:paraId="7D8A6585" w14:textId="77777777" w:rsidR="00023AD3" w:rsidRPr="00694176" w:rsidRDefault="00023AD3" w:rsidP="0014728A">
            <w:pPr>
              <w:pStyle w:val="Tablehead"/>
              <w:rPr>
                <w:sz w:val="20"/>
                <w:lang w:val="ru-RU"/>
              </w:rPr>
            </w:pPr>
            <w:r w:rsidRPr="00694176">
              <w:rPr>
                <w:bCs/>
                <w:sz w:val="20"/>
                <w:lang w:val="ru-RU"/>
              </w:rPr>
              <w:t>Название</w:t>
            </w:r>
          </w:p>
        </w:tc>
        <w:tc>
          <w:tcPr>
            <w:tcW w:w="1932" w:type="dxa"/>
          </w:tcPr>
          <w:p w14:paraId="41659B79" w14:textId="77777777" w:rsidR="00023AD3" w:rsidRPr="00694176" w:rsidRDefault="00023AD3" w:rsidP="0014728A">
            <w:pPr>
              <w:pStyle w:val="Tablehead"/>
              <w:rPr>
                <w:sz w:val="20"/>
                <w:lang w:val="ru-RU"/>
              </w:rPr>
            </w:pPr>
            <w:r w:rsidRPr="00694176">
              <w:rPr>
                <w:bCs/>
                <w:sz w:val="20"/>
                <w:lang w:val="ru-RU"/>
              </w:rPr>
              <w:t>Решение</w:t>
            </w:r>
          </w:p>
        </w:tc>
      </w:tr>
      <w:tr w:rsidR="00023AD3" w:rsidRPr="00694176" w14:paraId="7C0B09B4" w14:textId="77777777" w:rsidTr="00023AD3">
        <w:trPr>
          <w:tblHeader/>
          <w:jc w:val="center"/>
        </w:trPr>
        <w:tc>
          <w:tcPr>
            <w:tcW w:w="2496" w:type="dxa"/>
          </w:tcPr>
          <w:p w14:paraId="0FC78714" w14:textId="77777777" w:rsidR="00023AD3" w:rsidRPr="00694176" w:rsidRDefault="00023AD3" w:rsidP="00023AD3">
            <w:pPr>
              <w:pStyle w:val="Tablehead"/>
              <w:spacing w:before="40" w:after="40"/>
              <w:rPr>
                <w:b w:val="0"/>
                <w:sz w:val="20"/>
                <w:lang w:val="ru-RU"/>
              </w:rPr>
            </w:pPr>
            <w:r w:rsidRPr="00694176">
              <w:rPr>
                <w:b w:val="0"/>
                <w:sz w:val="20"/>
                <w:lang w:val="ru-RU"/>
              </w:rPr>
              <w:t>Y.3159</w:t>
            </w:r>
            <w:r w:rsidRPr="00694176">
              <w:rPr>
                <w:b w:val="0"/>
                <w:sz w:val="20"/>
                <w:lang w:val="ru-RU"/>
              </w:rPr>
              <w:br/>
              <w:t>(</w:t>
            </w:r>
            <w:hyperlink r:id="rId11" w:history="1">
              <w:r w:rsidRPr="00D06751">
                <w:rPr>
                  <w:rStyle w:val="Hyperlink"/>
                  <w:sz w:val="20"/>
                  <w:lang w:val="ru-RU"/>
                </w:rPr>
                <w:t>Y.IMT-2020-NSL-fra</w:t>
              </w:r>
            </w:hyperlink>
            <w:r w:rsidRPr="00694176">
              <w:rPr>
                <w:b w:val="0"/>
                <w:sz w:val="20"/>
                <w:lang w:val="ru-RU"/>
              </w:rPr>
              <w:t>)</w:t>
            </w:r>
          </w:p>
        </w:tc>
        <w:tc>
          <w:tcPr>
            <w:tcW w:w="5188" w:type="dxa"/>
          </w:tcPr>
          <w:p w14:paraId="7495C023" w14:textId="53A1C0A1" w:rsidR="00023AD3" w:rsidRPr="00694176" w:rsidRDefault="00023AD3" w:rsidP="00023AD3">
            <w:pPr>
              <w:pStyle w:val="Tablehead"/>
              <w:spacing w:before="40" w:after="40"/>
              <w:jc w:val="left"/>
              <w:rPr>
                <w:b w:val="0"/>
                <w:sz w:val="20"/>
                <w:lang w:val="ru-RU"/>
              </w:rPr>
            </w:pPr>
            <w:r w:rsidRPr="00694176">
              <w:rPr>
                <w:b w:val="0"/>
                <w:sz w:val="20"/>
                <w:lang w:val="ru-RU"/>
              </w:rPr>
              <w:t>"</w:t>
            </w:r>
            <w:r w:rsidRPr="00694176">
              <w:rPr>
                <w:b w:val="0"/>
                <w:i/>
                <w:iCs/>
                <w:sz w:val="20"/>
                <w:lang w:val="ru-RU"/>
              </w:rPr>
              <w:t>Структура для классификации уровня нарезки сети в</w:t>
            </w:r>
            <w:r w:rsidR="00D06751">
              <w:rPr>
                <w:b w:val="0"/>
                <w:i/>
                <w:iCs/>
                <w:sz w:val="20"/>
                <w:lang w:val="ru-RU"/>
              </w:rPr>
              <w:t> </w:t>
            </w:r>
            <w:r w:rsidRPr="00694176">
              <w:rPr>
                <w:b w:val="0"/>
                <w:i/>
                <w:iCs/>
                <w:sz w:val="20"/>
                <w:lang w:val="ru-RU"/>
              </w:rPr>
              <w:t>будущих сетях, включая IMT-2020"</w:t>
            </w:r>
          </w:p>
        </w:tc>
        <w:tc>
          <w:tcPr>
            <w:tcW w:w="1932" w:type="dxa"/>
          </w:tcPr>
          <w:p w14:paraId="2FF8EF8F" w14:textId="77777777" w:rsidR="00023AD3" w:rsidRPr="00694176" w:rsidRDefault="00023AD3" w:rsidP="00023AD3">
            <w:pPr>
              <w:pStyle w:val="Tablehead"/>
              <w:spacing w:before="40" w:after="40"/>
              <w:rPr>
                <w:b w:val="0"/>
                <w:sz w:val="20"/>
                <w:lang w:val="ru-RU"/>
              </w:rPr>
            </w:pPr>
            <w:r w:rsidRPr="00694176">
              <w:rPr>
                <w:b w:val="0"/>
                <w:sz w:val="20"/>
                <w:lang w:val="ru-RU"/>
              </w:rPr>
              <w:t>Утверждена</w:t>
            </w:r>
          </w:p>
        </w:tc>
      </w:tr>
    </w:tbl>
    <w:p w14:paraId="447AEA45" w14:textId="77777777" w:rsidR="00023AD3" w:rsidRPr="00694176" w:rsidRDefault="00023AD3" w:rsidP="00694176">
      <w:pPr>
        <w:spacing w:before="240"/>
        <w:rPr>
          <w:szCs w:val="22"/>
          <w:lang w:val="ru-RU"/>
        </w:rPr>
      </w:pPr>
      <w:r w:rsidRPr="00694176">
        <w:rPr>
          <w:lang w:val="ru-RU"/>
        </w:rPr>
        <w:t>2</w:t>
      </w:r>
      <w:r w:rsidRPr="00694176">
        <w:rPr>
          <w:lang w:val="ru-RU"/>
        </w:rPr>
        <w:tab/>
        <w:t xml:space="preserve">Имеющаяся патентная информация доступна в онлайновом режиме на </w:t>
      </w:r>
      <w:hyperlink r:id="rId12" w:history="1">
        <w:r w:rsidRPr="00694176">
          <w:rPr>
            <w:rStyle w:val="Hyperlink"/>
            <w:lang w:val="ru-RU"/>
          </w:rPr>
          <w:t>веб-сайте МСЭ-T</w:t>
        </w:r>
      </w:hyperlink>
      <w:r w:rsidRPr="00694176">
        <w:rPr>
          <w:lang w:val="ru-RU"/>
        </w:rPr>
        <w:t>.</w:t>
      </w:r>
    </w:p>
    <w:p w14:paraId="3A7A3B00" w14:textId="5C831A28" w:rsidR="00023AD3" w:rsidRPr="00694176" w:rsidRDefault="00023AD3" w:rsidP="00023AD3">
      <w:pPr>
        <w:rPr>
          <w:szCs w:val="22"/>
          <w:lang w:val="ru-RU"/>
        </w:rPr>
      </w:pPr>
      <w:r w:rsidRPr="00694176">
        <w:rPr>
          <w:lang w:val="ru-RU"/>
        </w:rPr>
        <w:t>3</w:t>
      </w:r>
      <w:r w:rsidRPr="00694176">
        <w:rPr>
          <w:lang w:val="ru-RU"/>
        </w:rPr>
        <w:tab/>
        <w:t>Текст предварительно опубликованной Рекомендации размещен на веб-сайте МСЭ-Т по</w:t>
      </w:r>
      <w:r w:rsidR="00D06751">
        <w:rPr>
          <w:lang w:val="ru-RU"/>
        </w:rPr>
        <w:t> </w:t>
      </w:r>
      <w:r w:rsidRPr="00694176">
        <w:rPr>
          <w:lang w:val="ru-RU"/>
        </w:rPr>
        <w:t>адресу:</w:t>
      </w:r>
      <w:r w:rsidR="00D06751" w:rsidRPr="00D06751">
        <w:t xml:space="preserve"> </w:t>
      </w:r>
      <w:hyperlink r:id="rId13" w:history="1">
        <w:r w:rsidR="00D06751" w:rsidRPr="00280074">
          <w:rPr>
            <w:rStyle w:val="Hyperlink"/>
            <w:szCs w:val="22"/>
          </w:rPr>
          <w:t>http://itu.int/itu-t/recommendations/</w:t>
        </w:r>
      </w:hyperlink>
      <w:r w:rsidRPr="00694176">
        <w:rPr>
          <w:lang w:val="ru-RU"/>
        </w:rPr>
        <w:t>.</w:t>
      </w:r>
    </w:p>
    <w:p w14:paraId="7E3631FC" w14:textId="77777777" w:rsidR="00023AD3" w:rsidRPr="00694176" w:rsidRDefault="00023AD3" w:rsidP="00023AD3">
      <w:pPr>
        <w:rPr>
          <w:szCs w:val="22"/>
          <w:lang w:val="ru-RU"/>
        </w:rPr>
      </w:pPr>
      <w:r w:rsidRPr="00694176">
        <w:rPr>
          <w:lang w:val="ru-RU"/>
        </w:rPr>
        <w:t>4</w:t>
      </w:r>
      <w:r w:rsidRPr="00694176">
        <w:rPr>
          <w:lang w:val="ru-RU"/>
        </w:rPr>
        <w:tab/>
        <w:t>Текст утвержденной Рекомендации будет опубликован МСЭ в кратчайшие сроки.</w:t>
      </w:r>
    </w:p>
    <w:p w14:paraId="3EEEF7EA" w14:textId="3944787E" w:rsidR="002423F5" w:rsidRPr="00694176" w:rsidRDefault="002C66E6" w:rsidP="002423F5">
      <w:pPr>
        <w:rPr>
          <w:szCs w:val="22"/>
          <w:lang w:val="ru-RU"/>
        </w:rPr>
      </w:pPr>
      <w:r w:rsidRPr="00694176">
        <w:rPr>
          <w:szCs w:val="22"/>
          <w:lang w:val="ru-RU"/>
        </w:rPr>
        <w:t>С уважением</w:t>
      </w:r>
      <w:r w:rsidR="002423F5" w:rsidRPr="00694176">
        <w:rPr>
          <w:szCs w:val="22"/>
          <w:lang w:val="ru-RU"/>
        </w:rPr>
        <w:t>,</w:t>
      </w:r>
    </w:p>
    <w:p w14:paraId="318E4936" w14:textId="77777777" w:rsidR="002423F5" w:rsidRPr="00694176" w:rsidRDefault="002423F5" w:rsidP="00657F8E">
      <w:pPr>
        <w:pStyle w:val="Normalaftertitle"/>
        <w:spacing w:before="480"/>
        <w:rPr>
          <w:lang w:val="ru-RU"/>
        </w:rPr>
      </w:pPr>
      <w:r w:rsidRPr="00694176">
        <w:rPr>
          <w:lang w:val="ru-RU"/>
        </w:rPr>
        <w:t>(</w:t>
      </w:r>
      <w:r w:rsidRPr="00694176">
        <w:rPr>
          <w:i/>
          <w:iCs/>
          <w:lang w:val="ru-RU"/>
        </w:rPr>
        <w:t>подпись</w:t>
      </w:r>
      <w:r w:rsidRPr="00694176">
        <w:rPr>
          <w:lang w:val="ru-RU"/>
        </w:rPr>
        <w:t>)</w:t>
      </w:r>
    </w:p>
    <w:p w14:paraId="555FF0C9" w14:textId="7C452BF5" w:rsidR="009E79C5" w:rsidRPr="00694176" w:rsidRDefault="002423F5" w:rsidP="00657F8E">
      <w:pPr>
        <w:pStyle w:val="Normalaftertitle"/>
        <w:spacing w:before="480"/>
        <w:rPr>
          <w:lang w:val="ru-RU"/>
        </w:rPr>
      </w:pPr>
      <w:r w:rsidRPr="00694176">
        <w:rPr>
          <w:lang w:val="ru-RU"/>
        </w:rPr>
        <w:t>Сейдзо Оноэ</w:t>
      </w:r>
      <w:r w:rsidRPr="00694176">
        <w:rPr>
          <w:lang w:val="ru-RU"/>
        </w:rPr>
        <w:br/>
      </w:r>
      <w:r w:rsidR="009E79C5" w:rsidRPr="00694176">
        <w:rPr>
          <w:lang w:val="ru-RU"/>
        </w:rPr>
        <w:t>Директор Бюро</w:t>
      </w:r>
      <w:r w:rsidR="009E79C5" w:rsidRPr="00694176">
        <w:rPr>
          <w:lang w:val="ru-RU"/>
        </w:rPr>
        <w:br/>
        <w:t>стандартизации электросвязи</w:t>
      </w:r>
    </w:p>
    <w:sectPr w:rsidR="009E79C5" w:rsidRPr="00694176" w:rsidSect="00042A18">
      <w:headerReference w:type="default" r:id="rId14"/>
      <w:footerReference w:type="default" r:id="rId15"/>
      <w:footerReference w:type="first" r:id="rId16"/>
      <w:pgSz w:w="11907" w:h="16834" w:code="9"/>
      <w:pgMar w:top="1418" w:right="1134" w:bottom="1418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9C064" w14:textId="77777777" w:rsidR="009B107A" w:rsidRDefault="009B107A">
      <w:r>
        <w:separator/>
      </w:r>
    </w:p>
  </w:endnote>
  <w:endnote w:type="continuationSeparator" w:id="0">
    <w:p w14:paraId="42C4CEA2" w14:textId="77777777" w:rsidR="009B107A" w:rsidRDefault="009B1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F4C70" w14:textId="2A7B4A79" w:rsidR="0030081F" w:rsidRPr="00434C78" w:rsidRDefault="00434C78" w:rsidP="00434C78">
    <w:pPr>
      <w:pStyle w:val="Footer"/>
      <w:rPr>
        <w:lang w:val="fr-CH"/>
      </w:rPr>
    </w:pPr>
    <w:r>
      <w:fldChar w:fldCharType="begin"/>
    </w:r>
    <w:r w:rsidRPr="007713A8">
      <w:rPr>
        <w:lang w:val="fr-CH"/>
      </w:rPr>
      <w:instrText xml:space="preserve"> FILENAME  \p  \* MERGEFORMAT </w:instrText>
    </w:r>
    <w:r>
      <w:fldChar w:fldCharType="separate"/>
    </w:r>
    <w:r>
      <w:rPr>
        <w:noProof/>
        <w:lang w:val="fr-CH"/>
      </w:rPr>
      <w:t>P:\RUS\ITU-T\BUREAU\CIRC\100\151R.docx</w:t>
    </w:r>
    <w:r>
      <w:fldChar w:fldCharType="end"/>
    </w:r>
    <w:r w:rsidRPr="007713A8">
      <w:rPr>
        <w:lang w:val="fr-CH"/>
      </w:rPr>
      <w:t xml:space="preserve"> </w:t>
    </w:r>
    <w:r>
      <w:rPr>
        <w:lang w:val="fr-CH"/>
      </w:rPr>
      <w:t>(</w:t>
    </w:r>
    <w:r w:rsidRPr="00434C78">
      <w:rPr>
        <w:lang w:val="fr-FR"/>
      </w:rPr>
      <w:t>531254</w:t>
    </w:r>
    <w:r>
      <w:rPr>
        <w:lang w:val="fr-CH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C0F47" w14:textId="77777777" w:rsidR="0030081F" w:rsidRPr="00C14A3A" w:rsidRDefault="00C14A3A" w:rsidP="00C14A3A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662011">
      <w:rPr>
        <w:color w:val="0070C0"/>
        <w:sz w:val="18"/>
        <w:szCs w:val="18"/>
        <w:lang w:val="fr-CH"/>
      </w:rPr>
      <w:t>International Telecommunication Union • Place des Nations, CH</w:t>
    </w:r>
    <w:r w:rsidRPr="00662011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662011">
      <w:rPr>
        <w:color w:val="0070C0"/>
        <w:sz w:val="18"/>
        <w:szCs w:val="18"/>
        <w:lang w:val="fr-CH"/>
      </w:rPr>
      <w:br/>
    </w:r>
    <w:r w:rsidRPr="00662011">
      <w:rPr>
        <w:color w:val="0070C0"/>
        <w:sz w:val="18"/>
        <w:szCs w:val="18"/>
        <w:lang w:val="ru-RU"/>
      </w:rPr>
      <w:t>Тел</w:t>
    </w:r>
    <w:r w:rsidRPr="00315996">
      <w:rPr>
        <w:color w:val="0070C0"/>
        <w:sz w:val="18"/>
        <w:szCs w:val="18"/>
      </w:rPr>
      <w:t>.</w:t>
    </w:r>
    <w:r w:rsidRPr="00662011">
      <w:rPr>
        <w:color w:val="0070C0"/>
        <w:sz w:val="18"/>
        <w:szCs w:val="18"/>
        <w:lang w:val="fr-CH"/>
      </w:rPr>
      <w:t xml:space="preserve">: +41 22 730 5111 • </w:t>
    </w:r>
    <w:r w:rsidRPr="00662011">
      <w:rPr>
        <w:color w:val="0070C0"/>
        <w:sz w:val="18"/>
        <w:szCs w:val="18"/>
        <w:lang w:val="ru-RU"/>
      </w:rPr>
      <w:t>Факс</w:t>
    </w:r>
    <w:r w:rsidRPr="00662011">
      <w:rPr>
        <w:color w:val="0070C0"/>
        <w:sz w:val="18"/>
        <w:szCs w:val="18"/>
        <w:lang w:val="fr-CH"/>
      </w:rPr>
      <w:t>: +41 22 733 7256</w:t>
    </w:r>
    <w:r w:rsidRPr="00315996">
      <w:rPr>
        <w:color w:val="0070C0"/>
        <w:sz w:val="18"/>
        <w:szCs w:val="18"/>
      </w:rPr>
      <w:t xml:space="preserve"> </w:t>
    </w:r>
    <w:r w:rsidRPr="00662011">
      <w:rPr>
        <w:color w:val="0070C0"/>
        <w:sz w:val="18"/>
        <w:szCs w:val="18"/>
        <w:lang w:val="fr-CH"/>
      </w:rPr>
      <w:t xml:space="preserve">• </w:t>
    </w:r>
    <w:r w:rsidRPr="00662011">
      <w:rPr>
        <w:color w:val="0070C0"/>
        <w:sz w:val="18"/>
        <w:szCs w:val="18"/>
        <w:lang w:val="ru-RU"/>
      </w:rPr>
      <w:t>Эл</w:t>
    </w:r>
    <w:r w:rsidRPr="00315996">
      <w:rPr>
        <w:color w:val="0070C0"/>
        <w:sz w:val="18"/>
        <w:szCs w:val="18"/>
      </w:rPr>
      <w:t xml:space="preserve">. </w:t>
    </w:r>
    <w:r w:rsidRPr="00662011">
      <w:rPr>
        <w:color w:val="0070C0"/>
        <w:sz w:val="18"/>
        <w:szCs w:val="18"/>
        <w:lang w:val="ru-RU"/>
      </w:rPr>
      <w:t>почта</w:t>
    </w:r>
    <w:r w:rsidRPr="00662011">
      <w:rPr>
        <w:color w:val="0070C0"/>
        <w:sz w:val="18"/>
        <w:szCs w:val="18"/>
        <w:lang w:val="fr-CH"/>
      </w:rPr>
      <w:t xml:space="preserve">: </w:t>
    </w:r>
    <w:hyperlink r:id="rId1" w:history="1">
      <w:r w:rsidRPr="00662011">
        <w:rPr>
          <w:rStyle w:val="Hyperlink"/>
          <w:color w:val="0070C0"/>
          <w:sz w:val="18"/>
          <w:szCs w:val="18"/>
        </w:rPr>
        <w:t>itumail@itu.int</w:t>
      </w:r>
    </w:hyperlink>
    <w:r w:rsidRPr="00662011">
      <w:rPr>
        <w:color w:val="0070C0"/>
        <w:sz w:val="18"/>
        <w:szCs w:val="18"/>
        <w:lang w:val="fr-CH"/>
      </w:rPr>
      <w:t xml:space="preserve"> • </w:t>
    </w:r>
    <w:hyperlink r:id="rId2" w:history="1">
      <w:r w:rsidRPr="00662011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596E2" w14:textId="77777777" w:rsidR="009B107A" w:rsidRDefault="009B107A">
      <w:r>
        <w:separator/>
      </w:r>
    </w:p>
  </w:footnote>
  <w:footnote w:type="continuationSeparator" w:id="0">
    <w:p w14:paraId="30E53DC9" w14:textId="77777777" w:rsidR="009B107A" w:rsidRDefault="009B1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ED747" w14:textId="153518CD" w:rsidR="0030081F" w:rsidRPr="0086614A" w:rsidRDefault="0030081F" w:rsidP="00660A47">
    <w:pPr>
      <w:pStyle w:val="Header"/>
      <w:rPr>
        <w:lang w:val="ru-RU"/>
      </w:rPr>
    </w:pPr>
    <w:r>
      <w:rPr>
        <w:rStyle w:val="PageNumber"/>
        <w:szCs w:val="18"/>
        <w:lang w:val="ru-RU"/>
      </w:rPr>
      <w:t xml:space="preserve">- </w:t>
    </w:r>
    <w:r w:rsidRPr="00447A7D">
      <w:rPr>
        <w:rStyle w:val="PageNumber"/>
        <w:szCs w:val="18"/>
      </w:rPr>
      <w:fldChar w:fldCharType="begin"/>
    </w:r>
    <w:r w:rsidRPr="00447A7D">
      <w:rPr>
        <w:rStyle w:val="PageNumber"/>
        <w:szCs w:val="18"/>
      </w:rPr>
      <w:instrText xml:space="preserve"> PAGE </w:instrText>
    </w:r>
    <w:r w:rsidRPr="00447A7D">
      <w:rPr>
        <w:rStyle w:val="PageNumber"/>
        <w:szCs w:val="18"/>
      </w:rPr>
      <w:fldChar w:fldCharType="separate"/>
    </w:r>
    <w:r w:rsidR="00142CC6">
      <w:rPr>
        <w:rStyle w:val="PageNumber"/>
        <w:noProof/>
        <w:szCs w:val="18"/>
      </w:rPr>
      <w:t>3</w:t>
    </w:r>
    <w:r w:rsidRPr="00447A7D">
      <w:rPr>
        <w:rStyle w:val="PageNumber"/>
        <w:szCs w:val="18"/>
      </w:rPr>
      <w:fldChar w:fldCharType="end"/>
    </w:r>
    <w:r>
      <w:rPr>
        <w:rStyle w:val="PageNumber"/>
        <w:lang w:val="ru-RU"/>
      </w:rPr>
      <w:t xml:space="preserve"> -</w:t>
    </w:r>
    <w:r>
      <w:rPr>
        <w:rStyle w:val="PageNumber"/>
        <w:lang w:val="ru-RU"/>
      </w:rPr>
      <w:br/>
      <w:t xml:space="preserve">Циркуляр </w:t>
    </w:r>
    <w:r w:rsidR="00901B1B">
      <w:rPr>
        <w:rStyle w:val="PageNumber"/>
        <w:lang w:val="ru-RU"/>
      </w:rPr>
      <w:t>15</w:t>
    </w:r>
    <w:r w:rsidR="00023AD3">
      <w:rPr>
        <w:rStyle w:val="PageNumber"/>
        <w:lang w:val="ru-RU"/>
      </w:rPr>
      <w:t>0</w:t>
    </w:r>
    <w:r>
      <w:rPr>
        <w:rStyle w:val="PageNumber"/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7E09D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0B20B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6AA2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458CD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A4CA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34A8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2AA4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F2A16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3AAE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8496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76B1E3E"/>
    <w:multiLevelType w:val="hybridMultilevel"/>
    <w:tmpl w:val="54C0B476"/>
    <w:lvl w:ilvl="0" w:tplc="95487B4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D1A40978" w:tentative="1">
      <w:start w:val="1"/>
      <w:numFmt w:val="lowerLetter"/>
      <w:lvlText w:val="%2."/>
      <w:lvlJc w:val="left"/>
      <w:pPr>
        <w:ind w:left="1440" w:hanging="360"/>
      </w:pPr>
    </w:lvl>
    <w:lvl w:ilvl="2" w:tplc="8E720E1A" w:tentative="1">
      <w:start w:val="1"/>
      <w:numFmt w:val="lowerRoman"/>
      <w:lvlText w:val="%3."/>
      <w:lvlJc w:val="right"/>
      <w:pPr>
        <w:ind w:left="2160" w:hanging="180"/>
      </w:pPr>
    </w:lvl>
    <w:lvl w:ilvl="3" w:tplc="5E5A2390" w:tentative="1">
      <w:start w:val="1"/>
      <w:numFmt w:val="decimal"/>
      <w:lvlText w:val="%4."/>
      <w:lvlJc w:val="left"/>
      <w:pPr>
        <w:ind w:left="2880" w:hanging="360"/>
      </w:pPr>
    </w:lvl>
    <w:lvl w:ilvl="4" w:tplc="D5A0F65A" w:tentative="1">
      <w:start w:val="1"/>
      <w:numFmt w:val="lowerLetter"/>
      <w:lvlText w:val="%5."/>
      <w:lvlJc w:val="left"/>
      <w:pPr>
        <w:ind w:left="3600" w:hanging="360"/>
      </w:pPr>
    </w:lvl>
    <w:lvl w:ilvl="5" w:tplc="772A14C0" w:tentative="1">
      <w:start w:val="1"/>
      <w:numFmt w:val="lowerRoman"/>
      <w:lvlText w:val="%6."/>
      <w:lvlJc w:val="right"/>
      <w:pPr>
        <w:ind w:left="4320" w:hanging="180"/>
      </w:pPr>
    </w:lvl>
    <w:lvl w:ilvl="6" w:tplc="85847FBE" w:tentative="1">
      <w:start w:val="1"/>
      <w:numFmt w:val="decimal"/>
      <w:lvlText w:val="%7."/>
      <w:lvlJc w:val="left"/>
      <w:pPr>
        <w:ind w:left="5040" w:hanging="360"/>
      </w:pPr>
    </w:lvl>
    <w:lvl w:ilvl="7" w:tplc="1A6ACA92" w:tentative="1">
      <w:start w:val="1"/>
      <w:numFmt w:val="lowerLetter"/>
      <w:lvlText w:val="%8."/>
      <w:lvlJc w:val="left"/>
      <w:pPr>
        <w:ind w:left="5760" w:hanging="360"/>
      </w:pPr>
    </w:lvl>
    <w:lvl w:ilvl="8" w:tplc="E5A21D1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3863857">
    <w:abstractNumId w:val="9"/>
  </w:num>
  <w:num w:numId="2" w16cid:durableId="530873663">
    <w:abstractNumId w:val="7"/>
  </w:num>
  <w:num w:numId="3" w16cid:durableId="943810452">
    <w:abstractNumId w:val="6"/>
  </w:num>
  <w:num w:numId="4" w16cid:durableId="686635301">
    <w:abstractNumId w:val="5"/>
  </w:num>
  <w:num w:numId="5" w16cid:durableId="421414886">
    <w:abstractNumId w:val="4"/>
  </w:num>
  <w:num w:numId="6" w16cid:durableId="539710026">
    <w:abstractNumId w:val="8"/>
  </w:num>
  <w:num w:numId="7" w16cid:durableId="331765387">
    <w:abstractNumId w:val="3"/>
  </w:num>
  <w:num w:numId="8" w16cid:durableId="1097018126">
    <w:abstractNumId w:val="2"/>
  </w:num>
  <w:num w:numId="9" w16cid:durableId="817460699">
    <w:abstractNumId w:val="1"/>
  </w:num>
  <w:num w:numId="10" w16cid:durableId="567694971">
    <w:abstractNumId w:val="0"/>
  </w:num>
  <w:num w:numId="11" w16cid:durableId="1697348662">
    <w:abstractNumId w:val="9"/>
  </w:num>
  <w:num w:numId="12" w16cid:durableId="797528290">
    <w:abstractNumId w:val="7"/>
  </w:num>
  <w:num w:numId="13" w16cid:durableId="736368568">
    <w:abstractNumId w:val="6"/>
  </w:num>
  <w:num w:numId="14" w16cid:durableId="1121340279">
    <w:abstractNumId w:val="5"/>
  </w:num>
  <w:num w:numId="15" w16cid:durableId="1982731775">
    <w:abstractNumId w:val="4"/>
  </w:num>
  <w:num w:numId="16" w16cid:durableId="1037655715">
    <w:abstractNumId w:val="8"/>
  </w:num>
  <w:num w:numId="17" w16cid:durableId="1143162253">
    <w:abstractNumId w:val="3"/>
  </w:num>
  <w:num w:numId="18" w16cid:durableId="120878814">
    <w:abstractNumId w:val="2"/>
  </w:num>
  <w:num w:numId="19" w16cid:durableId="412050030">
    <w:abstractNumId w:val="1"/>
  </w:num>
  <w:num w:numId="20" w16cid:durableId="1994873986">
    <w:abstractNumId w:val="0"/>
  </w:num>
  <w:num w:numId="21" w16cid:durableId="439838785">
    <w:abstractNumId w:val="9"/>
  </w:num>
  <w:num w:numId="22" w16cid:durableId="1471559031">
    <w:abstractNumId w:val="7"/>
  </w:num>
  <w:num w:numId="23" w16cid:durableId="210191757">
    <w:abstractNumId w:val="6"/>
  </w:num>
  <w:num w:numId="24" w16cid:durableId="1097210387">
    <w:abstractNumId w:val="5"/>
  </w:num>
  <w:num w:numId="25" w16cid:durableId="1789935917">
    <w:abstractNumId w:val="4"/>
  </w:num>
  <w:num w:numId="26" w16cid:durableId="989402607">
    <w:abstractNumId w:val="8"/>
  </w:num>
  <w:num w:numId="27" w16cid:durableId="2144421880">
    <w:abstractNumId w:val="3"/>
  </w:num>
  <w:num w:numId="28" w16cid:durableId="1060130425">
    <w:abstractNumId w:val="2"/>
  </w:num>
  <w:num w:numId="29" w16cid:durableId="1181354693">
    <w:abstractNumId w:val="1"/>
  </w:num>
  <w:num w:numId="30" w16cid:durableId="1904023617">
    <w:abstractNumId w:val="0"/>
  </w:num>
  <w:num w:numId="31" w16cid:durableId="1452822024">
    <w:abstractNumId w:val="9"/>
  </w:num>
  <w:num w:numId="32" w16cid:durableId="533273562">
    <w:abstractNumId w:val="7"/>
  </w:num>
  <w:num w:numId="33" w16cid:durableId="1394278472">
    <w:abstractNumId w:val="6"/>
  </w:num>
  <w:num w:numId="34" w16cid:durableId="1201821404">
    <w:abstractNumId w:val="5"/>
  </w:num>
  <w:num w:numId="35" w16cid:durableId="22368742">
    <w:abstractNumId w:val="4"/>
  </w:num>
  <w:num w:numId="36" w16cid:durableId="1530604528">
    <w:abstractNumId w:val="8"/>
  </w:num>
  <w:num w:numId="37" w16cid:durableId="1955361200">
    <w:abstractNumId w:val="3"/>
  </w:num>
  <w:num w:numId="38" w16cid:durableId="1254512478">
    <w:abstractNumId w:val="2"/>
  </w:num>
  <w:num w:numId="39" w16cid:durableId="482433592">
    <w:abstractNumId w:val="1"/>
  </w:num>
  <w:num w:numId="40" w16cid:durableId="1373920388">
    <w:abstractNumId w:val="0"/>
  </w:num>
  <w:num w:numId="41" w16cid:durableId="20664451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5BE2"/>
    <w:rsid w:val="00022027"/>
    <w:rsid w:val="00022EC3"/>
    <w:rsid w:val="00023AD3"/>
    <w:rsid w:val="00024565"/>
    <w:rsid w:val="00030E6A"/>
    <w:rsid w:val="0003235D"/>
    <w:rsid w:val="00032485"/>
    <w:rsid w:val="00036DFF"/>
    <w:rsid w:val="00042A18"/>
    <w:rsid w:val="00047BB6"/>
    <w:rsid w:val="0005743C"/>
    <w:rsid w:val="00062E38"/>
    <w:rsid w:val="00071684"/>
    <w:rsid w:val="00071F82"/>
    <w:rsid w:val="000720FA"/>
    <w:rsid w:val="00082B7B"/>
    <w:rsid w:val="000922CA"/>
    <w:rsid w:val="0009343E"/>
    <w:rsid w:val="000943AD"/>
    <w:rsid w:val="00094D59"/>
    <w:rsid w:val="00095E12"/>
    <w:rsid w:val="00095EA0"/>
    <w:rsid w:val="000965CD"/>
    <w:rsid w:val="00096E24"/>
    <w:rsid w:val="000A520F"/>
    <w:rsid w:val="000C2147"/>
    <w:rsid w:val="000C2D59"/>
    <w:rsid w:val="000C67CA"/>
    <w:rsid w:val="000C7D98"/>
    <w:rsid w:val="000E0F2E"/>
    <w:rsid w:val="000E3347"/>
    <w:rsid w:val="000F4384"/>
    <w:rsid w:val="00102534"/>
    <w:rsid w:val="00103310"/>
    <w:rsid w:val="00112CD6"/>
    <w:rsid w:val="00115B49"/>
    <w:rsid w:val="0013142F"/>
    <w:rsid w:val="0013610C"/>
    <w:rsid w:val="00137401"/>
    <w:rsid w:val="00142CC6"/>
    <w:rsid w:val="0014511B"/>
    <w:rsid w:val="001456C1"/>
    <w:rsid w:val="00151616"/>
    <w:rsid w:val="001629DC"/>
    <w:rsid w:val="00183AA4"/>
    <w:rsid w:val="00196F1C"/>
    <w:rsid w:val="001A227F"/>
    <w:rsid w:val="001B4A74"/>
    <w:rsid w:val="001C59A6"/>
    <w:rsid w:val="001C5ECE"/>
    <w:rsid w:val="001C696F"/>
    <w:rsid w:val="001D137B"/>
    <w:rsid w:val="001D1D80"/>
    <w:rsid w:val="001D261C"/>
    <w:rsid w:val="001D288D"/>
    <w:rsid w:val="001E346D"/>
    <w:rsid w:val="001E5D5D"/>
    <w:rsid w:val="001F345C"/>
    <w:rsid w:val="001F72DF"/>
    <w:rsid w:val="001F79DA"/>
    <w:rsid w:val="00205108"/>
    <w:rsid w:val="00207341"/>
    <w:rsid w:val="00211F81"/>
    <w:rsid w:val="00212628"/>
    <w:rsid w:val="00217651"/>
    <w:rsid w:val="0021768C"/>
    <w:rsid w:val="002343BE"/>
    <w:rsid w:val="002414DD"/>
    <w:rsid w:val="002423F5"/>
    <w:rsid w:val="0025701E"/>
    <w:rsid w:val="0026232A"/>
    <w:rsid w:val="0026787A"/>
    <w:rsid w:val="002736E9"/>
    <w:rsid w:val="002773B1"/>
    <w:rsid w:val="00284005"/>
    <w:rsid w:val="002915D2"/>
    <w:rsid w:val="00291B02"/>
    <w:rsid w:val="00297434"/>
    <w:rsid w:val="002A08AC"/>
    <w:rsid w:val="002A5E04"/>
    <w:rsid w:val="002B21EE"/>
    <w:rsid w:val="002B2D16"/>
    <w:rsid w:val="002B37F9"/>
    <w:rsid w:val="002C262A"/>
    <w:rsid w:val="002C2B34"/>
    <w:rsid w:val="002C552E"/>
    <w:rsid w:val="002C5CBA"/>
    <w:rsid w:val="002C66E6"/>
    <w:rsid w:val="002D06B7"/>
    <w:rsid w:val="002D26FD"/>
    <w:rsid w:val="002E4C41"/>
    <w:rsid w:val="002E4CE4"/>
    <w:rsid w:val="002F4006"/>
    <w:rsid w:val="003006B9"/>
    <w:rsid w:val="0030081F"/>
    <w:rsid w:val="0030091C"/>
    <w:rsid w:val="00314B2D"/>
    <w:rsid w:val="00315996"/>
    <w:rsid w:val="00321EB6"/>
    <w:rsid w:val="0032307C"/>
    <w:rsid w:val="00323296"/>
    <w:rsid w:val="00333CA6"/>
    <w:rsid w:val="0033434F"/>
    <w:rsid w:val="00337770"/>
    <w:rsid w:val="00337F1C"/>
    <w:rsid w:val="00340304"/>
    <w:rsid w:val="00360D8C"/>
    <w:rsid w:val="00362165"/>
    <w:rsid w:val="00362E12"/>
    <w:rsid w:val="00367E4A"/>
    <w:rsid w:val="00372A8C"/>
    <w:rsid w:val="003759D0"/>
    <w:rsid w:val="00376259"/>
    <w:rsid w:val="00377052"/>
    <w:rsid w:val="003831C3"/>
    <w:rsid w:val="00383619"/>
    <w:rsid w:val="003906BF"/>
    <w:rsid w:val="003A159C"/>
    <w:rsid w:val="003B1ECD"/>
    <w:rsid w:val="003B71A5"/>
    <w:rsid w:val="003B7C77"/>
    <w:rsid w:val="003C37EB"/>
    <w:rsid w:val="003C3F2C"/>
    <w:rsid w:val="003C5975"/>
    <w:rsid w:val="003D0C98"/>
    <w:rsid w:val="003D723E"/>
    <w:rsid w:val="003E0A73"/>
    <w:rsid w:val="003F1864"/>
    <w:rsid w:val="003F5B77"/>
    <w:rsid w:val="00400CEF"/>
    <w:rsid w:val="00403C87"/>
    <w:rsid w:val="004049BA"/>
    <w:rsid w:val="004167E6"/>
    <w:rsid w:val="0041688E"/>
    <w:rsid w:val="00432797"/>
    <w:rsid w:val="00434979"/>
    <w:rsid w:val="00434C78"/>
    <w:rsid w:val="00442A44"/>
    <w:rsid w:val="00444B73"/>
    <w:rsid w:val="00453DC7"/>
    <w:rsid w:val="004545ED"/>
    <w:rsid w:val="00455EFA"/>
    <w:rsid w:val="00461685"/>
    <w:rsid w:val="00461969"/>
    <w:rsid w:val="004650C7"/>
    <w:rsid w:val="004720C2"/>
    <w:rsid w:val="00473570"/>
    <w:rsid w:val="00475A27"/>
    <w:rsid w:val="00476C35"/>
    <w:rsid w:val="004920C1"/>
    <w:rsid w:val="0049505A"/>
    <w:rsid w:val="0049554E"/>
    <w:rsid w:val="00495B60"/>
    <w:rsid w:val="00495F13"/>
    <w:rsid w:val="004A0D07"/>
    <w:rsid w:val="004B00AE"/>
    <w:rsid w:val="004B6656"/>
    <w:rsid w:val="004B6737"/>
    <w:rsid w:val="004C1D06"/>
    <w:rsid w:val="004C5268"/>
    <w:rsid w:val="004E01AE"/>
    <w:rsid w:val="004E1869"/>
    <w:rsid w:val="004E46B0"/>
    <w:rsid w:val="004F081F"/>
    <w:rsid w:val="004F48F0"/>
    <w:rsid w:val="004F5849"/>
    <w:rsid w:val="004F5E93"/>
    <w:rsid w:val="004F603E"/>
    <w:rsid w:val="004F7B49"/>
    <w:rsid w:val="00501B68"/>
    <w:rsid w:val="005110B6"/>
    <w:rsid w:val="00514426"/>
    <w:rsid w:val="005228CE"/>
    <w:rsid w:val="00526762"/>
    <w:rsid w:val="005378E1"/>
    <w:rsid w:val="00537D99"/>
    <w:rsid w:val="00547C89"/>
    <w:rsid w:val="00565002"/>
    <w:rsid w:val="00587B40"/>
    <w:rsid w:val="00591B5B"/>
    <w:rsid w:val="005928AA"/>
    <w:rsid w:val="005A3201"/>
    <w:rsid w:val="005A4E06"/>
    <w:rsid w:val="005A6D7E"/>
    <w:rsid w:val="005B579C"/>
    <w:rsid w:val="005C30F1"/>
    <w:rsid w:val="005C54C9"/>
    <w:rsid w:val="005C72B3"/>
    <w:rsid w:val="005D044D"/>
    <w:rsid w:val="005D0B62"/>
    <w:rsid w:val="005D0F33"/>
    <w:rsid w:val="005D4797"/>
    <w:rsid w:val="005E616E"/>
    <w:rsid w:val="005F27E9"/>
    <w:rsid w:val="005F2867"/>
    <w:rsid w:val="005F761F"/>
    <w:rsid w:val="00605EFA"/>
    <w:rsid w:val="00607B45"/>
    <w:rsid w:val="006139B2"/>
    <w:rsid w:val="00623804"/>
    <w:rsid w:val="00624739"/>
    <w:rsid w:val="00625BAF"/>
    <w:rsid w:val="00634E90"/>
    <w:rsid w:val="00636A4B"/>
    <w:rsid w:val="00636D90"/>
    <w:rsid w:val="00637932"/>
    <w:rsid w:val="006439F6"/>
    <w:rsid w:val="00644FDC"/>
    <w:rsid w:val="006577DB"/>
    <w:rsid w:val="00657F8E"/>
    <w:rsid w:val="00660A47"/>
    <w:rsid w:val="0067041D"/>
    <w:rsid w:val="00675877"/>
    <w:rsid w:val="006777D5"/>
    <w:rsid w:val="00682BCD"/>
    <w:rsid w:val="00690DB4"/>
    <w:rsid w:val="00692FE6"/>
    <w:rsid w:val="00694176"/>
    <w:rsid w:val="006969EA"/>
    <w:rsid w:val="00697259"/>
    <w:rsid w:val="006A01B2"/>
    <w:rsid w:val="006A1241"/>
    <w:rsid w:val="006A3504"/>
    <w:rsid w:val="006B0C75"/>
    <w:rsid w:val="006B0FB6"/>
    <w:rsid w:val="006B1E6B"/>
    <w:rsid w:val="006C444C"/>
    <w:rsid w:val="006C7D30"/>
    <w:rsid w:val="006E5D64"/>
    <w:rsid w:val="006E714C"/>
    <w:rsid w:val="006F1305"/>
    <w:rsid w:val="006F1984"/>
    <w:rsid w:val="006F6278"/>
    <w:rsid w:val="00701561"/>
    <w:rsid w:val="0071361F"/>
    <w:rsid w:val="00716911"/>
    <w:rsid w:val="00717255"/>
    <w:rsid w:val="00723A3D"/>
    <w:rsid w:val="0072564E"/>
    <w:rsid w:val="00726FFA"/>
    <w:rsid w:val="00731DF7"/>
    <w:rsid w:val="0073537C"/>
    <w:rsid w:val="00741C5B"/>
    <w:rsid w:val="00742749"/>
    <w:rsid w:val="0074299E"/>
    <w:rsid w:val="00744B3C"/>
    <w:rsid w:val="0074689D"/>
    <w:rsid w:val="007504B1"/>
    <w:rsid w:val="00751BDC"/>
    <w:rsid w:val="00753BB2"/>
    <w:rsid w:val="00753F18"/>
    <w:rsid w:val="007540B3"/>
    <w:rsid w:val="00762E2B"/>
    <w:rsid w:val="00763FF3"/>
    <w:rsid w:val="007659BD"/>
    <w:rsid w:val="007667E8"/>
    <w:rsid w:val="007749F3"/>
    <w:rsid w:val="007752C4"/>
    <w:rsid w:val="00787BD1"/>
    <w:rsid w:val="0079397B"/>
    <w:rsid w:val="00793AF4"/>
    <w:rsid w:val="00795C6F"/>
    <w:rsid w:val="0079616C"/>
    <w:rsid w:val="00797FE8"/>
    <w:rsid w:val="007A0ECE"/>
    <w:rsid w:val="007A4133"/>
    <w:rsid w:val="007B25FD"/>
    <w:rsid w:val="007C3BE3"/>
    <w:rsid w:val="007C5987"/>
    <w:rsid w:val="007C779F"/>
    <w:rsid w:val="007D0BFA"/>
    <w:rsid w:val="007D3949"/>
    <w:rsid w:val="007D4432"/>
    <w:rsid w:val="007D4F1A"/>
    <w:rsid w:val="007E07FB"/>
    <w:rsid w:val="007E3440"/>
    <w:rsid w:val="007F6346"/>
    <w:rsid w:val="008014CF"/>
    <w:rsid w:val="00801775"/>
    <w:rsid w:val="00801C8D"/>
    <w:rsid w:val="00803BC4"/>
    <w:rsid w:val="0081044F"/>
    <w:rsid w:val="00811CEC"/>
    <w:rsid w:val="008128AB"/>
    <w:rsid w:val="00825FC0"/>
    <w:rsid w:val="00826CB4"/>
    <w:rsid w:val="00831FDC"/>
    <w:rsid w:val="00832A5A"/>
    <w:rsid w:val="00834455"/>
    <w:rsid w:val="008357B8"/>
    <w:rsid w:val="00852337"/>
    <w:rsid w:val="0086381F"/>
    <w:rsid w:val="0086614A"/>
    <w:rsid w:val="00867192"/>
    <w:rsid w:val="00871131"/>
    <w:rsid w:val="008712E5"/>
    <w:rsid w:val="00874E92"/>
    <w:rsid w:val="0087674B"/>
    <w:rsid w:val="00893327"/>
    <w:rsid w:val="00894719"/>
    <w:rsid w:val="008B0BD9"/>
    <w:rsid w:val="008C129D"/>
    <w:rsid w:val="008C5C0E"/>
    <w:rsid w:val="008C630B"/>
    <w:rsid w:val="008C7044"/>
    <w:rsid w:val="008C798D"/>
    <w:rsid w:val="008D6247"/>
    <w:rsid w:val="008E0925"/>
    <w:rsid w:val="008E267C"/>
    <w:rsid w:val="008E2AB6"/>
    <w:rsid w:val="008F1A76"/>
    <w:rsid w:val="008F1DEA"/>
    <w:rsid w:val="008F5FAF"/>
    <w:rsid w:val="00901B1B"/>
    <w:rsid w:val="00904358"/>
    <w:rsid w:val="009120C4"/>
    <w:rsid w:val="009145BE"/>
    <w:rsid w:val="009166E1"/>
    <w:rsid w:val="00920CF0"/>
    <w:rsid w:val="009344BF"/>
    <w:rsid w:val="00941FB5"/>
    <w:rsid w:val="009430E6"/>
    <w:rsid w:val="009469D2"/>
    <w:rsid w:val="00951ED9"/>
    <w:rsid w:val="00954B9E"/>
    <w:rsid w:val="00956A8D"/>
    <w:rsid w:val="00963002"/>
    <w:rsid w:val="00963D57"/>
    <w:rsid w:val="00971CBB"/>
    <w:rsid w:val="009817C8"/>
    <w:rsid w:val="009878B1"/>
    <w:rsid w:val="009908A0"/>
    <w:rsid w:val="00991A53"/>
    <w:rsid w:val="00991AB1"/>
    <w:rsid w:val="009927FE"/>
    <w:rsid w:val="009946C5"/>
    <w:rsid w:val="009950AA"/>
    <w:rsid w:val="009979B5"/>
    <w:rsid w:val="009A004D"/>
    <w:rsid w:val="009A27E7"/>
    <w:rsid w:val="009A2C9B"/>
    <w:rsid w:val="009A4485"/>
    <w:rsid w:val="009B107A"/>
    <w:rsid w:val="009B6144"/>
    <w:rsid w:val="009B6ADC"/>
    <w:rsid w:val="009C232C"/>
    <w:rsid w:val="009C461A"/>
    <w:rsid w:val="009D32AE"/>
    <w:rsid w:val="009E2FBB"/>
    <w:rsid w:val="009E5B49"/>
    <w:rsid w:val="009E79C5"/>
    <w:rsid w:val="00A13A70"/>
    <w:rsid w:val="00A16F08"/>
    <w:rsid w:val="00A21DD2"/>
    <w:rsid w:val="00A32FD5"/>
    <w:rsid w:val="00A33589"/>
    <w:rsid w:val="00A358C6"/>
    <w:rsid w:val="00A532FC"/>
    <w:rsid w:val="00A563C7"/>
    <w:rsid w:val="00A57977"/>
    <w:rsid w:val="00A654CA"/>
    <w:rsid w:val="00A66C90"/>
    <w:rsid w:val="00A80878"/>
    <w:rsid w:val="00A8170F"/>
    <w:rsid w:val="00A821D0"/>
    <w:rsid w:val="00A87822"/>
    <w:rsid w:val="00A91EB5"/>
    <w:rsid w:val="00A92070"/>
    <w:rsid w:val="00AC43DE"/>
    <w:rsid w:val="00AC6F68"/>
    <w:rsid w:val="00AC7192"/>
    <w:rsid w:val="00AD177A"/>
    <w:rsid w:val="00AD3D11"/>
    <w:rsid w:val="00AD62EA"/>
    <w:rsid w:val="00AF07F8"/>
    <w:rsid w:val="00AF2B53"/>
    <w:rsid w:val="00AF4E59"/>
    <w:rsid w:val="00AF71D4"/>
    <w:rsid w:val="00B019AD"/>
    <w:rsid w:val="00B01F8C"/>
    <w:rsid w:val="00B02E4C"/>
    <w:rsid w:val="00B21B61"/>
    <w:rsid w:val="00B22A4A"/>
    <w:rsid w:val="00B23058"/>
    <w:rsid w:val="00B244F8"/>
    <w:rsid w:val="00B24730"/>
    <w:rsid w:val="00B2702F"/>
    <w:rsid w:val="00B27160"/>
    <w:rsid w:val="00B30817"/>
    <w:rsid w:val="00B34D84"/>
    <w:rsid w:val="00B467F0"/>
    <w:rsid w:val="00B54B88"/>
    <w:rsid w:val="00B61708"/>
    <w:rsid w:val="00B62BF8"/>
    <w:rsid w:val="00B63F27"/>
    <w:rsid w:val="00B71BB8"/>
    <w:rsid w:val="00B73381"/>
    <w:rsid w:val="00B84B29"/>
    <w:rsid w:val="00B84FBC"/>
    <w:rsid w:val="00B94A36"/>
    <w:rsid w:val="00B95197"/>
    <w:rsid w:val="00B96E33"/>
    <w:rsid w:val="00BA3B73"/>
    <w:rsid w:val="00BB0BA1"/>
    <w:rsid w:val="00BB7D9C"/>
    <w:rsid w:val="00BC31CD"/>
    <w:rsid w:val="00BC33B4"/>
    <w:rsid w:val="00BE36BC"/>
    <w:rsid w:val="00BE507B"/>
    <w:rsid w:val="00BE5D73"/>
    <w:rsid w:val="00BF575E"/>
    <w:rsid w:val="00BF68F5"/>
    <w:rsid w:val="00C015F0"/>
    <w:rsid w:val="00C01937"/>
    <w:rsid w:val="00C13A79"/>
    <w:rsid w:val="00C14A3A"/>
    <w:rsid w:val="00C20FE5"/>
    <w:rsid w:val="00C22D6C"/>
    <w:rsid w:val="00C3484F"/>
    <w:rsid w:val="00C44514"/>
    <w:rsid w:val="00C45145"/>
    <w:rsid w:val="00C54296"/>
    <w:rsid w:val="00C564D0"/>
    <w:rsid w:val="00C5792C"/>
    <w:rsid w:val="00C60E38"/>
    <w:rsid w:val="00C623F1"/>
    <w:rsid w:val="00C712EA"/>
    <w:rsid w:val="00C73DFC"/>
    <w:rsid w:val="00C92BF2"/>
    <w:rsid w:val="00CA38CF"/>
    <w:rsid w:val="00CB7733"/>
    <w:rsid w:val="00CE0A47"/>
    <w:rsid w:val="00CE628F"/>
    <w:rsid w:val="00CE6BD1"/>
    <w:rsid w:val="00CF093C"/>
    <w:rsid w:val="00CF0F2B"/>
    <w:rsid w:val="00CF3792"/>
    <w:rsid w:val="00CF6C25"/>
    <w:rsid w:val="00D05D96"/>
    <w:rsid w:val="00D06751"/>
    <w:rsid w:val="00D16B3A"/>
    <w:rsid w:val="00D209A2"/>
    <w:rsid w:val="00D22C75"/>
    <w:rsid w:val="00D30698"/>
    <w:rsid w:val="00D407BA"/>
    <w:rsid w:val="00D47122"/>
    <w:rsid w:val="00D577B0"/>
    <w:rsid w:val="00D607DF"/>
    <w:rsid w:val="00D64809"/>
    <w:rsid w:val="00D711FD"/>
    <w:rsid w:val="00D814D8"/>
    <w:rsid w:val="00D83022"/>
    <w:rsid w:val="00D835D2"/>
    <w:rsid w:val="00D863E5"/>
    <w:rsid w:val="00D867DE"/>
    <w:rsid w:val="00D87055"/>
    <w:rsid w:val="00D87385"/>
    <w:rsid w:val="00D911F5"/>
    <w:rsid w:val="00D9441F"/>
    <w:rsid w:val="00DA1127"/>
    <w:rsid w:val="00DB332C"/>
    <w:rsid w:val="00DC6716"/>
    <w:rsid w:val="00DC7CF9"/>
    <w:rsid w:val="00DD2CE8"/>
    <w:rsid w:val="00DD46BF"/>
    <w:rsid w:val="00DD7711"/>
    <w:rsid w:val="00DE024B"/>
    <w:rsid w:val="00DE0985"/>
    <w:rsid w:val="00DE5455"/>
    <w:rsid w:val="00DF012B"/>
    <w:rsid w:val="00DF109B"/>
    <w:rsid w:val="00E07386"/>
    <w:rsid w:val="00E11D2C"/>
    <w:rsid w:val="00E14A1A"/>
    <w:rsid w:val="00E17F1A"/>
    <w:rsid w:val="00E25CF5"/>
    <w:rsid w:val="00E45C46"/>
    <w:rsid w:val="00E473CE"/>
    <w:rsid w:val="00E62D53"/>
    <w:rsid w:val="00E645B4"/>
    <w:rsid w:val="00E80290"/>
    <w:rsid w:val="00EA47BC"/>
    <w:rsid w:val="00EB24FD"/>
    <w:rsid w:val="00EC588F"/>
    <w:rsid w:val="00EC5E44"/>
    <w:rsid w:val="00ED09BF"/>
    <w:rsid w:val="00ED63B0"/>
    <w:rsid w:val="00ED6BF2"/>
    <w:rsid w:val="00EE4334"/>
    <w:rsid w:val="00EF114E"/>
    <w:rsid w:val="00EF273F"/>
    <w:rsid w:val="00EF2A80"/>
    <w:rsid w:val="00EF6644"/>
    <w:rsid w:val="00F040B6"/>
    <w:rsid w:val="00F12ADA"/>
    <w:rsid w:val="00F15118"/>
    <w:rsid w:val="00F205F5"/>
    <w:rsid w:val="00F27D21"/>
    <w:rsid w:val="00F30286"/>
    <w:rsid w:val="00F30825"/>
    <w:rsid w:val="00F3242E"/>
    <w:rsid w:val="00F32966"/>
    <w:rsid w:val="00F333E0"/>
    <w:rsid w:val="00F377AC"/>
    <w:rsid w:val="00F4122E"/>
    <w:rsid w:val="00F4470B"/>
    <w:rsid w:val="00F45FFF"/>
    <w:rsid w:val="00F62566"/>
    <w:rsid w:val="00F830DA"/>
    <w:rsid w:val="00F83892"/>
    <w:rsid w:val="00F83C00"/>
    <w:rsid w:val="00F8473D"/>
    <w:rsid w:val="00F86513"/>
    <w:rsid w:val="00F87345"/>
    <w:rsid w:val="00F8789D"/>
    <w:rsid w:val="00F93AEE"/>
    <w:rsid w:val="00F94AC9"/>
    <w:rsid w:val="00FA2246"/>
    <w:rsid w:val="00FC019B"/>
    <w:rsid w:val="00FD353E"/>
    <w:rsid w:val="00FD4361"/>
    <w:rsid w:val="00FD5C58"/>
    <w:rsid w:val="00FD79A1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FEFA9C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CE4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1E346D"/>
    <w:pPr>
      <w:keepNext/>
      <w:keepLines/>
      <w:overflowPunct w:val="0"/>
      <w:autoSpaceDE w:val="0"/>
      <w:autoSpaceDN w:val="0"/>
      <w:adjustRightInd w:val="0"/>
      <w:spacing w:before="480"/>
      <w:ind w:left="794" w:hanging="794"/>
      <w:textAlignment w:val="baseline"/>
      <w:outlineLvl w:val="0"/>
    </w:pPr>
    <w:rPr>
      <w:b/>
      <w:szCs w:val="20"/>
      <w:lang w:val="ru-RU"/>
    </w:rPr>
  </w:style>
  <w:style w:type="paragraph" w:styleId="Heading2">
    <w:name w:val="heading 2"/>
    <w:basedOn w:val="Normal"/>
    <w:next w:val="Normal"/>
    <w:link w:val="Heading2Char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paragraph" w:styleId="Heading6">
    <w:name w:val="heading 6"/>
    <w:basedOn w:val="Heading4"/>
    <w:next w:val="Normal"/>
    <w:link w:val="Heading6Char"/>
    <w:qFormat/>
    <w:rsid w:val="00F45FFF"/>
    <w:pPr>
      <w:keepLines/>
      <w:overflowPunct w:val="0"/>
      <w:autoSpaceDE w:val="0"/>
      <w:autoSpaceDN w:val="0"/>
      <w:adjustRightInd w:val="0"/>
      <w:spacing w:before="200"/>
      <w:ind w:left="1134" w:hanging="1134"/>
      <w:jc w:val="left"/>
      <w:textAlignment w:val="baseline"/>
      <w:outlineLvl w:val="5"/>
    </w:pPr>
    <w:rPr>
      <w:bCs w:val="0"/>
      <w:i w:val="0"/>
      <w:iCs w:val="0"/>
      <w:sz w:val="24"/>
      <w:szCs w:val="20"/>
      <w:lang w:val="en-GB"/>
    </w:rPr>
  </w:style>
  <w:style w:type="paragraph" w:styleId="Heading7">
    <w:name w:val="heading 7"/>
    <w:basedOn w:val="Heading6"/>
    <w:next w:val="Normal"/>
    <w:link w:val="Heading7Char"/>
    <w:qFormat/>
    <w:rsid w:val="00F45FF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F45FF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F45FF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,超链接1,Style 58,超????,하이퍼링크2,超?级链,CEO_Hyperlink"/>
    <w:qFormat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uiPriority w:val="99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297434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character" w:styleId="Strong">
    <w:name w:val="Strong"/>
    <w:qFormat/>
    <w:rsid w:val="008357B8"/>
    <w:rPr>
      <w:b/>
      <w:bCs/>
    </w:rPr>
  </w:style>
  <w:style w:type="paragraph" w:customStyle="1" w:styleId="CharCharCharCharCharChar">
    <w:name w:val="Char Char Char Char Char Char"/>
    <w:basedOn w:val="Normal"/>
    <w:rsid w:val="00AD177A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eastAsia="SimSun" w:hAnsi="Tahoma" w:cs="Tahoma"/>
      <w:kern w:val="2"/>
      <w:lang w:eastAsia="zh-CN"/>
    </w:rPr>
  </w:style>
  <w:style w:type="character" w:customStyle="1" w:styleId="Heading6Char">
    <w:name w:val="Heading 6 Char"/>
    <w:basedOn w:val="DefaultParagraphFont"/>
    <w:link w:val="Heading6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F45FFF"/>
    <w:rPr>
      <w:rFonts w:asciiTheme="minorHAnsi" w:hAnsiTheme="minorHAnsi"/>
      <w:b/>
      <w:sz w:val="24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F45FFF"/>
  </w:style>
  <w:style w:type="paragraph" w:customStyle="1" w:styleId="Normalaftertitle0">
    <w:name w:val="Normal_after_title"/>
    <w:basedOn w:val="Normal"/>
    <w:next w:val="Normal"/>
    <w:rsid w:val="00F45FFF"/>
    <w:pPr>
      <w:overflowPunct w:val="0"/>
      <w:autoSpaceDE w:val="0"/>
      <w:autoSpaceDN w:val="0"/>
      <w:adjustRightInd w:val="0"/>
      <w:spacing w:before="360"/>
      <w:textAlignment w:val="baseline"/>
    </w:pPr>
    <w:rPr>
      <w:sz w:val="24"/>
      <w:szCs w:val="20"/>
      <w:lang w:val="en-GB"/>
    </w:rPr>
  </w:style>
  <w:style w:type="paragraph" w:customStyle="1" w:styleId="Artheading">
    <w:name w:val="Art_heading"/>
    <w:basedOn w:val="Normal"/>
    <w:next w:val="Normal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rtNo">
    <w:name w:val="Art_No"/>
    <w:basedOn w:val="Normal"/>
    <w:next w:val="Art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Arttitle">
    <w:name w:val="Art_title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SN1">
    <w:name w:val="ASN.1"/>
    <w:basedOn w:val="Normal"/>
    <w:rsid w:val="00F45FFF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ourier New" w:hAnsi="Courier New"/>
      <w:b/>
      <w:noProof/>
      <w:sz w:val="20"/>
      <w:szCs w:val="20"/>
      <w:lang w:val="en-GB"/>
    </w:rPr>
  </w:style>
  <w:style w:type="paragraph" w:customStyle="1" w:styleId="ChapNo">
    <w:name w:val="Chap_No"/>
    <w:basedOn w:val="ArtNo"/>
    <w:next w:val="Chaptitle"/>
    <w:rsid w:val="00F45FFF"/>
    <w:rPr>
      <w:b/>
    </w:rPr>
  </w:style>
  <w:style w:type="paragraph" w:customStyle="1" w:styleId="Chaptitle">
    <w:name w:val="Chap_title"/>
    <w:basedOn w:val="Arttitle"/>
    <w:next w:val="Normal"/>
    <w:rsid w:val="00F45FFF"/>
  </w:style>
  <w:style w:type="character" w:styleId="EndnoteReference">
    <w:name w:val="endnote reference"/>
    <w:basedOn w:val="DefaultParagraphFont"/>
    <w:semiHidden/>
    <w:rsid w:val="00F45FFF"/>
    <w:rPr>
      <w:vertAlign w:val="superscript"/>
    </w:rPr>
  </w:style>
  <w:style w:type="paragraph" w:customStyle="1" w:styleId="enumlev2">
    <w:name w:val="enumlev2"/>
    <w:basedOn w:val="enumlev1"/>
    <w:uiPriority w:val="99"/>
    <w:rsid w:val="00F45FFF"/>
    <w:pPr>
      <w:overflowPunct w:val="0"/>
      <w:autoSpaceDE w:val="0"/>
      <w:autoSpaceDN w:val="0"/>
      <w:adjustRightInd w:val="0"/>
      <w:ind w:left="1021" w:hanging="227"/>
      <w:textAlignment w:val="baseline"/>
    </w:pPr>
    <w:rPr>
      <w:sz w:val="24"/>
    </w:rPr>
  </w:style>
  <w:style w:type="paragraph" w:customStyle="1" w:styleId="enumlev3">
    <w:name w:val="enumlev3"/>
    <w:basedOn w:val="enumlev2"/>
    <w:rsid w:val="00F45FFF"/>
    <w:pPr>
      <w:ind w:left="1588" w:hanging="397"/>
    </w:pPr>
  </w:style>
  <w:style w:type="paragraph" w:customStyle="1" w:styleId="Equation">
    <w:name w:val="Equation"/>
    <w:basedOn w:val="Normal"/>
    <w:rsid w:val="00F45FFF"/>
    <w:pPr>
      <w:tabs>
        <w:tab w:val="center" w:pos="4820"/>
        <w:tab w:val="right" w:pos="9639"/>
      </w:tabs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Equationlegend">
    <w:name w:val="Equation_legend"/>
    <w:basedOn w:val="NormalIndent"/>
    <w:rsid w:val="00F45FFF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F45FFF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sz w:val="18"/>
      <w:szCs w:val="20"/>
      <w:lang w:val="en-GB"/>
    </w:rPr>
  </w:style>
  <w:style w:type="paragraph" w:customStyle="1" w:styleId="Tabletext0">
    <w:name w:val="Table_text"/>
    <w:basedOn w:val="Normal"/>
    <w:rsid w:val="00F45FFF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Figurewithouttitle">
    <w:name w:val="Figure_without_title"/>
    <w:basedOn w:val="FigureNo"/>
    <w:next w:val="Normal"/>
    <w:rsid w:val="00F45FFF"/>
    <w:pPr>
      <w:keepNext w:val="0"/>
    </w:pPr>
  </w:style>
  <w:style w:type="paragraph" w:customStyle="1" w:styleId="Note">
    <w:name w:val="Note"/>
    <w:basedOn w:val="Normal"/>
    <w:uiPriority w:val="99"/>
    <w:rsid w:val="00F45FFF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Index2">
    <w:name w:val="index 2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283"/>
      <w:textAlignment w:val="baseline"/>
    </w:pPr>
    <w:rPr>
      <w:sz w:val="24"/>
      <w:szCs w:val="20"/>
      <w:lang w:val="en-GB"/>
    </w:rPr>
  </w:style>
  <w:style w:type="paragraph" w:styleId="Index3">
    <w:name w:val="index 3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566"/>
      <w:textAlignment w:val="baseline"/>
    </w:pPr>
    <w:rPr>
      <w:sz w:val="24"/>
      <w:szCs w:val="20"/>
      <w:lang w:val="en-GB"/>
    </w:rPr>
  </w:style>
  <w:style w:type="paragraph" w:customStyle="1" w:styleId="PartNo">
    <w:name w:val="Part_No"/>
    <w:basedOn w:val="AnnexNo"/>
    <w:next w:val="Partref"/>
    <w:rsid w:val="00F45FFF"/>
    <w:rPr>
      <w:sz w:val="28"/>
    </w:rPr>
  </w:style>
  <w:style w:type="paragraph" w:customStyle="1" w:styleId="Partref">
    <w:name w:val="Part_ref"/>
    <w:basedOn w:val="Annexref"/>
    <w:next w:val="Parttitle"/>
    <w:rsid w:val="00F45FFF"/>
  </w:style>
  <w:style w:type="paragraph" w:customStyle="1" w:styleId="Parttitle">
    <w:name w:val="Part_title"/>
    <w:basedOn w:val="Annextitle0"/>
    <w:next w:val="Normalaftertitle"/>
    <w:rsid w:val="00F45FFF"/>
    <w:rPr>
      <w:sz w:val="28"/>
    </w:rPr>
  </w:style>
  <w:style w:type="paragraph" w:customStyle="1" w:styleId="RecNo">
    <w:name w:val="Rec_No"/>
    <w:basedOn w:val="Normal"/>
    <w:next w:val="Rec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Rectitle">
    <w:name w:val="Rec_title"/>
    <w:basedOn w:val="RecNo"/>
    <w:next w:val="Recref"/>
    <w:rsid w:val="00F45FF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F45FFF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"/>
    <w:rsid w:val="00F45FFF"/>
    <w:pPr>
      <w:jc w:val="right"/>
    </w:pPr>
  </w:style>
  <w:style w:type="paragraph" w:customStyle="1" w:styleId="Questiondate">
    <w:name w:val="Question_date"/>
    <w:basedOn w:val="Recdate"/>
    <w:next w:val="Normalaftertitle"/>
    <w:rsid w:val="00F45FFF"/>
  </w:style>
  <w:style w:type="paragraph" w:customStyle="1" w:styleId="QuestionNo">
    <w:name w:val="Question_No"/>
    <w:basedOn w:val="RecNo"/>
    <w:next w:val="Questiontitle"/>
    <w:rsid w:val="00F45FFF"/>
  </w:style>
  <w:style w:type="paragraph" w:customStyle="1" w:styleId="Questiontitle">
    <w:name w:val="Question_title"/>
    <w:basedOn w:val="Rectitle"/>
    <w:next w:val="Questionref"/>
    <w:rsid w:val="00F45FFF"/>
  </w:style>
  <w:style w:type="paragraph" w:customStyle="1" w:styleId="Questionref">
    <w:name w:val="Question_ref"/>
    <w:basedOn w:val="Recref"/>
    <w:next w:val="Questiondate"/>
    <w:rsid w:val="00F45FFF"/>
  </w:style>
  <w:style w:type="paragraph" w:customStyle="1" w:styleId="Reftext">
    <w:name w:val="Ref_text"/>
    <w:basedOn w:val="Normal"/>
    <w:rsid w:val="00F45FFF"/>
    <w:pPr>
      <w:overflowPunct w:val="0"/>
      <w:autoSpaceDE w:val="0"/>
      <w:autoSpaceDN w:val="0"/>
      <w:adjustRightInd w:val="0"/>
      <w:ind w:left="1134" w:hanging="1134"/>
      <w:textAlignment w:val="baseline"/>
    </w:pPr>
    <w:rPr>
      <w:sz w:val="24"/>
      <w:szCs w:val="20"/>
      <w:lang w:val="en-GB"/>
    </w:rPr>
  </w:style>
  <w:style w:type="paragraph" w:customStyle="1" w:styleId="Reftitle">
    <w:name w:val="Ref_title"/>
    <w:basedOn w:val="Normal"/>
    <w:next w:val="Reftext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Repdate">
    <w:name w:val="Rep_date"/>
    <w:basedOn w:val="Recdate"/>
    <w:next w:val="Normalaftertitle"/>
    <w:rsid w:val="00F45FFF"/>
  </w:style>
  <w:style w:type="paragraph" w:customStyle="1" w:styleId="RepNo">
    <w:name w:val="Rep_No"/>
    <w:basedOn w:val="RecNo"/>
    <w:next w:val="Reptitle"/>
    <w:rsid w:val="00F45FFF"/>
  </w:style>
  <w:style w:type="paragraph" w:customStyle="1" w:styleId="Reptitle">
    <w:name w:val="Rep_title"/>
    <w:basedOn w:val="Rectitle"/>
    <w:next w:val="Repref"/>
    <w:rsid w:val="00F45FFF"/>
  </w:style>
  <w:style w:type="paragraph" w:customStyle="1" w:styleId="Repref">
    <w:name w:val="Rep_ref"/>
    <w:basedOn w:val="Recref"/>
    <w:next w:val="Repdate"/>
    <w:rsid w:val="00F45FFF"/>
  </w:style>
  <w:style w:type="paragraph" w:customStyle="1" w:styleId="Resdate">
    <w:name w:val="Res_date"/>
    <w:basedOn w:val="Recdate"/>
    <w:next w:val="Normalaftertitle"/>
    <w:rsid w:val="00F45FFF"/>
  </w:style>
  <w:style w:type="paragraph" w:customStyle="1" w:styleId="SectionNo">
    <w:name w:val="Section_No"/>
    <w:basedOn w:val="AnnexNo"/>
    <w:next w:val="Sectiontitle"/>
    <w:rsid w:val="00F45FFF"/>
    <w:rPr>
      <w:sz w:val="28"/>
    </w:rPr>
  </w:style>
  <w:style w:type="paragraph" w:customStyle="1" w:styleId="Sectiontitle">
    <w:name w:val="Section_title"/>
    <w:basedOn w:val="Annextitle0"/>
    <w:next w:val="Normalaftertitle"/>
    <w:rsid w:val="00F45FFF"/>
    <w:rPr>
      <w:sz w:val="28"/>
    </w:rPr>
  </w:style>
  <w:style w:type="paragraph" w:customStyle="1" w:styleId="Source">
    <w:name w:val="Source"/>
    <w:basedOn w:val="Normal"/>
    <w:next w:val="Normal"/>
    <w:rsid w:val="00F45FFF"/>
    <w:pPr>
      <w:overflowPunct w:val="0"/>
      <w:autoSpaceDE w:val="0"/>
      <w:autoSpaceDN w:val="0"/>
      <w:adjustRightInd w:val="0"/>
      <w:spacing w:before="8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SpecialFooter">
    <w:name w:val="Special Footer"/>
    <w:basedOn w:val="Footer"/>
    <w:rsid w:val="00F45FFF"/>
    <w:pPr>
      <w:tabs>
        <w:tab w:val="clear" w:pos="4703"/>
        <w:tab w:val="clear" w:pos="94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szCs w:val="20"/>
      <w:lang w:val="en-GB"/>
    </w:rPr>
  </w:style>
  <w:style w:type="paragraph" w:customStyle="1" w:styleId="Tablehead">
    <w:name w:val="Table_head"/>
    <w:basedOn w:val="Tabletext0"/>
    <w:next w:val="Tabletext0"/>
    <w:rsid w:val="00F45FFF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0"/>
    <w:rsid w:val="00F45FFF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Tabletitle">
    <w:name w:val="Table_title"/>
    <w:basedOn w:val="Normal"/>
    <w:next w:val="Tabletext0"/>
    <w:rsid w:val="00F45FFF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b/>
      <w:sz w:val="20"/>
      <w:szCs w:val="20"/>
      <w:lang w:val="en-GB"/>
    </w:rPr>
  </w:style>
  <w:style w:type="paragraph" w:customStyle="1" w:styleId="Tableref">
    <w:name w:val="Table_ref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/>
      <w:jc w:val="center"/>
      <w:textAlignment w:val="baseline"/>
    </w:pPr>
    <w:rPr>
      <w:sz w:val="20"/>
      <w:szCs w:val="20"/>
      <w:lang w:val="en-GB"/>
    </w:rPr>
  </w:style>
  <w:style w:type="paragraph" w:customStyle="1" w:styleId="Title1">
    <w:name w:val="Title 1"/>
    <w:basedOn w:val="Source"/>
    <w:next w:val="Title2"/>
    <w:rsid w:val="00F45FF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F45FF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F45FF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45FFF"/>
    <w:rPr>
      <w:b/>
    </w:rPr>
  </w:style>
  <w:style w:type="paragraph" w:styleId="TOC2">
    <w:name w:val="toc 2"/>
    <w:basedOn w:val="TOC1"/>
    <w:rsid w:val="00F45FFF"/>
    <w:pPr>
      <w:keepLines/>
      <w:tabs>
        <w:tab w:val="clear" w:pos="8789"/>
        <w:tab w:val="clear" w:pos="9639"/>
        <w:tab w:val="left" w:pos="567"/>
        <w:tab w:val="left" w:leader="dot" w:pos="7938"/>
        <w:tab w:val="center" w:pos="9526"/>
      </w:tabs>
      <w:spacing w:before="120"/>
      <w:ind w:left="567" w:hanging="567"/>
    </w:pPr>
  </w:style>
  <w:style w:type="paragraph" w:styleId="TOC4">
    <w:name w:val="toc 4"/>
    <w:basedOn w:val="TOC3"/>
    <w:rsid w:val="00F45FFF"/>
    <w:pPr>
      <w:keepLines/>
      <w:tabs>
        <w:tab w:val="left" w:pos="567"/>
        <w:tab w:val="left" w:pos="794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after="0"/>
      <w:ind w:left="567" w:hanging="567"/>
      <w:textAlignment w:val="baseline"/>
    </w:pPr>
    <w:rPr>
      <w:sz w:val="24"/>
      <w:szCs w:val="20"/>
      <w:lang w:val="en-GB"/>
    </w:rPr>
  </w:style>
  <w:style w:type="paragraph" w:styleId="TOC5">
    <w:name w:val="toc 5"/>
    <w:basedOn w:val="TOC4"/>
    <w:rsid w:val="00F45FFF"/>
  </w:style>
  <w:style w:type="paragraph" w:styleId="TOC6">
    <w:name w:val="toc 6"/>
    <w:basedOn w:val="TOC4"/>
    <w:semiHidden/>
    <w:rsid w:val="00F45FFF"/>
  </w:style>
  <w:style w:type="character" w:customStyle="1" w:styleId="Appdef">
    <w:name w:val="App_def"/>
    <w:basedOn w:val="DefaultParagraphFont"/>
    <w:rsid w:val="00F45FFF"/>
    <w:rPr>
      <w:rFonts w:ascii="Calibri" w:hAnsi="Calibri"/>
      <w:b/>
      <w:sz w:val="28"/>
    </w:rPr>
  </w:style>
  <w:style w:type="character" w:customStyle="1" w:styleId="Appref">
    <w:name w:val="App_ref"/>
    <w:basedOn w:val="DefaultParagraphFont"/>
    <w:rsid w:val="00F45FFF"/>
    <w:rPr>
      <w:rFonts w:ascii="Calibri" w:hAnsi="Calibri"/>
      <w:sz w:val="28"/>
    </w:rPr>
  </w:style>
  <w:style w:type="character" w:customStyle="1" w:styleId="Artdef">
    <w:name w:val="Art_def"/>
    <w:basedOn w:val="DefaultParagraphFont"/>
    <w:rsid w:val="00F45FFF"/>
    <w:rPr>
      <w:rFonts w:ascii="Calibri" w:hAnsi="Calibri"/>
      <w:b/>
    </w:rPr>
  </w:style>
  <w:style w:type="character" w:customStyle="1" w:styleId="Artref">
    <w:name w:val="Art_ref"/>
    <w:basedOn w:val="DefaultParagraphFont"/>
    <w:rsid w:val="00F45FFF"/>
  </w:style>
  <w:style w:type="character" w:customStyle="1" w:styleId="Recdef">
    <w:name w:val="Rec_def"/>
    <w:basedOn w:val="DefaultParagraphFont"/>
    <w:rsid w:val="00F45FFF"/>
    <w:rPr>
      <w:rFonts w:ascii="Calibri" w:hAnsi="Calibri"/>
      <w:b/>
      <w:sz w:val="22"/>
    </w:rPr>
  </w:style>
  <w:style w:type="character" w:customStyle="1" w:styleId="Resdef">
    <w:name w:val="Res_def"/>
    <w:basedOn w:val="DefaultParagraphFont"/>
    <w:rsid w:val="00F45FFF"/>
    <w:rPr>
      <w:rFonts w:ascii="Calibri" w:hAnsi="Calibri"/>
      <w:b/>
      <w:sz w:val="22"/>
    </w:rPr>
  </w:style>
  <w:style w:type="character" w:customStyle="1" w:styleId="Tablefreq">
    <w:name w:val="Table_freq"/>
    <w:basedOn w:val="DefaultParagraphFont"/>
    <w:rsid w:val="00F45FFF"/>
    <w:rPr>
      <w:b/>
      <w:color w:val="auto"/>
      <w:sz w:val="20"/>
    </w:rPr>
  </w:style>
  <w:style w:type="paragraph" w:customStyle="1" w:styleId="Formal">
    <w:name w:val="Formal"/>
    <w:basedOn w:val="ASN1"/>
    <w:rsid w:val="00F45FFF"/>
    <w:rPr>
      <w:b w:val="0"/>
    </w:rPr>
  </w:style>
  <w:style w:type="paragraph" w:customStyle="1" w:styleId="Section1">
    <w:name w:val="Section_1"/>
    <w:basedOn w:val="Normal"/>
    <w:rsid w:val="00F45FFF"/>
    <w:pPr>
      <w:tabs>
        <w:tab w:val="center" w:pos="4820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Section2">
    <w:name w:val="Section_2"/>
    <w:basedOn w:val="Section1"/>
    <w:rsid w:val="00F45FFF"/>
    <w:rPr>
      <w:b w:val="0"/>
      <w:i/>
    </w:rPr>
  </w:style>
  <w:style w:type="paragraph" w:customStyle="1" w:styleId="Headingi">
    <w:name w:val="Heading_i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i/>
      <w:sz w:val="24"/>
      <w:szCs w:val="20"/>
      <w:lang w:val="en-GB"/>
    </w:rPr>
  </w:style>
  <w:style w:type="paragraph" w:customStyle="1" w:styleId="Figure">
    <w:name w:val="Figure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 w:val="24"/>
      <w:szCs w:val="20"/>
      <w:lang w:val="en-GB"/>
    </w:rPr>
  </w:style>
  <w:style w:type="paragraph" w:customStyle="1" w:styleId="Figuretitle">
    <w:name w:val="Figure_title"/>
    <w:basedOn w:val="Tabletitle"/>
    <w:next w:val="Normal"/>
    <w:rsid w:val="00F45FFF"/>
    <w:pPr>
      <w:spacing w:after="480"/>
    </w:pPr>
  </w:style>
  <w:style w:type="paragraph" w:customStyle="1" w:styleId="FigureNo">
    <w:name w:val="Figure_No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Annexref">
    <w:name w:val="Annex_ref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paragraph" w:customStyle="1" w:styleId="AppendixNo">
    <w:name w:val="Appendix_No"/>
    <w:basedOn w:val="AnnexNo"/>
    <w:next w:val="Annexref"/>
    <w:rsid w:val="00F45FFF"/>
    <w:rPr>
      <w:sz w:val="28"/>
    </w:rPr>
  </w:style>
  <w:style w:type="paragraph" w:customStyle="1" w:styleId="Appendixref">
    <w:name w:val="Appendix_ref"/>
    <w:basedOn w:val="Annexref"/>
    <w:next w:val="Annextitle0"/>
    <w:rsid w:val="00F45FFF"/>
  </w:style>
  <w:style w:type="paragraph" w:customStyle="1" w:styleId="Appendixtitle">
    <w:name w:val="Appendix_title"/>
    <w:basedOn w:val="Annextitle0"/>
    <w:next w:val="Normal"/>
    <w:rsid w:val="00F45FFF"/>
    <w:rPr>
      <w:sz w:val="28"/>
    </w:rPr>
  </w:style>
  <w:style w:type="paragraph" w:customStyle="1" w:styleId="Border">
    <w:name w:val="Border"/>
    <w:basedOn w:val="Tabletext0"/>
    <w:rsid w:val="00F45FFF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F45FFF"/>
    <w:pPr>
      <w:overflowPunct w:val="0"/>
      <w:autoSpaceDE w:val="0"/>
      <w:autoSpaceDN w:val="0"/>
      <w:adjustRightInd w:val="0"/>
      <w:ind w:left="1134"/>
      <w:textAlignment w:val="baseline"/>
    </w:pPr>
    <w:rPr>
      <w:sz w:val="24"/>
      <w:szCs w:val="20"/>
      <w:lang w:val="en-GB"/>
    </w:rPr>
  </w:style>
  <w:style w:type="paragraph" w:styleId="Index4">
    <w:name w:val="index 4"/>
    <w:basedOn w:val="Normal"/>
    <w:next w:val="Normal"/>
    <w:rsid w:val="00F45FFF"/>
    <w:pPr>
      <w:overflowPunct w:val="0"/>
      <w:autoSpaceDE w:val="0"/>
      <w:autoSpaceDN w:val="0"/>
      <w:adjustRightInd w:val="0"/>
      <w:ind w:left="849"/>
      <w:textAlignment w:val="baseline"/>
    </w:pPr>
    <w:rPr>
      <w:sz w:val="24"/>
      <w:szCs w:val="20"/>
      <w:lang w:val="en-GB"/>
    </w:rPr>
  </w:style>
  <w:style w:type="paragraph" w:styleId="Index5">
    <w:name w:val="index 5"/>
    <w:basedOn w:val="Normal"/>
    <w:next w:val="Normal"/>
    <w:rsid w:val="00F45FFF"/>
    <w:pPr>
      <w:overflowPunct w:val="0"/>
      <w:autoSpaceDE w:val="0"/>
      <w:autoSpaceDN w:val="0"/>
      <w:adjustRightInd w:val="0"/>
      <w:ind w:left="1132"/>
      <w:textAlignment w:val="baseline"/>
    </w:pPr>
    <w:rPr>
      <w:sz w:val="24"/>
      <w:szCs w:val="20"/>
      <w:lang w:val="en-GB"/>
    </w:rPr>
  </w:style>
  <w:style w:type="paragraph" w:styleId="Index6">
    <w:name w:val="index 6"/>
    <w:basedOn w:val="Normal"/>
    <w:next w:val="Normal"/>
    <w:rsid w:val="00F45FFF"/>
    <w:pPr>
      <w:overflowPunct w:val="0"/>
      <w:autoSpaceDE w:val="0"/>
      <w:autoSpaceDN w:val="0"/>
      <w:adjustRightInd w:val="0"/>
      <w:ind w:left="1415"/>
      <w:textAlignment w:val="baseline"/>
    </w:pPr>
    <w:rPr>
      <w:sz w:val="24"/>
      <w:szCs w:val="20"/>
      <w:lang w:val="en-GB"/>
    </w:rPr>
  </w:style>
  <w:style w:type="paragraph" w:styleId="Index7">
    <w:name w:val="index 7"/>
    <w:basedOn w:val="Normal"/>
    <w:next w:val="Normal"/>
    <w:rsid w:val="00F45FFF"/>
    <w:pPr>
      <w:overflowPunct w:val="0"/>
      <w:autoSpaceDE w:val="0"/>
      <w:autoSpaceDN w:val="0"/>
      <w:adjustRightInd w:val="0"/>
      <w:ind w:left="1698"/>
      <w:textAlignment w:val="baseline"/>
    </w:pPr>
    <w:rPr>
      <w:sz w:val="24"/>
      <w:szCs w:val="20"/>
      <w:lang w:val="en-GB"/>
    </w:rPr>
  </w:style>
  <w:style w:type="paragraph" w:styleId="IndexHeading">
    <w:name w:val="index heading"/>
    <w:basedOn w:val="Normal"/>
    <w:next w:val="Index1"/>
    <w:rsid w:val="00F45FFF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F45FFF"/>
  </w:style>
  <w:style w:type="paragraph" w:customStyle="1" w:styleId="Proposal">
    <w:name w:val="Proposal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hAnsi="Times New Roman Bold"/>
      <w:sz w:val="24"/>
      <w:szCs w:val="20"/>
      <w:lang w:val="en-GB"/>
    </w:rPr>
  </w:style>
  <w:style w:type="paragraph" w:customStyle="1" w:styleId="Section3">
    <w:name w:val="Section_3"/>
    <w:basedOn w:val="Section1"/>
    <w:rsid w:val="00F45FFF"/>
    <w:rPr>
      <w:b w:val="0"/>
    </w:rPr>
  </w:style>
  <w:style w:type="paragraph" w:customStyle="1" w:styleId="TableTextS5">
    <w:name w:val="Table_TextS5"/>
    <w:basedOn w:val="Normal"/>
    <w:rsid w:val="00F45FFF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F45FFF"/>
    <w:pPr>
      <w:overflowPunct w:val="0"/>
      <w:autoSpaceDE w:val="0"/>
      <w:autoSpaceDN w:val="0"/>
      <w:adjustRightInd w:val="0"/>
      <w:spacing w:before="0"/>
      <w:textAlignment w:val="baseline"/>
    </w:pPr>
    <w:rPr>
      <w:rFonts w:ascii="Tahoma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rsid w:val="00F45FFF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F45FFF"/>
    <w:pPr>
      <w:tabs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F45FFF"/>
    <w:rPr>
      <w:rFonts w:asciiTheme="minorHAnsi" w:hAnsiTheme="minorHAnsi"/>
      <w:sz w:val="24"/>
      <w:szCs w:val="24"/>
      <w:lang w:eastAsia="en-US"/>
    </w:rPr>
  </w:style>
  <w:style w:type="paragraph" w:styleId="BodyText3">
    <w:name w:val="Body Text 3"/>
    <w:basedOn w:val="Normal"/>
    <w:link w:val="BodyText3Char"/>
    <w:rsid w:val="00F45FFF"/>
    <w:pPr>
      <w:spacing w:before="1701"/>
      <w:ind w:right="91"/>
    </w:pPr>
    <w:rPr>
      <w:sz w:val="24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F45FFF"/>
    <w:rPr>
      <w:rFonts w:asciiTheme="minorHAnsi" w:hAnsiTheme="minorHAnsi"/>
      <w:sz w:val="24"/>
      <w:lang w:val="en-GB" w:eastAsia="en-US"/>
    </w:rPr>
  </w:style>
  <w:style w:type="table" w:customStyle="1" w:styleId="TableGridLight1">
    <w:name w:val="Table Grid Light1"/>
    <w:basedOn w:val="TableNormal"/>
    <w:uiPriority w:val="40"/>
    <w:rsid w:val="00F45FFF"/>
    <w:rPr>
      <w:rFonts w:ascii="CG Times" w:hAnsi="CG Time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TOC9">
    <w:name w:val="toc 9"/>
    <w:basedOn w:val="TOC3"/>
    <w:semiHidden/>
    <w:rsid w:val="00F45FFF"/>
    <w:pPr>
      <w:tabs>
        <w:tab w:val="left" w:pos="96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 w:line="280" w:lineRule="exact"/>
      <w:ind w:left="1531" w:right="851" w:hanging="851"/>
      <w:textAlignment w:val="baseline"/>
    </w:pPr>
    <w:rPr>
      <w:rFonts w:ascii="Calibri" w:hAnsi="Calibri" w:cs="Calibri"/>
      <w:szCs w:val="22"/>
    </w:rPr>
  </w:style>
  <w:style w:type="paragraph" w:customStyle="1" w:styleId="AnnexNoTitle">
    <w:name w:val="Annex_NoTitle"/>
    <w:basedOn w:val="Normal"/>
    <w:next w:val="Normalaftertitle0"/>
    <w:rsid w:val="00F45FFF"/>
    <w:pPr>
      <w:keepNext/>
      <w:keepLines/>
      <w:overflowPunct w:val="0"/>
      <w:autoSpaceDE w:val="0"/>
      <w:autoSpaceDN w:val="0"/>
      <w:adjustRightInd w:val="0"/>
      <w:spacing w:before="720" w:after="120" w:line="280" w:lineRule="exact"/>
      <w:jc w:val="center"/>
      <w:textAlignment w:val="baseline"/>
    </w:pPr>
    <w:rPr>
      <w:rFonts w:ascii="Calibri" w:hAnsi="Calibri" w:cs="Calibri"/>
      <w:b/>
      <w:sz w:val="24"/>
      <w:szCs w:val="22"/>
    </w:rPr>
  </w:style>
  <w:style w:type="paragraph" w:customStyle="1" w:styleId="AppendixNoTitle">
    <w:name w:val="Appendix_NoTitle"/>
    <w:basedOn w:val="AnnexNoTitle"/>
    <w:next w:val="Normalaftertitle0"/>
    <w:rsid w:val="00F45FFF"/>
  </w:style>
  <w:style w:type="paragraph" w:customStyle="1" w:styleId="FigureNoTitle">
    <w:name w:val="Figure_NoTitle"/>
    <w:basedOn w:val="Normal"/>
    <w:next w:val="Normalaftertitle0"/>
    <w:rsid w:val="00F45FFF"/>
    <w:pPr>
      <w:keepLines/>
      <w:overflowPunct w:val="0"/>
      <w:autoSpaceDE w:val="0"/>
      <w:autoSpaceDN w:val="0"/>
      <w:adjustRightInd w:val="0"/>
      <w:spacing w:before="240" w:after="120" w:line="280" w:lineRule="exact"/>
      <w:jc w:val="center"/>
      <w:textAlignment w:val="baseline"/>
    </w:pPr>
    <w:rPr>
      <w:rFonts w:ascii="Calibri" w:hAnsi="Calibri" w:cs="Calibri"/>
      <w:b/>
      <w:szCs w:val="22"/>
    </w:rPr>
  </w:style>
  <w:style w:type="paragraph" w:customStyle="1" w:styleId="FooterQP">
    <w:name w:val="Footer_QP"/>
    <w:basedOn w:val="Normal"/>
    <w:rsid w:val="00F45FFF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overflowPunct w:val="0"/>
      <w:autoSpaceDE w:val="0"/>
      <w:autoSpaceDN w:val="0"/>
      <w:adjustRightInd w:val="0"/>
      <w:spacing w:before="0" w:line="280" w:lineRule="exact"/>
      <w:textAlignment w:val="baseline"/>
    </w:pPr>
    <w:rPr>
      <w:rFonts w:ascii="Calibri" w:hAnsi="Calibri" w:cs="Calibri"/>
      <w:b/>
      <w:szCs w:val="22"/>
    </w:rPr>
  </w:style>
  <w:style w:type="paragraph" w:customStyle="1" w:styleId="TableNoTitle">
    <w:name w:val="Table_NoTitle"/>
    <w:basedOn w:val="Normal"/>
    <w:next w:val="Tablehead"/>
    <w:rsid w:val="00F45FFF"/>
    <w:pPr>
      <w:keepNext/>
      <w:keepLines/>
      <w:overflowPunct w:val="0"/>
      <w:autoSpaceDE w:val="0"/>
      <w:autoSpaceDN w:val="0"/>
      <w:adjustRightInd w:val="0"/>
      <w:spacing w:before="360" w:after="120" w:line="240" w:lineRule="exact"/>
      <w:jc w:val="center"/>
      <w:textAlignment w:val="baseline"/>
    </w:pPr>
    <w:rPr>
      <w:rFonts w:ascii="Calibri" w:hAnsi="Calibri" w:cs="Calibri"/>
      <w:b/>
      <w:sz w:val="20"/>
      <w:szCs w:val="22"/>
    </w:rPr>
  </w:style>
  <w:style w:type="paragraph" w:styleId="CommentText">
    <w:name w:val="annotation text"/>
    <w:basedOn w:val="Normal"/>
    <w:link w:val="CommentTextChar"/>
    <w:semiHidden/>
    <w:rsid w:val="00F45FFF"/>
    <w:pPr>
      <w:overflowPunct w:val="0"/>
      <w:autoSpaceDE w:val="0"/>
      <w:autoSpaceDN w:val="0"/>
      <w:adjustRightInd w:val="0"/>
      <w:spacing w:before="160" w:line="280" w:lineRule="exact"/>
      <w:jc w:val="both"/>
      <w:textAlignment w:val="baseline"/>
    </w:pPr>
    <w:rPr>
      <w:rFonts w:ascii="Calibri" w:hAnsi="Calibri" w:cs="Calibri"/>
      <w:sz w:val="20"/>
      <w:szCs w:val="22"/>
    </w:rPr>
  </w:style>
  <w:style w:type="character" w:customStyle="1" w:styleId="CommentTextChar">
    <w:name w:val="Comment Text Char"/>
    <w:basedOn w:val="DefaultParagraphFont"/>
    <w:link w:val="CommentText"/>
    <w:semiHidden/>
    <w:rsid w:val="00F45FFF"/>
    <w:rPr>
      <w:rFonts w:ascii="Calibri" w:hAnsi="Calibri" w:cs="Calibri"/>
      <w:szCs w:val="22"/>
      <w:lang w:eastAsia="en-US"/>
    </w:rPr>
  </w:style>
  <w:style w:type="paragraph" w:customStyle="1" w:styleId="NormalIndent0">
    <w:name w:val="Normal_Indent"/>
    <w:basedOn w:val="Normal"/>
    <w:rsid w:val="00F45FFF"/>
    <w:pPr>
      <w:tabs>
        <w:tab w:val="clear" w:pos="1191"/>
        <w:tab w:val="clear" w:pos="1588"/>
        <w:tab w:val="clear" w:pos="1985"/>
        <w:tab w:val="left" w:pos="2693"/>
        <w:tab w:val="left" w:pos="7655"/>
      </w:tabs>
      <w:overflowPunct w:val="0"/>
      <w:autoSpaceDE w:val="0"/>
      <w:autoSpaceDN w:val="0"/>
      <w:adjustRightInd w:val="0"/>
      <w:spacing w:line="280" w:lineRule="exact"/>
      <w:ind w:left="794"/>
      <w:textAlignment w:val="baseline"/>
    </w:pPr>
    <w:rPr>
      <w:rFonts w:ascii="Calibri" w:hAnsi="Calibri" w:cs="Calibri"/>
      <w:szCs w:val="22"/>
    </w:rPr>
  </w:style>
  <w:style w:type="paragraph" w:customStyle="1" w:styleId="Origin">
    <w:name w:val="Origin"/>
    <w:basedOn w:val="Normal"/>
    <w:rsid w:val="00F45FFF"/>
    <w:pPr>
      <w:overflowPunct w:val="0"/>
      <w:autoSpaceDE w:val="0"/>
      <w:autoSpaceDN w:val="0"/>
      <w:adjustRightInd w:val="0"/>
      <w:spacing w:before="600" w:line="312" w:lineRule="auto"/>
      <w:textAlignment w:val="baseline"/>
    </w:pPr>
    <w:rPr>
      <w:rFonts w:ascii="Arial" w:eastAsia="SimSun" w:hAnsi="Arial" w:cs="Simplified Arabic"/>
      <w:b/>
      <w:color w:val="808080"/>
      <w:sz w:val="26"/>
      <w:szCs w:val="22"/>
      <w:lang w:val="en-GB"/>
    </w:rPr>
  </w:style>
  <w:style w:type="paragraph" w:customStyle="1" w:styleId="AnnexNotitle0">
    <w:name w:val="Annex_No &amp; title"/>
    <w:basedOn w:val="Normal"/>
    <w:next w:val="Normalaftertitle0"/>
    <w:uiPriority w:val="99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hAnsi="Times New Roman"/>
      <w:b/>
      <w:sz w:val="28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45FFF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hAnsi="Times New Roman" w:cs="Times New Roman"/>
      <w:bCs w:val="0"/>
      <w:sz w:val="24"/>
      <w:szCs w:val="20"/>
      <w:lang w:val="en-GB"/>
    </w:rPr>
  </w:style>
  <w:style w:type="character" w:customStyle="1" w:styleId="msoins0">
    <w:name w:val="msoins"/>
    <w:uiPriority w:val="99"/>
    <w:rsid w:val="00F45FFF"/>
  </w:style>
  <w:style w:type="paragraph" w:styleId="Caption">
    <w:name w:val="caption"/>
    <w:basedOn w:val="Normal"/>
    <w:next w:val="Normal"/>
    <w:qFormat/>
    <w:rsid w:val="00F45FFF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sz w:val="24"/>
      <w:szCs w:val="20"/>
    </w:rPr>
  </w:style>
  <w:style w:type="paragraph" w:styleId="NormalWeb">
    <w:name w:val="Normal (Web)"/>
    <w:basedOn w:val="Normal"/>
    <w:uiPriority w:val="99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M8">
    <w:name w:val="CM8"/>
    <w:basedOn w:val="Normal"/>
    <w:next w:val="Normal"/>
    <w:rsid w:val="00F45FFF"/>
    <w:pPr>
      <w:widowControl w:val="0"/>
      <w:tabs>
        <w:tab w:val="clear" w:pos="794"/>
        <w:tab w:val="clear" w:pos="1191"/>
        <w:tab w:val="clear" w:pos="1588"/>
        <w:tab w:val="clear" w:pos="1985"/>
      </w:tabs>
      <w:autoSpaceDE w:val="0"/>
      <w:autoSpaceDN w:val="0"/>
      <w:adjustRightInd w:val="0"/>
      <w:spacing w:before="0" w:after="190"/>
    </w:pPr>
    <w:rPr>
      <w:rFonts w:ascii="Arial" w:hAnsi="Arial" w:cs="Arial"/>
      <w:sz w:val="24"/>
      <w:lang w:val="ru-RU" w:eastAsia="ru-RU"/>
    </w:rPr>
  </w:style>
  <w:style w:type="paragraph" w:customStyle="1" w:styleId="AnnexRef0">
    <w:name w:val="Annex_Ref"/>
    <w:basedOn w:val="Normal"/>
    <w:next w:val="Normal"/>
    <w:rsid w:val="00F45FFF"/>
    <w:pPr>
      <w:keepNext/>
      <w:keepLines/>
      <w:jc w:val="center"/>
    </w:pPr>
    <w:rPr>
      <w:rFonts w:ascii="Times New Roman" w:hAnsi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ru-RU" w:eastAsia="ru-RU"/>
    </w:rPr>
  </w:style>
  <w:style w:type="character" w:customStyle="1" w:styleId="grame">
    <w:name w:val="grame"/>
    <w:basedOn w:val="DefaultParagraphFont"/>
    <w:rsid w:val="00F45FFF"/>
  </w:style>
  <w:style w:type="paragraph" w:customStyle="1" w:styleId="Default">
    <w:name w:val="Default"/>
    <w:rsid w:val="00F45FF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F45FFF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F45FFF"/>
    <w:rPr>
      <w:rFonts w:ascii="Calibri" w:hAnsi="Calibri" w:cs="Calibri"/>
      <w:b/>
      <w:bCs/>
      <w:szCs w:val="22"/>
      <w:lang w:eastAsia="en-US"/>
    </w:rPr>
  </w:style>
  <w:style w:type="paragraph" w:styleId="Revision">
    <w:name w:val="Revision"/>
    <w:hidden/>
    <w:uiPriority w:val="71"/>
    <w:rsid w:val="00F45FFF"/>
    <w:rPr>
      <w:rFonts w:ascii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723A3D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</w:pPr>
    <w:rPr>
      <w:sz w:val="24"/>
      <w:szCs w:val="20"/>
      <w:lang w:val="en-GB"/>
    </w:rPr>
  </w:style>
  <w:style w:type="table" w:styleId="TableGrid">
    <w:name w:val="Table Grid"/>
    <w:basedOn w:val="TableNormal"/>
    <w:rsid w:val="009A004D"/>
    <w:rPr>
      <w:rFonts w:ascii="Calibri" w:hAnsi="Calibri" w:cs="Calibri"/>
      <w:lang w:val="fr-CH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423F5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rsid w:val="00B84B29"/>
    <w:rPr>
      <w:rFonts w:asciiTheme="minorHAnsi" w:hAnsiTheme="minorHAnsi"/>
      <w:b/>
      <w:bCs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tu.int/itu-t/recommendations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tu.int/net4/ipr/search.aspx?sector=ITU&amp;class=P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ITU-T/workprog/wp_item.aspx?isn=18076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itu.int/dms_pubaap/01/T0101001736.ht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sg13@itu.int" TargetMode="Externa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D20CC-B434-4184-94C3-F1699C0F7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1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1922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Maguire, Mairéad</cp:lastModifiedBy>
  <cp:revision>2</cp:revision>
  <cp:lastPrinted>2020-05-28T15:51:00Z</cp:lastPrinted>
  <dcterms:created xsi:type="dcterms:W3CDTF">2023-11-24T11:43:00Z</dcterms:created>
  <dcterms:modified xsi:type="dcterms:W3CDTF">2023-11-24T11:43:00Z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