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B35A4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F95603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03">
              <w:rPr>
                <w:rFonts w:cs="Calibri"/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F95603" w:rsidRDefault="00297434" w:rsidP="00297434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95603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F95603" w:rsidRDefault="00297434" w:rsidP="00297434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5603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F95603" w:rsidRDefault="00297434" w:rsidP="00297434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2C5CA59B" w:rsidR="001629DC" w:rsidRPr="00F95603" w:rsidRDefault="001629DC" w:rsidP="00693C9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="Calibri"/>
          <w:lang w:val="ru-RU"/>
        </w:rPr>
      </w:pPr>
      <w:r w:rsidRPr="00F95603">
        <w:rPr>
          <w:rFonts w:cs="Calibri"/>
          <w:lang w:val="ru-RU"/>
        </w:rPr>
        <w:tab/>
        <w:t>Женева,</w:t>
      </w:r>
      <w:r w:rsidR="00B54B88" w:rsidRPr="00F95603">
        <w:rPr>
          <w:rFonts w:cs="Calibri"/>
          <w:lang w:val="ru-RU"/>
        </w:rPr>
        <w:t xml:space="preserve"> </w:t>
      </w:r>
      <w:r w:rsidR="003E51AF" w:rsidRPr="00F95603">
        <w:rPr>
          <w:rFonts w:cs="Calibri"/>
          <w:lang w:val="ru-RU"/>
        </w:rPr>
        <w:t>9</w:t>
      </w:r>
      <w:r w:rsidR="0062104A" w:rsidRPr="00F95603">
        <w:rPr>
          <w:rFonts w:cs="Calibri"/>
          <w:lang w:val="ru-RU"/>
        </w:rPr>
        <w:t xml:space="preserve"> </w:t>
      </w:r>
      <w:r w:rsidR="003E51AF" w:rsidRPr="00F95603">
        <w:rPr>
          <w:rFonts w:cs="Calibri"/>
          <w:lang w:val="ru-RU"/>
        </w:rPr>
        <w:t>октября</w:t>
      </w:r>
      <w:r w:rsidR="00A32FD5" w:rsidRPr="00F95603">
        <w:rPr>
          <w:rFonts w:cs="Calibri"/>
          <w:lang w:val="ru-RU"/>
        </w:rPr>
        <w:t xml:space="preserve"> 20</w:t>
      </w:r>
      <w:r w:rsidR="002B68F8" w:rsidRPr="00F95603">
        <w:rPr>
          <w:rFonts w:cs="Calibri"/>
          <w:lang w:val="ru-RU"/>
        </w:rPr>
        <w:t>2</w:t>
      </w:r>
      <w:r w:rsidR="008D24B9" w:rsidRPr="00F95603">
        <w:rPr>
          <w:rFonts w:cs="Calibri"/>
          <w:lang w:val="ru-RU"/>
        </w:rPr>
        <w:t>3</w:t>
      </w:r>
      <w:r w:rsidR="007D4F1A" w:rsidRPr="00F95603">
        <w:rPr>
          <w:rFonts w:cs="Calibri"/>
          <w:lang w:val="ru-RU"/>
        </w:rPr>
        <w:t> </w:t>
      </w:r>
      <w:r w:rsidR="00A32FD5" w:rsidRPr="00F95603">
        <w:rPr>
          <w:rFonts w:cs="Calibri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430D5C" w:rsidRPr="005B35A4" w14:paraId="6BAAD120" w14:textId="77777777" w:rsidTr="001943A0">
        <w:trPr>
          <w:cantSplit/>
          <w:trHeight w:val="898"/>
        </w:trPr>
        <w:tc>
          <w:tcPr>
            <w:tcW w:w="1418" w:type="dxa"/>
          </w:tcPr>
          <w:p w14:paraId="5EBD6A34" w14:textId="77777777" w:rsidR="00430D5C" w:rsidRPr="00F95603" w:rsidRDefault="00430D5C" w:rsidP="001943A0">
            <w:pPr>
              <w:spacing w:before="40"/>
              <w:rPr>
                <w:rFonts w:cs="Calibri"/>
                <w:lang w:val="ru-RU"/>
              </w:rPr>
            </w:pPr>
            <w:proofErr w:type="spellStart"/>
            <w:r w:rsidRPr="00F95603">
              <w:rPr>
                <w:rFonts w:cs="Calibri"/>
                <w:lang w:val="ru-RU"/>
              </w:rPr>
              <w:t>Осн</w:t>
            </w:r>
            <w:proofErr w:type="spellEnd"/>
            <w:r w:rsidRPr="00F95603">
              <w:rPr>
                <w:rFonts w:cs="Calibri"/>
                <w:lang w:val="ru-RU"/>
              </w:rPr>
              <w:t>.:</w:t>
            </w:r>
          </w:p>
        </w:tc>
        <w:tc>
          <w:tcPr>
            <w:tcW w:w="3969" w:type="dxa"/>
          </w:tcPr>
          <w:p w14:paraId="193CC5EA" w14:textId="7771946B" w:rsidR="00FE5304" w:rsidRPr="00F95603" w:rsidRDefault="00430D5C" w:rsidP="001943A0">
            <w:pPr>
              <w:spacing w:before="40"/>
              <w:rPr>
                <w:rFonts w:cs="Calibri"/>
                <w:b/>
                <w:bCs/>
                <w:lang w:val="ru-RU"/>
              </w:rPr>
            </w:pPr>
            <w:r w:rsidRPr="00F95603">
              <w:rPr>
                <w:rFonts w:cs="Calibri"/>
                <w:b/>
                <w:bCs/>
                <w:lang w:val="ru-RU"/>
              </w:rPr>
              <w:t xml:space="preserve">Циркуляр </w:t>
            </w:r>
            <w:r w:rsidR="0062104A" w:rsidRPr="00F95603">
              <w:rPr>
                <w:rFonts w:cs="Calibri"/>
                <w:b/>
                <w:bCs/>
                <w:lang w:val="ru-RU"/>
              </w:rPr>
              <w:t>1</w:t>
            </w:r>
            <w:r w:rsidR="003E51AF" w:rsidRPr="00F95603">
              <w:rPr>
                <w:rFonts w:cs="Calibri"/>
                <w:b/>
                <w:bCs/>
                <w:lang w:val="ru-RU"/>
              </w:rPr>
              <w:t>43</w:t>
            </w:r>
            <w:r w:rsidRPr="00F95603">
              <w:rPr>
                <w:rFonts w:cs="Calibri"/>
                <w:b/>
                <w:bCs/>
                <w:lang w:val="ru-RU"/>
              </w:rPr>
              <w:t xml:space="preserve"> БСЭ</w:t>
            </w:r>
          </w:p>
          <w:p w14:paraId="23A029BB" w14:textId="0E087D12" w:rsidR="00693C9D" w:rsidRPr="00F95603" w:rsidRDefault="008448C6" w:rsidP="001943A0">
            <w:pPr>
              <w:spacing w:before="40"/>
              <w:rPr>
                <w:rFonts w:cs="Calibri"/>
                <w:b/>
                <w:bCs/>
                <w:lang w:val="ru-RU"/>
              </w:rPr>
            </w:pPr>
            <w:r w:rsidRPr="00F95603">
              <w:rPr>
                <w:rFonts w:cs="Calibri"/>
                <w:b/>
                <w:bCs/>
                <w:szCs w:val="22"/>
                <w:lang w:val="ru-RU"/>
              </w:rPr>
              <w:t>FG-MV/CB</w:t>
            </w:r>
          </w:p>
        </w:tc>
        <w:tc>
          <w:tcPr>
            <w:tcW w:w="4384" w:type="dxa"/>
            <w:vMerge w:val="restart"/>
          </w:tcPr>
          <w:p w14:paraId="526DA06E" w14:textId="77777777" w:rsidR="00430D5C" w:rsidRPr="00F9560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b/>
                <w:bCs/>
                <w:lang w:val="ru-RU"/>
              </w:rPr>
              <w:t>Кому</w:t>
            </w:r>
            <w:r w:rsidRPr="00F95603">
              <w:rPr>
                <w:rFonts w:cs="Calibri"/>
                <w:lang w:val="ru-RU"/>
              </w:rPr>
              <w:t>:</w:t>
            </w:r>
          </w:p>
          <w:p w14:paraId="6069D1D5" w14:textId="25CCF484" w:rsidR="00430D5C" w:rsidRPr="00F9560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–</w:t>
            </w:r>
            <w:r w:rsidRPr="00F95603">
              <w:rPr>
                <w:rFonts w:cs="Calibri"/>
                <w:lang w:val="ru-RU"/>
              </w:rPr>
              <w:tab/>
              <w:t>Администрациям Государств –</w:t>
            </w:r>
            <w:r w:rsidR="00A058CB" w:rsidRPr="00F95603">
              <w:rPr>
                <w:rFonts w:cs="Calibri"/>
                <w:lang w:val="ru-RU"/>
              </w:rPr>
              <w:t> </w:t>
            </w:r>
            <w:r w:rsidRPr="00F95603">
              <w:rPr>
                <w:rFonts w:cs="Calibri"/>
                <w:lang w:val="ru-RU"/>
              </w:rPr>
              <w:t>Членов Союза</w:t>
            </w:r>
          </w:p>
          <w:p w14:paraId="63714390" w14:textId="77777777" w:rsidR="00430D5C" w:rsidRPr="00F9560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–</w:t>
            </w:r>
            <w:r w:rsidRPr="00F95603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0B39D2CB" w14:textId="5011EC1B" w:rsidR="00430D5C" w:rsidRPr="00F9560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–</w:t>
            </w:r>
            <w:r w:rsidRPr="00F95603">
              <w:rPr>
                <w:rFonts w:cs="Calibri"/>
                <w:lang w:val="ru-RU"/>
              </w:rPr>
              <w:tab/>
              <w:t>Ассоциированным членам</w:t>
            </w:r>
            <w:r w:rsidR="001943A0" w:rsidRPr="00F95603">
              <w:rPr>
                <w:rFonts w:cs="Calibri"/>
                <w:lang w:val="ru-RU"/>
              </w:rPr>
              <w:t xml:space="preserve"> МСЭ-Т</w:t>
            </w:r>
          </w:p>
          <w:p w14:paraId="4458634D" w14:textId="6C090A0C" w:rsidR="00430D5C" w:rsidRPr="00F9560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–</w:t>
            </w:r>
            <w:r w:rsidRPr="00F95603">
              <w:rPr>
                <w:rFonts w:cs="Calibri"/>
                <w:lang w:val="ru-RU"/>
              </w:rPr>
              <w:tab/>
              <w:t>Академическим организациям</w:t>
            </w:r>
            <w:r w:rsidR="001943A0" w:rsidRPr="00F95603">
              <w:rPr>
                <w:rFonts w:cs="Calibri"/>
                <w:lang w:val="ru-RU"/>
              </w:rPr>
              <w:t> </w:t>
            </w:r>
            <w:r w:rsidRPr="00F95603">
              <w:rPr>
                <w:rFonts w:cs="Calibri"/>
                <w:lang w:val="ru-RU"/>
              </w:rPr>
              <w:t>− Членам</w:t>
            </w:r>
            <w:r w:rsidR="001943A0" w:rsidRPr="00F95603">
              <w:rPr>
                <w:rFonts w:cs="Calibri"/>
                <w:lang w:val="ru-RU"/>
              </w:rPr>
              <w:t> </w:t>
            </w:r>
            <w:r w:rsidRPr="00F95603">
              <w:rPr>
                <w:rFonts w:cs="Calibri"/>
                <w:lang w:val="ru-RU"/>
              </w:rPr>
              <w:t>МСЭ</w:t>
            </w:r>
          </w:p>
          <w:p w14:paraId="638A9F63" w14:textId="77777777" w:rsidR="0062104A" w:rsidRPr="00F95603" w:rsidRDefault="0062104A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b/>
                <w:bCs/>
                <w:lang w:val="ru-RU"/>
              </w:rPr>
              <w:t>Копии</w:t>
            </w:r>
            <w:r w:rsidRPr="00F95603">
              <w:rPr>
                <w:rFonts w:cs="Calibri"/>
                <w:lang w:val="ru-RU"/>
              </w:rPr>
              <w:t>:</w:t>
            </w:r>
          </w:p>
          <w:p w14:paraId="0DE66B99" w14:textId="3DBCD6A6" w:rsidR="00430D5C" w:rsidRPr="00F9560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–</w:t>
            </w:r>
            <w:r w:rsidRPr="00F95603">
              <w:rPr>
                <w:rFonts w:cs="Calibri"/>
                <w:lang w:val="ru-RU"/>
              </w:rPr>
              <w:tab/>
              <w:t>Председател</w:t>
            </w:r>
            <w:r w:rsidR="001943A0" w:rsidRPr="00F95603">
              <w:rPr>
                <w:rFonts w:cs="Calibri"/>
                <w:lang w:val="ru-RU"/>
              </w:rPr>
              <w:t>ям</w:t>
            </w:r>
            <w:r w:rsidRPr="00F95603">
              <w:rPr>
                <w:rFonts w:cs="Calibri"/>
                <w:lang w:val="ru-RU"/>
              </w:rPr>
              <w:t xml:space="preserve"> и заместителям </w:t>
            </w:r>
            <w:r w:rsidR="009612F6" w:rsidRPr="00F95603">
              <w:rPr>
                <w:rFonts w:cs="Calibri"/>
                <w:lang w:val="ru-RU"/>
              </w:rPr>
              <w:t>председател</w:t>
            </w:r>
            <w:r w:rsidR="001943A0" w:rsidRPr="00F95603">
              <w:rPr>
                <w:rFonts w:cs="Calibri"/>
                <w:lang w:val="ru-RU"/>
              </w:rPr>
              <w:t>ей</w:t>
            </w:r>
            <w:r w:rsidR="009612F6" w:rsidRPr="00F95603">
              <w:rPr>
                <w:rFonts w:cs="Calibri"/>
                <w:lang w:val="ru-RU"/>
              </w:rPr>
              <w:t xml:space="preserve"> </w:t>
            </w:r>
            <w:r w:rsidR="008448C6" w:rsidRPr="00F95603">
              <w:rPr>
                <w:rFonts w:cs="Calibri"/>
                <w:lang w:val="ru-RU"/>
              </w:rPr>
              <w:t>и</w:t>
            </w:r>
            <w:r w:rsidRPr="00F95603">
              <w:rPr>
                <w:rFonts w:cs="Calibri"/>
                <w:lang w:val="ru-RU"/>
              </w:rPr>
              <w:t>сследовательск</w:t>
            </w:r>
            <w:r w:rsidR="008448C6" w:rsidRPr="00F95603">
              <w:rPr>
                <w:rFonts w:cs="Calibri"/>
                <w:lang w:val="ru-RU"/>
              </w:rPr>
              <w:t>их</w:t>
            </w:r>
            <w:r w:rsidRPr="00F95603">
              <w:rPr>
                <w:rFonts w:cs="Calibri"/>
                <w:lang w:val="ru-RU"/>
              </w:rPr>
              <w:t xml:space="preserve"> комисси</w:t>
            </w:r>
            <w:r w:rsidR="008448C6" w:rsidRPr="00F95603">
              <w:rPr>
                <w:rFonts w:cs="Calibri"/>
                <w:lang w:val="ru-RU"/>
              </w:rPr>
              <w:t>й</w:t>
            </w:r>
            <w:r w:rsidRPr="00F95603">
              <w:rPr>
                <w:rFonts w:cs="Calibri"/>
                <w:lang w:val="ru-RU"/>
              </w:rPr>
              <w:t xml:space="preserve"> МСЭ-Т</w:t>
            </w:r>
          </w:p>
          <w:p w14:paraId="5BBA9244" w14:textId="77777777" w:rsidR="00430D5C" w:rsidRPr="00F95603" w:rsidRDefault="00430D5C" w:rsidP="001943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–</w:t>
            </w:r>
            <w:r w:rsidRPr="00F95603">
              <w:rPr>
                <w:rFonts w:cs="Calibri"/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F95603" w:rsidRDefault="00430D5C" w:rsidP="001943A0">
            <w:pPr>
              <w:tabs>
                <w:tab w:val="left" w:pos="284"/>
              </w:tabs>
              <w:spacing w:before="40"/>
              <w:ind w:left="284" w:hanging="284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–</w:t>
            </w:r>
            <w:r w:rsidRPr="00F95603">
              <w:rPr>
                <w:rFonts w:cs="Calibri"/>
                <w:lang w:val="ru-RU"/>
              </w:rPr>
              <w:tab/>
              <w:t>Директору Бюро радиосвязи</w:t>
            </w:r>
          </w:p>
        </w:tc>
      </w:tr>
      <w:tr w:rsidR="009612F6" w:rsidRPr="00F95603" w14:paraId="3D84A3BA" w14:textId="77777777" w:rsidTr="001943A0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F9560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Тел.:</w:t>
            </w:r>
          </w:p>
          <w:p w14:paraId="40913C88" w14:textId="77777777" w:rsidR="009612F6" w:rsidRPr="00F9560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Факс:</w:t>
            </w:r>
          </w:p>
          <w:p w14:paraId="13259863" w14:textId="1ECC0E71" w:rsidR="009612F6" w:rsidRPr="00F9560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4BDE26AD" w14:textId="0905D28D" w:rsidR="009612F6" w:rsidRPr="00F9560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F95603">
              <w:rPr>
                <w:rFonts w:cs="Calibri"/>
                <w:szCs w:val="22"/>
                <w:lang w:val="ru-RU"/>
              </w:rPr>
              <w:t xml:space="preserve">+41 22 730 </w:t>
            </w:r>
            <w:r w:rsidR="00266F6B" w:rsidRPr="00F95603">
              <w:rPr>
                <w:szCs w:val="22"/>
                <w:lang w:val="ru-RU"/>
              </w:rPr>
              <w:t>6</w:t>
            </w:r>
            <w:r w:rsidR="008448C6" w:rsidRPr="00F95603">
              <w:rPr>
                <w:szCs w:val="22"/>
                <w:lang w:val="ru-RU"/>
              </w:rPr>
              <w:t>301</w:t>
            </w:r>
          </w:p>
          <w:p w14:paraId="247E8A33" w14:textId="77777777" w:rsidR="009612F6" w:rsidRPr="00F95603" w:rsidRDefault="009612F6" w:rsidP="001943A0">
            <w:pPr>
              <w:spacing w:before="40"/>
              <w:rPr>
                <w:rFonts w:cs="Calibri"/>
                <w:lang w:val="ru-RU"/>
              </w:rPr>
            </w:pPr>
            <w:r w:rsidRPr="00F95603">
              <w:rPr>
                <w:rFonts w:cs="Calibri"/>
                <w:szCs w:val="22"/>
                <w:lang w:val="ru-RU"/>
              </w:rPr>
              <w:t>+41 22 730 5853</w:t>
            </w:r>
          </w:p>
          <w:p w14:paraId="2453C6D6" w14:textId="0CBD43EF" w:rsidR="009612F6" w:rsidRPr="00F95603" w:rsidRDefault="009347D0" w:rsidP="001943A0">
            <w:pPr>
              <w:spacing w:before="40"/>
              <w:rPr>
                <w:rFonts w:cs="Calibri"/>
                <w:b/>
                <w:bCs/>
                <w:lang w:val="ru-RU"/>
              </w:rPr>
            </w:pPr>
            <w:hyperlink r:id="rId9" w:history="1">
              <w:r w:rsidR="008448C6" w:rsidRPr="00F95603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tsbfgmv@itu.int</w:t>
              </w:r>
            </w:hyperlink>
          </w:p>
        </w:tc>
        <w:tc>
          <w:tcPr>
            <w:tcW w:w="4384" w:type="dxa"/>
            <w:vMerge/>
          </w:tcPr>
          <w:p w14:paraId="3CFFD469" w14:textId="25343F36" w:rsidR="009612F6" w:rsidRPr="00F95603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</w:p>
        </w:tc>
      </w:tr>
    </w:tbl>
    <w:p w14:paraId="246A7241" w14:textId="77777777" w:rsidR="009612F6" w:rsidRPr="00F95603" w:rsidRDefault="009612F6" w:rsidP="00B3470F">
      <w:pPr>
        <w:spacing w:before="0"/>
        <w:rPr>
          <w:rFonts w:cs="Calibri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B35A4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F95603" w:rsidRDefault="001629DC" w:rsidP="00693C9D">
            <w:pPr>
              <w:ind w:left="-107"/>
              <w:rPr>
                <w:rFonts w:cs="Calibri"/>
                <w:b/>
                <w:bCs/>
                <w:lang w:val="ru-RU"/>
              </w:rPr>
            </w:pPr>
            <w:r w:rsidRPr="00F95603">
              <w:rPr>
                <w:rFonts w:cs="Calibri"/>
                <w:b/>
                <w:bCs/>
                <w:lang w:val="ru-RU"/>
              </w:rPr>
              <w:t>Предмет</w:t>
            </w:r>
            <w:r w:rsidRPr="00F95603">
              <w:rPr>
                <w:rFonts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096D4FE2" w:rsidR="001629DC" w:rsidRPr="00F95603" w:rsidRDefault="003E51AF" w:rsidP="00693C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cs="Calibri"/>
                <w:lang w:val="ru-RU"/>
              </w:rPr>
            </w:pPr>
            <w:r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Четвертое </w:t>
            </w:r>
            <w:r w:rsidR="008448C6"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собрание Оперативной группы МСЭ по </w:t>
            </w:r>
            <w:proofErr w:type="spellStart"/>
            <w:r w:rsidR="008448C6"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метавселенной</w:t>
            </w:r>
            <w:proofErr w:type="spellEnd"/>
            <w:r w:rsidR="008448C6"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(ОГ-MV) </w:t>
            </w:r>
            <w:r w:rsidR="008448C6"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 xml:space="preserve">(Женева, </w:t>
            </w:r>
            <w:proofErr w:type="gramStart"/>
            <w:r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4</w:t>
            </w:r>
            <w:r w:rsidR="008448C6"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−</w:t>
            </w:r>
            <w:r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7</w:t>
            </w:r>
            <w:proofErr w:type="gramEnd"/>
            <w:r w:rsidR="008448C6"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дека</w:t>
            </w:r>
            <w:r w:rsidR="008448C6" w:rsidRPr="00F95603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бря 2023 г.)</w:t>
            </w:r>
          </w:p>
        </w:tc>
      </w:tr>
    </w:tbl>
    <w:p w14:paraId="52D7C67F" w14:textId="20A3DF2E" w:rsidR="00495CE1" w:rsidRPr="00F95603" w:rsidRDefault="00495CE1" w:rsidP="00B3470F">
      <w:pPr>
        <w:pStyle w:val="Normalaftertitle"/>
        <w:spacing w:before="360"/>
        <w:rPr>
          <w:rFonts w:cs="Calibri"/>
          <w:lang w:val="ru-RU"/>
        </w:rPr>
      </w:pPr>
      <w:r w:rsidRPr="00F95603">
        <w:rPr>
          <w:rFonts w:cs="Calibri"/>
          <w:lang w:val="ru-RU"/>
        </w:rPr>
        <w:t>Уважаемая госпожа,</w:t>
      </w:r>
      <w:r w:rsidR="00A058CB" w:rsidRPr="00F95603">
        <w:rPr>
          <w:rFonts w:cs="Calibri"/>
          <w:lang w:val="ru-RU"/>
        </w:rPr>
        <w:br/>
      </w:r>
      <w:r w:rsidRPr="00F95603">
        <w:rPr>
          <w:rFonts w:cs="Calibri"/>
          <w:lang w:val="ru-RU"/>
        </w:rPr>
        <w:t>уважаемый господин,</w:t>
      </w:r>
    </w:p>
    <w:p w14:paraId="75803F0B" w14:textId="162614D3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t>1</w:t>
      </w:r>
      <w:r w:rsidRPr="00F95603">
        <w:rPr>
          <w:lang w:val="ru-RU"/>
        </w:rPr>
        <w:tab/>
        <w:t xml:space="preserve">Имею честь пригласить вас принять участие в </w:t>
      </w:r>
      <w:r w:rsidR="003E51AF" w:rsidRPr="00F95603">
        <w:rPr>
          <w:lang w:val="ru-RU"/>
        </w:rPr>
        <w:t xml:space="preserve">четвертом </w:t>
      </w:r>
      <w:r w:rsidRPr="00F95603">
        <w:rPr>
          <w:lang w:val="ru-RU"/>
        </w:rPr>
        <w:t xml:space="preserve">собрании </w:t>
      </w:r>
      <w:hyperlink r:id="rId10" w:history="1">
        <w:r w:rsidRPr="00F95603">
          <w:rPr>
            <w:rStyle w:val="Hyperlink"/>
            <w:b/>
            <w:bCs/>
            <w:lang w:val="ru-RU"/>
          </w:rPr>
          <w:t>Оперативной группы МСЭ</w:t>
        </w:r>
        <w:r w:rsidR="00F95603" w:rsidRPr="00F95603">
          <w:rPr>
            <w:rStyle w:val="Hyperlink"/>
            <w:b/>
            <w:bCs/>
            <w:lang w:val="ru-RU"/>
          </w:rPr>
          <w:noBreakHyphen/>
        </w:r>
        <w:r w:rsidRPr="00F95603">
          <w:rPr>
            <w:rStyle w:val="Hyperlink"/>
            <w:b/>
            <w:bCs/>
            <w:lang w:val="ru-RU"/>
          </w:rPr>
          <w:t xml:space="preserve">Т по </w:t>
        </w:r>
        <w:proofErr w:type="spellStart"/>
        <w:r w:rsidRPr="00F95603">
          <w:rPr>
            <w:rStyle w:val="Hyperlink"/>
            <w:b/>
            <w:bCs/>
            <w:lang w:val="ru-RU"/>
          </w:rPr>
          <w:t>метавселенной</w:t>
        </w:r>
        <w:proofErr w:type="spellEnd"/>
        <w:r w:rsidRPr="00F95603">
          <w:rPr>
            <w:rStyle w:val="Hyperlink"/>
            <w:b/>
            <w:bCs/>
            <w:lang w:val="ru-RU"/>
          </w:rPr>
          <w:t xml:space="preserve"> (ОГ-MV)</w:t>
        </w:r>
      </w:hyperlink>
      <w:r w:rsidRPr="00F95603">
        <w:rPr>
          <w:lang w:val="ru-RU"/>
        </w:rPr>
        <w:t xml:space="preserve">, которое планируется провести в штаб-квартире МСЭ в Женеве, Швейцария, с </w:t>
      </w:r>
      <w:r w:rsidR="003E51AF" w:rsidRPr="00F95603">
        <w:rPr>
          <w:lang w:val="ru-RU"/>
        </w:rPr>
        <w:t>4</w:t>
      </w:r>
      <w:r w:rsidRPr="00F95603">
        <w:rPr>
          <w:lang w:val="ru-RU"/>
        </w:rPr>
        <w:t xml:space="preserve"> по </w:t>
      </w:r>
      <w:r w:rsidR="003E51AF" w:rsidRPr="00F95603">
        <w:rPr>
          <w:lang w:val="ru-RU"/>
        </w:rPr>
        <w:t>7</w:t>
      </w:r>
      <w:r w:rsidRPr="00F95603">
        <w:rPr>
          <w:lang w:val="ru-RU"/>
        </w:rPr>
        <w:t xml:space="preserve"> </w:t>
      </w:r>
      <w:r w:rsidR="003E51AF" w:rsidRPr="00F95603">
        <w:rPr>
          <w:lang w:val="ru-RU"/>
        </w:rPr>
        <w:t>дека</w:t>
      </w:r>
      <w:r w:rsidRPr="00F95603">
        <w:rPr>
          <w:lang w:val="ru-RU"/>
        </w:rPr>
        <w:t>бря 2023 года. Собрание будет проводиться в очном формате с возможностью дистанционного участия.</w:t>
      </w:r>
      <w:bookmarkStart w:id="0" w:name="_Hlk101347934"/>
      <w:bookmarkEnd w:id="0"/>
    </w:p>
    <w:p w14:paraId="53FF8227" w14:textId="55357084" w:rsidR="008448C6" w:rsidRPr="00F95603" w:rsidRDefault="008448C6" w:rsidP="008448C6">
      <w:pPr>
        <w:jc w:val="both"/>
        <w:rPr>
          <w:b/>
          <w:bCs/>
          <w:lang w:val="ru-RU"/>
        </w:rPr>
      </w:pPr>
      <w:r w:rsidRPr="00F95603">
        <w:rPr>
          <w:lang w:val="ru-RU"/>
        </w:rPr>
        <w:t>2</w:t>
      </w:r>
      <w:r w:rsidRPr="00F95603">
        <w:rPr>
          <w:lang w:val="ru-RU"/>
        </w:rPr>
        <w:tab/>
        <w:t xml:space="preserve">Задачи </w:t>
      </w:r>
      <w:r w:rsidR="003E51AF" w:rsidRPr="00F95603">
        <w:rPr>
          <w:lang w:val="ru-RU"/>
        </w:rPr>
        <w:t xml:space="preserve">четвертого </w:t>
      </w:r>
      <w:r w:rsidRPr="00F95603">
        <w:rPr>
          <w:lang w:val="ru-RU"/>
        </w:rPr>
        <w:t xml:space="preserve">собрания Оперативной группы МСЭ по </w:t>
      </w:r>
      <w:proofErr w:type="spellStart"/>
      <w:r w:rsidRPr="00F95603">
        <w:rPr>
          <w:lang w:val="ru-RU"/>
        </w:rPr>
        <w:t>метавселенной</w:t>
      </w:r>
      <w:proofErr w:type="spellEnd"/>
      <w:r w:rsidRPr="00F95603">
        <w:rPr>
          <w:lang w:val="ru-RU"/>
        </w:rPr>
        <w:t xml:space="preserve"> (ОГ-МV) включают:</w:t>
      </w:r>
    </w:p>
    <w:p w14:paraId="0C31076F" w14:textId="02D0BE10" w:rsidR="008448C6" w:rsidRPr="00F95603" w:rsidRDefault="008448C6" w:rsidP="008448C6">
      <w:pPr>
        <w:pStyle w:val="enumlev1"/>
        <w:jc w:val="both"/>
        <w:rPr>
          <w:lang w:val="ru-RU"/>
        </w:rPr>
      </w:pPr>
      <w:r w:rsidRPr="00F95603">
        <w:rPr>
          <w:lang w:val="ru-RU"/>
        </w:rPr>
        <w:t>•</w:t>
      </w:r>
      <w:r w:rsidRPr="00F95603">
        <w:rPr>
          <w:lang w:val="ru-RU"/>
        </w:rPr>
        <w:tab/>
        <w:t>обсуждение и представление письменных вкладов, включая поступающие сценарии использования;</w:t>
      </w:r>
    </w:p>
    <w:p w14:paraId="4FF6EB11" w14:textId="762F95CB" w:rsidR="008448C6" w:rsidRPr="00F95603" w:rsidRDefault="008448C6" w:rsidP="008448C6">
      <w:pPr>
        <w:pStyle w:val="enumlev1"/>
        <w:jc w:val="both"/>
        <w:rPr>
          <w:lang w:val="ru-RU"/>
        </w:rPr>
      </w:pPr>
      <w:r w:rsidRPr="00F95603">
        <w:rPr>
          <w:lang w:val="ru-RU"/>
        </w:rPr>
        <w:t>•</w:t>
      </w:r>
      <w:r w:rsidRPr="00F95603">
        <w:rPr>
          <w:lang w:val="ru-RU"/>
        </w:rPr>
        <w:tab/>
        <w:t>продолжение деятельности по разработке текущей документации;</w:t>
      </w:r>
    </w:p>
    <w:p w14:paraId="4EA4B86D" w14:textId="1A927161" w:rsidR="008448C6" w:rsidRPr="00F95603" w:rsidRDefault="008448C6" w:rsidP="008448C6">
      <w:pPr>
        <w:pStyle w:val="enumlev1"/>
        <w:jc w:val="both"/>
        <w:rPr>
          <w:lang w:val="ru-RU"/>
        </w:rPr>
      </w:pPr>
      <w:r w:rsidRPr="00F95603">
        <w:rPr>
          <w:lang w:val="ru-RU"/>
        </w:rPr>
        <w:t>•</w:t>
      </w:r>
      <w:r w:rsidRPr="00F95603">
        <w:rPr>
          <w:lang w:val="ru-RU"/>
        </w:rPr>
        <w:tab/>
        <w:t>согласование планов будущих собраний ОГ-МV.</w:t>
      </w:r>
    </w:p>
    <w:p w14:paraId="204411DB" w14:textId="77777777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t>Собрания рабочих групп ОГ-MV состоятся во время собрания ОГ-MV.</w:t>
      </w:r>
    </w:p>
    <w:p w14:paraId="6E6DB361" w14:textId="1159F943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t>Представление вкладов в письменном виде является необходимым условием успешной работы Оперативной группы; настоятельно рекомендуется выдерживать вклады в соответствии с указанными выше задачами в целях содействия составлению первоначального плана подготовки результатов работы. Вклады в письменном виде следует представлять в секретариат БСЭ (</w:t>
      </w:r>
      <w:hyperlink r:id="rId11" w:history="1">
        <w:r w:rsidRPr="00F95603">
          <w:rPr>
            <w:rStyle w:val="Hyperlink"/>
            <w:lang w:val="ru-RU"/>
          </w:rPr>
          <w:t>tsbfgmv@itu.int</w:t>
        </w:r>
      </w:hyperlink>
      <w:r w:rsidRPr="00F95603">
        <w:rPr>
          <w:lang w:val="ru-RU"/>
        </w:rPr>
        <w:t xml:space="preserve">) в электронном формате, используя шаблоны документов, размещенные на </w:t>
      </w:r>
      <w:hyperlink r:id="rId12" w:history="1">
        <w:r w:rsidRPr="00F95603">
          <w:rPr>
            <w:rStyle w:val="Hyperlink"/>
            <w:lang w:val="ru-RU"/>
          </w:rPr>
          <w:t>домашней странице ОГ-MV</w:t>
        </w:r>
      </w:hyperlink>
      <w:r w:rsidRPr="00F95603">
        <w:rPr>
          <w:lang w:val="ru-RU"/>
        </w:rPr>
        <w:t xml:space="preserve">. </w:t>
      </w:r>
      <w:r w:rsidRPr="00F95603">
        <w:rPr>
          <w:b/>
          <w:bCs/>
          <w:lang w:val="ru-RU"/>
        </w:rPr>
        <w:t>Предельный срок представления вкладов для собрания – 2</w:t>
      </w:r>
      <w:r w:rsidR="003E51AF" w:rsidRPr="00F95603">
        <w:rPr>
          <w:b/>
          <w:bCs/>
          <w:lang w:val="ru-RU"/>
        </w:rPr>
        <w:t>1</w:t>
      </w:r>
      <w:r w:rsidRPr="00F95603">
        <w:rPr>
          <w:b/>
          <w:bCs/>
          <w:lang w:val="ru-RU"/>
        </w:rPr>
        <w:t xml:space="preserve"> </w:t>
      </w:r>
      <w:r w:rsidR="003E51AF" w:rsidRPr="00F95603">
        <w:rPr>
          <w:b/>
          <w:bCs/>
          <w:lang w:val="ru-RU"/>
        </w:rPr>
        <w:t xml:space="preserve">ноября </w:t>
      </w:r>
      <w:r w:rsidRPr="00F95603">
        <w:rPr>
          <w:b/>
          <w:bCs/>
          <w:lang w:val="ru-RU"/>
        </w:rPr>
        <w:t>2023 года</w:t>
      </w:r>
      <w:r w:rsidRPr="00F95603">
        <w:rPr>
          <w:lang w:val="ru-RU"/>
        </w:rPr>
        <w:t>.</w:t>
      </w:r>
    </w:p>
    <w:p w14:paraId="0187929E" w14:textId="77777777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t xml:space="preserve">Повестка дня собрания, документы и иная полезная информация будут доступны на </w:t>
      </w:r>
      <w:hyperlink r:id="rId13" w:history="1">
        <w:r w:rsidRPr="00F95603">
          <w:rPr>
            <w:rStyle w:val="Hyperlink"/>
            <w:lang w:val="ru-RU"/>
          </w:rPr>
          <w:t>домашней странице ОГ-MV</w:t>
        </w:r>
      </w:hyperlink>
      <w:r w:rsidRPr="00F95603">
        <w:rPr>
          <w:lang w:val="ru-RU"/>
        </w:rPr>
        <w:t xml:space="preserve"> до начала собрания. Обсуждения будут проходить только на английском языке. Информация о дистанционном участии будет доступна на веб-странице Оперативной группы (</w:t>
      </w:r>
      <w:hyperlink r:id="rId14" w:history="1">
        <w:r w:rsidRPr="00F95603">
          <w:rPr>
            <w:rStyle w:val="Hyperlink"/>
            <w:lang w:val="ru-RU"/>
          </w:rPr>
          <w:t>www.itu.int/go/fgmv</w:t>
        </w:r>
      </w:hyperlink>
      <w:r w:rsidRPr="00F95603">
        <w:rPr>
          <w:lang w:val="ru-RU"/>
        </w:rPr>
        <w:t>).</w:t>
      </w:r>
    </w:p>
    <w:p w14:paraId="49106CF9" w14:textId="77777777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lastRenderedPageBreak/>
        <w:t>3</w:t>
      </w:r>
      <w:r w:rsidRPr="00F95603">
        <w:rPr>
          <w:lang w:val="ru-RU"/>
        </w:rPr>
        <w:tab/>
        <w:t xml:space="preserve">Участие в собрании является бесплатным и открыто для отдельных экспертов и организаций из всех секторов и соответствующих областей знаний. Всем лицам, которые хотели бы следить за работой OГ-MV или участвовать в ней, предлагается зарегистрироваться в специальном списке рассылки; подробная информация о порядке регистрации размещена по адресу: </w:t>
      </w:r>
      <w:hyperlink r:id="rId15" w:history="1">
        <w:r w:rsidRPr="00F95603">
          <w:rPr>
            <w:rStyle w:val="Hyperlink"/>
            <w:lang w:val="ru-RU"/>
          </w:rPr>
          <w:t>https://itu.int/go/fgmv/join</w:t>
        </w:r>
      </w:hyperlink>
      <w:r w:rsidRPr="00F95603">
        <w:rPr>
          <w:lang w:val="ru-RU"/>
        </w:rPr>
        <w:t xml:space="preserve">. </w:t>
      </w:r>
    </w:p>
    <w:p w14:paraId="1631616E" w14:textId="7B0CC411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t>4</w:t>
      </w:r>
      <w:r w:rsidRPr="00F95603">
        <w:rPr>
          <w:lang w:val="ru-RU"/>
        </w:rPr>
        <w:tab/>
        <w:t xml:space="preserve">Для </w:t>
      </w:r>
      <w:proofErr w:type="gramStart"/>
      <w:r w:rsidRPr="00F95603">
        <w:rPr>
          <w:lang w:val="ru-RU"/>
        </w:rPr>
        <w:t>того</w:t>
      </w:r>
      <w:proofErr w:type="gramEnd"/>
      <w:r w:rsidRPr="00F95603">
        <w:rPr>
          <w:lang w:val="ru-RU"/>
        </w:rPr>
        <w:t xml:space="preserve">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6" w:history="1">
        <w:r w:rsidRPr="00F95603">
          <w:rPr>
            <w:rStyle w:val="Hyperlink"/>
            <w:lang w:val="ru-RU"/>
          </w:rPr>
          <w:t>домашней странице ОГ-MV</w:t>
        </w:r>
      </w:hyperlink>
      <w:r w:rsidRPr="00F95603">
        <w:rPr>
          <w:lang w:val="ru-RU"/>
        </w:rPr>
        <w:t xml:space="preserve"> в максимально короткий срок. Число мест ограничено, и регистрация будет проводиться по принципу "первым пришел</w:t>
      </w:r>
      <w:r w:rsidR="001943A0" w:rsidRPr="00F95603">
        <w:rPr>
          <w:lang w:val="ru-RU"/>
        </w:rPr>
        <w:t> −</w:t>
      </w:r>
      <w:r w:rsidRPr="00F95603">
        <w:rPr>
          <w:lang w:val="ru-RU"/>
        </w:rPr>
        <w:t xml:space="preserve"> первым обслужен". Регистрация необходима как для дистанционного, так и для очного участия. Обращаем ваше внимание на то, что предварительная регистрация участников на эти мероприятия проводится только в онлайновой форме.</w:t>
      </w:r>
    </w:p>
    <w:p w14:paraId="7F737726" w14:textId="77777777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t>5</w:t>
      </w:r>
      <w:r w:rsidRPr="00F95603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F95603">
        <w:rPr>
          <w:b/>
          <w:bCs/>
          <w:lang w:val="ru-RU"/>
        </w:rPr>
        <w:t xml:space="preserve">Визу следует запрашивать не менее чем за четыре (4) недели до даты начала работы собрания </w:t>
      </w:r>
      <w:r w:rsidRPr="00F95603">
        <w:rPr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выезда.</w:t>
      </w:r>
    </w:p>
    <w:p w14:paraId="0BAEE3DF" w14:textId="77777777" w:rsidR="008448C6" w:rsidRPr="00F95603" w:rsidRDefault="008448C6" w:rsidP="008448C6">
      <w:pPr>
        <w:jc w:val="both"/>
        <w:rPr>
          <w:lang w:val="ru-RU"/>
        </w:rPr>
      </w:pPr>
      <w:r w:rsidRPr="00F95603">
        <w:rPr>
          <w:lang w:val="ru-RU"/>
        </w:rPr>
        <w:t xml:space="preserve">В случае возникновения трудностей для </w:t>
      </w:r>
      <w:r w:rsidRPr="00F95603">
        <w:rPr>
          <w:b/>
          <w:bCs/>
          <w:lang w:val="ru-RU"/>
        </w:rPr>
        <w:t>Государств – Членов МСЭ</w:t>
      </w:r>
      <w:r w:rsidRPr="00F95603">
        <w:rPr>
          <w:lang w:val="ru-RU"/>
        </w:rPr>
        <w:t xml:space="preserve">, </w:t>
      </w:r>
      <w:r w:rsidRPr="00F95603">
        <w:rPr>
          <w:b/>
          <w:bCs/>
          <w:lang w:val="ru-RU"/>
        </w:rPr>
        <w:t>Членов Секторов</w:t>
      </w:r>
      <w:r w:rsidRPr="00F95603">
        <w:rPr>
          <w:lang w:val="ru-RU"/>
        </w:rPr>
        <w:t xml:space="preserve">, </w:t>
      </w:r>
      <w:r w:rsidRPr="00F95603">
        <w:rPr>
          <w:b/>
          <w:bCs/>
          <w:lang w:val="ru-RU"/>
        </w:rPr>
        <w:t>Ассоциированных членов</w:t>
      </w:r>
      <w:r w:rsidRPr="00F95603">
        <w:rPr>
          <w:lang w:val="ru-RU"/>
        </w:rPr>
        <w:t xml:space="preserve"> или </w:t>
      </w:r>
      <w:r w:rsidRPr="00F95603">
        <w:rPr>
          <w:b/>
          <w:bCs/>
          <w:lang w:val="ru-RU"/>
        </w:rPr>
        <w:t>Академических организаций – Членов МСЭ</w:t>
      </w:r>
      <w:r w:rsidRPr="00F95603">
        <w:rPr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F95603">
        <w:rPr>
          <w:b/>
          <w:bCs/>
          <w:lang w:val="ru-RU"/>
        </w:rPr>
        <w:t xml:space="preserve">четырехнедельного </w:t>
      </w:r>
      <w:r w:rsidRPr="00F95603">
        <w:rPr>
          <w:lang w:val="ru-RU"/>
        </w:rPr>
        <w:t>срока. Соответствующие запросы следует направлять путем проставления отметки в соответствующей ячейке регистрационной формы, которая заполняется не менее, чем за четыре недели до мероприятия. Вопросы следует направлять в Секцию поездок МСЭ (</w:t>
      </w:r>
      <w:hyperlink r:id="rId17" w:history="1">
        <w:r w:rsidRPr="00F95603">
          <w:rPr>
            <w:rStyle w:val="Hyperlink"/>
            <w:lang w:val="ru-RU"/>
          </w:rPr>
          <w:t>travel@itu.int</w:t>
        </w:r>
      </w:hyperlink>
      <w:r w:rsidRPr="00F95603">
        <w:rPr>
          <w:lang w:val="ru-RU"/>
        </w:rPr>
        <w:t>) с пометкой "визовая поддержка" (</w:t>
      </w:r>
      <w:proofErr w:type="spellStart"/>
      <w:r w:rsidRPr="00F95603">
        <w:rPr>
          <w:lang w:val="ru-RU"/>
        </w:rPr>
        <w:t>visa</w:t>
      </w:r>
      <w:proofErr w:type="spellEnd"/>
      <w:r w:rsidRPr="00F95603">
        <w:rPr>
          <w:lang w:val="ru-RU"/>
        </w:rPr>
        <w:t xml:space="preserve"> </w:t>
      </w:r>
      <w:proofErr w:type="spellStart"/>
      <w:r w:rsidRPr="00F95603">
        <w:rPr>
          <w:lang w:val="ru-RU"/>
        </w:rPr>
        <w:t>support</w:t>
      </w:r>
      <w:proofErr w:type="spellEnd"/>
      <w:r w:rsidRPr="00F95603">
        <w:rPr>
          <w:lang w:val="ru-RU"/>
        </w:rPr>
        <w:t>).</w:t>
      </w:r>
    </w:p>
    <w:p w14:paraId="4F688740" w14:textId="77777777" w:rsidR="008448C6" w:rsidRPr="00F95603" w:rsidRDefault="008448C6" w:rsidP="008448C6">
      <w:pPr>
        <w:spacing w:after="120"/>
        <w:jc w:val="both"/>
        <w:rPr>
          <w:lang w:val="ru-RU"/>
        </w:rPr>
      </w:pPr>
      <w:r w:rsidRPr="00F95603">
        <w:rPr>
          <w:lang w:val="ru-RU"/>
        </w:rPr>
        <w:t xml:space="preserve">Дополнительная информация и документация будут размещены на </w:t>
      </w:r>
      <w:hyperlink r:id="rId18" w:history="1">
        <w:r w:rsidRPr="00F95603">
          <w:rPr>
            <w:rStyle w:val="Hyperlink"/>
            <w:lang w:val="ru-RU"/>
          </w:rPr>
          <w:t>домашней странице ОГ-MV</w:t>
        </w:r>
      </w:hyperlink>
      <w:r w:rsidRPr="00F95603">
        <w:rPr>
          <w:lang w:val="ru-RU"/>
        </w:rPr>
        <w:t>.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8448C6" w:rsidRPr="005B35A4" w14:paraId="09ED4773" w14:textId="77777777" w:rsidTr="008448C6">
        <w:trPr>
          <w:trHeight w:val="438"/>
        </w:trPr>
        <w:tc>
          <w:tcPr>
            <w:tcW w:w="1982" w:type="dxa"/>
          </w:tcPr>
          <w:p w14:paraId="2173D865" w14:textId="55B86164" w:rsidR="008448C6" w:rsidRPr="00F95603" w:rsidRDefault="003E51AF" w:rsidP="008448C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Calibri"/>
                <w:sz w:val="20"/>
                <w:szCs w:val="20"/>
                <w:lang w:val="ru-RU"/>
              </w:rPr>
            </w:pPr>
            <w:r w:rsidRPr="00F95603">
              <w:rPr>
                <w:rFonts w:cs="Calibri"/>
                <w:sz w:val="20"/>
                <w:szCs w:val="20"/>
                <w:lang w:val="ru-RU"/>
              </w:rPr>
              <w:t>3</w:t>
            </w:r>
            <w:r w:rsidR="008448C6" w:rsidRPr="00F9560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F95603">
              <w:rPr>
                <w:rFonts w:cs="Calibri"/>
                <w:sz w:val="20"/>
                <w:szCs w:val="20"/>
                <w:lang w:val="ru-RU"/>
              </w:rPr>
              <w:t>но</w:t>
            </w:r>
            <w:r w:rsidR="008448C6" w:rsidRPr="00F95603">
              <w:rPr>
                <w:rFonts w:cs="Calibri"/>
                <w:sz w:val="20"/>
                <w:szCs w:val="20"/>
                <w:lang w:val="ru-RU"/>
              </w:rPr>
              <w:t>ября 2023 г.</w:t>
            </w:r>
          </w:p>
        </w:tc>
        <w:tc>
          <w:tcPr>
            <w:tcW w:w="7647" w:type="dxa"/>
          </w:tcPr>
          <w:p w14:paraId="74415881" w14:textId="1C667F77" w:rsidR="008448C6" w:rsidRPr="00F95603" w:rsidRDefault="005D3FF8" w:rsidP="005D3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cs="Calibri"/>
                <w:sz w:val="20"/>
                <w:szCs w:val="20"/>
                <w:lang w:val="ru-RU" w:eastAsia="ja-JP"/>
              </w:rPr>
            </w:pPr>
            <w:r w:rsidRPr="00F95603">
              <w:rPr>
                <w:rFonts w:cs="Calibri"/>
                <w:sz w:val="20"/>
                <w:szCs w:val="20"/>
                <w:lang w:val="ru-RU" w:eastAsia="ja-JP"/>
              </w:rPr>
              <w:t>−</w:t>
            </w:r>
            <w:r w:rsidRPr="00F95603">
              <w:rPr>
                <w:rFonts w:cs="Calibri"/>
                <w:sz w:val="20"/>
                <w:szCs w:val="20"/>
                <w:lang w:val="ru-RU" w:eastAsia="ja-JP"/>
              </w:rPr>
              <w:tab/>
            </w:r>
            <w:r w:rsidR="008448C6" w:rsidRPr="00F95603">
              <w:rPr>
                <w:rFonts w:cs="Calibri"/>
                <w:sz w:val="20"/>
                <w:szCs w:val="20"/>
                <w:lang w:val="ru-RU" w:eastAsia="ja-JP"/>
              </w:rPr>
              <w:t>Направление запросов для содействия в получении визы (через онлайновую форму регистрации)</w:t>
            </w:r>
          </w:p>
        </w:tc>
      </w:tr>
      <w:tr w:rsidR="008448C6" w:rsidRPr="005B35A4" w14:paraId="45AC85E0" w14:textId="77777777" w:rsidTr="008448C6">
        <w:trPr>
          <w:trHeight w:val="438"/>
        </w:trPr>
        <w:tc>
          <w:tcPr>
            <w:tcW w:w="1982" w:type="dxa"/>
          </w:tcPr>
          <w:p w14:paraId="6EDAC08B" w14:textId="02B293B7" w:rsidR="008448C6" w:rsidRPr="00F95603" w:rsidRDefault="008448C6" w:rsidP="008448C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Calibri"/>
                <w:sz w:val="20"/>
                <w:szCs w:val="20"/>
                <w:lang w:val="ru-RU"/>
              </w:rPr>
            </w:pPr>
            <w:bookmarkStart w:id="1" w:name="_Hlk124850442"/>
            <w:r w:rsidRPr="00F95603">
              <w:rPr>
                <w:rFonts w:cs="Calibri"/>
                <w:sz w:val="20"/>
                <w:szCs w:val="20"/>
                <w:lang w:val="ru-RU"/>
              </w:rPr>
              <w:t>2</w:t>
            </w:r>
            <w:r w:rsidR="003E51AF" w:rsidRPr="00F95603">
              <w:rPr>
                <w:rFonts w:cs="Calibri"/>
                <w:sz w:val="20"/>
                <w:szCs w:val="20"/>
                <w:lang w:val="ru-RU"/>
              </w:rPr>
              <w:t>1</w:t>
            </w:r>
            <w:r w:rsidRPr="00F9560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3E51AF" w:rsidRPr="00F95603">
              <w:rPr>
                <w:rFonts w:cs="Calibri"/>
                <w:sz w:val="20"/>
                <w:szCs w:val="20"/>
                <w:lang w:val="ru-RU"/>
              </w:rPr>
              <w:t>но</w:t>
            </w:r>
            <w:r w:rsidRPr="00F95603">
              <w:rPr>
                <w:rFonts w:cs="Calibri"/>
                <w:sz w:val="20"/>
                <w:szCs w:val="20"/>
                <w:lang w:val="ru-RU"/>
              </w:rPr>
              <w:t>ября 2023 г.</w:t>
            </w:r>
          </w:p>
        </w:tc>
        <w:tc>
          <w:tcPr>
            <w:tcW w:w="7647" w:type="dxa"/>
          </w:tcPr>
          <w:p w14:paraId="5919966C" w14:textId="36F10D53" w:rsidR="008448C6" w:rsidRPr="00F95603" w:rsidRDefault="005D3FF8" w:rsidP="005D3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cs="Calibri"/>
                <w:sz w:val="20"/>
                <w:szCs w:val="20"/>
                <w:lang w:val="ru-RU" w:eastAsia="ja-JP"/>
              </w:rPr>
            </w:pPr>
            <w:r w:rsidRPr="00F95603">
              <w:rPr>
                <w:rFonts w:cs="Calibri"/>
                <w:sz w:val="20"/>
                <w:szCs w:val="20"/>
                <w:lang w:val="ru-RU" w:eastAsia="ja-JP"/>
              </w:rPr>
              <w:t>−</w:t>
            </w:r>
            <w:r w:rsidRPr="00F95603">
              <w:rPr>
                <w:rFonts w:cs="Calibri"/>
                <w:sz w:val="20"/>
                <w:szCs w:val="20"/>
                <w:lang w:val="ru-RU" w:eastAsia="ja-JP"/>
              </w:rPr>
              <w:tab/>
            </w:r>
            <w:r w:rsidR="008448C6" w:rsidRPr="00F95603">
              <w:rPr>
                <w:rFonts w:cs="Calibri"/>
                <w:sz w:val="20"/>
                <w:szCs w:val="20"/>
                <w:lang w:val="ru-RU" w:eastAsia="ja-JP"/>
              </w:rPr>
              <w:t xml:space="preserve">Представление письменных вкладов (по эл. почте: </w:t>
            </w:r>
            <w:hyperlink r:id="rId19" w:history="1">
              <w:r w:rsidR="008448C6" w:rsidRPr="00F95603">
                <w:rPr>
                  <w:rFonts w:cs="Calibri"/>
                  <w:color w:val="0000FF"/>
                  <w:sz w:val="20"/>
                  <w:szCs w:val="20"/>
                  <w:u w:val="single"/>
                  <w:lang w:val="ru-RU" w:eastAsia="ja-JP"/>
                </w:rPr>
                <w:t>tsbfgmv@itu.int</w:t>
              </w:r>
            </w:hyperlink>
            <w:r w:rsidR="008448C6" w:rsidRPr="00F95603">
              <w:rPr>
                <w:rFonts w:cs="Calibri"/>
                <w:sz w:val="20"/>
                <w:szCs w:val="20"/>
                <w:lang w:val="ru-RU" w:eastAsia="ja-JP"/>
              </w:rPr>
              <w:t>)</w:t>
            </w:r>
          </w:p>
        </w:tc>
      </w:tr>
      <w:tr w:rsidR="008448C6" w:rsidRPr="005B35A4" w14:paraId="7FF6B3B9" w14:textId="77777777" w:rsidTr="008448C6">
        <w:trPr>
          <w:trHeight w:val="438"/>
        </w:trPr>
        <w:tc>
          <w:tcPr>
            <w:tcW w:w="1982" w:type="dxa"/>
          </w:tcPr>
          <w:p w14:paraId="0698B7A6" w14:textId="2A8AE58D" w:rsidR="008448C6" w:rsidRPr="00F95603" w:rsidRDefault="008448C6" w:rsidP="008448C6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cs="Calibri"/>
                <w:sz w:val="20"/>
                <w:szCs w:val="20"/>
                <w:lang w:val="ru-RU"/>
              </w:rPr>
            </w:pPr>
            <w:r w:rsidRPr="00F95603">
              <w:rPr>
                <w:rFonts w:cs="Calibri"/>
                <w:sz w:val="20"/>
                <w:szCs w:val="20"/>
                <w:lang w:val="ru-RU"/>
              </w:rPr>
              <w:t>2</w:t>
            </w:r>
            <w:r w:rsidR="003E51AF" w:rsidRPr="00F95603">
              <w:rPr>
                <w:rFonts w:cs="Calibri"/>
                <w:sz w:val="20"/>
                <w:szCs w:val="20"/>
                <w:lang w:val="ru-RU"/>
              </w:rPr>
              <w:t>7</w:t>
            </w:r>
            <w:r w:rsidRPr="00F95603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="003E51AF" w:rsidRPr="00F95603">
              <w:rPr>
                <w:rFonts w:cs="Calibri"/>
                <w:sz w:val="20"/>
                <w:szCs w:val="20"/>
                <w:lang w:val="ru-RU"/>
              </w:rPr>
              <w:t>но</w:t>
            </w:r>
            <w:r w:rsidRPr="00F95603">
              <w:rPr>
                <w:rFonts w:cs="Calibri"/>
                <w:sz w:val="20"/>
                <w:szCs w:val="20"/>
                <w:lang w:val="ru-RU"/>
              </w:rPr>
              <w:t>ября 2023 г.</w:t>
            </w:r>
          </w:p>
        </w:tc>
        <w:tc>
          <w:tcPr>
            <w:tcW w:w="7647" w:type="dxa"/>
          </w:tcPr>
          <w:p w14:paraId="2BCA038B" w14:textId="10AF4217" w:rsidR="008448C6" w:rsidRPr="00F95603" w:rsidRDefault="005D3FF8" w:rsidP="005D3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284" w:hanging="284"/>
              <w:textAlignment w:val="baseline"/>
              <w:rPr>
                <w:rFonts w:cs="Calibri"/>
                <w:sz w:val="20"/>
                <w:szCs w:val="20"/>
                <w:lang w:val="ru-RU" w:eastAsia="ja-JP"/>
              </w:rPr>
            </w:pPr>
            <w:r w:rsidRPr="00F95603">
              <w:rPr>
                <w:rFonts w:cs="Calibri"/>
                <w:sz w:val="20"/>
                <w:szCs w:val="20"/>
                <w:lang w:val="ru-RU" w:eastAsia="ja-JP"/>
              </w:rPr>
              <w:t>−</w:t>
            </w:r>
            <w:r w:rsidRPr="00F95603">
              <w:rPr>
                <w:rFonts w:cs="Calibri"/>
                <w:sz w:val="20"/>
                <w:szCs w:val="20"/>
                <w:lang w:val="ru-RU" w:eastAsia="ja-JP"/>
              </w:rPr>
              <w:tab/>
            </w:r>
            <w:r w:rsidR="008448C6" w:rsidRPr="00F95603">
              <w:rPr>
                <w:rFonts w:cs="Calibri"/>
                <w:sz w:val="20"/>
                <w:szCs w:val="20"/>
                <w:lang w:val="ru-RU" w:eastAsia="ja-JP"/>
              </w:rPr>
              <w:t xml:space="preserve">Предварительная регистрация (в онлайновой форме на </w:t>
            </w:r>
            <w:hyperlink r:id="rId20" w:history="1">
              <w:r w:rsidR="008448C6" w:rsidRPr="00F95603">
                <w:rPr>
                  <w:rFonts w:cs="Calibri"/>
                  <w:color w:val="0000FF"/>
                  <w:sz w:val="20"/>
                  <w:szCs w:val="20"/>
                  <w:u w:val="single"/>
                  <w:lang w:val="ru-RU" w:eastAsia="ja-JP"/>
                </w:rPr>
                <w:t>домашней странице ОГ</w:t>
              </w:r>
              <w:r w:rsidRPr="00F95603">
                <w:rPr>
                  <w:rFonts w:cs="Calibri"/>
                  <w:color w:val="0000FF"/>
                  <w:sz w:val="20"/>
                  <w:szCs w:val="20"/>
                  <w:u w:val="single"/>
                  <w:lang w:val="ru-RU" w:eastAsia="ja-JP"/>
                </w:rPr>
                <w:noBreakHyphen/>
              </w:r>
              <w:r w:rsidR="008448C6" w:rsidRPr="00F95603">
                <w:rPr>
                  <w:rFonts w:cs="Calibri"/>
                  <w:color w:val="0000FF"/>
                  <w:sz w:val="20"/>
                  <w:szCs w:val="20"/>
                  <w:u w:val="single"/>
                  <w:lang w:val="ru-RU" w:eastAsia="ja-JP"/>
                </w:rPr>
                <w:t>MV</w:t>
              </w:r>
            </w:hyperlink>
            <w:r w:rsidR="008448C6" w:rsidRPr="00F95603">
              <w:rPr>
                <w:rFonts w:cs="Calibri"/>
                <w:sz w:val="20"/>
                <w:szCs w:val="20"/>
                <w:lang w:val="ru-RU" w:eastAsia="ja-JP"/>
              </w:rPr>
              <w:t>)</w:t>
            </w:r>
          </w:p>
        </w:tc>
      </w:tr>
    </w:tbl>
    <w:bookmarkEnd w:id="1"/>
    <w:p w14:paraId="5B33FCB4" w14:textId="77777777" w:rsidR="008448C6" w:rsidRPr="00F95603" w:rsidRDefault="008448C6" w:rsidP="008448C6">
      <w:pPr>
        <w:tabs>
          <w:tab w:val="clear" w:pos="794"/>
          <w:tab w:val="left" w:pos="709"/>
        </w:tabs>
        <w:spacing w:before="240"/>
        <w:jc w:val="both"/>
        <w:rPr>
          <w:lang w:val="ru-RU"/>
        </w:rPr>
      </w:pPr>
      <w:r w:rsidRPr="00F95603">
        <w:rPr>
          <w:lang w:val="ru-RU"/>
        </w:rPr>
        <w:t>Желаю вам плодотворного и приятного собрания.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14"/>
      </w:tblGrid>
      <w:tr w:rsidR="008448C6" w:rsidRPr="005B35A4" w14:paraId="538D723D" w14:textId="77777777" w:rsidTr="00D73A43">
        <w:trPr>
          <w:cantSplit/>
          <w:trHeight w:val="1134"/>
        </w:trPr>
        <w:tc>
          <w:tcPr>
            <w:tcW w:w="7371" w:type="dxa"/>
          </w:tcPr>
          <w:p w14:paraId="62B7ACE2" w14:textId="53096D5D" w:rsidR="008448C6" w:rsidRPr="00F95603" w:rsidRDefault="008448C6" w:rsidP="00F95603">
            <w:pPr>
              <w:tabs>
                <w:tab w:val="clear" w:pos="794"/>
                <w:tab w:val="left" w:pos="709"/>
              </w:tabs>
              <w:ind w:left="-108"/>
              <w:jc w:val="both"/>
              <w:rPr>
                <w:rFonts w:cs="Calibri"/>
                <w:lang w:val="ru-RU"/>
              </w:rPr>
            </w:pPr>
            <w:r w:rsidRPr="00F95603">
              <w:rPr>
                <w:rFonts w:cs="Calibri"/>
                <w:lang w:val="ru-RU"/>
              </w:rPr>
              <w:t>С уважением,</w:t>
            </w:r>
          </w:p>
          <w:p w14:paraId="1D9D76CC" w14:textId="02EB8676" w:rsidR="008448C6" w:rsidRPr="00F95603" w:rsidRDefault="009347D0" w:rsidP="005B35A4">
            <w:pPr>
              <w:tabs>
                <w:tab w:val="clear" w:pos="794"/>
                <w:tab w:val="left" w:pos="709"/>
              </w:tabs>
              <w:spacing w:before="960"/>
              <w:ind w:left="-108"/>
              <w:rPr>
                <w:rFonts w:cs="Calibri"/>
                <w:szCs w:val="22"/>
                <w:lang w:val="ru-RU"/>
              </w:rPr>
            </w:pPr>
            <w:r>
              <w:rPr>
                <w:rFonts w:cs="Calibr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0921D9C" wp14:editId="0A3181C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156210</wp:posOffset>
                  </wp:positionV>
                  <wp:extent cx="746039" cy="400050"/>
                  <wp:effectExtent l="0" t="0" r="0" b="0"/>
                  <wp:wrapNone/>
                  <wp:docPr id="1545336092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36092" name="Picture 1" descr="A black text on a white background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3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448C6" w:rsidRPr="00F95603">
              <w:rPr>
                <w:rFonts w:cs="Calibri"/>
                <w:szCs w:val="22"/>
                <w:lang w:val="ru-RU"/>
              </w:rPr>
              <w:t>Сэйдзо</w:t>
            </w:r>
            <w:proofErr w:type="spellEnd"/>
            <w:r w:rsidR="008448C6" w:rsidRPr="00F95603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="008448C6" w:rsidRPr="00F95603">
              <w:rPr>
                <w:rFonts w:cs="Calibri"/>
                <w:szCs w:val="22"/>
                <w:lang w:val="ru-RU"/>
              </w:rPr>
              <w:t>Оноэ</w:t>
            </w:r>
            <w:proofErr w:type="spellEnd"/>
            <w:r w:rsidR="008448C6" w:rsidRPr="00F95603">
              <w:rPr>
                <w:rFonts w:cs="Calibri"/>
                <w:szCs w:val="22"/>
                <w:lang w:val="ru-RU"/>
              </w:rPr>
              <w:br/>
            </w:r>
            <w:r w:rsidR="008448C6" w:rsidRPr="00F95603">
              <w:rPr>
                <w:rFonts w:cs="Calibri"/>
                <w:lang w:val="ru-RU"/>
              </w:rPr>
              <w:t>Директор Бюро</w:t>
            </w:r>
            <w:r w:rsidR="008448C6" w:rsidRPr="00F95603">
              <w:rPr>
                <w:rFonts w:cs="Calibri"/>
                <w:lang w:val="ru-RU"/>
              </w:rPr>
              <w:br/>
              <w:t>стандартизации электросвязи</w:t>
            </w:r>
          </w:p>
        </w:tc>
        <w:tc>
          <w:tcPr>
            <w:tcW w:w="2348" w:type="dxa"/>
            <w:textDirection w:val="btLr"/>
          </w:tcPr>
          <w:p w14:paraId="3CE34155" w14:textId="77777777" w:rsidR="008448C6" w:rsidRPr="00F95603" w:rsidRDefault="008448C6" w:rsidP="008448C6">
            <w:pPr>
              <w:overflowPunct w:val="0"/>
              <w:autoSpaceDE w:val="0"/>
              <w:autoSpaceDN w:val="0"/>
              <w:adjustRightInd w:val="0"/>
              <w:spacing w:before="0" w:after="120"/>
              <w:ind w:left="113" w:right="113"/>
              <w:jc w:val="center"/>
              <w:textAlignment w:val="baseline"/>
              <w:rPr>
                <w:rFonts w:cs="Calibri"/>
                <w:szCs w:val="22"/>
                <w:lang w:val="ru-RU"/>
              </w:rPr>
            </w:pPr>
            <w:r w:rsidRPr="00F95603">
              <w:rPr>
                <w:rFonts w:cs="Calibri"/>
                <w:noProof/>
                <w:szCs w:val="22"/>
                <w:lang w:val="ru-RU"/>
              </w:rPr>
              <w:drawing>
                <wp:inline distT="0" distB="0" distL="0" distR="0" wp14:anchorId="72DCA4A8" wp14:editId="15A5BF5D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19681" name="Picture 1" descr="A qr code on a white background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5603">
              <w:rPr>
                <w:rFonts w:cs="Calibri"/>
                <w:szCs w:val="22"/>
                <w:lang w:val="ru-RU"/>
              </w:rPr>
              <w:t xml:space="preserve"> </w:t>
            </w:r>
          </w:p>
          <w:p w14:paraId="754E2FD2" w14:textId="41E13ADD" w:rsidR="008448C6" w:rsidRPr="00F95603" w:rsidRDefault="008448C6" w:rsidP="008448C6">
            <w:pPr>
              <w:overflowPunct w:val="0"/>
              <w:autoSpaceDE w:val="0"/>
              <w:autoSpaceDN w:val="0"/>
              <w:adjustRightInd w:val="0"/>
              <w:spacing w:before="0" w:after="120"/>
              <w:ind w:left="113" w:right="113"/>
              <w:jc w:val="center"/>
              <w:textAlignment w:val="baseline"/>
              <w:rPr>
                <w:rFonts w:cs="Calibri"/>
                <w:szCs w:val="22"/>
                <w:lang w:val="ru-RU"/>
              </w:rPr>
            </w:pPr>
            <w:r w:rsidRPr="00F95603">
              <w:rPr>
                <w:rFonts w:cs="Calibri"/>
                <w:sz w:val="18"/>
                <w:szCs w:val="18"/>
                <w:lang w:val="ru-RU"/>
              </w:rPr>
              <w:t xml:space="preserve">Информация </w:t>
            </w:r>
            <w:r w:rsidR="00F95603" w:rsidRPr="00F95603">
              <w:rPr>
                <w:rFonts w:cs="Calibri"/>
                <w:sz w:val="18"/>
                <w:szCs w:val="18"/>
                <w:lang w:val="ru-RU"/>
              </w:rPr>
              <w:br/>
            </w:r>
            <w:r w:rsidRPr="00F95603">
              <w:rPr>
                <w:rFonts w:cs="Calibri"/>
                <w:sz w:val="18"/>
                <w:szCs w:val="18"/>
                <w:lang w:val="ru-RU"/>
              </w:rPr>
              <w:t>о собрании ОГ-MV</w:t>
            </w:r>
          </w:p>
        </w:tc>
      </w:tr>
    </w:tbl>
    <w:p w14:paraId="0A310977" w14:textId="77777777" w:rsidR="008448C6" w:rsidRPr="005B35A4" w:rsidRDefault="008448C6" w:rsidP="008448C6">
      <w:pPr>
        <w:rPr>
          <w:lang w:val="ru-RU"/>
        </w:rPr>
      </w:pPr>
    </w:p>
    <w:sectPr w:rsidR="008448C6" w:rsidRPr="005B35A4" w:rsidSect="00266F6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DB1D" w14:textId="77777777" w:rsidR="00827F70" w:rsidRDefault="00827F70">
      <w:r>
        <w:separator/>
      </w:r>
    </w:p>
  </w:endnote>
  <w:endnote w:type="continuationSeparator" w:id="0">
    <w:p w14:paraId="7125F11A" w14:textId="77777777" w:rsidR="00827F70" w:rsidRDefault="0082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536E" w14:textId="77777777" w:rsidR="009F636E" w:rsidRDefault="009F6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2590" w14:textId="053760B8" w:rsidR="00F95603" w:rsidRPr="009F636E" w:rsidRDefault="00F95603" w:rsidP="009F6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 xml:space="preserve">International </w:t>
    </w:r>
    <w:proofErr w:type="spellStart"/>
    <w:r w:rsidRPr="00430D5C">
      <w:rPr>
        <w:color w:val="0070C0"/>
        <w:sz w:val="18"/>
        <w:szCs w:val="18"/>
        <w:lang w:val="fr-CH"/>
      </w:rPr>
      <w:t>Telecommunication</w:t>
    </w:r>
    <w:proofErr w:type="spellEnd"/>
    <w:r w:rsidRPr="00430D5C">
      <w:rPr>
        <w:color w:val="0070C0"/>
        <w:sz w:val="18"/>
        <w:szCs w:val="18"/>
        <w:lang w:val="fr-CH"/>
      </w:rPr>
      <w:t xml:space="preserve">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30D5C">
      <w:rPr>
        <w:color w:val="0070C0"/>
        <w:sz w:val="18"/>
        <w:szCs w:val="18"/>
        <w:lang w:val="fr-CH"/>
      </w:rPr>
      <w:t>Switzerland</w:t>
    </w:r>
    <w:proofErr w:type="spellEnd"/>
    <w:r w:rsidRPr="00430D5C">
      <w:rPr>
        <w:color w:val="0070C0"/>
        <w:sz w:val="18"/>
        <w:szCs w:val="18"/>
        <w:lang w:val="fr-CH"/>
      </w:rPr>
      <w:t xml:space="preserve">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886F" w14:textId="77777777" w:rsidR="00827F70" w:rsidRDefault="00827F70">
      <w:r>
        <w:separator/>
      </w:r>
    </w:p>
  </w:footnote>
  <w:footnote w:type="continuationSeparator" w:id="0">
    <w:p w14:paraId="3EC908BA" w14:textId="77777777" w:rsidR="00827F70" w:rsidRDefault="0082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4CC9" w14:textId="77777777" w:rsidR="009F636E" w:rsidRDefault="009F6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5584E597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8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F95603">
      <w:rPr>
        <w:lang w:val="ru-RU"/>
      </w:rPr>
      <w:t>143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9624" w14:textId="77777777" w:rsidR="009F636E" w:rsidRDefault="009F6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4"/>
  </w:num>
  <w:num w:numId="2" w16cid:durableId="766778285">
    <w:abstractNumId w:val="16"/>
  </w:num>
  <w:num w:numId="3" w16cid:durableId="844832094">
    <w:abstractNumId w:val="32"/>
  </w:num>
  <w:num w:numId="4" w16cid:durableId="273756242">
    <w:abstractNumId w:val="13"/>
  </w:num>
  <w:num w:numId="5" w16cid:durableId="436798567">
    <w:abstractNumId w:val="25"/>
  </w:num>
  <w:num w:numId="6" w16cid:durableId="876968248">
    <w:abstractNumId w:val="12"/>
  </w:num>
  <w:num w:numId="7" w16cid:durableId="1854147898">
    <w:abstractNumId w:val="28"/>
  </w:num>
  <w:num w:numId="8" w16cid:durableId="1195534683">
    <w:abstractNumId w:val="21"/>
  </w:num>
  <w:num w:numId="9" w16cid:durableId="2014918397">
    <w:abstractNumId w:val="23"/>
  </w:num>
  <w:num w:numId="10" w16cid:durableId="505829349">
    <w:abstractNumId w:val="15"/>
  </w:num>
  <w:num w:numId="11" w16cid:durableId="472600108">
    <w:abstractNumId w:val="26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31"/>
  </w:num>
  <w:num w:numId="17" w16cid:durableId="2003116790">
    <w:abstractNumId w:val="30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7"/>
  </w:num>
  <w:num w:numId="30" w16cid:durableId="1030911487">
    <w:abstractNumId w:val="22"/>
  </w:num>
  <w:num w:numId="31" w16cid:durableId="1022626979">
    <w:abstractNumId w:val="11"/>
  </w:num>
  <w:num w:numId="32" w16cid:durableId="1044603204">
    <w:abstractNumId w:val="20"/>
  </w:num>
  <w:num w:numId="33" w16cid:durableId="8711107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14C4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0F6592"/>
    <w:rsid w:val="001009A5"/>
    <w:rsid w:val="00103310"/>
    <w:rsid w:val="00103382"/>
    <w:rsid w:val="00105B48"/>
    <w:rsid w:val="00112CD6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43A0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66F6B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4596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4B2E"/>
    <w:rsid w:val="003D6860"/>
    <w:rsid w:val="003E2FF4"/>
    <w:rsid w:val="003E3A15"/>
    <w:rsid w:val="003E51AF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B35A4"/>
    <w:rsid w:val="005C202A"/>
    <w:rsid w:val="005C6F95"/>
    <w:rsid w:val="005D044D"/>
    <w:rsid w:val="005D0CD4"/>
    <w:rsid w:val="005D39F5"/>
    <w:rsid w:val="005D3FF8"/>
    <w:rsid w:val="005D547F"/>
    <w:rsid w:val="005E0C6E"/>
    <w:rsid w:val="005E3731"/>
    <w:rsid w:val="005E616E"/>
    <w:rsid w:val="005F2867"/>
    <w:rsid w:val="005F761F"/>
    <w:rsid w:val="00604026"/>
    <w:rsid w:val="006139B2"/>
    <w:rsid w:val="0062104A"/>
    <w:rsid w:val="00624739"/>
    <w:rsid w:val="00625BAF"/>
    <w:rsid w:val="00636D90"/>
    <w:rsid w:val="00640418"/>
    <w:rsid w:val="00642147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4F1A"/>
    <w:rsid w:val="007E0691"/>
    <w:rsid w:val="007E0BC5"/>
    <w:rsid w:val="007F0B23"/>
    <w:rsid w:val="007F4591"/>
    <w:rsid w:val="007F4D75"/>
    <w:rsid w:val="007F4D7D"/>
    <w:rsid w:val="00803BC4"/>
    <w:rsid w:val="00805288"/>
    <w:rsid w:val="00805AE9"/>
    <w:rsid w:val="0080673D"/>
    <w:rsid w:val="008121CB"/>
    <w:rsid w:val="00814248"/>
    <w:rsid w:val="0081617A"/>
    <w:rsid w:val="00820E07"/>
    <w:rsid w:val="00824CD3"/>
    <w:rsid w:val="00824E94"/>
    <w:rsid w:val="00826CB4"/>
    <w:rsid w:val="00827F70"/>
    <w:rsid w:val="00831FDC"/>
    <w:rsid w:val="00832A5A"/>
    <w:rsid w:val="00835494"/>
    <w:rsid w:val="00842681"/>
    <w:rsid w:val="008448C6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47D0"/>
    <w:rsid w:val="009359C2"/>
    <w:rsid w:val="00941471"/>
    <w:rsid w:val="009419B8"/>
    <w:rsid w:val="009469D2"/>
    <w:rsid w:val="00951A6C"/>
    <w:rsid w:val="00953E5B"/>
    <w:rsid w:val="00954B9E"/>
    <w:rsid w:val="009562A0"/>
    <w:rsid w:val="009612F6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9F636E"/>
    <w:rsid w:val="00A0079C"/>
    <w:rsid w:val="00A010DF"/>
    <w:rsid w:val="00A0386F"/>
    <w:rsid w:val="00A058CB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E262A"/>
    <w:rsid w:val="00BE7F3D"/>
    <w:rsid w:val="00BF13BA"/>
    <w:rsid w:val="00BF16CD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65D5F"/>
    <w:rsid w:val="00C71470"/>
    <w:rsid w:val="00C71DA3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6BD1"/>
    <w:rsid w:val="00CF117E"/>
    <w:rsid w:val="00CF36B6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205F5"/>
    <w:rsid w:val="00F25344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5603"/>
    <w:rsid w:val="00F96186"/>
    <w:rsid w:val="00FA01E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table" w:customStyle="1" w:styleId="TableGrid1">
    <w:name w:val="Table Grid1"/>
    <w:basedOn w:val="TableNormal"/>
    <w:next w:val="TableGrid"/>
    <w:uiPriority w:val="59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448C6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mv" TargetMode="External"/><Relationship Id="rId18" Type="http://schemas.openxmlformats.org/officeDocument/2006/relationships/hyperlink" Target="http://www.itu.int/go/fgmv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mailto:travel@itu.in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mv" TargetMode="External"/><Relationship Id="rId20" Type="http://schemas.openxmlformats.org/officeDocument/2006/relationships/hyperlink" Target="http://www.itu.int/go/fgm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fgmv@itu.in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mv/joi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itu.int/go/fgmv" TargetMode="External"/><Relationship Id="rId19" Type="http://schemas.openxmlformats.org/officeDocument/2006/relationships/hyperlink" Target="mailto:tsbfgmv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://www.itu.int/go/fgmv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13</TotalTime>
  <Pages>2</Pages>
  <Words>593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5095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6</cp:revision>
  <cp:lastPrinted>2023-11-02T13:26:00Z</cp:lastPrinted>
  <dcterms:created xsi:type="dcterms:W3CDTF">2023-10-12T17:41:00Z</dcterms:created>
  <dcterms:modified xsi:type="dcterms:W3CDTF">2023-11-02T13:26:00Z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