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horzAnchor="margin" w:tblpXSpec="center" w:tblpY="664"/>
        <w:tblW w:w="9781" w:type="dxa"/>
        <w:tblLayout w:type="fixed"/>
        <w:tblLook w:val="0000" w:firstRow="0" w:lastRow="0" w:firstColumn="0" w:lastColumn="0" w:noHBand="0" w:noVBand="0"/>
      </w:tblPr>
      <w:tblGrid>
        <w:gridCol w:w="1134"/>
        <w:gridCol w:w="3544"/>
        <w:gridCol w:w="3119"/>
        <w:gridCol w:w="1984"/>
      </w:tblGrid>
      <w:tr w:rsidR="00FA46A0" w:rsidRPr="00D10D32" w14:paraId="427248EF" w14:textId="77777777" w:rsidTr="00CF52B7">
        <w:trPr>
          <w:trHeight w:val="1282"/>
        </w:trPr>
        <w:tc>
          <w:tcPr>
            <w:tcW w:w="1134" w:type="dxa"/>
            <w:shd w:val="clear" w:color="auto" w:fill="auto"/>
            <w:tcMar>
              <w:left w:w="0" w:type="dxa"/>
              <w:right w:w="0" w:type="dxa"/>
            </w:tcMar>
            <w:vAlign w:val="center"/>
          </w:tcPr>
          <w:p w14:paraId="63267DAD" w14:textId="77777777" w:rsidR="00FA46A0" w:rsidRPr="00D10D32" w:rsidRDefault="009747C5">
            <w:pPr>
              <w:pStyle w:val="Tabletext"/>
              <w:jc w:val="center"/>
            </w:pPr>
            <w:r w:rsidRPr="00D10D32">
              <w:rPr>
                <w:noProof/>
                <w:lang w:eastAsia="zh-CN"/>
              </w:rPr>
              <w:drawing>
                <wp:inline distT="0" distB="0" distL="0" distR="0" wp14:anchorId="4EC8A287" wp14:editId="020FF5C8">
                  <wp:extent cx="808355" cy="808355"/>
                  <wp:effectExtent l="0" t="0" r="0" b="0"/>
                  <wp:docPr id="1" name="Picture 1"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arker\AppData\Local\Temp\7zE04EF437C\ITU official logo_blue_RGB.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08355" cy="808355"/>
                          </a:xfrm>
                          <a:prstGeom prst="rect">
                            <a:avLst/>
                          </a:prstGeom>
                          <a:noFill/>
                          <a:ln>
                            <a:noFill/>
                          </a:ln>
                        </pic:spPr>
                      </pic:pic>
                    </a:graphicData>
                  </a:graphic>
                </wp:inline>
              </w:drawing>
            </w:r>
          </w:p>
        </w:tc>
        <w:tc>
          <w:tcPr>
            <w:tcW w:w="6663" w:type="dxa"/>
            <w:gridSpan w:val="2"/>
            <w:shd w:val="clear" w:color="auto" w:fill="auto"/>
            <w:tcMar>
              <w:left w:w="142" w:type="dxa"/>
            </w:tcMar>
            <w:vAlign w:val="center"/>
          </w:tcPr>
          <w:p w14:paraId="56B052C1" w14:textId="77777777" w:rsidR="00FA46A0" w:rsidRPr="00D10D32" w:rsidRDefault="00B61012">
            <w:pPr>
              <w:spacing w:before="0"/>
              <w:rPr>
                <w:rFonts w:cs="Times New Roman Bold"/>
                <w:b/>
                <w:bCs/>
                <w:smallCaps/>
                <w:sz w:val="26"/>
                <w:szCs w:val="26"/>
              </w:rPr>
            </w:pPr>
            <w:r w:rsidRPr="00D10D32">
              <w:rPr>
                <w:rFonts w:cs="Times New Roman Bold"/>
                <w:b/>
                <w:bCs/>
                <w:smallCaps/>
                <w:sz w:val="36"/>
                <w:szCs w:val="36"/>
              </w:rPr>
              <w:t>International telecommunication union</w:t>
            </w:r>
          </w:p>
          <w:p w14:paraId="45638816" w14:textId="77777777" w:rsidR="00FA46A0" w:rsidRPr="00D10D32" w:rsidRDefault="00B61012">
            <w:pPr>
              <w:spacing w:before="0"/>
              <w:rPr>
                <w:rFonts w:ascii="Verdana" w:hAnsi="Verdana"/>
                <w:color w:val="FFFFFF"/>
                <w:sz w:val="26"/>
                <w:szCs w:val="26"/>
              </w:rPr>
            </w:pPr>
            <w:r w:rsidRPr="00D10D32">
              <w:rPr>
                <w:rFonts w:cs="Times New Roman Bold"/>
                <w:b/>
                <w:bCs/>
                <w:iCs/>
                <w:smallCaps/>
                <w:sz w:val="28"/>
                <w:szCs w:val="28"/>
              </w:rPr>
              <w:t>Telecommunication Standardization Bureau</w:t>
            </w:r>
          </w:p>
        </w:tc>
        <w:tc>
          <w:tcPr>
            <w:tcW w:w="1984" w:type="dxa"/>
            <w:shd w:val="clear" w:color="auto" w:fill="auto"/>
            <w:vAlign w:val="center"/>
          </w:tcPr>
          <w:p w14:paraId="166882E5" w14:textId="77777777" w:rsidR="00FA46A0" w:rsidRPr="00D10D32" w:rsidRDefault="00FA46A0">
            <w:pPr>
              <w:spacing w:before="0"/>
              <w:jc w:val="right"/>
              <w:rPr>
                <w:rFonts w:ascii="Verdana" w:hAnsi="Verdana"/>
                <w:color w:val="FFFFFF"/>
                <w:sz w:val="26"/>
                <w:szCs w:val="26"/>
              </w:rPr>
            </w:pPr>
          </w:p>
        </w:tc>
      </w:tr>
      <w:tr w:rsidR="00FA46A0" w:rsidRPr="00D10D32" w14:paraId="5225F8B8" w14:textId="77777777" w:rsidTr="00AF00F3">
        <w:trPr>
          <w:cantSplit/>
          <w:trHeight w:val="923"/>
        </w:trPr>
        <w:tc>
          <w:tcPr>
            <w:tcW w:w="4678" w:type="dxa"/>
            <w:gridSpan w:val="2"/>
            <w:vAlign w:val="center"/>
          </w:tcPr>
          <w:p w14:paraId="3564C614" w14:textId="77777777" w:rsidR="00FA46A0" w:rsidRPr="00D10D32" w:rsidRDefault="00FA46A0">
            <w:pPr>
              <w:pStyle w:val="Tabletext"/>
              <w:jc w:val="right"/>
              <w:rPr>
                <w:sz w:val="22"/>
                <w:szCs w:val="22"/>
              </w:rPr>
            </w:pPr>
          </w:p>
        </w:tc>
        <w:tc>
          <w:tcPr>
            <w:tcW w:w="5103" w:type="dxa"/>
            <w:gridSpan w:val="2"/>
            <w:vAlign w:val="center"/>
          </w:tcPr>
          <w:p w14:paraId="760FAB27" w14:textId="674867D0" w:rsidR="00FA46A0" w:rsidRPr="00D10D32" w:rsidRDefault="00B61012" w:rsidP="00AF00F3">
            <w:pPr>
              <w:pStyle w:val="Tabletext"/>
              <w:spacing w:before="240" w:after="120"/>
              <w:ind w:left="-108"/>
              <w:rPr>
                <w:sz w:val="22"/>
                <w:szCs w:val="22"/>
              </w:rPr>
            </w:pPr>
            <w:r w:rsidRPr="00D10D32">
              <w:rPr>
                <w:sz w:val="22"/>
                <w:szCs w:val="22"/>
              </w:rPr>
              <w:t>Geneva</w:t>
            </w:r>
            <w:r w:rsidR="00F94846" w:rsidRPr="00D10D32">
              <w:rPr>
                <w:sz w:val="22"/>
                <w:szCs w:val="22"/>
              </w:rPr>
              <w:t xml:space="preserve">, </w:t>
            </w:r>
            <w:r w:rsidR="00CD696A">
              <w:rPr>
                <w:sz w:val="22"/>
                <w:szCs w:val="22"/>
              </w:rPr>
              <w:t>4 August</w:t>
            </w:r>
            <w:r w:rsidR="00297D10">
              <w:rPr>
                <w:sz w:val="22"/>
                <w:szCs w:val="22"/>
              </w:rPr>
              <w:t xml:space="preserve"> 2023</w:t>
            </w:r>
          </w:p>
        </w:tc>
      </w:tr>
      <w:tr w:rsidR="00FA46A0" w:rsidRPr="00D10D32" w14:paraId="1188BE59" w14:textId="77777777" w:rsidTr="00DA21DF">
        <w:trPr>
          <w:cantSplit/>
          <w:trHeight w:val="412"/>
        </w:trPr>
        <w:tc>
          <w:tcPr>
            <w:tcW w:w="1134" w:type="dxa"/>
          </w:tcPr>
          <w:p w14:paraId="15C386EF" w14:textId="22B91343" w:rsidR="00FA46A0" w:rsidRPr="00D10D32" w:rsidRDefault="00B61012" w:rsidP="00AF00F3">
            <w:pPr>
              <w:pStyle w:val="Tabletext"/>
              <w:ind w:left="-110"/>
              <w:rPr>
                <w:sz w:val="22"/>
                <w:szCs w:val="22"/>
              </w:rPr>
            </w:pPr>
            <w:r w:rsidRPr="00D10D32">
              <w:rPr>
                <w:b/>
                <w:sz w:val="22"/>
                <w:szCs w:val="22"/>
              </w:rPr>
              <w:t>Ref</w:t>
            </w:r>
            <w:r w:rsidR="00BB5B00" w:rsidRPr="00D10D32">
              <w:rPr>
                <w:b/>
                <w:sz w:val="22"/>
                <w:szCs w:val="22"/>
              </w:rPr>
              <w:t>:</w:t>
            </w:r>
            <w:r w:rsidR="00987CF7" w:rsidRPr="00D10D32">
              <w:rPr>
                <w:b/>
                <w:sz w:val="22"/>
                <w:szCs w:val="22"/>
              </w:rPr>
              <w:t xml:space="preserve"> </w:t>
            </w:r>
          </w:p>
        </w:tc>
        <w:tc>
          <w:tcPr>
            <w:tcW w:w="3544" w:type="dxa"/>
          </w:tcPr>
          <w:p w14:paraId="091C3B5F" w14:textId="2A709607" w:rsidR="00FA46A0" w:rsidRPr="00D10D32" w:rsidRDefault="00987CF7" w:rsidP="00FC1C19">
            <w:pPr>
              <w:pStyle w:val="Tabletext"/>
              <w:rPr>
                <w:b/>
                <w:bCs/>
                <w:sz w:val="22"/>
                <w:szCs w:val="22"/>
              </w:rPr>
            </w:pPr>
            <w:r w:rsidRPr="00D10D32">
              <w:rPr>
                <w:b/>
                <w:bCs/>
                <w:sz w:val="22"/>
                <w:szCs w:val="22"/>
              </w:rPr>
              <w:t xml:space="preserve">TSB Circular </w:t>
            </w:r>
            <w:r w:rsidR="00366042">
              <w:rPr>
                <w:b/>
                <w:bCs/>
                <w:sz w:val="22"/>
                <w:szCs w:val="22"/>
              </w:rPr>
              <w:t>126</w:t>
            </w:r>
          </w:p>
        </w:tc>
        <w:tc>
          <w:tcPr>
            <w:tcW w:w="5103" w:type="dxa"/>
            <w:gridSpan w:val="2"/>
            <w:vMerge w:val="restart"/>
          </w:tcPr>
          <w:p w14:paraId="1B1E5600" w14:textId="77777777" w:rsidR="00FF5729" w:rsidRPr="00D10D32" w:rsidRDefault="00B61012" w:rsidP="00FF5729">
            <w:pPr>
              <w:tabs>
                <w:tab w:val="clear" w:pos="794"/>
                <w:tab w:val="clear" w:pos="1191"/>
                <w:tab w:val="clear" w:pos="1588"/>
                <w:tab w:val="clear" w:pos="1985"/>
                <w:tab w:val="left" w:pos="241"/>
              </w:tabs>
              <w:spacing w:before="0"/>
              <w:ind w:left="283" w:hanging="391"/>
              <w:rPr>
                <w:sz w:val="22"/>
                <w:szCs w:val="22"/>
              </w:rPr>
            </w:pPr>
            <w:r w:rsidRPr="00D10D32">
              <w:rPr>
                <w:b/>
                <w:sz w:val="22"/>
                <w:szCs w:val="22"/>
              </w:rPr>
              <w:t>To:</w:t>
            </w:r>
          </w:p>
          <w:p w14:paraId="75D5F119" w14:textId="77777777" w:rsidR="00FF5729" w:rsidRPr="00D10D32" w:rsidRDefault="00FF5729" w:rsidP="009747C5">
            <w:pPr>
              <w:tabs>
                <w:tab w:val="clear" w:pos="794"/>
                <w:tab w:val="clear" w:pos="1191"/>
                <w:tab w:val="clear" w:pos="1588"/>
                <w:tab w:val="clear" w:pos="1985"/>
              </w:tabs>
              <w:spacing w:before="40" w:after="40"/>
              <w:ind w:left="283" w:hanging="391"/>
              <w:rPr>
                <w:sz w:val="22"/>
                <w:szCs w:val="22"/>
              </w:rPr>
            </w:pPr>
            <w:r w:rsidRPr="00D10D32">
              <w:rPr>
                <w:sz w:val="22"/>
                <w:szCs w:val="22"/>
              </w:rPr>
              <w:t>-</w:t>
            </w:r>
            <w:r w:rsidRPr="00D10D32">
              <w:rPr>
                <w:sz w:val="22"/>
                <w:szCs w:val="22"/>
              </w:rPr>
              <w:tab/>
              <w:t xml:space="preserve">Administrations of Member States of the </w:t>
            </w:r>
            <w:proofErr w:type="gramStart"/>
            <w:r w:rsidRPr="00D10D32">
              <w:rPr>
                <w:sz w:val="22"/>
                <w:szCs w:val="22"/>
              </w:rPr>
              <w:t>Union</w:t>
            </w:r>
            <w:r w:rsidR="00A72C30" w:rsidRPr="00D10D32">
              <w:rPr>
                <w:sz w:val="22"/>
                <w:szCs w:val="22"/>
              </w:rPr>
              <w:t>;</w:t>
            </w:r>
            <w:proofErr w:type="gramEnd"/>
          </w:p>
          <w:p w14:paraId="2B8F47A4" w14:textId="77777777" w:rsidR="00FF5729" w:rsidRPr="00B447EA" w:rsidRDefault="00FF5729" w:rsidP="009747C5">
            <w:pPr>
              <w:tabs>
                <w:tab w:val="clear" w:pos="794"/>
                <w:tab w:val="clear" w:pos="1191"/>
                <w:tab w:val="clear" w:pos="1588"/>
                <w:tab w:val="clear" w:pos="1985"/>
              </w:tabs>
              <w:spacing w:before="40" w:after="40"/>
              <w:ind w:left="283" w:hanging="391"/>
              <w:rPr>
                <w:sz w:val="22"/>
                <w:szCs w:val="22"/>
                <w:lang w:val="fr-FR"/>
              </w:rPr>
            </w:pPr>
            <w:r w:rsidRPr="00B447EA">
              <w:rPr>
                <w:sz w:val="22"/>
                <w:szCs w:val="22"/>
                <w:lang w:val="fr-FR"/>
              </w:rPr>
              <w:t>-</w:t>
            </w:r>
            <w:r w:rsidRPr="00B447EA">
              <w:rPr>
                <w:sz w:val="22"/>
                <w:szCs w:val="22"/>
                <w:lang w:val="fr-FR"/>
              </w:rPr>
              <w:tab/>
              <w:t xml:space="preserve">ITU-T </w:t>
            </w:r>
            <w:proofErr w:type="spellStart"/>
            <w:r w:rsidRPr="00B447EA">
              <w:rPr>
                <w:sz w:val="22"/>
                <w:szCs w:val="22"/>
                <w:lang w:val="fr-FR"/>
              </w:rPr>
              <w:t>Sector</w:t>
            </w:r>
            <w:proofErr w:type="spellEnd"/>
            <w:r w:rsidRPr="00B447EA">
              <w:rPr>
                <w:sz w:val="22"/>
                <w:szCs w:val="22"/>
                <w:lang w:val="fr-FR"/>
              </w:rPr>
              <w:t xml:space="preserve"> </w:t>
            </w:r>
            <w:proofErr w:type="gramStart"/>
            <w:r w:rsidRPr="00B447EA">
              <w:rPr>
                <w:sz w:val="22"/>
                <w:szCs w:val="22"/>
                <w:lang w:val="fr-FR"/>
              </w:rPr>
              <w:t>Members</w:t>
            </w:r>
            <w:r w:rsidR="00A72C30" w:rsidRPr="00B447EA">
              <w:rPr>
                <w:sz w:val="22"/>
                <w:szCs w:val="22"/>
                <w:lang w:val="fr-FR"/>
              </w:rPr>
              <w:t>;</w:t>
            </w:r>
            <w:proofErr w:type="gramEnd"/>
          </w:p>
          <w:p w14:paraId="32BC2649" w14:textId="77777777" w:rsidR="00FF5729" w:rsidRPr="00B447EA" w:rsidRDefault="00FF5729" w:rsidP="009747C5">
            <w:pPr>
              <w:tabs>
                <w:tab w:val="clear" w:pos="794"/>
                <w:tab w:val="clear" w:pos="1191"/>
                <w:tab w:val="clear" w:pos="1588"/>
                <w:tab w:val="clear" w:pos="1985"/>
              </w:tabs>
              <w:spacing w:before="40" w:after="40"/>
              <w:ind w:left="283" w:hanging="391"/>
              <w:rPr>
                <w:sz w:val="22"/>
                <w:szCs w:val="22"/>
                <w:lang w:val="fr-FR"/>
              </w:rPr>
            </w:pPr>
            <w:r w:rsidRPr="00B447EA">
              <w:rPr>
                <w:sz w:val="22"/>
                <w:szCs w:val="22"/>
                <w:lang w:val="fr-FR"/>
              </w:rPr>
              <w:t>-</w:t>
            </w:r>
            <w:r w:rsidRPr="00B447EA">
              <w:rPr>
                <w:sz w:val="22"/>
                <w:szCs w:val="22"/>
                <w:lang w:val="fr-FR"/>
              </w:rPr>
              <w:tab/>
              <w:t xml:space="preserve">ITU-T </w:t>
            </w:r>
            <w:proofErr w:type="gramStart"/>
            <w:r w:rsidRPr="00B447EA">
              <w:rPr>
                <w:sz w:val="22"/>
                <w:szCs w:val="22"/>
                <w:lang w:val="fr-FR"/>
              </w:rPr>
              <w:t>Associates</w:t>
            </w:r>
            <w:r w:rsidR="00A72C30" w:rsidRPr="00B447EA">
              <w:rPr>
                <w:sz w:val="22"/>
                <w:szCs w:val="22"/>
                <w:lang w:val="fr-FR"/>
              </w:rPr>
              <w:t>;</w:t>
            </w:r>
            <w:proofErr w:type="gramEnd"/>
          </w:p>
          <w:p w14:paraId="5DD5F682" w14:textId="77777777" w:rsidR="00AF00F3" w:rsidRPr="00D10D32" w:rsidRDefault="00FF5729" w:rsidP="00AF00F3">
            <w:pPr>
              <w:pStyle w:val="Tabletext"/>
              <w:ind w:left="283" w:hanging="391"/>
              <w:rPr>
                <w:sz w:val="22"/>
                <w:szCs w:val="22"/>
              </w:rPr>
            </w:pPr>
            <w:r w:rsidRPr="00D10D32">
              <w:rPr>
                <w:sz w:val="22"/>
                <w:szCs w:val="22"/>
              </w:rPr>
              <w:t>-</w:t>
            </w:r>
            <w:r w:rsidRPr="00D10D32">
              <w:rPr>
                <w:sz w:val="22"/>
                <w:szCs w:val="22"/>
              </w:rPr>
              <w:tab/>
              <w:t>ITU Academia</w:t>
            </w:r>
          </w:p>
          <w:p w14:paraId="231A35E6" w14:textId="43603B76" w:rsidR="00AF00F3" w:rsidRPr="00D10D32" w:rsidRDefault="00AF00F3" w:rsidP="00AF00F3">
            <w:pPr>
              <w:pStyle w:val="Tabletext"/>
              <w:ind w:left="283" w:hanging="391"/>
              <w:rPr>
                <w:sz w:val="22"/>
                <w:szCs w:val="22"/>
              </w:rPr>
            </w:pPr>
            <w:r w:rsidRPr="00D10D32">
              <w:rPr>
                <w:b/>
                <w:sz w:val="22"/>
                <w:szCs w:val="22"/>
              </w:rPr>
              <w:t>Copy to:</w:t>
            </w:r>
          </w:p>
          <w:p w14:paraId="3F92867B" w14:textId="40696C10" w:rsidR="00AF00F3" w:rsidRPr="00D10D32" w:rsidRDefault="00AF00F3" w:rsidP="00AF00F3">
            <w:pPr>
              <w:pStyle w:val="Tabletext"/>
              <w:tabs>
                <w:tab w:val="clear" w:pos="284"/>
              </w:tabs>
              <w:ind w:left="283" w:hanging="391"/>
              <w:rPr>
                <w:sz w:val="22"/>
                <w:szCs w:val="22"/>
              </w:rPr>
            </w:pPr>
            <w:r w:rsidRPr="00D10D32">
              <w:rPr>
                <w:sz w:val="22"/>
                <w:szCs w:val="22"/>
              </w:rPr>
              <w:t>-</w:t>
            </w:r>
            <w:r w:rsidRPr="00D10D32">
              <w:rPr>
                <w:sz w:val="22"/>
                <w:szCs w:val="22"/>
              </w:rPr>
              <w:tab/>
              <w:t xml:space="preserve">The Chairmen and Vice-Chairmen of </w:t>
            </w:r>
            <w:r w:rsidR="00B86C2B">
              <w:rPr>
                <w:sz w:val="22"/>
                <w:szCs w:val="22"/>
              </w:rPr>
              <w:t xml:space="preserve">ITU-T </w:t>
            </w:r>
            <w:r w:rsidRPr="00D10D32">
              <w:rPr>
                <w:sz w:val="22"/>
                <w:szCs w:val="22"/>
              </w:rPr>
              <w:t xml:space="preserve">Study </w:t>
            </w:r>
            <w:proofErr w:type="gramStart"/>
            <w:r w:rsidRPr="00D10D32">
              <w:rPr>
                <w:sz w:val="22"/>
                <w:szCs w:val="22"/>
              </w:rPr>
              <w:t>Groups;</w:t>
            </w:r>
            <w:proofErr w:type="gramEnd"/>
          </w:p>
          <w:p w14:paraId="733DF2EC" w14:textId="77777777" w:rsidR="00AF00F3" w:rsidRPr="00D10D32" w:rsidRDefault="00AF00F3" w:rsidP="00AF00F3">
            <w:pPr>
              <w:pStyle w:val="Tabletext"/>
              <w:tabs>
                <w:tab w:val="clear" w:pos="284"/>
              </w:tabs>
              <w:ind w:left="283" w:hanging="391"/>
              <w:rPr>
                <w:sz w:val="22"/>
                <w:szCs w:val="22"/>
              </w:rPr>
            </w:pPr>
            <w:r w:rsidRPr="00D10D32">
              <w:rPr>
                <w:sz w:val="22"/>
                <w:szCs w:val="22"/>
              </w:rPr>
              <w:t>-</w:t>
            </w:r>
            <w:r w:rsidRPr="00D10D32">
              <w:rPr>
                <w:sz w:val="22"/>
                <w:szCs w:val="22"/>
              </w:rPr>
              <w:tab/>
              <w:t xml:space="preserve">The Director of the Telecommunication Development </w:t>
            </w:r>
            <w:proofErr w:type="gramStart"/>
            <w:r w:rsidRPr="00D10D32">
              <w:rPr>
                <w:sz w:val="22"/>
                <w:szCs w:val="22"/>
              </w:rPr>
              <w:t>Bureau;</w:t>
            </w:r>
            <w:proofErr w:type="gramEnd"/>
          </w:p>
          <w:p w14:paraId="2A9D4A90" w14:textId="0BEFC47F" w:rsidR="00AF00F3" w:rsidRPr="00D10D32" w:rsidRDefault="00AF00F3" w:rsidP="00AF00F3">
            <w:pPr>
              <w:pStyle w:val="Tabletext"/>
              <w:tabs>
                <w:tab w:val="clear" w:pos="284"/>
              </w:tabs>
              <w:ind w:left="283" w:hanging="391"/>
              <w:rPr>
                <w:sz w:val="22"/>
                <w:szCs w:val="22"/>
              </w:rPr>
            </w:pPr>
            <w:r w:rsidRPr="00D10D32">
              <w:rPr>
                <w:sz w:val="22"/>
                <w:szCs w:val="22"/>
              </w:rPr>
              <w:t>-</w:t>
            </w:r>
            <w:r w:rsidRPr="00D10D32">
              <w:rPr>
                <w:sz w:val="22"/>
                <w:szCs w:val="22"/>
              </w:rPr>
              <w:tab/>
              <w:t xml:space="preserve">The Director of the Radiocommunication </w:t>
            </w:r>
            <w:proofErr w:type="gramStart"/>
            <w:r w:rsidRPr="00D10D32">
              <w:rPr>
                <w:sz w:val="22"/>
                <w:szCs w:val="22"/>
              </w:rPr>
              <w:t>Bureau</w:t>
            </w:r>
            <w:r w:rsidR="00CC7C8B" w:rsidRPr="00D10D32">
              <w:rPr>
                <w:sz w:val="22"/>
                <w:szCs w:val="22"/>
              </w:rPr>
              <w:t>;</w:t>
            </w:r>
            <w:proofErr w:type="gramEnd"/>
          </w:p>
          <w:p w14:paraId="5708BAB3" w14:textId="77777777" w:rsidR="00CF3AD8" w:rsidRDefault="00AF00F3" w:rsidP="00AF00F3">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ind w:left="283" w:hanging="391"/>
              <w:rPr>
                <w:sz w:val="22"/>
                <w:szCs w:val="22"/>
              </w:rPr>
            </w:pPr>
            <w:r w:rsidRPr="00D10D32">
              <w:rPr>
                <w:sz w:val="22"/>
                <w:szCs w:val="22"/>
              </w:rPr>
              <w:t>-</w:t>
            </w:r>
            <w:r w:rsidRPr="00D10D32">
              <w:tab/>
            </w:r>
            <w:r w:rsidRPr="00D10D32">
              <w:rPr>
                <w:sz w:val="22"/>
                <w:szCs w:val="22"/>
              </w:rPr>
              <w:t>The Directors of the ITU Regional Offices</w:t>
            </w:r>
          </w:p>
          <w:p w14:paraId="771591D6" w14:textId="6F422F7B" w:rsidR="00A2058A" w:rsidRPr="00D10D32" w:rsidRDefault="00A2058A" w:rsidP="00AF00F3">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ind w:left="283" w:hanging="391"/>
              <w:rPr>
                <w:sz w:val="22"/>
                <w:szCs w:val="22"/>
              </w:rPr>
            </w:pPr>
          </w:p>
        </w:tc>
      </w:tr>
      <w:tr w:rsidR="00FA46A0" w:rsidRPr="00D10D32" w14:paraId="4B512585" w14:textId="77777777">
        <w:trPr>
          <w:cantSplit/>
          <w:trHeight w:val="221"/>
        </w:trPr>
        <w:tc>
          <w:tcPr>
            <w:tcW w:w="1134" w:type="dxa"/>
          </w:tcPr>
          <w:p w14:paraId="45FB1CB2" w14:textId="77777777" w:rsidR="00FA46A0" w:rsidRPr="00D10D32" w:rsidRDefault="00B61012" w:rsidP="00AF00F3">
            <w:pPr>
              <w:pStyle w:val="Tabletext"/>
              <w:ind w:left="-110"/>
              <w:rPr>
                <w:sz w:val="22"/>
                <w:szCs w:val="22"/>
              </w:rPr>
            </w:pPr>
            <w:r w:rsidRPr="00D10D32">
              <w:rPr>
                <w:b/>
                <w:sz w:val="22"/>
                <w:szCs w:val="22"/>
              </w:rPr>
              <w:t>Tel:</w:t>
            </w:r>
          </w:p>
        </w:tc>
        <w:tc>
          <w:tcPr>
            <w:tcW w:w="3544" w:type="dxa"/>
          </w:tcPr>
          <w:p w14:paraId="4D88B3A0" w14:textId="1E6656AF" w:rsidR="00FA46A0" w:rsidRPr="00A27B75" w:rsidRDefault="00C95BF6" w:rsidP="00C95BF6">
            <w:pPr>
              <w:pStyle w:val="Tabletext"/>
              <w:rPr>
                <w:b/>
                <w:sz w:val="22"/>
                <w:szCs w:val="22"/>
              </w:rPr>
            </w:pPr>
            <w:r w:rsidRPr="00A27B75">
              <w:rPr>
                <w:sz w:val="22"/>
                <w:szCs w:val="22"/>
              </w:rPr>
              <w:t xml:space="preserve">+41 22 730 </w:t>
            </w:r>
            <w:r w:rsidR="00F619C3" w:rsidRPr="00A27B75">
              <w:rPr>
                <w:sz w:val="22"/>
                <w:szCs w:val="22"/>
              </w:rPr>
              <w:t>5</w:t>
            </w:r>
            <w:r w:rsidR="00F22142">
              <w:rPr>
                <w:sz w:val="22"/>
                <w:szCs w:val="22"/>
              </w:rPr>
              <w:t>828</w:t>
            </w:r>
          </w:p>
        </w:tc>
        <w:tc>
          <w:tcPr>
            <w:tcW w:w="5103" w:type="dxa"/>
            <w:gridSpan w:val="2"/>
            <w:vMerge/>
          </w:tcPr>
          <w:p w14:paraId="105FEE99" w14:textId="77777777" w:rsidR="00FA46A0" w:rsidRPr="00D10D32" w:rsidRDefault="00FA46A0" w:rsidP="00FF5729">
            <w:pPr>
              <w:pStyle w:val="Tabletext"/>
              <w:ind w:left="142" w:hanging="391"/>
              <w:rPr>
                <w:sz w:val="22"/>
                <w:szCs w:val="22"/>
              </w:rPr>
            </w:pPr>
          </w:p>
        </w:tc>
      </w:tr>
      <w:tr w:rsidR="00FA46A0" w:rsidRPr="00D10D32" w14:paraId="0E71A02B" w14:textId="77777777" w:rsidTr="000A1F1D">
        <w:trPr>
          <w:cantSplit/>
          <w:trHeight w:val="3060"/>
        </w:trPr>
        <w:tc>
          <w:tcPr>
            <w:tcW w:w="1134" w:type="dxa"/>
          </w:tcPr>
          <w:p w14:paraId="2A8D7A4F" w14:textId="77777777" w:rsidR="00FA46A0" w:rsidRPr="00D10D32" w:rsidRDefault="00B61012" w:rsidP="00AF00F3">
            <w:pPr>
              <w:pStyle w:val="Tabletext"/>
              <w:ind w:left="-110"/>
              <w:rPr>
                <w:b/>
                <w:sz w:val="22"/>
                <w:szCs w:val="22"/>
              </w:rPr>
            </w:pPr>
            <w:r w:rsidRPr="00D10D32">
              <w:rPr>
                <w:b/>
                <w:sz w:val="22"/>
                <w:szCs w:val="22"/>
              </w:rPr>
              <w:t>Fax:</w:t>
            </w:r>
          </w:p>
          <w:p w14:paraId="0319332A" w14:textId="1099F774" w:rsidR="00AF00F3" w:rsidRPr="00D10D32" w:rsidRDefault="00AF00F3" w:rsidP="00AF00F3">
            <w:pPr>
              <w:pStyle w:val="Tabletext"/>
              <w:ind w:left="-110"/>
              <w:rPr>
                <w:sz w:val="22"/>
                <w:szCs w:val="22"/>
              </w:rPr>
            </w:pPr>
            <w:r w:rsidRPr="00D10D32">
              <w:rPr>
                <w:b/>
                <w:sz w:val="22"/>
                <w:szCs w:val="22"/>
              </w:rPr>
              <w:t>E-mail:</w:t>
            </w:r>
          </w:p>
        </w:tc>
        <w:tc>
          <w:tcPr>
            <w:tcW w:w="3544" w:type="dxa"/>
          </w:tcPr>
          <w:p w14:paraId="2CC16280" w14:textId="77777777" w:rsidR="00FA46A0" w:rsidRPr="00A27B75" w:rsidRDefault="00B61012">
            <w:pPr>
              <w:pStyle w:val="Tabletext"/>
              <w:rPr>
                <w:sz w:val="22"/>
                <w:szCs w:val="22"/>
              </w:rPr>
            </w:pPr>
            <w:r w:rsidRPr="00A27B75">
              <w:rPr>
                <w:sz w:val="22"/>
                <w:szCs w:val="22"/>
              </w:rPr>
              <w:t>+41 22 730 5853</w:t>
            </w:r>
          </w:p>
          <w:p w14:paraId="78CC8F8C" w14:textId="11ECA112" w:rsidR="00AF00F3" w:rsidRPr="00A27B75" w:rsidRDefault="00AF00F3">
            <w:pPr>
              <w:pStyle w:val="Tabletext"/>
              <w:rPr>
                <w:b/>
                <w:sz w:val="22"/>
                <w:szCs w:val="22"/>
              </w:rPr>
            </w:pPr>
            <w:r w:rsidRPr="00A27B75">
              <w:rPr>
                <w:rStyle w:val="Hyperlink"/>
                <w:sz w:val="22"/>
                <w:szCs w:val="22"/>
              </w:rPr>
              <w:t>tsbevents@itu.int</w:t>
            </w:r>
          </w:p>
        </w:tc>
        <w:tc>
          <w:tcPr>
            <w:tcW w:w="5103" w:type="dxa"/>
            <w:gridSpan w:val="2"/>
            <w:vMerge/>
          </w:tcPr>
          <w:p w14:paraId="5AABDE07" w14:textId="77777777" w:rsidR="00FA46A0" w:rsidRPr="00D10D32" w:rsidRDefault="00FA46A0" w:rsidP="00FF5729">
            <w:pPr>
              <w:pStyle w:val="Tabletext"/>
              <w:ind w:left="142" w:hanging="391"/>
              <w:rPr>
                <w:sz w:val="22"/>
                <w:szCs w:val="22"/>
              </w:rPr>
            </w:pPr>
          </w:p>
        </w:tc>
      </w:tr>
      <w:tr w:rsidR="00FA46A0" w:rsidRPr="00D10D32" w14:paraId="669AAEA7" w14:textId="77777777" w:rsidTr="00CF52B7">
        <w:trPr>
          <w:cantSplit/>
          <w:trHeight w:val="618"/>
        </w:trPr>
        <w:tc>
          <w:tcPr>
            <w:tcW w:w="1134" w:type="dxa"/>
          </w:tcPr>
          <w:p w14:paraId="1DC5B8B0" w14:textId="77777777" w:rsidR="00FA46A0" w:rsidRPr="00D10D32" w:rsidRDefault="00B61012" w:rsidP="00AF00F3">
            <w:pPr>
              <w:pStyle w:val="Tabletext"/>
              <w:ind w:left="-110"/>
              <w:rPr>
                <w:b/>
                <w:sz w:val="22"/>
                <w:szCs w:val="22"/>
              </w:rPr>
            </w:pPr>
            <w:r w:rsidRPr="00D10D32">
              <w:rPr>
                <w:b/>
                <w:sz w:val="22"/>
                <w:szCs w:val="22"/>
              </w:rPr>
              <w:t>Subject:</w:t>
            </w:r>
          </w:p>
        </w:tc>
        <w:tc>
          <w:tcPr>
            <w:tcW w:w="8647" w:type="dxa"/>
            <w:gridSpan w:val="3"/>
          </w:tcPr>
          <w:p w14:paraId="454AEE09" w14:textId="68F72BAB" w:rsidR="00FA46A0" w:rsidRPr="005A3B2A" w:rsidRDefault="008D51CC" w:rsidP="005A3B2A">
            <w:pPr>
              <w:tabs>
                <w:tab w:val="clear" w:pos="794"/>
                <w:tab w:val="clear" w:pos="1191"/>
                <w:tab w:val="clear" w:pos="1588"/>
                <w:tab w:val="clear" w:pos="1985"/>
              </w:tabs>
              <w:spacing w:before="0"/>
              <w:rPr>
                <w:rFonts w:ascii="Verdana" w:hAnsi="Verdana"/>
                <w:i/>
                <w:iCs/>
                <w:sz w:val="20"/>
                <w:lang w:val="en-US"/>
              </w:rPr>
            </w:pPr>
            <w:r>
              <w:rPr>
                <w:b/>
                <w:sz w:val="22"/>
                <w:szCs w:val="22"/>
              </w:rPr>
              <w:t xml:space="preserve">ITU-T </w:t>
            </w:r>
            <w:r w:rsidRPr="008D51CC">
              <w:rPr>
                <w:b/>
                <w:sz w:val="22"/>
                <w:szCs w:val="22"/>
              </w:rPr>
              <w:t xml:space="preserve">SG2RG-AFR workshop on </w:t>
            </w:r>
            <w:r>
              <w:rPr>
                <w:b/>
                <w:sz w:val="22"/>
                <w:szCs w:val="22"/>
              </w:rPr>
              <w:t>“</w:t>
            </w:r>
            <w:r w:rsidRPr="00A2058A">
              <w:rPr>
                <w:b/>
                <w:i/>
                <w:iCs/>
                <w:sz w:val="22"/>
                <w:szCs w:val="22"/>
              </w:rPr>
              <w:t>IoT/M2M numbering</w:t>
            </w:r>
            <w:r>
              <w:rPr>
                <w:b/>
                <w:sz w:val="22"/>
                <w:szCs w:val="22"/>
              </w:rPr>
              <w:t>”</w:t>
            </w:r>
            <w:r w:rsidR="00A2058A">
              <w:rPr>
                <w:b/>
                <w:sz w:val="22"/>
                <w:szCs w:val="22"/>
              </w:rPr>
              <w:t xml:space="preserve">. </w:t>
            </w:r>
            <w:r w:rsidR="00A2058A">
              <w:rPr>
                <w:b/>
                <w:sz w:val="22"/>
                <w:szCs w:val="22"/>
              </w:rPr>
              <w:br/>
            </w:r>
            <w:r w:rsidR="005A3B2A" w:rsidRPr="005A3B2A">
              <w:rPr>
                <w:b/>
                <w:sz w:val="22"/>
                <w:szCs w:val="22"/>
              </w:rPr>
              <w:t xml:space="preserve">Abidjan, Côte d’Ivoire, </w:t>
            </w:r>
            <w:r w:rsidR="005A3B2A" w:rsidRPr="00553EF7">
              <w:rPr>
                <w:b/>
                <w:sz w:val="22"/>
                <w:szCs w:val="22"/>
              </w:rPr>
              <w:t>20</w:t>
            </w:r>
            <w:r w:rsidR="005A3B2A" w:rsidRPr="005A3B2A">
              <w:rPr>
                <w:b/>
                <w:sz w:val="22"/>
                <w:szCs w:val="22"/>
              </w:rPr>
              <w:t xml:space="preserve"> September 2023</w:t>
            </w:r>
          </w:p>
        </w:tc>
      </w:tr>
      <w:tr w:rsidR="00A2058A" w:rsidRPr="00D10D32" w14:paraId="7A3FD846" w14:textId="77777777" w:rsidTr="00571BB8">
        <w:trPr>
          <w:cantSplit/>
          <w:trHeight w:val="618"/>
        </w:trPr>
        <w:tc>
          <w:tcPr>
            <w:tcW w:w="9781" w:type="dxa"/>
            <w:gridSpan w:val="4"/>
          </w:tcPr>
          <w:p w14:paraId="4902027E" w14:textId="77777777" w:rsidR="00A2058A" w:rsidRPr="00324389" w:rsidRDefault="00A2058A" w:rsidP="00A2058A">
            <w:pPr>
              <w:spacing w:after="120"/>
              <w:ind w:left="-108"/>
              <w:rPr>
                <w:szCs w:val="24"/>
              </w:rPr>
            </w:pPr>
            <w:r w:rsidRPr="00324389">
              <w:rPr>
                <w:szCs w:val="24"/>
              </w:rPr>
              <w:t>Dear Sir/Madam,</w:t>
            </w:r>
          </w:p>
          <w:p w14:paraId="6D26705D" w14:textId="4CED128C" w:rsidR="00A2058A" w:rsidRPr="00324389" w:rsidRDefault="00A2058A" w:rsidP="00A2058A">
            <w:pPr>
              <w:spacing w:before="0" w:after="120"/>
              <w:ind w:left="-108"/>
              <w:rPr>
                <w:rFonts w:asciiTheme="minorHAnsi" w:hAnsiTheme="minorHAnsi" w:cstheme="minorHAnsi"/>
                <w:szCs w:val="24"/>
              </w:rPr>
            </w:pPr>
            <w:r w:rsidRPr="00324389">
              <w:rPr>
                <w:szCs w:val="24"/>
              </w:rPr>
              <w:t>1</w:t>
            </w:r>
            <w:r w:rsidRPr="00324389">
              <w:rPr>
                <w:szCs w:val="24"/>
              </w:rPr>
              <w:tab/>
              <w:t xml:space="preserve">I am pleased to inform you that </w:t>
            </w:r>
            <w:r>
              <w:rPr>
                <w:szCs w:val="24"/>
              </w:rPr>
              <w:t>an</w:t>
            </w:r>
            <w:r w:rsidRPr="00324389">
              <w:rPr>
                <w:szCs w:val="24"/>
              </w:rPr>
              <w:t xml:space="preserve"> </w:t>
            </w:r>
            <w:r w:rsidRPr="00324389">
              <w:rPr>
                <w:b/>
                <w:szCs w:val="24"/>
              </w:rPr>
              <w:t xml:space="preserve">ITU-T SG2RG-AFR </w:t>
            </w:r>
            <w:r>
              <w:rPr>
                <w:b/>
                <w:szCs w:val="24"/>
              </w:rPr>
              <w:t>W</w:t>
            </w:r>
            <w:r w:rsidRPr="00324389">
              <w:rPr>
                <w:b/>
                <w:szCs w:val="24"/>
              </w:rPr>
              <w:t>orkshop on “</w:t>
            </w:r>
            <w:r w:rsidRPr="00A2058A">
              <w:rPr>
                <w:b/>
                <w:i/>
                <w:iCs/>
                <w:szCs w:val="24"/>
              </w:rPr>
              <w:t>IoT/M2M numbering</w:t>
            </w:r>
            <w:r w:rsidRPr="00324389">
              <w:rPr>
                <w:b/>
                <w:szCs w:val="24"/>
              </w:rPr>
              <w:t xml:space="preserve">” </w:t>
            </w:r>
            <w:r>
              <w:rPr>
                <w:bCs/>
                <w:szCs w:val="24"/>
              </w:rPr>
              <w:t>will take</w:t>
            </w:r>
            <w:r w:rsidRPr="00324389">
              <w:rPr>
                <w:szCs w:val="24"/>
              </w:rPr>
              <w:t xml:space="preserve"> place </w:t>
            </w:r>
            <w:r>
              <w:rPr>
                <w:szCs w:val="24"/>
              </w:rPr>
              <w:t>on</w:t>
            </w:r>
            <w:r w:rsidRPr="00324389">
              <w:rPr>
                <w:szCs w:val="24"/>
              </w:rPr>
              <w:t xml:space="preserve"> the afternoon </w:t>
            </w:r>
            <w:r>
              <w:rPr>
                <w:szCs w:val="24"/>
              </w:rPr>
              <w:t>of</w:t>
            </w:r>
            <w:r w:rsidRPr="00324389">
              <w:rPr>
                <w:szCs w:val="24"/>
              </w:rPr>
              <w:t xml:space="preserve"> 20 September 2023 in Abidjan, Côte d’Ivoire, </w:t>
            </w:r>
            <w:r>
              <w:rPr>
                <w:szCs w:val="24"/>
              </w:rPr>
              <w:t>at</w:t>
            </w:r>
            <w:r w:rsidRPr="00324389">
              <w:rPr>
                <w:szCs w:val="24"/>
              </w:rPr>
              <w:t xml:space="preserve"> the kind invitation of </w:t>
            </w:r>
            <w:r w:rsidRPr="00A2058A">
              <w:rPr>
                <w:rFonts w:asciiTheme="minorHAnsi" w:hAnsiTheme="minorHAnsi" w:cstheme="minorHAnsi"/>
                <w:szCs w:val="24"/>
              </w:rPr>
              <w:t xml:space="preserve">the </w:t>
            </w:r>
            <w:hyperlink r:id="rId11" w:history="1">
              <w:proofErr w:type="spellStart"/>
              <w:r w:rsidRPr="00A2058A">
                <w:rPr>
                  <w:rStyle w:val="Hyperlink"/>
                  <w:rFonts w:asciiTheme="minorHAnsi" w:hAnsiTheme="minorHAnsi" w:cstheme="minorHAnsi"/>
                  <w:szCs w:val="24"/>
                </w:rPr>
                <w:t>Autorité</w:t>
              </w:r>
              <w:proofErr w:type="spellEnd"/>
              <w:r w:rsidRPr="00A2058A">
                <w:rPr>
                  <w:rStyle w:val="Hyperlink"/>
                  <w:rFonts w:asciiTheme="minorHAnsi" w:hAnsiTheme="minorHAnsi" w:cstheme="minorHAnsi"/>
                  <w:szCs w:val="24"/>
                </w:rPr>
                <w:t xml:space="preserve"> de </w:t>
              </w:r>
              <w:proofErr w:type="spellStart"/>
              <w:r w:rsidRPr="00A2058A">
                <w:rPr>
                  <w:rStyle w:val="Hyperlink"/>
                  <w:rFonts w:asciiTheme="minorHAnsi" w:hAnsiTheme="minorHAnsi" w:cstheme="minorHAnsi"/>
                  <w:szCs w:val="24"/>
                </w:rPr>
                <w:t>Régulation</w:t>
              </w:r>
              <w:proofErr w:type="spellEnd"/>
              <w:r w:rsidRPr="00A2058A">
                <w:rPr>
                  <w:rStyle w:val="Hyperlink"/>
                  <w:rFonts w:asciiTheme="minorHAnsi" w:hAnsiTheme="minorHAnsi" w:cstheme="minorHAnsi"/>
                  <w:szCs w:val="24"/>
                </w:rPr>
                <w:t xml:space="preserve"> des </w:t>
              </w:r>
              <w:proofErr w:type="spellStart"/>
              <w:r w:rsidRPr="00A2058A">
                <w:rPr>
                  <w:rStyle w:val="Hyperlink"/>
                  <w:rFonts w:asciiTheme="minorHAnsi" w:hAnsiTheme="minorHAnsi" w:cstheme="minorHAnsi"/>
                  <w:szCs w:val="24"/>
                </w:rPr>
                <w:t>Télécommunications</w:t>
              </w:r>
              <w:proofErr w:type="spellEnd"/>
              <w:r w:rsidRPr="00A2058A">
                <w:rPr>
                  <w:rStyle w:val="Hyperlink"/>
                  <w:rFonts w:asciiTheme="minorHAnsi" w:hAnsiTheme="minorHAnsi" w:cstheme="minorHAnsi"/>
                  <w:szCs w:val="24"/>
                </w:rPr>
                <w:t>/TIC de Côte d'Ivoire</w:t>
              </w:r>
            </w:hyperlink>
            <w:r w:rsidRPr="00324389">
              <w:rPr>
                <w:rFonts w:asciiTheme="minorHAnsi" w:hAnsiTheme="minorHAnsi" w:cstheme="minorHAnsi"/>
                <w:szCs w:val="24"/>
              </w:rPr>
              <w:t xml:space="preserve"> (ARTCI)</w:t>
            </w:r>
            <w:r w:rsidRPr="00324389">
              <w:rPr>
                <w:szCs w:val="24"/>
              </w:rPr>
              <w:t xml:space="preserve">. The venue of the </w:t>
            </w:r>
            <w:r>
              <w:rPr>
                <w:szCs w:val="24"/>
              </w:rPr>
              <w:t>W</w:t>
            </w:r>
            <w:r w:rsidRPr="00324389">
              <w:rPr>
                <w:szCs w:val="24"/>
              </w:rPr>
              <w:t xml:space="preserve">orkshop is </w:t>
            </w:r>
            <w:r w:rsidRPr="00324389">
              <w:rPr>
                <w:rFonts w:eastAsia="Times New Roman"/>
                <w:szCs w:val="24"/>
                <w:lang w:val="en-US"/>
              </w:rPr>
              <w:t xml:space="preserve">the Hotel </w:t>
            </w:r>
            <w:proofErr w:type="spellStart"/>
            <w:r w:rsidRPr="00324389">
              <w:rPr>
                <w:rFonts w:eastAsia="Times New Roman"/>
                <w:szCs w:val="24"/>
                <w:lang w:val="en-US"/>
              </w:rPr>
              <w:t>Azala</w:t>
            </w:r>
            <w:proofErr w:type="spellEnd"/>
            <w:r w:rsidRPr="00324389">
              <w:rPr>
                <w:rFonts w:cstheme="majorBidi"/>
                <w:szCs w:val="24"/>
              </w:rPr>
              <w:t>ï</w:t>
            </w:r>
            <w:r w:rsidRPr="00324389">
              <w:rPr>
                <w:rFonts w:eastAsia="Times New Roman"/>
                <w:szCs w:val="24"/>
              </w:rPr>
              <w:t xml:space="preserve"> </w:t>
            </w:r>
            <w:r w:rsidRPr="00324389">
              <w:rPr>
                <w:rFonts w:eastAsia="Times New Roman"/>
                <w:szCs w:val="24"/>
                <w:lang w:val="en-US"/>
              </w:rPr>
              <w:t xml:space="preserve">located at bd Valery Giscard d'Estaing, </w:t>
            </w:r>
            <w:proofErr w:type="spellStart"/>
            <w:r w:rsidRPr="00324389">
              <w:rPr>
                <w:rFonts w:eastAsia="Times New Roman"/>
                <w:szCs w:val="24"/>
                <w:lang w:val="en-US"/>
              </w:rPr>
              <w:t>Marcory</w:t>
            </w:r>
            <w:proofErr w:type="spellEnd"/>
            <w:r w:rsidRPr="00324389">
              <w:rPr>
                <w:rFonts w:eastAsia="Times New Roman"/>
                <w:szCs w:val="24"/>
                <w:lang w:val="en-US"/>
              </w:rPr>
              <w:t>, Abidjan.</w:t>
            </w:r>
          </w:p>
          <w:p w14:paraId="76B1A2C2" w14:textId="1EC3ED7F" w:rsidR="00A2058A" w:rsidRPr="00324389" w:rsidRDefault="00A2058A" w:rsidP="00A2058A">
            <w:pPr>
              <w:spacing w:before="0" w:after="120"/>
              <w:ind w:left="-108"/>
              <w:rPr>
                <w:szCs w:val="24"/>
              </w:rPr>
            </w:pPr>
            <w:r w:rsidRPr="00324389">
              <w:rPr>
                <w:szCs w:val="24"/>
              </w:rPr>
              <w:t>2</w:t>
            </w:r>
            <w:r w:rsidRPr="00324389">
              <w:rPr>
                <w:szCs w:val="24"/>
              </w:rPr>
              <w:tab/>
              <w:t xml:space="preserve">The </w:t>
            </w:r>
            <w:r w:rsidR="004F3487">
              <w:rPr>
                <w:szCs w:val="24"/>
              </w:rPr>
              <w:t>W</w:t>
            </w:r>
            <w:r w:rsidRPr="00324389">
              <w:rPr>
                <w:szCs w:val="24"/>
              </w:rPr>
              <w:t xml:space="preserve">orkshop will be preceded by </w:t>
            </w:r>
            <w:r>
              <w:rPr>
                <w:bCs/>
                <w:szCs w:val="24"/>
              </w:rPr>
              <w:t>an</w:t>
            </w:r>
            <w:r w:rsidRPr="00324389">
              <w:rPr>
                <w:bCs/>
                <w:szCs w:val="24"/>
              </w:rPr>
              <w:t xml:space="preserve"> </w:t>
            </w:r>
            <w:r w:rsidRPr="00324389">
              <w:rPr>
                <w:b/>
                <w:szCs w:val="24"/>
              </w:rPr>
              <w:t xml:space="preserve">ITU-T SG13RG-AFR </w:t>
            </w:r>
            <w:r>
              <w:rPr>
                <w:b/>
                <w:szCs w:val="24"/>
              </w:rPr>
              <w:t>W</w:t>
            </w:r>
            <w:r w:rsidRPr="00324389">
              <w:rPr>
                <w:b/>
                <w:szCs w:val="24"/>
              </w:rPr>
              <w:t>orkshop</w:t>
            </w:r>
            <w:r w:rsidRPr="00324389">
              <w:rPr>
                <w:bCs/>
                <w:szCs w:val="24"/>
              </w:rPr>
              <w:t xml:space="preserve"> from 19 to 20 September 2023</w:t>
            </w:r>
            <w:r>
              <w:rPr>
                <w:bCs/>
                <w:szCs w:val="24"/>
              </w:rPr>
              <w:t xml:space="preserve"> and will be followed by</w:t>
            </w:r>
            <w:r w:rsidRPr="007537D4">
              <w:rPr>
                <w:szCs w:val="24"/>
              </w:rPr>
              <w:t xml:space="preserve"> meetings of</w:t>
            </w:r>
            <w:r w:rsidRPr="00324389">
              <w:rPr>
                <w:b/>
                <w:bCs/>
                <w:szCs w:val="24"/>
              </w:rPr>
              <w:t xml:space="preserve"> </w:t>
            </w:r>
            <w:r>
              <w:rPr>
                <w:b/>
                <w:bCs/>
                <w:szCs w:val="24"/>
              </w:rPr>
              <w:t xml:space="preserve">ITU-T SG13RG-AFR and </w:t>
            </w:r>
            <w:r w:rsidRPr="00324389">
              <w:rPr>
                <w:b/>
                <w:bCs/>
                <w:szCs w:val="24"/>
              </w:rPr>
              <w:t>SG</w:t>
            </w:r>
            <w:r>
              <w:rPr>
                <w:b/>
                <w:bCs/>
                <w:szCs w:val="24"/>
              </w:rPr>
              <w:t>2</w:t>
            </w:r>
            <w:r w:rsidRPr="00324389">
              <w:rPr>
                <w:b/>
                <w:bCs/>
                <w:szCs w:val="24"/>
              </w:rPr>
              <w:t>RG-AFR</w:t>
            </w:r>
            <w:r w:rsidRPr="00324389">
              <w:rPr>
                <w:szCs w:val="24"/>
              </w:rPr>
              <w:t xml:space="preserve"> </w:t>
            </w:r>
            <w:r>
              <w:rPr>
                <w:szCs w:val="24"/>
              </w:rPr>
              <w:t>from 21 to 22</w:t>
            </w:r>
            <w:r w:rsidRPr="00324389">
              <w:rPr>
                <w:szCs w:val="24"/>
              </w:rPr>
              <w:t xml:space="preserve"> September 2023</w:t>
            </w:r>
            <w:r>
              <w:rPr>
                <w:szCs w:val="24"/>
              </w:rPr>
              <w:t>, all at the same venue</w:t>
            </w:r>
            <w:r w:rsidRPr="00324389">
              <w:rPr>
                <w:szCs w:val="24"/>
              </w:rPr>
              <w:t>.</w:t>
            </w:r>
          </w:p>
          <w:p w14:paraId="17BDD9CD" w14:textId="1BBD9D8F" w:rsidR="00A2058A" w:rsidRPr="00324389" w:rsidRDefault="00A2058A" w:rsidP="00A2058A">
            <w:pPr>
              <w:spacing w:before="0" w:after="120"/>
              <w:ind w:left="-108"/>
              <w:rPr>
                <w:szCs w:val="24"/>
              </w:rPr>
            </w:pPr>
            <w:r w:rsidRPr="00324389">
              <w:rPr>
                <w:szCs w:val="24"/>
              </w:rPr>
              <w:t>3</w:t>
            </w:r>
            <w:r w:rsidRPr="00324389">
              <w:rPr>
                <w:szCs w:val="24"/>
              </w:rPr>
              <w:tab/>
            </w:r>
            <w:r w:rsidRPr="00324389">
              <w:rPr>
                <w:rStyle w:val="ui-provider"/>
                <w:szCs w:val="24"/>
              </w:rPr>
              <w:t xml:space="preserve">This </w:t>
            </w:r>
            <w:r>
              <w:rPr>
                <w:rStyle w:val="ui-provider"/>
                <w:szCs w:val="24"/>
              </w:rPr>
              <w:t>W</w:t>
            </w:r>
            <w:r w:rsidRPr="00324389">
              <w:rPr>
                <w:rStyle w:val="ui-provider"/>
                <w:szCs w:val="24"/>
              </w:rPr>
              <w:t xml:space="preserve">orkshop will provide an opportunity to explore </w:t>
            </w:r>
            <w:r>
              <w:rPr>
                <w:rStyle w:val="ui-provider"/>
                <w:szCs w:val="24"/>
              </w:rPr>
              <w:t>open questions and possible solutions regarding</w:t>
            </w:r>
            <w:r w:rsidRPr="00324389">
              <w:rPr>
                <w:rStyle w:val="ui-provider"/>
                <w:szCs w:val="24"/>
              </w:rPr>
              <w:t xml:space="preserve"> M2M/IoT numbering at national and international levels, with presentations and discussions on this important </w:t>
            </w:r>
            <w:r>
              <w:rPr>
                <w:rStyle w:val="ui-provider"/>
                <w:szCs w:val="24"/>
              </w:rPr>
              <w:t>and evolving</w:t>
            </w:r>
            <w:r w:rsidRPr="00324389">
              <w:rPr>
                <w:rStyle w:val="ui-provider"/>
                <w:szCs w:val="24"/>
              </w:rPr>
              <w:t xml:space="preserve"> topic.</w:t>
            </w:r>
          </w:p>
          <w:p w14:paraId="6959418C" w14:textId="25F7526C" w:rsidR="00A2058A" w:rsidRPr="00324389" w:rsidRDefault="00A2058A" w:rsidP="00A2058A">
            <w:pPr>
              <w:tabs>
                <w:tab w:val="clear" w:pos="794"/>
                <w:tab w:val="clear" w:pos="1191"/>
                <w:tab w:val="clear" w:pos="1588"/>
                <w:tab w:val="clear" w:pos="1985"/>
              </w:tabs>
              <w:overflowPunct/>
              <w:autoSpaceDE/>
              <w:autoSpaceDN/>
              <w:adjustRightInd/>
              <w:spacing w:before="0" w:after="120"/>
              <w:ind w:left="-108"/>
              <w:rPr>
                <w:strike/>
                <w:szCs w:val="24"/>
              </w:rPr>
            </w:pPr>
            <w:r w:rsidRPr="00324389">
              <w:rPr>
                <w:bCs/>
                <w:szCs w:val="24"/>
              </w:rPr>
              <w:t>4</w:t>
            </w:r>
            <w:r w:rsidRPr="00324389">
              <w:rPr>
                <w:szCs w:val="24"/>
              </w:rPr>
              <w:tab/>
            </w:r>
            <w:r>
              <w:rPr>
                <w:rFonts w:asciiTheme="minorHAnsi" w:hAnsiTheme="minorHAnsi" w:cstheme="minorHAnsi"/>
                <w:szCs w:val="24"/>
              </w:rPr>
              <w:t>R</w:t>
            </w:r>
            <w:r w:rsidRPr="00324389">
              <w:rPr>
                <w:rFonts w:asciiTheme="minorHAnsi" w:hAnsiTheme="minorHAnsi" w:cstheme="minorHAnsi"/>
                <w:szCs w:val="24"/>
              </w:rPr>
              <w:t>egistration will open at 0830 hours</w:t>
            </w:r>
            <w:r>
              <w:rPr>
                <w:rFonts w:asciiTheme="minorHAnsi" w:hAnsiTheme="minorHAnsi" w:cstheme="minorHAnsi"/>
                <w:szCs w:val="24"/>
              </w:rPr>
              <w:t xml:space="preserve"> on 20 September and </w:t>
            </w:r>
            <w:r>
              <w:rPr>
                <w:szCs w:val="24"/>
              </w:rPr>
              <w:t>t</w:t>
            </w:r>
            <w:r w:rsidRPr="00324389">
              <w:rPr>
                <w:szCs w:val="24"/>
              </w:rPr>
              <w:t xml:space="preserve">he </w:t>
            </w:r>
            <w:r>
              <w:rPr>
                <w:szCs w:val="24"/>
              </w:rPr>
              <w:t>W</w:t>
            </w:r>
            <w:r w:rsidRPr="00324389">
              <w:rPr>
                <w:szCs w:val="24"/>
              </w:rPr>
              <w:t xml:space="preserve">orkshop will open at 1500 hours </w:t>
            </w:r>
            <w:r w:rsidRPr="00324389">
              <w:rPr>
                <w:rFonts w:asciiTheme="minorHAnsi" w:hAnsiTheme="minorHAnsi" w:cstheme="minorHAnsi"/>
                <w:szCs w:val="24"/>
              </w:rPr>
              <w:t>on the same day</w:t>
            </w:r>
            <w:r w:rsidRPr="00324389">
              <w:rPr>
                <w:szCs w:val="24"/>
              </w:rPr>
              <w:t xml:space="preserve">. The </w:t>
            </w:r>
            <w:r>
              <w:rPr>
                <w:szCs w:val="24"/>
              </w:rPr>
              <w:t>W</w:t>
            </w:r>
            <w:r w:rsidRPr="00324389">
              <w:rPr>
                <w:szCs w:val="24"/>
              </w:rPr>
              <w:t>orkshop will be conducted in English with French interpretation. Remote participation will be provided.</w:t>
            </w:r>
          </w:p>
          <w:p w14:paraId="20347AEB" w14:textId="7091197D" w:rsidR="00A2058A" w:rsidRPr="00324389" w:rsidRDefault="00A2058A" w:rsidP="00A2058A">
            <w:pPr>
              <w:tabs>
                <w:tab w:val="clear" w:pos="794"/>
                <w:tab w:val="clear" w:pos="1191"/>
                <w:tab w:val="clear" w:pos="1588"/>
                <w:tab w:val="clear" w:pos="1985"/>
              </w:tabs>
              <w:overflowPunct/>
              <w:autoSpaceDE/>
              <w:autoSpaceDN/>
              <w:adjustRightInd/>
              <w:spacing w:before="0" w:after="120"/>
              <w:ind w:left="-108"/>
              <w:rPr>
                <w:szCs w:val="24"/>
              </w:rPr>
            </w:pPr>
            <w:r w:rsidRPr="00324389">
              <w:rPr>
                <w:szCs w:val="24"/>
              </w:rPr>
              <w:t>5</w:t>
            </w:r>
            <w:r w:rsidRPr="00324389">
              <w:rPr>
                <w:szCs w:val="24"/>
              </w:rPr>
              <w:tab/>
              <w:t xml:space="preserve">Participation in the </w:t>
            </w:r>
            <w:r>
              <w:rPr>
                <w:szCs w:val="24"/>
              </w:rPr>
              <w:t>W</w:t>
            </w:r>
            <w:r w:rsidRPr="00324389">
              <w:rPr>
                <w:szCs w:val="24"/>
              </w:rPr>
              <w:t xml:space="preserve">orkshop is </w:t>
            </w:r>
            <w:r>
              <w:rPr>
                <w:szCs w:val="24"/>
              </w:rPr>
              <w:t xml:space="preserve">free of charge and </w:t>
            </w:r>
            <w:r w:rsidRPr="00324389">
              <w:rPr>
                <w:szCs w:val="24"/>
              </w:rPr>
              <w:t>open to ITU Member States, Sector Members, Associates and Academic Institutions and to any individual from a country that is a member of ITU who wishes to contribute to the work. This includes in</w:t>
            </w:r>
            <w:r w:rsidRPr="007537D4">
              <w:rPr>
                <w:szCs w:val="24"/>
              </w:rPr>
              <w:t xml:space="preserve">dividuals who are also members of international, </w:t>
            </w:r>
            <w:proofErr w:type="gramStart"/>
            <w:r w:rsidRPr="007537D4">
              <w:rPr>
                <w:szCs w:val="24"/>
              </w:rPr>
              <w:t>regional</w:t>
            </w:r>
            <w:proofErr w:type="gramEnd"/>
            <w:r w:rsidRPr="007537D4">
              <w:rPr>
                <w:szCs w:val="24"/>
              </w:rPr>
              <w:t xml:space="preserve"> and national organizations.</w:t>
            </w:r>
          </w:p>
          <w:p w14:paraId="185C41CB" w14:textId="051B90BC" w:rsidR="00A2058A" w:rsidRPr="00324389" w:rsidRDefault="00A2058A" w:rsidP="00A2058A">
            <w:pPr>
              <w:spacing w:before="0" w:after="120"/>
              <w:ind w:left="-108"/>
              <w:rPr>
                <w:szCs w:val="24"/>
              </w:rPr>
            </w:pPr>
            <w:r w:rsidRPr="00324389">
              <w:rPr>
                <w:szCs w:val="24"/>
              </w:rPr>
              <w:t>6</w:t>
            </w:r>
            <w:r w:rsidRPr="00324389">
              <w:rPr>
                <w:szCs w:val="24"/>
              </w:rPr>
              <w:tab/>
              <w:t>All relevant Information including practical information, the draft programme, remote participation details, registration details, speakers etc. will be made available on the event w</w:t>
            </w:r>
            <w:r w:rsidRPr="00553EAB">
              <w:rPr>
                <w:szCs w:val="24"/>
              </w:rPr>
              <w:t>ebsite here:</w:t>
            </w:r>
            <w:r w:rsidRPr="00553EAB">
              <w:t xml:space="preserve"> </w:t>
            </w:r>
            <w:hyperlink r:id="rId12" w:history="1">
              <w:r w:rsidRPr="00553EAB">
                <w:rPr>
                  <w:rStyle w:val="Hyperlink"/>
                  <w:szCs w:val="24"/>
                </w:rPr>
                <w:t>https://www.itu.int/en/ITU-T/Workshops-and-Seminars/2023/0920</w:t>
              </w:r>
            </w:hyperlink>
            <w:r w:rsidRPr="00553EAB">
              <w:rPr>
                <w:szCs w:val="24"/>
              </w:rPr>
              <w:t>.</w:t>
            </w:r>
            <w:r>
              <w:rPr>
                <w:szCs w:val="24"/>
              </w:rPr>
              <w:t xml:space="preserve"> </w:t>
            </w:r>
          </w:p>
          <w:p w14:paraId="2654D9F8" w14:textId="77777777" w:rsidR="00A2058A" w:rsidRPr="00324389" w:rsidRDefault="00A2058A" w:rsidP="00A2058A">
            <w:pPr>
              <w:spacing w:before="0" w:after="120"/>
              <w:ind w:left="-108"/>
              <w:rPr>
                <w:color w:val="000000"/>
                <w:szCs w:val="24"/>
              </w:rPr>
            </w:pPr>
            <w:r w:rsidRPr="00324389">
              <w:rPr>
                <w:szCs w:val="24"/>
              </w:rPr>
              <w:t>The event webpage will be updated regularly as more information becomes available. Participants are encouraged to check the webpage periodically for updates.</w:t>
            </w:r>
          </w:p>
          <w:p w14:paraId="203AD50A" w14:textId="77777777" w:rsidR="00A2058A" w:rsidRPr="00324389" w:rsidRDefault="00A2058A" w:rsidP="00A2058A">
            <w:pPr>
              <w:tabs>
                <w:tab w:val="left" w:pos="900"/>
              </w:tabs>
              <w:spacing w:before="0" w:after="120"/>
              <w:ind w:left="-108"/>
              <w:rPr>
                <w:szCs w:val="24"/>
              </w:rPr>
            </w:pPr>
            <w:r w:rsidRPr="00324389">
              <w:rPr>
                <w:szCs w:val="24"/>
              </w:rPr>
              <w:lastRenderedPageBreak/>
              <w:t>7</w:t>
            </w:r>
            <w:r w:rsidRPr="00324389">
              <w:rPr>
                <w:szCs w:val="24"/>
              </w:rPr>
              <w:tab/>
              <w:t>Wireless LAN facilities are available for use by delegates at the venue of the event.</w:t>
            </w:r>
          </w:p>
          <w:p w14:paraId="0C0BA139" w14:textId="333315E9" w:rsidR="00A2058A" w:rsidRPr="00324389" w:rsidRDefault="00A2058A" w:rsidP="00A2058A">
            <w:pPr>
              <w:tabs>
                <w:tab w:val="left" w:pos="900"/>
              </w:tabs>
              <w:spacing w:before="0" w:after="120"/>
              <w:ind w:left="-108"/>
              <w:rPr>
                <w:szCs w:val="24"/>
              </w:rPr>
            </w:pPr>
            <w:r w:rsidRPr="00324389">
              <w:rPr>
                <w:szCs w:val="24"/>
              </w:rPr>
              <w:t>8</w:t>
            </w:r>
            <w:r w:rsidRPr="00324389">
              <w:rPr>
                <w:szCs w:val="24"/>
              </w:rPr>
              <w:tab/>
              <w:t xml:space="preserve">To enable </w:t>
            </w:r>
            <w:r w:rsidR="004F3487">
              <w:rPr>
                <w:szCs w:val="24"/>
              </w:rPr>
              <w:t>us</w:t>
            </w:r>
            <w:r w:rsidRPr="00324389">
              <w:rPr>
                <w:szCs w:val="24"/>
              </w:rPr>
              <w:t xml:space="preserve"> to make the necessary arrangements concerning the organization of the </w:t>
            </w:r>
            <w:r>
              <w:rPr>
                <w:szCs w:val="24"/>
              </w:rPr>
              <w:t>W</w:t>
            </w:r>
            <w:r w:rsidRPr="00324389">
              <w:rPr>
                <w:szCs w:val="24"/>
              </w:rPr>
              <w:t>orkshop, I</w:t>
            </w:r>
            <w:r>
              <w:rPr>
                <w:szCs w:val="24"/>
              </w:rPr>
              <w:t xml:space="preserve"> </w:t>
            </w:r>
            <w:r w:rsidRPr="00324389">
              <w:rPr>
                <w:szCs w:val="24"/>
              </w:rPr>
              <w:t xml:space="preserve">should be grateful if you would register via the </w:t>
            </w:r>
            <w:hyperlink r:id="rId13" w:history="1">
              <w:r w:rsidRPr="00324389">
                <w:rPr>
                  <w:rStyle w:val="Hyperlink"/>
                  <w:szCs w:val="24"/>
                </w:rPr>
                <w:t>online form</w:t>
              </w:r>
            </w:hyperlink>
            <w:r w:rsidRPr="00324389">
              <w:rPr>
                <w:szCs w:val="24"/>
              </w:rPr>
              <w:t xml:space="preserve"> as soon as possible</w:t>
            </w:r>
            <w:r w:rsidRPr="00324389">
              <w:rPr>
                <w:b/>
                <w:bCs/>
                <w:szCs w:val="24"/>
              </w:rPr>
              <w:t>. Please note that pre-registration of participants for workshops is mandatory and carried out exclusively online.</w:t>
            </w:r>
          </w:p>
          <w:p w14:paraId="3534D136" w14:textId="77777777" w:rsidR="00A2058A" w:rsidRPr="00324389" w:rsidRDefault="00A2058A" w:rsidP="00A2058A">
            <w:pPr>
              <w:tabs>
                <w:tab w:val="left" w:pos="900"/>
              </w:tabs>
              <w:spacing w:before="0" w:after="120"/>
              <w:ind w:left="-108"/>
              <w:rPr>
                <w:szCs w:val="24"/>
              </w:rPr>
            </w:pPr>
            <w:r w:rsidRPr="00324389">
              <w:rPr>
                <w:szCs w:val="24"/>
              </w:rPr>
              <w:t>9</w:t>
            </w:r>
            <w:r w:rsidRPr="00324389">
              <w:rPr>
                <w:szCs w:val="24"/>
              </w:rPr>
              <w:tab/>
              <w:t xml:space="preserve">I would remind you that citizens of some countries are required to obtain a visa </w:t>
            </w:r>
            <w:proofErr w:type="gramStart"/>
            <w:r w:rsidRPr="00324389">
              <w:rPr>
                <w:szCs w:val="24"/>
              </w:rPr>
              <w:t>in order to</w:t>
            </w:r>
            <w:proofErr w:type="gramEnd"/>
            <w:r w:rsidRPr="00324389">
              <w:rPr>
                <w:szCs w:val="24"/>
              </w:rPr>
              <w:t xml:space="preserve"> enter and spend any time in Côte d’Ivoire. </w:t>
            </w:r>
            <w:r w:rsidRPr="00324389">
              <w:rPr>
                <w:b/>
                <w:bCs/>
                <w:szCs w:val="24"/>
              </w:rPr>
              <w:t>The visas must be requested as soon as possible</w:t>
            </w:r>
            <w:r w:rsidRPr="00324389">
              <w:rPr>
                <w:szCs w:val="24"/>
              </w:rPr>
              <w:t xml:space="preserve"> and obtained from the office (embassy or consulate) representing Côte d’Ivoire in your country or, if there is no such office in your country, from the one that is closest to the country of departure.</w:t>
            </w:r>
          </w:p>
          <w:p w14:paraId="464AE5B9" w14:textId="7C1F21F9" w:rsidR="00A2058A" w:rsidRPr="00324389" w:rsidRDefault="00A2058A" w:rsidP="00A2058A">
            <w:pPr>
              <w:tabs>
                <w:tab w:val="left" w:pos="900"/>
              </w:tabs>
              <w:spacing w:before="0" w:after="120"/>
              <w:ind w:left="-108"/>
              <w:rPr>
                <w:szCs w:val="24"/>
              </w:rPr>
            </w:pPr>
            <w:r w:rsidRPr="00324389">
              <w:rPr>
                <w:szCs w:val="24"/>
              </w:rPr>
              <w:t xml:space="preserve">Delegates who require further information for their visa application should contact Mr </w:t>
            </w:r>
            <w:r w:rsidRPr="00324389">
              <w:rPr>
                <w:szCs w:val="24"/>
                <w:lang w:val="en-US"/>
              </w:rPr>
              <w:t>Michael</w:t>
            </w:r>
            <w:r w:rsidRPr="00324389">
              <w:rPr>
                <w:szCs w:val="24"/>
              </w:rPr>
              <w:t xml:space="preserve"> </w:t>
            </w:r>
            <w:r w:rsidRPr="00324389">
              <w:rPr>
                <w:szCs w:val="24"/>
                <w:lang w:val="en-US"/>
              </w:rPr>
              <w:t xml:space="preserve">Bile </w:t>
            </w:r>
            <w:r w:rsidRPr="00324389">
              <w:rPr>
                <w:szCs w:val="24"/>
              </w:rPr>
              <w:t xml:space="preserve">at </w:t>
            </w:r>
            <w:hyperlink r:id="rId14" w:history="1">
              <w:r w:rsidRPr="00324389">
                <w:rPr>
                  <w:rStyle w:val="Hyperlink"/>
                  <w:szCs w:val="24"/>
                  <w:lang w:val="en-US"/>
                </w:rPr>
                <w:t>bile.michael@artci.ci</w:t>
              </w:r>
            </w:hyperlink>
            <w:r w:rsidRPr="00324389">
              <w:rPr>
                <w:szCs w:val="24"/>
                <w:lang w:val="en-US"/>
              </w:rPr>
              <w:t xml:space="preserve"> </w:t>
            </w:r>
            <w:r w:rsidRPr="00324389">
              <w:rPr>
                <w:szCs w:val="24"/>
              </w:rPr>
              <w:t xml:space="preserve">and Mrs </w:t>
            </w:r>
            <w:proofErr w:type="spellStart"/>
            <w:r w:rsidRPr="00324389">
              <w:rPr>
                <w:szCs w:val="24"/>
                <w:lang w:val="en-US"/>
              </w:rPr>
              <w:t>Djelika</w:t>
            </w:r>
            <w:proofErr w:type="spellEnd"/>
            <w:r w:rsidRPr="00324389">
              <w:rPr>
                <w:szCs w:val="24"/>
                <w:lang w:val="en-US"/>
              </w:rPr>
              <w:t xml:space="preserve"> Kone at </w:t>
            </w:r>
            <w:hyperlink r:id="rId15" w:history="1">
              <w:r w:rsidRPr="00324389">
                <w:rPr>
                  <w:rStyle w:val="Hyperlink"/>
                  <w:szCs w:val="24"/>
                  <w:lang w:val="en-US"/>
                </w:rPr>
                <w:t>kone.djelika@artci.ci</w:t>
              </w:r>
            </w:hyperlink>
            <w:r w:rsidRPr="00324389">
              <w:rPr>
                <w:szCs w:val="24"/>
              </w:rPr>
              <w:t>. For more details, please consult the practical information document available on the event webpage.</w:t>
            </w:r>
          </w:p>
          <w:p w14:paraId="425BD3A2" w14:textId="518B1A77" w:rsidR="00A2058A" w:rsidRDefault="00A2058A" w:rsidP="00A2058A">
            <w:pPr>
              <w:spacing w:before="0" w:after="120"/>
              <w:ind w:left="-108"/>
              <w:rPr>
                <w:szCs w:val="24"/>
              </w:rPr>
            </w:pPr>
            <w:r w:rsidRPr="00324389">
              <w:rPr>
                <w:szCs w:val="24"/>
              </w:rPr>
              <w:t>Yours faithfully,</w:t>
            </w:r>
            <w:r w:rsidR="0075503E">
              <w:rPr>
                <w:szCs w:val="24"/>
              </w:rPr>
              <w:t xml:space="preserve"> </w:t>
            </w:r>
          </w:p>
          <w:p w14:paraId="3E506600" w14:textId="525EAD59" w:rsidR="00A2058A" w:rsidRDefault="00A2058A" w:rsidP="00A2058A">
            <w:pPr>
              <w:spacing w:before="0" w:after="120"/>
              <w:ind w:left="-108"/>
              <w:rPr>
                <w:szCs w:val="24"/>
              </w:rPr>
            </w:pPr>
            <w:r w:rsidRPr="00324389">
              <w:rPr>
                <w:noProof/>
                <w:szCs w:val="24"/>
              </w:rPr>
              <w:drawing>
                <wp:anchor distT="0" distB="0" distL="114300" distR="114300" simplePos="0" relativeHeight="251659264" behindDoc="1" locked="0" layoutInCell="1" allowOverlap="1" wp14:anchorId="49C85F8E" wp14:editId="36D50678">
                  <wp:simplePos x="0" y="0"/>
                  <wp:positionH relativeFrom="column">
                    <wp:posOffset>-40005</wp:posOffset>
                  </wp:positionH>
                  <wp:positionV relativeFrom="paragraph">
                    <wp:posOffset>96654</wp:posOffset>
                  </wp:positionV>
                  <wp:extent cx="673100" cy="283845"/>
                  <wp:effectExtent l="0" t="0" r="0" b="190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6">
                            <a:extLst>
                              <a:ext uri="{28A0092B-C50C-407E-A947-70E740481C1C}">
                                <a14:useLocalDpi xmlns:a14="http://schemas.microsoft.com/office/drawing/2010/main" val="0"/>
                              </a:ext>
                            </a:extLst>
                          </a:blip>
                          <a:stretch>
                            <a:fillRect/>
                          </a:stretch>
                        </pic:blipFill>
                        <pic:spPr>
                          <a:xfrm>
                            <a:off x="0" y="0"/>
                            <a:ext cx="673100" cy="283845"/>
                          </a:xfrm>
                          <a:prstGeom prst="rect">
                            <a:avLst/>
                          </a:prstGeom>
                        </pic:spPr>
                      </pic:pic>
                    </a:graphicData>
                  </a:graphic>
                  <wp14:sizeRelH relativeFrom="margin">
                    <wp14:pctWidth>0</wp14:pctWidth>
                  </wp14:sizeRelH>
                  <wp14:sizeRelV relativeFrom="margin">
                    <wp14:pctHeight>0</wp14:pctHeight>
                  </wp14:sizeRelV>
                </wp:anchor>
              </w:drawing>
            </w:r>
          </w:p>
          <w:p w14:paraId="37DB2788" w14:textId="0AC5FD8D" w:rsidR="00A2058A" w:rsidRPr="00324389" w:rsidRDefault="00A2058A" w:rsidP="00A2058A">
            <w:pPr>
              <w:spacing w:before="0" w:after="120"/>
              <w:ind w:left="-108"/>
              <w:rPr>
                <w:szCs w:val="24"/>
              </w:rPr>
            </w:pPr>
          </w:p>
          <w:p w14:paraId="57D2B721" w14:textId="42340BBB" w:rsidR="00A2058A" w:rsidRPr="00324389" w:rsidRDefault="00A2058A" w:rsidP="00A2058A">
            <w:pPr>
              <w:spacing w:before="0" w:after="120"/>
              <w:ind w:left="-108"/>
              <w:rPr>
                <w:szCs w:val="24"/>
              </w:rPr>
            </w:pPr>
            <w:r w:rsidRPr="00324389">
              <w:rPr>
                <w:szCs w:val="24"/>
              </w:rPr>
              <w:t>Seizo Onoe</w:t>
            </w:r>
            <w:r w:rsidRPr="00324389">
              <w:rPr>
                <w:szCs w:val="24"/>
              </w:rPr>
              <w:br/>
              <w:t>Director of the Telecommunication</w:t>
            </w:r>
            <w:r w:rsidRPr="00324389">
              <w:rPr>
                <w:szCs w:val="24"/>
              </w:rPr>
              <w:br/>
              <w:t>Standardization Bureau</w:t>
            </w:r>
          </w:p>
          <w:p w14:paraId="3BD5202B" w14:textId="77777777" w:rsidR="00A2058A" w:rsidRPr="00A2058A" w:rsidRDefault="00A2058A" w:rsidP="005A3B2A">
            <w:pPr>
              <w:tabs>
                <w:tab w:val="clear" w:pos="794"/>
                <w:tab w:val="clear" w:pos="1191"/>
                <w:tab w:val="clear" w:pos="1588"/>
                <w:tab w:val="clear" w:pos="1985"/>
              </w:tabs>
              <w:spacing w:before="0"/>
              <w:rPr>
                <w:bCs/>
                <w:sz w:val="22"/>
                <w:szCs w:val="22"/>
              </w:rPr>
            </w:pPr>
          </w:p>
        </w:tc>
      </w:tr>
    </w:tbl>
    <w:p w14:paraId="25EEE07A" w14:textId="5AE2C73B" w:rsidR="00D62702" w:rsidRPr="00324389" w:rsidRDefault="00D62702" w:rsidP="00A2058A">
      <w:pPr>
        <w:spacing w:after="240"/>
        <w:rPr>
          <w:szCs w:val="24"/>
        </w:rPr>
      </w:pPr>
    </w:p>
    <w:sectPr w:rsidR="00D62702" w:rsidRPr="00324389" w:rsidSect="00FA46A0">
      <w:headerReference w:type="default" r:id="rId17"/>
      <w:footerReference w:type="first" r:id="rId18"/>
      <w:type w:val="oddPage"/>
      <w:pgSz w:w="11907" w:h="16834" w:code="9"/>
      <w:pgMar w:top="567" w:right="1089" w:bottom="567" w:left="1089" w:header="567" w:footer="567" w:gutter="0"/>
      <w:paperSrc w:first="7" w:other="7"/>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BBD4BD" w14:textId="77777777" w:rsidR="00C8640C" w:rsidRDefault="00C8640C">
      <w:r>
        <w:separator/>
      </w:r>
    </w:p>
    <w:p w14:paraId="5ADD4F85" w14:textId="77777777" w:rsidR="00C8640C" w:rsidRDefault="00C8640C"/>
  </w:endnote>
  <w:endnote w:type="continuationSeparator" w:id="0">
    <w:p w14:paraId="7FAD601B" w14:textId="77777777" w:rsidR="00C8640C" w:rsidRDefault="00C8640C">
      <w:r>
        <w:continuationSeparator/>
      </w:r>
    </w:p>
    <w:p w14:paraId="394CE21F" w14:textId="77777777" w:rsidR="00C8640C" w:rsidRDefault="00C8640C"/>
  </w:endnote>
  <w:endnote w:type="continuationNotice" w:id="1">
    <w:p w14:paraId="66695888" w14:textId="77777777" w:rsidR="00C8640C" w:rsidRDefault="00C8640C">
      <w:pPr>
        <w:spacing w:before="0"/>
      </w:pPr>
    </w:p>
    <w:p w14:paraId="72763EC8" w14:textId="77777777" w:rsidR="00C8640C" w:rsidRDefault="00C8640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altName w:val="Sylfaen"/>
    <w:panose1 w:val="020B0502040204020203"/>
    <w:charset w:val="00"/>
    <w:family w:val="swiss"/>
    <w:pitch w:val="variable"/>
    <w:sig w:usb0="E4002EFF" w:usb1="C000E47F" w:usb2="00000009" w:usb3="00000000" w:csb0="000001FF" w:csb1="00000000"/>
  </w:font>
  <w:font w:name="CG Times">
    <w:altName w:val="Times New Roman"/>
    <w:panose1 w:val="00000000000000000000"/>
    <w:charset w:val="00"/>
    <w:family w:val="roman"/>
    <w:notTrueType/>
    <w:pitch w:val="default"/>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C4B9D" w14:textId="53D7A48F" w:rsidR="00FA46A0" w:rsidRPr="00854BCC" w:rsidRDefault="00854BCC" w:rsidP="00854BCC">
    <w:pPr>
      <w:tabs>
        <w:tab w:val="left" w:pos="5954"/>
        <w:tab w:val="right" w:pos="9639"/>
      </w:tabs>
      <w:jc w:val="center"/>
      <w:rPr>
        <w:caps/>
        <w:noProof/>
        <w:sz w:val="16"/>
      </w:rPr>
    </w:pPr>
    <w:r w:rsidRPr="00F763C8">
      <w:rPr>
        <w:rFonts w:cs="Calibri"/>
        <w:noProof/>
        <w:color w:val="0070C0"/>
        <w:sz w:val="18"/>
        <w:szCs w:val="18"/>
        <w:lang w:val="fr-CH"/>
      </w:rPr>
      <w:t xml:space="preserve">International Telecommunication Union • Place des Nations </w:t>
    </w:r>
    <w:r w:rsidRPr="00F763C8">
      <w:rPr>
        <w:rFonts w:cs="Calibri"/>
        <w:caps/>
        <w:noProof/>
        <w:color w:val="0070C0"/>
        <w:sz w:val="18"/>
        <w:szCs w:val="18"/>
        <w:lang w:val="fr-CH"/>
      </w:rPr>
      <w:t>•</w:t>
    </w:r>
    <w:r w:rsidRPr="00F763C8">
      <w:rPr>
        <w:rFonts w:cs="Calibri"/>
        <w:noProof/>
        <w:color w:val="0070C0"/>
        <w:sz w:val="18"/>
        <w:szCs w:val="18"/>
        <w:lang w:val="fr-CH"/>
      </w:rPr>
      <w:t xml:space="preserve"> CH</w:t>
    </w:r>
    <w:r w:rsidRPr="00F763C8">
      <w:rPr>
        <w:rFonts w:cs="Calibri"/>
        <w:noProof/>
        <w:color w:val="0070C0"/>
        <w:sz w:val="18"/>
        <w:szCs w:val="18"/>
        <w:lang w:val="fr-CH"/>
      </w:rPr>
      <w:noBreakHyphen/>
      <w:t xml:space="preserve">1211 Geneva 20 </w:t>
    </w:r>
    <w:r w:rsidRPr="00F763C8">
      <w:rPr>
        <w:rFonts w:cs="Calibri"/>
        <w:caps/>
        <w:noProof/>
        <w:color w:val="0070C0"/>
        <w:sz w:val="18"/>
        <w:szCs w:val="18"/>
        <w:lang w:val="fr-CH"/>
      </w:rPr>
      <w:t>•</w:t>
    </w:r>
    <w:r w:rsidRPr="00F763C8">
      <w:rPr>
        <w:rFonts w:cs="Calibri"/>
        <w:noProof/>
        <w:color w:val="0070C0"/>
        <w:sz w:val="18"/>
        <w:szCs w:val="18"/>
        <w:lang w:val="fr-CH"/>
      </w:rPr>
      <w:t xml:space="preserve"> Switzerland </w:t>
    </w:r>
    <w:r w:rsidRPr="00F763C8">
      <w:rPr>
        <w:rFonts w:cs="Calibri"/>
        <w:caps/>
        <w:noProof/>
        <w:color w:val="0070C0"/>
        <w:sz w:val="18"/>
        <w:szCs w:val="18"/>
        <w:lang w:val="fr-CH"/>
      </w:rPr>
      <w:br/>
    </w:r>
    <w:r w:rsidRPr="00F763C8">
      <w:rPr>
        <w:rFonts w:cs="Calibri"/>
        <w:noProof/>
        <w:color w:val="0070C0"/>
        <w:sz w:val="18"/>
        <w:szCs w:val="18"/>
        <w:lang w:val="fr-CH"/>
      </w:rPr>
      <w:t>Tel:</w:t>
    </w:r>
    <w:r w:rsidRPr="00F763C8">
      <w:rPr>
        <w:rFonts w:cs="Calibri"/>
        <w:caps/>
        <w:noProof/>
        <w:color w:val="0070C0"/>
        <w:sz w:val="18"/>
        <w:szCs w:val="18"/>
        <w:lang w:val="fr-CH"/>
      </w:rPr>
      <w:t xml:space="preserve"> +41 22 730 5111 • </w:t>
    </w:r>
    <w:r w:rsidRPr="00F763C8">
      <w:rPr>
        <w:rFonts w:cs="Calibri"/>
        <w:noProof/>
        <w:color w:val="0070C0"/>
        <w:sz w:val="18"/>
        <w:szCs w:val="18"/>
        <w:lang w:val="fr-CH"/>
      </w:rPr>
      <w:t>Fax</w:t>
    </w:r>
    <w:r w:rsidRPr="00F763C8">
      <w:rPr>
        <w:rFonts w:cs="Calibri"/>
        <w:caps/>
        <w:noProof/>
        <w:color w:val="0070C0"/>
        <w:sz w:val="18"/>
        <w:szCs w:val="18"/>
        <w:lang w:val="fr-CH"/>
      </w:rPr>
      <w:t>: +41 22 733 7256 • E-</w:t>
    </w:r>
    <w:r w:rsidRPr="00F763C8">
      <w:rPr>
        <w:rFonts w:cs="Calibri"/>
        <w:noProof/>
        <w:color w:val="0070C0"/>
        <w:sz w:val="18"/>
        <w:szCs w:val="18"/>
        <w:lang w:val="fr-CH"/>
      </w:rPr>
      <w:t>mail</w:t>
    </w:r>
    <w:r w:rsidRPr="00F763C8">
      <w:rPr>
        <w:rFonts w:cs="Calibri"/>
        <w:caps/>
        <w:noProof/>
        <w:color w:val="0070C0"/>
        <w:sz w:val="18"/>
        <w:szCs w:val="18"/>
        <w:lang w:val="fr-CH"/>
      </w:rPr>
      <w:t xml:space="preserve">: </w:t>
    </w:r>
    <w:hyperlink r:id="rId1" w:history="1">
      <w:r w:rsidRPr="00F763C8">
        <w:rPr>
          <w:rFonts w:cs="Calibri"/>
          <w:noProof/>
          <w:color w:val="0070C0"/>
          <w:sz w:val="18"/>
          <w:szCs w:val="18"/>
          <w:u w:val="single"/>
          <w:lang w:val="fr-CH"/>
        </w:rPr>
        <w:t>itumail@itu.int</w:t>
      </w:r>
    </w:hyperlink>
    <w:r w:rsidRPr="00F763C8">
      <w:rPr>
        <w:rFonts w:cs="Calibri"/>
        <w:noProof/>
        <w:color w:val="0070C0"/>
        <w:sz w:val="18"/>
        <w:szCs w:val="18"/>
        <w:lang w:val="fr-CH"/>
      </w:rPr>
      <w:t xml:space="preserve"> • </w:t>
    </w:r>
    <w:hyperlink r:id="rId2" w:history="1">
      <w:r w:rsidRPr="00F763C8">
        <w:rPr>
          <w:rFonts w:cs="Calibri"/>
          <w:noProof/>
          <w:color w:val="0070C0"/>
          <w:sz w:val="18"/>
          <w:szCs w:val="18"/>
          <w:u w:val="single"/>
          <w:lang w:val="fr-CH"/>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B82AF4" w14:textId="77777777" w:rsidR="00C8640C" w:rsidRDefault="00C8640C">
      <w:r>
        <w:t>____________________</w:t>
      </w:r>
    </w:p>
    <w:p w14:paraId="7C54C0EF" w14:textId="77777777" w:rsidR="00C8640C" w:rsidRDefault="00C8640C"/>
  </w:footnote>
  <w:footnote w:type="continuationSeparator" w:id="0">
    <w:p w14:paraId="2782B4AD" w14:textId="77777777" w:rsidR="00C8640C" w:rsidRDefault="00C8640C">
      <w:r>
        <w:continuationSeparator/>
      </w:r>
    </w:p>
    <w:p w14:paraId="5C5A193A" w14:textId="77777777" w:rsidR="00C8640C" w:rsidRDefault="00C8640C"/>
  </w:footnote>
  <w:footnote w:type="continuationNotice" w:id="1">
    <w:p w14:paraId="555DA089" w14:textId="77777777" w:rsidR="00C8640C" w:rsidRDefault="00C8640C">
      <w:pPr>
        <w:spacing w:before="0"/>
      </w:pPr>
    </w:p>
    <w:p w14:paraId="03E491CC" w14:textId="77777777" w:rsidR="00C8640C" w:rsidRDefault="00C8640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930CD" w14:textId="3B6B5E41" w:rsidR="00826727" w:rsidRDefault="00B61012" w:rsidP="000A1F1D">
    <w:pPr>
      <w:pStyle w:val="Header"/>
    </w:pPr>
    <w:r>
      <w:t xml:space="preserve">- </w:t>
    </w:r>
    <w:r w:rsidR="00FA46A0">
      <w:fldChar w:fldCharType="begin"/>
    </w:r>
    <w:r>
      <w:instrText xml:space="preserve"> PAGE   \* MERGEFORMAT </w:instrText>
    </w:r>
    <w:r w:rsidR="00FA46A0">
      <w:fldChar w:fldCharType="separate"/>
    </w:r>
    <w:r w:rsidR="00D62702">
      <w:rPr>
        <w:noProof/>
      </w:rPr>
      <w:t>2</w:t>
    </w:r>
    <w:r w:rsidR="00FA46A0">
      <w:rPr>
        <w:noProof/>
      </w:rPr>
      <w:fldChar w:fldCharType="end"/>
    </w:r>
    <w:r>
      <w:rPr>
        <w:noProof/>
      </w:rPr>
      <w:t xml:space="preserve"> -</w:t>
    </w:r>
    <w:r w:rsidR="00503ADB">
      <w:rPr>
        <w:noProof/>
      </w:rPr>
      <w:br/>
      <w:t>TSB Circular</w:t>
    </w:r>
    <w:r w:rsidR="00A27B75">
      <w:rPr>
        <w:noProof/>
      </w:rPr>
      <w:t xml:space="preserve"> </w:t>
    </w:r>
    <w:r w:rsidR="00366042">
      <w:t>126</w:t>
    </w:r>
  </w:p>
  <w:p w14:paraId="2A8D6FE8" w14:textId="77777777" w:rsidR="000A1F1D" w:rsidRDefault="000A1F1D" w:rsidP="000A1F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D9CFBD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91A46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B49E6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5541F1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3E44C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D6640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503EF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FCE87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22E11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3885B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1D00A6E"/>
    <w:multiLevelType w:val="hybridMultilevel"/>
    <w:tmpl w:val="40381E4E"/>
    <w:lvl w:ilvl="0" w:tplc="188034FA">
      <w:start w:val="1"/>
      <w:numFmt w:val="bullet"/>
      <w:lvlText w:val="-"/>
      <w:lvlJc w:val="left"/>
      <w:pPr>
        <w:ind w:left="720" w:hanging="360"/>
      </w:pPr>
      <w:rPr>
        <w:rFonts w:ascii="Calibri" w:eastAsia="Batang"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70F4D8D"/>
    <w:multiLevelType w:val="hybridMultilevel"/>
    <w:tmpl w:val="B74EA902"/>
    <w:lvl w:ilvl="0" w:tplc="1E503EF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EF562BE"/>
    <w:multiLevelType w:val="hybridMultilevel"/>
    <w:tmpl w:val="C1323DA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3" w15:restartNumberingAfterBreak="0">
    <w:nsid w:val="2026130E"/>
    <w:multiLevelType w:val="hybridMultilevel"/>
    <w:tmpl w:val="F852ECE4"/>
    <w:lvl w:ilvl="0" w:tplc="9EAE0616">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0CD1F3A"/>
    <w:multiLevelType w:val="hybridMultilevel"/>
    <w:tmpl w:val="495E26FE"/>
    <w:lvl w:ilvl="0" w:tplc="723CDF18">
      <w:numFmt w:val="bullet"/>
      <w:lvlText w:val="•"/>
      <w:lvlJc w:val="left"/>
      <w:pPr>
        <w:ind w:left="1155" w:hanging="795"/>
      </w:pPr>
      <w:rPr>
        <w:rFonts w:ascii="Calibri" w:eastAsia="Batang"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30E054F"/>
    <w:multiLevelType w:val="hybridMultilevel"/>
    <w:tmpl w:val="1F126112"/>
    <w:lvl w:ilvl="0" w:tplc="0DB42508">
      <w:start w:val="5"/>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26E85CB3"/>
    <w:multiLevelType w:val="hybridMultilevel"/>
    <w:tmpl w:val="2786C542"/>
    <w:lvl w:ilvl="0" w:tplc="3E7C703A">
      <w:start w:val="1"/>
      <w:numFmt w:val="bullet"/>
      <w:lvlText w:val=""/>
      <w:lvlJc w:val="left"/>
      <w:pPr>
        <w:ind w:left="720" w:hanging="360"/>
      </w:pPr>
      <w:rPr>
        <w:rFonts w:ascii="Symbol" w:hAnsi="Symbol" w:hint="default"/>
        <w:color w:val="000000" w:themeColor="text1"/>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7" w15:restartNumberingAfterBreak="0">
    <w:nsid w:val="2C823792"/>
    <w:multiLevelType w:val="hybridMultilevel"/>
    <w:tmpl w:val="55307FA4"/>
    <w:lvl w:ilvl="0" w:tplc="D09A548E">
      <w:start w:val="1"/>
      <w:numFmt w:val="bullet"/>
      <w:lvlText w:val="-"/>
      <w:lvlJc w:val="left"/>
      <w:pPr>
        <w:ind w:left="720" w:hanging="360"/>
      </w:pPr>
      <w:rPr>
        <w:rFonts w:ascii="Segoe UI" w:eastAsia="Times New Roman" w:hAnsi="Segoe UI" w:cs="Segoe U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8" w15:restartNumberingAfterBreak="0">
    <w:nsid w:val="2F4D6862"/>
    <w:multiLevelType w:val="hybridMultilevel"/>
    <w:tmpl w:val="8042D336"/>
    <w:lvl w:ilvl="0" w:tplc="B85ADF4E">
      <w:start w:val="1"/>
      <w:numFmt w:val="bullet"/>
      <w:lvlText w:val=""/>
      <w:lvlJc w:val="left"/>
      <w:pPr>
        <w:ind w:left="800"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9" w15:restartNumberingAfterBreak="0">
    <w:nsid w:val="345144CE"/>
    <w:multiLevelType w:val="hybridMultilevel"/>
    <w:tmpl w:val="B1801274"/>
    <w:lvl w:ilvl="0" w:tplc="20000017">
      <w:start w:val="1"/>
      <w:numFmt w:val="low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0" w15:restartNumberingAfterBreak="0">
    <w:nsid w:val="35CB59D2"/>
    <w:multiLevelType w:val="multilevel"/>
    <w:tmpl w:val="3E247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BBA7C71"/>
    <w:multiLevelType w:val="hybridMultilevel"/>
    <w:tmpl w:val="2DB86760"/>
    <w:lvl w:ilvl="0" w:tplc="DC2AFB74">
      <w:start w:val="4"/>
      <w:numFmt w:val="bullet"/>
      <w:lvlText w:val="-"/>
      <w:lvlJc w:val="left"/>
      <w:pPr>
        <w:ind w:left="720" w:hanging="360"/>
      </w:pPr>
      <w:rPr>
        <w:rFonts w:ascii="Calibri" w:eastAsia="Batang"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DA654AD"/>
    <w:multiLevelType w:val="hybridMultilevel"/>
    <w:tmpl w:val="3AE23818"/>
    <w:lvl w:ilvl="0" w:tplc="4D86A0D2">
      <w:start w:val="1"/>
      <w:numFmt w:val="bullet"/>
      <w:lvlText w:val=""/>
      <w:lvlJc w:val="left"/>
      <w:pPr>
        <w:ind w:left="720" w:hanging="360"/>
      </w:pPr>
      <w:rPr>
        <w:rFonts w:ascii="Symbol" w:hAnsi="Symbol" w:hint="default"/>
        <w:color w:val="000000" w:themeColor="text1"/>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3" w15:restartNumberingAfterBreak="0">
    <w:nsid w:val="3EA62447"/>
    <w:multiLevelType w:val="hybridMultilevel"/>
    <w:tmpl w:val="CCD0C74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4" w15:restartNumberingAfterBreak="0">
    <w:nsid w:val="3F281650"/>
    <w:multiLevelType w:val="hybridMultilevel"/>
    <w:tmpl w:val="40B619C2"/>
    <w:lvl w:ilvl="0" w:tplc="7194B8F0">
      <w:start w:val="1"/>
      <w:numFmt w:val="lowerRoman"/>
      <w:lvlText w:val="%1)"/>
      <w:lvlJc w:val="left"/>
      <w:pPr>
        <w:ind w:left="1080" w:hanging="72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5" w15:restartNumberingAfterBreak="0">
    <w:nsid w:val="466858C8"/>
    <w:multiLevelType w:val="hybridMultilevel"/>
    <w:tmpl w:val="3432A914"/>
    <w:lvl w:ilvl="0" w:tplc="C34CB83A">
      <w:start w:val="1"/>
      <w:numFmt w:val="decimal"/>
      <w:lvlText w:val="%1"/>
      <w:lvlJc w:val="left"/>
      <w:pPr>
        <w:ind w:left="1152" w:hanging="79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096ED9"/>
    <w:multiLevelType w:val="hybridMultilevel"/>
    <w:tmpl w:val="84BC89B4"/>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7" w15:restartNumberingAfterBreak="0">
    <w:nsid w:val="5AA70C8D"/>
    <w:multiLevelType w:val="hybridMultilevel"/>
    <w:tmpl w:val="46D2713A"/>
    <w:lvl w:ilvl="0" w:tplc="4D86607C">
      <w:start w:val="1"/>
      <w:numFmt w:val="bullet"/>
      <w:lvlRestart w:val="0"/>
      <w:lvlText w:val="–"/>
      <w:lvlJc w:val="left"/>
      <w:pPr>
        <w:ind w:left="1157" w:hanging="363"/>
      </w:pPr>
      <w:rPr>
        <w:rFonts w:ascii="Times New Roman" w:hAnsi="Times New Roman" w:cs="Times New Roman" w:hint="default"/>
      </w:rPr>
    </w:lvl>
    <w:lvl w:ilvl="1" w:tplc="08090003" w:tentative="1">
      <w:start w:val="1"/>
      <w:numFmt w:val="bullet"/>
      <w:lvlText w:val="o"/>
      <w:lvlJc w:val="left"/>
      <w:pPr>
        <w:ind w:left="1877" w:hanging="360"/>
      </w:pPr>
      <w:rPr>
        <w:rFonts w:ascii="Courier New" w:hAnsi="Courier New" w:cs="Courier New" w:hint="default"/>
      </w:rPr>
    </w:lvl>
    <w:lvl w:ilvl="2" w:tplc="08090005" w:tentative="1">
      <w:start w:val="1"/>
      <w:numFmt w:val="bullet"/>
      <w:lvlText w:val=""/>
      <w:lvlJc w:val="left"/>
      <w:pPr>
        <w:ind w:left="2597" w:hanging="360"/>
      </w:pPr>
      <w:rPr>
        <w:rFonts w:ascii="Wingdings" w:hAnsi="Wingdings" w:hint="default"/>
      </w:rPr>
    </w:lvl>
    <w:lvl w:ilvl="3" w:tplc="08090001" w:tentative="1">
      <w:start w:val="1"/>
      <w:numFmt w:val="bullet"/>
      <w:lvlText w:val=""/>
      <w:lvlJc w:val="left"/>
      <w:pPr>
        <w:ind w:left="3317" w:hanging="360"/>
      </w:pPr>
      <w:rPr>
        <w:rFonts w:ascii="Symbol" w:hAnsi="Symbol" w:hint="default"/>
      </w:rPr>
    </w:lvl>
    <w:lvl w:ilvl="4" w:tplc="08090003" w:tentative="1">
      <w:start w:val="1"/>
      <w:numFmt w:val="bullet"/>
      <w:lvlText w:val="o"/>
      <w:lvlJc w:val="left"/>
      <w:pPr>
        <w:ind w:left="4037" w:hanging="360"/>
      </w:pPr>
      <w:rPr>
        <w:rFonts w:ascii="Courier New" w:hAnsi="Courier New" w:cs="Courier New" w:hint="default"/>
      </w:rPr>
    </w:lvl>
    <w:lvl w:ilvl="5" w:tplc="08090005" w:tentative="1">
      <w:start w:val="1"/>
      <w:numFmt w:val="bullet"/>
      <w:lvlText w:val=""/>
      <w:lvlJc w:val="left"/>
      <w:pPr>
        <w:ind w:left="4757" w:hanging="360"/>
      </w:pPr>
      <w:rPr>
        <w:rFonts w:ascii="Wingdings" w:hAnsi="Wingdings" w:hint="default"/>
      </w:rPr>
    </w:lvl>
    <w:lvl w:ilvl="6" w:tplc="08090001" w:tentative="1">
      <w:start w:val="1"/>
      <w:numFmt w:val="bullet"/>
      <w:lvlText w:val=""/>
      <w:lvlJc w:val="left"/>
      <w:pPr>
        <w:ind w:left="5477" w:hanging="360"/>
      </w:pPr>
      <w:rPr>
        <w:rFonts w:ascii="Symbol" w:hAnsi="Symbol" w:hint="default"/>
      </w:rPr>
    </w:lvl>
    <w:lvl w:ilvl="7" w:tplc="08090003" w:tentative="1">
      <w:start w:val="1"/>
      <w:numFmt w:val="bullet"/>
      <w:lvlText w:val="o"/>
      <w:lvlJc w:val="left"/>
      <w:pPr>
        <w:ind w:left="6197" w:hanging="360"/>
      </w:pPr>
      <w:rPr>
        <w:rFonts w:ascii="Courier New" w:hAnsi="Courier New" w:cs="Courier New" w:hint="default"/>
      </w:rPr>
    </w:lvl>
    <w:lvl w:ilvl="8" w:tplc="08090005" w:tentative="1">
      <w:start w:val="1"/>
      <w:numFmt w:val="bullet"/>
      <w:lvlText w:val=""/>
      <w:lvlJc w:val="left"/>
      <w:pPr>
        <w:ind w:left="6917" w:hanging="360"/>
      </w:pPr>
      <w:rPr>
        <w:rFonts w:ascii="Wingdings" w:hAnsi="Wingdings" w:hint="default"/>
      </w:rPr>
    </w:lvl>
  </w:abstractNum>
  <w:abstractNum w:abstractNumId="28" w15:restartNumberingAfterBreak="0">
    <w:nsid w:val="5D6B1E25"/>
    <w:multiLevelType w:val="hybridMultilevel"/>
    <w:tmpl w:val="E984173C"/>
    <w:lvl w:ilvl="0" w:tplc="188034FA">
      <w:start w:val="1"/>
      <w:numFmt w:val="bullet"/>
      <w:lvlText w:val="-"/>
      <w:lvlJc w:val="left"/>
      <w:pPr>
        <w:ind w:left="720" w:hanging="360"/>
      </w:pPr>
      <w:rPr>
        <w:rFonts w:ascii="Calibri" w:eastAsia="Batang"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F7E3651"/>
    <w:multiLevelType w:val="hybridMultilevel"/>
    <w:tmpl w:val="9CF6383C"/>
    <w:lvl w:ilvl="0" w:tplc="64546E6C">
      <w:start w:val="5"/>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61B05617"/>
    <w:multiLevelType w:val="multilevel"/>
    <w:tmpl w:val="E75E7C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D9F448C"/>
    <w:multiLevelType w:val="hybridMultilevel"/>
    <w:tmpl w:val="0AF234D0"/>
    <w:lvl w:ilvl="0" w:tplc="2160A890">
      <w:start w:val="1"/>
      <w:numFmt w:val="decimal"/>
      <w:lvlText w:val="%1"/>
      <w:lvlJc w:val="left"/>
      <w:pPr>
        <w:ind w:left="360" w:hanging="360"/>
      </w:pPr>
      <w:rPr>
        <w:rFonts w:hint="default"/>
      </w:r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32" w15:restartNumberingAfterBreak="0">
    <w:nsid w:val="6DC608C5"/>
    <w:multiLevelType w:val="hybridMultilevel"/>
    <w:tmpl w:val="3D321930"/>
    <w:lvl w:ilvl="0" w:tplc="4D86607C">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0CD2AF6"/>
    <w:multiLevelType w:val="hybridMultilevel"/>
    <w:tmpl w:val="0512CD3C"/>
    <w:lvl w:ilvl="0" w:tplc="F082318C">
      <w:start w:val="1"/>
      <w:numFmt w:val="bullet"/>
      <w:lvlText w:val=""/>
      <w:lvlJc w:val="left"/>
      <w:pPr>
        <w:ind w:left="720" w:hanging="360"/>
      </w:pPr>
      <w:rPr>
        <w:rFonts w:ascii="Symbol" w:hAnsi="Symbol" w:hint="default"/>
        <w:color w:val="000000" w:themeColor="text1"/>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4" w15:restartNumberingAfterBreak="0">
    <w:nsid w:val="756911E6"/>
    <w:multiLevelType w:val="hybridMultilevel"/>
    <w:tmpl w:val="A9F811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6DC3343"/>
    <w:multiLevelType w:val="hybridMultilevel"/>
    <w:tmpl w:val="4224D834"/>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6" w15:restartNumberingAfterBreak="0">
    <w:nsid w:val="798F3DDD"/>
    <w:multiLevelType w:val="hybridMultilevel"/>
    <w:tmpl w:val="ED7C379C"/>
    <w:lvl w:ilvl="0" w:tplc="2000000F">
      <w:start w:val="1"/>
      <w:numFmt w:val="decimal"/>
      <w:lvlText w:val="%1."/>
      <w:lvlJc w:val="left"/>
      <w:pPr>
        <w:ind w:left="360" w:hanging="360"/>
      </w:pPr>
      <w:rPr>
        <w:rFonts w:hint="default"/>
      </w:r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37" w15:restartNumberingAfterBreak="0">
    <w:nsid w:val="7ABD6F61"/>
    <w:multiLevelType w:val="hybridMultilevel"/>
    <w:tmpl w:val="ECF40B5A"/>
    <w:lvl w:ilvl="0" w:tplc="7390E62C">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69362199">
    <w:abstractNumId w:val="9"/>
  </w:num>
  <w:num w:numId="2" w16cid:durableId="1766460413">
    <w:abstractNumId w:val="7"/>
  </w:num>
  <w:num w:numId="3" w16cid:durableId="1120488333">
    <w:abstractNumId w:val="6"/>
  </w:num>
  <w:num w:numId="4" w16cid:durableId="625965156">
    <w:abstractNumId w:val="5"/>
  </w:num>
  <w:num w:numId="5" w16cid:durableId="1397510366">
    <w:abstractNumId w:val="4"/>
  </w:num>
  <w:num w:numId="6" w16cid:durableId="716314847">
    <w:abstractNumId w:val="8"/>
  </w:num>
  <w:num w:numId="7" w16cid:durableId="1379864588">
    <w:abstractNumId w:val="3"/>
  </w:num>
  <w:num w:numId="8" w16cid:durableId="1107235906">
    <w:abstractNumId w:val="2"/>
  </w:num>
  <w:num w:numId="9" w16cid:durableId="1304844997">
    <w:abstractNumId w:val="1"/>
  </w:num>
  <w:num w:numId="10" w16cid:durableId="1511869933">
    <w:abstractNumId w:val="0"/>
  </w:num>
  <w:num w:numId="11" w16cid:durableId="1972512096">
    <w:abstractNumId w:val="35"/>
  </w:num>
  <w:num w:numId="12" w16cid:durableId="1211112856">
    <w:abstractNumId w:val="36"/>
  </w:num>
  <w:num w:numId="13" w16cid:durableId="1102921116">
    <w:abstractNumId w:val="31"/>
  </w:num>
  <w:num w:numId="14" w16cid:durableId="2023778454">
    <w:abstractNumId w:val="19"/>
  </w:num>
  <w:num w:numId="15" w16cid:durableId="1712803403">
    <w:abstractNumId w:val="17"/>
  </w:num>
  <w:num w:numId="16" w16cid:durableId="89934259">
    <w:abstractNumId w:val="24"/>
  </w:num>
  <w:num w:numId="17" w16cid:durableId="1698383953">
    <w:abstractNumId w:val="33"/>
  </w:num>
  <w:num w:numId="18" w16cid:durableId="1246691440">
    <w:abstractNumId w:val="16"/>
  </w:num>
  <w:num w:numId="19" w16cid:durableId="1355769052">
    <w:abstractNumId w:val="22"/>
  </w:num>
  <w:num w:numId="20" w16cid:durableId="270935634">
    <w:abstractNumId w:val="30"/>
  </w:num>
  <w:num w:numId="21" w16cid:durableId="973486877">
    <w:abstractNumId w:val="26"/>
  </w:num>
  <w:num w:numId="22" w16cid:durableId="1839999604">
    <w:abstractNumId w:val="23"/>
  </w:num>
  <w:num w:numId="23" w16cid:durableId="1404061348">
    <w:abstractNumId w:val="12"/>
  </w:num>
  <w:num w:numId="24" w16cid:durableId="1944878794">
    <w:abstractNumId w:val="18"/>
  </w:num>
  <w:num w:numId="25" w16cid:durableId="1249000225">
    <w:abstractNumId w:val="21"/>
  </w:num>
  <w:num w:numId="26" w16cid:durableId="1285771492">
    <w:abstractNumId w:val="34"/>
  </w:num>
  <w:num w:numId="27" w16cid:durableId="1094715099">
    <w:abstractNumId w:val="37"/>
  </w:num>
  <w:num w:numId="28" w16cid:durableId="136805939">
    <w:abstractNumId w:val="13"/>
  </w:num>
  <w:num w:numId="29" w16cid:durableId="591938959">
    <w:abstractNumId w:val="29"/>
  </w:num>
  <w:num w:numId="30" w16cid:durableId="860557402">
    <w:abstractNumId w:val="15"/>
  </w:num>
  <w:num w:numId="31" w16cid:durableId="876969968">
    <w:abstractNumId w:val="32"/>
  </w:num>
  <w:num w:numId="32" w16cid:durableId="1692561577">
    <w:abstractNumId w:val="27"/>
  </w:num>
  <w:num w:numId="33" w16cid:durableId="1300302435">
    <w:abstractNumId w:val="11"/>
  </w:num>
  <w:num w:numId="34" w16cid:durableId="2029217042">
    <w:abstractNumId w:val="14"/>
  </w:num>
  <w:num w:numId="35" w16cid:durableId="1471436263">
    <w:abstractNumId w:val="20"/>
  </w:num>
  <w:num w:numId="36" w16cid:durableId="1749304140">
    <w:abstractNumId w:val="28"/>
  </w:num>
  <w:num w:numId="37" w16cid:durableId="1527057695">
    <w:abstractNumId w:val="10"/>
  </w:num>
  <w:num w:numId="38" w16cid:durableId="87519529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embedSystemFonts/>
  <w:bordersDoNotSurroundHeader/>
  <w:bordersDoNotSurroundFooter/>
  <w:activeWritingStyle w:appName="MSWord" w:lang="en-US" w:vendorID="64" w:dllVersion="0" w:nlCheck="1" w:checkStyle="0"/>
  <w:activeWritingStyle w:appName="MSWord" w:lang="en-GB" w:vendorID="64" w:dllVersion="0" w:nlCheck="1" w:checkStyle="0"/>
  <w:activeWritingStyle w:appName="MSWord" w:lang="fr-CH" w:vendorID="64" w:dllVersion="0" w:nlCheck="1" w:checkStyle="0"/>
  <w:activeWritingStyle w:appName="MSWord" w:lang="fr-FR" w:vendorID="64" w:dllVersion="0" w:nlCheck="1" w:checkStyle="0"/>
  <w:activeWritingStyle w:appName="MSWord" w:lang="en-IN" w:vendorID="64" w:dllVersion="0" w:nlCheck="1" w:checkStyle="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567"/>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M3MLO0MDUwsjAxMLRQ0lEKTi0uzszPAymwqAUAfjdazywAAAA="/>
  </w:docVars>
  <w:rsids>
    <w:rsidRoot w:val="00DE47F4"/>
    <w:rsid w:val="00013572"/>
    <w:rsid w:val="00014795"/>
    <w:rsid w:val="00021666"/>
    <w:rsid w:val="00022E6B"/>
    <w:rsid w:val="00023003"/>
    <w:rsid w:val="000241C0"/>
    <w:rsid w:val="00024E99"/>
    <w:rsid w:val="00025438"/>
    <w:rsid w:val="00030C79"/>
    <w:rsid w:val="000357FB"/>
    <w:rsid w:val="0004459D"/>
    <w:rsid w:val="000475C4"/>
    <w:rsid w:val="0005215A"/>
    <w:rsid w:val="00052FB0"/>
    <w:rsid w:val="000566D6"/>
    <w:rsid w:val="0006677B"/>
    <w:rsid w:val="000714AC"/>
    <w:rsid w:val="00071DEC"/>
    <w:rsid w:val="00072157"/>
    <w:rsid w:val="00083487"/>
    <w:rsid w:val="00084E16"/>
    <w:rsid w:val="00085402"/>
    <w:rsid w:val="00086D85"/>
    <w:rsid w:val="00093FB4"/>
    <w:rsid w:val="00094373"/>
    <w:rsid w:val="000A1F1D"/>
    <w:rsid w:val="000A1FAB"/>
    <w:rsid w:val="000B0A53"/>
    <w:rsid w:val="000B0FFC"/>
    <w:rsid w:val="000B15C8"/>
    <w:rsid w:val="000B5121"/>
    <w:rsid w:val="000D0306"/>
    <w:rsid w:val="000D5271"/>
    <w:rsid w:val="000D7502"/>
    <w:rsid w:val="000E14B1"/>
    <w:rsid w:val="000E30E9"/>
    <w:rsid w:val="000E458A"/>
    <w:rsid w:val="000E5869"/>
    <w:rsid w:val="000F2200"/>
    <w:rsid w:val="000F2E01"/>
    <w:rsid w:val="001003A9"/>
    <w:rsid w:val="00100ABA"/>
    <w:rsid w:val="001018E1"/>
    <w:rsid w:val="00102E61"/>
    <w:rsid w:val="0010511E"/>
    <w:rsid w:val="00105A02"/>
    <w:rsid w:val="00112F37"/>
    <w:rsid w:val="001177CA"/>
    <w:rsid w:val="00122B34"/>
    <w:rsid w:val="00123FF2"/>
    <w:rsid w:val="0013369D"/>
    <w:rsid w:val="0013480A"/>
    <w:rsid w:val="001355CE"/>
    <w:rsid w:val="001372D7"/>
    <w:rsid w:val="00155716"/>
    <w:rsid w:val="00155F1F"/>
    <w:rsid w:val="00170D9F"/>
    <w:rsid w:val="00183394"/>
    <w:rsid w:val="001871DE"/>
    <w:rsid w:val="00193C4D"/>
    <w:rsid w:val="001963ED"/>
    <w:rsid w:val="00197CC3"/>
    <w:rsid w:val="001A1493"/>
    <w:rsid w:val="001A34EC"/>
    <w:rsid w:val="001A56FA"/>
    <w:rsid w:val="001B1EAA"/>
    <w:rsid w:val="001B252D"/>
    <w:rsid w:val="001B2DFC"/>
    <w:rsid w:val="001B3303"/>
    <w:rsid w:val="001B3CBE"/>
    <w:rsid w:val="001B4BA5"/>
    <w:rsid w:val="001C3497"/>
    <w:rsid w:val="001C4A5D"/>
    <w:rsid w:val="001C7234"/>
    <w:rsid w:val="001D7436"/>
    <w:rsid w:val="001E0C80"/>
    <w:rsid w:val="001E0CDE"/>
    <w:rsid w:val="001E74C4"/>
    <w:rsid w:val="001F0534"/>
    <w:rsid w:val="00207F57"/>
    <w:rsid w:val="00211A57"/>
    <w:rsid w:val="00212265"/>
    <w:rsid w:val="00216B4E"/>
    <w:rsid w:val="00221A36"/>
    <w:rsid w:val="00223A71"/>
    <w:rsid w:val="0023695F"/>
    <w:rsid w:val="00250DA3"/>
    <w:rsid w:val="00251684"/>
    <w:rsid w:val="002553C2"/>
    <w:rsid w:val="00256991"/>
    <w:rsid w:val="00256F1C"/>
    <w:rsid w:val="00260865"/>
    <w:rsid w:val="0026311C"/>
    <w:rsid w:val="00274866"/>
    <w:rsid w:val="00277A90"/>
    <w:rsid w:val="002841CA"/>
    <w:rsid w:val="0028481A"/>
    <w:rsid w:val="00286F66"/>
    <w:rsid w:val="002876F8"/>
    <w:rsid w:val="002918CC"/>
    <w:rsid w:val="00297D10"/>
    <w:rsid w:val="002A2F83"/>
    <w:rsid w:val="002A7A96"/>
    <w:rsid w:val="002B022E"/>
    <w:rsid w:val="002B7183"/>
    <w:rsid w:val="002C3EB9"/>
    <w:rsid w:val="002C4D8A"/>
    <w:rsid w:val="002D5A26"/>
    <w:rsid w:val="002F6DCA"/>
    <w:rsid w:val="002F7747"/>
    <w:rsid w:val="00301FE2"/>
    <w:rsid w:val="0030744C"/>
    <w:rsid w:val="00310184"/>
    <w:rsid w:val="00311E95"/>
    <w:rsid w:val="00311FB4"/>
    <w:rsid w:val="00314BF9"/>
    <w:rsid w:val="00320B79"/>
    <w:rsid w:val="00324389"/>
    <w:rsid w:val="003253F6"/>
    <w:rsid w:val="00332A3B"/>
    <w:rsid w:val="00332D34"/>
    <w:rsid w:val="00333B3C"/>
    <w:rsid w:val="003370AB"/>
    <w:rsid w:val="003423D1"/>
    <w:rsid w:val="00343884"/>
    <w:rsid w:val="00344AFC"/>
    <w:rsid w:val="00344C89"/>
    <w:rsid w:val="003472B9"/>
    <w:rsid w:val="00356B73"/>
    <w:rsid w:val="00363504"/>
    <w:rsid w:val="00366042"/>
    <w:rsid w:val="00367C12"/>
    <w:rsid w:val="0037437D"/>
    <w:rsid w:val="003746A5"/>
    <w:rsid w:val="00377BE2"/>
    <w:rsid w:val="00390B7F"/>
    <w:rsid w:val="00390FBD"/>
    <w:rsid w:val="00393EDC"/>
    <w:rsid w:val="003A0500"/>
    <w:rsid w:val="003B3ADC"/>
    <w:rsid w:val="003B5988"/>
    <w:rsid w:val="003C13A1"/>
    <w:rsid w:val="003D4690"/>
    <w:rsid w:val="003D4BB1"/>
    <w:rsid w:val="003E26B4"/>
    <w:rsid w:val="003E4221"/>
    <w:rsid w:val="003E4D44"/>
    <w:rsid w:val="003F1B80"/>
    <w:rsid w:val="003F3A86"/>
    <w:rsid w:val="0040483B"/>
    <w:rsid w:val="00407813"/>
    <w:rsid w:val="00410EE3"/>
    <w:rsid w:val="00412287"/>
    <w:rsid w:val="00412353"/>
    <w:rsid w:val="00412FC0"/>
    <w:rsid w:val="00427C71"/>
    <w:rsid w:val="004415EA"/>
    <w:rsid w:val="00441B49"/>
    <w:rsid w:val="004450C7"/>
    <w:rsid w:val="0045235C"/>
    <w:rsid w:val="00453B8C"/>
    <w:rsid w:val="00453CEA"/>
    <w:rsid w:val="00453F08"/>
    <w:rsid w:val="00465D8B"/>
    <w:rsid w:val="00466471"/>
    <w:rsid w:val="00477EF3"/>
    <w:rsid w:val="00482593"/>
    <w:rsid w:val="004843EB"/>
    <w:rsid w:val="00487330"/>
    <w:rsid w:val="00490405"/>
    <w:rsid w:val="004943AB"/>
    <w:rsid w:val="00496A0C"/>
    <w:rsid w:val="004A1273"/>
    <w:rsid w:val="004A3B59"/>
    <w:rsid w:val="004A404D"/>
    <w:rsid w:val="004B2986"/>
    <w:rsid w:val="004B373D"/>
    <w:rsid w:val="004B705B"/>
    <w:rsid w:val="004C1722"/>
    <w:rsid w:val="004C2980"/>
    <w:rsid w:val="004D55E2"/>
    <w:rsid w:val="004E7D2E"/>
    <w:rsid w:val="004F3487"/>
    <w:rsid w:val="004F7137"/>
    <w:rsid w:val="00503ADB"/>
    <w:rsid w:val="00507774"/>
    <w:rsid w:val="005135E1"/>
    <w:rsid w:val="00513B8E"/>
    <w:rsid w:val="00517493"/>
    <w:rsid w:val="00517FAF"/>
    <w:rsid w:val="00524E88"/>
    <w:rsid w:val="005319A3"/>
    <w:rsid w:val="0053269D"/>
    <w:rsid w:val="005342CC"/>
    <w:rsid w:val="00553EAB"/>
    <w:rsid w:val="00553EF7"/>
    <w:rsid w:val="00554118"/>
    <w:rsid w:val="005704B7"/>
    <w:rsid w:val="00570F0B"/>
    <w:rsid w:val="005712FB"/>
    <w:rsid w:val="005821CD"/>
    <w:rsid w:val="00586B76"/>
    <w:rsid w:val="005965EB"/>
    <w:rsid w:val="005A321F"/>
    <w:rsid w:val="005A3B2A"/>
    <w:rsid w:val="005A49D7"/>
    <w:rsid w:val="005A66F8"/>
    <w:rsid w:val="005A6BF1"/>
    <w:rsid w:val="005B5411"/>
    <w:rsid w:val="005B7D18"/>
    <w:rsid w:val="005C0F4F"/>
    <w:rsid w:val="005C1285"/>
    <w:rsid w:val="005C5D4C"/>
    <w:rsid w:val="005D3F2D"/>
    <w:rsid w:val="005D517C"/>
    <w:rsid w:val="005D588F"/>
    <w:rsid w:val="005E003C"/>
    <w:rsid w:val="005E647E"/>
    <w:rsid w:val="005E736F"/>
    <w:rsid w:val="005F1948"/>
    <w:rsid w:val="005F1F90"/>
    <w:rsid w:val="005F75F9"/>
    <w:rsid w:val="00601068"/>
    <w:rsid w:val="00601ECE"/>
    <w:rsid w:val="00602EDF"/>
    <w:rsid w:val="0060776B"/>
    <w:rsid w:val="00623035"/>
    <w:rsid w:val="006471D7"/>
    <w:rsid w:val="006520C0"/>
    <w:rsid w:val="00652A97"/>
    <w:rsid w:val="006532AE"/>
    <w:rsid w:val="00654C5F"/>
    <w:rsid w:val="006573E8"/>
    <w:rsid w:val="006628A8"/>
    <w:rsid w:val="00670E76"/>
    <w:rsid w:val="00670EFD"/>
    <w:rsid w:val="00673704"/>
    <w:rsid w:val="00675137"/>
    <w:rsid w:val="00683013"/>
    <w:rsid w:val="00687C1C"/>
    <w:rsid w:val="006967E4"/>
    <w:rsid w:val="006A77C2"/>
    <w:rsid w:val="006C5306"/>
    <w:rsid w:val="006D0031"/>
    <w:rsid w:val="006D4DEB"/>
    <w:rsid w:val="006D78BB"/>
    <w:rsid w:val="006D7B49"/>
    <w:rsid w:val="006E3B71"/>
    <w:rsid w:val="006E612B"/>
    <w:rsid w:val="00705201"/>
    <w:rsid w:val="007073FC"/>
    <w:rsid w:val="00707532"/>
    <w:rsid w:val="00717C9D"/>
    <w:rsid w:val="00730A58"/>
    <w:rsid w:val="00733954"/>
    <w:rsid w:val="00734839"/>
    <w:rsid w:val="007349CA"/>
    <w:rsid w:val="00740AA2"/>
    <w:rsid w:val="00745B90"/>
    <w:rsid w:val="00745F45"/>
    <w:rsid w:val="0075255A"/>
    <w:rsid w:val="007537D4"/>
    <w:rsid w:val="0075503E"/>
    <w:rsid w:val="007553B3"/>
    <w:rsid w:val="00777BD9"/>
    <w:rsid w:val="0078305C"/>
    <w:rsid w:val="00783062"/>
    <w:rsid w:val="00787B4D"/>
    <w:rsid w:val="00787BB6"/>
    <w:rsid w:val="0079763E"/>
    <w:rsid w:val="007A2657"/>
    <w:rsid w:val="007A3206"/>
    <w:rsid w:val="007A65E8"/>
    <w:rsid w:val="007B20E1"/>
    <w:rsid w:val="007B4CF1"/>
    <w:rsid w:val="007C01EF"/>
    <w:rsid w:val="007C080C"/>
    <w:rsid w:val="007D1B3C"/>
    <w:rsid w:val="007D2FCD"/>
    <w:rsid w:val="007D431D"/>
    <w:rsid w:val="007D6820"/>
    <w:rsid w:val="007E1989"/>
    <w:rsid w:val="007E4C8F"/>
    <w:rsid w:val="0080286C"/>
    <w:rsid w:val="0081640F"/>
    <w:rsid w:val="00816874"/>
    <w:rsid w:val="00817133"/>
    <w:rsid w:val="00820447"/>
    <w:rsid w:val="008207B1"/>
    <w:rsid w:val="00821061"/>
    <w:rsid w:val="008222BB"/>
    <w:rsid w:val="00826727"/>
    <w:rsid w:val="0083217E"/>
    <w:rsid w:val="00832855"/>
    <w:rsid w:val="0084701B"/>
    <w:rsid w:val="008532F4"/>
    <w:rsid w:val="0085386C"/>
    <w:rsid w:val="00854BCC"/>
    <w:rsid w:val="008569FE"/>
    <w:rsid w:val="00861E12"/>
    <w:rsid w:val="00865A59"/>
    <w:rsid w:val="00867862"/>
    <w:rsid w:val="008754A2"/>
    <w:rsid w:val="008813B6"/>
    <w:rsid w:val="00883608"/>
    <w:rsid w:val="00884D4D"/>
    <w:rsid w:val="008853B4"/>
    <w:rsid w:val="0088590D"/>
    <w:rsid w:val="0089440D"/>
    <w:rsid w:val="008A4370"/>
    <w:rsid w:val="008C2F09"/>
    <w:rsid w:val="008C6A0C"/>
    <w:rsid w:val="008C713C"/>
    <w:rsid w:val="008C73BD"/>
    <w:rsid w:val="008D2328"/>
    <w:rsid w:val="008D51CC"/>
    <w:rsid w:val="008E2FCB"/>
    <w:rsid w:val="008E559C"/>
    <w:rsid w:val="008F2ECD"/>
    <w:rsid w:val="008F4A88"/>
    <w:rsid w:val="009070C8"/>
    <w:rsid w:val="00912518"/>
    <w:rsid w:val="009137C8"/>
    <w:rsid w:val="00913903"/>
    <w:rsid w:val="00924D9C"/>
    <w:rsid w:val="009278D1"/>
    <w:rsid w:val="009326E4"/>
    <w:rsid w:val="00935BE6"/>
    <w:rsid w:val="00936F76"/>
    <w:rsid w:val="00940A07"/>
    <w:rsid w:val="009441EA"/>
    <w:rsid w:val="00950814"/>
    <w:rsid w:val="00962431"/>
    <w:rsid w:val="00963900"/>
    <w:rsid w:val="00964752"/>
    <w:rsid w:val="00965345"/>
    <w:rsid w:val="009701A6"/>
    <w:rsid w:val="009747C5"/>
    <w:rsid w:val="00977E56"/>
    <w:rsid w:val="009824AA"/>
    <w:rsid w:val="00987CF7"/>
    <w:rsid w:val="009A06EC"/>
    <w:rsid w:val="009A2951"/>
    <w:rsid w:val="009A45F9"/>
    <w:rsid w:val="009B0137"/>
    <w:rsid w:val="009B1EDF"/>
    <w:rsid w:val="009B2EB5"/>
    <w:rsid w:val="009B342E"/>
    <w:rsid w:val="009B475B"/>
    <w:rsid w:val="009B5F15"/>
    <w:rsid w:val="009C36FE"/>
    <w:rsid w:val="009C56CE"/>
    <w:rsid w:val="009D0998"/>
    <w:rsid w:val="009E1647"/>
    <w:rsid w:val="009E58E7"/>
    <w:rsid w:val="009E5B82"/>
    <w:rsid w:val="009F0E2E"/>
    <w:rsid w:val="009F36F8"/>
    <w:rsid w:val="00A00AF6"/>
    <w:rsid w:val="00A00B09"/>
    <w:rsid w:val="00A02C7C"/>
    <w:rsid w:val="00A0344E"/>
    <w:rsid w:val="00A113BC"/>
    <w:rsid w:val="00A20016"/>
    <w:rsid w:val="00A2058A"/>
    <w:rsid w:val="00A21440"/>
    <w:rsid w:val="00A223A7"/>
    <w:rsid w:val="00A22490"/>
    <w:rsid w:val="00A22AC0"/>
    <w:rsid w:val="00A24F16"/>
    <w:rsid w:val="00A27B75"/>
    <w:rsid w:val="00A306CC"/>
    <w:rsid w:val="00A31FAD"/>
    <w:rsid w:val="00A40917"/>
    <w:rsid w:val="00A53990"/>
    <w:rsid w:val="00A54D43"/>
    <w:rsid w:val="00A55F21"/>
    <w:rsid w:val="00A6225E"/>
    <w:rsid w:val="00A667C5"/>
    <w:rsid w:val="00A72C30"/>
    <w:rsid w:val="00A73E3C"/>
    <w:rsid w:val="00A7491C"/>
    <w:rsid w:val="00A74C99"/>
    <w:rsid w:val="00A75714"/>
    <w:rsid w:val="00A8218B"/>
    <w:rsid w:val="00A86306"/>
    <w:rsid w:val="00A92415"/>
    <w:rsid w:val="00AA1C56"/>
    <w:rsid w:val="00AA1E68"/>
    <w:rsid w:val="00AA31D1"/>
    <w:rsid w:val="00AA51D4"/>
    <w:rsid w:val="00AA5FE8"/>
    <w:rsid w:val="00AA789A"/>
    <w:rsid w:val="00AB0363"/>
    <w:rsid w:val="00AB057A"/>
    <w:rsid w:val="00AB2732"/>
    <w:rsid w:val="00AC28B4"/>
    <w:rsid w:val="00AC5CF2"/>
    <w:rsid w:val="00AC6544"/>
    <w:rsid w:val="00AD0A42"/>
    <w:rsid w:val="00AD533D"/>
    <w:rsid w:val="00AF00F3"/>
    <w:rsid w:val="00AF0ED1"/>
    <w:rsid w:val="00AF1769"/>
    <w:rsid w:val="00AF57CB"/>
    <w:rsid w:val="00AF7C05"/>
    <w:rsid w:val="00B05918"/>
    <w:rsid w:val="00B10E04"/>
    <w:rsid w:val="00B12F13"/>
    <w:rsid w:val="00B14E9B"/>
    <w:rsid w:val="00B17106"/>
    <w:rsid w:val="00B20D49"/>
    <w:rsid w:val="00B23E3E"/>
    <w:rsid w:val="00B2488F"/>
    <w:rsid w:val="00B32147"/>
    <w:rsid w:val="00B36174"/>
    <w:rsid w:val="00B366B6"/>
    <w:rsid w:val="00B378CC"/>
    <w:rsid w:val="00B41666"/>
    <w:rsid w:val="00B41732"/>
    <w:rsid w:val="00B43D7A"/>
    <w:rsid w:val="00B447EA"/>
    <w:rsid w:val="00B4669D"/>
    <w:rsid w:val="00B55CDA"/>
    <w:rsid w:val="00B56A93"/>
    <w:rsid w:val="00B57B5B"/>
    <w:rsid w:val="00B57C90"/>
    <w:rsid w:val="00B57F62"/>
    <w:rsid w:val="00B61012"/>
    <w:rsid w:val="00B62474"/>
    <w:rsid w:val="00B658FA"/>
    <w:rsid w:val="00B86C2B"/>
    <w:rsid w:val="00B906DD"/>
    <w:rsid w:val="00B932BD"/>
    <w:rsid w:val="00B95128"/>
    <w:rsid w:val="00B957BB"/>
    <w:rsid w:val="00BA3685"/>
    <w:rsid w:val="00BA3742"/>
    <w:rsid w:val="00BB33A5"/>
    <w:rsid w:val="00BB5B00"/>
    <w:rsid w:val="00BB75DD"/>
    <w:rsid w:val="00BC5879"/>
    <w:rsid w:val="00BC6131"/>
    <w:rsid w:val="00BC69AC"/>
    <w:rsid w:val="00BE0FB1"/>
    <w:rsid w:val="00BE30C8"/>
    <w:rsid w:val="00BE5595"/>
    <w:rsid w:val="00BF1BE8"/>
    <w:rsid w:val="00C00A80"/>
    <w:rsid w:val="00C01703"/>
    <w:rsid w:val="00C048A3"/>
    <w:rsid w:val="00C0490B"/>
    <w:rsid w:val="00C0671F"/>
    <w:rsid w:val="00C12437"/>
    <w:rsid w:val="00C14643"/>
    <w:rsid w:val="00C16C54"/>
    <w:rsid w:val="00C33378"/>
    <w:rsid w:val="00C33FF6"/>
    <w:rsid w:val="00C4081D"/>
    <w:rsid w:val="00C40F71"/>
    <w:rsid w:val="00C41337"/>
    <w:rsid w:val="00C41593"/>
    <w:rsid w:val="00C47354"/>
    <w:rsid w:val="00C568A9"/>
    <w:rsid w:val="00C56CFB"/>
    <w:rsid w:val="00C5734A"/>
    <w:rsid w:val="00C60EE0"/>
    <w:rsid w:val="00C65201"/>
    <w:rsid w:val="00C66D66"/>
    <w:rsid w:val="00C66FE5"/>
    <w:rsid w:val="00C744CB"/>
    <w:rsid w:val="00C82979"/>
    <w:rsid w:val="00C8640C"/>
    <w:rsid w:val="00C8757A"/>
    <w:rsid w:val="00C92758"/>
    <w:rsid w:val="00C95BF6"/>
    <w:rsid w:val="00C977AF"/>
    <w:rsid w:val="00CA06FE"/>
    <w:rsid w:val="00CA0751"/>
    <w:rsid w:val="00CA0C02"/>
    <w:rsid w:val="00CB186B"/>
    <w:rsid w:val="00CB77BF"/>
    <w:rsid w:val="00CC0BBA"/>
    <w:rsid w:val="00CC7A06"/>
    <w:rsid w:val="00CC7C8B"/>
    <w:rsid w:val="00CD696A"/>
    <w:rsid w:val="00CD6C27"/>
    <w:rsid w:val="00CE7DE1"/>
    <w:rsid w:val="00CF0936"/>
    <w:rsid w:val="00CF3AD8"/>
    <w:rsid w:val="00CF4877"/>
    <w:rsid w:val="00CF52B7"/>
    <w:rsid w:val="00CF5B53"/>
    <w:rsid w:val="00D10D32"/>
    <w:rsid w:val="00D149B7"/>
    <w:rsid w:val="00D17046"/>
    <w:rsid w:val="00D17A11"/>
    <w:rsid w:val="00D22462"/>
    <w:rsid w:val="00D23C94"/>
    <w:rsid w:val="00D266FC"/>
    <w:rsid w:val="00D31D2E"/>
    <w:rsid w:val="00D3244D"/>
    <w:rsid w:val="00D36698"/>
    <w:rsid w:val="00D45267"/>
    <w:rsid w:val="00D45BF3"/>
    <w:rsid w:val="00D45E6A"/>
    <w:rsid w:val="00D53F0A"/>
    <w:rsid w:val="00D62702"/>
    <w:rsid w:val="00D72E1B"/>
    <w:rsid w:val="00D77600"/>
    <w:rsid w:val="00D83226"/>
    <w:rsid w:val="00D858A0"/>
    <w:rsid w:val="00D870D6"/>
    <w:rsid w:val="00D87CD1"/>
    <w:rsid w:val="00D92E30"/>
    <w:rsid w:val="00D9348F"/>
    <w:rsid w:val="00D957E5"/>
    <w:rsid w:val="00D9708D"/>
    <w:rsid w:val="00D97368"/>
    <w:rsid w:val="00DA1548"/>
    <w:rsid w:val="00DA21DF"/>
    <w:rsid w:val="00DB22B0"/>
    <w:rsid w:val="00DB7FAD"/>
    <w:rsid w:val="00DC6B4B"/>
    <w:rsid w:val="00DD06FC"/>
    <w:rsid w:val="00DD591F"/>
    <w:rsid w:val="00DD5D2E"/>
    <w:rsid w:val="00DD76CA"/>
    <w:rsid w:val="00DE164A"/>
    <w:rsid w:val="00DE2CB7"/>
    <w:rsid w:val="00DE47F4"/>
    <w:rsid w:val="00DE4E23"/>
    <w:rsid w:val="00DE6467"/>
    <w:rsid w:val="00DE7B18"/>
    <w:rsid w:val="00DF2536"/>
    <w:rsid w:val="00DF4823"/>
    <w:rsid w:val="00DF7268"/>
    <w:rsid w:val="00E0145C"/>
    <w:rsid w:val="00E01547"/>
    <w:rsid w:val="00E04EAE"/>
    <w:rsid w:val="00E0699E"/>
    <w:rsid w:val="00E07354"/>
    <w:rsid w:val="00E13769"/>
    <w:rsid w:val="00E13DF8"/>
    <w:rsid w:val="00E34F3E"/>
    <w:rsid w:val="00E37235"/>
    <w:rsid w:val="00E40925"/>
    <w:rsid w:val="00E42A70"/>
    <w:rsid w:val="00E43AC9"/>
    <w:rsid w:val="00E44675"/>
    <w:rsid w:val="00E46C7C"/>
    <w:rsid w:val="00E511DF"/>
    <w:rsid w:val="00E63322"/>
    <w:rsid w:val="00E72DFB"/>
    <w:rsid w:val="00E80C9E"/>
    <w:rsid w:val="00E84FE8"/>
    <w:rsid w:val="00E90C26"/>
    <w:rsid w:val="00E929E3"/>
    <w:rsid w:val="00E9345A"/>
    <w:rsid w:val="00EA1FC4"/>
    <w:rsid w:val="00EA2114"/>
    <w:rsid w:val="00EB2418"/>
    <w:rsid w:val="00EC15F4"/>
    <w:rsid w:val="00EC7F03"/>
    <w:rsid w:val="00ED35D4"/>
    <w:rsid w:val="00ED473E"/>
    <w:rsid w:val="00ED4AA7"/>
    <w:rsid w:val="00ED6965"/>
    <w:rsid w:val="00ED6FD0"/>
    <w:rsid w:val="00EE765D"/>
    <w:rsid w:val="00EF0B18"/>
    <w:rsid w:val="00F050EA"/>
    <w:rsid w:val="00F0794A"/>
    <w:rsid w:val="00F11F2D"/>
    <w:rsid w:val="00F16B03"/>
    <w:rsid w:val="00F21EBE"/>
    <w:rsid w:val="00F22142"/>
    <w:rsid w:val="00F22314"/>
    <w:rsid w:val="00F462D4"/>
    <w:rsid w:val="00F6012E"/>
    <w:rsid w:val="00F60B5C"/>
    <w:rsid w:val="00F619C3"/>
    <w:rsid w:val="00F71603"/>
    <w:rsid w:val="00F74E9D"/>
    <w:rsid w:val="00F933AD"/>
    <w:rsid w:val="00F94846"/>
    <w:rsid w:val="00F95F9C"/>
    <w:rsid w:val="00FA46A0"/>
    <w:rsid w:val="00FB1F45"/>
    <w:rsid w:val="00FB207D"/>
    <w:rsid w:val="00FB2386"/>
    <w:rsid w:val="00FB2E5A"/>
    <w:rsid w:val="00FB4279"/>
    <w:rsid w:val="00FC1C19"/>
    <w:rsid w:val="00FC4AA2"/>
    <w:rsid w:val="00FD128A"/>
    <w:rsid w:val="00FD31BF"/>
    <w:rsid w:val="00FD5B63"/>
    <w:rsid w:val="00FE135C"/>
    <w:rsid w:val="00FE2236"/>
    <w:rsid w:val="00FE23CF"/>
    <w:rsid w:val="00FE248F"/>
    <w:rsid w:val="00FE3620"/>
    <w:rsid w:val="00FE69E1"/>
    <w:rsid w:val="00FF0589"/>
    <w:rsid w:val="00FF2F2A"/>
    <w:rsid w:val="00FF5729"/>
    <w:rsid w:val="0522D123"/>
    <w:rsid w:val="08DAFAC6"/>
    <w:rsid w:val="09BE94B7"/>
    <w:rsid w:val="0A759C37"/>
    <w:rsid w:val="0AC1FEEA"/>
    <w:rsid w:val="0C4F56FB"/>
    <w:rsid w:val="0FC39C7F"/>
    <w:rsid w:val="1952B829"/>
    <w:rsid w:val="20BC7A3B"/>
    <w:rsid w:val="2296511F"/>
    <w:rsid w:val="2F5C7613"/>
    <w:rsid w:val="32124853"/>
    <w:rsid w:val="37E19BC5"/>
    <w:rsid w:val="38DC4F24"/>
    <w:rsid w:val="39F7B2C4"/>
    <w:rsid w:val="39FEBF50"/>
    <w:rsid w:val="3A79E5ED"/>
    <w:rsid w:val="3CE9C51F"/>
    <w:rsid w:val="4170B76F"/>
    <w:rsid w:val="427421A2"/>
    <w:rsid w:val="441DD2DB"/>
    <w:rsid w:val="4998ECC5"/>
    <w:rsid w:val="4D70AE6A"/>
    <w:rsid w:val="52AE8C1A"/>
    <w:rsid w:val="63EC60C5"/>
    <w:rsid w:val="646E93EE"/>
    <w:rsid w:val="676FE8E2"/>
    <w:rsid w:val="67EA9427"/>
    <w:rsid w:val="763EBF06"/>
    <w:rsid w:val="76CF86EE"/>
    <w:rsid w:val="7F06FED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3F8AEE"/>
  <w15:docId w15:val="{AE9EC86A-C678-48AF-A197-00789F687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Batang"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447A"/>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qFormat/>
    <w:rsid w:val="00E63C59"/>
    <w:pPr>
      <w:keepNext/>
      <w:keepLines/>
      <w:spacing w:before="280"/>
      <w:ind w:left="1134" w:hanging="1134"/>
      <w:outlineLvl w:val="0"/>
    </w:pPr>
    <w:rPr>
      <w:b/>
      <w:sz w:val="28"/>
    </w:rPr>
  </w:style>
  <w:style w:type="paragraph" w:styleId="Heading2">
    <w:name w:val="heading 2"/>
    <w:basedOn w:val="Heading1"/>
    <w:next w:val="Normal"/>
    <w:qFormat/>
    <w:rsid w:val="00E63C59"/>
    <w:pPr>
      <w:spacing w:before="200"/>
      <w:outlineLvl w:val="1"/>
    </w:pPr>
    <w:rPr>
      <w:sz w:val="24"/>
    </w:rPr>
  </w:style>
  <w:style w:type="paragraph" w:styleId="Heading3">
    <w:name w:val="heading 3"/>
    <w:basedOn w:val="Heading1"/>
    <w:next w:val="Normal"/>
    <w:qFormat/>
    <w:rsid w:val="00E63C59"/>
    <w:pPr>
      <w:spacing w:before="200"/>
      <w:outlineLvl w:val="2"/>
    </w:pPr>
    <w:rPr>
      <w:sz w:val="24"/>
    </w:rPr>
  </w:style>
  <w:style w:type="paragraph" w:styleId="Heading4">
    <w:name w:val="heading 4"/>
    <w:basedOn w:val="Heading3"/>
    <w:next w:val="Normal"/>
    <w:qFormat/>
    <w:rsid w:val="00E63C59"/>
    <w:pPr>
      <w:outlineLvl w:val="3"/>
    </w:pPr>
  </w:style>
  <w:style w:type="paragraph" w:styleId="Heading5">
    <w:name w:val="heading 5"/>
    <w:basedOn w:val="Heading4"/>
    <w:next w:val="Normal"/>
    <w:qFormat/>
    <w:rsid w:val="00E63C59"/>
    <w:pPr>
      <w:outlineLvl w:val="4"/>
    </w:pPr>
  </w:style>
  <w:style w:type="paragraph" w:styleId="Heading6">
    <w:name w:val="heading 6"/>
    <w:basedOn w:val="Heading4"/>
    <w:next w:val="Normal"/>
    <w:qFormat/>
    <w:rsid w:val="00E63C59"/>
    <w:pPr>
      <w:outlineLvl w:val="5"/>
    </w:pPr>
  </w:style>
  <w:style w:type="paragraph" w:styleId="Heading7">
    <w:name w:val="heading 7"/>
    <w:basedOn w:val="Heading6"/>
    <w:next w:val="Normal"/>
    <w:qFormat/>
    <w:rsid w:val="00E63C59"/>
    <w:pPr>
      <w:outlineLvl w:val="6"/>
    </w:pPr>
  </w:style>
  <w:style w:type="paragraph" w:styleId="Heading8">
    <w:name w:val="heading 8"/>
    <w:basedOn w:val="Heading6"/>
    <w:next w:val="Normal"/>
    <w:qFormat/>
    <w:rsid w:val="00E63C59"/>
    <w:pPr>
      <w:outlineLvl w:val="7"/>
    </w:pPr>
  </w:style>
  <w:style w:type="paragraph" w:styleId="Heading9">
    <w:name w:val="heading 9"/>
    <w:basedOn w:val="Heading6"/>
    <w:next w:val="Normal"/>
    <w:qFormat/>
    <w:rsid w:val="00E63C5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FD06C7"/>
    <w:pPr>
      <w:spacing w:before="480"/>
      <w:jc w:val="center"/>
    </w:pPr>
    <w:rPr>
      <w:b/>
      <w:sz w:val="28"/>
    </w:rPr>
  </w:style>
  <w:style w:type="paragraph" w:customStyle="1" w:styleId="ArtNo">
    <w:name w:val="Art_No"/>
    <w:basedOn w:val="Normal"/>
    <w:next w:val="Arttitle"/>
    <w:rsid w:val="00E63C59"/>
    <w:pPr>
      <w:keepNext/>
      <w:keepLines/>
      <w:spacing w:before="480"/>
      <w:jc w:val="center"/>
    </w:pPr>
    <w:rPr>
      <w:caps/>
      <w:sz w:val="28"/>
    </w:rPr>
  </w:style>
  <w:style w:type="paragraph" w:customStyle="1" w:styleId="Arttitle">
    <w:name w:val="Art_title"/>
    <w:basedOn w:val="Normal"/>
    <w:next w:val="Normal"/>
    <w:rsid w:val="00E63C59"/>
    <w:pPr>
      <w:keepNext/>
      <w:keepLines/>
      <w:spacing w:before="240"/>
      <w:jc w:val="center"/>
    </w:pPr>
    <w:rPr>
      <w:b/>
      <w:sz w:val="28"/>
    </w:rPr>
  </w:style>
  <w:style w:type="paragraph" w:customStyle="1" w:styleId="ASN1">
    <w:name w:val="ASN.1"/>
    <w:basedOn w:val="Normal"/>
    <w:rsid w:val="00FD06C7"/>
    <w:pPr>
      <w:tabs>
        <w:tab w:val="left" w:pos="567"/>
        <w:tab w:val="left" w:pos="1701"/>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E63C59"/>
    <w:pPr>
      <w:keepNext/>
      <w:keepLines/>
      <w:spacing w:before="160"/>
      <w:ind w:left="1134"/>
    </w:pPr>
    <w:rPr>
      <w:i/>
    </w:rPr>
  </w:style>
  <w:style w:type="paragraph" w:customStyle="1" w:styleId="ChapNo">
    <w:name w:val="Chap_No"/>
    <w:basedOn w:val="ArtNo"/>
    <w:next w:val="Chaptitle"/>
    <w:rsid w:val="00FD06C7"/>
    <w:rPr>
      <w:b/>
    </w:rPr>
  </w:style>
  <w:style w:type="paragraph" w:customStyle="1" w:styleId="Chaptitle">
    <w:name w:val="Chap_title"/>
    <w:basedOn w:val="Arttitle"/>
    <w:next w:val="Normal"/>
    <w:rsid w:val="00E63C59"/>
  </w:style>
  <w:style w:type="character" w:styleId="EndnoteReference">
    <w:name w:val="endnote reference"/>
    <w:rsid w:val="00E63C59"/>
    <w:rPr>
      <w:vertAlign w:val="superscript"/>
    </w:rPr>
  </w:style>
  <w:style w:type="paragraph" w:customStyle="1" w:styleId="enumlev1">
    <w:name w:val="enumlev1"/>
    <w:basedOn w:val="Normal"/>
    <w:rsid w:val="00964CF0"/>
    <w:pPr>
      <w:spacing w:before="80"/>
      <w:ind w:left="1134" w:hanging="1134"/>
    </w:pPr>
  </w:style>
  <w:style w:type="paragraph" w:customStyle="1" w:styleId="enumlev2">
    <w:name w:val="enumlev2"/>
    <w:basedOn w:val="enumlev1"/>
    <w:rsid w:val="00964CF0"/>
    <w:pPr>
      <w:ind w:left="1021" w:hanging="227"/>
    </w:pPr>
  </w:style>
  <w:style w:type="paragraph" w:customStyle="1" w:styleId="enumlev3">
    <w:name w:val="enumlev3"/>
    <w:basedOn w:val="enumlev2"/>
    <w:rsid w:val="00964CF0"/>
    <w:pPr>
      <w:ind w:left="1588" w:hanging="397"/>
    </w:pPr>
  </w:style>
  <w:style w:type="paragraph" w:customStyle="1" w:styleId="Equation">
    <w:name w:val="Equation"/>
    <w:basedOn w:val="Normal"/>
    <w:rsid w:val="00E63C59"/>
    <w:pPr>
      <w:tabs>
        <w:tab w:val="center" w:pos="4820"/>
        <w:tab w:val="right" w:pos="9639"/>
      </w:tabs>
    </w:pPr>
  </w:style>
  <w:style w:type="paragraph" w:customStyle="1" w:styleId="Equationlegend">
    <w:name w:val="Equation_legend"/>
    <w:basedOn w:val="NormalIndent"/>
    <w:rsid w:val="00E63C59"/>
    <w:pPr>
      <w:tabs>
        <w:tab w:val="right" w:pos="1871"/>
        <w:tab w:val="left" w:pos="2041"/>
      </w:tabs>
      <w:spacing w:before="80"/>
      <w:ind w:left="2041" w:hanging="2041"/>
    </w:pPr>
  </w:style>
  <w:style w:type="paragraph" w:customStyle="1" w:styleId="Figurelegend">
    <w:name w:val="Figure_legend"/>
    <w:basedOn w:val="Normal"/>
    <w:rsid w:val="00E63C59"/>
    <w:pPr>
      <w:keepNext/>
      <w:keepLines/>
      <w:spacing w:before="20" w:after="20"/>
    </w:pPr>
    <w:rPr>
      <w:sz w:val="18"/>
    </w:rPr>
  </w:style>
  <w:style w:type="paragraph" w:customStyle="1" w:styleId="Tabletext">
    <w:name w:val="Table_text"/>
    <w:basedOn w:val="Normal"/>
    <w:rsid w:val="00AA1543"/>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style>
  <w:style w:type="paragraph" w:customStyle="1" w:styleId="Figurewithouttitle">
    <w:name w:val="Figure_without_title"/>
    <w:basedOn w:val="FigureNo"/>
    <w:next w:val="Normal"/>
    <w:rsid w:val="00E63C59"/>
    <w:pPr>
      <w:keepNext w:val="0"/>
    </w:pPr>
  </w:style>
  <w:style w:type="paragraph" w:styleId="Footer">
    <w:name w:val="footer"/>
    <w:basedOn w:val="Normal"/>
    <w:rsid w:val="00E63C59"/>
    <w:pPr>
      <w:tabs>
        <w:tab w:val="left" w:pos="5954"/>
        <w:tab w:val="right" w:pos="9639"/>
      </w:tabs>
      <w:spacing w:before="0"/>
    </w:pPr>
    <w:rPr>
      <w:caps/>
      <w:noProof/>
      <w:sz w:val="16"/>
    </w:rPr>
  </w:style>
  <w:style w:type="paragraph" w:customStyle="1" w:styleId="FirstFooter">
    <w:name w:val="FirstFooter"/>
    <w:basedOn w:val="Footer"/>
    <w:rsid w:val="00E63C5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rsid w:val="00964CF0"/>
    <w:rPr>
      <w:rFonts w:ascii="Calibri" w:hAnsi="Calibri"/>
      <w:position w:val="6"/>
      <w:sz w:val="18"/>
    </w:rPr>
  </w:style>
  <w:style w:type="paragraph" w:styleId="FootnoteText">
    <w:name w:val="footnote text"/>
    <w:basedOn w:val="Normal"/>
    <w:rsid w:val="00E63C59"/>
    <w:pPr>
      <w:keepLines/>
      <w:tabs>
        <w:tab w:val="left" w:pos="255"/>
      </w:tabs>
    </w:pPr>
  </w:style>
  <w:style w:type="paragraph" w:customStyle="1" w:styleId="Note">
    <w:name w:val="Note"/>
    <w:basedOn w:val="Normal"/>
    <w:rsid w:val="00E63C59"/>
    <w:pPr>
      <w:tabs>
        <w:tab w:val="left" w:pos="284"/>
      </w:tabs>
      <w:spacing w:before="80"/>
    </w:pPr>
  </w:style>
  <w:style w:type="paragraph" w:styleId="Header">
    <w:name w:val="header"/>
    <w:basedOn w:val="Normal"/>
    <w:link w:val="HeaderChar"/>
    <w:rsid w:val="00E63C59"/>
    <w:pPr>
      <w:spacing w:before="0"/>
      <w:jc w:val="center"/>
    </w:pPr>
    <w:rPr>
      <w:sz w:val="18"/>
    </w:rPr>
  </w:style>
  <w:style w:type="paragraph" w:styleId="Index1">
    <w:name w:val="index 1"/>
    <w:basedOn w:val="Normal"/>
    <w:next w:val="Normal"/>
    <w:rsid w:val="00E63C59"/>
  </w:style>
  <w:style w:type="paragraph" w:styleId="Index2">
    <w:name w:val="index 2"/>
    <w:basedOn w:val="Normal"/>
    <w:next w:val="Normal"/>
    <w:rsid w:val="00E63C59"/>
    <w:pPr>
      <w:ind w:left="283"/>
    </w:pPr>
  </w:style>
  <w:style w:type="paragraph" w:styleId="Index3">
    <w:name w:val="index 3"/>
    <w:basedOn w:val="Normal"/>
    <w:next w:val="Normal"/>
    <w:rsid w:val="00E63C59"/>
    <w:pPr>
      <w:ind w:left="566"/>
    </w:pPr>
  </w:style>
  <w:style w:type="paragraph" w:customStyle="1" w:styleId="PartNo">
    <w:name w:val="Part_No"/>
    <w:basedOn w:val="AnnexNo"/>
    <w:next w:val="Partref"/>
    <w:rsid w:val="00E63C59"/>
  </w:style>
  <w:style w:type="paragraph" w:customStyle="1" w:styleId="Partref">
    <w:name w:val="Part_ref"/>
    <w:basedOn w:val="Annexref"/>
    <w:next w:val="Parttitle"/>
    <w:rsid w:val="00E63C59"/>
  </w:style>
  <w:style w:type="paragraph" w:customStyle="1" w:styleId="Parttitle">
    <w:name w:val="Part_title"/>
    <w:basedOn w:val="Annextitle"/>
    <w:next w:val="Normalaftertitle0"/>
    <w:rsid w:val="00E63C59"/>
  </w:style>
  <w:style w:type="paragraph" w:customStyle="1" w:styleId="RecNo">
    <w:name w:val="Rec_No"/>
    <w:basedOn w:val="Normal"/>
    <w:next w:val="Rectitle"/>
    <w:rsid w:val="00E63C59"/>
    <w:pPr>
      <w:keepNext/>
      <w:keepLines/>
      <w:spacing w:before="480"/>
      <w:jc w:val="center"/>
    </w:pPr>
    <w:rPr>
      <w:caps/>
      <w:sz w:val="28"/>
    </w:rPr>
  </w:style>
  <w:style w:type="paragraph" w:customStyle="1" w:styleId="Rectitle">
    <w:name w:val="Rec_title"/>
    <w:basedOn w:val="RecNo"/>
    <w:next w:val="Recref"/>
    <w:rsid w:val="00FD06C7"/>
    <w:pPr>
      <w:spacing w:before="240"/>
    </w:pPr>
    <w:rPr>
      <w:b/>
      <w:caps w:val="0"/>
    </w:rPr>
  </w:style>
  <w:style w:type="paragraph" w:customStyle="1" w:styleId="Recref">
    <w:name w:val="Rec_ref"/>
    <w:basedOn w:val="Rectitle"/>
    <w:next w:val="Recdate"/>
    <w:rsid w:val="00802953"/>
    <w:pPr>
      <w:spacing w:before="120"/>
    </w:pPr>
    <w:rPr>
      <w:b w:val="0"/>
      <w:sz w:val="22"/>
    </w:rPr>
  </w:style>
  <w:style w:type="paragraph" w:customStyle="1" w:styleId="Recdate">
    <w:name w:val="Rec_date"/>
    <w:basedOn w:val="Recref"/>
    <w:next w:val="Normalaftertitle0"/>
    <w:rsid w:val="00964CF0"/>
    <w:pPr>
      <w:jc w:val="right"/>
    </w:pPr>
  </w:style>
  <w:style w:type="paragraph" w:customStyle="1" w:styleId="Questiondate">
    <w:name w:val="Question_date"/>
    <w:basedOn w:val="Recdate"/>
    <w:next w:val="Normalaftertitle0"/>
    <w:rsid w:val="00E63C59"/>
  </w:style>
  <w:style w:type="paragraph" w:customStyle="1" w:styleId="QuestionNo">
    <w:name w:val="Question_No"/>
    <w:basedOn w:val="RecNo"/>
    <w:next w:val="Questiontitle"/>
    <w:rsid w:val="00E63C59"/>
  </w:style>
  <w:style w:type="paragraph" w:customStyle="1" w:styleId="Questiontitle">
    <w:name w:val="Question_title"/>
    <w:basedOn w:val="Rectitle"/>
    <w:next w:val="Questionref"/>
    <w:rsid w:val="00FD06C7"/>
  </w:style>
  <w:style w:type="paragraph" w:customStyle="1" w:styleId="Questionref">
    <w:name w:val="Question_ref"/>
    <w:basedOn w:val="Recref"/>
    <w:next w:val="Questiondate"/>
    <w:rsid w:val="00964CF0"/>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964CF0"/>
  </w:style>
  <w:style w:type="paragraph" w:customStyle="1" w:styleId="Resdate">
    <w:name w:val="Res_date"/>
    <w:basedOn w:val="Recdate"/>
    <w:next w:val="Normalaftertitle0"/>
    <w:rsid w:val="00E63C59"/>
  </w:style>
  <w:style w:type="paragraph" w:customStyle="1" w:styleId="ResNo">
    <w:name w:val="Res_No"/>
    <w:basedOn w:val="RecNo"/>
    <w:next w:val="Restitle"/>
    <w:rsid w:val="00E63C59"/>
  </w:style>
  <w:style w:type="paragraph" w:customStyle="1" w:styleId="Restitle">
    <w:name w:val="Res_title"/>
    <w:basedOn w:val="Rectitle"/>
    <w:next w:val="Resref"/>
    <w:rsid w:val="00E63C59"/>
  </w:style>
  <w:style w:type="paragraph" w:customStyle="1" w:styleId="Resref">
    <w:name w:val="Res_ref"/>
    <w:basedOn w:val="Recref"/>
    <w:next w:val="Resdate"/>
    <w:rsid w:val="00E63C59"/>
  </w:style>
  <w:style w:type="paragraph" w:customStyle="1" w:styleId="SectionNo">
    <w:name w:val="Section_No"/>
    <w:basedOn w:val="AnnexNo"/>
    <w:next w:val="Sectiontitle"/>
    <w:rsid w:val="00E63C59"/>
  </w:style>
  <w:style w:type="paragraph" w:customStyle="1" w:styleId="Sectiontitle">
    <w:name w:val="Section_title"/>
    <w:basedOn w:val="Annextitle"/>
    <w:next w:val="Normalaftertitle0"/>
    <w:rsid w:val="00E63C59"/>
  </w:style>
  <w:style w:type="paragraph" w:customStyle="1" w:styleId="Source">
    <w:name w:val="Source"/>
    <w:basedOn w:val="Normal"/>
    <w:next w:val="Normal"/>
    <w:rsid w:val="00E63C59"/>
    <w:pPr>
      <w:spacing w:before="840"/>
      <w:jc w:val="center"/>
    </w:pPr>
    <w:rPr>
      <w:b/>
      <w:sz w:val="28"/>
    </w:rPr>
  </w:style>
  <w:style w:type="paragraph" w:customStyle="1" w:styleId="SpecialFooter">
    <w:name w:val="Special Footer"/>
    <w:basedOn w:val="Footer"/>
    <w:rsid w:val="00E63C59"/>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964CF0"/>
    <w:pPr>
      <w:keepNext/>
      <w:spacing w:before="80" w:after="80"/>
      <w:jc w:val="center"/>
    </w:pPr>
    <w:rPr>
      <w:b/>
    </w:rPr>
  </w:style>
  <w:style w:type="paragraph" w:customStyle="1" w:styleId="Tablelegend">
    <w:name w:val="Table_legend"/>
    <w:basedOn w:val="Tabletext"/>
    <w:rsid w:val="00E63C59"/>
    <w:pPr>
      <w:tabs>
        <w:tab w:val="clear" w:pos="284"/>
      </w:tabs>
      <w:spacing w:before="120"/>
    </w:pPr>
  </w:style>
  <w:style w:type="paragraph" w:customStyle="1" w:styleId="TableNo">
    <w:name w:val="Table_No"/>
    <w:basedOn w:val="Normal"/>
    <w:next w:val="Tabletitle"/>
    <w:rsid w:val="00E63C59"/>
    <w:pPr>
      <w:keepNext/>
      <w:spacing w:before="560" w:after="120"/>
      <w:jc w:val="center"/>
    </w:pPr>
    <w:rPr>
      <w:caps/>
      <w:sz w:val="20"/>
    </w:rPr>
  </w:style>
  <w:style w:type="paragraph" w:customStyle="1" w:styleId="Tabletitle">
    <w:name w:val="Table_title"/>
    <w:basedOn w:val="Normal"/>
    <w:next w:val="Tabletext"/>
    <w:rsid w:val="00964CF0"/>
    <w:pPr>
      <w:keepNext/>
      <w:keepLines/>
      <w:spacing w:before="0" w:after="120"/>
      <w:jc w:val="center"/>
    </w:pPr>
    <w:rPr>
      <w:b/>
      <w:sz w:val="20"/>
    </w:rPr>
  </w:style>
  <w:style w:type="paragraph" w:customStyle="1" w:styleId="Tableref">
    <w:name w:val="Table_ref"/>
    <w:basedOn w:val="Normal"/>
    <w:next w:val="Tabletitle"/>
    <w:rsid w:val="00E63C59"/>
    <w:pPr>
      <w:keepNext/>
      <w:spacing w:before="560"/>
      <w:jc w:val="center"/>
    </w:pPr>
    <w:rPr>
      <w:sz w:val="20"/>
    </w:rPr>
  </w:style>
  <w:style w:type="paragraph" w:customStyle="1" w:styleId="Title1">
    <w:name w:val="Title 1"/>
    <w:basedOn w:val="Source"/>
    <w:next w:val="Title2"/>
    <w:rsid w:val="00E63C59"/>
    <w:pPr>
      <w:tabs>
        <w:tab w:val="left" w:pos="567"/>
        <w:tab w:val="left" w:pos="1701"/>
        <w:tab w:val="left" w:pos="2835"/>
      </w:tabs>
      <w:spacing w:before="240"/>
    </w:pPr>
    <w:rPr>
      <w:b w:val="0"/>
      <w:caps/>
    </w:rPr>
  </w:style>
  <w:style w:type="paragraph" w:customStyle="1" w:styleId="Title2">
    <w:name w:val="Title 2"/>
    <w:basedOn w:val="Source"/>
    <w:next w:val="Title3"/>
    <w:rsid w:val="00E63C59"/>
    <w:pPr>
      <w:overflowPunct/>
      <w:autoSpaceDE/>
      <w:autoSpaceDN/>
      <w:adjustRightInd/>
      <w:spacing w:before="480"/>
      <w:textAlignment w:val="auto"/>
    </w:pPr>
    <w:rPr>
      <w:b w:val="0"/>
      <w:caps/>
    </w:rPr>
  </w:style>
  <w:style w:type="paragraph" w:customStyle="1" w:styleId="Title3">
    <w:name w:val="Title 3"/>
    <w:basedOn w:val="Title2"/>
    <w:next w:val="Title4"/>
    <w:rsid w:val="00E63C59"/>
    <w:pPr>
      <w:spacing w:before="240"/>
    </w:pPr>
    <w:rPr>
      <w:caps w:val="0"/>
    </w:rPr>
  </w:style>
  <w:style w:type="paragraph" w:customStyle="1" w:styleId="Title4">
    <w:name w:val="Title 4"/>
    <w:basedOn w:val="Title3"/>
    <w:next w:val="Heading1"/>
    <w:rsid w:val="00E63C59"/>
    <w:rPr>
      <w:b/>
    </w:rPr>
  </w:style>
  <w:style w:type="paragraph" w:customStyle="1" w:styleId="toc0">
    <w:name w:val="toc 0"/>
    <w:basedOn w:val="Normal"/>
    <w:next w:val="TOC1"/>
    <w:rsid w:val="00E63C59"/>
    <w:pPr>
      <w:tabs>
        <w:tab w:val="right" w:pos="9781"/>
      </w:tabs>
    </w:pPr>
    <w:rPr>
      <w:b/>
    </w:rPr>
  </w:style>
  <w:style w:type="paragraph" w:styleId="TOC1">
    <w:name w:val="toc 1"/>
    <w:basedOn w:val="Normal"/>
    <w:rsid w:val="00E63C59"/>
    <w:pPr>
      <w:keepLines/>
      <w:tabs>
        <w:tab w:val="left" w:pos="567"/>
        <w:tab w:val="left" w:leader="dot" w:pos="7938"/>
        <w:tab w:val="center" w:pos="9526"/>
      </w:tabs>
      <w:spacing w:before="240"/>
      <w:ind w:left="567" w:hanging="567"/>
    </w:pPr>
  </w:style>
  <w:style w:type="paragraph" w:styleId="TOC2">
    <w:name w:val="toc 2"/>
    <w:basedOn w:val="TOC1"/>
    <w:rsid w:val="00E63C59"/>
    <w:pPr>
      <w:spacing w:before="120"/>
    </w:pPr>
  </w:style>
  <w:style w:type="paragraph" w:styleId="TOC3">
    <w:name w:val="toc 3"/>
    <w:basedOn w:val="TOC2"/>
    <w:rsid w:val="00E63C59"/>
  </w:style>
  <w:style w:type="paragraph" w:styleId="TOC4">
    <w:name w:val="toc 4"/>
    <w:basedOn w:val="TOC3"/>
    <w:rsid w:val="00E63C59"/>
  </w:style>
  <w:style w:type="paragraph" w:styleId="TOC5">
    <w:name w:val="toc 5"/>
    <w:basedOn w:val="TOC4"/>
    <w:rsid w:val="00E63C59"/>
  </w:style>
  <w:style w:type="paragraph" w:styleId="TOC6">
    <w:name w:val="toc 6"/>
    <w:basedOn w:val="TOC4"/>
    <w:rsid w:val="00E63C59"/>
  </w:style>
  <w:style w:type="paragraph" w:styleId="TOC7">
    <w:name w:val="toc 7"/>
    <w:basedOn w:val="TOC4"/>
    <w:rsid w:val="00E63C59"/>
  </w:style>
  <w:style w:type="paragraph" w:styleId="TOC8">
    <w:name w:val="toc 8"/>
    <w:basedOn w:val="TOC4"/>
    <w:rsid w:val="00E63C59"/>
  </w:style>
  <w:style w:type="character" w:customStyle="1" w:styleId="Appdef">
    <w:name w:val="App_def"/>
    <w:rsid w:val="00FD06C7"/>
    <w:rPr>
      <w:rFonts w:ascii="Calibri" w:hAnsi="Calibri"/>
      <w:b/>
      <w:sz w:val="28"/>
    </w:rPr>
  </w:style>
  <w:style w:type="character" w:customStyle="1" w:styleId="Appref">
    <w:name w:val="App_ref"/>
    <w:rsid w:val="00FD06C7"/>
    <w:rPr>
      <w:rFonts w:ascii="Calibri" w:hAnsi="Calibri"/>
      <w:sz w:val="28"/>
    </w:rPr>
  </w:style>
  <w:style w:type="character" w:customStyle="1" w:styleId="Artdef">
    <w:name w:val="Art_def"/>
    <w:rsid w:val="00802953"/>
    <w:rPr>
      <w:rFonts w:ascii="Calibri" w:hAnsi="Calibri"/>
      <w:b/>
    </w:rPr>
  </w:style>
  <w:style w:type="character" w:customStyle="1" w:styleId="Artref">
    <w:name w:val="Art_ref"/>
    <w:basedOn w:val="DefaultParagraphFont"/>
    <w:rsid w:val="00E63C59"/>
  </w:style>
  <w:style w:type="character" w:customStyle="1" w:styleId="Recdef">
    <w:name w:val="Rec_def"/>
    <w:rsid w:val="00964CF0"/>
    <w:rPr>
      <w:rFonts w:ascii="Calibri" w:hAnsi="Calibri"/>
      <w:b/>
      <w:sz w:val="22"/>
    </w:rPr>
  </w:style>
  <w:style w:type="character" w:customStyle="1" w:styleId="Resdef">
    <w:name w:val="Res_def"/>
    <w:rsid w:val="00964CF0"/>
    <w:rPr>
      <w:rFonts w:ascii="Calibri" w:hAnsi="Calibri"/>
      <w:b/>
      <w:sz w:val="22"/>
    </w:rPr>
  </w:style>
  <w:style w:type="character" w:customStyle="1" w:styleId="Tablefreq">
    <w:name w:val="Table_freq"/>
    <w:rsid w:val="00E63C59"/>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E63C59"/>
    <w:pPr>
      <w:tabs>
        <w:tab w:val="center" w:pos="4820"/>
      </w:tabs>
      <w:spacing w:before="360"/>
      <w:jc w:val="center"/>
    </w:pPr>
    <w:rPr>
      <w:b/>
    </w:rPr>
  </w:style>
  <w:style w:type="paragraph" w:customStyle="1" w:styleId="Section2">
    <w:name w:val="Section_2"/>
    <w:basedOn w:val="Section1"/>
    <w:rsid w:val="00E63C59"/>
    <w:rPr>
      <w:b w:val="0"/>
      <w:i/>
    </w:rPr>
  </w:style>
  <w:style w:type="paragraph" w:customStyle="1" w:styleId="Headingi">
    <w:name w:val="Heading_i"/>
    <w:basedOn w:val="Normal"/>
    <w:next w:val="Normal"/>
    <w:rsid w:val="00964CF0"/>
    <w:pPr>
      <w:keepNext/>
      <w:spacing w:before="160"/>
    </w:pPr>
    <w:rPr>
      <w:i/>
    </w:rPr>
  </w:style>
  <w:style w:type="paragraph" w:customStyle="1" w:styleId="Headingb">
    <w:name w:val="Heading_b"/>
    <w:basedOn w:val="Normal"/>
    <w:next w:val="Normal"/>
    <w:rsid w:val="00964CF0"/>
    <w:pPr>
      <w:keepNext/>
      <w:spacing w:before="160"/>
    </w:pPr>
    <w:rPr>
      <w:b/>
    </w:rPr>
  </w:style>
  <w:style w:type="paragraph" w:customStyle="1" w:styleId="Figure">
    <w:name w:val="Figure"/>
    <w:basedOn w:val="Normal"/>
    <w:next w:val="Figuretitle"/>
    <w:rsid w:val="00E63C59"/>
    <w:pPr>
      <w:keepNext/>
      <w:keepLines/>
      <w:jc w:val="center"/>
    </w:pPr>
  </w:style>
  <w:style w:type="character" w:styleId="PageNumber">
    <w:name w:val="page number"/>
    <w:basedOn w:val="DefaultParagraphFont"/>
    <w:rsid w:val="00E63C59"/>
  </w:style>
  <w:style w:type="paragraph" w:customStyle="1" w:styleId="Figuretitle">
    <w:name w:val="Figure_title"/>
    <w:basedOn w:val="Tabletitle"/>
    <w:next w:val="Normal"/>
    <w:rsid w:val="00FD06C7"/>
    <w:pPr>
      <w:spacing w:after="480"/>
    </w:pPr>
  </w:style>
  <w:style w:type="paragraph" w:customStyle="1" w:styleId="FigureNo">
    <w:name w:val="Figure_No"/>
    <w:basedOn w:val="Normal"/>
    <w:next w:val="Figuretitle"/>
    <w:rsid w:val="00E63C59"/>
    <w:pPr>
      <w:keepNext/>
      <w:keepLines/>
      <w:spacing w:before="480" w:after="120"/>
      <w:jc w:val="center"/>
    </w:pPr>
    <w:rPr>
      <w:caps/>
      <w:sz w:val="20"/>
    </w:rPr>
  </w:style>
  <w:style w:type="paragraph" w:customStyle="1" w:styleId="AnnexNo">
    <w:name w:val="Annex_No"/>
    <w:basedOn w:val="Normal"/>
    <w:next w:val="Normal"/>
    <w:rsid w:val="00E63C59"/>
    <w:pPr>
      <w:keepNext/>
      <w:keepLines/>
      <w:spacing w:before="480" w:after="80"/>
      <w:jc w:val="center"/>
    </w:pPr>
    <w:rPr>
      <w:caps/>
      <w:sz w:val="28"/>
    </w:rPr>
  </w:style>
  <w:style w:type="paragraph" w:customStyle="1" w:styleId="Annexref">
    <w:name w:val="Annex_ref"/>
    <w:basedOn w:val="Normal"/>
    <w:next w:val="Normal"/>
    <w:rsid w:val="00E63C59"/>
    <w:pPr>
      <w:keepNext/>
      <w:keepLines/>
      <w:spacing w:after="280"/>
      <w:jc w:val="center"/>
    </w:pPr>
  </w:style>
  <w:style w:type="paragraph" w:customStyle="1" w:styleId="Annextitle">
    <w:name w:val="Annex_title"/>
    <w:basedOn w:val="Normal"/>
    <w:next w:val="Normal"/>
    <w:rsid w:val="00FD06C7"/>
    <w:pPr>
      <w:keepNext/>
      <w:keepLines/>
      <w:spacing w:before="240" w:after="280"/>
      <w:jc w:val="center"/>
    </w:pPr>
    <w:rPr>
      <w:b/>
      <w:sz w:val="28"/>
    </w:rPr>
  </w:style>
  <w:style w:type="paragraph" w:customStyle="1" w:styleId="AppendixNo">
    <w:name w:val="Appendix_No"/>
    <w:basedOn w:val="AnnexNo"/>
    <w:next w:val="Annexref"/>
    <w:rsid w:val="00E63C59"/>
  </w:style>
  <w:style w:type="paragraph" w:customStyle="1" w:styleId="Appendixref">
    <w:name w:val="Appendix_ref"/>
    <w:basedOn w:val="Annexref"/>
    <w:next w:val="Annextitle"/>
    <w:rsid w:val="00E63C59"/>
  </w:style>
  <w:style w:type="paragraph" w:customStyle="1" w:styleId="Appendixtitle">
    <w:name w:val="Appendix_title"/>
    <w:basedOn w:val="Annextitle"/>
    <w:next w:val="Normal"/>
    <w:rsid w:val="00FD06C7"/>
  </w:style>
  <w:style w:type="paragraph" w:customStyle="1" w:styleId="Border">
    <w:name w:val="Border"/>
    <w:basedOn w:val="Tabletext"/>
    <w:rsid w:val="00E63C59"/>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E63C59"/>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E63C59"/>
    <w:pPr>
      <w:spacing w:before="280"/>
    </w:pPr>
  </w:style>
  <w:style w:type="paragraph" w:customStyle="1" w:styleId="Proposal">
    <w:name w:val="Proposal"/>
    <w:basedOn w:val="Normal"/>
    <w:next w:val="Normal"/>
    <w:rsid w:val="00E63C59"/>
    <w:pPr>
      <w:keepNext/>
      <w:spacing w:before="240"/>
    </w:pPr>
    <w:rPr>
      <w:rFonts w:hAnsi="Times New Roman Bold"/>
    </w:rPr>
  </w:style>
  <w:style w:type="paragraph" w:customStyle="1" w:styleId="Reasons">
    <w:name w:val="Reasons"/>
    <w:basedOn w:val="Normal"/>
    <w:rsid w:val="00E63C59"/>
  </w:style>
  <w:style w:type="paragraph" w:customStyle="1" w:styleId="Section3">
    <w:name w:val="Section_3"/>
    <w:basedOn w:val="Section1"/>
    <w:rsid w:val="00E63C59"/>
    <w:rPr>
      <w:b w:val="0"/>
    </w:rPr>
  </w:style>
  <w:style w:type="paragraph" w:customStyle="1" w:styleId="TableTextS5">
    <w:name w:val="Table_TextS5"/>
    <w:basedOn w:val="Normal"/>
    <w:rsid w:val="00E63C59"/>
    <w:pPr>
      <w:tabs>
        <w:tab w:val="left" w:pos="170"/>
        <w:tab w:val="left" w:pos="567"/>
        <w:tab w:val="left" w:pos="737"/>
        <w:tab w:val="left" w:pos="2977"/>
        <w:tab w:val="left" w:pos="3266"/>
      </w:tabs>
      <w:spacing w:before="40" w:after="40"/>
    </w:pPr>
    <w:rPr>
      <w:sz w:val="20"/>
    </w:rPr>
  </w:style>
  <w:style w:type="paragraph" w:styleId="BalloonText">
    <w:name w:val="Balloon Text"/>
    <w:basedOn w:val="Normal"/>
    <w:link w:val="BalloonTextChar"/>
    <w:rsid w:val="00B83461"/>
    <w:pPr>
      <w:spacing w:before="0"/>
    </w:pPr>
    <w:rPr>
      <w:rFonts w:ascii="Tahoma" w:hAnsi="Tahoma" w:cs="Tahoma"/>
      <w:sz w:val="16"/>
      <w:szCs w:val="16"/>
    </w:rPr>
  </w:style>
  <w:style w:type="character" w:customStyle="1" w:styleId="BalloonTextChar">
    <w:name w:val="Balloon Text Char"/>
    <w:link w:val="BalloonText"/>
    <w:rsid w:val="00B83461"/>
    <w:rPr>
      <w:rFonts w:ascii="Tahoma" w:hAnsi="Tahoma" w:cs="Tahoma"/>
      <w:sz w:val="16"/>
      <w:szCs w:val="16"/>
      <w:lang w:val="en-GB" w:eastAsia="en-US"/>
    </w:rPr>
  </w:style>
  <w:style w:type="paragraph" w:customStyle="1" w:styleId="LetterEnd">
    <w:name w:val="Letter_End"/>
    <w:basedOn w:val="Normal"/>
    <w:rsid w:val="0087300D"/>
    <w:pPr>
      <w:tabs>
        <w:tab w:val="left" w:pos="1361"/>
        <w:tab w:val="left" w:pos="1758"/>
        <w:tab w:val="left" w:pos="2155"/>
        <w:tab w:val="left" w:pos="2552"/>
      </w:tabs>
      <w:overflowPunct/>
      <w:autoSpaceDE/>
      <w:autoSpaceDN/>
      <w:adjustRightInd/>
      <w:spacing w:before="284"/>
      <w:ind w:left="567" w:firstLine="851"/>
      <w:textAlignment w:val="auto"/>
    </w:pPr>
  </w:style>
  <w:style w:type="paragraph" w:customStyle="1" w:styleId="LetterStart">
    <w:name w:val="Letter_Start"/>
    <w:basedOn w:val="Normal"/>
    <w:rsid w:val="0087300D"/>
    <w:pPr>
      <w:tabs>
        <w:tab w:val="left" w:pos="1361"/>
        <w:tab w:val="left" w:pos="1758"/>
        <w:tab w:val="left" w:pos="2155"/>
        <w:tab w:val="left" w:pos="2552"/>
      </w:tabs>
      <w:overflowPunct/>
      <w:autoSpaceDE/>
      <w:autoSpaceDN/>
      <w:adjustRightInd/>
      <w:spacing w:before="284"/>
      <w:ind w:left="567"/>
      <w:textAlignment w:val="auto"/>
    </w:pPr>
  </w:style>
  <w:style w:type="character" w:styleId="Hyperlink">
    <w:name w:val="Hyperlink"/>
    <w:aliases w:val="超级链接,Style 58,超????,超?级链,하이퍼링크2"/>
    <w:rsid w:val="0087300D"/>
    <w:rPr>
      <w:color w:val="0000FF"/>
      <w:u w:val="single"/>
    </w:rPr>
  </w:style>
  <w:style w:type="paragraph" w:styleId="BodyText2">
    <w:name w:val="Body Text 2"/>
    <w:basedOn w:val="Normal"/>
    <w:link w:val="BodyText2Char"/>
    <w:rsid w:val="0087300D"/>
    <w:pPr>
      <w:tabs>
        <w:tab w:val="left" w:pos="1418"/>
        <w:tab w:val="left" w:pos="1702"/>
        <w:tab w:val="left" w:pos="2160"/>
      </w:tabs>
      <w:overflowPunct/>
      <w:autoSpaceDE/>
      <w:autoSpaceDN/>
      <w:adjustRightInd/>
      <w:ind w:right="92"/>
      <w:textAlignment w:val="auto"/>
    </w:pPr>
  </w:style>
  <w:style w:type="character" w:customStyle="1" w:styleId="BodyText2Char">
    <w:name w:val="Body Text 2 Char"/>
    <w:link w:val="BodyText2"/>
    <w:rsid w:val="0087300D"/>
    <w:rPr>
      <w:rFonts w:ascii="Times New Roman" w:hAnsi="Times New Roman"/>
      <w:sz w:val="24"/>
      <w:lang w:val="en-GB" w:eastAsia="en-US"/>
    </w:rPr>
  </w:style>
  <w:style w:type="paragraph" w:styleId="BodyText3">
    <w:name w:val="Body Text 3"/>
    <w:basedOn w:val="Normal"/>
    <w:link w:val="BodyText3Char"/>
    <w:rsid w:val="0087300D"/>
    <w:pPr>
      <w:overflowPunct/>
      <w:autoSpaceDE/>
      <w:autoSpaceDN/>
      <w:adjustRightInd/>
      <w:spacing w:before="1701"/>
      <w:ind w:right="91"/>
      <w:textAlignment w:val="auto"/>
    </w:pPr>
  </w:style>
  <w:style w:type="character" w:customStyle="1" w:styleId="BodyText3Char">
    <w:name w:val="Body Text 3 Char"/>
    <w:link w:val="BodyText3"/>
    <w:rsid w:val="0087300D"/>
    <w:rPr>
      <w:rFonts w:ascii="Times New Roman" w:hAnsi="Times New Roman"/>
      <w:sz w:val="24"/>
      <w:lang w:val="en-GB" w:eastAsia="en-US"/>
    </w:rPr>
  </w:style>
  <w:style w:type="character" w:styleId="FollowedHyperlink">
    <w:name w:val="FollowedHyperlink"/>
    <w:rsid w:val="00AD7192"/>
    <w:rPr>
      <w:color w:val="800080"/>
      <w:u w:val="single"/>
    </w:rPr>
  </w:style>
  <w:style w:type="character" w:customStyle="1" w:styleId="HeaderChar">
    <w:name w:val="Header Char"/>
    <w:link w:val="Header"/>
    <w:rsid w:val="00C740E1"/>
    <w:rPr>
      <w:rFonts w:ascii="Calibri" w:hAnsi="Calibri"/>
      <w:sz w:val="18"/>
      <w:lang w:val="en-GB" w:eastAsia="en-US"/>
    </w:rPr>
  </w:style>
  <w:style w:type="table" w:customStyle="1" w:styleId="TableGridLight1">
    <w:name w:val="Table Grid Light1"/>
    <w:basedOn w:val="TableNormal"/>
    <w:rsid w:val="009A611F"/>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CommentReference">
    <w:name w:val="annotation reference"/>
    <w:rsid w:val="007275B8"/>
    <w:rPr>
      <w:sz w:val="16"/>
      <w:szCs w:val="16"/>
    </w:rPr>
  </w:style>
  <w:style w:type="paragraph" w:styleId="CommentText">
    <w:name w:val="annotation text"/>
    <w:basedOn w:val="Normal"/>
    <w:link w:val="CommentTextChar"/>
    <w:rsid w:val="007275B8"/>
    <w:rPr>
      <w:sz w:val="20"/>
    </w:rPr>
  </w:style>
  <w:style w:type="character" w:customStyle="1" w:styleId="CommentTextChar">
    <w:name w:val="Comment Text Char"/>
    <w:link w:val="CommentText"/>
    <w:rsid w:val="007275B8"/>
    <w:rPr>
      <w:rFonts w:ascii="Calibri" w:hAnsi="Calibri"/>
      <w:lang w:val="en-GB" w:eastAsia="en-US"/>
    </w:rPr>
  </w:style>
  <w:style w:type="paragraph" w:styleId="CommentSubject">
    <w:name w:val="annotation subject"/>
    <w:basedOn w:val="CommentText"/>
    <w:next w:val="CommentText"/>
    <w:link w:val="CommentSubjectChar"/>
    <w:rsid w:val="00D62702"/>
    <w:rPr>
      <w:b/>
      <w:bCs/>
    </w:rPr>
  </w:style>
  <w:style w:type="character" w:customStyle="1" w:styleId="CommentSubjectChar">
    <w:name w:val="Comment Subject Char"/>
    <w:basedOn w:val="CommentTextChar"/>
    <w:link w:val="CommentSubject"/>
    <w:rsid w:val="00D62702"/>
    <w:rPr>
      <w:rFonts w:ascii="Calibri" w:hAnsi="Calibri"/>
      <w:b/>
      <w:bCs/>
      <w:lang w:val="en-GB" w:eastAsia="en-US"/>
    </w:rPr>
  </w:style>
  <w:style w:type="character" w:customStyle="1" w:styleId="NoSpacingChar">
    <w:name w:val="No Spacing Char"/>
    <w:basedOn w:val="DefaultParagraphFont"/>
    <w:link w:val="NoSpacing"/>
    <w:uiPriority w:val="1"/>
    <w:locked/>
    <w:rsid w:val="004450C7"/>
    <w:rPr>
      <w:rFonts w:ascii="Calibri Light" w:hAnsi="Calibri Light" w:cs="Calibri Light"/>
    </w:rPr>
  </w:style>
  <w:style w:type="paragraph" w:styleId="NoSpacing">
    <w:name w:val="No Spacing"/>
    <w:basedOn w:val="Normal"/>
    <w:link w:val="NoSpacingChar"/>
    <w:uiPriority w:val="1"/>
    <w:qFormat/>
    <w:rsid w:val="004450C7"/>
    <w:pPr>
      <w:tabs>
        <w:tab w:val="clear" w:pos="794"/>
        <w:tab w:val="clear" w:pos="1191"/>
        <w:tab w:val="clear" w:pos="1588"/>
        <w:tab w:val="clear" w:pos="1985"/>
      </w:tabs>
      <w:overflowPunct/>
      <w:autoSpaceDE/>
      <w:autoSpaceDN/>
      <w:adjustRightInd/>
      <w:spacing w:before="0"/>
      <w:textAlignment w:val="auto"/>
    </w:pPr>
    <w:rPr>
      <w:rFonts w:ascii="Calibri Light" w:hAnsi="Calibri Light" w:cs="Calibri Light"/>
      <w:sz w:val="20"/>
      <w:lang w:val="en-US" w:eastAsia="zh-CN"/>
    </w:rPr>
  </w:style>
  <w:style w:type="paragraph" w:styleId="ListParagraph">
    <w:name w:val="List Paragraph"/>
    <w:aliases w:val="NUMBERED PARAGRAPH,List Paragraph 1,References,ReferencesCxSpLast,lp1,List Paragraph (numbered (a)),Use Case List Paragraph,Bullets,Numbered List Paragraph,List Paragraph nowy,Liste 1,List_Paragraph,Multilevel para_II,List Paragraph1"/>
    <w:basedOn w:val="Normal"/>
    <w:link w:val="ListParagraphChar"/>
    <w:uiPriority w:val="34"/>
    <w:qFormat/>
    <w:rsid w:val="00654C5F"/>
    <w:pPr>
      <w:ind w:left="720"/>
      <w:contextualSpacing/>
    </w:pPr>
  </w:style>
  <w:style w:type="character" w:styleId="UnresolvedMention">
    <w:name w:val="Unresolved Mention"/>
    <w:basedOn w:val="DefaultParagraphFont"/>
    <w:uiPriority w:val="99"/>
    <w:semiHidden/>
    <w:unhideWhenUsed/>
    <w:rsid w:val="00477EF3"/>
    <w:rPr>
      <w:color w:val="605E5C"/>
      <w:shd w:val="clear" w:color="auto" w:fill="E1DFDD"/>
    </w:rPr>
  </w:style>
  <w:style w:type="character" w:customStyle="1" w:styleId="ListParagraphChar">
    <w:name w:val="List Paragraph Char"/>
    <w:aliases w:val="NUMBERED PARAGRAPH Char,List Paragraph 1 Char,References Char,ReferencesCxSpLast Char,lp1 Char,List Paragraph (numbered (a)) Char,Use Case List Paragraph Char,Bullets Char,Numbered List Paragraph Char,List Paragraph nowy Char"/>
    <w:basedOn w:val="DefaultParagraphFont"/>
    <w:link w:val="ListParagraph"/>
    <w:uiPriority w:val="34"/>
    <w:qFormat/>
    <w:locked/>
    <w:rsid w:val="005319A3"/>
    <w:rPr>
      <w:rFonts w:ascii="Calibri" w:hAnsi="Calibri"/>
      <w:sz w:val="24"/>
      <w:lang w:val="en-GB" w:eastAsia="en-US"/>
    </w:rPr>
  </w:style>
  <w:style w:type="character" w:styleId="Strong">
    <w:name w:val="Strong"/>
    <w:basedOn w:val="DefaultParagraphFont"/>
    <w:uiPriority w:val="22"/>
    <w:qFormat/>
    <w:rsid w:val="005319A3"/>
    <w:rPr>
      <w:b/>
      <w:bCs/>
    </w:rPr>
  </w:style>
  <w:style w:type="character" w:styleId="Emphasis">
    <w:name w:val="Emphasis"/>
    <w:basedOn w:val="DefaultParagraphFont"/>
    <w:uiPriority w:val="20"/>
    <w:qFormat/>
    <w:rsid w:val="005319A3"/>
    <w:rPr>
      <w:i/>
      <w:iCs/>
    </w:rPr>
  </w:style>
  <w:style w:type="paragraph" w:customStyle="1" w:styleId="Default">
    <w:name w:val="Default"/>
    <w:rsid w:val="005319A3"/>
    <w:pPr>
      <w:autoSpaceDE w:val="0"/>
      <w:autoSpaceDN w:val="0"/>
      <w:adjustRightInd w:val="0"/>
    </w:pPr>
    <w:rPr>
      <w:rFonts w:ascii="Century Gothic" w:hAnsi="Century Gothic" w:cs="Century Gothic"/>
      <w:color w:val="000000"/>
      <w:sz w:val="24"/>
      <w:szCs w:val="24"/>
    </w:rPr>
  </w:style>
  <w:style w:type="paragraph" w:styleId="Revision">
    <w:name w:val="Revision"/>
    <w:hidden/>
    <w:semiHidden/>
    <w:rsid w:val="009C56CE"/>
    <w:rPr>
      <w:rFonts w:ascii="Calibri" w:hAnsi="Calibri"/>
      <w:sz w:val="24"/>
      <w:lang w:val="en-GB" w:eastAsia="en-US"/>
    </w:rPr>
  </w:style>
  <w:style w:type="character" w:customStyle="1" w:styleId="ui-provider">
    <w:name w:val="ui-provider"/>
    <w:basedOn w:val="DefaultParagraphFont"/>
    <w:rsid w:val="003660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097320">
      <w:bodyDiv w:val="1"/>
      <w:marLeft w:val="0"/>
      <w:marRight w:val="0"/>
      <w:marTop w:val="0"/>
      <w:marBottom w:val="0"/>
      <w:divBdr>
        <w:top w:val="none" w:sz="0" w:space="0" w:color="auto"/>
        <w:left w:val="none" w:sz="0" w:space="0" w:color="auto"/>
        <w:bottom w:val="none" w:sz="0" w:space="0" w:color="auto"/>
        <w:right w:val="none" w:sz="0" w:space="0" w:color="auto"/>
      </w:divBdr>
    </w:div>
    <w:div w:id="334117631">
      <w:bodyDiv w:val="1"/>
      <w:marLeft w:val="0"/>
      <w:marRight w:val="0"/>
      <w:marTop w:val="0"/>
      <w:marBottom w:val="0"/>
      <w:divBdr>
        <w:top w:val="none" w:sz="0" w:space="0" w:color="auto"/>
        <w:left w:val="none" w:sz="0" w:space="0" w:color="auto"/>
        <w:bottom w:val="none" w:sz="0" w:space="0" w:color="auto"/>
        <w:right w:val="none" w:sz="0" w:space="0" w:color="auto"/>
      </w:divBdr>
    </w:div>
    <w:div w:id="680469312">
      <w:bodyDiv w:val="1"/>
      <w:marLeft w:val="0"/>
      <w:marRight w:val="0"/>
      <w:marTop w:val="0"/>
      <w:marBottom w:val="0"/>
      <w:divBdr>
        <w:top w:val="none" w:sz="0" w:space="0" w:color="auto"/>
        <w:left w:val="none" w:sz="0" w:space="0" w:color="auto"/>
        <w:bottom w:val="none" w:sz="0" w:space="0" w:color="auto"/>
        <w:right w:val="none" w:sz="0" w:space="0" w:color="auto"/>
      </w:divBdr>
    </w:div>
    <w:div w:id="819032465">
      <w:bodyDiv w:val="1"/>
      <w:marLeft w:val="0"/>
      <w:marRight w:val="0"/>
      <w:marTop w:val="0"/>
      <w:marBottom w:val="0"/>
      <w:divBdr>
        <w:top w:val="none" w:sz="0" w:space="0" w:color="auto"/>
        <w:left w:val="none" w:sz="0" w:space="0" w:color="auto"/>
        <w:bottom w:val="none" w:sz="0" w:space="0" w:color="auto"/>
        <w:right w:val="none" w:sz="0" w:space="0" w:color="auto"/>
      </w:divBdr>
    </w:div>
    <w:div w:id="855997908">
      <w:bodyDiv w:val="1"/>
      <w:marLeft w:val="0"/>
      <w:marRight w:val="0"/>
      <w:marTop w:val="0"/>
      <w:marBottom w:val="0"/>
      <w:divBdr>
        <w:top w:val="none" w:sz="0" w:space="0" w:color="auto"/>
        <w:left w:val="none" w:sz="0" w:space="0" w:color="auto"/>
        <w:bottom w:val="none" w:sz="0" w:space="0" w:color="auto"/>
        <w:right w:val="none" w:sz="0" w:space="0" w:color="auto"/>
      </w:divBdr>
    </w:div>
    <w:div w:id="940261598">
      <w:bodyDiv w:val="1"/>
      <w:marLeft w:val="0"/>
      <w:marRight w:val="0"/>
      <w:marTop w:val="0"/>
      <w:marBottom w:val="0"/>
      <w:divBdr>
        <w:top w:val="none" w:sz="0" w:space="0" w:color="auto"/>
        <w:left w:val="none" w:sz="0" w:space="0" w:color="auto"/>
        <w:bottom w:val="none" w:sz="0" w:space="0" w:color="auto"/>
        <w:right w:val="none" w:sz="0" w:space="0" w:color="auto"/>
      </w:divBdr>
    </w:div>
    <w:div w:id="987367660">
      <w:bodyDiv w:val="1"/>
      <w:marLeft w:val="0"/>
      <w:marRight w:val="0"/>
      <w:marTop w:val="0"/>
      <w:marBottom w:val="0"/>
      <w:divBdr>
        <w:top w:val="none" w:sz="0" w:space="0" w:color="auto"/>
        <w:left w:val="none" w:sz="0" w:space="0" w:color="auto"/>
        <w:bottom w:val="none" w:sz="0" w:space="0" w:color="auto"/>
        <w:right w:val="none" w:sz="0" w:space="0" w:color="auto"/>
      </w:divBdr>
    </w:div>
    <w:div w:id="1192302609">
      <w:bodyDiv w:val="1"/>
      <w:marLeft w:val="0"/>
      <w:marRight w:val="0"/>
      <w:marTop w:val="0"/>
      <w:marBottom w:val="0"/>
      <w:divBdr>
        <w:top w:val="none" w:sz="0" w:space="0" w:color="auto"/>
        <w:left w:val="none" w:sz="0" w:space="0" w:color="auto"/>
        <w:bottom w:val="none" w:sz="0" w:space="0" w:color="auto"/>
        <w:right w:val="none" w:sz="0" w:space="0" w:color="auto"/>
      </w:divBdr>
    </w:div>
    <w:div w:id="1241135285">
      <w:bodyDiv w:val="1"/>
      <w:marLeft w:val="0"/>
      <w:marRight w:val="0"/>
      <w:marTop w:val="0"/>
      <w:marBottom w:val="0"/>
      <w:divBdr>
        <w:top w:val="none" w:sz="0" w:space="0" w:color="auto"/>
        <w:left w:val="none" w:sz="0" w:space="0" w:color="auto"/>
        <w:bottom w:val="none" w:sz="0" w:space="0" w:color="auto"/>
        <w:right w:val="none" w:sz="0" w:space="0" w:color="auto"/>
      </w:divBdr>
    </w:div>
    <w:div w:id="1330215001">
      <w:bodyDiv w:val="1"/>
      <w:marLeft w:val="0"/>
      <w:marRight w:val="0"/>
      <w:marTop w:val="0"/>
      <w:marBottom w:val="0"/>
      <w:divBdr>
        <w:top w:val="none" w:sz="0" w:space="0" w:color="auto"/>
        <w:left w:val="none" w:sz="0" w:space="0" w:color="auto"/>
        <w:bottom w:val="none" w:sz="0" w:space="0" w:color="auto"/>
        <w:right w:val="none" w:sz="0" w:space="0" w:color="auto"/>
      </w:divBdr>
    </w:div>
    <w:div w:id="1511136062">
      <w:bodyDiv w:val="1"/>
      <w:marLeft w:val="0"/>
      <w:marRight w:val="0"/>
      <w:marTop w:val="0"/>
      <w:marBottom w:val="0"/>
      <w:divBdr>
        <w:top w:val="none" w:sz="0" w:space="0" w:color="auto"/>
        <w:left w:val="none" w:sz="0" w:space="0" w:color="auto"/>
        <w:bottom w:val="none" w:sz="0" w:space="0" w:color="auto"/>
        <w:right w:val="none" w:sz="0" w:space="0" w:color="auto"/>
      </w:divBdr>
    </w:div>
    <w:div w:id="1584990929">
      <w:bodyDiv w:val="1"/>
      <w:marLeft w:val="0"/>
      <w:marRight w:val="0"/>
      <w:marTop w:val="0"/>
      <w:marBottom w:val="0"/>
      <w:divBdr>
        <w:top w:val="none" w:sz="0" w:space="0" w:color="auto"/>
        <w:left w:val="none" w:sz="0" w:space="0" w:color="auto"/>
        <w:bottom w:val="none" w:sz="0" w:space="0" w:color="auto"/>
        <w:right w:val="none" w:sz="0" w:space="0" w:color="auto"/>
      </w:divBdr>
    </w:div>
    <w:div w:id="1609505561">
      <w:bodyDiv w:val="1"/>
      <w:marLeft w:val="0"/>
      <w:marRight w:val="0"/>
      <w:marTop w:val="0"/>
      <w:marBottom w:val="0"/>
      <w:divBdr>
        <w:top w:val="none" w:sz="0" w:space="0" w:color="auto"/>
        <w:left w:val="none" w:sz="0" w:space="0" w:color="auto"/>
        <w:bottom w:val="none" w:sz="0" w:space="0" w:color="auto"/>
        <w:right w:val="none" w:sz="0" w:space="0" w:color="auto"/>
      </w:divBdr>
    </w:div>
    <w:div w:id="1721392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itu.int/net4/CRM/xreg/web/Login.aspx?src=Registration&amp;Event=C-00012905"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itu.int/en/ITU-T/Workshops-and-Seminars/2023/0920"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artci.ci/" TargetMode="External"/><Relationship Id="rId5" Type="http://schemas.openxmlformats.org/officeDocument/2006/relationships/styles" Target="styles.xml"/><Relationship Id="rId15" Type="http://schemas.openxmlformats.org/officeDocument/2006/relationships/hyperlink" Target="mailto:kone.djelika@artci.ci" TargetMode="Externa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bile.michael@artci.ci"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03da83fa-9074-4f7e-9d8a-f344c836b037">
      <UserInfo>
        <DisplayName>Amoah, Gifty Adjo</DisplayName>
        <AccountId>20</AccountId>
        <AccountType/>
      </UserInfo>
      <UserInfo>
        <DisplayName>Mauree, Venkatesen</DisplayName>
        <AccountId>15</AccountId>
        <AccountType/>
      </UserInfo>
      <UserInfo>
        <DisplayName>Kibuuka, Arnold</DisplayName>
        <AccountId>10</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6A8F095B670CD4F828429A88B67E508" ma:contentTypeVersion="12" ma:contentTypeDescription="Create a new document." ma:contentTypeScope="" ma:versionID="3063eda2b0f00f4943a88c466baf8f30">
  <xsd:schema xmlns:xsd="http://www.w3.org/2001/XMLSchema" xmlns:xs="http://www.w3.org/2001/XMLSchema" xmlns:p="http://schemas.microsoft.com/office/2006/metadata/properties" xmlns:ns2="4fb6e2e4-11f5-4d61-afcd-2d529d8556a8" xmlns:ns3="03da83fa-9074-4f7e-9d8a-f344c836b037" targetNamespace="http://schemas.microsoft.com/office/2006/metadata/properties" ma:root="true" ma:fieldsID="6ba5e76cf126fe2447558c136ab682d6" ns2:_="" ns3:_="">
    <xsd:import namespace="4fb6e2e4-11f5-4d61-afcd-2d529d8556a8"/>
    <xsd:import namespace="03da83fa-9074-4f7e-9d8a-f344c836b0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b6e2e4-11f5-4d61-afcd-2d529d8556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3da83fa-9074-4f7e-9d8a-f344c836b037"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51F92AE-FFFB-478A-BBBE-E2F45AF7355D}">
  <ds:schemaRefs>
    <ds:schemaRef ds:uri="http://schemas.microsoft.com/office/2006/metadata/properties"/>
    <ds:schemaRef ds:uri="http://schemas.microsoft.com/office/infopath/2007/PartnerControls"/>
    <ds:schemaRef ds:uri="03da83fa-9074-4f7e-9d8a-f344c836b037"/>
  </ds:schemaRefs>
</ds:datastoreItem>
</file>

<file path=customXml/itemProps2.xml><?xml version="1.0" encoding="utf-8"?>
<ds:datastoreItem xmlns:ds="http://schemas.openxmlformats.org/officeDocument/2006/customXml" ds:itemID="{1815A3E7-49C3-49A4-9C17-515B81D080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b6e2e4-11f5-4d61-afcd-2d529d8556a8"/>
    <ds:schemaRef ds:uri="03da83fa-9074-4f7e-9d8a-f344c836b0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4969D37-7554-472D-8C35-297ACA26F4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595</Words>
  <Characters>3286</Characters>
  <Application>Microsoft Office Word</Application>
  <DocSecurity>0</DocSecurity>
  <Lines>84</Lines>
  <Paragraphs>47</Paragraphs>
  <ScaleCrop>false</ScaleCrop>
  <HeadingPairs>
    <vt:vector size="2" baseType="variant">
      <vt:variant>
        <vt:lpstr>Title</vt:lpstr>
      </vt:variant>
      <vt:variant>
        <vt:i4>1</vt:i4>
      </vt:variant>
    </vt:vector>
  </HeadingPairs>
  <TitlesOfParts>
    <vt:vector size="1" baseType="lpstr">
      <vt:lpstr>ITU workshop on “Metaverse and multimedia” (Geneva, Switzerland, 18 October 2022)</vt:lpstr>
    </vt:vector>
  </TitlesOfParts>
  <Company>ITU</Company>
  <LinksUpToDate>false</LinksUpToDate>
  <CharactersWithSpaces>3834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workshop on “Metaverse and multimedia” (Geneva, Switzerland, 18 October 2022)</dc:title>
  <dc:subject/>
  <dc:creator>Amoah, Gifty Adjo</dc:creator>
  <cp:keywords>Metaverse</cp:keywords>
  <dc:description/>
  <cp:lastModifiedBy>Maguire, Mairéad</cp:lastModifiedBy>
  <cp:revision>4</cp:revision>
  <cp:lastPrinted>2023-05-30T09:15:00Z</cp:lastPrinted>
  <dcterms:created xsi:type="dcterms:W3CDTF">2023-08-03T14:52:00Z</dcterms:created>
  <dcterms:modified xsi:type="dcterms:W3CDTF">2023-08-03T15:26:00Z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
  </property>
  <property fmtid="{D5CDD505-2E9C-101B-9397-08002B2CF9AE}" pid="3" name="Docdate">
    <vt:lpwstr/>
  </property>
  <property fmtid="{D5CDD505-2E9C-101B-9397-08002B2CF9AE}" pid="4" name="Docorlang">
    <vt:lpwstr/>
  </property>
  <property fmtid="{D5CDD505-2E9C-101B-9397-08002B2CF9AE}" pid="5" name="ContentTypeId">
    <vt:lpwstr>0x01010026A8F095B670CD4F828429A88B67E508</vt:lpwstr>
  </property>
</Properties>
</file>