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5151"/>
      </w:tblGrid>
      <w:tr w:rsidR="005A2C06" w:rsidRPr="00E75ED0" w14:paraId="2F3AEBE3" w14:textId="77777777" w:rsidTr="007058E7">
        <w:trPr>
          <w:trHeight w:val="1553"/>
        </w:trPr>
        <w:tc>
          <w:tcPr>
            <w:tcW w:w="1144" w:type="dxa"/>
            <w:gridSpan w:val="2"/>
            <w:shd w:val="clear" w:color="auto" w:fill="auto"/>
            <w:tcMar>
              <w:left w:w="0" w:type="dxa"/>
              <w:right w:w="0" w:type="dxa"/>
            </w:tcMar>
            <w:vAlign w:val="center"/>
          </w:tcPr>
          <w:p w14:paraId="7BABF41D" w14:textId="77777777" w:rsidR="005A2C06" w:rsidRDefault="005A2C06">
            <w:pPr>
              <w:pStyle w:val="Tabletext"/>
              <w:jc w:val="center"/>
            </w:pPr>
            <w:r>
              <w:rPr>
                <w:noProof/>
                <w:lang w:val="en-US"/>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8585" w:type="dxa"/>
            <w:gridSpan w:val="2"/>
            <w:shd w:val="clear" w:color="auto" w:fill="auto"/>
            <w:tcMar>
              <w:left w:w="142" w:type="dxa"/>
            </w:tcMar>
            <w:vAlign w:val="center"/>
          </w:tcPr>
          <w:p w14:paraId="74D6796D" w14:textId="77777777" w:rsidR="005A2C06" w:rsidRPr="00B11E1E" w:rsidRDefault="005A2C06" w:rsidP="005A2C06">
            <w:pPr>
              <w:spacing w:before="0"/>
              <w:rPr>
                <w:rFonts w:cs="Times New Roman Bold"/>
                <w:b/>
                <w:bCs/>
                <w:iCs/>
                <w:smallCaps/>
                <w:sz w:val="34"/>
                <w:szCs w:val="34"/>
                <w:lang w:val="fr-CH"/>
              </w:rPr>
            </w:pPr>
            <w:r w:rsidRPr="00B11E1E">
              <w:rPr>
                <w:rFonts w:cs="Times New Roman Bold"/>
                <w:b/>
                <w:bCs/>
                <w:iCs/>
                <w:smallCaps/>
                <w:sz w:val="34"/>
                <w:szCs w:val="34"/>
                <w:lang w:val="fr-CH"/>
              </w:rPr>
              <w:t>Union internationale des télécommunications</w:t>
            </w:r>
          </w:p>
          <w:p w14:paraId="67652B4C" w14:textId="62FD52E4" w:rsidR="005A2C06" w:rsidRPr="005A2C06" w:rsidRDefault="005A2C06" w:rsidP="005A2C06">
            <w:pPr>
              <w:spacing w:before="0"/>
              <w:rPr>
                <w:rFonts w:ascii="Verdana" w:hAnsi="Verdana"/>
                <w:color w:val="FFFFFF"/>
                <w:sz w:val="26"/>
                <w:szCs w:val="26"/>
                <w:lang w:val="fr-FR"/>
              </w:rPr>
            </w:pPr>
            <w:r w:rsidRPr="005A2C06">
              <w:rPr>
                <w:rFonts w:cs="Times New Roman Bold"/>
                <w:b/>
                <w:bCs/>
                <w:iCs/>
                <w:smallCaps/>
                <w:sz w:val="28"/>
                <w:szCs w:val="28"/>
                <w:lang w:val="fr-FR"/>
              </w:rPr>
              <w:t>B</w:t>
            </w:r>
            <w:r w:rsidRPr="005A2C06">
              <w:rPr>
                <w:b/>
                <w:bCs/>
                <w:iCs/>
                <w:smallCaps/>
                <w:sz w:val="28"/>
                <w:szCs w:val="28"/>
                <w:lang w:val="fr-FR"/>
              </w:rPr>
              <w:t>ureau de la Normalisation des Télécommunications</w:t>
            </w:r>
          </w:p>
        </w:tc>
      </w:tr>
      <w:tr w:rsidR="009F79AF" w14:paraId="7CBEEB9D" w14:textId="77777777">
        <w:trPr>
          <w:cantSplit/>
          <w:trHeight w:val="352"/>
        </w:trPr>
        <w:tc>
          <w:tcPr>
            <w:tcW w:w="4578" w:type="dxa"/>
            <w:gridSpan w:val="3"/>
            <w:vAlign w:val="center"/>
          </w:tcPr>
          <w:p w14:paraId="02781ED0" w14:textId="77777777" w:rsidR="009F79AF" w:rsidRPr="00A94FEB" w:rsidRDefault="009F79AF">
            <w:pPr>
              <w:pStyle w:val="Tabletext"/>
              <w:jc w:val="right"/>
              <w:rPr>
                <w:rFonts w:cs="Calibri"/>
                <w:sz w:val="22"/>
                <w:szCs w:val="22"/>
                <w:lang w:val="fr-FR"/>
              </w:rPr>
            </w:pPr>
          </w:p>
        </w:tc>
        <w:tc>
          <w:tcPr>
            <w:tcW w:w="5151" w:type="dxa"/>
            <w:vAlign w:val="center"/>
          </w:tcPr>
          <w:p w14:paraId="5542BFA4" w14:textId="604BC52E" w:rsidR="009F79AF" w:rsidRDefault="00DB355C">
            <w:pPr>
              <w:pStyle w:val="Tabletext"/>
              <w:spacing w:before="0" w:after="120"/>
              <w:ind w:left="-108"/>
              <w:rPr>
                <w:rFonts w:cs="Calibri"/>
                <w:sz w:val="22"/>
                <w:szCs w:val="22"/>
              </w:rPr>
            </w:pPr>
            <w:r>
              <w:rPr>
                <w:rFonts w:cs="Calibri"/>
                <w:sz w:val="22"/>
                <w:szCs w:val="22"/>
              </w:rPr>
              <w:t>Genève,</w:t>
            </w:r>
            <w:r w:rsidR="00A94FEB">
              <w:rPr>
                <w:rFonts w:cs="Calibri"/>
                <w:sz w:val="22"/>
                <w:szCs w:val="22"/>
              </w:rPr>
              <w:t xml:space="preserve"> le</w:t>
            </w:r>
            <w:r>
              <w:rPr>
                <w:rFonts w:cs="Calibri"/>
                <w:sz w:val="22"/>
                <w:szCs w:val="22"/>
              </w:rPr>
              <w:t xml:space="preserve"> 20 juillet 2023</w:t>
            </w:r>
          </w:p>
        </w:tc>
      </w:tr>
      <w:tr w:rsidR="009F79AF" w:rsidRPr="00E75ED0" w14:paraId="5B9F57B8" w14:textId="77777777">
        <w:trPr>
          <w:cantSplit/>
          <w:trHeight w:val="746"/>
        </w:trPr>
        <w:tc>
          <w:tcPr>
            <w:tcW w:w="1134" w:type="dxa"/>
          </w:tcPr>
          <w:p w14:paraId="4361F29A" w14:textId="1304C4A9" w:rsidR="009F79AF" w:rsidRDefault="00DB355C">
            <w:pPr>
              <w:pStyle w:val="Tabletext"/>
              <w:spacing w:before="0" w:after="0"/>
              <w:ind w:left="-110"/>
              <w:rPr>
                <w:rFonts w:asciiTheme="minorHAnsi" w:hAnsiTheme="minorHAnsi" w:cstheme="minorHAnsi"/>
                <w:sz w:val="22"/>
                <w:szCs w:val="22"/>
              </w:rPr>
            </w:pPr>
            <w:r>
              <w:rPr>
                <w:rFonts w:asciiTheme="minorHAnsi" w:hAnsiTheme="minorHAnsi" w:cstheme="minorHAnsi"/>
                <w:b/>
                <w:sz w:val="22"/>
                <w:szCs w:val="22"/>
              </w:rPr>
              <w:t>Réf</w:t>
            </w:r>
            <w:r w:rsidR="008746C6">
              <w:rPr>
                <w:rFonts w:asciiTheme="minorHAnsi" w:hAnsiTheme="minorHAnsi" w:cstheme="minorHAnsi"/>
                <w:b/>
                <w:sz w:val="22"/>
                <w:szCs w:val="22"/>
              </w:rPr>
              <w:t>.</w:t>
            </w:r>
            <w:r w:rsidR="00B52007">
              <w:rPr>
                <w:rFonts w:asciiTheme="minorHAnsi" w:hAnsiTheme="minorHAnsi" w:cstheme="minorHAnsi"/>
                <w:b/>
                <w:sz w:val="22"/>
                <w:szCs w:val="22"/>
              </w:rPr>
              <w:t>:</w:t>
            </w:r>
          </w:p>
        </w:tc>
        <w:tc>
          <w:tcPr>
            <w:tcW w:w="3444" w:type="dxa"/>
            <w:gridSpan w:val="2"/>
          </w:tcPr>
          <w:p w14:paraId="101ED353" w14:textId="40AD562E" w:rsidR="009F79AF" w:rsidRPr="00A94FEB" w:rsidRDefault="00DB355C">
            <w:pPr>
              <w:pStyle w:val="Tabletext"/>
              <w:spacing w:before="0" w:after="0"/>
              <w:rPr>
                <w:rFonts w:asciiTheme="minorHAnsi" w:hAnsiTheme="minorHAnsi" w:cstheme="minorHAnsi"/>
                <w:b/>
                <w:bCs/>
                <w:sz w:val="22"/>
                <w:szCs w:val="22"/>
                <w:lang w:val="fr-FR"/>
              </w:rPr>
            </w:pPr>
            <w:r w:rsidRPr="00A94FEB">
              <w:rPr>
                <w:rFonts w:asciiTheme="minorHAnsi" w:hAnsiTheme="minorHAnsi" w:cstheme="minorHAnsi"/>
                <w:b/>
                <w:bCs/>
                <w:sz w:val="22"/>
                <w:szCs w:val="22"/>
                <w:lang w:val="fr-FR"/>
              </w:rPr>
              <w:t>Circulaire TSB 123</w:t>
            </w:r>
          </w:p>
          <w:p w14:paraId="1FA4CE7F" w14:textId="06F4DC1B" w:rsidR="009F79AF" w:rsidRPr="00A94FEB" w:rsidRDefault="00DB355C">
            <w:pPr>
              <w:pStyle w:val="Tabletext"/>
              <w:spacing w:before="0" w:after="0"/>
              <w:rPr>
                <w:rFonts w:asciiTheme="minorHAnsi" w:hAnsiTheme="minorHAnsi" w:cstheme="minorHAnsi"/>
                <w:b/>
                <w:bCs/>
                <w:sz w:val="22"/>
                <w:szCs w:val="22"/>
                <w:lang w:val="fr-FR"/>
              </w:rPr>
            </w:pPr>
            <w:r w:rsidRPr="00A94FEB">
              <w:rPr>
                <w:rFonts w:asciiTheme="minorHAnsi" w:hAnsiTheme="minorHAnsi" w:cstheme="minorHAnsi"/>
                <w:b/>
                <w:bCs/>
                <w:sz w:val="22"/>
                <w:szCs w:val="22"/>
                <w:lang w:val="fr-FR"/>
              </w:rPr>
              <w:t>FG-</w:t>
            </w:r>
            <w:r w:rsidRPr="00A94FEB">
              <w:rPr>
                <w:rFonts w:asciiTheme="minorHAnsi" w:eastAsia="Times New Roman" w:hAnsiTheme="minorHAnsi" w:cstheme="minorHAnsi"/>
                <w:b/>
                <w:bCs/>
                <w:sz w:val="22"/>
                <w:szCs w:val="22"/>
                <w:lang w:val="fr-FR"/>
              </w:rPr>
              <w:t>MV</w:t>
            </w:r>
            <w:r w:rsidRPr="00A94FEB">
              <w:rPr>
                <w:rFonts w:asciiTheme="minorHAnsi" w:hAnsiTheme="minorHAnsi" w:cstheme="minorHAnsi"/>
                <w:b/>
                <w:bCs/>
                <w:sz w:val="22"/>
                <w:szCs w:val="22"/>
                <w:lang w:val="fr-FR"/>
              </w:rPr>
              <w:t>/CB</w:t>
            </w:r>
          </w:p>
        </w:tc>
        <w:tc>
          <w:tcPr>
            <w:tcW w:w="5151" w:type="dxa"/>
            <w:vMerge w:val="restart"/>
          </w:tcPr>
          <w:p w14:paraId="636D143F" w14:textId="33BF6DE4" w:rsidR="009F79AF" w:rsidRPr="00A94FEB" w:rsidRDefault="00B52007">
            <w:pPr>
              <w:tabs>
                <w:tab w:val="clear" w:pos="794"/>
                <w:tab w:val="clear" w:pos="1191"/>
                <w:tab w:val="clear" w:pos="1588"/>
                <w:tab w:val="clear" w:pos="1985"/>
              </w:tabs>
              <w:spacing w:before="0" w:after="40"/>
              <w:ind w:left="283" w:hanging="391"/>
              <w:rPr>
                <w:rFonts w:asciiTheme="minorHAnsi" w:hAnsiTheme="minorHAnsi" w:cstheme="minorHAnsi"/>
                <w:sz w:val="22"/>
                <w:szCs w:val="22"/>
                <w:lang w:val="fr-FR"/>
              </w:rPr>
            </w:pPr>
            <w:r w:rsidRPr="00B52007">
              <w:rPr>
                <w:rFonts w:asciiTheme="minorHAnsi" w:hAnsiTheme="minorHAnsi" w:cstheme="minorHAnsi"/>
                <w:sz w:val="22"/>
                <w:szCs w:val="22"/>
                <w:lang w:val="fr-FR"/>
              </w:rPr>
              <w:t>–</w:t>
            </w:r>
            <w:r>
              <w:rPr>
                <w:rFonts w:asciiTheme="minorHAnsi" w:hAnsiTheme="minorHAnsi" w:cstheme="minorHAnsi"/>
                <w:sz w:val="22"/>
                <w:szCs w:val="22"/>
                <w:lang w:val="fr-FR"/>
              </w:rPr>
              <w:tab/>
            </w:r>
            <w:r w:rsidR="00A94FEB">
              <w:rPr>
                <w:rFonts w:asciiTheme="minorHAnsi" w:hAnsiTheme="minorHAnsi" w:cstheme="minorHAnsi"/>
                <w:sz w:val="22"/>
                <w:szCs w:val="22"/>
                <w:lang w:val="fr-FR"/>
              </w:rPr>
              <w:t>Aux</w:t>
            </w:r>
            <w:r w:rsidR="00DB355C" w:rsidRPr="00A94FEB">
              <w:rPr>
                <w:rFonts w:asciiTheme="minorHAnsi" w:hAnsiTheme="minorHAnsi" w:cstheme="minorHAnsi"/>
                <w:sz w:val="22"/>
                <w:szCs w:val="22"/>
                <w:lang w:val="fr-FR"/>
              </w:rPr>
              <w:t xml:space="preserve"> Administrations des États </w:t>
            </w:r>
            <w:r w:rsidR="00A94FEB">
              <w:rPr>
                <w:rFonts w:asciiTheme="minorHAnsi" w:hAnsiTheme="minorHAnsi" w:cstheme="minorHAnsi"/>
                <w:sz w:val="22"/>
                <w:szCs w:val="22"/>
                <w:lang w:val="fr-FR"/>
              </w:rPr>
              <w:t>M</w:t>
            </w:r>
            <w:r w:rsidR="00DB355C" w:rsidRPr="00A94FEB">
              <w:rPr>
                <w:rFonts w:asciiTheme="minorHAnsi" w:hAnsiTheme="minorHAnsi" w:cstheme="minorHAnsi"/>
                <w:sz w:val="22"/>
                <w:szCs w:val="22"/>
                <w:lang w:val="fr-FR"/>
              </w:rPr>
              <w:t>embres de l</w:t>
            </w:r>
            <w:r>
              <w:rPr>
                <w:rFonts w:asciiTheme="minorHAnsi" w:hAnsiTheme="minorHAnsi" w:cstheme="minorHAnsi"/>
                <w:sz w:val="22"/>
                <w:szCs w:val="22"/>
                <w:lang w:val="fr-FR"/>
              </w:rPr>
              <w:t>'</w:t>
            </w:r>
            <w:r w:rsidR="00DB355C" w:rsidRPr="00A94FEB">
              <w:rPr>
                <w:rFonts w:asciiTheme="minorHAnsi" w:hAnsiTheme="minorHAnsi" w:cstheme="minorHAnsi"/>
                <w:sz w:val="22"/>
                <w:szCs w:val="22"/>
                <w:lang w:val="fr-FR"/>
              </w:rPr>
              <w:t>Union</w:t>
            </w:r>
          </w:p>
          <w:p w14:paraId="6AAEA161" w14:textId="4F856DE9" w:rsidR="009F79AF" w:rsidRDefault="00B52007">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B52007">
              <w:rPr>
                <w:rFonts w:asciiTheme="minorHAnsi" w:hAnsiTheme="minorHAnsi" w:cstheme="minorHAnsi"/>
                <w:sz w:val="22"/>
                <w:szCs w:val="22"/>
                <w:lang w:val="fr-FR"/>
              </w:rPr>
              <w:t>–</w:t>
            </w:r>
            <w:r>
              <w:rPr>
                <w:rFonts w:asciiTheme="minorHAnsi" w:hAnsiTheme="minorHAnsi" w:cstheme="minorHAnsi"/>
                <w:sz w:val="22"/>
                <w:szCs w:val="22"/>
                <w:lang w:val="fr-CH"/>
              </w:rPr>
              <w:tab/>
            </w:r>
            <w:r w:rsidR="00A94FEB">
              <w:rPr>
                <w:rFonts w:asciiTheme="minorHAnsi" w:hAnsiTheme="minorHAnsi" w:cstheme="minorHAnsi"/>
                <w:sz w:val="22"/>
                <w:szCs w:val="22"/>
                <w:lang w:val="fr-CH"/>
              </w:rPr>
              <w:t xml:space="preserve">Aux </w:t>
            </w:r>
            <w:r w:rsidR="00DB355C">
              <w:rPr>
                <w:rFonts w:asciiTheme="minorHAnsi" w:hAnsiTheme="minorHAnsi" w:cstheme="minorHAnsi"/>
                <w:sz w:val="22"/>
                <w:szCs w:val="22"/>
                <w:lang w:val="fr-CH"/>
              </w:rPr>
              <w:t xml:space="preserve">Membres du </w:t>
            </w:r>
            <w:r w:rsidR="00A94FEB">
              <w:rPr>
                <w:rFonts w:asciiTheme="minorHAnsi" w:hAnsiTheme="minorHAnsi" w:cstheme="minorHAnsi"/>
                <w:sz w:val="22"/>
                <w:szCs w:val="22"/>
                <w:lang w:val="fr-CH"/>
              </w:rPr>
              <w:t>S</w:t>
            </w:r>
            <w:r w:rsidR="00DB355C">
              <w:rPr>
                <w:rFonts w:asciiTheme="minorHAnsi" w:hAnsiTheme="minorHAnsi" w:cstheme="minorHAnsi"/>
                <w:sz w:val="22"/>
                <w:szCs w:val="22"/>
                <w:lang w:val="fr-CH"/>
              </w:rPr>
              <w:t>ecteur UIT-T</w:t>
            </w:r>
          </w:p>
          <w:p w14:paraId="4872070A" w14:textId="3D731C7A" w:rsidR="009F79AF" w:rsidRDefault="00B52007">
            <w:pPr>
              <w:tabs>
                <w:tab w:val="clear" w:pos="794"/>
                <w:tab w:val="clear" w:pos="1191"/>
                <w:tab w:val="clear" w:pos="1588"/>
                <w:tab w:val="clear" w:pos="1985"/>
              </w:tabs>
              <w:spacing w:before="0" w:after="40"/>
              <w:ind w:left="283" w:hanging="391"/>
              <w:rPr>
                <w:rFonts w:asciiTheme="minorHAnsi" w:hAnsiTheme="minorHAnsi" w:cstheme="minorHAnsi"/>
                <w:sz w:val="22"/>
                <w:szCs w:val="22"/>
                <w:lang w:val="fr-CH"/>
              </w:rPr>
            </w:pPr>
            <w:r w:rsidRPr="00B52007">
              <w:rPr>
                <w:rFonts w:asciiTheme="minorHAnsi" w:hAnsiTheme="minorHAnsi" w:cstheme="minorHAnsi"/>
                <w:sz w:val="22"/>
                <w:szCs w:val="22"/>
                <w:lang w:val="fr-CH"/>
              </w:rPr>
              <w:t>–</w:t>
            </w:r>
            <w:r>
              <w:rPr>
                <w:rFonts w:asciiTheme="minorHAnsi" w:hAnsiTheme="minorHAnsi" w:cstheme="minorHAnsi"/>
                <w:sz w:val="22"/>
                <w:szCs w:val="22"/>
                <w:lang w:val="fr-CH"/>
              </w:rPr>
              <w:tab/>
            </w:r>
            <w:r w:rsidR="00A94FEB">
              <w:rPr>
                <w:rFonts w:asciiTheme="minorHAnsi" w:hAnsiTheme="minorHAnsi" w:cstheme="minorHAnsi"/>
                <w:sz w:val="22"/>
                <w:szCs w:val="22"/>
                <w:lang w:val="fr-CH"/>
              </w:rPr>
              <w:t xml:space="preserve">Aux </w:t>
            </w:r>
            <w:r w:rsidR="00DB355C">
              <w:rPr>
                <w:rFonts w:asciiTheme="minorHAnsi" w:hAnsiTheme="minorHAnsi" w:cstheme="minorHAnsi"/>
                <w:sz w:val="22"/>
                <w:szCs w:val="22"/>
                <w:lang w:val="fr-CH"/>
              </w:rPr>
              <w:t>Associés de l</w:t>
            </w:r>
            <w:r>
              <w:rPr>
                <w:rFonts w:asciiTheme="minorHAnsi" w:hAnsiTheme="minorHAnsi" w:cstheme="minorHAnsi"/>
                <w:sz w:val="22"/>
                <w:szCs w:val="22"/>
                <w:lang w:val="fr-CH"/>
              </w:rPr>
              <w:t>'</w:t>
            </w:r>
            <w:r w:rsidR="00DB355C">
              <w:rPr>
                <w:rFonts w:asciiTheme="minorHAnsi" w:hAnsiTheme="minorHAnsi" w:cstheme="minorHAnsi"/>
                <w:sz w:val="22"/>
                <w:szCs w:val="22"/>
                <w:lang w:val="fr-CH"/>
              </w:rPr>
              <w:t>UIT-T</w:t>
            </w:r>
          </w:p>
          <w:p w14:paraId="5984EDB0" w14:textId="5F9A8F0E" w:rsidR="009F79AF" w:rsidRPr="00A94FEB" w:rsidRDefault="00B5200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283" w:hanging="391"/>
              <w:rPr>
                <w:rFonts w:asciiTheme="minorHAnsi" w:hAnsiTheme="minorHAnsi" w:cstheme="minorHAnsi"/>
                <w:sz w:val="22"/>
                <w:szCs w:val="22"/>
                <w:lang w:val="fr-FR"/>
              </w:rPr>
            </w:pPr>
            <w:r w:rsidRPr="00B52007">
              <w:rPr>
                <w:rFonts w:asciiTheme="minorHAnsi" w:hAnsiTheme="minorHAnsi" w:cstheme="minorHAnsi"/>
                <w:sz w:val="22"/>
                <w:szCs w:val="22"/>
                <w:lang w:val="fr-FR"/>
              </w:rPr>
              <w:t>–</w:t>
            </w:r>
            <w:r>
              <w:rPr>
                <w:rFonts w:asciiTheme="minorHAnsi" w:hAnsiTheme="minorHAnsi" w:cstheme="minorHAnsi"/>
                <w:sz w:val="22"/>
                <w:szCs w:val="22"/>
                <w:lang w:val="fr-FR"/>
              </w:rPr>
              <w:tab/>
            </w:r>
            <w:r w:rsidR="00A94FEB">
              <w:rPr>
                <w:rFonts w:asciiTheme="minorHAnsi" w:hAnsiTheme="minorHAnsi" w:cstheme="minorHAnsi"/>
                <w:sz w:val="22"/>
                <w:szCs w:val="22"/>
                <w:lang w:val="fr-FR"/>
              </w:rPr>
              <w:t>Aux établissements universitaires participant aux travaux</w:t>
            </w:r>
            <w:r w:rsidR="00DB355C" w:rsidRPr="00A94FEB">
              <w:rPr>
                <w:rFonts w:asciiTheme="minorHAnsi" w:hAnsiTheme="minorHAnsi" w:cstheme="minorHAnsi"/>
                <w:sz w:val="22"/>
                <w:szCs w:val="22"/>
                <w:lang w:val="fr-FR"/>
              </w:rPr>
              <w:t xml:space="preserve"> de l</w:t>
            </w:r>
            <w:r>
              <w:rPr>
                <w:rFonts w:asciiTheme="minorHAnsi" w:hAnsiTheme="minorHAnsi" w:cstheme="minorHAnsi"/>
                <w:sz w:val="22"/>
                <w:szCs w:val="22"/>
                <w:lang w:val="fr-FR"/>
              </w:rPr>
              <w:t>'</w:t>
            </w:r>
            <w:r w:rsidR="00DB355C" w:rsidRPr="00A94FEB">
              <w:rPr>
                <w:rFonts w:asciiTheme="minorHAnsi" w:hAnsiTheme="minorHAnsi" w:cstheme="minorHAnsi"/>
                <w:sz w:val="22"/>
                <w:szCs w:val="22"/>
                <w:lang w:val="fr-FR"/>
              </w:rPr>
              <w:t>UIT</w:t>
            </w:r>
          </w:p>
        </w:tc>
      </w:tr>
      <w:tr w:rsidR="009F79AF" w14:paraId="218C7AAB" w14:textId="77777777">
        <w:trPr>
          <w:cantSplit/>
          <w:trHeight w:val="221"/>
        </w:trPr>
        <w:tc>
          <w:tcPr>
            <w:tcW w:w="1134" w:type="dxa"/>
          </w:tcPr>
          <w:p w14:paraId="0AF5256F" w14:textId="548DF0C3" w:rsidR="009F79AF" w:rsidRDefault="00DB355C">
            <w:pPr>
              <w:pStyle w:val="Tabletext"/>
              <w:spacing w:before="0" w:after="0"/>
              <w:ind w:left="-110"/>
              <w:rPr>
                <w:rFonts w:asciiTheme="minorHAnsi" w:hAnsiTheme="minorHAnsi" w:cstheme="minorHAnsi"/>
                <w:sz w:val="22"/>
                <w:szCs w:val="22"/>
              </w:rPr>
            </w:pPr>
            <w:proofErr w:type="spellStart"/>
            <w:r>
              <w:rPr>
                <w:rFonts w:asciiTheme="minorHAnsi" w:hAnsiTheme="minorHAnsi" w:cstheme="minorHAnsi"/>
                <w:b/>
                <w:sz w:val="22"/>
                <w:szCs w:val="22"/>
              </w:rPr>
              <w:t>Tél</w:t>
            </w:r>
            <w:proofErr w:type="spellEnd"/>
            <w:r w:rsidR="00CB2D11">
              <w:rPr>
                <w:rFonts w:asciiTheme="minorHAnsi" w:hAnsiTheme="minorHAnsi" w:cstheme="minorHAnsi"/>
                <w:b/>
                <w:sz w:val="22"/>
                <w:szCs w:val="22"/>
              </w:rPr>
              <w:t>.</w:t>
            </w:r>
            <w:r>
              <w:rPr>
                <w:rFonts w:asciiTheme="minorHAnsi" w:hAnsiTheme="minorHAnsi" w:cstheme="minorHAnsi"/>
                <w:b/>
                <w:sz w:val="22"/>
                <w:szCs w:val="22"/>
              </w:rPr>
              <w:t>:</w:t>
            </w:r>
          </w:p>
        </w:tc>
        <w:tc>
          <w:tcPr>
            <w:tcW w:w="3444" w:type="dxa"/>
            <w:gridSpan w:val="2"/>
          </w:tcPr>
          <w:p w14:paraId="79A9C2E7" w14:textId="69E2C47D" w:rsidR="009F79AF" w:rsidRDefault="00DB355C">
            <w:pPr>
              <w:pStyle w:val="Tabletext"/>
              <w:spacing w:before="0" w:after="0"/>
              <w:rPr>
                <w:rFonts w:asciiTheme="minorHAnsi" w:hAnsiTheme="minorHAnsi" w:cstheme="minorHAnsi"/>
                <w:b/>
                <w:sz w:val="22"/>
                <w:szCs w:val="22"/>
              </w:rPr>
            </w:pPr>
            <w:r>
              <w:rPr>
                <w:rFonts w:asciiTheme="minorHAnsi" w:hAnsiTheme="minorHAnsi" w:cstheme="minorHAnsi"/>
                <w:sz w:val="22"/>
                <w:szCs w:val="22"/>
              </w:rPr>
              <w:t>+41 22 730 6301</w:t>
            </w:r>
          </w:p>
        </w:tc>
        <w:tc>
          <w:tcPr>
            <w:tcW w:w="5151" w:type="dxa"/>
            <w:vMerge/>
          </w:tcPr>
          <w:p w14:paraId="00A6FEE0" w14:textId="77777777" w:rsidR="009F79AF" w:rsidRDefault="009F79AF">
            <w:pPr>
              <w:pStyle w:val="Tabletext"/>
              <w:spacing w:before="0"/>
              <w:ind w:left="142" w:hanging="391"/>
              <w:rPr>
                <w:rFonts w:asciiTheme="minorHAnsi" w:hAnsiTheme="minorHAnsi" w:cstheme="minorHAnsi"/>
                <w:sz w:val="22"/>
                <w:szCs w:val="22"/>
              </w:rPr>
            </w:pPr>
          </w:p>
        </w:tc>
      </w:tr>
      <w:tr w:rsidR="009F79AF" w14:paraId="4FB22726" w14:textId="77777777">
        <w:trPr>
          <w:cantSplit/>
          <w:trHeight w:val="282"/>
        </w:trPr>
        <w:tc>
          <w:tcPr>
            <w:tcW w:w="1134" w:type="dxa"/>
          </w:tcPr>
          <w:p w14:paraId="254ABACE" w14:textId="2197B27E" w:rsidR="009F79AF" w:rsidRDefault="00A94FEB">
            <w:pPr>
              <w:pStyle w:val="Tabletext"/>
              <w:spacing w:before="0" w:after="0"/>
              <w:ind w:left="-110"/>
              <w:rPr>
                <w:rFonts w:asciiTheme="minorHAnsi" w:hAnsiTheme="minorHAnsi" w:cstheme="minorHAnsi"/>
                <w:sz w:val="22"/>
                <w:szCs w:val="22"/>
              </w:rPr>
            </w:pPr>
            <w:r>
              <w:rPr>
                <w:rFonts w:asciiTheme="minorHAnsi" w:hAnsiTheme="minorHAnsi" w:cstheme="minorHAnsi"/>
                <w:b/>
                <w:sz w:val="22"/>
                <w:szCs w:val="22"/>
              </w:rPr>
              <w:t>Télécopie</w:t>
            </w:r>
            <w:r w:rsidR="00DB355C">
              <w:rPr>
                <w:rFonts w:asciiTheme="minorHAnsi" w:hAnsiTheme="minorHAnsi" w:cstheme="minorHAnsi"/>
                <w:b/>
                <w:sz w:val="22"/>
                <w:szCs w:val="22"/>
              </w:rPr>
              <w:t>:</w:t>
            </w:r>
          </w:p>
        </w:tc>
        <w:tc>
          <w:tcPr>
            <w:tcW w:w="3444" w:type="dxa"/>
            <w:gridSpan w:val="2"/>
          </w:tcPr>
          <w:p w14:paraId="3EED3728" w14:textId="2628A552" w:rsidR="009F79AF" w:rsidRDefault="00DB355C">
            <w:pPr>
              <w:pStyle w:val="Tabletext"/>
              <w:spacing w:before="0" w:after="0"/>
              <w:rPr>
                <w:rFonts w:asciiTheme="minorHAnsi" w:hAnsiTheme="minorHAnsi" w:cstheme="minorHAnsi"/>
                <w:b/>
                <w:sz w:val="22"/>
                <w:szCs w:val="22"/>
              </w:rPr>
            </w:pPr>
            <w:r>
              <w:rPr>
                <w:rFonts w:asciiTheme="minorHAnsi" w:hAnsiTheme="minorHAnsi" w:cstheme="minorHAnsi"/>
                <w:sz w:val="22"/>
                <w:szCs w:val="22"/>
              </w:rPr>
              <w:t>+41 22 730 5853</w:t>
            </w:r>
          </w:p>
        </w:tc>
        <w:tc>
          <w:tcPr>
            <w:tcW w:w="5151" w:type="dxa"/>
            <w:vMerge/>
          </w:tcPr>
          <w:p w14:paraId="2D69D236" w14:textId="77777777" w:rsidR="009F79AF" w:rsidRDefault="009F79AF">
            <w:pPr>
              <w:pStyle w:val="Tabletext"/>
              <w:spacing w:before="0"/>
              <w:ind w:left="142" w:hanging="391"/>
              <w:rPr>
                <w:rFonts w:asciiTheme="minorHAnsi" w:hAnsiTheme="minorHAnsi" w:cstheme="minorHAnsi"/>
                <w:sz w:val="22"/>
                <w:szCs w:val="22"/>
              </w:rPr>
            </w:pPr>
          </w:p>
        </w:tc>
      </w:tr>
      <w:tr w:rsidR="009F79AF" w:rsidRPr="00E75ED0" w14:paraId="5E6C09DD" w14:textId="77777777">
        <w:trPr>
          <w:cantSplit/>
          <w:trHeight w:val="1952"/>
        </w:trPr>
        <w:tc>
          <w:tcPr>
            <w:tcW w:w="1134" w:type="dxa"/>
          </w:tcPr>
          <w:p w14:paraId="0094CC3A" w14:textId="3CB23CC3" w:rsidR="009F79AF" w:rsidRDefault="00A94FEB">
            <w:pPr>
              <w:pStyle w:val="Tabletext"/>
              <w:spacing w:before="0" w:after="0"/>
              <w:ind w:left="-110"/>
              <w:rPr>
                <w:rFonts w:asciiTheme="minorHAnsi" w:hAnsiTheme="minorHAnsi" w:cstheme="minorHAnsi"/>
                <w:sz w:val="22"/>
                <w:szCs w:val="22"/>
              </w:rPr>
            </w:pPr>
            <w:r>
              <w:rPr>
                <w:rFonts w:asciiTheme="minorHAnsi" w:hAnsiTheme="minorHAnsi" w:cstheme="minorHAnsi"/>
                <w:b/>
                <w:sz w:val="22"/>
                <w:szCs w:val="22"/>
              </w:rPr>
              <w:t>Courriel</w:t>
            </w:r>
            <w:r w:rsidR="00DB355C">
              <w:rPr>
                <w:rFonts w:asciiTheme="minorHAnsi" w:hAnsiTheme="minorHAnsi" w:cstheme="minorHAnsi"/>
                <w:b/>
                <w:sz w:val="22"/>
                <w:szCs w:val="22"/>
              </w:rPr>
              <w:t>:</w:t>
            </w:r>
          </w:p>
        </w:tc>
        <w:tc>
          <w:tcPr>
            <w:tcW w:w="3444" w:type="dxa"/>
            <w:gridSpan w:val="2"/>
          </w:tcPr>
          <w:p w14:paraId="676B845E" w14:textId="31DD8B9B" w:rsidR="009F79AF" w:rsidRDefault="00256A7E">
            <w:pPr>
              <w:pStyle w:val="Tabletext"/>
              <w:spacing w:before="0" w:after="0"/>
              <w:rPr>
                <w:rFonts w:asciiTheme="minorHAnsi" w:hAnsiTheme="minorHAnsi" w:cstheme="minorHAnsi"/>
                <w:sz w:val="22"/>
                <w:szCs w:val="22"/>
                <w:lang w:val="en-US"/>
              </w:rPr>
            </w:pPr>
            <w:hyperlink r:id="rId9" w:history="1">
              <w:r w:rsidR="00DB355C">
                <w:rPr>
                  <w:rStyle w:val="Hyperlink"/>
                  <w:rFonts w:asciiTheme="minorHAnsi" w:hAnsiTheme="minorHAnsi" w:cstheme="minorHAnsi"/>
                  <w:sz w:val="22"/>
                  <w:szCs w:val="22"/>
                </w:rPr>
                <w:t>tsbfgmv@itu.int</w:t>
              </w:r>
            </w:hyperlink>
            <w:r w:rsidR="00DB355C">
              <w:rPr>
                <w:rFonts w:asciiTheme="minorHAnsi" w:hAnsiTheme="minorHAnsi" w:cstheme="minorHAnsi"/>
                <w:sz w:val="22"/>
                <w:szCs w:val="22"/>
              </w:rPr>
              <w:t xml:space="preserve"> </w:t>
            </w:r>
          </w:p>
        </w:tc>
        <w:tc>
          <w:tcPr>
            <w:tcW w:w="5151" w:type="dxa"/>
          </w:tcPr>
          <w:p w14:paraId="22C1E5F0" w14:textId="3792C85B" w:rsidR="009F79AF" w:rsidRPr="00A94FEB" w:rsidRDefault="00DB355C">
            <w:pPr>
              <w:pStyle w:val="Tabletext"/>
              <w:spacing w:before="0"/>
              <w:ind w:left="283" w:hanging="391"/>
              <w:rPr>
                <w:rFonts w:asciiTheme="minorHAnsi" w:hAnsiTheme="minorHAnsi" w:cstheme="minorHAnsi"/>
                <w:sz w:val="22"/>
                <w:szCs w:val="22"/>
                <w:lang w:val="fr-FR"/>
              </w:rPr>
            </w:pPr>
            <w:r w:rsidRPr="00A94FEB">
              <w:rPr>
                <w:rFonts w:asciiTheme="minorHAnsi" w:hAnsiTheme="minorHAnsi" w:cstheme="minorHAnsi"/>
                <w:b/>
                <w:sz w:val="22"/>
                <w:szCs w:val="22"/>
                <w:lang w:val="fr-FR"/>
              </w:rPr>
              <w:t>Copie</w:t>
            </w:r>
            <w:r w:rsidR="00B52007">
              <w:rPr>
                <w:rFonts w:asciiTheme="minorHAnsi" w:hAnsiTheme="minorHAnsi" w:cstheme="minorHAnsi"/>
                <w:b/>
                <w:sz w:val="22"/>
                <w:szCs w:val="22"/>
                <w:lang w:val="fr-FR"/>
              </w:rPr>
              <w:t>:</w:t>
            </w:r>
          </w:p>
          <w:p w14:paraId="039EFAB0" w14:textId="3A355405" w:rsidR="009F79AF" w:rsidRPr="00A94FEB" w:rsidRDefault="002864A9">
            <w:pPr>
              <w:pStyle w:val="Tabletext"/>
              <w:tabs>
                <w:tab w:val="clear" w:pos="284"/>
              </w:tabs>
              <w:spacing w:before="0"/>
              <w:ind w:left="283" w:hanging="391"/>
              <w:rPr>
                <w:rFonts w:asciiTheme="minorHAnsi" w:hAnsiTheme="minorHAnsi" w:cstheme="minorHAnsi"/>
                <w:sz w:val="22"/>
                <w:szCs w:val="22"/>
                <w:lang w:val="fr-FR"/>
              </w:rPr>
            </w:pPr>
            <w:r w:rsidRPr="002864A9">
              <w:rPr>
                <w:rFonts w:asciiTheme="minorHAnsi" w:hAnsiTheme="minorHAnsi" w:cstheme="minorHAnsi"/>
                <w:sz w:val="22"/>
                <w:szCs w:val="22"/>
                <w:lang w:val="fr-FR"/>
              </w:rPr>
              <w:t>–</w:t>
            </w:r>
            <w:r>
              <w:rPr>
                <w:rFonts w:asciiTheme="minorHAnsi" w:hAnsiTheme="minorHAnsi" w:cstheme="minorHAnsi"/>
                <w:sz w:val="22"/>
                <w:szCs w:val="22"/>
                <w:lang w:val="fr-FR"/>
              </w:rPr>
              <w:tab/>
            </w:r>
            <w:r w:rsidR="00A94FEB">
              <w:rPr>
                <w:rFonts w:asciiTheme="minorHAnsi" w:hAnsiTheme="minorHAnsi" w:cstheme="minorHAnsi"/>
                <w:sz w:val="22"/>
                <w:szCs w:val="22"/>
                <w:lang w:val="fr-FR"/>
              </w:rPr>
              <w:t>Aux</w:t>
            </w:r>
            <w:r>
              <w:rPr>
                <w:rFonts w:asciiTheme="minorHAnsi" w:hAnsiTheme="minorHAnsi" w:cstheme="minorHAnsi"/>
                <w:sz w:val="22"/>
                <w:szCs w:val="22"/>
                <w:lang w:val="fr-FR"/>
              </w:rPr>
              <w:t xml:space="preserve"> Présidents et Vice-P</w:t>
            </w:r>
            <w:r w:rsidR="00DB355C" w:rsidRPr="00A94FEB">
              <w:rPr>
                <w:rFonts w:asciiTheme="minorHAnsi" w:hAnsiTheme="minorHAnsi" w:cstheme="minorHAnsi"/>
                <w:sz w:val="22"/>
                <w:szCs w:val="22"/>
                <w:lang w:val="fr-FR"/>
              </w:rPr>
              <w:t>résidents de</w:t>
            </w:r>
            <w:r>
              <w:rPr>
                <w:rFonts w:asciiTheme="minorHAnsi" w:hAnsiTheme="minorHAnsi" w:cstheme="minorHAnsi"/>
                <w:sz w:val="22"/>
                <w:szCs w:val="22"/>
                <w:lang w:val="fr-FR"/>
              </w:rPr>
              <w:t>s C</w:t>
            </w:r>
            <w:r w:rsidR="00A94FEB">
              <w:rPr>
                <w:rFonts w:asciiTheme="minorHAnsi" w:hAnsiTheme="minorHAnsi" w:cstheme="minorHAnsi"/>
                <w:sz w:val="22"/>
                <w:szCs w:val="22"/>
                <w:lang w:val="fr-FR"/>
              </w:rPr>
              <w:t>ommissions d</w:t>
            </w:r>
            <w:r w:rsidR="00B52007">
              <w:rPr>
                <w:rFonts w:asciiTheme="minorHAnsi" w:hAnsiTheme="minorHAnsi" w:cstheme="minorHAnsi"/>
                <w:sz w:val="22"/>
                <w:szCs w:val="22"/>
                <w:lang w:val="fr-FR"/>
              </w:rPr>
              <w:t>'</w:t>
            </w:r>
            <w:r w:rsidR="00A94FEB">
              <w:rPr>
                <w:rFonts w:asciiTheme="minorHAnsi" w:hAnsiTheme="minorHAnsi" w:cstheme="minorHAnsi"/>
                <w:sz w:val="22"/>
                <w:szCs w:val="22"/>
                <w:lang w:val="fr-FR"/>
              </w:rPr>
              <w:t>études de l</w:t>
            </w:r>
            <w:r w:rsidR="00B52007">
              <w:rPr>
                <w:rFonts w:asciiTheme="minorHAnsi" w:hAnsiTheme="minorHAnsi" w:cstheme="minorHAnsi"/>
                <w:sz w:val="22"/>
                <w:szCs w:val="22"/>
                <w:lang w:val="fr-FR"/>
              </w:rPr>
              <w:t>'</w:t>
            </w:r>
            <w:r w:rsidR="00A94FEB">
              <w:rPr>
                <w:rFonts w:asciiTheme="minorHAnsi" w:hAnsiTheme="minorHAnsi" w:cstheme="minorHAnsi"/>
                <w:sz w:val="22"/>
                <w:szCs w:val="22"/>
                <w:lang w:val="fr-FR"/>
              </w:rPr>
              <w:t>UIT-T</w:t>
            </w:r>
            <w:r w:rsidR="00DB355C" w:rsidRPr="00A94FEB">
              <w:rPr>
                <w:rFonts w:asciiTheme="minorHAnsi" w:hAnsiTheme="minorHAnsi" w:cstheme="minorHAnsi"/>
                <w:sz w:val="22"/>
                <w:szCs w:val="22"/>
                <w:lang w:val="fr-FR"/>
              </w:rPr>
              <w:t>;</w:t>
            </w:r>
          </w:p>
          <w:p w14:paraId="0503E4E5" w14:textId="5240A5F6" w:rsidR="009F79AF" w:rsidRPr="00A94FEB" w:rsidRDefault="002864A9">
            <w:pPr>
              <w:pStyle w:val="Tabletext"/>
              <w:tabs>
                <w:tab w:val="clear" w:pos="284"/>
              </w:tabs>
              <w:spacing w:before="0"/>
              <w:ind w:left="283" w:hanging="391"/>
              <w:rPr>
                <w:rFonts w:asciiTheme="minorHAnsi" w:hAnsiTheme="minorHAnsi" w:cstheme="minorHAnsi"/>
                <w:sz w:val="22"/>
                <w:szCs w:val="22"/>
                <w:lang w:val="fr-FR"/>
              </w:rPr>
            </w:pPr>
            <w:r w:rsidRPr="002864A9">
              <w:rPr>
                <w:rFonts w:asciiTheme="minorHAnsi" w:hAnsiTheme="minorHAnsi" w:cstheme="minorHAnsi"/>
                <w:sz w:val="22"/>
                <w:szCs w:val="22"/>
                <w:lang w:val="fr-FR"/>
              </w:rPr>
              <w:t>–</w:t>
            </w:r>
            <w:r>
              <w:rPr>
                <w:rFonts w:asciiTheme="minorHAnsi" w:hAnsiTheme="minorHAnsi" w:cstheme="minorHAnsi"/>
                <w:sz w:val="22"/>
                <w:szCs w:val="22"/>
                <w:lang w:val="fr-FR"/>
              </w:rPr>
              <w:tab/>
            </w:r>
            <w:r w:rsidR="00A94FEB">
              <w:rPr>
                <w:rFonts w:asciiTheme="minorHAnsi" w:hAnsiTheme="minorHAnsi" w:cstheme="minorHAnsi"/>
                <w:sz w:val="22"/>
                <w:szCs w:val="22"/>
                <w:lang w:val="fr-FR"/>
              </w:rPr>
              <w:t>Au D</w:t>
            </w:r>
            <w:r w:rsidR="00DB355C" w:rsidRPr="00A94FEB">
              <w:rPr>
                <w:rFonts w:asciiTheme="minorHAnsi" w:hAnsiTheme="minorHAnsi" w:cstheme="minorHAnsi"/>
                <w:sz w:val="22"/>
                <w:szCs w:val="22"/>
                <w:lang w:val="fr-FR"/>
              </w:rPr>
              <w:t>irecteur du Bureau de dével</w:t>
            </w:r>
            <w:r>
              <w:rPr>
                <w:rFonts w:asciiTheme="minorHAnsi" w:hAnsiTheme="minorHAnsi" w:cstheme="minorHAnsi"/>
                <w:sz w:val="22"/>
                <w:szCs w:val="22"/>
                <w:lang w:val="fr-FR"/>
              </w:rPr>
              <w:t>oppement des télécommunications</w:t>
            </w:r>
            <w:r w:rsidR="00DB355C" w:rsidRPr="00A94FEB">
              <w:rPr>
                <w:rFonts w:asciiTheme="minorHAnsi" w:hAnsiTheme="minorHAnsi" w:cstheme="minorHAnsi"/>
                <w:sz w:val="22"/>
                <w:szCs w:val="22"/>
                <w:lang w:val="fr-FR"/>
              </w:rPr>
              <w:t>;</w:t>
            </w:r>
          </w:p>
          <w:p w14:paraId="0170C617" w14:textId="26C1E124" w:rsidR="009F79AF" w:rsidRPr="00A94FEB" w:rsidRDefault="002864A9">
            <w:pPr>
              <w:pStyle w:val="Tabletext"/>
              <w:tabs>
                <w:tab w:val="clear" w:pos="284"/>
              </w:tabs>
              <w:spacing w:before="0"/>
              <w:ind w:left="283" w:hanging="391"/>
              <w:rPr>
                <w:rFonts w:asciiTheme="minorHAnsi" w:hAnsiTheme="minorHAnsi" w:cstheme="minorHAnsi"/>
                <w:sz w:val="22"/>
                <w:szCs w:val="22"/>
                <w:lang w:val="fr-FR"/>
              </w:rPr>
            </w:pPr>
            <w:r w:rsidRPr="002864A9">
              <w:rPr>
                <w:rFonts w:asciiTheme="minorHAnsi" w:hAnsiTheme="minorHAnsi" w:cstheme="minorHAnsi"/>
                <w:sz w:val="22"/>
                <w:szCs w:val="22"/>
                <w:lang w:val="fr-FR"/>
              </w:rPr>
              <w:t>–</w:t>
            </w:r>
            <w:r>
              <w:rPr>
                <w:rFonts w:asciiTheme="minorHAnsi" w:hAnsiTheme="minorHAnsi" w:cstheme="minorHAnsi"/>
                <w:sz w:val="22"/>
                <w:szCs w:val="22"/>
                <w:lang w:val="fr-FR"/>
              </w:rPr>
              <w:tab/>
            </w:r>
            <w:r w:rsidR="00A94FEB">
              <w:rPr>
                <w:rFonts w:asciiTheme="minorHAnsi" w:hAnsiTheme="minorHAnsi" w:cstheme="minorHAnsi"/>
                <w:sz w:val="22"/>
                <w:szCs w:val="22"/>
                <w:lang w:val="fr-FR"/>
              </w:rPr>
              <w:t>Au D</w:t>
            </w:r>
            <w:r w:rsidR="00DB355C" w:rsidRPr="00A94FEB">
              <w:rPr>
                <w:rFonts w:asciiTheme="minorHAnsi" w:hAnsiTheme="minorHAnsi" w:cstheme="minorHAnsi"/>
                <w:sz w:val="22"/>
                <w:szCs w:val="22"/>
                <w:lang w:val="fr-FR"/>
              </w:rPr>
              <w:t xml:space="preserve">irecteur du </w:t>
            </w:r>
            <w:r w:rsidR="00D0270A">
              <w:rPr>
                <w:rFonts w:asciiTheme="minorHAnsi" w:hAnsiTheme="minorHAnsi" w:cstheme="minorHAnsi"/>
                <w:sz w:val="22"/>
                <w:szCs w:val="22"/>
                <w:lang w:val="fr-FR"/>
              </w:rPr>
              <w:t>B</w:t>
            </w:r>
            <w:r w:rsidR="00DB355C" w:rsidRPr="00A94FEB">
              <w:rPr>
                <w:rFonts w:asciiTheme="minorHAnsi" w:hAnsiTheme="minorHAnsi" w:cstheme="minorHAnsi"/>
                <w:sz w:val="22"/>
                <w:szCs w:val="22"/>
                <w:lang w:val="fr-FR"/>
              </w:rPr>
              <w:t>ureau des radiocommunications.</w:t>
            </w:r>
          </w:p>
        </w:tc>
      </w:tr>
      <w:tr w:rsidR="009F79AF" w:rsidRPr="00E75ED0" w14:paraId="3D692815" w14:textId="77777777">
        <w:trPr>
          <w:cantSplit/>
          <w:trHeight w:val="711"/>
        </w:trPr>
        <w:tc>
          <w:tcPr>
            <w:tcW w:w="1134" w:type="dxa"/>
          </w:tcPr>
          <w:p w14:paraId="71C35540" w14:textId="18CA2C7D" w:rsidR="009F79AF" w:rsidRPr="002864A9" w:rsidRDefault="00A94FEB">
            <w:pPr>
              <w:pStyle w:val="Tabletext"/>
              <w:ind w:left="-110"/>
              <w:rPr>
                <w:rFonts w:asciiTheme="minorHAnsi" w:hAnsiTheme="minorHAnsi" w:cstheme="minorHAnsi"/>
                <w:sz w:val="22"/>
                <w:szCs w:val="22"/>
                <w:lang w:val="fr-FR"/>
              </w:rPr>
            </w:pPr>
            <w:proofErr w:type="gramStart"/>
            <w:r w:rsidRPr="002864A9">
              <w:rPr>
                <w:rFonts w:asciiTheme="minorHAnsi" w:hAnsiTheme="minorHAnsi" w:cstheme="minorHAnsi"/>
                <w:b/>
                <w:sz w:val="22"/>
                <w:szCs w:val="22"/>
                <w:lang w:val="fr-FR"/>
              </w:rPr>
              <w:t>Objet</w:t>
            </w:r>
            <w:r w:rsidR="00B52007" w:rsidRPr="002864A9">
              <w:rPr>
                <w:rFonts w:asciiTheme="minorHAnsi" w:hAnsiTheme="minorHAnsi" w:cstheme="minorHAnsi"/>
                <w:b/>
                <w:sz w:val="22"/>
                <w:szCs w:val="22"/>
                <w:lang w:val="fr-FR"/>
              </w:rPr>
              <w:t>:</w:t>
            </w:r>
            <w:proofErr w:type="gramEnd"/>
          </w:p>
        </w:tc>
        <w:tc>
          <w:tcPr>
            <w:tcW w:w="8595" w:type="dxa"/>
            <w:gridSpan w:val="3"/>
          </w:tcPr>
          <w:p w14:paraId="6DAA681E" w14:textId="5ABF5958" w:rsidR="009F79AF" w:rsidRPr="00A94FEB" w:rsidRDefault="00A94FEB">
            <w:pPr>
              <w:pStyle w:val="Tabletext"/>
              <w:ind w:right="-57"/>
              <w:rPr>
                <w:rFonts w:asciiTheme="minorHAnsi" w:hAnsiTheme="minorHAnsi" w:cstheme="minorHAnsi"/>
                <w:sz w:val="22"/>
                <w:szCs w:val="22"/>
                <w:lang w:val="fr-FR"/>
              </w:rPr>
            </w:pPr>
            <w:r>
              <w:rPr>
                <w:rFonts w:asciiTheme="minorHAnsi" w:hAnsiTheme="minorHAnsi" w:cstheme="minorHAnsi"/>
                <w:b/>
                <w:bCs/>
                <w:sz w:val="22"/>
                <w:szCs w:val="22"/>
                <w:lang w:val="fr-FR"/>
              </w:rPr>
              <w:t>Séance</w:t>
            </w:r>
            <w:r w:rsidR="00DB355C" w:rsidRPr="00A94FEB">
              <w:rPr>
                <w:rFonts w:asciiTheme="minorHAnsi" w:hAnsiTheme="minorHAnsi" w:cstheme="minorHAnsi"/>
                <w:b/>
                <w:bCs/>
                <w:sz w:val="22"/>
                <w:szCs w:val="22"/>
                <w:lang w:val="fr-FR"/>
              </w:rPr>
              <w:t xml:space="preserve"> spéciale du </w:t>
            </w:r>
            <w:r w:rsidR="00D0270A">
              <w:rPr>
                <w:rFonts w:asciiTheme="minorHAnsi" w:hAnsiTheme="minorHAnsi" w:cstheme="minorHAnsi"/>
                <w:b/>
                <w:bCs/>
                <w:sz w:val="22"/>
                <w:szCs w:val="22"/>
                <w:lang w:val="fr-FR"/>
              </w:rPr>
              <w:t>G</w:t>
            </w:r>
            <w:r w:rsidR="00DB355C" w:rsidRPr="00A94FEB">
              <w:rPr>
                <w:rFonts w:asciiTheme="minorHAnsi" w:hAnsiTheme="minorHAnsi" w:cstheme="minorHAnsi"/>
                <w:b/>
                <w:bCs/>
                <w:sz w:val="22"/>
                <w:szCs w:val="22"/>
                <w:lang w:val="fr-FR"/>
              </w:rPr>
              <w:t xml:space="preserve">roupe </w:t>
            </w:r>
            <w:r>
              <w:rPr>
                <w:rFonts w:asciiTheme="minorHAnsi" w:hAnsiTheme="minorHAnsi" w:cstheme="minorHAnsi"/>
                <w:b/>
                <w:bCs/>
                <w:sz w:val="22"/>
                <w:szCs w:val="22"/>
                <w:lang w:val="fr-FR"/>
              </w:rPr>
              <w:t xml:space="preserve">spécialisé </w:t>
            </w:r>
            <w:r w:rsidR="00DB355C" w:rsidRPr="00A94FEB">
              <w:rPr>
                <w:rFonts w:asciiTheme="minorHAnsi" w:hAnsiTheme="minorHAnsi" w:cstheme="minorHAnsi"/>
                <w:b/>
                <w:bCs/>
                <w:sz w:val="22"/>
                <w:szCs w:val="22"/>
                <w:lang w:val="fr-FR"/>
              </w:rPr>
              <w:t>de l</w:t>
            </w:r>
            <w:r w:rsidR="00B52007">
              <w:rPr>
                <w:rFonts w:asciiTheme="minorHAnsi" w:hAnsiTheme="minorHAnsi" w:cstheme="minorHAnsi"/>
                <w:b/>
                <w:bCs/>
                <w:sz w:val="22"/>
                <w:szCs w:val="22"/>
                <w:lang w:val="fr-FR"/>
              </w:rPr>
              <w:t>'</w:t>
            </w:r>
            <w:r w:rsidR="00DB355C" w:rsidRPr="00A94FEB">
              <w:rPr>
                <w:rFonts w:asciiTheme="minorHAnsi" w:hAnsiTheme="minorHAnsi" w:cstheme="minorHAnsi"/>
                <w:b/>
                <w:bCs/>
                <w:sz w:val="22"/>
                <w:szCs w:val="22"/>
                <w:lang w:val="fr-FR"/>
              </w:rPr>
              <w:t xml:space="preserve">UIT sur le métavers et </w:t>
            </w:r>
            <w:r>
              <w:rPr>
                <w:rFonts w:asciiTheme="minorHAnsi" w:hAnsiTheme="minorHAnsi" w:cstheme="minorHAnsi"/>
                <w:b/>
                <w:bCs/>
                <w:sz w:val="22"/>
                <w:szCs w:val="22"/>
                <w:lang w:val="fr-FR"/>
              </w:rPr>
              <w:t>troisième</w:t>
            </w:r>
            <w:r w:rsidR="00DB355C" w:rsidRPr="00A94FEB">
              <w:rPr>
                <w:rFonts w:asciiTheme="minorHAnsi" w:hAnsiTheme="minorHAnsi" w:cstheme="minorHAnsi"/>
                <w:b/>
                <w:bCs/>
                <w:sz w:val="22"/>
                <w:szCs w:val="22"/>
                <w:lang w:val="fr-FR"/>
              </w:rPr>
              <w:t xml:space="preserve"> Forum de l</w:t>
            </w:r>
            <w:r w:rsidR="00B52007">
              <w:rPr>
                <w:rFonts w:asciiTheme="minorHAnsi" w:hAnsiTheme="minorHAnsi" w:cstheme="minorHAnsi"/>
                <w:b/>
                <w:bCs/>
                <w:sz w:val="22"/>
                <w:szCs w:val="22"/>
                <w:lang w:val="fr-FR"/>
              </w:rPr>
              <w:t>'</w:t>
            </w:r>
            <w:r w:rsidR="00DB355C" w:rsidRPr="00A94FEB">
              <w:rPr>
                <w:rFonts w:asciiTheme="minorHAnsi" w:hAnsiTheme="minorHAnsi" w:cstheme="minorHAnsi"/>
                <w:b/>
                <w:bCs/>
                <w:sz w:val="22"/>
                <w:szCs w:val="22"/>
                <w:lang w:val="fr-FR"/>
              </w:rPr>
              <w:t>UIT sur "</w:t>
            </w:r>
            <w:r w:rsidR="00DB355C" w:rsidRPr="00B52007">
              <w:rPr>
                <w:rFonts w:asciiTheme="minorHAnsi" w:hAnsiTheme="minorHAnsi" w:cstheme="minorHAnsi"/>
                <w:b/>
                <w:bCs/>
                <w:sz w:val="22"/>
                <w:szCs w:val="22"/>
                <w:lang w:val="fr-FR"/>
              </w:rPr>
              <w:t xml:space="preserve">Les villes et le métavers: façonner une </w:t>
            </w:r>
            <w:r w:rsidR="00CA65BB">
              <w:rPr>
                <w:rFonts w:asciiTheme="minorHAnsi" w:hAnsiTheme="minorHAnsi" w:cstheme="minorHAnsi"/>
                <w:b/>
                <w:bCs/>
                <w:sz w:val="22"/>
                <w:szCs w:val="22"/>
                <w:lang w:val="fr-FR"/>
              </w:rPr>
              <w:t>méta</w:t>
            </w:r>
            <w:r w:rsidRPr="00B52007">
              <w:rPr>
                <w:rFonts w:asciiTheme="minorHAnsi" w:hAnsiTheme="minorHAnsi" w:cstheme="minorHAnsi"/>
                <w:b/>
                <w:bCs/>
                <w:sz w:val="22"/>
                <w:szCs w:val="22"/>
                <w:lang w:val="fr-FR"/>
              </w:rPr>
              <w:t>ville</w:t>
            </w:r>
            <w:r w:rsidR="00DB355C" w:rsidRPr="00B52007">
              <w:rPr>
                <w:rFonts w:asciiTheme="minorHAnsi" w:hAnsiTheme="minorHAnsi" w:cstheme="minorHAnsi"/>
                <w:b/>
                <w:bCs/>
                <w:sz w:val="22"/>
                <w:szCs w:val="22"/>
                <w:lang w:val="fr-FR"/>
              </w:rPr>
              <w:t xml:space="preserve"> pour tous</w:t>
            </w:r>
            <w:r w:rsidR="00DB355C" w:rsidRPr="00A94FEB">
              <w:rPr>
                <w:rFonts w:asciiTheme="minorHAnsi" w:hAnsiTheme="minorHAnsi" w:cstheme="minorHAnsi"/>
                <w:b/>
                <w:bCs/>
                <w:sz w:val="22"/>
                <w:szCs w:val="22"/>
                <w:lang w:val="fr-FR"/>
              </w:rPr>
              <w:t>" (Arusha</w:t>
            </w:r>
            <w:r>
              <w:rPr>
                <w:rFonts w:asciiTheme="minorHAnsi" w:hAnsiTheme="minorHAnsi" w:cstheme="minorHAnsi"/>
                <w:b/>
                <w:bCs/>
                <w:sz w:val="22"/>
                <w:szCs w:val="22"/>
                <w:lang w:val="fr-FR"/>
              </w:rPr>
              <w:t xml:space="preserve"> (</w:t>
            </w:r>
            <w:r w:rsidR="00DB355C" w:rsidRPr="00A94FEB">
              <w:rPr>
                <w:rFonts w:asciiTheme="minorHAnsi" w:hAnsiTheme="minorHAnsi" w:cstheme="minorHAnsi"/>
                <w:b/>
                <w:bCs/>
                <w:sz w:val="22"/>
                <w:szCs w:val="22"/>
                <w:lang w:val="fr-FR"/>
              </w:rPr>
              <w:t>Tanzanie</w:t>
            </w:r>
            <w:r>
              <w:rPr>
                <w:rFonts w:asciiTheme="minorHAnsi" w:hAnsiTheme="minorHAnsi" w:cstheme="minorHAnsi"/>
                <w:b/>
                <w:bCs/>
                <w:sz w:val="22"/>
                <w:szCs w:val="22"/>
                <w:lang w:val="fr-FR"/>
              </w:rPr>
              <w:t>)</w:t>
            </w:r>
            <w:r w:rsidR="002864A9">
              <w:rPr>
                <w:rFonts w:asciiTheme="minorHAnsi" w:hAnsiTheme="minorHAnsi" w:cstheme="minorHAnsi"/>
                <w:b/>
                <w:bCs/>
                <w:sz w:val="22"/>
                <w:szCs w:val="22"/>
                <w:lang w:val="fr-FR"/>
              </w:rPr>
              <w:t>, 12</w:t>
            </w:r>
            <w:r w:rsidR="002864A9">
              <w:rPr>
                <w:rFonts w:asciiTheme="minorHAnsi" w:hAnsiTheme="minorHAnsi" w:cstheme="minorHAnsi"/>
                <w:b/>
                <w:bCs/>
                <w:sz w:val="22"/>
                <w:szCs w:val="22"/>
                <w:lang w:val="fr-FR"/>
              </w:rPr>
              <w:noBreakHyphen/>
              <w:t>13 </w:t>
            </w:r>
            <w:r w:rsidR="00DB355C" w:rsidRPr="00A94FEB">
              <w:rPr>
                <w:rFonts w:asciiTheme="minorHAnsi" w:hAnsiTheme="minorHAnsi" w:cstheme="minorHAnsi"/>
                <w:b/>
                <w:bCs/>
                <w:sz w:val="22"/>
                <w:szCs w:val="22"/>
                <w:lang w:val="fr-FR"/>
              </w:rPr>
              <w:t>septembre 2023)</w:t>
            </w:r>
          </w:p>
        </w:tc>
      </w:tr>
    </w:tbl>
    <w:p w14:paraId="41948E95" w14:textId="6E474FBB" w:rsidR="009F79AF" w:rsidRDefault="00DB355C" w:rsidP="002864A9">
      <w:pPr>
        <w:spacing w:before="240"/>
        <w:rPr>
          <w:rFonts w:asciiTheme="minorHAnsi" w:hAnsiTheme="minorHAnsi" w:cstheme="minorHAnsi"/>
          <w:sz w:val="22"/>
          <w:szCs w:val="22"/>
        </w:rPr>
      </w:pPr>
      <w:r>
        <w:rPr>
          <w:rFonts w:asciiTheme="minorHAnsi" w:hAnsiTheme="minorHAnsi" w:cstheme="minorHAnsi"/>
          <w:sz w:val="22"/>
          <w:szCs w:val="22"/>
        </w:rPr>
        <w:t>Madame, Monsieur</w:t>
      </w:r>
      <w:r w:rsidR="00D0270A">
        <w:rPr>
          <w:rFonts w:asciiTheme="minorHAnsi" w:hAnsiTheme="minorHAnsi" w:cstheme="minorHAnsi"/>
          <w:sz w:val="22"/>
          <w:szCs w:val="22"/>
        </w:rPr>
        <w:t>,</w:t>
      </w:r>
    </w:p>
    <w:p w14:paraId="226E79CF" w14:textId="63D42834" w:rsidR="009F79AF" w:rsidRPr="00A94FEB" w:rsidRDefault="00DB355C">
      <w:pPr>
        <w:pStyle w:val="ListParagraph"/>
        <w:numPr>
          <w:ilvl w:val="0"/>
          <w:numId w:val="35"/>
        </w:numPr>
        <w:ind w:leftChars="0" w:left="0" w:firstLine="0"/>
        <w:rPr>
          <w:rFonts w:asciiTheme="minorHAnsi" w:hAnsiTheme="minorHAnsi" w:cstheme="minorHAnsi"/>
          <w:sz w:val="22"/>
          <w:szCs w:val="22"/>
          <w:lang w:val="fr-FR"/>
        </w:rPr>
      </w:pPr>
      <w:r w:rsidRPr="00A94FEB">
        <w:rPr>
          <w:rFonts w:asciiTheme="minorHAnsi" w:hAnsiTheme="minorHAnsi" w:cstheme="minorHAnsi"/>
          <w:sz w:val="22"/>
          <w:szCs w:val="22"/>
          <w:lang w:val="fr-FR"/>
        </w:rPr>
        <w:t>J</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ai l</w:t>
      </w:r>
      <w:r w:rsidR="00B52007">
        <w:rPr>
          <w:rFonts w:asciiTheme="minorHAnsi" w:hAnsiTheme="minorHAnsi" w:cstheme="minorHAnsi"/>
          <w:sz w:val="22"/>
          <w:szCs w:val="22"/>
          <w:lang w:val="fr-FR"/>
        </w:rPr>
        <w:t>'</w:t>
      </w:r>
      <w:r w:rsidR="00A94FEB">
        <w:rPr>
          <w:rFonts w:asciiTheme="minorHAnsi" w:hAnsiTheme="minorHAnsi" w:cstheme="minorHAnsi"/>
          <w:sz w:val="22"/>
          <w:szCs w:val="22"/>
          <w:lang w:val="fr-FR"/>
        </w:rPr>
        <w:t xml:space="preserve">honneur </w:t>
      </w:r>
      <w:r w:rsidRPr="00A94FEB">
        <w:rPr>
          <w:rFonts w:asciiTheme="minorHAnsi" w:hAnsiTheme="minorHAnsi" w:cstheme="minorHAnsi"/>
          <w:sz w:val="22"/>
          <w:szCs w:val="22"/>
          <w:lang w:val="fr-FR"/>
        </w:rPr>
        <w:t xml:space="preserve">de vous inviter à participer à </w:t>
      </w:r>
      <w:r w:rsidR="00A94FEB">
        <w:rPr>
          <w:rFonts w:asciiTheme="minorHAnsi" w:hAnsiTheme="minorHAnsi" w:cstheme="minorHAnsi"/>
          <w:sz w:val="22"/>
          <w:szCs w:val="22"/>
          <w:lang w:val="fr-FR"/>
        </w:rPr>
        <w:t>la</w:t>
      </w:r>
      <w:r w:rsidRPr="00A94FEB">
        <w:rPr>
          <w:rFonts w:asciiTheme="minorHAnsi" w:hAnsiTheme="minorHAnsi" w:cstheme="minorHAnsi"/>
          <w:sz w:val="22"/>
          <w:szCs w:val="22"/>
          <w:lang w:val="fr-FR"/>
        </w:rPr>
        <w:t xml:space="preserve"> </w:t>
      </w:r>
      <w:r w:rsidR="00A94FEB">
        <w:rPr>
          <w:rFonts w:asciiTheme="minorHAnsi" w:hAnsiTheme="minorHAnsi" w:cstheme="minorHAnsi"/>
          <w:b/>
          <w:bCs/>
          <w:sz w:val="22"/>
          <w:szCs w:val="22"/>
          <w:lang w:val="fr-FR"/>
        </w:rPr>
        <w:t>Séance</w:t>
      </w:r>
      <w:r w:rsidRPr="00A94FEB">
        <w:rPr>
          <w:rFonts w:asciiTheme="minorHAnsi" w:hAnsiTheme="minorHAnsi" w:cstheme="minorHAnsi"/>
          <w:b/>
          <w:bCs/>
          <w:sz w:val="22"/>
          <w:szCs w:val="22"/>
          <w:lang w:val="fr-FR"/>
        </w:rPr>
        <w:t xml:space="preserve"> spéciale du </w:t>
      </w:r>
      <w:r w:rsidR="00D0270A">
        <w:rPr>
          <w:rFonts w:asciiTheme="minorHAnsi" w:hAnsiTheme="minorHAnsi" w:cstheme="minorHAnsi"/>
          <w:b/>
          <w:bCs/>
          <w:sz w:val="22"/>
          <w:szCs w:val="22"/>
          <w:lang w:val="fr-FR"/>
        </w:rPr>
        <w:t>G</w:t>
      </w:r>
      <w:r w:rsidRPr="00A94FEB">
        <w:rPr>
          <w:rFonts w:asciiTheme="minorHAnsi" w:hAnsiTheme="minorHAnsi" w:cstheme="minorHAnsi"/>
          <w:b/>
          <w:bCs/>
          <w:sz w:val="22"/>
          <w:szCs w:val="22"/>
          <w:lang w:val="fr-FR"/>
        </w:rPr>
        <w:t xml:space="preserve">roupe </w:t>
      </w:r>
      <w:r w:rsidR="00A94FEB">
        <w:rPr>
          <w:rFonts w:asciiTheme="minorHAnsi" w:hAnsiTheme="minorHAnsi" w:cstheme="minorHAnsi"/>
          <w:b/>
          <w:bCs/>
          <w:sz w:val="22"/>
          <w:szCs w:val="22"/>
          <w:lang w:val="fr-FR"/>
        </w:rPr>
        <w:t xml:space="preserve">spécialisé </w:t>
      </w:r>
      <w:r w:rsidRPr="00A94FEB">
        <w:rPr>
          <w:rFonts w:asciiTheme="minorHAnsi" w:hAnsiTheme="minorHAnsi" w:cstheme="minorHAnsi"/>
          <w:b/>
          <w:bCs/>
          <w:sz w:val="22"/>
          <w:szCs w:val="22"/>
          <w:lang w:val="fr-FR"/>
        </w:rPr>
        <w:t>de l</w:t>
      </w:r>
      <w:r w:rsidR="00B52007">
        <w:rPr>
          <w:rFonts w:asciiTheme="minorHAnsi" w:hAnsiTheme="minorHAnsi" w:cstheme="minorHAnsi"/>
          <w:b/>
          <w:bCs/>
          <w:sz w:val="22"/>
          <w:szCs w:val="22"/>
          <w:lang w:val="fr-FR"/>
        </w:rPr>
        <w:t>'</w:t>
      </w:r>
      <w:r w:rsidRPr="00A94FEB">
        <w:rPr>
          <w:rFonts w:asciiTheme="minorHAnsi" w:hAnsiTheme="minorHAnsi" w:cstheme="minorHAnsi"/>
          <w:b/>
          <w:bCs/>
          <w:sz w:val="22"/>
          <w:szCs w:val="22"/>
          <w:lang w:val="fr-FR"/>
        </w:rPr>
        <w:t>UIT sur le métavers</w:t>
      </w:r>
      <w:r w:rsidR="00A94FEB">
        <w:rPr>
          <w:rFonts w:asciiTheme="minorHAnsi" w:hAnsiTheme="minorHAnsi" w:cstheme="minorHAnsi"/>
          <w:b/>
          <w:bCs/>
          <w:sz w:val="22"/>
          <w:szCs w:val="22"/>
          <w:lang w:val="fr-FR"/>
        </w:rPr>
        <w:t xml:space="preserve">, </w:t>
      </w:r>
      <w:r w:rsidRPr="00A94FEB">
        <w:rPr>
          <w:rFonts w:asciiTheme="minorHAnsi" w:hAnsiTheme="minorHAnsi" w:cstheme="minorHAnsi"/>
          <w:sz w:val="22"/>
          <w:szCs w:val="22"/>
          <w:lang w:val="fr-FR"/>
        </w:rPr>
        <w:t>qui aura lieu le 12 septembre 2023</w:t>
      </w:r>
      <w:r w:rsidR="00A94FEB">
        <w:rPr>
          <w:rFonts w:asciiTheme="minorHAnsi" w:hAnsiTheme="minorHAnsi" w:cstheme="minorHAnsi"/>
          <w:b/>
          <w:bCs/>
          <w:sz w:val="22"/>
          <w:szCs w:val="22"/>
          <w:lang w:val="fr-FR"/>
        </w:rPr>
        <w:t xml:space="preserve">, </w:t>
      </w:r>
      <w:r w:rsidRPr="00A94FEB">
        <w:rPr>
          <w:rFonts w:asciiTheme="minorHAnsi" w:hAnsiTheme="minorHAnsi" w:cstheme="minorHAnsi"/>
          <w:sz w:val="22"/>
          <w:szCs w:val="22"/>
          <w:lang w:val="fr-FR"/>
        </w:rPr>
        <w:t>et</w:t>
      </w:r>
      <w:r w:rsidRPr="00A94FEB">
        <w:rPr>
          <w:rFonts w:asciiTheme="minorHAnsi" w:hAnsiTheme="minorHAnsi" w:cstheme="minorHAnsi"/>
          <w:b/>
          <w:bCs/>
          <w:sz w:val="22"/>
          <w:szCs w:val="22"/>
          <w:lang w:val="fr-FR"/>
        </w:rPr>
        <w:t xml:space="preserve"> </w:t>
      </w:r>
      <w:r w:rsidR="00A94FEB">
        <w:rPr>
          <w:rFonts w:asciiTheme="minorHAnsi" w:hAnsiTheme="minorHAnsi" w:cstheme="minorHAnsi"/>
          <w:b/>
          <w:bCs/>
          <w:sz w:val="22"/>
          <w:szCs w:val="22"/>
          <w:lang w:val="fr-FR"/>
        </w:rPr>
        <w:t>au troisième</w:t>
      </w:r>
      <w:r w:rsidRPr="00A94FEB">
        <w:rPr>
          <w:rFonts w:asciiTheme="minorHAnsi" w:hAnsiTheme="minorHAnsi" w:cstheme="minorHAnsi"/>
          <w:b/>
          <w:bCs/>
          <w:sz w:val="22"/>
          <w:szCs w:val="22"/>
          <w:lang w:val="fr-FR"/>
        </w:rPr>
        <w:t xml:space="preserve"> Forum de l</w:t>
      </w:r>
      <w:r w:rsidR="00B52007">
        <w:rPr>
          <w:rFonts w:asciiTheme="minorHAnsi" w:hAnsiTheme="minorHAnsi" w:cstheme="minorHAnsi"/>
          <w:b/>
          <w:bCs/>
          <w:sz w:val="22"/>
          <w:szCs w:val="22"/>
          <w:lang w:val="fr-FR"/>
        </w:rPr>
        <w:t>'</w:t>
      </w:r>
      <w:r w:rsidRPr="00A94FEB">
        <w:rPr>
          <w:rFonts w:asciiTheme="minorHAnsi" w:hAnsiTheme="minorHAnsi" w:cstheme="minorHAnsi"/>
          <w:b/>
          <w:bCs/>
          <w:sz w:val="22"/>
          <w:szCs w:val="22"/>
          <w:lang w:val="fr-FR"/>
        </w:rPr>
        <w:t>UIT sur "</w:t>
      </w:r>
      <w:r w:rsidRPr="00CA65BB">
        <w:rPr>
          <w:rFonts w:asciiTheme="minorHAnsi" w:hAnsiTheme="minorHAnsi" w:cstheme="minorHAnsi"/>
          <w:b/>
          <w:bCs/>
          <w:sz w:val="22"/>
          <w:szCs w:val="22"/>
          <w:lang w:val="fr-FR"/>
        </w:rPr>
        <w:t xml:space="preserve">Les villes et le métavers: façonner une </w:t>
      </w:r>
      <w:r w:rsidR="00CA65BB">
        <w:rPr>
          <w:rFonts w:asciiTheme="minorHAnsi" w:hAnsiTheme="minorHAnsi" w:cstheme="minorHAnsi"/>
          <w:b/>
          <w:bCs/>
          <w:sz w:val="22"/>
          <w:szCs w:val="22"/>
          <w:lang w:val="fr-FR"/>
        </w:rPr>
        <w:t>méta</w:t>
      </w:r>
      <w:r w:rsidR="00A94FEB" w:rsidRPr="00CA65BB">
        <w:rPr>
          <w:rFonts w:asciiTheme="minorHAnsi" w:hAnsiTheme="minorHAnsi" w:cstheme="minorHAnsi"/>
          <w:b/>
          <w:bCs/>
          <w:sz w:val="22"/>
          <w:szCs w:val="22"/>
          <w:lang w:val="fr-FR"/>
        </w:rPr>
        <w:t>ville</w:t>
      </w:r>
      <w:r w:rsidRPr="00CA65BB">
        <w:rPr>
          <w:rFonts w:asciiTheme="minorHAnsi" w:hAnsiTheme="minorHAnsi" w:cstheme="minorHAnsi"/>
          <w:b/>
          <w:bCs/>
          <w:sz w:val="22"/>
          <w:szCs w:val="22"/>
          <w:lang w:val="fr-FR"/>
        </w:rPr>
        <w:t xml:space="preserve"> pour tous</w:t>
      </w:r>
      <w:r w:rsidRPr="00A94FEB">
        <w:rPr>
          <w:rFonts w:asciiTheme="minorHAnsi" w:hAnsiTheme="minorHAnsi" w:cstheme="minorHAnsi"/>
          <w:b/>
          <w:bCs/>
          <w:sz w:val="22"/>
          <w:szCs w:val="22"/>
          <w:lang w:val="fr-FR"/>
        </w:rPr>
        <w:t>"</w:t>
      </w:r>
      <w:r w:rsidR="00A94FEB">
        <w:rPr>
          <w:rFonts w:asciiTheme="minorHAnsi" w:hAnsiTheme="minorHAnsi" w:cstheme="minorHAnsi"/>
          <w:b/>
          <w:bCs/>
          <w:sz w:val="22"/>
          <w:szCs w:val="22"/>
          <w:lang w:val="fr-FR"/>
        </w:rPr>
        <w:t xml:space="preserve">, </w:t>
      </w:r>
      <w:r w:rsidR="00A94FEB">
        <w:rPr>
          <w:rFonts w:asciiTheme="minorHAnsi" w:hAnsiTheme="minorHAnsi" w:cstheme="minorHAnsi"/>
          <w:sz w:val="22"/>
          <w:szCs w:val="22"/>
          <w:lang w:val="fr-FR"/>
        </w:rPr>
        <w:t xml:space="preserve">qui se tiendra le 13 septembre 2023 </w:t>
      </w:r>
      <w:r w:rsidRPr="00A94FEB">
        <w:rPr>
          <w:rFonts w:asciiTheme="minorHAnsi" w:hAnsiTheme="minorHAnsi" w:cstheme="minorHAnsi"/>
          <w:sz w:val="22"/>
          <w:szCs w:val="22"/>
          <w:lang w:val="fr-FR"/>
        </w:rPr>
        <w:t>au siège de l</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Union panafricaine des postes (UPAP)</w:t>
      </w:r>
      <w:r w:rsidR="00D0270A">
        <w:rPr>
          <w:rFonts w:asciiTheme="minorHAnsi" w:hAnsiTheme="minorHAnsi" w:cstheme="minorHAnsi"/>
          <w:sz w:val="22"/>
          <w:szCs w:val="22"/>
          <w:lang w:val="fr-FR"/>
        </w:rPr>
        <w:t>,</w:t>
      </w:r>
      <w:r w:rsidRPr="00A94FEB">
        <w:rPr>
          <w:rFonts w:asciiTheme="minorHAnsi" w:hAnsiTheme="minorHAnsi" w:cstheme="minorHAnsi"/>
          <w:sz w:val="22"/>
          <w:szCs w:val="22"/>
          <w:lang w:val="fr-FR"/>
        </w:rPr>
        <w:t xml:space="preserve"> à Arusha (Tanzanie), à l</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aimable invitation de la Tanzanie</w:t>
      </w:r>
      <w:r w:rsidR="00A94FEB">
        <w:rPr>
          <w:rFonts w:asciiTheme="minorHAnsi" w:hAnsiTheme="minorHAnsi" w:cstheme="minorHAnsi"/>
          <w:sz w:val="22"/>
          <w:szCs w:val="22"/>
          <w:lang w:val="fr-FR"/>
        </w:rPr>
        <w:t>. La séance spéciale et le forum seront organisés en même temps que les manifestations suivantes</w:t>
      </w:r>
      <w:r w:rsidRPr="00A94FEB">
        <w:rPr>
          <w:rFonts w:asciiTheme="minorHAnsi" w:hAnsiTheme="minorHAnsi" w:cstheme="minorHAnsi"/>
          <w:sz w:val="22"/>
          <w:szCs w:val="22"/>
          <w:lang w:val="fr-FR"/>
        </w:rPr>
        <w:t>:</w:t>
      </w:r>
    </w:p>
    <w:p w14:paraId="0EA5C0B1" w14:textId="2D668323" w:rsidR="009F79AF" w:rsidRPr="002864A9" w:rsidRDefault="002864A9" w:rsidP="002864A9">
      <w:pPr>
        <w:pStyle w:val="enumlev1"/>
        <w:ind w:left="794" w:hanging="794"/>
        <w:rPr>
          <w:sz w:val="22"/>
          <w:szCs w:val="22"/>
          <w:lang w:val="fr-FR" w:eastAsia="en-GB"/>
        </w:rPr>
      </w:pPr>
      <w:r w:rsidRPr="002864A9">
        <w:rPr>
          <w:sz w:val="22"/>
          <w:szCs w:val="22"/>
          <w:lang w:val="fr-FR"/>
        </w:rPr>
        <w:t>•</w:t>
      </w:r>
      <w:r w:rsidRPr="002864A9">
        <w:rPr>
          <w:sz w:val="22"/>
          <w:szCs w:val="22"/>
          <w:lang w:val="fr-FR"/>
        </w:rPr>
        <w:tab/>
      </w:r>
      <w:r w:rsidR="00DB355C" w:rsidRPr="002864A9">
        <w:rPr>
          <w:sz w:val="22"/>
          <w:szCs w:val="22"/>
          <w:lang w:val="fr-FR"/>
        </w:rPr>
        <w:t>L</w:t>
      </w:r>
      <w:r w:rsidR="00A94FEB" w:rsidRPr="002864A9">
        <w:rPr>
          <w:sz w:val="22"/>
          <w:szCs w:val="22"/>
          <w:lang w:val="fr-FR"/>
        </w:rPr>
        <w:t xml:space="preserve">a </w:t>
      </w:r>
      <w:r w:rsidR="00A94FEB" w:rsidRPr="002864A9">
        <w:rPr>
          <w:i/>
          <w:iCs/>
          <w:sz w:val="22"/>
          <w:szCs w:val="22"/>
          <w:lang w:val="fr-FR"/>
        </w:rPr>
        <w:t>séance d</w:t>
      </w:r>
      <w:r w:rsidR="00B52007" w:rsidRPr="002864A9">
        <w:rPr>
          <w:i/>
          <w:iCs/>
          <w:sz w:val="22"/>
          <w:szCs w:val="22"/>
          <w:lang w:val="fr-FR"/>
        </w:rPr>
        <w:t>'</w:t>
      </w:r>
      <w:r w:rsidR="00A94FEB" w:rsidRPr="002864A9">
        <w:rPr>
          <w:i/>
          <w:iCs/>
          <w:sz w:val="22"/>
          <w:szCs w:val="22"/>
          <w:lang w:val="fr-FR"/>
        </w:rPr>
        <w:t>information à l</w:t>
      </w:r>
      <w:r w:rsidR="00B52007" w:rsidRPr="002864A9">
        <w:rPr>
          <w:i/>
          <w:iCs/>
          <w:sz w:val="22"/>
          <w:szCs w:val="22"/>
          <w:lang w:val="fr-FR"/>
        </w:rPr>
        <w:t>'</w:t>
      </w:r>
      <w:r w:rsidR="00A94FEB" w:rsidRPr="002864A9">
        <w:rPr>
          <w:i/>
          <w:iCs/>
          <w:sz w:val="22"/>
          <w:szCs w:val="22"/>
          <w:lang w:val="fr-FR"/>
        </w:rPr>
        <w:t xml:space="preserve">intention des nouveaux délégués </w:t>
      </w:r>
      <w:r w:rsidR="00DB355C" w:rsidRPr="002864A9">
        <w:rPr>
          <w:i/>
          <w:iCs/>
          <w:sz w:val="22"/>
          <w:szCs w:val="22"/>
          <w:lang w:val="fr-FR"/>
        </w:rPr>
        <w:t>de la CE</w:t>
      </w:r>
      <w:r w:rsidR="00A94FEB" w:rsidRPr="002864A9">
        <w:rPr>
          <w:i/>
          <w:iCs/>
          <w:sz w:val="22"/>
          <w:szCs w:val="22"/>
          <w:lang w:val="fr-FR"/>
        </w:rPr>
        <w:t xml:space="preserve"> </w:t>
      </w:r>
      <w:r w:rsidR="00DB355C" w:rsidRPr="002864A9">
        <w:rPr>
          <w:i/>
          <w:iCs/>
          <w:sz w:val="22"/>
          <w:szCs w:val="22"/>
          <w:lang w:val="fr-FR"/>
        </w:rPr>
        <w:t>20 de l</w:t>
      </w:r>
      <w:r w:rsidR="00B52007" w:rsidRPr="002864A9">
        <w:rPr>
          <w:i/>
          <w:iCs/>
          <w:sz w:val="22"/>
          <w:szCs w:val="22"/>
          <w:lang w:val="fr-FR"/>
        </w:rPr>
        <w:t>'</w:t>
      </w:r>
      <w:r w:rsidR="00DB355C" w:rsidRPr="002864A9">
        <w:rPr>
          <w:i/>
          <w:iCs/>
          <w:sz w:val="22"/>
          <w:szCs w:val="22"/>
          <w:lang w:val="fr-FR"/>
        </w:rPr>
        <w:t>UIT-T</w:t>
      </w:r>
      <w:r w:rsidR="00A94FEB" w:rsidRPr="002864A9">
        <w:rPr>
          <w:i/>
          <w:iCs/>
          <w:sz w:val="22"/>
          <w:szCs w:val="22"/>
          <w:lang w:val="fr-FR"/>
        </w:rPr>
        <w:t>,</w:t>
      </w:r>
      <w:r>
        <w:rPr>
          <w:sz w:val="22"/>
          <w:szCs w:val="22"/>
          <w:lang w:val="fr-FR"/>
        </w:rPr>
        <w:t xml:space="preserve"> qui aura lieu le </w:t>
      </w:r>
      <w:r w:rsidR="00DB355C" w:rsidRPr="002864A9">
        <w:rPr>
          <w:sz w:val="22"/>
          <w:szCs w:val="22"/>
          <w:lang w:val="fr-FR"/>
        </w:rPr>
        <w:t>12 septembre 2023 de 9</w:t>
      </w:r>
      <w:r>
        <w:rPr>
          <w:sz w:val="22"/>
          <w:szCs w:val="22"/>
          <w:lang w:val="fr-FR"/>
        </w:rPr>
        <w:t xml:space="preserve"> </w:t>
      </w:r>
      <w:r w:rsidR="00DB355C" w:rsidRPr="002864A9">
        <w:rPr>
          <w:sz w:val="22"/>
          <w:szCs w:val="22"/>
          <w:lang w:val="fr-FR"/>
        </w:rPr>
        <w:t>h</w:t>
      </w:r>
      <w:r>
        <w:rPr>
          <w:sz w:val="22"/>
          <w:szCs w:val="22"/>
          <w:lang w:val="fr-FR"/>
        </w:rPr>
        <w:t xml:space="preserve"> </w:t>
      </w:r>
      <w:r w:rsidR="00DB355C" w:rsidRPr="002864A9">
        <w:rPr>
          <w:sz w:val="22"/>
          <w:szCs w:val="22"/>
          <w:lang w:val="fr-FR"/>
        </w:rPr>
        <w:t>00 à 10</w:t>
      </w:r>
      <w:r>
        <w:rPr>
          <w:sz w:val="22"/>
          <w:szCs w:val="22"/>
          <w:lang w:val="fr-FR"/>
        </w:rPr>
        <w:t xml:space="preserve"> </w:t>
      </w:r>
      <w:r w:rsidR="00DB355C" w:rsidRPr="002864A9">
        <w:rPr>
          <w:sz w:val="22"/>
          <w:szCs w:val="22"/>
          <w:lang w:val="fr-FR"/>
        </w:rPr>
        <w:t>h</w:t>
      </w:r>
      <w:r>
        <w:rPr>
          <w:sz w:val="22"/>
          <w:szCs w:val="22"/>
          <w:lang w:val="fr-FR"/>
        </w:rPr>
        <w:t xml:space="preserve"> </w:t>
      </w:r>
      <w:r w:rsidR="00DB355C" w:rsidRPr="002864A9">
        <w:rPr>
          <w:sz w:val="22"/>
          <w:szCs w:val="22"/>
          <w:lang w:val="fr-FR"/>
        </w:rPr>
        <w:t>30</w:t>
      </w:r>
      <w:r w:rsidR="00A94FEB" w:rsidRPr="002864A9">
        <w:rPr>
          <w:sz w:val="22"/>
          <w:szCs w:val="22"/>
          <w:lang w:val="fr-FR"/>
        </w:rPr>
        <w:t xml:space="preserve"> (</w:t>
      </w:r>
      <w:r w:rsidR="00DB355C" w:rsidRPr="002864A9">
        <w:rPr>
          <w:sz w:val="22"/>
          <w:szCs w:val="22"/>
          <w:lang w:val="fr-FR"/>
        </w:rPr>
        <w:t>heure d</w:t>
      </w:r>
      <w:r w:rsidR="00B52007" w:rsidRPr="002864A9">
        <w:rPr>
          <w:sz w:val="22"/>
          <w:szCs w:val="22"/>
          <w:lang w:val="fr-FR"/>
        </w:rPr>
        <w:t>'</w:t>
      </w:r>
      <w:r w:rsidR="00DB355C" w:rsidRPr="002864A9">
        <w:rPr>
          <w:sz w:val="22"/>
          <w:szCs w:val="22"/>
          <w:lang w:val="fr-FR"/>
        </w:rPr>
        <w:t>Arusha</w:t>
      </w:r>
      <w:r w:rsidR="00A94FEB" w:rsidRPr="002864A9">
        <w:rPr>
          <w:sz w:val="22"/>
          <w:szCs w:val="22"/>
          <w:lang w:val="fr-FR"/>
        </w:rPr>
        <w:t>)</w:t>
      </w:r>
      <w:r w:rsidR="00DB355C" w:rsidRPr="002864A9">
        <w:rPr>
          <w:sz w:val="22"/>
          <w:szCs w:val="22"/>
          <w:lang w:val="fr-FR"/>
        </w:rPr>
        <w:t xml:space="preserve"> à Arusha</w:t>
      </w:r>
      <w:r w:rsidR="00A94FEB" w:rsidRPr="002864A9">
        <w:rPr>
          <w:sz w:val="22"/>
          <w:szCs w:val="22"/>
          <w:lang w:val="fr-FR"/>
        </w:rPr>
        <w:t xml:space="preserve"> (</w:t>
      </w:r>
      <w:r w:rsidR="00DB355C" w:rsidRPr="002864A9">
        <w:rPr>
          <w:sz w:val="22"/>
          <w:szCs w:val="22"/>
          <w:lang w:val="fr-FR"/>
        </w:rPr>
        <w:t>Tanzanie</w:t>
      </w:r>
      <w:r w:rsidR="00A94FEB" w:rsidRPr="002864A9">
        <w:rPr>
          <w:sz w:val="22"/>
          <w:szCs w:val="22"/>
          <w:lang w:val="fr-FR"/>
        </w:rPr>
        <w:t>)</w:t>
      </w:r>
      <w:r w:rsidR="00DB355C" w:rsidRPr="002864A9">
        <w:rPr>
          <w:sz w:val="22"/>
          <w:szCs w:val="22"/>
          <w:lang w:val="fr-FR"/>
        </w:rPr>
        <w:t xml:space="preserve">. </w:t>
      </w:r>
      <w:r w:rsidR="00A94FEB" w:rsidRPr="002864A9">
        <w:rPr>
          <w:sz w:val="22"/>
          <w:szCs w:val="22"/>
          <w:lang w:val="fr-FR"/>
        </w:rPr>
        <w:t>Nous vous invitons à vous inscrire</w:t>
      </w:r>
      <w:hyperlink r:id="rId10" w:history="1">
        <w:r w:rsidR="00DB355C" w:rsidRPr="002864A9">
          <w:rPr>
            <w:rStyle w:val="Hyperlink"/>
            <w:rFonts w:asciiTheme="minorHAnsi" w:hAnsiTheme="minorHAnsi" w:cstheme="minorHAnsi"/>
            <w:sz w:val="22"/>
            <w:szCs w:val="22"/>
            <w:u w:val="none"/>
            <w:lang w:val="fr-FR"/>
          </w:rPr>
          <w:t xml:space="preserve"> </w:t>
        </w:r>
        <w:r w:rsidR="00DB355C" w:rsidRPr="002864A9">
          <w:rPr>
            <w:sz w:val="22"/>
            <w:szCs w:val="22"/>
            <w:lang w:val="fr-FR"/>
          </w:rPr>
          <w:t>via le formulaire d</w:t>
        </w:r>
        <w:r w:rsidR="00B52007" w:rsidRPr="002864A9">
          <w:rPr>
            <w:sz w:val="22"/>
            <w:szCs w:val="22"/>
            <w:lang w:val="fr-FR"/>
          </w:rPr>
          <w:t>'</w:t>
        </w:r>
        <w:r w:rsidR="00DB355C" w:rsidRPr="002864A9">
          <w:rPr>
            <w:sz w:val="22"/>
            <w:szCs w:val="22"/>
            <w:lang w:val="fr-FR"/>
          </w:rPr>
          <w:t xml:space="preserve">inscription en ligne </w:t>
        </w:r>
        <w:r w:rsidR="00A94FEB" w:rsidRPr="002864A9">
          <w:rPr>
            <w:sz w:val="22"/>
            <w:szCs w:val="22"/>
            <w:lang w:val="fr-FR"/>
          </w:rPr>
          <w:t xml:space="preserve">disponible sur la </w:t>
        </w:r>
        <w:hyperlink r:id="rId11" w:history="1">
          <w:r w:rsidR="00DB355C" w:rsidRPr="002864A9">
            <w:rPr>
              <w:rStyle w:val="Hyperlink"/>
              <w:rFonts w:asciiTheme="minorHAnsi" w:hAnsiTheme="minorHAnsi" w:cstheme="minorHAnsi"/>
              <w:sz w:val="22"/>
              <w:szCs w:val="22"/>
              <w:lang w:val="fr-FR"/>
            </w:rPr>
            <w:t>page d</w:t>
          </w:r>
          <w:r w:rsidR="00B52007" w:rsidRPr="002864A9">
            <w:rPr>
              <w:rStyle w:val="Hyperlink"/>
              <w:rFonts w:asciiTheme="minorHAnsi" w:hAnsiTheme="minorHAnsi" w:cstheme="minorHAnsi"/>
              <w:sz w:val="22"/>
              <w:szCs w:val="22"/>
              <w:lang w:val="fr-FR"/>
            </w:rPr>
            <w:t>'</w:t>
          </w:r>
          <w:r w:rsidR="00DB355C" w:rsidRPr="002864A9">
            <w:rPr>
              <w:rStyle w:val="Hyperlink"/>
              <w:rFonts w:asciiTheme="minorHAnsi" w:hAnsiTheme="minorHAnsi" w:cstheme="minorHAnsi"/>
              <w:sz w:val="22"/>
              <w:szCs w:val="22"/>
              <w:lang w:val="fr-FR"/>
            </w:rPr>
            <w:t>accueil d</w:t>
          </w:r>
          <w:r w:rsidR="00A94FEB" w:rsidRPr="002864A9">
            <w:rPr>
              <w:rStyle w:val="Hyperlink"/>
              <w:rFonts w:asciiTheme="minorHAnsi" w:hAnsiTheme="minorHAnsi" w:cstheme="minorHAnsi"/>
              <w:sz w:val="22"/>
              <w:szCs w:val="22"/>
              <w:lang w:val="fr-FR"/>
            </w:rPr>
            <w:t xml:space="preserve">e la commission </w:t>
          </w:r>
          <w:r w:rsidR="00DB355C" w:rsidRPr="002864A9">
            <w:rPr>
              <w:rStyle w:val="Hyperlink"/>
              <w:rFonts w:asciiTheme="minorHAnsi" w:hAnsiTheme="minorHAnsi" w:cstheme="minorHAnsi"/>
              <w:sz w:val="22"/>
              <w:szCs w:val="22"/>
              <w:lang w:val="fr-FR"/>
            </w:rPr>
            <w:t>d</w:t>
          </w:r>
          <w:r w:rsidR="00B52007" w:rsidRPr="002864A9">
            <w:rPr>
              <w:rStyle w:val="Hyperlink"/>
              <w:rFonts w:asciiTheme="minorHAnsi" w:hAnsiTheme="minorHAnsi" w:cstheme="minorHAnsi"/>
              <w:sz w:val="22"/>
              <w:szCs w:val="22"/>
              <w:lang w:val="fr-FR"/>
            </w:rPr>
            <w:t>'</w:t>
          </w:r>
          <w:r w:rsidR="00DB355C" w:rsidRPr="002864A9">
            <w:rPr>
              <w:rStyle w:val="Hyperlink"/>
              <w:rFonts w:asciiTheme="minorHAnsi" w:hAnsiTheme="minorHAnsi" w:cstheme="minorHAnsi"/>
              <w:sz w:val="22"/>
              <w:szCs w:val="22"/>
              <w:lang w:val="fr-FR"/>
            </w:rPr>
            <w:t>étud</w:t>
          </w:r>
          <w:r>
            <w:rPr>
              <w:rStyle w:val="Hyperlink"/>
              <w:rFonts w:asciiTheme="minorHAnsi" w:hAnsiTheme="minorHAnsi" w:cstheme="minorHAnsi"/>
              <w:sz w:val="22"/>
              <w:szCs w:val="22"/>
              <w:lang w:val="fr-FR"/>
            </w:rPr>
            <w:t>es</w:t>
          </w:r>
        </w:hyperlink>
      </w:hyperlink>
      <w:r w:rsidR="00DB355C" w:rsidRPr="002864A9">
        <w:rPr>
          <w:sz w:val="22"/>
          <w:szCs w:val="22"/>
          <w:lang w:val="fr-FR" w:eastAsia="en-GB"/>
        </w:rPr>
        <w:t>.</w:t>
      </w:r>
    </w:p>
    <w:p w14:paraId="07DDF223" w14:textId="79722414" w:rsidR="009F79AF" w:rsidRPr="002864A9" w:rsidRDefault="002864A9" w:rsidP="002864A9">
      <w:pPr>
        <w:pStyle w:val="enumlev1"/>
        <w:ind w:left="794" w:hanging="794"/>
        <w:rPr>
          <w:sz w:val="22"/>
          <w:szCs w:val="22"/>
          <w:lang w:val="fr-FR"/>
        </w:rPr>
      </w:pPr>
      <w:r w:rsidRPr="002864A9">
        <w:rPr>
          <w:sz w:val="22"/>
          <w:szCs w:val="22"/>
          <w:lang w:val="fr-FR"/>
        </w:rPr>
        <w:t>•</w:t>
      </w:r>
      <w:r w:rsidRPr="002864A9">
        <w:rPr>
          <w:sz w:val="22"/>
          <w:szCs w:val="22"/>
          <w:lang w:val="fr-FR"/>
        </w:rPr>
        <w:tab/>
      </w:r>
      <w:r w:rsidR="00DB355C" w:rsidRPr="002864A9">
        <w:rPr>
          <w:sz w:val="22"/>
          <w:szCs w:val="22"/>
          <w:lang w:val="fr-FR"/>
        </w:rPr>
        <w:t>L</w:t>
      </w:r>
      <w:r w:rsidR="00A94FEB" w:rsidRPr="002864A9">
        <w:rPr>
          <w:sz w:val="22"/>
          <w:szCs w:val="22"/>
          <w:lang w:val="fr-FR"/>
        </w:rPr>
        <w:t>a réunion de l</w:t>
      </w:r>
      <w:r w:rsidR="00B52007" w:rsidRPr="002864A9">
        <w:rPr>
          <w:sz w:val="22"/>
          <w:szCs w:val="22"/>
          <w:lang w:val="fr-FR"/>
        </w:rPr>
        <w:t>'</w:t>
      </w:r>
      <w:r w:rsidR="00DB355C" w:rsidRPr="002864A9">
        <w:rPr>
          <w:i/>
          <w:iCs/>
          <w:sz w:val="22"/>
          <w:szCs w:val="22"/>
          <w:lang w:val="fr-FR"/>
        </w:rPr>
        <w:t>Activité conjointe</w:t>
      </w:r>
      <w:r w:rsidR="00A94FEB" w:rsidRPr="002864A9">
        <w:rPr>
          <w:i/>
          <w:iCs/>
          <w:sz w:val="22"/>
          <w:szCs w:val="22"/>
          <w:lang w:val="fr-FR"/>
        </w:rPr>
        <w:t xml:space="preserve"> de coordination</w:t>
      </w:r>
      <w:r w:rsidR="00DB355C" w:rsidRPr="002864A9">
        <w:rPr>
          <w:i/>
          <w:iCs/>
          <w:sz w:val="22"/>
          <w:szCs w:val="22"/>
          <w:lang w:val="fr-FR"/>
        </w:rPr>
        <w:t xml:space="preserve"> sur l</w:t>
      </w:r>
      <w:r w:rsidR="00B52007" w:rsidRPr="002864A9">
        <w:rPr>
          <w:i/>
          <w:iCs/>
          <w:sz w:val="22"/>
          <w:szCs w:val="22"/>
          <w:lang w:val="fr-FR"/>
        </w:rPr>
        <w:t>'</w:t>
      </w:r>
      <w:r w:rsidR="00A94FEB" w:rsidRPr="002864A9">
        <w:rPr>
          <w:i/>
          <w:iCs/>
          <w:sz w:val="22"/>
          <w:szCs w:val="22"/>
          <w:lang w:val="fr-FR"/>
        </w:rPr>
        <w:t>I</w:t>
      </w:r>
      <w:r w:rsidR="00DB355C" w:rsidRPr="002864A9">
        <w:rPr>
          <w:i/>
          <w:iCs/>
          <w:sz w:val="22"/>
          <w:szCs w:val="22"/>
          <w:lang w:val="fr-FR"/>
        </w:rPr>
        <w:t>nternet des objets et les villes et communautés intelligentes</w:t>
      </w:r>
      <w:r w:rsidR="00DB355C" w:rsidRPr="002864A9">
        <w:rPr>
          <w:sz w:val="22"/>
          <w:szCs w:val="22"/>
          <w:lang w:val="fr-FR"/>
        </w:rPr>
        <w:t xml:space="preserve"> (</w:t>
      </w:r>
      <w:hyperlink r:id="rId12" w:history="1">
        <w:r w:rsidR="00DB355C" w:rsidRPr="002864A9">
          <w:rPr>
            <w:rStyle w:val="Hyperlink"/>
            <w:rFonts w:asciiTheme="minorHAnsi" w:hAnsiTheme="minorHAnsi" w:cstheme="minorHAnsi"/>
            <w:sz w:val="22"/>
            <w:szCs w:val="22"/>
            <w:lang w:val="fr-FR"/>
          </w:rPr>
          <w:t>JCA-IoT et SC&amp;C</w:t>
        </w:r>
      </w:hyperlink>
      <w:r w:rsidR="00DB355C" w:rsidRPr="002864A9">
        <w:rPr>
          <w:sz w:val="22"/>
          <w:szCs w:val="22"/>
          <w:lang w:val="fr-FR"/>
        </w:rPr>
        <w:t>)</w:t>
      </w:r>
      <w:r w:rsidR="00A94FEB" w:rsidRPr="002864A9">
        <w:rPr>
          <w:sz w:val="22"/>
          <w:szCs w:val="22"/>
          <w:lang w:val="fr-FR"/>
        </w:rPr>
        <w:t>,</w:t>
      </w:r>
      <w:r w:rsidR="00DB355C" w:rsidRPr="002864A9">
        <w:rPr>
          <w:sz w:val="22"/>
          <w:szCs w:val="22"/>
          <w:lang w:val="fr-FR"/>
        </w:rPr>
        <w:t xml:space="preserve"> qui aura lieu le 12 septembre 2023</w:t>
      </w:r>
      <w:r w:rsidR="00D0270A" w:rsidRPr="002864A9">
        <w:rPr>
          <w:sz w:val="22"/>
          <w:szCs w:val="22"/>
          <w:lang w:val="fr-FR"/>
        </w:rPr>
        <w:t>,</w:t>
      </w:r>
      <w:r w:rsidR="00DB355C" w:rsidRPr="002864A9">
        <w:rPr>
          <w:sz w:val="22"/>
          <w:szCs w:val="22"/>
          <w:lang w:val="fr-FR"/>
        </w:rPr>
        <w:t xml:space="preserve"> de 11</w:t>
      </w:r>
      <w:r w:rsidR="005A2C06">
        <w:rPr>
          <w:sz w:val="22"/>
          <w:szCs w:val="22"/>
          <w:lang w:val="fr-FR"/>
        </w:rPr>
        <w:t> </w:t>
      </w:r>
      <w:r w:rsidR="00A94FEB" w:rsidRPr="002864A9">
        <w:rPr>
          <w:sz w:val="22"/>
          <w:szCs w:val="22"/>
          <w:lang w:val="fr-FR"/>
        </w:rPr>
        <w:t>h</w:t>
      </w:r>
      <w:r w:rsidR="005A2C06">
        <w:rPr>
          <w:sz w:val="22"/>
          <w:szCs w:val="22"/>
          <w:lang w:val="fr-FR"/>
        </w:rPr>
        <w:t> 00 à </w:t>
      </w:r>
      <w:r w:rsidR="00DB355C" w:rsidRPr="002864A9">
        <w:rPr>
          <w:sz w:val="22"/>
          <w:szCs w:val="22"/>
          <w:lang w:val="fr-FR"/>
        </w:rPr>
        <w:t>13</w:t>
      </w:r>
      <w:r w:rsidR="005A2C06">
        <w:rPr>
          <w:sz w:val="22"/>
          <w:szCs w:val="22"/>
          <w:lang w:val="fr-FR"/>
        </w:rPr>
        <w:t> </w:t>
      </w:r>
      <w:r w:rsidR="00A94FEB" w:rsidRPr="002864A9">
        <w:rPr>
          <w:sz w:val="22"/>
          <w:szCs w:val="22"/>
          <w:lang w:val="fr-FR"/>
        </w:rPr>
        <w:t>h</w:t>
      </w:r>
      <w:r w:rsidR="005A2C06">
        <w:rPr>
          <w:sz w:val="22"/>
          <w:szCs w:val="22"/>
          <w:lang w:val="fr-FR"/>
        </w:rPr>
        <w:t> </w:t>
      </w:r>
      <w:r w:rsidR="00DB355C" w:rsidRPr="002864A9">
        <w:rPr>
          <w:sz w:val="22"/>
          <w:szCs w:val="22"/>
          <w:lang w:val="fr-FR"/>
        </w:rPr>
        <w:t xml:space="preserve">00 </w:t>
      </w:r>
      <w:r w:rsidR="00A94FEB" w:rsidRPr="002864A9">
        <w:rPr>
          <w:sz w:val="22"/>
          <w:szCs w:val="22"/>
          <w:lang w:val="fr-FR"/>
        </w:rPr>
        <w:t>(</w:t>
      </w:r>
      <w:r w:rsidR="00DB355C" w:rsidRPr="002864A9">
        <w:rPr>
          <w:sz w:val="22"/>
          <w:szCs w:val="22"/>
          <w:lang w:val="fr-FR"/>
        </w:rPr>
        <w:t>heure d</w:t>
      </w:r>
      <w:r w:rsidR="00B52007" w:rsidRPr="002864A9">
        <w:rPr>
          <w:sz w:val="22"/>
          <w:szCs w:val="22"/>
          <w:lang w:val="fr-FR"/>
        </w:rPr>
        <w:t>'</w:t>
      </w:r>
      <w:r w:rsidR="00DB355C" w:rsidRPr="002864A9">
        <w:rPr>
          <w:sz w:val="22"/>
          <w:szCs w:val="22"/>
          <w:lang w:val="fr-FR"/>
        </w:rPr>
        <w:t>Arusha</w:t>
      </w:r>
      <w:r w:rsidR="00A94FEB" w:rsidRPr="002864A9">
        <w:rPr>
          <w:sz w:val="22"/>
          <w:szCs w:val="22"/>
          <w:lang w:val="fr-FR"/>
        </w:rPr>
        <w:t>)</w:t>
      </w:r>
      <w:r w:rsidR="00DB355C" w:rsidRPr="002864A9">
        <w:rPr>
          <w:sz w:val="22"/>
          <w:szCs w:val="22"/>
          <w:lang w:val="fr-FR"/>
        </w:rPr>
        <w:t xml:space="preserve"> à Arusha </w:t>
      </w:r>
      <w:r w:rsidR="00A94FEB" w:rsidRPr="002864A9">
        <w:rPr>
          <w:sz w:val="22"/>
          <w:szCs w:val="22"/>
          <w:lang w:val="fr-FR"/>
        </w:rPr>
        <w:t>(</w:t>
      </w:r>
      <w:r w:rsidR="00DB355C" w:rsidRPr="002864A9">
        <w:rPr>
          <w:sz w:val="22"/>
          <w:szCs w:val="22"/>
          <w:lang w:val="fr-FR"/>
        </w:rPr>
        <w:t>Tanzanie</w:t>
      </w:r>
      <w:r w:rsidR="00A94FEB" w:rsidRPr="002864A9">
        <w:rPr>
          <w:sz w:val="22"/>
          <w:szCs w:val="22"/>
          <w:lang w:val="fr-FR"/>
        </w:rPr>
        <w:t>)</w:t>
      </w:r>
      <w:r w:rsidR="00DB355C" w:rsidRPr="002864A9">
        <w:rPr>
          <w:sz w:val="22"/>
          <w:szCs w:val="22"/>
          <w:lang w:val="fr-FR"/>
        </w:rPr>
        <w:t>. Veuillez noter que l</w:t>
      </w:r>
      <w:r w:rsidR="00B52007" w:rsidRPr="002864A9">
        <w:rPr>
          <w:sz w:val="22"/>
          <w:szCs w:val="22"/>
          <w:lang w:val="fr-FR"/>
        </w:rPr>
        <w:t>'</w:t>
      </w:r>
      <w:r w:rsidR="00DB355C" w:rsidRPr="002864A9">
        <w:rPr>
          <w:sz w:val="22"/>
          <w:szCs w:val="22"/>
          <w:lang w:val="fr-FR"/>
        </w:rPr>
        <w:t xml:space="preserve">inscription à la réunion </w:t>
      </w:r>
      <w:r w:rsidR="005A2C06">
        <w:rPr>
          <w:sz w:val="22"/>
          <w:szCs w:val="22"/>
          <w:lang w:val="fr-FR"/>
        </w:rPr>
        <w:t>de la </w:t>
      </w:r>
      <w:r w:rsidR="00DB355C" w:rsidRPr="002864A9">
        <w:rPr>
          <w:sz w:val="22"/>
          <w:szCs w:val="22"/>
          <w:lang w:val="fr-FR"/>
        </w:rPr>
        <w:t>JCA-IoT et SC&amp;C est obligatoire (via le formulaire d</w:t>
      </w:r>
      <w:r w:rsidR="00B52007" w:rsidRPr="002864A9">
        <w:rPr>
          <w:sz w:val="22"/>
          <w:szCs w:val="22"/>
          <w:lang w:val="fr-FR"/>
        </w:rPr>
        <w:t>'</w:t>
      </w:r>
      <w:r w:rsidR="00DB355C" w:rsidRPr="002864A9">
        <w:rPr>
          <w:sz w:val="22"/>
          <w:szCs w:val="22"/>
          <w:lang w:val="fr-FR"/>
        </w:rPr>
        <w:t xml:space="preserve">inscription en ligne disponible sur </w:t>
      </w:r>
      <w:r w:rsidR="00D0270A" w:rsidRPr="002864A9">
        <w:rPr>
          <w:sz w:val="22"/>
          <w:szCs w:val="22"/>
          <w:lang w:val="fr-FR"/>
        </w:rPr>
        <w:t>la</w:t>
      </w:r>
      <w:r w:rsidR="00DB355C" w:rsidRPr="002864A9">
        <w:rPr>
          <w:sz w:val="22"/>
          <w:szCs w:val="22"/>
          <w:lang w:val="fr-FR"/>
        </w:rPr>
        <w:t xml:space="preserve"> </w:t>
      </w:r>
      <w:hyperlink r:id="rId13" w:history="1">
        <w:r w:rsidR="00DB355C" w:rsidRPr="002864A9">
          <w:rPr>
            <w:rStyle w:val="Hyperlink"/>
            <w:rFonts w:asciiTheme="minorHAnsi" w:hAnsiTheme="minorHAnsi" w:cstheme="minorHAnsi"/>
            <w:sz w:val="22"/>
            <w:szCs w:val="22"/>
            <w:lang w:val="fr-FR"/>
          </w:rPr>
          <w:t>page d</w:t>
        </w:r>
        <w:r w:rsidR="00B52007" w:rsidRPr="002864A9">
          <w:rPr>
            <w:rStyle w:val="Hyperlink"/>
            <w:rFonts w:asciiTheme="minorHAnsi" w:hAnsiTheme="minorHAnsi" w:cstheme="minorHAnsi"/>
            <w:sz w:val="22"/>
            <w:szCs w:val="22"/>
            <w:lang w:val="fr-FR"/>
          </w:rPr>
          <w:t>'</w:t>
        </w:r>
        <w:r w:rsidR="00DB355C" w:rsidRPr="002864A9">
          <w:rPr>
            <w:rStyle w:val="Hyperlink"/>
            <w:rFonts w:asciiTheme="minorHAnsi" w:hAnsiTheme="minorHAnsi" w:cstheme="minorHAnsi"/>
            <w:sz w:val="22"/>
            <w:szCs w:val="22"/>
            <w:lang w:val="fr-FR"/>
          </w:rPr>
          <w:t>accueil d</w:t>
        </w:r>
        <w:r w:rsidR="00D0270A" w:rsidRPr="002864A9">
          <w:rPr>
            <w:rStyle w:val="Hyperlink"/>
            <w:rFonts w:asciiTheme="minorHAnsi" w:hAnsiTheme="minorHAnsi" w:cstheme="minorHAnsi"/>
            <w:sz w:val="22"/>
            <w:szCs w:val="22"/>
            <w:lang w:val="fr-FR"/>
          </w:rPr>
          <w:t>e la commission</w:t>
        </w:r>
        <w:r w:rsidR="00DB355C" w:rsidRPr="002864A9">
          <w:rPr>
            <w:rStyle w:val="Hyperlink"/>
            <w:rFonts w:asciiTheme="minorHAnsi" w:hAnsiTheme="minorHAnsi" w:cstheme="minorHAnsi"/>
            <w:sz w:val="22"/>
            <w:szCs w:val="22"/>
            <w:lang w:val="fr-FR"/>
          </w:rPr>
          <w:t xml:space="preserve"> d</w:t>
        </w:r>
        <w:r w:rsidR="00B52007" w:rsidRPr="002864A9">
          <w:rPr>
            <w:rStyle w:val="Hyperlink"/>
            <w:rFonts w:asciiTheme="minorHAnsi" w:hAnsiTheme="minorHAnsi" w:cstheme="minorHAnsi"/>
            <w:sz w:val="22"/>
            <w:szCs w:val="22"/>
            <w:lang w:val="fr-FR"/>
          </w:rPr>
          <w:t>'</w:t>
        </w:r>
        <w:r w:rsidR="00DB355C" w:rsidRPr="002864A9">
          <w:rPr>
            <w:rStyle w:val="Hyperlink"/>
            <w:rFonts w:asciiTheme="minorHAnsi" w:hAnsiTheme="minorHAnsi" w:cstheme="minorHAnsi"/>
            <w:sz w:val="22"/>
            <w:szCs w:val="22"/>
            <w:lang w:val="fr-FR"/>
          </w:rPr>
          <w:t>étu</w:t>
        </w:r>
        <w:r>
          <w:rPr>
            <w:rStyle w:val="Hyperlink"/>
            <w:rFonts w:asciiTheme="minorHAnsi" w:hAnsiTheme="minorHAnsi" w:cstheme="minorHAnsi"/>
            <w:sz w:val="22"/>
            <w:szCs w:val="22"/>
            <w:lang w:val="fr-FR"/>
          </w:rPr>
          <w:t>des</w:t>
        </w:r>
      </w:hyperlink>
      <w:r w:rsidR="00DB355C" w:rsidRPr="002864A9">
        <w:rPr>
          <w:sz w:val="22"/>
          <w:szCs w:val="22"/>
          <w:lang w:val="fr-FR"/>
        </w:rPr>
        <w:t>).</w:t>
      </w:r>
    </w:p>
    <w:p w14:paraId="572EE67E" w14:textId="30BF1754" w:rsidR="009F79AF" w:rsidRPr="002864A9" w:rsidRDefault="002864A9" w:rsidP="002864A9">
      <w:pPr>
        <w:pStyle w:val="enumlev1"/>
        <w:ind w:left="794" w:hanging="794"/>
        <w:rPr>
          <w:sz w:val="22"/>
          <w:szCs w:val="22"/>
          <w:lang w:val="fr-FR"/>
        </w:rPr>
      </w:pPr>
      <w:r w:rsidRPr="002864A9">
        <w:rPr>
          <w:sz w:val="22"/>
          <w:szCs w:val="22"/>
          <w:lang w:val="fr-FR"/>
        </w:rPr>
        <w:t>•</w:t>
      </w:r>
      <w:r w:rsidRPr="002864A9">
        <w:rPr>
          <w:sz w:val="22"/>
          <w:szCs w:val="22"/>
          <w:lang w:val="fr-FR"/>
        </w:rPr>
        <w:tab/>
      </w:r>
      <w:r w:rsidR="00DB355C" w:rsidRPr="002864A9">
        <w:rPr>
          <w:sz w:val="22"/>
          <w:szCs w:val="22"/>
          <w:lang w:val="fr-FR"/>
        </w:rPr>
        <w:t>L</w:t>
      </w:r>
      <w:r w:rsidR="00367EAD" w:rsidRPr="002864A9">
        <w:rPr>
          <w:sz w:val="22"/>
          <w:szCs w:val="22"/>
          <w:lang w:val="fr-FR"/>
        </w:rPr>
        <w:t>a</w:t>
      </w:r>
      <w:r w:rsidR="00DB355C" w:rsidRPr="002864A9">
        <w:rPr>
          <w:sz w:val="22"/>
          <w:szCs w:val="22"/>
          <w:lang w:val="fr-FR"/>
        </w:rPr>
        <w:t xml:space="preserve"> </w:t>
      </w:r>
      <w:r w:rsidR="00DB355C" w:rsidRPr="002864A9">
        <w:rPr>
          <w:i/>
          <w:iCs/>
          <w:sz w:val="22"/>
          <w:szCs w:val="22"/>
          <w:lang w:val="fr-FR"/>
        </w:rPr>
        <w:t>réunion de la Commission d</w:t>
      </w:r>
      <w:r w:rsidR="00B52007" w:rsidRPr="002864A9">
        <w:rPr>
          <w:i/>
          <w:iCs/>
          <w:sz w:val="22"/>
          <w:szCs w:val="22"/>
          <w:lang w:val="fr-FR"/>
        </w:rPr>
        <w:t>'</w:t>
      </w:r>
      <w:r w:rsidR="00DB355C" w:rsidRPr="002864A9">
        <w:rPr>
          <w:i/>
          <w:iCs/>
          <w:sz w:val="22"/>
          <w:szCs w:val="22"/>
          <w:lang w:val="fr-FR"/>
        </w:rPr>
        <w:t>études 20 de l</w:t>
      </w:r>
      <w:r w:rsidR="00B52007" w:rsidRPr="002864A9">
        <w:rPr>
          <w:i/>
          <w:iCs/>
          <w:sz w:val="22"/>
          <w:szCs w:val="22"/>
          <w:lang w:val="fr-FR"/>
        </w:rPr>
        <w:t>'</w:t>
      </w:r>
      <w:r w:rsidR="00DB355C" w:rsidRPr="002864A9">
        <w:rPr>
          <w:i/>
          <w:iCs/>
          <w:sz w:val="22"/>
          <w:szCs w:val="22"/>
          <w:lang w:val="fr-FR"/>
        </w:rPr>
        <w:t xml:space="preserve">UIT-T </w:t>
      </w:r>
      <w:r w:rsidR="00367EAD" w:rsidRPr="002864A9">
        <w:rPr>
          <w:i/>
          <w:iCs/>
          <w:sz w:val="22"/>
          <w:szCs w:val="22"/>
          <w:lang w:val="fr-FR"/>
        </w:rPr>
        <w:t>(</w:t>
      </w:r>
      <w:r w:rsidR="00DB355C" w:rsidRPr="002864A9">
        <w:rPr>
          <w:i/>
          <w:iCs/>
          <w:sz w:val="22"/>
          <w:szCs w:val="22"/>
          <w:lang w:val="fr-FR"/>
        </w:rPr>
        <w:t>Internet des objets (IoT) et villes et communautés intelligentes (SC&amp;C)</w:t>
      </w:r>
      <w:r w:rsidR="00367EAD" w:rsidRPr="002864A9">
        <w:rPr>
          <w:i/>
          <w:iCs/>
          <w:sz w:val="22"/>
          <w:szCs w:val="22"/>
          <w:lang w:val="fr-FR"/>
        </w:rPr>
        <w:t xml:space="preserve">), </w:t>
      </w:r>
      <w:r w:rsidR="00367EAD" w:rsidRPr="002864A9">
        <w:rPr>
          <w:sz w:val="22"/>
          <w:szCs w:val="22"/>
          <w:lang w:val="fr-FR"/>
        </w:rPr>
        <w:t>q</w:t>
      </w:r>
      <w:r w:rsidR="00DB355C" w:rsidRPr="002864A9">
        <w:rPr>
          <w:sz w:val="22"/>
          <w:szCs w:val="22"/>
          <w:lang w:val="fr-FR"/>
        </w:rPr>
        <w:t>ui se tiendra du 13 au 22 septembre 2023 à Arusha</w:t>
      </w:r>
      <w:r w:rsidR="00367EAD" w:rsidRPr="002864A9">
        <w:rPr>
          <w:sz w:val="22"/>
          <w:szCs w:val="22"/>
          <w:lang w:val="fr-FR"/>
        </w:rPr>
        <w:t xml:space="preserve"> (</w:t>
      </w:r>
      <w:r w:rsidR="00DB355C" w:rsidRPr="002864A9">
        <w:rPr>
          <w:sz w:val="22"/>
          <w:szCs w:val="22"/>
          <w:lang w:val="fr-FR"/>
        </w:rPr>
        <w:t>Tanzanie</w:t>
      </w:r>
      <w:r w:rsidR="00367EAD" w:rsidRPr="002864A9">
        <w:rPr>
          <w:sz w:val="22"/>
          <w:szCs w:val="22"/>
          <w:lang w:val="fr-FR"/>
        </w:rPr>
        <w:t>)</w:t>
      </w:r>
      <w:r w:rsidR="00DB355C" w:rsidRPr="002864A9">
        <w:rPr>
          <w:sz w:val="22"/>
          <w:szCs w:val="22"/>
          <w:lang w:val="fr-FR"/>
        </w:rPr>
        <w:t xml:space="preserve">. </w:t>
      </w:r>
      <w:r w:rsidR="00367EAD" w:rsidRPr="002864A9">
        <w:rPr>
          <w:sz w:val="22"/>
          <w:szCs w:val="22"/>
          <w:lang w:val="fr-FR"/>
        </w:rPr>
        <w:t xml:space="preserve">On trouvera de plus amples </w:t>
      </w:r>
      <w:r>
        <w:rPr>
          <w:sz w:val="22"/>
          <w:szCs w:val="22"/>
          <w:lang w:val="fr-FR"/>
        </w:rPr>
        <w:t>informations sur la</w:t>
      </w:r>
      <w:r w:rsidRPr="002864A9">
        <w:rPr>
          <w:sz w:val="22"/>
          <w:szCs w:val="22"/>
          <w:lang w:val="fr-FR"/>
        </w:rPr>
        <w:t xml:space="preserve"> </w:t>
      </w:r>
      <w:hyperlink r:id="rId14" w:history="1">
        <w:r w:rsidRPr="002864A9">
          <w:rPr>
            <w:rStyle w:val="Hyperlink"/>
            <w:rFonts w:asciiTheme="minorHAnsi" w:hAnsiTheme="minorHAnsi" w:cstheme="minorHAnsi"/>
            <w:sz w:val="22"/>
            <w:szCs w:val="22"/>
            <w:lang w:val="fr-FR"/>
          </w:rPr>
          <w:t>page d'accueil de la commission d'étu</w:t>
        </w:r>
        <w:r>
          <w:rPr>
            <w:rStyle w:val="Hyperlink"/>
            <w:rFonts w:asciiTheme="minorHAnsi" w:hAnsiTheme="minorHAnsi" w:cstheme="minorHAnsi"/>
            <w:sz w:val="22"/>
            <w:szCs w:val="22"/>
            <w:lang w:val="fr-FR"/>
          </w:rPr>
          <w:t>des</w:t>
        </w:r>
      </w:hyperlink>
      <w:r w:rsidRPr="002864A9">
        <w:rPr>
          <w:sz w:val="22"/>
          <w:szCs w:val="22"/>
          <w:lang w:val="fr-FR"/>
        </w:rPr>
        <w:t>.</w:t>
      </w:r>
    </w:p>
    <w:p w14:paraId="488E4CFB" w14:textId="0E50C54F" w:rsidR="009F79AF" w:rsidRPr="00A94FEB" w:rsidRDefault="005A2C06">
      <w:pPr>
        <w:rPr>
          <w:rFonts w:asciiTheme="minorHAnsi" w:hAnsiTheme="minorHAnsi" w:cstheme="minorHAnsi"/>
          <w:sz w:val="22"/>
          <w:szCs w:val="22"/>
          <w:lang w:val="fr-FR"/>
        </w:rPr>
      </w:pPr>
      <w:r>
        <w:rPr>
          <w:rFonts w:asciiTheme="minorHAnsi" w:hAnsiTheme="minorHAnsi" w:cstheme="minorHAnsi"/>
          <w:sz w:val="22"/>
          <w:szCs w:val="22"/>
          <w:lang w:val="fr-FR"/>
        </w:rPr>
        <w:t>2</w:t>
      </w:r>
      <w:r w:rsidR="00367EAD">
        <w:rPr>
          <w:rFonts w:asciiTheme="minorHAnsi" w:hAnsiTheme="minorHAnsi" w:cstheme="minorHAnsi"/>
          <w:sz w:val="22"/>
          <w:szCs w:val="22"/>
          <w:lang w:val="fr-FR"/>
        </w:rPr>
        <w:tab/>
      </w:r>
      <w:r w:rsidR="00367EAD">
        <w:rPr>
          <w:rFonts w:asciiTheme="minorHAnsi" w:hAnsiTheme="minorHAnsi" w:cstheme="minorHAnsi"/>
          <w:b/>
          <w:bCs/>
          <w:sz w:val="22"/>
          <w:szCs w:val="22"/>
          <w:lang w:val="fr-FR"/>
        </w:rPr>
        <w:t>Séance</w:t>
      </w:r>
      <w:r>
        <w:rPr>
          <w:rFonts w:asciiTheme="minorHAnsi" w:hAnsiTheme="minorHAnsi" w:cstheme="minorHAnsi"/>
          <w:b/>
          <w:bCs/>
          <w:sz w:val="22"/>
          <w:szCs w:val="22"/>
          <w:lang w:val="fr-FR"/>
        </w:rPr>
        <w:t xml:space="preserve"> spéciale du G</w:t>
      </w:r>
      <w:r w:rsidR="00DB355C" w:rsidRPr="00A94FEB">
        <w:rPr>
          <w:rFonts w:asciiTheme="minorHAnsi" w:hAnsiTheme="minorHAnsi" w:cstheme="minorHAnsi"/>
          <w:b/>
          <w:bCs/>
          <w:sz w:val="22"/>
          <w:szCs w:val="22"/>
          <w:lang w:val="fr-FR"/>
        </w:rPr>
        <w:t xml:space="preserve">roupe </w:t>
      </w:r>
      <w:r w:rsidR="00367EAD">
        <w:rPr>
          <w:rFonts w:asciiTheme="minorHAnsi" w:hAnsiTheme="minorHAnsi" w:cstheme="minorHAnsi"/>
          <w:b/>
          <w:bCs/>
          <w:sz w:val="22"/>
          <w:szCs w:val="22"/>
          <w:lang w:val="fr-FR"/>
        </w:rPr>
        <w:t xml:space="preserve">spécialisé </w:t>
      </w:r>
      <w:r w:rsidR="00DB355C" w:rsidRPr="00A94FEB">
        <w:rPr>
          <w:rFonts w:asciiTheme="minorHAnsi" w:hAnsiTheme="minorHAnsi" w:cstheme="minorHAnsi"/>
          <w:b/>
          <w:bCs/>
          <w:sz w:val="22"/>
          <w:szCs w:val="22"/>
          <w:lang w:val="fr-FR"/>
        </w:rPr>
        <w:t>de l</w:t>
      </w:r>
      <w:r w:rsidR="00B52007">
        <w:rPr>
          <w:rFonts w:asciiTheme="minorHAnsi" w:hAnsiTheme="minorHAnsi" w:cstheme="minorHAnsi"/>
          <w:b/>
          <w:bCs/>
          <w:sz w:val="22"/>
          <w:szCs w:val="22"/>
          <w:lang w:val="fr-FR"/>
        </w:rPr>
        <w:t>'</w:t>
      </w:r>
      <w:r w:rsidR="00DB355C" w:rsidRPr="00A94FEB">
        <w:rPr>
          <w:rFonts w:asciiTheme="minorHAnsi" w:hAnsiTheme="minorHAnsi" w:cstheme="minorHAnsi"/>
          <w:b/>
          <w:bCs/>
          <w:sz w:val="22"/>
          <w:szCs w:val="22"/>
          <w:lang w:val="fr-FR"/>
        </w:rPr>
        <w:t>UIT sur le métavers</w:t>
      </w:r>
    </w:p>
    <w:p w14:paraId="102A4402" w14:textId="5383D454" w:rsidR="009F79AF" w:rsidRPr="00A94FEB" w:rsidRDefault="00DB355C">
      <w:pPr>
        <w:rPr>
          <w:rFonts w:asciiTheme="minorHAnsi" w:hAnsiTheme="minorHAnsi" w:cstheme="minorHAnsi"/>
          <w:sz w:val="22"/>
          <w:szCs w:val="22"/>
          <w:lang w:val="fr-FR"/>
        </w:rPr>
      </w:pPr>
      <w:r w:rsidRPr="00A94FEB">
        <w:rPr>
          <w:rFonts w:asciiTheme="minorHAnsi" w:hAnsiTheme="minorHAnsi" w:cstheme="minorHAnsi"/>
          <w:sz w:val="22"/>
          <w:szCs w:val="22"/>
          <w:lang w:val="fr-FR"/>
        </w:rPr>
        <w:t xml:space="preserve">Une </w:t>
      </w:r>
      <w:r w:rsidR="00367EAD">
        <w:rPr>
          <w:rFonts w:asciiTheme="minorHAnsi" w:hAnsiTheme="minorHAnsi" w:cstheme="minorHAnsi"/>
          <w:sz w:val="22"/>
          <w:szCs w:val="22"/>
          <w:lang w:val="fr-FR"/>
        </w:rPr>
        <w:t>séance</w:t>
      </w:r>
      <w:r w:rsidRPr="00A94FEB">
        <w:rPr>
          <w:rFonts w:asciiTheme="minorHAnsi" w:hAnsiTheme="minorHAnsi" w:cstheme="minorHAnsi"/>
          <w:sz w:val="22"/>
          <w:szCs w:val="22"/>
          <w:lang w:val="fr-FR"/>
        </w:rPr>
        <w:t xml:space="preserve"> spéciale du Groupe </w:t>
      </w:r>
      <w:r w:rsidR="00367EAD" w:rsidRPr="00367EAD">
        <w:rPr>
          <w:rFonts w:asciiTheme="minorHAnsi" w:hAnsiTheme="minorHAnsi" w:cstheme="minorHAnsi"/>
          <w:sz w:val="22"/>
          <w:szCs w:val="22"/>
          <w:lang w:val="fr-FR"/>
        </w:rPr>
        <w:t xml:space="preserve">spécialisé </w:t>
      </w:r>
      <w:r w:rsidRPr="00A94FEB">
        <w:rPr>
          <w:rFonts w:asciiTheme="minorHAnsi" w:hAnsiTheme="minorHAnsi" w:cstheme="minorHAnsi"/>
          <w:sz w:val="22"/>
          <w:szCs w:val="22"/>
          <w:lang w:val="fr-FR"/>
        </w:rPr>
        <w:t>de l</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UIT sur le métavers (FG-MV) aura lieu le 12 septembre 2023 de 14</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h</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30 à 16</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h</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30</w:t>
      </w:r>
      <w:r w:rsidR="00367EAD">
        <w:rPr>
          <w:rFonts w:asciiTheme="minorHAnsi" w:hAnsiTheme="minorHAnsi" w:cstheme="minorHAnsi"/>
          <w:sz w:val="22"/>
          <w:szCs w:val="22"/>
          <w:lang w:val="fr-FR"/>
        </w:rPr>
        <w:t xml:space="preserve"> (h</w:t>
      </w:r>
      <w:r w:rsidRPr="00A94FEB">
        <w:rPr>
          <w:rFonts w:asciiTheme="minorHAnsi" w:hAnsiTheme="minorHAnsi" w:cstheme="minorHAnsi"/>
          <w:sz w:val="22"/>
          <w:szCs w:val="22"/>
          <w:lang w:val="fr-FR"/>
        </w:rPr>
        <w:t>eure d</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Arusha</w:t>
      </w:r>
      <w:r w:rsidR="00367EAD">
        <w:rPr>
          <w:rFonts w:asciiTheme="minorHAnsi" w:hAnsiTheme="minorHAnsi" w:cstheme="minorHAnsi"/>
          <w:sz w:val="22"/>
          <w:szCs w:val="22"/>
          <w:lang w:val="fr-FR"/>
        </w:rPr>
        <w:t xml:space="preserve">) </w:t>
      </w:r>
      <w:r w:rsidRPr="00A94FEB">
        <w:rPr>
          <w:rFonts w:asciiTheme="minorHAnsi" w:hAnsiTheme="minorHAnsi" w:cstheme="minorHAnsi"/>
          <w:sz w:val="22"/>
          <w:szCs w:val="22"/>
          <w:lang w:val="fr-FR"/>
        </w:rPr>
        <w:t xml:space="preserve">à Arusha (Tanzanie). </w:t>
      </w:r>
      <w:r w:rsidR="002549E3">
        <w:rPr>
          <w:rFonts w:asciiTheme="minorHAnsi" w:hAnsiTheme="minorHAnsi" w:cstheme="minorHAnsi"/>
          <w:sz w:val="22"/>
          <w:szCs w:val="22"/>
          <w:lang w:val="fr-FR"/>
        </w:rPr>
        <w:t xml:space="preserve">Cette </w:t>
      </w:r>
      <w:r w:rsidR="00367EAD">
        <w:rPr>
          <w:rFonts w:asciiTheme="minorHAnsi" w:hAnsiTheme="minorHAnsi" w:cstheme="minorHAnsi"/>
          <w:sz w:val="22"/>
          <w:szCs w:val="22"/>
          <w:lang w:val="fr-FR"/>
        </w:rPr>
        <w:t>séance</w:t>
      </w:r>
      <w:r w:rsidRPr="00A94FEB">
        <w:rPr>
          <w:rFonts w:asciiTheme="minorHAnsi" w:hAnsiTheme="minorHAnsi" w:cstheme="minorHAnsi"/>
          <w:sz w:val="22"/>
          <w:szCs w:val="22"/>
          <w:lang w:val="fr-FR"/>
        </w:rPr>
        <w:t xml:space="preserve"> spéciale permettra aux participants d</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 xml:space="preserve">en savoir plus sur cette initiative importante et </w:t>
      </w:r>
      <w:r w:rsidR="00367EAD">
        <w:rPr>
          <w:rFonts w:asciiTheme="minorHAnsi" w:hAnsiTheme="minorHAnsi" w:cstheme="minorHAnsi"/>
          <w:sz w:val="22"/>
          <w:szCs w:val="22"/>
          <w:lang w:val="fr-FR"/>
        </w:rPr>
        <w:t>de présenter leurs vues</w:t>
      </w:r>
      <w:r w:rsidRPr="00A94FEB">
        <w:rPr>
          <w:rFonts w:asciiTheme="minorHAnsi" w:hAnsiTheme="minorHAnsi" w:cstheme="minorHAnsi"/>
          <w:sz w:val="22"/>
          <w:szCs w:val="22"/>
          <w:lang w:val="fr-FR"/>
        </w:rPr>
        <w:t xml:space="preserve"> sur le métavers. Au cours de cette </w:t>
      </w:r>
      <w:r w:rsidR="00367EAD">
        <w:rPr>
          <w:rFonts w:asciiTheme="minorHAnsi" w:hAnsiTheme="minorHAnsi" w:cstheme="minorHAnsi"/>
          <w:sz w:val="22"/>
          <w:szCs w:val="22"/>
          <w:lang w:val="fr-FR"/>
        </w:rPr>
        <w:t>séance</w:t>
      </w:r>
      <w:r w:rsidRPr="00A94FEB">
        <w:rPr>
          <w:rFonts w:asciiTheme="minorHAnsi" w:hAnsiTheme="minorHAnsi" w:cstheme="minorHAnsi"/>
          <w:sz w:val="22"/>
          <w:szCs w:val="22"/>
          <w:lang w:val="fr-FR"/>
        </w:rPr>
        <w:t xml:space="preserve">, les participants </w:t>
      </w:r>
      <w:r w:rsidR="00367EAD">
        <w:rPr>
          <w:rFonts w:asciiTheme="minorHAnsi" w:hAnsiTheme="minorHAnsi" w:cstheme="minorHAnsi"/>
          <w:sz w:val="22"/>
          <w:szCs w:val="22"/>
          <w:lang w:val="fr-FR"/>
        </w:rPr>
        <w:t>auront l</w:t>
      </w:r>
      <w:r w:rsidR="00B52007">
        <w:rPr>
          <w:rFonts w:asciiTheme="minorHAnsi" w:hAnsiTheme="minorHAnsi" w:cstheme="minorHAnsi"/>
          <w:sz w:val="22"/>
          <w:szCs w:val="22"/>
          <w:lang w:val="fr-FR"/>
        </w:rPr>
        <w:t>'</w:t>
      </w:r>
      <w:r w:rsidR="00367EAD">
        <w:rPr>
          <w:rFonts w:asciiTheme="minorHAnsi" w:hAnsiTheme="minorHAnsi" w:cstheme="minorHAnsi"/>
          <w:sz w:val="22"/>
          <w:szCs w:val="22"/>
          <w:lang w:val="fr-FR"/>
        </w:rPr>
        <w:t>occasion d</w:t>
      </w:r>
      <w:r w:rsidR="00B52007">
        <w:rPr>
          <w:rFonts w:asciiTheme="minorHAnsi" w:hAnsiTheme="minorHAnsi" w:cstheme="minorHAnsi"/>
          <w:sz w:val="22"/>
          <w:szCs w:val="22"/>
          <w:lang w:val="fr-FR"/>
        </w:rPr>
        <w:t>'</w:t>
      </w:r>
      <w:r w:rsidR="00367EAD">
        <w:rPr>
          <w:rFonts w:asciiTheme="minorHAnsi" w:hAnsiTheme="minorHAnsi" w:cstheme="minorHAnsi"/>
          <w:sz w:val="22"/>
          <w:szCs w:val="22"/>
          <w:lang w:val="fr-FR"/>
        </w:rPr>
        <w:t>en</w:t>
      </w:r>
      <w:r w:rsidRPr="00A94FEB">
        <w:rPr>
          <w:rFonts w:asciiTheme="minorHAnsi" w:hAnsiTheme="minorHAnsi" w:cstheme="minorHAnsi"/>
          <w:sz w:val="22"/>
          <w:szCs w:val="22"/>
          <w:lang w:val="fr-FR"/>
        </w:rPr>
        <w:t xml:space="preserve"> apprendre davantage sur les travaux du Groupe </w:t>
      </w:r>
      <w:r w:rsidR="00367EAD" w:rsidRPr="00367EAD">
        <w:rPr>
          <w:rFonts w:asciiTheme="minorHAnsi" w:hAnsiTheme="minorHAnsi" w:cstheme="minorHAnsi"/>
          <w:sz w:val="22"/>
          <w:szCs w:val="22"/>
          <w:lang w:val="fr-FR"/>
        </w:rPr>
        <w:t>spécialisé</w:t>
      </w:r>
      <w:r w:rsidRPr="00A94FEB">
        <w:rPr>
          <w:rFonts w:asciiTheme="minorHAnsi" w:hAnsiTheme="minorHAnsi" w:cstheme="minorHAnsi"/>
          <w:sz w:val="22"/>
          <w:szCs w:val="22"/>
          <w:lang w:val="fr-FR"/>
        </w:rPr>
        <w:t xml:space="preserve">, son équipe de </w:t>
      </w:r>
      <w:r w:rsidR="00367EAD">
        <w:rPr>
          <w:rFonts w:asciiTheme="minorHAnsi" w:hAnsiTheme="minorHAnsi" w:cstheme="minorHAnsi"/>
          <w:sz w:val="22"/>
          <w:szCs w:val="22"/>
          <w:lang w:val="fr-FR"/>
        </w:rPr>
        <w:t>direction et</w:t>
      </w:r>
      <w:r w:rsidRPr="00A94FEB">
        <w:rPr>
          <w:rFonts w:asciiTheme="minorHAnsi" w:hAnsiTheme="minorHAnsi" w:cstheme="minorHAnsi"/>
          <w:sz w:val="22"/>
          <w:szCs w:val="22"/>
          <w:lang w:val="fr-FR"/>
        </w:rPr>
        <w:t xml:space="preserve"> ses groupes de travail. La participation au</w:t>
      </w:r>
      <w:r w:rsidR="002549E3">
        <w:rPr>
          <w:rFonts w:asciiTheme="minorHAnsi" w:hAnsiTheme="minorHAnsi" w:cstheme="minorHAnsi"/>
          <w:sz w:val="22"/>
          <w:szCs w:val="22"/>
          <w:lang w:val="fr-FR"/>
        </w:rPr>
        <w:t>x activités du</w:t>
      </w:r>
      <w:r w:rsidRPr="00A94FEB">
        <w:rPr>
          <w:rFonts w:asciiTheme="minorHAnsi" w:hAnsiTheme="minorHAnsi" w:cstheme="minorHAnsi"/>
          <w:sz w:val="22"/>
          <w:szCs w:val="22"/>
          <w:lang w:val="fr-FR"/>
        </w:rPr>
        <w:t xml:space="preserve"> Groupe </w:t>
      </w:r>
      <w:r w:rsidR="00367EAD" w:rsidRPr="00367EAD">
        <w:rPr>
          <w:rFonts w:asciiTheme="minorHAnsi" w:hAnsiTheme="minorHAnsi" w:cstheme="minorHAnsi"/>
          <w:sz w:val="22"/>
          <w:szCs w:val="22"/>
          <w:lang w:val="fr-FR"/>
        </w:rPr>
        <w:t xml:space="preserve">spécialisé </w:t>
      </w:r>
      <w:r w:rsidRPr="00A94FEB">
        <w:rPr>
          <w:rFonts w:asciiTheme="minorHAnsi" w:hAnsiTheme="minorHAnsi" w:cstheme="minorHAnsi"/>
          <w:sz w:val="22"/>
          <w:szCs w:val="22"/>
          <w:lang w:val="fr-FR"/>
        </w:rPr>
        <w:t xml:space="preserve">sur le métavers est ouverte à tous les </w:t>
      </w:r>
      <w:r w:rsidR="00367EAD">
        <w:rPr>
          <w:rFonts w:asciiTheme="minorHAnsi" w:hAnsiTheme="minorHAnsi" w:cstheme="minorHAnsi"/>
          <w:sz w:val="22"/>
          <w:szCs w:val="22"/>
          <w:lang w:val="fr-FR"/>
        </w:rPr>
        <w:t>spécialistes issus des pouvoirs publics, du secteur privé, des milieux universitaires</w:t>
      </w:r>
      <w:r w:rsidRPr="00A94FEB">
        <w:rPr>
          <w:rFonts w:asciiTheme="minorHAnsi" w:hAnsiTheme="minorHAnsi" w:cstheme="minorHAnsi"/>
          <w:sz w:val="22"/>
          <w:szCs w:val="22"/>
          <w:lang w:val="fr-FR"/>
        </w:rPr>
        <w:t xml:space="preserve"> et de la société civile. </w:t>
      </w:r>
    </w:p>
    <w:p w14:paraId="177DEA51" w14:textId="77777777" w:rsidR="005A2C06" w:rsidRDefault="005A2C06">
      <w:pPr>
        <w:rPr>
          <w:rFonts w:asciiTheme="minorHAnsi" w:hAnsiTheme="minorHAnsi" w:cstheme="minorHAnsi"/>
          <w:sz w:val="22"/>
          <w:szCs w:val="22"/>
          <w:lang w:val="fr-FR"/>
        </w:rPr>
      </w:pPr>
      <w:r>
        <w:rPr>
          <w:rFonts w:asciiTheme="minorHAnsi" w:hAnsiTheme="minorHAnsi" w:cstheme="minorHAnsi"/>
          <w:sz w:val="22"/>
          <w:szCs w:val="22"/>
          <w:lang w:val="fr-FR"/>
        </w:rPr>
        <w:br w:type="page"/>
      </w:r>
    </w:p>
    <w:p w14:paraId="7D3D8616" w14:textId="25285627" w:rsidR="009F79AF" w:rsidRPr="00A94FEB" w:rsidRDefault="005A2C06">
      <w:pPr>
        <w:rPr>
          <w:rFonts w:asciiTheme="minorHAnsi" w:hAnsiTheme="minorHAnsi" w:cstheme="minorHAnsi"/>
          <w:b/>
          <w:bCs/>
          <w:sz w:val="22"/>
          <w:szCs w:val="22"/>
          <w:lang w:val="fr-FR"/>
        </w:rPr>
      </w:pPr>
      <w:r>
        <w:rPr>
          <w:rFonts w:asciiTheme="minorHAnsi" w:hAnsiTheme="minorHAnsi" w:cstheme="minorHAnsi"/>
          <w:sz w:val="22"/>
          <w:szCs w:val="22"/>
          <w:lang w:val="fr-FR"/>
        </w:rPr>
        <w:lastRenderedPageBreak/>
        <w:t>3</w:t>
      </w:r>
      <w:r w:rsidR="00BB2DFD">
        <w:rPr>
          <w:rFonts w:asciiTheme="minorHAnsi" w:hAnsiTheme="minorHAnsi" w:cstheme="minorHAnsi"/>
          <w:sz w:val="22"/>
          <w:szCs w:val="22"/>
          <w:lang w:val="fr-FR"/>
        </w:rPr>
        <w:tab/>
      </w:r>
      <w:r w:rsidR="00367EAD">
        <w:rPr>
          <w:rFonts w:asciiTheme="minorHAnsi" w:hAnsiTheme="minorHAnsi" w:cstheme="minorHAnsi"/>
          <w:b/>
          <w:bCs/>
          <w:sz w:val="22"/>
          <w:szCs w:val="22"/>
          <w:lang w:val="fr-FR"/>
        </w:rPr>
        <w:t>Troisième</w:t>
      </w:r>
      <w:r w:rsidR="00DB355C" w:rsidRPr="00A94FEB">
        <w:rPr>
          <w:rFonts w:asciiTheme="minorHAnsi" w:hAnsiTheme="minorHAnsi" w:cstheme="minorHAnsi"/>
          <w:b/>
          <w:bCs/>
          <w:sz w:val="22"/>
          <w:szCs w:val="22"/>
          <w:lang w:val="fr-FR"/>
        </w:rPr>
        <w:t xml:space="preserve"> Forum de l</w:t>
      </w:r>
      <w:r w:rsidR="00B52007">
        <w:rPr>
          <w:rFonts w:asciiTheme="minorHAnsi" w:hAnsiTheme="minorHAnsi" w:cstheme="minorHAnsi"/>
          <w:b/>
          <w:bCs/>
          <w:sz w:val="22"/>
          <w:szCs w:val="22"/>
          <w:lang w:val="fr-FR"/>
        </w:rPr>
        <w:t>'</w:t>
      </w:r>
      <w:r w:rsidR="00DB355C" w:rsidRPr="00A94FEB">
        <w:rPr>
          <w:rFonts w:asciiTheme="minorHAnsi" w:hAnsiTheme="minorHAnsi" w:cstheme="minorHAnsi"/>
          <w:b/>
          <w:bCs/>
          <w:sz w:val="22"/>
          <w:szCs w:val="22"/>
          <w:lang w:val="fr-FR"/>
        </w:rPr>
        <w:t>UIT sur "</w:t>
      </w:r>
      <w:r w:rsidR="00DB355C" w:rsidRPr="00CA65BB">
        <w:rPr>
          <w:rFonts w:asciiTheme="minorHAnsi" w:hAnsiTheme="minorHAnsi" w:cstheme="minorHAnsi"/>
          <w:b/>
          <w:bCs/>
          <w:sz w:val="22"/>
          <w:szCs w:val="22"/>
          <w:lang w:val="fr-FR"/>
        </w:rPr>
        <w:t>Les villes et le métavers</w:t>
      </w:r>
      <w:r w:rsidR="00B52007">
        <w:rPr>
          <w:rFonts w:asciiTheme="minorHAnsi" w:hAnsiTheme="minorHAnsi" w:cstheme="minorHAnsi"/>
          <w:b/>
          <w:bCs/>
          <w:sz w:val="22"/>
          <w:szCs w:val="22"/>
          <w:lang w:val="fr-FR"/>
        </w:rPr>
        <w:t>:</w:t>
      </w:r>
      <w:r w:rsidR="00DB355C" w:rsidRPr="00CA65BB">
        <w:rPr>
          <w:rFonts w:asciiTheme="minorHAnsi" w:hAnsiTheme="minorHAnsi" w:cstheme="minorHAnsi"/>
          <w:b/>
          <w:bCs/>
          <w:sz w:val="22"/>
          <w:szCs w:val="22"/>
          <w:lang w:val="fr-FR"/>
        </w:rPr>
        <w:t xml:space="preserve"> façonner une </w:t>
      </w:r>
      <w:r w:rsidR="00CA65BB">
        <w:rPr>
          <w:rFonts w:asciiTheme="minorHAnsi" w:hAnsiTheme="minorHAnsi" w:cstheme="minorHAnsi"/>
          <w:b/>
          <w:bCs/>
          <w:sz w:val="22"/>
          <w:szCs w:val="22"/>
          <w:lang w:val="fr-FR"/>
        </w:rPr>
        <w:t>méta</w:t>
      </w:r>
      <w:r w:rsidR="00CA65BB" w:rsidRPr="00CA65BB">
        <w:rPr>
          <w:rFonts w:asciiTheme="minorHAnsi" w:hAnsiTheme="minorHAnsi" w:cstheme="minorHAnsi"/>
          <w:b/>
          <w:bCs/>
          <w:sz w:val="22"/>
          <w:szCs w:val="22"/>
          <w:lang w:val="fr-FR"/>
        </w:rPr>
        <w:t>ville</w:t>
      </w:r>
      <w:r w:rsidR="00DB355C" w:rsidRPr="00CA65BB">
        <w:rPr>
          <w:rFonts w:asciiTheme="minorHAnsi" w:hAnsiTheme="minorHAnsi" w:cstheme="minorHAnsi"/>
          <w:b/>
          <w:bCs/>
          <w:sz w:val="22"/>
          <w:szCs w:val="22"/>
          <w:lang w:val="fr-FR"/>
        </w:rPr>
        <w:t xml:space="preserve"> pour tous</w:t>
      </w:r>
      <w:r w:rsidR="00DB355C" w:rsidRPr="00A94FEB">
        <w:rPr>
          <w:rFonts w:asciiTheme="minorHAnsi" w:hAnsiTheme="minorHAnsi" w:cstheme="minorHAnsi"/>
          <w:b/>
          <w:bCs/>
          <w:sz w:val="22"/>
          <w:szCs w:val="22"/>
          <w:lang w:val="fr-FR"/>
        </w:rPr>
        <w:t>"</w:t>
      </w:r>
    </w:p>
    <w:p w14:paraId="173C10CA" w14:textId="1E1B7BD6" w:rsidR="009F79AF" w:rsidRPr="00A94FEB" w:rsidRDefault="00DB355C">
      <w:pPr>
        <w:rPr>
          <w:rFonts w:asciiTheme="minorHAnsi" w:hAnsiTheme="minorHAnsi" w:cstheme="minorHAnsi"/>
          <w:sz w:val="22"/>
          <w:szCs w:val="22"/>
          <w:lang w:val="fr-FR"/>
        </w:rPr>
      </w:pPr>
      <w:r w:rsidRPr="00A94FEB">
        <w:rPr>
          <w:rFonts w:asciiTheme="minorHAnsi" w:hAnsiTheme="minorHAnsi" w:cstheme="minorHAnsi"/>
          <w:sz w:val="22"/>
          <w:szCs w:val="22"/>
          <w:lang w:val="fr-FR"/>
        </w:rPr>
        <w:t xml:space="preserve">Le </w:t>
      </w:r>
      <w:r w:rsidR="00367EAD">
        <w:rPr>
          <w:rFonts w:asciiTheme="minorHAnsi" w:hAnsiTheme="minorHAnsi" w:cstheme="minorHAnsi"/>
          <w:sz w:val="22"/>
          <w:szCs w:val="22"/>
          <w:lang w:val="fr-FR"/>
        </w:rPr>
        <w:t>troisième</w:t>
      </w:r>
      <w:r w:rsidRPr="00A94FEB">
        <w:rPr>
          <w:rFonts w:asciiTheme="minorHAnsi" w:hAnsiTheme="minorHAnsi" w:cstheme="minorHAnsi"/>
          <w:sz w:val="22"/>
          <w:szCs w:val="22"/>
          <w:lang w:val="fr-FR"/>
        </w:rPr>
        <w:t xml:space="preserve"> Forum de l</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UIT sur "</w:t>
      </w:r>
      <w:r w:rsidRPr="00CA65BB">
        <w:rPr>
          <w:rFonts w:asciiTheme="minorHAnsi" w:hAnsiTheme="minorHAnsi" w:cstheme="minorHAnsi"/>
          <w:sz w:val="22"/>
          <w:szCs w:val="22"/>
          <w:lang w:val="fr-FR"/>
        </w:rPr>
        <w:t>Les villes et le métavers</w:t>
      </w:r>
      <w:r w:rsidR="00B52007">
        <w:rPr>
          <w:rFonts w:asciiTheme="minorHAnsi" w:hAnsiTheme="minorHAnsi" w:cstheme="minorHAnsi"/>
          <w:sz w:val="22"/>
          <w:szCs w:val="22"/>
          <w:lang w:val="fr-FR"/>
        </w:rPr>
        <w:t>:</w:t>
      </w:r>
      <w:r w:rsidRPr="00CA65BB">
        <w:rPr>
          <w:rFonts w:asciiTheme="minorHAnsi" w:hAnsiTheme="minorHAnsi" w:cstheme="minorHAnsi"/>
          <w:sz w:val="22"/>
          <w:szCs w:val="22"/>
          <w:lang w:val="fr-FR"/>
        </w:rPr>
        <w:t xml:space="preserve"> façonner une </w:t>
      </w:r>
      <w:r w:rsidR="00CA65BB" w:rsidRPr="005A2C06">
        <w:rPr>
          <w:rFonts w:asciiTheme="minorHAnsi" w:hAnsiTheme="minorHAnsi" w:cstheme="minorHAnsi"/>
          <w:bCs/>
          <w:sz w:val="22"/>
          <w:szCs w:val="22"/>
          <w:lang w:val="fr-FR"/>
        </w:rPr>
        <w:t>métaville</w:t>
      </w:r>
      <w:r w:rsidRPr="005A2C06">
        <w:rPr>
          <w:rFonts w:asciiTheme="minorHAnsi" w:hAnsiTheme="minorHAnsi" w:cstheme="minorHAnsi"/>
          <w:sz w:val="22"/>
          <w:szCs w:val="22"/>
          <w:lang w:val="fr-FR"/>
        </w:rPr>
        <w:t xml:space="preserve"> p</w:t>
      </w:r>
      <w:r w:rsidRPr="00CA65BB">
        <w:rPr>
          <w:rFonts w:asciiTheme="minorHAnsi" w:hAnsiTheme="minorHAnsi" w:cstheme="minorHAnsi"/>
          <w:sz w:val="22"/>
          <w:szCs w:val="22"/>
          <w:lang w:val="fr-FR"/>
        </w:rPr>
        <w:t>our tous</w:t>
      </w:r>
      <w:r w:rsidR="005A2C06">
        <w:rPr>
          <w:rFonts w:asciiTheme="minorHAnsi" w:hAnsiTheme="minorHAnsi" w:cstheme="minorHAnsi"/>
          <w:sz w:val="22"/>
          <w:szCs w:val="22"/>
          <w:lang w:val="fr-FR"/>
        </w:rPr>
        <w:t>" aura lieu le 13 </w:t>
      </w:r>
      <w:r w:rsidRPr="00A94FEB">
        <w:rPr>
          <w:rFonts w:asciiTheme="minorHAnsi" w:hAnsiTheme="minorHAnsi" w:cstheme="minorHAnsi"/>
          <w:sz w:val="22"/>
          <w:szCs w:val="22"/>
          <w:lang w:val="fr-FR"/>
        </w:rPr>
        <w:t>septembre 2023 de 9</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h</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30 à 12</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h</w:t>
      </w:r>
      <w:r w:rsidR="005A2C06">
        <w:rPr>
          <w:rFonts w:asciiTheme="minorHAnsi" w:hAnsiTheme="minorHAnsi" w:cstheme="minorHAnsi"/>
          <w:sz w:val="22"/>
          <w:szCs w:val="22"/>
          <w:lang w:val="fr-FR"/>
        </w:rPr>
        <w:t> </w:t>
      </w:r>
      <w:r w:rsidRPr="00A94FEB">
        <w:rPr>
          <w:rFonts w:asciiTheme="minorHAnsi" w:hAnsiTheme="minorHAnsi" w:cstheme="minorHAnsi"/>
          <w:sz w:val="22"/>
          <w:szCs w:val="22"/>
          <w:lang w:val="fr-FR"/>
        </w:rPr>
        <w:t>30</w:t>
      </w:r>
      <w:r w:rsidR="00B94F28">
        <w:rPr>
          <w:rFonts w:asciiTheme="minorHAnsi" w:hAnsiTheme="minorHAnsi" w:cstheme="minorHAnsi"/>
          <w:sz w:val="22"/>
          <w:szCs w:val="22"/>
          <w:lang w:val="fr-FR"/>
        </w:rPr>
        <w:t xml:space="preserve"> (</w:t>
      </w:r>
      <w:r w:rsidRPr="00A94FEB">
        <w:rPr>
          <w:rFonts w:asciiTheme="minorHAnsi" w:hAnsiTheme="minorHAnsi" w:cstheme="minorHAnsi"/>
          <w:sz w:val="22"/>
          <w:szCs w:val="22"/>
          <w:lang w:val="fr-FR"/>
        </w:rPr>
        <w:t>heure d</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Arusha</w:t>
      </w:r>
      <w:r w:rsidR="00B94F28">
        <w:rPr>
          <w:rFonts w:asciiTheme="minorHAnsi" w:hAnsiTheme="minorHAnsi" w:cstheme="minorHAnsi"/>
          <w:sz w:val="22"/>
          <w:szCs w:val="22"/>
          <w:lang w:val="fr-FR"/>
        </w:rPr>
        <w:t>)</w:t>
      </w:r>
      <w:r w:rsidRPr="00A94FEB">
        <w:rPr>
          <w:rFonts w:asciiTheme="minorHAnsi" w:hAnsiTheme="minorHAnsi" w:cstheme="minorHAnsi"/>
          <w:sz w:val="22"/>
          <w:szCs w:val="22"/>
          <w:lang w:val="fr-FR"/>
        </w:rPr>
        <w:t xml:space="preserve"> à Arusha (Tanzanie). Le Forum réunira des </w:t>
      </w:r>
      <w:r w:rsidR="00B94F28">
        <w:rPr>
          <w:rFonts w:asciiTheme="minorHAnsi" w:hAnsiTheme="minorHAnsi" w:cstheme="minorHAnsi"/>
          <w:sz w:val="22"/>
          <w:szCs w:val="22"/>
          <w:lang w:val="fr-FR"/>
        </w:rPr>
        <w:t>spécialistes</w:t>
      </w:r>
      <w:r w:rsidRPr="00A94FEB">
        <w:rPr>
          <w:rFonts w:asciiTheme="minorHAnsi" w:hAnsiTheme="minorHAnsi" w:cstheme="minorHAnsi"/>
          <w:sz w:val="22"/>
          <w:szCs w:val="22"/>
          <w:lang w:val="fr-FR"/>
        </w:rPr>
        <w:t xml:space="preserve"> du métavers du monde entie</w:t>
      </w:r>
      <w:r w:rsidR="00B94F28">
        <w:rPr>
          <w:rFonts w:asciiTheme="minorHAnsi" w:hAnsiTheme="minorHAnsi" w:cstheme="minorHAnsi"/>
          <w:sz w:val="22"/>
          <w:szCs w:val="22"/>
          <w:lang w:val="fr-FR"/>
        </w:rPr>
        <w:t>r, qui examineront</w:t>
      </w:r>
      <w:r w:rsidRPr="00A94FEB">
        <w:rPr>
          <w:rFonts w:asciiTheme="minorHAnsi" w:hAnsiTheme="minorHAnsi" w:cstheme="minorHAnsi"/>
          <w:sz w:val="22"/>
          <w:szCs w:val="22"/>
          <w:lang w:val="fr-FR"/>
        </w:rPr>
        <w:t xml:space="preserve"> </w:t>
      </w:r>
      <w:r w:rsidR="00B94F28">
        <w:rPr>
          <w:rFonts w:asciiTheme="minorHAnsi" w:hAnsiTheme="minorHAnsi" w:cstheme="minorHAnsi"/>
          <w:sz w:val="22"/>
          <w:szCs w:val="22"/>
          <w:lang w:val="fr-FR"/>
        </w:rPr>
        <w:t>le</w:t>
      </w:r>
      <w:r w:rsidRPr="00A94FEB">
        <w:rPr>
          <w:rFonts w:asciiTheme="minorHAnsi" w:hAnsiTheme="minorHAnsi" w:cstheme="minorHAnsi"/>
          <w:sz w:val="22"/>
          <w:szCs w:val="22"/>
          <w:lang w:val="fr-FR"/>
        </w:rPr>
        <w:t xml:space="preserve"> rôle du métavers dans les villes et </w:t>
      </w:r>
      <w:r w:rsidR="00B94F28">
        <w:rPr>
          <w:rFonts w:asciiTheme="minorHAnsi" w:hAnsiTheme="minorHAnsi" w:cstheme="minorHAnsi"/>
          <w:sz w:val="22"/>
          <w:szCs w:val="22"/>
          <w:lang w:val="fr-FR"/>
        </w:rPr>
        <w:t>recenseront</w:t>
      </w:r>
      <w:r w:rsidRPr="00A94FEB">
        <w:rPr>
          <w:rFonts w:asciiTheme="minorHAnsi" w:hAnsiTheme="minorHAnsi" w:cstheme="minorHAnsi"/>
          <w:sz w:val="22"/>
          <w:szCs w:val="22"/>
          <w:lang w:val="fr-FR"/>
        </w:rPr>
        <w:t xml:space="preserve"> les domaines de collaboration future. Les villes jouent un rôle de plus en plus important</w:t>
      </w:r>
      <w:r w:rsidR="00B94F28">
        <w:rPr>
          <w:rFonts w:asciiTheme="minorHAnsi" w:hAnsiTheme="minorHAnsi" w:cstheme="minorHAnsi"/>
          <w:sz w:val="22"/>
          <w:szCs w:val="22"/>
          <w:lang w:val="fr-FR"/>
        </w:rPr>
        <w:t>,</w:t>
      </w:r>
      <w:r w:rsidRPr="00A94FEB">
        <w:rPr>
          <w:rFonts w:asciiTheme="minorHAnsi" w:hAnsiTheme="minorHAnsi" w:cstheme="minorHAnsi"/>
          <w:sz w:val="22"/>
          <w:szCs w:val="22"/>
          <w:lang w:val="fr-FR"/>
        </w:rPr>
        <w:t xml:space="preserve"> non seulement dans l</w:t>
      </w:r>
      <w:r w:rsidR="00B52007">
        <w:rPr>
          <w:rFonts w:asciiTheme="minorHAnsi" w:hAnsiTheme="minorHAnsi" w:cstheme="minorHAnsi"/>
          <w:sz w:val="22"/>
          <w:szCs w:val="22"/>
          <w:lang w:val="fr-FR"/>
        </w:rPr>
        <w:t>'</w:t>
      </w:r>
      <w:r w:rsidRPr="00A94FEB">
        <w:rPr>
          <w:rFonts w:asciiTheme="minorHAnsi" w:hAnsiTheme="minorHAnsi" w:cstheme="minorHAnsi"/>
          <w:sz w:val="22"/>
          <w:szCs w:val="22"/>
          <w:lang w:val="fr-FR"/>
        </w:rPr>
        <w:t xml:space="preserve">accélération de la transformation numérique, mais aussi dans la réalisation des Objectifs de développement durable. Le Forum </w:t>
      </w:r>
      <w:r w:rsidR="00B94F28">
        <w:rPr>
          <w:rFonts w:asciiTheme="minorHAnsi" w:hAnsiTheme="minorHAnsi" w:cstheme="minorHAnsi"/>
          <w:sz w:val="22"/>
          <w:szCs w:val="22"/>
          <w:lang w:val="fr-FR"/>
        </w:rPr>
        <w:t>offrira un cadre</w:t>
      </w:r>
      <w:r w:rsidRPr="00A94FEB">
        <w:rPr>
          <w:rFonts w:asciiTheme="minorHAnsi" w:hAnsiTheme="minorHAnsi" w:cstheme="minorHAnsi"/>
          <w:sz w:val="22"/>
          <w:szCs w:val="22"/>
          <w:lang w:val="fr-FR"/>
        </w:rPr>
        <w:t xml:space="preserve"> </w:t>
      </w:r>
      <w:r w:rsidR="00B94F28">
        <w:rPr>
          <w:rFonts w:asciiTheme="minorHAnsi" w:hAnsiTheme="minorHAnsi" w:cstheme="minorHAnsi"/>
          <w:sz w:val="22"/>
          <w:szCs w:val="22"/>
          <w:lang w:val="fr-FR"/>
        </w:rPr>
        <w:t>d</w:t>
      </w:r>
      <w:r w:rsidR="00B52007">
        <w:rPr>
          <w:rFonts w:asciiTheme="minorHAnsi" w:hAnsiTheme="minorHAnsi" w:cstheme="minorHAnsi"/>
          <w:sz w:val="22"/>
          <w:szCs w:val="22"/>
          <w:lang w:val="fr-FR"/>
        </w:rPr>
        <w:t>'</w:t>
      </w:r>
      <w:r w:rsidR="00B94F28">
        <w:rPr>
          <w:rFonts w:asciiTheme="minorHAnsi" w:hAnsiTheme="minorHAnsi" w:cstheme="minorHAnsi"/>
          <w:sz w:val="22"/>
          <w:szCs w:val="22"/>
          <w:lang w:val="fr-FR"/>
        </w:rPr>
        <w:t xml:space="preserve">échange permettant </w:t>
      </w:r>
      <w:r w:rsidRPr="00A94FEB">
        <w:rPr>
          <w:rFonts w:asciiTheme="minorHAnsi" w:hAnsiTheme="minorHAnsi" w:cstheme="minorHAnsi"/>
          <w:sz w:val="22"/>
          <w:szCs w:val="22"/>
          <w:lang w:val="fr-FR"/>
        </w:rPr>
        <w:t xml:space="preserve">à toutes les parties prenantes </w:t>
      </w:r>
      <w:r w:rsidR="00B94F28">
        <w:rPr>
          <w:rFonts w:asciiTheme="minorHAnsi" w:hAnsiTheme="minorHAnsi" w:cstheme="minorHAnsi"/>
          <w:sz w:val="22"/>
          <w:szCs w:val="22"/>
          <w:lang w:val="fr-FR"/>
        </w:rPr>
        <w:t>d</w:t>
      </w:r>
      <w:r w:rsidR="00B52007">
        <w:rPr>
          <w:rFonts w:asciiTheme="minorHAnsi" w:hAnsiTheme="minorHAnsi" w:cstheme="minorHAnsi"/>
          <w:sz w:val="22"/>
          <w:szCs w:val="22"/>
          <w:lang w:val="fr-FR"/>
        </w:rPr>
        <w:t>'</w:t>
      </w:r>
      <w:r w:rsidR="00B94F28">
        <w:rPr>
          <w:rFonts w:asciiTheme="minorHAnsi" w:hAnsiTheme="minorHAnsi" w:cstheme="minorHAnsi"/>
          <w:sz w:val="22"/>
          <w:szCs w:val="22"/>
          <w:lang w:val="fr-FR"/>
        </w:rPr>
        <w:t>examiner les principales perspectives et difficultés que représente aujourd</w:t>
      </w:r>
      <w:r w:rsidR="00B52007">
        <w:rPr>
          <w:rFonts w:asciiTheme="minorHAnsi" w:hAnsiTheme="minorHAnsi" w:cstheme="minorHAnsi"/>
          <w:sz w:val="22"/>
          <w:szCs w:val="22"/>
          <w:lang w:val="fr-FR"/>
        </w:rPr>
        <w:t>'</w:t>
      </w:r>
      <w:r w:rsidR="00B94F28">
        <w:rPr>
          <w:rFonts w:asciiTheme="minorHAnsi" w:hAnsiTheme="minorHAnsi" w:cstheme="minorHAnsi"/>
          <w:sz w:val="22"/>
          <w:szCs w:val="22"/>
          <w:lang w:val="fr-FR"/>
        </w:rPr>
        <w:t>hui le métavers dans les villes.</w:t>
      </w:r>
      <w:r w:rsidRPr="00A94FEB">
        <w:rPr>
          <w:rFonts w:asciiTheme="minorHAnsi" w:hAnsiTheme="minorHAnsi" w:cstheme="minorHAnsi"/>
          <w:sz w:val="22"/>
          <w:szCs w:val="22"/>
          <w:lang w:val="fr-FR"/>
        </w:rPr>
        <w:t xml:space="preserve"> </w:t>
      </w:r>
    </w:p>
    <w:p w14:paraId="290BD0A5" w14:textId="5A0B5C22" w:rsidR="009F79AF" w:rsidRPr="00A94FEB" w:rsidRDefault="005A2C06">
      <w:pPr>
        <w:rPr>
          <w:rFonts w:asciiTheme="minorHAnsi" w:hAnsiTheme="minorHAnsi" w:cstheme="minorHAnsi"/>
          <w:sz w:val="22"/>
          <w:szCs w:val="22"/>
          <w:highlight w:val="yellow"/>
          <w:lang w:val="fr-FR"/>
        </w:rPr>
      </w:pPr>
      <w:r>
        <w:rPr>
          <w:rFonts w:asciiTheme="minorHAnsi" w:hAnsiTheme="minorHAnsi" w:cstheme="minorHAnsi"/>
          <w:sz w:val="22"/>
          <w:szCs w:val="22"/>
          <w:lang w:val="fr-FR"/>
        </w:rPr>
        <w:t>4</w:t>
      </w:r>
      <w:r w:rsidR="00B94F28">
        <w:rPr>
          <w:rFonts w:asciiTheme="minorHAnsi" w:hAnsiTheme="minorHAnsi" w:cstheme="minorHAnsi"/>
          <w:sz w:val="22"/>
          <w:szCs w:val="22"/>
          <w:lang w:val="fr-FR"/>
        </w:rPr>
        <w:tab/>
      </w:r>
      <w:r w:rsidR="00DB355C" w:rsidRPr="00A94FEB">
        <w:rPr>
          <w:rFonts w:asciiTheme="minorHAnsi" w:hAnsiTheme="minorHAnsi" w:cstheme="minorHAnsi"/>
          <w:sz w:val="22"/>
          <w:szCs w:val="22"/>
          <w:lang w:val="fr-FR"/>
        </w:rPr>
        <w:t xml:space="preserve">La participation à la </w:t>
      </w:r>
      <w:r w:rsidR="00B94F28">
        <w:rPr>
          <w:rFonts w:asciiTheme="minorHAnsi" w:hAnsiTheme="minorHAnsi" w:cstheme="minorHAnsi"/>
          <w:sz w:val="22"/>
          <w:szCs w:val="22"/>
          <w:lang w:val="fr-FR"/>
        </w:rPr>
        <w:t>séance</w:t>
      </w:r>
      <w:r w:rsidR="00DB355C" w:rsidRPr="00A94FEB">
        <w:rPr>
          <w:rFonts w:asciiTheme="minorHAnsi" w:hAnsiTheme="minorHAnsi" w:cstheme="minorHAnsi"/>
          <w:sz w:val="22"/>
          <w:szCs w:val="22"/>
          <w:lang w:val="fr-FR"/>
        </w:rPr>
        <w:t xml:space="preserve"> spéciale et au forum </w:t>
      </w:r>
      <w:r w:rsidR="00B94F28" w:rsidRPr="00B94F28">
        <w:rPr>
          <w:rFonts w:asciiTheme="minorHAnsi" w:hAnsiTheme="minorHAnsi" w:cstheme="minorHAnsi"/>
          <w:sz w:val="22"/>
          <w:szCs w:val="22"/>
          <w:lang w:val="fr-FR"/>
        </w:rPr>
        <w:t>est gratuite et ouverte aux experts à titre individuel et aux organisations œuvrant dans tous les secteurs et les domaines concernés</w:t>
      </w:r>
      <w:r w:rsidR="00DB355C" w:rsidRPr="00A94FEB">
        <w:rPr>
          <w:rFonts w:asciiTheme="minorHAnsi" w:hAnsiTheme="minorHAnsi" w:cstheme="minorHAnsi"/>
          <w:sz w:val="22"/>
          <w:szCs w:val="22"/>
          <w:lang w:val="fr-FR"/>
        </w:rPr>
        <w:t xml:space="preserve">. </w:t>
      </w:r>
    </w:p>
    <w:p w14:paraId="182E8D90" w14:textId="40F59C18" w:rsidR="009F79AF" w:rsidRPr="00A94FEB" w:rsidRDefault="005A2C06" w:rsidP="00B94F28">
      <w:pPr>
        <w:rPr>
          <w:rFonts w:asciiTheme="minorHAnsi" w:hAnsiTheme="minorHAnsi" w:cstheme="minorHAnsi"/>
          <w:sz w:val="22"/>
          <w:szCs w:val="22"/>
          <w:lang w:val="fr-FR"/>
        </w:rPr>
      </w:pPr>
      <w:r>
        <w:rPr>
          <w:rFonts w:asciiTheme="minorHAnsi" w:hAnsiTheme="minorHAnsi" w:cstheme="minorHAnsi"/>
          <w:sz w:val="22"/>
          <w:szCs w:val="22"/>
          <w:lang w:val="fr-FR"/>
        </w:rPr>
        <w:t>5</w:t>
      </w:r>
      <w:r w:rsidR="00B94F28">
        <w:rPr>
          <w:rFonts w:asciiTheme="minorHAnsi" w:hAnsiTheme="minorHAnsi" w:cstheme="minorHAnsi"/>
          <w:sz w:val="22"/>
          <w:szCs w:val="22"/>
          <w:lang w:val="fr-FR"/>
        </w:rPr>
        <w:tab/>
      </w:r>
      <w:r w:rsidR="00B94F28" w:rsidRPr="00B94F28">
        <w:rPr>
          <w:rFonts w:asciiTheme="minorHAnsi" w:hAnsiTheme="minorHAnsi" w:cstheme="minorHAnsi"/>
          <w:sz w:val="22"/>
          <w:szCs w:val="22"/>
          <w:lang w:val="fr-FR"/>
        </w:rPr>
        <w:t>Pour permettre à l</w:t>
      </w:r>
      <w:r w:rsidR="00B52007">
        <w:rPr>
          <w:rFonts w:asciiTheme="minorHAnsi" w:hAnsiTheme="minorHAnsi" w:cstheme="minorHAnsi"/>
          <w:sz w:val="22"/>
          <w:szCs w:val="22"/>
          <w:lang w:val="fr-FR"/>
        </w:rPr>
        <w:t>'</w:t>
      </w:r>
      <w:r w:rsidR="00B94F28" w:rsidRPr="00B94F28">
        <w:rPr>
          <w:rFonts w:asciiTheme="minorHAnsi" w:hAnsiTheme="minorHAnsi" w:cstheme="minorHAnsi"/>
          <w:sz w:val="22"/>
          <w:szCs w:val="22"/>
          <w:lang w:val="fr-FR"/>
        </w:rPr>
        <w:t>UIT de prévoir les dispositions nécessaires, les participants sont invités à s</w:t>
      </w:r>
      <w:r w:rsidR="00B52007">
        <w:rPr>
          <w:rFonts w:asciiTheme="minorHAnsi" w:hAnsiTheme="minorHAnsi" w:cstheme="minorHAnsi"/>
          <w:sz w:val="22"/>
          <w:szCs w:val="22"/>
          <w:lang w:val="fr-FR"/>
        </w:rPr>
        <w:t>'</w:t>
      </w:r>
      <w:r w:rsidR="00B94F28" w:rsidRPr="00B94F28">
        <w:rPr>
          <w:rFonts w:asciiTheme="minorHAnsi" w:hAnsiTheme="minorHAnsi" w:cstheme="minorHAnsi"/>
          <w:sz w:val="22"/>
          <w:szCs w:val="22"/>
          <w:lang w:val="fr-FR"/>
        </w:rPr>
        <w:t xml:space="preserve">inscrire en ligne via la </w:t>
      </w:r>
      <w:hyperlink r:id="rId15" w:history="1">
        <w:r w:rsidR="00B94F28" w:rsidRPr="00B94F28">
          <w:rPr>
            <w:rStyle w:val="Hyperlink"/>
            <w:rFonts w:asciiTheme="minorHAnsi" w:hAnsiTheme="minorHAnsi" w:cstheme="minorHAnsi"/>
            <w:sz w:val="22"/>
            <w:szCs w:val="22"/>
            <w:lang w:val="fr-FR"/>
          </w:rPr>
          <w:t>page d</w:t>
        </w:r>
        <w:r w:rsidR="00B52007">
          <w:rPr>
            <w:rStyle w:val="Hyperlink"/>
            <w:rFonts w:asciiTheme="minorHAnsi" w:hAnsiTheme="minorHAnsi" w:cstheme="minorHAnsi"/>
            <w:sz w:val="22"/>
            <w:szCs w:val="22"/>
            <w:lang w:val="fr-FR"/>
          </w:rPr>
          <w:t>'</w:t>
        </w:r>
        <w:r w:rsidR="00B94F28" w:rsidRPr="00B94F28">
          <w:rPr>
            <w:rStyle w:val="Hyperlink"/>
            <w:rFonts w:asciiTheme="minorHAnsi" w:hAnsiTheme="minorHAnsi" w:cstheme="minorHAnsi"/>
            <w:sz w:val="22"/>
            <w:szCs w:val="22"/>
            <w:lang w:val="fr-FR"/>
          </w:rPr>
          <w:t>accueil d</w:t>
        </w:r>
        <w:r w:rsidR="00B94F28">
          <w:rPr>
            <w:rStyle w:val="Hyperlink"/>
            <w:rFonts w:asciiTheme="minorHAnsi" w:hAnsiTheme="minorHAnsi" w:cstheme="minorHAnsi"/>
            <w:sz w:val="22"/>
            <w:szCs w:val="22"/>
            <w:lang w:val="fr-FR"/>
          </w:rPr>
          <w:t>e la manifestation</w:t>
        </w:r>
      </w:hyperlink>
      <w:r>
        <w:rPr>
          <w:rFonts w:asciiTheme="minorHAnsi" w:hAnsiTheme="minorHAnsi" w:cstheme="minorHAnsi"/>
          <w:sz w:val="22"/>
          <w:szCs w:val="22"/>
          <w:lang w:val="fr-FR"/>
        </w:rPr>
        <w:t xml:space="preserve">, </w:t>
      </w:r>
      <w:r w:rsidR="00B94F28" w:rsidRPr="00B94F28">
        <w:rPr>
          <w:rFonts w:asciiTheme="minorHAnsi" w:hAnsiTheme="minorHAnsi" w:cstheme="minorHAnsi"/>
          <w:sz w:val="22"/>
          <w:szCs w:val="22"/>
          <w:lang w:val="fr-FR"/>
        </w:rPr>
        <w:t>dès que possible</w:t>
      </w:r>
      <w:r w:rsidR="00BB2DFD">
        <w:rPr>
          <w:rFonts w:asciiTheme="minorHAnsi" w:hAnsiTheme="minorHAnsi" w:cstheme="minorHAnsi"/>
          <w:sz w:val="22"/>
          <w:szCs w:val="22"/>
          <w:lang w:val="fr-FR"/>
        </w:rPr>
        <w:t>.</w:t>
      </w:r>
      <w:r w:rsidR="00B94F28" w:rsidRPr="00B94F28">
        <w:rPr>
          <w:rFonts w:asciiTheme="minorHAnsi" w:hAnsiTheme="minorHAnsi" w:cstheme="minorHAnsi"/>
          <w:sz w:val="22"/>
          <w:szCs w:val="22"/>
          <w:lang w:val="fr-FR"/>
        </w:rPr>
        <w:t xml:space="preserve"> Le nombre de places est limité et les inscriptions seront traitées dans l</w:t>
      </w:r>
      <w:r w:rsidR="00B52007">
        <w:rPr>
          <w:rFonts w:asciiTheme="minorHAnsi" w:hAnsiTheme="minorHAnsi" w:cstheme="minorHAnsi"/>
          <w:sz w:val="22"/>
          <w:szCs w:val="22"/>
          <w:lang w:val="fr-FR"/>
        </w:rPr>
        <w:t>'</w:t>
      </w:r>
      <w:r w:rsidR="00B94F28" w:rsidRPr="00B94F28">
        <w:rPr>
          <w:rFonts w:asciiTheme="minorHAnsi" w:hAnsiTheme="minorHAnsi" w:cstheme="minorHAnsi"/>
          <w:sz w:val="22"/>
          <w:szCs w:val="22"/>
          <w:lang w:val="fr-FR"/>
        </w:rPr>
        <w:t>ordre des demandes. L</w:t>
      </w:r>
      <w:r w:rsidR="00B52007">
        <w:rPr>
          <w:rFonts w:asciiTheme="minorHAnsi" w:hAnsiTheme="minorHAnsi" w:cstheme="minorHAnsi"/>
          <w:sz w:val="22"/>
          <w:szCs w:val="22"/>
          <w:lang w:val="fr-FR"/>
        </w:rPr>
        <w:t>'</w:t>
      </w:r>
      <w:r w:rsidR="00B94F28" w:rsidRPr="00B94F28">
        <w:rPr>
          <w:rFonts w:asciiTheme="minorHAnsi" w:hAnsiTheme="minorHAnsi" w:cstheme="minorHAnsi"/>
          <w:sz w:val="22"/>
          <w:szCs w:val="22"/>
          <w:lang w:val="fr-FR"/>
        </w:rPr>
        <w:t>inscription est obligatoire à la fois pour la participation à distance et pour la participation sur place.</w:t>
      </w:r>
      <w:r w:rsidR="00B94F28">
        <w:rPr>
          <w:rFonts w:asciiTheme="minorHAnsi" w:hAnsiTheme="minorHAnsi" w:cstheme="minorHAnsi"/>
          <w:sz w:val="22"/>
          <w:szCs w:val="22"/>
          <w:lang w:val="fr-FR"/>
        </w:rPr>
        <w:t xml:space="preserve"> </w:t>
      </w:r>
      <w:r w:rsidR="00B94F28" w:rsidRPr="00B94F28">
        <w:rPr>
          <w:rFonts w:asciiTheme="minorHAnsi" w:hAnsiTheme="minorHAnsi" w:cstheme="minorHAnsi"/>
          <w:sz w:val="22"/>
          <w:szCs w:val="22"/>
          <w:lang w:val="fr-FR"/>
        </w:rPr>
        <w:t>Veuillez noter que l</w:t>
      </w:r>
      <w:r w:rsidR="00B52007">
        <w:rPr>
          <w:rFonts w:asciiTheme="minorHAnsi" w:hAnsiTheme="minorHAnsi" w:cstheme="minorHAnsi"/>
          <w:sz w:val="22"/>
          <w:szCs w:val="22"/>
          <w:lang w:val="fr-FR"/>
        </w:rPr>
        <w:t>'</w:t>
      </w:r>
      <w:r w:rsidR="00B94F28" w:rsidRPr="00B94F28">
        <w:rPr>
          <w:rFonts w:asciiTheme="minorHAnsi" w:hAnsiTheme="minorHAnsi" w:cstheme="minorHAnsi"/>
          <w:sz w:val="22"/>
          <w:szCs w:val="22"/>
          <w:lang w:val="fr-FR"/>
        </w:rPr>
        <w:t>inscription préalable des participants à nos manifestations se fait exclusivement en ligne</w:t>
      </w:r>
      <w:r w:rsidR="00B94F28">
        <w:rPr>
          <w:rFonts w:asciiTheme="minorHAnsi" w:hAnsiTheme="minorHAnsi" w:cstheme="minorHAnsi"/>
          <w:sz w:val="22"/>
          <w:szCs w:val="22"/>
          <w:lang w:val="fr-FR"/>
        </w:rPr>
        <w:t>.</w:t>
      </w:r>
    </w:p>
    <w:p w14:paraId="3A9A26D8" w14:textId="17E51098" w:rsidR="009F79AF" w:rsidRPr="00B52007" w:rsidRDefault="00DB355C" w:rsidP="00B52007">
      <w:pPr>
        <w:rPr>
          <w:sz w:val="22"/>
          <w:szCs w:val="22"/>
          <w:lang w:val="fr-FR"/>
        </w:rPr>
      </w:pPr>
      <w:r w:rsidRPr="00B52007">
        <w:rPr>
          <w:sz w:val="22"/>
          <w:szCs w:val="22"/>
          <w:lang w:val="fr-FR"/>
        </w:rPr>
        <w:t>6</w:t>
      </w:r>
      <w:r w:rsidR="00B94F28" w:rsidRPr="00B52007">
        <w:rPr>
          <w:sz w:val="22"/>
          <w:szCs w:val="22"/>
          <w:lang w:val="fr-FR"/>
        </w:rPr>
        <w:tab/>
        <w:t>Je vous rappelle que, pour les ressortissants de certains pays, l</w:t>
      </w:r>
      <w:r w:rsidR="00B52007">
        <w:rPr>
          <w:sz w:val="22"/>
          <w:szCs w:val="22"/>
          <w:lang w:val="fr-FR"/>
        </w:rPr>
        <w:t>'</w:t>
      </w:r>
      <w:r w:rsidR="00B94F28" w:rsidRPr="00B52007">
        <w:rPr>
          <w:sz w:val="22"/>
          <w:szCs w:val="22"/>
          <w:lang w:val="fr-FR"/>
        </w:rPr>
        <w:t>entrée et le séjour, quelle qu</w:t>
      </w:r>
      <w:r w:rsidR="00B52007">
        <w:rPr>
          <w:sz w:val="22"/>
          <w:szCs w:val="22"/>
          <w:lang w:val="fr-FR"/>
        </w:rPr>
        <w:t>'</w:t>
      </w:r>
      <w:r w:rsidR="00B94F28" w:rsidRPr="00B52007">
        <w:rPr>
          <w:sz w:val="22"/>
          <w:szCs w:val="22"/>
          <w:lang w:val="fr-FR"/>
        </w:rPr>
        <w:t>en soit la durée, en Tanzanie sont soumis à l</w:t>
      </w:r>
      <w:r w:rsidR="00B52007">
        <w:rPr>
          <w:sz w:val="22"/>
          <w:szCs w:val="22"/>
          <w:lang w:val="fr-FR"/>
        </w:rPr>
        <w:t>'</w:t>
      </w:r>
      <w:r w:rsidR="00B94F28" w:rsidRPr="00B52007">
        <w:rPr>
          <w:sz w:val="22"/>
          <w:szCs w:val="22"/>
          <w:lang w:val="fr-FR"/>
        </w:rPr>
        <w:t>obtention d</w:t>
      </w:r>
      <w:r w:rsidR="00B52007">
        <w:rPr>
          <w:sz w:val="22"/>
          <w:szCs w:val="22"/>
          <w:lang w:val="fr-FR"/>
        </w:rPr>
        <w:t>'</w:t>
      </w:r>
      <w:r w:rsidR="00B94F28" w:rsidRPr="00B52007">
        <w:rPr>
          <w:sz w:val="22"/>
          <w:szCs w:val="22"/>
          <w:lang w:val="fr-FR"/>
        </w:rPr>
        <w:t>un visa. Si vous avez besoin d</w:t>
      </w:r>
      <w:r w:rsidR="00B52007">
        <w:rPr>
          <w:sz w:val="22"/>
          <w:szCs w:val="22"/>
          <w:lang w:val="fr-FR"/>
        </w:rPr>
        <w:t>'</w:t>
      </w:r>
      <w:r w:rsidR="00B94F28" w:rsidRPr="00B52007">
        <w:rPr>
          <w:sz w:val="22"/>
          <w:szCs w:val="22"/>
          <w:lang w:val="fr-FR"/>
        </w:rPr>
        <w:t>un visa, celui-ci doit être demandé avant la date de votre arrivée auprès de l</w:t>
      </w:r>
      <w:r w:rsidR="00B52007">
        <w:rPr>
          <w:sz w:val="22"/>
          <w:szCs w:val="22"/>
          <w:lang w:val="fr-FR"/>
        </w:rPr>
        <w:t>'</w:t>
      </w:r>
      <w:r w:rsidR="00B94F28" w:rsidRPr="00B52007">
        <w:rPr>
          <w:sz w:val="22"/>
          <w:szCs w:val="22"/>
          <w:lang w:val="fr-FR"/>
        </w:rPr>
        <w:t>ambassade ou du consulat représentant la Tanzanie dans votre pays ou, à défaut, dans le pays le plus proche de votre pays de départ. Les délais pouvant varier, nous vous suggérons de vous renseigner directement auprès de la représentation concernée et de formuler votre demande au plus tôt.</w:t>
      </w:r>
      <w:r w:rsidRPr="00B52007">
        <w:rPr>
          <w:sz w:val="22"/>
          <w:szCs w:val="22"/>
          <w:lang w:val="fr-FR"/>
        </w:rPr>
        <w:t xml:space="preserve"> </w:t>
      </w:r>
    </w:p>
    <w:p w14:paraId="60E6F5FA" w14:textId="0C34E74E" w:rsidR="00B52007" w:rsidRPr="00B52007" w:rsidRDefault="00B94F28" w:rsidP="00B52007">
      <w:pPr>
        <w:rPr>
          <w:sz w:val="22"/>
          <w:szCs w:val="22"/>
          <w:lang w:val="fr-FR"/>
        </w:rPr>
      </w:pPr>
      <w:r w:rsidRPr="00B52007">
        <w:rPr>
          <w:sz w:val="22"/>
          <w:szCs w:val="22"/>
          <w:lang w:val="fr-FR"/>
        </w:rPr>
        <w:t>Vous trouverez des renseignements supplémentaires et les documents nécessaires pour le traitement des demandes de visas, le cas échéant, dans le document intitulé "</w:t>
      </w:r>
      <w:hyperlink r:id="rId16" w:history="1">
        <w:r w:rsidRPr="00B52007">
          <w:rPr>
            <w:rStyle w:val="Hyperlink"/>
            <w:rFonts w:asciiTheme="minorHAnsi" w:hAnsiTheme="minorHAnsi" w:cstheme="minorHAnsi"/>
            <w:sz w:val="22"/>
            <w:szCs w:val="22"/>
            <w:lang w:val="fr-FR"/>
          </w:rPr>
          <w:t>Informations pratiques</w:t>
        </w:r>
      </w:hyperlink>
      <w:r w:rsidRPr="00B52007">
        <w:rPr>
          <w:sz w:val="22"/>
          <w:szCs w:val="22"/>
          <w:lang w:val="fr-FR"/>
        </w:rPr>
        <w:t>". C</w:t>
      </w:r>
      <w:r w:rsidR="00DB355C" w:rsidRPr="00B52007">
        <w:rPr>
          <w:sz w:val="22"/>
          <w:szCs w:val="22"/>
          <w:lang w:val="fr-FR"/>
        </w:rPr>
        <w:t xml:space="preserve">e document est également disponible sur </w:t>
      </w:r>
      <w:r w:rsidRPr="00B52007">
        <w:rPr>
          <w:sz w:val="22"/>
          <w:szCs w:val="22"/>
          <w:lang w:val="fr-FR"/>
        </w:rPr>
        <w:t xml:space="preserve">la </w:t>
      </w:r>
      <w:hyperlink r:id="rId17" w:history="1">
        <w:r w:rsidRPr="00B52007">
          <w:rPr>
            <w:rStyle w:val="Hyperlink"/>
            <w:rFonts w:asciiTheme="minorHAnsi" w:hAnsiTheme="minorHAnsi" w:cstheme="minorHAnsi"/>
            <w:sz w:val="22"/>
            <w:szCs w:val="22"/>
            <w:lang w:val="fr-FR"/>
          </w:rPr>
          <w:t>page d</w:t>
        </w:r>
        <w:r w:rsidR="00B52007">
          <w:rPr>
            <w:rStyle w:val="Hyperlink"/>
            <w:rFonts w:asciiTheme="minorHAnsi" w:hAnsiTheme="minorHAnsi" w:cstheme="minorHAnsi"/>
            <w:sz w:val="22"/>
            <w:szCs w:val="22"/>
            <w:lang w:val="fr-FR"/>
          </w:rPr>
          <w:t>'</w:t>
        </w:r>
        <w:r w:rsidRPr="00B52007">
          <w:rPr>
            <w:rStyle w:val="Hyperlink"/>
            <w:rFonts w:asciiTheme="minorHAnsi" w:hAnsiTheme="minorHAnsi" w:cstheme="minorHAnsi"/>
            <w:sz w:val="22"/>
            <w:szCs w:val="22"/>
            <w:lang w:val="fr-FR"/>
          </w:rPr>
          <w:t>accueil principale</w:t>
        </w:r>
      </w:hyperlink>
      <w:r w:rsidR="00DB355C" w:rsidRPr="00B52007">
        <w:rPr>
          <w:sz w:val="22"/>
          <w:szCs w:val="22"/>
          <w:lang w:val="fr-FR"/>
        </w:rPr>
        <w:t>.</w:t>
      </w:r>
    </w:p>
    <w:p w14:paraId="1F064CB8" w14:textId="3EE7200C" w:rsidR="00B52007" w:rsidRPr="00B52007" w:rsidRDefault="00B52007" w:rsidP="00B52007">
      <w:pPr>
        <w:rPr>
          <w:sz w:val="22"/>
          <w:szCs w:val="22"/>
          <w:lang w:val="fr-FR"/>
        </w:rPr>
      </w:pPr>
      <w:r w:rsidRPr="00B52007">
        <w:rPr>
          <w:sz w:val="22"/>
          <w:szCs w:val="22"/>
          <w:lang w:val="fr-FR"/>
        </w:rPr>
        <w:t>Je vous prie d</w:t>
      </w:r>
      <w:r>
        <w:rPr>
          <w:sz w:val="22"/>
          <w:szCs w:val="22"/>
          <w:lang w:val="fr-FR"/>
        </w:rPr>
        <w:t>'</w:t>
      </w:r>
      <w:r w:rsidRPr="00B52007">
        <w:rPr>
          <w:sz w:val="22"/>
          <w:szCs w:val="22"/>
          <w:lang w:val="fr-FR"/>
        </w:rPr>
        <w:t>agréer, Madame, Monsieur, l</w:t>
      </w:r>
      <w:r>
        <w:rPr>
          <w:sz w:val="22"/>
          <w:szCs w:val="22"/>
          <w:lang w:val="fr-FR"/>
        </w:rPr>
        <w:t>'</w:t>
      </w:r>
      <w:r w:rsidRPr="00B52007">
        <w:rPr>
          <w:sz w:val="22"/>
          <w:szCs w:val="22"/>
          <w:lang w:val="fr-FR"/>
        </w:rPr>
        <w:t>expression de ma considération distinguée.</w:t>
      </w:r>
    </w:p>
    <w:p w14:paraId="4BB6174C" w14:textId="7486E3E6" w:rsidR="009F79AF" w:rsidRPr="00A94FEB" w:rsidRDefault="00256A7E" w:rsidP="00E75ED0">
      <w:pPr>
        <w:spacing w:before="960"/>
        <w:rPr>
          <w:rFonts w:asciiTheme="minorHAnsi" w:hAnsiTheme="minorHAnsi" w:cstheme="minorHAnsi"/>
          <w:sz w:val="22"/>
          <w:szCs w:val="22"/>
          <w:lang w:val="fr-FR"/>
        </w:rPr>
      </w:pPr>
      <w:r>
        <w:rPr>
          <w:noProof/>
          <w:sz w:val="22"/>
          <w:szCs w:val="22"/>
          <w:lang w:val="fr-FR"/>
        </w:rPr>
        <w:drawing>
          <wp:anchor distT="0" distB="0" distL="114300" distR="114300" simplePos="0" relativeHeight="251658240" behindDoc="1" locked="0" layoutInCell="1" allowOverlap="1" wp14:anchorId="75E1E337" wp14:editId="69095EF1">
            <wp:simplePos x="0" y="0"/>
            <wp:positionH relativeFrom="column">
              <wp:posOffset>635</wp:posOffset>
            </wp:positionH>
            <wp:positionV relativeFrom="paragraph">
              <wp:posOffset>104775</wp:posOffset>
            </wp:positionV>
            <wp:extent cx="533400" cy="400050"/>
            <wp:effectExtent l="0" t="0" r="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33400" cy="400050"/>
                    </a:xfrm>
                    <a:prstGeom prst="rect">
                      <a:avLst/>
                    </a:prstGeom>
                  </pic:spPr>
                </pic:pic>
              </a:graphicData>
            </a:graphic>
            <wp14:sizeRelH relativeFrom="margin">
              <wp14:pctWidth>0</wp14:pctWidth>
            </wp14:sizeRelH>
            <wp14:sizeRelV relativeFrom="margin">
              <wp14:pctHeight>0</wp14:pctHeight>
            </wp14:sizeRelV>
          </wp:anchor>
        </w:drawing>
      </w:r>
      <w:r w:rsidR="00B52007" w:rsidRPr="00B52007">
        <w:rPr>
          <w:sz w:val="22"/>
          <w:szCs w:val="22"/>
          <w:lang w:val="fr-FR"/>
        </w:rPr>
        <w:t>Seizo Onoe</w:t>
      </w:r>
      <w:r w:rsidR="00B52007" w:rsidRPr="00B52007">
        <w:rPr>
          <w:sz w:val="22"/>
          <w:szCs w:val="22"/>
          <w:lang w:val="fr-FR"/>
        </w:rPr>
        <w:br/>
        <w:t xml:space="preserve">Directeur </w:t>
      </w:r>
      <w:r w:rsidR="00CB0190">
        <w:rPr>
          <w:sz w:val="22"/>
          <w:szCs w:val="22"/>
          <w:lang w:val="fr-FR"/>
        </w:rPr>
        <w:t>du Bureau de la normalisation</w:t>
      </w:r>
      <w:r w:rsidR="00B52007" w:rsidRPr="00B52007">
        <w:rPr>
          <w:sz w:val="22"/>
          <w:szCs w:val="22"/>
          <w:lang w:val="fr-FR"/>
        </w:rPr>
        <w:br/>
        <w:t>des télécommunications</w:t>
      </w:r>
    </w:p>
    <w:sectPr w:rsidR="009F79AF" w:rsidRPr="00A94FEB">
      <w:headerReference w:type="even" r:id="rId19"/>
      <w:headerReference w:type="default" r:id="rId20"/>
      <w:footerReference w:type="even" r:id="rId21"/>
      <w:footerReference w:type="default" r:id="rId22"/>
      <w:headerReference w:type="first" r:id="rId23"/>
      <w:footerReference w:type="first" r:id="rId2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13CC" w14:textId="77777777" w:rsidR="009F79AF" w:rsidRDefault="00DB355C">
      <w:r>
        <w:separator/>
      </w:r>
    </w:p>
  </w:endnote>
  <w:endnote w:type="continuationSeparator" w:id="0">
    <w:p w14:paraId="70E7C8D9" w14:textId="77777777" w:rsidR="009F79AF" w:rsidRDefault="00DB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3616" w14:textId="77777777" w:rsidR="00B11E1E" w:rsidRDefault="00B11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0FB6" w14:textId="1E5FB081" w:rsidR="008746C6" w:rsidRPr="008746C6" w:rsidRDefault="008746C6" w:rsidP="008746C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114E" w14:textId="77777777" w:rsidR="005A2C06" w:rsidRPr="003E66AD" w:rsidRDefault="005A2C06" w:rsidP="005A2C06">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r>
    <w:proofErr w:type="gramStart"/>
    <w:r w:rsidRPr="003E66AD">
      <w:rPr>
        <w:color w:val="0070C0"/>
        <w:sz w:val="18"/>
        <w:szCs w:val="18"/>
        <w:lang w:val="fr-CH"/>
      </w:rPr>
      <w:t>Tél.:</w:t>
    </w:r>
    <w:proofErr w:type="gramEnd"/>
    <w:r w:rsidRPr="003E66AD">
      <w:rPr>
        <w:color w:val="0070C0"/>
        <w:sz w:val="18"/>
        <w:szCs w:val="18"/>
        <w:lang w:val="fr-CH"/>
      </w:rPr>
      <w:t xml:space="preserve"> +41 22 730 5111 • Fax: +41 22 733 7256 • Courriel: </w:t>
    </w:r>
    <w:hyperlink r:id="rId1" w:history="1">
      <w:r w:rsidRPr="005A2C06">
        <w:rPr>
          <w:rStyle w:val="Hyperlink"/>
          <w:color w:val="0070C0"/>
          <w:sz w:val="18"/>
          <w:szCs w:val="18"/>
          <w:lang w:val="fr-FR"/>
        </w:rPr>
        <w:t>itumail@itu.int</w:t>
      </w:r>
    </w:hyperlink>
    <w:r w:rsidRPr="003E66AD">
      <w:rPr>
        <w:color w:val="0070C0"/>
        <w:sz w:val="18"/>
        <w:szCs w:val="18"/>
        <w:lang w:val="fr-CH"/>
      </w:rPr>
      <w:t xml:space="preserve"> • </w:t>
    </w:r>
    <w:hyperlink r:id="rId2" w:history="1">
      <w:r w:rsidRPr="005A2C06">
        <w:rPr>
          <w:rStyle w:val="Hyperlink"/>
          <w:color w:val="0070C0"/>
          <w:sz w:val="18"/>
          <w:szCs w:val="18"/>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59DD" w14:textId="77777777" w:rsidR="009F79AF" w:rsidRDefault="00DB355C">
      <w:r>
        <w:t>____________________</w:t>
      </w:r>
    </w:p>
  </w:footnote>
  <w:footnote w:type="continuationSeparator" w:id="0">
    <w:p w14:paraId="2984510E" w14:textId="77777777" w:rsidR="009F79AF" w:rsidRDefault="00DB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89E1" w14:textId="77777777" w:rsidR="00B11E1E" w:rsidRDefault="00B11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0258FF6E" w:rsidR="009F79AF" w:rsidRDefault="00DB355C">
    <w:pPr>
      <w:pStyle w:val="Header"/>
      <w:spacing w:after="240"/>
    </w:pPr>
    <w:r>
      <w:t xml:space="preserve">- </w:t>
    </w:r>
    <w:r>
      <w:fldChar w:fldCharType="begin"/>
    </w:r>
    <w:r>
      <w:instrText xml:space="preserve"> PAGE   \* MERGEFORMAT </w:instrText>
    </w:r>
    <w:r>
      <w:fldChar w:fldCharType="separate"/>
    </w:r>
    <w:r w:rsidR="008746C6">
      <w:rPr>
        <w:noProof/>
      </w:rPr>
      <w:t>2</w:t>
    </w:r>
    <w:r>
      <w:fldChar w:fldCharType="end"/>
    </w:r>
    <w:r>
      <w:t xml:space="preserve"> -</w:t>
    </w:r>
    <w:r>
      <w:br/>
    </w:r>
    <w:r w:rsidR="00B52007">
      <w:t xml:space="preserve">Circulaire TSB </w:t>
    </w:r>
    <w:r>
      <w:t>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1FE4" w14:textId="77777777" w:rsidR="00B11E1E" w:rsidRDefault="00B1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B5B"/>
    <w:multiLevelType w:val="hybridMultilevel"/>
    <w:tmpl w:val="2566FC96"/>
    <w:lvl w:ilvl="0" w:tplc="534C03C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124D8"/>
    <w:multiLevelType w:val="hybridMultilevel"/>
    <w:tmpl w:val="3F80771E"/>
    <w:lvl w:ilvl="0" w:tplc="5A5870A4">
      <w:start w:val="1"/>
      <w:numFmt w:val="decimal"/>
      <w:lvlText w:val="%1)"/>
      <w:lvlJc w:val="left"/>
      <w:pPr>
        <w:ind w:left="1080" w:hanging="360"/>
      </w:pPr>
    </w:lvl>
    <w:lvl w:ilvl="1" w:tplc="AE36CC60">
      <w:start w:val="1"/>
      <w:numFmt w:val="decimal"/>
      <w:lvlText w:val="%2)"/>
      <w:lvlJc w:val="left"/>
      <w:pPr>
        <w:ind w:left="1080" w:hanging="360"/>
      </w:pPr>
    </w:lvl>
    <w:lvl w:ilvl="2" w:tplc="3278A160">
      <w:start w:val="1"/>
      <w:numFmt w:val="decimal"/>
      <w:lvlText w:val="%3)"/>
      <w:lvlJc w:val="left"/>
      <w:pPr>
        <w:ind w:left="1080" w:hanging="360"/>
      </w:pPr>
    </w:lvl>
    <w:lvl w:ilvl="3" w:tplc="800A6B68">
      <w:start w:val="1"/>
      <w:numFmt w:val="decimal"/>
      <w:lvlText w:val="%4)"/>
      <w:lvlJc w:val="left"/>
      <w:pPr>
        <w:ind w:left="1080" w:hanging="360"/>
      </w:pPr>
    </w:lvl>
    <w:lvl w:ilvl="4" w:tplc="FAE4ADAE">
      <w:start w:val="1"/>
      <w:numFmt w:val="decimal"/>
      <w:lvlText w:val="%5)"/>
      <w:lvlJc w:val="left"/>
      <w:pPr>
        <w:ind w:left="1080" w:hanging="360"/>
      </w:pPr>
    </w:lvl>
    <w:lvl w:ilvl="5" w:tplc="904670F4">
      <w:start w:val="1"/>
      <w:numFmt w:val="decimal"/>
      <w:lvlText w:val="%6)"/>
      <w:lvlJc w:val="left"/>
      <w:pPr>
        <w:ind w:left="1080" w:hanging="360"/>
      </w:pPr>
    </w:lvl>
    <w:lvl w:ilvl="6" w:tplc="B198C6DC">
      <w:start w:val="1"/>
      <w:numFmt w:val="decimal"/>
      <w:lvlText w:val="%7)"/>
      <w:lvlJc w:val="left"/>
      <w:pPr>
        <w:ind w:left="1080" w:hanging="360"/>
      </w:pPr>
    </w:lvl>
    <w:lvl w:ilvl="7" w:tplc="99B8AFF2">
      <w:start w:val="1"/>
      <w:numFmt w:val="decimal"/>
      <w:lvlText w:val="%8)"/>
      <w:lvlJc w:val="left"/>
      <w:pPr>
        <w:ind w:left="1080" w:hanging="360"/>
      </w:pPr>
    </w:lvl>
    <w:lvl w:ilvl="8" w:tplc="44FCCEC8">
      <w:start w:val="1"/>
      <w:numFmt w:val="decimal"/>
      <w:lvlText w:val="%9)"/>
      <w:lvlJc w:val="left"/>
      <w:pPr>
        <w:ind w:left="1080" w:hanging="360"/>
      </w:pPr>
    </w:lvl>
  </w:abstractNum>
  <w:abstractNum w:abstractNumId="13"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722D2"/>
    <w:multiLevelType w:val="multilevel"/>
    <w:tmpl w:val="1C7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B6899"/>
    <w:multiLevelType w:val="hybridMultilevel"/>
    <w:tmpl w:val="E9585C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700377">
    <w:abstractNumId w:val="9"/>
  </w:num>
  <w:num w:numId="2" w16cid:durableId="276446240">
    <w:abstractNumId w:val="7"/>
  </w:num>
  <w:num w:numId="3" w16cid:durableId="1370494861">
    <w:abstractNumId w:val="6"/>
  </w:num>
  <w:num w:numId="4" w16cid:durableId="1282762239">
    <w:abstractNumId w:val="5"/>
  </w:num>
  <w:num w:numId="5" w16cid:durableId="243951379">
    <w:abstractNumId w:val="4"/>
  </w:num>
  <w:num w:numId="6" w16cid:durableId="1953633712">
    <w:abstractNumId w:val="8"/>
  </w:num>
  <w:num w:numId="7" w16cid:durableId="1491099982">
    <w:abstractNumId w:val="3"/>
  </w:num>
  <w:num w:numId="8" w16cid:durableId="496849133">
    <w:abstractNumId w:val="2"/>
  </w:num>
  <w:num w:numId="9" w16cid:durableId="1301688313">
    <w:abstractNumId w:val="1"/>
  </w:num>
  <w:num w:numId="10" w16cid:durableId="2026521086">
    <w:abstractNumId w:val="0"/>
  </w:num>
  <w:num w:numId="11" w16cid:durableId="96759753">
    <w:abstractNumId w:val="17"/>
  </w:num>
  <w:num w:numId="12" w16cid:durableId="1822116352">
    <w:abstractNumId w:val="37"/>
  </w:num>
  <w:num w:numId="13" w16cid:durableId="2122409250">
    <w:abstractNumId w:val="33"/>
  </w:num>
  <w:num w:numId="14" w16cid:durableId="585116653">
    <w:abstractNumId w:val="19"/>
  </w:num>
  <w:num w:numId="15" w16cid:durableId="2071266746">
    <w:abstractNumId w:val="14"/>
  </w:num>
  <w:num w:numId="16" w16cid:durableId="418521197">
    <w:abstractNumId w:val="16"/>
  </w:num>
  <w:num w:numId="17" w16cid:durableId="1843273690">
    <w:abstractNumId w:val="24"/>
  </w:num>
  <w:num w:numId="18" w16cid:durableId="1578130627">
    <w:abstractNumId w:val="35"/>
  </w:num>
  <w:num w:numId="19" w16cid:durableId="144321287">
    <w:abstractNumId w:val="34"/>
  </w:num>
  <w:num w:numId="20" w16cid:durableId="1887254364">
    <w:abstractNumId w:val="23"/>
  </w:num>
  <w:num w:numId="21" w16cid:durableId="1339304867">
    <w:abstractNumId w:val="32"/>
  </w:num>
  <w:num w:numId="22" w16cid:durableId="752243904">
    <w:abstractNumId w:val="25"/>
  </w:num>
  <w:num w:numId="23" w16cid:durableId="142279102">
    <w:abstractNumId w:val="27"/>
  </w:num>
  <w:num w:numId="24" w16cid:durableId="1426655806">
    <w:abstractNumId w:val="20"/>
  </w:num>
  <w:num w:numId="25" w16cid:durableId="777335319">
    <w:abstractNumId w:val="30"/>
  </w:num>
  <w:num w:numId="26" w16cid:durableId="1440904968">
    <w:abstractNumId w:val="13"/>
  </w:num>
  <w:num w:numId="27" w16cid:durableId="1701124262">
    <w:abstractNumId w:val="21"/>
  </w:num>
  <w:num w:numId="28" w16cid:durableId="159004687">
    <w:abstractNumId w:val="36"/>
  </w:num>
  <w:num w:numId="29" w16cid:durableId="1646465995">
    <w:abstractNumId w:val="31"/>
  </w:num>
  <w:num w:numId="30" w16cid:durableId="846095638">
    <w:abstractNumId w:val="26"/>
  </w:num>
  <w:num w:numId="31" w16cid:durableId="933050666">
    <w:abstractNumId w:val="15"/>
  </w:num>
  <w:num w:numId="32" w16cid:durableId="947617136">
    <w:abstractNumId w:val="22"/>
  </w:num>
  <w:num w:numId="33" w16cid:durableId="473835923">
    <w:abstractNumId w:val="28"/>
  </w:num>
  <w:num w:numId="34" w16cid:durableId="1066757173">
    <w:abstractNumId w:val="12"/>
  </w:num>
  <w:num w:numId="35" w16cid:durableId="1344824929">
    <w:abstractNumId w:val="10"/>
  </w:num>
  <w:num w:numId="36" w16cid:durableId="1091509000">
    <w:abstractNumId w:val="11"/>
  </w:num>
  <w:num w:numId="37" w16cid:durableId="1270820033">
    <w:abstractNumId w:val="29"/>
  </w:num>
  <w:num w:numId="38" w16cid:durableId="15805594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NDYyNDU3NzQ0tLRQ0lEKTi0uzszPAykwNKkFAMf3iactAAAA"/>
  </w:docVars>
  <w:rsids>
    <w:rsidRoot w:val="009F79AF"/>
    <w:rsid w:val="002549E3"/>
    <w:rsid w:val="00256A7E"/>
    <w:rsid w:val="002864A9"/>
    <w:rsid w:val="00367EAD"/>
    <w:rsid w:val="005A2C06"/>
    <w:rsid w:val="008746C6"/>
    <w:rsid w:val="009F79AF"/>
    <w:rsid w:val="00A94FEB"/>
    <w:rsid w:val="00B11E1E"/>
    <w:rsid w:val="00B52007"/>
    <w:rsid w:val="00B94F28"/>
    <w:rsid w:val="00BB2DFD"/>
    <w:rsid w:val="00C14298"/>
    <w:rsid w:val="00CA65BB"/>
    <w:rsid w:val="00CB0190"/>
    <w:rsid w:val="00CB2D11"/>
    <w:rsid w:val="00D0270A"/>
    <w:rsid w:val="00DB355C"/>
    <w:rsid w:val="00E75E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b/>
    </w:rPr>
  </w:style>
  <w:style w:type="paragraph" w:customStyle="1" w:styleId="Chaptitle">
    <w:name w:val="Chap_title"/>
    <w:basedOn w:val="Arttitle"/>
    <w:next w:val="Normal"/>
  </w:style>
  <w:style w:type="character" w:styleId="EndnoteReference">
    <w:name w:val="endnote reference"/>
    <w:rPr>
      <w:vertAlign w:val="superscript"/>
    </w:rPr>
  </w:style>
  <w:style w:type="paragraph" w:customStyle="1" w:styleId="enumlev1">
    <w:name w:val="enumlev1"/>
    <w:basedOn w:val="Normal"/>
    <w:link w:val="enumlev1Char"/>
    <w:qFormat/>
    <w:pPr>
      <w:spacing w:before="80"/>
      <w:ind w:left="1134" w:hanging="1134"/>
    </w:pPr>
  </w:style>
  <w:style w:type="paragraph" w:customStyle="1" w:styleId="enumlev2">
    <w:name w:val="enumlev2"/>
    <w:basedOn w:val="enumlev1"/>
    <w:pPr>
      <w:ind w:left="1021" w:hanging="227"/>
    </w:pPr>
  </w:style>
  <w:style w:type="paragraph" w:customStyle="1" w:styleId="enumlev3">
    <w:name w:val="enumlev3"/>
    <w:basedOn w:val="enumlev2"/>
    <w:pPr>
      <w:ind w:left="1588" w:hanging="397"/>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pPr>
      <w:keepNext w:val="0"/>
    </w:pPr>
  </w:style>
  <w:style w:type="paragraph" w:styleId="Footer">
    <w:name w:val="footer"/>
    <w:basedOn w:val="Normal"/>
    <w:pPr>
      <w:tabs>
        <w:tab w:val="left" w:pos="5954"/>
        <w:tab w:val="right" w:pos="9639"/>
      </w:tabs>
      <w:spacing w:before="0"/>
    </w:pPr>
    <w:rPr>
      <w:caps/>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character" w:styleId="FootnoteReference">
    <w:name w:val="footnote reference"/>
    <w:uiPriority w:val="99"/>
    <w:rPr>
      <w:rFonts w:ascii="Calibri" w:hAnsi="Calibri"/>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link w:val="HeaderChar"/>
    <w:pPr>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b/>
      <w:caps w:val="0"/>
    </w:rPr>
  </w:style>
  <w:style w:type="paragraph" w:customStyle="1" w:styleId="Recref">
    <w:name w:val="Rec_ref"/>
    <w:basedOn w:val="Rectitle"/>
    <w:next w:val="Recdate"/>
    <w:pPr>
      <w:spacing w:before="120"/>
    </w:pPr>
    <w:rPr>
      <w:b w:val="0"/>
      <w:sz w:val="22"/>
    </w:rPr>
  </w:style>
  <w:style w:type="paragraph" w:customStyle="1" w:styleId="Recdate">
    <w:name w:val="Rec_date"/>
    <w:basedOn w:val="Recref"/>
    <w:next w:val="Normalaftertitle0"/>
    <w:pPr>
      <w:jc w:val="right"/>
    </w:p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781"/>
      </w:tabs>
    </w:pPr>
    <w:rPr>
      <w:b/>
    </w:rPr>
  </w:style>
  <w:style w:type="paragraph" w:styleId="TOC1">
    <w:name w:val="toc 1"/>
    <w:basedOn w:val="Normal"/>
    <w:pPr>
      <w:keepLines/>
      <w:tabs>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rPr>
      <w:rFonts w:ascii="Calibri" w:hAnsi="Calibri"/>
      <w:b/>
      <w:sz w:val="28"/>
    </w:rPr>
  </w:style>
  <w:style w:type="character" w:customStyle="1" w:styleId="Appref">
    <w:name w:val="App_ref"/>
    <w:rPr>
      <w:rFonts w:ascii="Calibri" w:hAnsi="Calibri"/>
      <w:sz w:val="28"/>
    </w:rPr>
  </w:style>
  <w:style w:type="character" w:customStyle="1" w:styleId="Artdef">
    <w:name w:val="Art_def"/>
    <w:rPr>
      <w:rFonts w:ascii="Calibri" w:hAnsi="Calibri"/>
      <w:b/>
    </w:rPr>
  </w:style>
  <w:style w:type="character" w:customStyle="1" w:styleId="Artref">
    <w:name w:val="Art_ref"/>
    <w:basedOn w:val="DefaultParagraphFont"/>
  </w:style>
  <w:style w:type="character" w:customStyle="1" w:styleId="Recdef">
    <w:name w:val="Rec_def"/>
    <w:rPr>
      <w:rFonts w:ascii="Calibri" w:hAnsi="Calibri"/>
      <w:b/>
      <w:sz w:val="22"/>
    </w:rPr>
  </w:style>
  <w:style w:type="character" w:customStyle="1" w:styleId="Resdef">
    <w:name w:val="Res_def"/>
    <w:rPr>
      <w:rFonts w:ascii="Calibri" w:hAnsi="Calibri"/>
      <w:b/>
      <w:sz w:val="22"/>
    </w:rPr>
  </w:style>
  <w:style w:type="character" w:customStyle="1" w:styleId="Tablefreq">
    <w:name w:val="Table_freq"/>
    <w:rPr>
      <w:b/>
      <w:color w:val="auto"/>
      <w:sz w:val="20"/>
    </w:rPr>
  </w:style>
  <w:style w:type="paragraph" w:customStyle="1" w:styleId="Formal">
    <w:name w:val="Formal"/>
    <w:basedOn w:val="ASN1"/>
    <w:rPr>
      <w:b w:val="0"/>
    </w:rPr>
  </w:style>
  <w:style w:type="paragraph" w:customStyle="1" w:styleId="Section1">
    <w:name w:val="Section_1"/>
    <w:basedOn w:val="Normal"/>
    <w:pPr>
      <w:tabs>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qFormat/>
    <w:pPr>
      <w:keepNext/>
      <w:spacing w:before="160"/>
    </w:pPr>
    <w:rPr>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style>
  <w:style w:type="paragraph" w:customStyle="1" w:styleId="Section3">
    <w:name w:val="Section_3"/>
    <w:basedOn w:val="Section1"/>
    <w:rPr>
      <w:b w:val="0"/>
    </w:rPr>
  </w:style>
  <w:style w:type="paragraph" w:customStyle="1" w:styleId="TableTextS5">
    <w:name w:val="Table_TextS5"/>
    <w:basedOn w:val="Normal"/>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LetterEnd">
    <w:name w:val="Letter_End"/>
    <w:basedOn w:val="Normal"/>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qFormat/>
    <w:rPr>
      <w:color w:val="0000FF"/>
      <w:u w:val="single"/>
    </w:rPr>
  </w:style>
  <w:style w:type="paragraph" w:styleId="BodyText2">
    <w:name w:val="Body Text 2"/>
    <w:basedOn w:val="Normal"/>
    <w:link w:val="BodyText2Char"/>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Pr>
      <w:rFonts w:ascii="Times New Roman" w:hAnsi="Times New Roman"/>
      <w:sz w:val="24"/>
      <w:lang w:val="en-GB" w:eastAsia="en-US"/>
    </w:rPr>
  </w:style>
  <w:style w:type="paragraph" w:styleId="BodyText3">
    <w:name w:val="Body Text 3"/>
    <w:basedOn w:val="Normal"/>
    <w:link w:val="BodyText3Char"/>
    <w:pPr>
      <w:overflowPunct/>
      <w:autoSpaceDE/>
      <w:autoSpaceDN/>
      <w:adjustRightInd/>
      <w:spacing w:before="1701"/>
      <w:ind w:right="91"/>
      <w:textAlignment w:val="auto"/>
    </w:pPr>
  </w:style>
  <w:style w:type="character" w:customStyle="1" w:styleId="BodyText3Char">
    <w:name w:val="Body Text 3 Char"/>
    <w:link w:val="BodyText3"/>
    <w:rPr>
      <w:rFonts w:ascii="Times New Roman" w:hAnsi="Times New Roman"/>
      <w:sz w:val="24"/>
      <w:lang w:val="en-GB" w:eastAsia="en-US"/>
    </w:rPr>
  </w:style>
  <w:style w:type="character" w:styleId="FollowedHyperlink">
    <w:name w:val="FollowedHyperlink"/>
    <w:rPr>
      <w:color w:val="800080"/>
      <w:u w:val="single"/>
    </w:rPr>
  </w:style>
  <w:style w:type="character" w:customStyle="1" w:styleId="HeaderChar">
    <w:name w:val="Header Char"/>
    <w:link w:val="Header"/>
    <w:rPr>
      <w:rFonts w:ascii="Calibri" w:hAnsi="Calibri"/>
      <w:sz w:val="18"/>
      <w:lang w:val="en-GB" w:eastAsia="en-US"/>
    </w:rPr>
  </w:style>
  <w:style w:type="table" w:customStyle="1" w:styleId="TableGridLight1">
    <w:name w:val="Table Grid Light1"/>
    <w:basedOn w:val="TableNormal"/>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alibri" w:hAnsi="Calibri"/>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hAnsi="Calibri"/>
      <w:b/>
      <w:bCs/>
      <w:lang w:val="en-GB"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basedOn w:val="DefaultParagraphFont"/>
    <w:link w:val="ListParagraph"/>
    <w:uiPriority w:val="34"/>
    <w:qFormat/>
    <w:rPr>
      <w:rFonts w:ascii="Times New Roman" w:eastAsiaTheme="minorEastAsia" w:hAnsi="Times New Roman"/>
      <w:sz w:val="24"/>
      <w:szCs w:val="24"/>
      <w:lang w:val="en-GB" w:eastAsia="ja-JP"/>
    </w:rPr>
  </w:style>
  <w:style w:type="character" w:customStyle="1" w:styleId="enumlev1Char">
    <w:name w:val="enumlev1 Char"/>
    <w:link w:val="enumlev1"/>
    <w:locked/>
    <w:rPr>
      <w:rFonts w:ascii="Calibri" w:hAnsi="Calibri"/>
      <w:sz w:val="24"/>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semiHidden/>
    <w:rPr>
      <w:rFonts w:ascii="Calibri" w:hAnsi="Calibri"/>
      <w:sz w:val="24"/>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AnnexNotitle">
    <w:name w:val="Annex_No &amp; title"/>
    <w:basedOn w:val="Normal"/>
    <w:next w:val="Normal"/>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Pr>
      <w:rFonts w:ascii="Calibri" w:hAnsi="Calibri"/>
      <w:sz w:val="24"/>
      <w:lang w:val="en-GB" w:eastAsia="en-US"/>
    </w:rPr>
  </w:style>
  <w:style w:type="paragraph" w:styleId="NormalWeb">
    <w:name w:val="Normal (Web)"/>
    <w:basedOn w:val="Normal"/>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792">
      <w:bodyDiv w:val="1"/>
      <w:marLeft w:val="0"/>
      <w:marRight w:val="0"/>
      <w:marTop w:val="0"/>
      <w:marBottom w:val="0"/>
      <w:divBdr>
        <w:top w:val="none" w:sz="0" w:space="0" w:color="auto"/>
        <w:left w:val="none" w:sz="0" w:space="0" w:color="auto"/>
        <w:bottom w:val="none" w:sz="0" w:space="0" w:color="auto"/>
        <w:right w:val="none" w:sz="0" w:space="0" w:color="auto"/>
      </w:divBdr>
    </w:div>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499152072">
      <w:bodyDiv w:val="1"/>
      <w:marLeft w:val="0"/>
      <w:marRight w:val="0"/>
      <w:marTop w:val="0"/>
      <w:marBottom w:val="0"/>
      <w:divBdr>
        <w:top w:val="none" w:sz="0" w:space="0" w:color="auto"/>
        <w:left w:val="none" w:sz="0" w:space="0" w:color="auto"/>
        <w:bottom w:val="none" w:sz="0" w:space="0" w:color="auto"/>
        <w:right w:val="none" w:sz="0" w:space="0" w:color="auto"/>
      </w:divBdr>
      <w:divsChild>
        <w:div w:id="2013726561">
          <w:marLeft w:val="75"/>
          <w:marRight w:val="75"/>
          <w:marTop w:val="0"/>
          <w:marBottom w:val="75"/>
          <w:divBdr>
            <w:top w:val="none" w:sz="0" w:space="0" w:color="auto"/>
            <w:left w:val="none" w:sz="0" w:space="0" w:color="auto"/>
            <w:bottom w:val="none" w:sz="0" w:space="0" w:color="auto"/>
            <w:right w:val="none" w:sz="0" w:space="0" w:color="auto"/>
          </w:divBdr>
          <w:divsChild>
            <w:div w:id="12366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844175190">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741096687">
      <w:bodyDiv w:val="1"/>
      <w:marLeft w:val="0"/>
      <w:marRight w:val="0"/>
      <w:marTop w:val="0"/>
      <w:marBottom w:val="0"/>
      <w:divBdr>
        <w:top w:val="none" w:sz="0" w:space="0" w:color="auto"/>
        <w:left w:val="none" w:sz="0" w:space="0" w:color="auto"/>
        <w:bottom w:val="none" w:sz="0" w:space="0" w:color="auto"/>
        <w:right w:val="none" w:sz="0" w:space="0" w:color="auto"/>
      </w:divBdr>
    </w:div>
    <w:div w:id="1903440635">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studygroups/2022-2024/20/Pages/default.aspx"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jca/iot/Pages/default.aspx" TargetMode="External"/><Relationship Id="rId17" Type="http://schemas.openxmlformats.org/officeDocument/2006/relationships/hyperlink" Target="https://www.itu.int/cities/meetings/ituevents-in-tanzan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2022-2024/20/Documents/practical-information/practical-information-FG-MV-September2023-Tanzania.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22-2024/20/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cities/meetings/ituevents-in-tanzania/" TargetMode="External"/><Relationship Id="rId23" Type="http://schemas.openxmlformats.org/officeDocument/2006/relationships/header" Target="header3.xml"/><Relationship Id="rId10" Type="http://schemas.openxmlformats.org/officeDocument/2006/relationships/hyperlink" Target="https://www.itu.int/net4/CRM/xreg/web/Registration.aspx?Event=C-000118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s://www.itu.int/fr/ITU-T/studygroups/2022-2024/20/Pages/default.aspx"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51EB-E38C-4551-8DCC-D948377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47</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Braud, Olivia</cp:lastModifiedBy>
  <cp:revision>6</cp:revision>
  <cp:lastPrinted>2023-08-14T09:29:00Z</cp:lastPrinted>
  <dcterms:created xsi:type="dcterms:W3CDTF">2023-07-27T09:10:00Z</dcterms:created>
  <dcterms:modified xsi:type="dcterms:W3CDTF">2023-08-14T09:30:00Z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