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12"/>
        <w:gridCol w:w="4149"/>
        <w:gridCol w:w="4436"/>
      </w:tblGrid>
      <w:tr w:rsidR="00720F32" w14:paraId="63838488" w14:textId="77777777" w:rsidTr="006619ED">
        <w:trPr>
          <w:cantSplit/>
        </w:trPr>
        <w:tc>
          <w:tcPr>
            <w:tcW w:w="1280" w:type="dxa"/>
            <w:gridSpan w:val="2"/>
          </w:tcPr>
          <w:p w14:paraId="508727C6" w14:textId="77777777" w:rsidR="00720F32" w:rsidRPr="00720F32" w:rsidRDefault="00720F32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5C09D56F" wp14:editId="004DEAA8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vAlign w:val="center"/>
          </w:tcPr>
          <w:p w14:paraId="6C0DA9DF" w14:textId="77777777" w:rsidR="00720F32" w:rsidRPr="00390EC6" w:rsidRDefault="00720F32" w:rsidP="00720F32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633AD322" w14:textId="77777777" w:rsidR="00720F32" w:rsidRPr="00841612" w:rsidRDefault="00720F32" w:rsidP="00720F32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4436" w:type="dxa"/>
          </w:tcPr>
          <w:p w14:paraId="62C2BAC2" w14:textId="77777777" w:rsidR="00720F32" w:rsidRDefault="00720F32" w:rsidP="00720F32">
            <w:pPr>
              <w:tabs>
                <w:tab w:val="clear" w:pos="794"/>
                <w:tab w:val="left" w:pos="559"/>
                <w:tab w:val="left" w:pos="4111"/>
              </w:tabs>
              <w:ind w:left="559" w:hanging="559"/>
              <w:rPr>
                <w:lang w:eastAsia="zh-CN"/>
              </w:rPr>
            </w:pPr>
          </w:p>
        </w:tc>
      </w:tr>
      <w:tr w:rsidR="00720F32" w14:paraId="7CEEFC02" w14:textId="77777777" w:rsidTr="00FB35F9">
        <w:trPr>
          <w:cantSplit/>
        </w:trPr>
        <w:tc>
          <w:tcPr>
            <w:tcW w:w="5429" w:type="dxa"/>
            <w:gridSpan w:val="3"/>
          </w:tcPr>
          <w:p w14:paraId="4780505D" w14:textId="77777777" w:rsidR="00720F32" w:rsidRPr="00841612" w:rsidRDefault="00720F32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</w:p>
        </w:tc>
        <w:tc>
          <w:tcPr>
            <w:tcW w:w="4436" w:type="dxa"/>
            <w:vAlign w:val="center"/>
          </w:tcPr>
          <w:p w14:paraId="2097DC66" w14:textId="0C25BB78" w:rsidR="00720F32" w:rsidRPr="0055099D" w:rsidRDefault="000A505A" w:rsidP="00FB35F9">
            <w:pPr>
              <w:tabs>
                <w:tab w:val="clear" w:pos="794"/>
                <w:tab w:val="left" w:pos="559"/>
                <w:tab w:val="left" w:pos="4111"/>
              </w:tabs>
              <w:spacing w:after="120"/>
              <w:ind w:left="561" w:hanging="561"/>
              <w:rPr>
                <w:b/>
                <w:bCs/>
                <w:szCs w:val="24"/>
                <w:lang w:eastAsia="zh-CN"/>
              </w:rPr>
            </w:pPr>
            <w:r w:rsidRPr="000B7F27">
              <w:rPr>
                <w:rFonts w:cs="Calibri"/>
                <w:lang w:eastAsia="zh-CN"/>
              </w:rPr>
              <w:t>2023</w:t>
            </w:r>
            <w:r w:rsidRPr="000B7F27">
              <w:rPr>
                <w:rFonts w:cs="Calibri" w:hint="eastAsia"/>
                <w:lang w:eastAsia="zh-CN"/>
              </w:rPr>
              <w:t>年</w:t>
            </w:r>
            <w:r w:rsidRPr="000B7F27">
              <w:rPr>
                <w:rFonts w:cs="Calibri"/>
              </w:rPr>
              <w:t>7</w:t>
            </w:r>
            <w:r w:rsidRPr="000B7F27">
              <w:rPr>
                <w:rFonts w:cs="Calibri"/>
                <w:lang w:eastAsia="zh-CN"/>
              </w:rPr>
              <w:t>月</w:t>
            </w:r>
            <w:r>
              <w:rPr>
                <w:rFonts w:cs="Calibri"/>
              </w:rPr>
              <w:t>20</w:t>
            </w:r>
            <w:r w:rsidRPr="000B7F27">
              <w:rPr>
                <w:rFonts w:cs="Calibri"/>
                <w:lang w:eastAsia="zh-CN"/>
              </w:rPr>
              <w:t>日</w:t>
            </w:r>
            <w:r w:rsidR="00720F32">
              <w:rPr>
                <w:rFonts w:hint="eastAsia"/>
                <w:lang w:eastAsia="zh-CN"/>
              </w:rPr>
              <w:t>，日内瓦</w:t>
            </w:r>
          </w:p>
        </w:tc>
      </w:tr>
      <w:tr w:rsidR="006E14B5" w14:paraId="343D8721" w14:textId="77777777" w:rsidTr="00CC50C4">
        <w:trPr>
          <w:cantSplit/>
        </w:trPr>
        <w:tc>
          <w:tcPr>
            <w:tcW w:w="1268" w:type="dxa"/>
          </w:tcPr>
          <w:p w14:paraId="7746D973" w14:textId="77777777" w:rsidR="006E14B5" w:rsidRPr="00DC2068" w:rsidRDefault="006E14B5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DC2068">
              <w:rPr>
                <w:rFonts w:hint="eastAsia"/>
                <w:b/>
                <w:bCs/>
                <w:szCs w:val="24"/>
                <w:lang w:eastAsia="zh-CN"/>
              </w:rPr>
              <w:t>文号：</w:t>
            </w:r>
          </w:p>
          <w:p w14:paraId="74111360" w14:textId="77777777" w:rsidR="006E14B5" w:rsidRPr="006E14B5" w:rsidRDefault="006E14B5" w:rsidP="00720F32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  <w:lang w:eastAsia="zh-CN"/>
              </w:rPr>
            </w:pPr>
          </w:p>
        </w:tc>
        <w:tc>
          <w:tcPr>
            <w:tcW w:w="4161" w:type="dxa"/>
            <w:gridSpan w:val="2"/>
          </w:tcPr>
          <w:p w14:paraId="6BD94D64" w14:textId="19C0B4A6" w:rsidR="006E14B5" w:rsidRPr="000A505A" w:rsidRDefault="000A505A" w:rsidP="00720F32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0A505A">
              <w:rPr>
                <w:rFonts w:cs="Calibri" w:hint="eastAsia"/>
                <w:b/>
                <w:bCs/>
                <w:iCs/>
                <w:szCs w:val="24"/>
                <w:lang w:eastAsia="zh-CN"/>
              </w:rPr>
              <w:t>电信标准化局第</w:t>
            </w:r>
            <w:r w:rsidRPr="000A505A">
              <w:rPr>
                <w:rFonts w:cs="Calibri"/>
                <w:b/>
                <w:bCs/>
                <w:iCs/>
                <w:szCs w:val="24"/>
                <w:lang w:eastAsia="zh-CN"/>
              </w:rPr>
              <w:t>123</w:t>
            </w:r>
            <w:r w:rsidRPr="000A505A">
              <w:rPr>
                <w:rFonts w:cs="Calibri" w:hint="eastAsia"/>
                <w:b/>
                <w:bCs/>
                <w:iCs/>
                <w:szCs w:val="24"/>
                <w:lang w:val="fr-CH" w:eastAsia="zh-CN"/>
              </w:rPr>
              <w:t>号</w:t>
            </w:r>
            <w:r w:rsidRPr="000A505A">
              <w:rPr>
                <w:rFonts w:cs="Calibri"/>
                <w:b/>
                <w:szCs w:val="24"/>
                <w:lang w:eastAsia="zh-CN"/>
              </w:rPr>
              <w:t>通函</w:t>
            </w:r>
            <w:r w:rsidRPr="000A505A">
              <w:rPr>
                <w:rFonts w:cs="Calibri"/>
                <w:b/>
                <w:bCs/>
                <w:szCs w:val="24"/>
                <w:lang w:eastAsia="zh-CN"/>
              </w:rPr>
              <w:br/>
            </w:r>
            <w:bookmarkStart w:id="0" w:name="lt_pId025"/>
            <w:r w:rsidRPr="000A505A">
              <w:rPr>
                <w:rFonts w:cstheme="minorHAnsi"/>
                <w:b/>
                <w:bCs/>
                <w:szCs w:val="24"/>
                <w:lang w:eastAsia="zh-CN"/>
              </w:rPr>
              <w:t>FG-</w:t>
            </w:r>
            <w:r w:rsidRPr="000A505A">
              <w:rPr>
                <w:rFonts w:eastAsia="Times New Roman" w:cstheme="minorHAnsi"/>
                <w:b/>
                <w:bCs/>
                <w:szCs w:val="24"/>
                <w:lang w:val="en-US" w:eastAsia="zh-CN"/>
              </w:rPr>
              <w:t>MV</w:t>
            </w:r>
            <w:r w:rsidRPr="000A505A">
              <w:rPr>
                <w:rFonts w:cstheme="minorHAnsi"/>
                <w:b/>
                <w:bCs/>
                <w:szCs w:val="24"/>
                <w:lang w:eastAsia="zh-CN"/>
              </w:rPr>
              <w:t>/CB</w:t>
            </w:r>
            <w:bookmarkEnd w:id="0"/>
          </w:p>
        </w:tc>
        <w:tc>
          <w:tcPr>
            <w:tcW w:w="4436" w:type="dxa"/>
            <w:vMerge w:val="restart"/>
          </w:tcPr>
          <w:p w14:paraId="41D752CE" w14:textId="1C28A482" w:rsidR="000A505A" w:rsidRPr="000A505A" w:rsidRDefault="000A505A" w:rsidP="000A505A">
            <w:pPr>
              <w:tabs>
                <w:tab w:val="left" w:pos="4111"/>
              </w:tabs>
              <w:spacing w:before="0"/>
              <w:rPr>
                <w:b/>
                <w:bCs/>
                <w:szCs w:val="24"/>
                <w:lang w:eastAsia="zh-CN"/>
              </w:rPr>
            </w:pPr>
            <w:bookmarkStart w:id="1" w:name="Addressee_E"/>
            <w:bookmarkEnd w:id="1"/>
            <w:r w:rsidRPr="000A505A">
              <w:rPr>
                <w:rFonts w:hint="eastAsia"/>
                <w:b/>
                <w:bCs/>
                <w:lang w:eastAsia="zh-CN"/>
              </w:rPr>
              <w:t>致：</w:t>
            </w:r>
          </w:p>
          <w:p w14:paraId="7C9081C6" w14:textId="6B97A607" w:rsidR="000A505A" w:rsidRDefault="000A505A" w:rsidP="000A505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国际电联各成员国主管部门</w:t>
            </w:r>
          </w:p>
          <w:p w14:paraId="4ECF7A12" w14:textId="77777777" w:rsidR="000A505A" w:rsidRDefault="000A505A" w:rsidP="000A505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  <w:t>ITU-T</w:t>
            </w:r>
            <w:r>
              <w:rPr>
                <w:rFonts w:hint="eastAsia"/>
                <w:lang w:eastAsia="zh-CN"/>
              </w:rPr>
              <w:t>部门成员</w:t>
            </w:r>
          </w:p>
          <w:p w14:paraId="088AE92C" w14:textId="77777777" w:rsidR="000A505A" w:rsidRDefault="000A505A" w:rsidP="000A505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  <w:t>ITU-T</w:t>
            </w:r>
            <w:r>
              <w:rPr>
                <w:rFonts w:hint="eastAsia"/>
                <w:lang w:eastAsia="zh-CN"/>
              </w:rPr>
              <w:t>部门准成员</w:t>
            </w:r>
          </w:p>
          <w:p w14:paraId="541FEE49" w14:textId="273696D8" w:rsidR="000A505A" w:rsidRDefault="000A505A" w:rsidP="000A505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国际电联学术成员</w:t>
            </w:r>
          </w:p>
          <w:p w14:paraId="6805544A" w14:textId="77777777" w:rsidR="000A505A" w:rsidRPr="000A505A" w:rsidRDefault="000A505A" w:rsidP="000A505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b/>
                <w:bCs/>
                <w:lang w:eastAsia="zh-CN"/>
              </w:rPr>
            </w:pPr>
            <w:r w:rsidRPr="000A505A">
              <w:rPr>
                <w:rFonts w:hint="eastAsia"/>
                <w:b/>
                <w:bCs/>
                <w:lang w:eastAsia="zh-CN"/>
              </w:rPr>
              <w:t>抄送：</w:t>
            </w:r>
          </w:p>
          <w:p w14:paraId="2F7F78B2" w14:textId="77777777" w:rsidR="000A505A" w:rsidRDefault="000A505A" w:rsidP="000A505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  <w:t>ITU-T</w:t>
            </w:r>
            <w:r>
              <w:rPr>
                <w:rFonts w:hint="eastAsia"/>
                <w:lang w:eastAsia="zh-CN"/>
              </w:rPr>
              <w:t>各研究组正副主席；</w:t>
            </w:r>
          </w:p>
          <w:p w14:paraId="48460806" w14:textId="77777777" w:rsidR="000A505A" w:rsidRDefault="000A505A" w:rsidP="000A505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14:paraId="2B408757" w14:textId="77777777" w:rsidR="006E14B5" w:rsidRDefault="000A505A" w:rsidP="000A505A">
            <w:pPr>
              <w:tabs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无线电通信局主任</w:t>
            </w:r>
          </w:p>
          <w:p w14:paraId="48B3C947" w14:textId="2C8CA91D" w:rsidR="000444FB" w:rsidRDefault="000444FB" w:rsidP="000A505A">
            <w:pPr>
              <w:tabs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  <w:tr w:rsidR="006E14B5" w14:paraId="690D9D18" w14:textId="77777777" w:rsidTr="00CC50C4">
        <w:trPr>
          <w:cantSplit/>
        </w:trPr>
        <w:tc>
          <w:tcPr>
            <w:tcW w:w="1268" w:type="dxa"/>
          </w:tcPr>
          <w:p w14:paraId="3775CAC4" w14:textId="77777777" w:rsidR="006E14B5" w:rsidRPr="00DC2068" w:rsidRDefault="006E14B5" w:rsidP="00191798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DC2068">
              <w:rPr>
                <w:rFonts w:hint="eastAsia"/>
                <w:b/>
                <w:bCs/>
                <w:szCs w:val="24"/>
                <w:lang w:eastAsia="zh-CN"/>
              </w:rPr>
              <w:t>电话：</w:t>
            </w:r>
          </w:p>
        </w:tc>
        <w:tc>
          <w:tcPr>
            <w:tcW w:w="4161" w:type="dxa"/>
            <w:gridSpan w:val="2"/>
          </w:tcPr>
          <w:p w14:paraId="3CF08982" w14:textId="3ADEE8AC" w:rsidR="006E14B5" w:rsidRPr="000A505A" w:rsidRDefault="000A505A" w:rsidP="00191798">
            <w:pPr>
              <w:tabs>
                <w:tab w:val="left" w:pos="4111"/>
              </w:tabs>
              <w:spacing w:before="40" w:after="40"/>
              <w:rPr>
                <w:szCs w:val="24"/>
                <w:lang w:eastAsia="zh-CN"/>
              </w:rPr>
            </w:pPr>
            <w:r w:rsidRPr="000A505A">
              <w:rPr>
                <w:rFonts w:cstheme="minorHAnsi"/>
                <w:szCs w:val="24"/>
              </w:rPr>
              <w:t>+41 22 730 6301</w:t>
            </w:r>
          </w:p>
        </w:tc>
        <w:tc>
          <w:tcPr>
            <w:tcW w:w="4436" w:type="dxa"/>
            <w:vMerge/>
          </w:tcPr>
          <w:p w14:paraId="72D824ED" w14:textId="77777777" w:rsidR="006E14B5" w:rsidRDefault="006E14B5" w:rsidP="00956D38">
            <w:pPr>
              <w:tabs>
                <w:tab w:val="left" w:pos="284"/>
              </w:tabs>
              <w:spacing w:before="0"/>
              <w:ind w:left="284" w:hanging="284"/>
              <w:rPr>
                <w:b/>
                <w:lang w:eastAsia="zh-CN"/>
              </w:rPr>
            </w:pPr>
          </w:p>
        </w:tc>
      </w:tr>
      <w:tr w:rsidR="000A505A" w14:paraId="7056C861" w14:textId="77777777" w:rsidTr="00CC50C4">
        <w:trPr>
          <w:cantSplit/>
        </w:trPr>
        <w:tc>
          <w:tcPr>
            <w:tcW w:w="1268" w:type="dxa"/>
          </w:tcPr>
          <w:p w14:paraId="4A508B71" w14:textId="77777777" w:rsidR="000A505A" w:rsidRPr="00DC2068" w:rsidRDefault="000A505A" w:rsidP="000A505A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DC2068">
              <w:rPr>
                <w:rFonts w:hint="eastAsia"/>
                <w:b/>
                <w:bCs/>
                <w:szCs w:val="24"/>
                <w:lang w:eastAsia="zh-CN"/>
              </w:rPr>
              <w:t>传真：</w:t>
            </w:r>
          </w:p>
        </w:tc>
        <w:tc>
          <w:tcPr>
            <w:tcW w:w="4161" w:type="dxa"/>
            <w:gridSpan w:val="2"/>
          </w:tcPr>
          <w:p w14:paraId="0F025335" w14:textId="6EF75D16" w:rsidR="000A505A" w:rsidRPr="000A505A" w:rsidRDefault="000A505A" w:rsidP="000A505A">
            <w:pPr>
              <w:tabs>
                <w:tab w:val="left" w:pos="4111"/>
              </w:tabs>
              <w:spacing w:before="40" w:after="40"/>
              <w:rPr>
                <w:rStyle w:val="Hyperlink"/>
                <w:szCs w:val="24"/>
                <w:lang w:eastAsia="zh-CN"/>
              </w:rPr>
            </w:pPr>
            <w:r w:rsidRPr="000A505A">
              <w:rPr>
                <w:rFonts w:cstheme="minorHAnsi"/>
                <w:szCs w:val="24"/>
              </w:rPr>
              <w:t>+41 22 730 5853</w:t>
            </w:r>
          </w:p>
        </w:tc>
        <w:tc>
          <w:tcPr>
            <w:tcW w:w="4436" w:type="dxa"/>
            <w:vMerge/>
          </w:tcPr>
          <w:p w14:paraId="673ED3F8" w14:textId="77777777" w:rsidR="000A505A" w:rsidRDefault="000A505A" w:rsidP="000A505A">
            <w:pPr>
              <w:tabs>
                <w:tab w:val="left" w:pos="284"/>
              </w:tabs>
              <w:spacing w:before="0"/>
              <w:ind w:left="284" w:hanging="284"/>
              <w:rPr>
                <w:b/>
                <w:lang w:eastAsia="zh-CN"/>
              </w:rPr>
            </w:pPr>
          </w:p>
        </w:tc>
      </w:tr>
      <w:tr w:rsidR="000A505A" w14:paraId="08DABEB4" w14:textId="77777777" w:rsidTr="00CC50C4">
        <w:trPr>
          <w:cantSplit/>
        </w:trPr>
        <w:tc>
          <w:tcPr>
            <w:tcW w:w="1268" w:type="dxa"/>
          </w:tcPr>
          <w:p w14:paraId="4C5211AC" w14:textId="77777777" w:rsidR="000A505A" w:rsidRPr="00DC2068" w:rsidRDefault="000A505A" w:rsidP="000A505A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DC2068">
              <w:rPr>
                <w:rFonts w:ascii="Calibri" w:hAnsi="Calibri" w:hint="eastAsia"/>
                <w:b/>
                <w:bCs/>
                <w:lang w:eastAsia="zh-CN"/>
              </w:rPr>
              <w:t>电子邮件</w:t>
            </w:r>
            <w:r w:rsidRPr="00DC2068">
              <w:rPr>
                <w:rFonts w:hint="eastAsia"/>
                <w:b/>
                <w:bCs/>
                <w:szCs w:val="24"/>
                <w:lang w:eastAsia="zh-CN"/>
              </w:rPr>
              <w:t>：</w:t>
            </w:r>
          </w:p>
        </w:tc>
        <w:tc>
          <w:tcPr>
            <w:tcW w:w="4161" w:type="dxa"/>
            <w:gridSpan w:val="2"/>
          </w:tcPr>
          <w:p w14:paraId="649049D3" w14:textId="50F17F23" w:rsidR="000A505A" w:rsidRPr="000A505A" w:rsidRDefault="002A06CC" w:rsidP="000A505A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hyperlink r:id="rId7" w:history="1">
              <w:r w:rsidR="000A505A" w:rsidRPr="000A505A">
                <w:rPr>
                  <w:rStyle w:val="Hyperlink"/>
                  <w:rFonts w:cstheme="minorHAnsi"/>
                  <w:szCs w:val="24"/>
                </w:rPr>
                <w:t>tsbfgmv@itu.int</w:t>
              </w:r>
            </w:hyperlink>
          </w:p>
        </w:tc>
        <w:tc>
          <w:tcPr>
            <w:tcW w:w="4436" w:type="dxa"/>
            <w:vMerge/>
          </w:tcPr>
          <w:p w14:paraId="0E6D0EBA" w14:textId="77777777" w:rsidR="000A505A" w:rsidRDefault="000A505A" w:rsidP="000A505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  <w:tr w:rsidR="000A505A" w14:paraId="0830370F" w14:textId="77777777" w:rsidTr="00CC50C4">
        <w:trPr>
          <w:cantSplit/>
        </w:trPr>
        <w:tc>
          <w:tcPr>
            <w:tcW w:w="1268" w:type="dxa"/>
          </w:tcPr>
          <w:p w14:paraId="17EF4723" w14:textId="033BAECE" w:rsidR="000A505A" w:rsidRPr="000A505A" w:rsidRDefault="000A505A" w:rsidP="000A505A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0A505A">
              <w:rPr>
                <w:rFonts w:cs="Calibri" w:hint="eastAsia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8597" w:type="dxa"/>
            <w:gridSpan w:val="3"/>
          </w:tcPr>
          <w:p w14:paraId="5188CD13" w14:textId="23ADB428" w:rsidR="000A505A" w:rsidRPr="000A505A" w:rsidRDefault="000A505A" w:rsidP="000A505A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0A505A">
              <w:rPr>
                <w:rFonts w:ascii="SimSun" w:hAnsi="SimSun" w:cs="SimSun" w:hint="eastAsia"/>
                <w:b/>
                <w:bCs/>
                <w:szCs w:val="24"/>
                <w:lang w:eastAsia="zh-CN"/>
              </w:rPr>
              <w:t>国际</w:t>
            </w:r>
            <w:proofErr w:type="gramStart"/>
            <w:r w:rsidRPr="000A505A">
              <w:rPr>
                <w:rFonts w:ascii="SimSun" w:hAnsi="SimSun" w:cs="SimSun" w:hint="eastAsia"/>
                <w:b/>
                <w:bCs/>
                <w:szCs w:val="24"/>
                <w:lang w:eastAsia="zh-CN"/>
              </w:rPr>
              <w:t>电联</w:t>
            </w:r>
            <w:r w:rsidRPr="000A505A">
              <w:rPr>
                <w:rFonts w:ascii="SimSun" w:hAnsi="SimSun" w:cstheme="minorHAnsi" w:hint="eastAsia"/>
                <w:b/>
                <w:bCs/>
                <w:szCs w:val="24"/>
                <w:lang w:eastAsia="zh-CN"/>
              </w:rPr>
              <w:t>元宇宙</w:t>
            </w:r>
            <w:proofErr w:type="gramEnd"/>
            <w:r w:rsidRPr="000A505A">
              <w:rPr>
                <w:rFonts w:ascii="SimSun" w:hAnsi="SimSun" w:cstheme="minorHAnsi" w:hint="eastAsia"/>
                <w:b/>
                <w:bCs/>
                <w:szCs w:val="24"/>
                <w:lang w:eastAsia="zh-CN"/>
              </w:rPr>
              <w:t>焦点</w:t>
            </w:r>
            <w:proofErr w:type="gramStart"/>
            <w:r w:rsidRPr="000A505A">
              <w:rPr>
                <w:rFonts w:ascii="SimSun" w:hAnsi="SimSun" w:cs="SimSun" w:hint="eastAsia"/>
                <w:b/>
                <w:bCs/>
                <w:szCs w:val="24"/>
                <w:lang w:eastAsia="zh-CN"/>
              </w:rPr>
              <w:t>组特别</w:t>
            </w:r>
            <w:proofErr w:type="gramEnd"/>
            <w:r w:rsidRPr="000A505A">
              <w:rPr>
                <w:rFonts w:ascii="SimSun" w:hAnsi="SimSun" w:cs="SimSun" w:hint="eastAsia"/>
                <w:b/>
                <w:bCs/>
                <w:szCs w:val="24"/>
                <w:lang w:eastAsia="zh-CN"/>
              </w:rPr>
              <w:t>会议和第</w:t>
            </w:r>
            <w:r w:rsidRPr="000A505A">
              <w:rPr>
                <w:rFonts w:cstheme="minorHAnsi"/>
                <w:b/>
                <w:bCs/>
                <w:szCs w:val="24"/>
                <w:lang w:eastAsia="zh-CN"/>
              </w:rPr>
              <w:t>3</w:t>
            </w:r>
            <w:r w:rsidRPr="000A505A">
              <w:rPr>
                <w:rFonts w:ascii="SimSun" w:hAnsi="SimSun" w:cs="SimSun" w:hint="eastAsia"/>
                <w:b/>
                <w:bCs/>
                <w:szCs w:val="24"/>
                <w:lang w:eastAsia="zh-CN"/>
              </w:rPr>
              <w:t>届国际电联“城市与元宇宙：打造全民共享的城市元宇宙（</w:t>
            </w:r>
            <w:proofErr w:type="spellStart"/>
            <w:r w:rsidRPr="000A505A">
              <w:rPr>
                <w:rFonts w:cstheme="minorHAnsi"/>
                <w:b/>
                <w:bCs/>
                <w:szCs w:val="24"/>
                <w:lang w:eastAsia="zh-CN"/>
              </w:rPr>
              <w:t>citiverse</w:t>
            </w:r>
            <w:proofErr w:type="spellEnd"/>
            <w:r w:rsidRPr="000A505A">
              <w:rPr>
                <w:rFonts w:ascii="SimSun" w:hAnsi="SimSun" w:cs="SimSun" w:hint="eastAsia"/>
                <w:b/>
                <w:bCs/>
                <w:szCs w:val="24"/>
                <w:lang w:eastAsia="zh-CN"/>
              </w:rPr>
              <w:t>）”论坛（</w:t>
            </w:r>
            <w:r w:rsidRPr="000A505A">
              <w:rPr>
                <w:rFonts w:cstheme="minorHAnsi"/>
                <w:b/>
                <w:bCs/>
                <w:szCs w:val="24"/>
                <w:lang w:eastAsia="zh-CN"/>
              </w:rPr>
              <w:t>2023</w:t>
            </w:r>
            <w:r w:rsidRPr="000A505A">
              <w:rPr>
                <w:rFonts w:asciiTheme="minorEastAsia" w:eastAsiaTheme="minorEastAsia" w:hAnsiTheme="minorEastAsia" w:cstheme="minorHAnsi" w:hint="eastAsia"/>
                <w:b/>
                <w:bCs/>
                <w:szCs w:val="24"/>
                <w:lang w:eastAsia="zh-CN"/>
              </w:rPr>
              <w:t>年</w:t>
            </w:r>
            <w:r w:rsidRPr="000A505A">
              <w:rPr>
                <w:rFonts w:eastAsiaTheme="minorEastAsia" w:cstheme="minorHAnsi" w:hint="eastAsia"/>
                <w:b/>
                <w:bCs/>
                <w:szCs w:val="24"/>
                <w:lang w:eastAsia="zh-CN"/>
              </w:rPr>
              <w:t>9</w:t>
            </w:r>
            <w:r w:rsidRPr="000A505A">
              <w:rPr>
                <w:rFonts w:eastAsiaTheme="minorEastAsia" w:cstheme="minorHAnsi" w:hint="eastAsia"/>
                <w:b/>
                <w:bCs/>
                <w:szCs w:val="24"/>
                <w:lang w:eastAsia="zh-CN"/>
              </w:rPr>
              <w:t>月</w:t>
            </w:r>
            <w:r w:rsidRPr="000A505A">
              <w:rPr>
                <w:rFonts w:cstheme="minorHAnsi"/>
                <w:b/>
                <w:bCs/>
                <w:szCs w:val="24"/>
                <w:lang w:eastAsia="zh-CN"/>
              </w:rPr>
              <w:t>12-13</w:t>
            </w:r>
            <w:r w:rsidRPr="000A505A">
              <w:rPr>
                <w:rFonts w:asciiTheme="minorEastAsia" w:eastAsiaTheme="minorEastAsia" w:hAnsiTheme="minorEastAsia" w:cstheme="minorHAnsi" w:hint="eastAsia"/>
                <w:b/>
                <w:bCs/>
                <w:szCs w:val="24"/>
                <w:lang w:eastAsia="zh-CN"/>
              </w:rPr>
              <w:t>日，坦桑尼亚阿鲁沙</w:t>
            </w:r>
            <w:r w:rsidRPr="000A505A">
              <w:rPr>
                <w:rFonts w:ascii="SimSun" w:hAnsi="SimSun" w:cs="SimSun" w:hint="eastAsia"/>
                <w:b/>
                <w:bCs/>
                <w:szCs w:val="24"/>
                <w:lang w:eastAsia="zh-CN"/>
              </w:rPr>
              <w:t>）</w:t>
            </w:r>
          </w:p>
        </w:tc>
      </w:tr>
    </w:tbl>
    <w:p w14:paraId="7D732502" w14:textId="1F40F23C" w:rsidR="00DC2068" w:rsidRPr="00E118DB" w:rsidRDefault="00DC2068" w:rsidP="00DC2068">
      <w:pPr>
        <w:pStyle w:val="Normalaftertitle"/>
        <w:rPr>
          <w:rFonts w:asciiTheme="minorEastAsia" w:eastAsiaTheme="minorEastAsia" w:hAnsiTheme="minorEastAsia"/>
          <w:lang w:val="en-GB" w:eastAsia="zh-CN"/>
        </w:rPr>
      </w:pPr>
      <w:bookmarkStart w:id="2" w:name="StartTyping_E"/>
      <w:bookmarkEnd w:id="2"/>
      <w:r w:rsidRPr="00DC2068">
        <w:rPr>
          <w:rFonts w:asciiTheme="minorEastAsia" w:eastAsiaTheme="minorEastAsia" w:hAnsiTheme="minorEastAsia" w:hint="eastAsia"/>
          <w:lang w:eastAsia="zh-CN"/>
        </w:rPr>
        <w:t>尊敬的先生</w:t>
      </w:r>
      <w:r w:rsidRPr="00E118DB">
        <w:rPr>
          <w:rFonts w:asciiTheme="minorEastAsia" w:eastAsiaTheme="minorEastAsia" w:hAnsiTheme="minorEastAsia" w:hint="eastAsia"/>
          <w:lang w:val="en-GB" w:eastAsia="zh-CN"/>
        </w:rPr>
        <w:t>/</w:t>
      </w:r>
      <w:r w:rsidRPr="00DC2068">
        <w:rPr>
          <w:rFonts w:asciiTheme="minorEastAsia" w:eastAsiaTheme="minorEastAsia" w:hAnsiTheme="minorEastAsia" w:hint="eastAsia"/>
          <w:lang w:eastAsia="zh-CN"/>
        </w:rPr>
        <w:t>女士</w:t>
      </w:r>
      <w:r w:rsidRPr="00E118DB">
        <w:rPr>
          <w:rFonts w:asciiTheme="minorEastAsia" w:eastAsiaTheme="minorEastAsia" w:hAnsiTheme="minorEastAsia" w:hint="eastAsia"/>
          <w:lang w:val="en-GB" w:eastAsia="zh-CN"/>
        </w:rPr>
        <w:t>：</w:t>
      </w:r>
    </w:p>
    <w:p w14:paraId="43631E36" w14:textId="4CEE93AF" w:rsidR="00335BEB" w:rsidRPr="00335BEB" w:rsidRDefault="000A505A" w:rsidP="000A505A">
      <w:pPr>
        <w:rPr>
          <w:rFonts w:cs="Calibri"/>
          <w:szCs w:val="24"/>
          <w:lang w:eastAsia="zh-CN"/>
        </w:rPr>
      </w:pPr>
      <w:r w:rsidRPr="000A505A">
        <w:rPr>
          <w:szCs w:val="24"/>
          <w:lang w:eastAsia="zh-CN"/>
        </w:rPr>
        <w:t>1</w:t>
      </w:r>
      <w:r w:rsidRPr="000A505A">
        <w:rPr>
          <w:szCs w:val="24"/>
          <w:lang w:eastAsia="zh-CN"/>
        </w:rPr>
        <w:tab/>
      </w:r>
      <w:r w:rsidRPr="000A505A">
        <w:rPr>
          <w:rFonts w:cs="Calibri" w:hint="eastAsia"/>
          <w:szCs w:val="24"/>
          <w:lang w:eastAsia="zh-CN"/>
        </w:rPr>
        <w:t>应坦桑尼亚的盛情邀请，我很高兴邀请您参加将于</w:t>
      </w:r>
      <w:r w:rsidRPr="000A505A">
        <w:rPr>
          <w:rFonts w:cs="Calibri"/>
          <w:szCs w:val="24"/>
          <w:lang w:eastAsia="zh-CN"/>
        </w:rPr>
        <w:t>2023</w:t>
      </w:r>
      <w:r w:rsidRPr="000A505A">
        <w:rPr>
          <w:rFonts w:cs="Calibri" w:hint="eastAsia"/>
          <w:szCs w:val="24"/>
          <w:lang w:eastAsia="zh-CN"/>
        </w:rPr>
        <w:t>年</w:t>
      </w:r>
      <w:r w:rsidRPr="000A505A">
        <w:rPr>
          <w:rFonts w:cs="Calibri" w:hint="eastAsia"/>
          <w:szCs w:val="24"/>
          <w:lang w:eastAsia="zh-CN"/>
        </w:rPr>
        <w:t>9</w:t>
      </w:r>
      <w:r w:rsidRPr="000A505A">
        <w:rPr>
          <w:rFonts w:cs="Calibri" w:hint="eastAsia"/>
          <w:szCs w:val="24"/>
          <w:lang w:eastAsia="zh-CN"/>
        </w:rPr>
        <w:t>月</w:t>
      </w:r>
      <w:r w:rsidRPr="000A505A">
        <w:rPr>
          <w:rFonts w:cs="Calibri"/>
          <w:szCs w:val="24"/>
          <w:lang w:eastAsia="zh-CN"/>
        </w:rPr>
        <w:t>12</w:t>
      </w:r>
      <w:r w:rsidRPr="000A505A">
        <w:rPr>
          <w:rFonts w:cs="Calibri" w:hint="eastAsia"/>
          <w:szCs w:val="24"/>
          <w:lang w:eastAsia="zh-CN"/>
        </w:rPr>
        <w:t>日举行的</w:t>
      </w:r>
      <w:r w:rsidRPr="000A505A">
        <w:rPr>
          <w:rFonts w:cs="Calibri" w:hint="eastAsia"/>
          <w:b/>
          <w:bCs/>
          <w:szCs w:val="24"/>
          <w:lang w:eastAsia="zh-CN"/>
        </w:rPr>
        <w:t>国际电联元宇宙焦点组特别会议</w:t>
      </w:r>
      <w:r w:rsidRPr="000A505A">
        <w:rPr>
          <w:rFonts w:cs="Calibri" w:hint="eastAsia"/>
          <w:szCs w:val="24"/>
          <w:lang w:eastAsia="zh-CN"/>
        </w:rPr>
        <w:t>以及将于</w:t>
      </w:r>
      <w:r w:rsidRPr="000A505A">
        <w:rPr>
          <w:rFonts w:cs="Calibri"/>
          <w:szCs w:val="24"/>
          <w:lang w:eastAsia="zh-CN"/>
        </w:rPr>
        <w:t>2023</w:t>
      </w:r>
      <w:r w:rsidRPr="000A505A">
        <w:rPr>
          <w:rFonts w:cs="Calibri" w:hint="eastAsia"/>
          <w:szCs w:val="24"/>
          <w:lang w:eastAsia="zh-CN"/>
        </w:rPr>
        <w:t>年</w:t>
      </w:r>
      <w:r w:rsidRPr="000A505A">
        <w:rPr>
          <w:rFonts w:cs="Calibri" w:hint="eastAsia"/>
          <w:szCs w:val="24"/>
          <w:lang w:eastAsia="zh-CN"/>
        </w:rPr>
        <w:t>9</w:t>
      </w:r>
      <w:r w:rsidRPr="000A505A">
        <w:rPr>
          <w:rFonts w:cs="Calibri" w:hint="eastAsia"/>
          <w:szCs w:val="24"/>
          <w:lang w:eastAsia="zh-CN"/>
        </w:rPr>
        <w:t>月</w:t>
      </w:r>
      <w:r w:rsidRPr="000A505A">
        <w:rPr>
          <w:rFonts w:cs="Calibri"/>
          <w:szCs w:val="24"/>
          <w:lang w:eastAsia="zh-CN"/>
        </w:rPr>
        <w:t>13</w:t>
      </w:r>
      <w:r w:rsidRPr="000A505A">
        <w:rPr>
          <w:rFonts w:cs="Calibri" w:hint="eastAsia"/>
          <w:szCs w:val="24"/>
          <w:lang w:eastAsia="zh-CN"/>
        </w:rPr>
        <w:t>日举办的</w:t>
      </w:r>
      <w:r w:rsidRPr="000A505A">
        <w:rPr>
          <w:rFonts w:cs="Calibri" w:hint="eastAsia"/>
          <w:b/>
          <w:bCs/>
          <w:szCs w:val="24"/>
          <w:lang w:eastAsia="zh-CN"/>
        </w:rPr>
        <w:t>第</w:t>
      </w:r>
      <w:r w:rsidRPr="000A505A">
        <w:rPr>
          <w:rFonts w:cs="Calibri"/>
          <w:b/>
          <w:bCs/>
          <w:szCs w:val="24"/>
          <w:lang w:eastAsia="zh-CN"/>
        </w:rPr>
        <w:t>3</w:t>
      </w:r>
      <w:r w:rsidRPr="000A505A">
        <w:rPr>
          <w:rFonts w:cs="Calibri" w:hint="eastAsia"/>
          <w:b/>
          <w:bCs/>
          <w:szCs w:val="24"/>
          <w:lang w:eastAsia="zh-CN"/>
        </w:rPr>
        <w:t>届国际电联“城市与元宇宙：打造全民共享的城市元宇宙（</w:t>
      </w:r>
      <w:proofErr w:type="spellStart"/>
      <w:r w:rsidRPr="000A505A">
        <w:rPr>
          <w:rFonts w:cs="Calibri"/>
          <w:b/>
          <w:bCs/>
          <w:szCs w:val="24"/>
          <w:lang w:eastAsia="zh-CN"/>
        </w:rPr>
        <w:t>citiverse</w:t>
      </w:r>
      <w:proofErr w:type="spellEnd"/>
      <w:r w:rsidRPr="000A505A">
        <w:rPr>
          <w:rFonts w:cs="Calibri" w:hint="eastAsia"/>
          <w:b/>
          <w:bCs/>
          <w:szCs w:val="24"/>
          <w:lang w:eastAsia="zh-CN"/>
        </w:rPr>
        <w:t>）”论坛</w:t>
      </w:r>
      <w:r w:rsidRPr="000A505A">
        <w:rPr>
          <w:rFonts w:cs="Calibri" w:hint="eastAsia"/>
          <w:szCs w:val="24"/>
          <w:lang w:eastAsia="zh-CN"/>
        </w:rPr>
        <w:t>，活动将在阿鲁沙的泛非邮政联盟（</w:t>
      </w:r>
      <w:r w:rsidRPr="000A505A">
        <w:rPr>
          <w:rFonts w:cs="Calibri"/>
          <w:szCs w:val="24"/>
          <w:lang w:eastAsia="zh-CN"/>
        </w:rPr>
        <w:t>PAPU</w:t>
      </w:r>
      <w:r w:rsidRPr="000A505A">
        <w:rPr>
          <w:rFonts w:cs="Calibri" w:hint="eastAsia"/>
          <w:szCs w:val="24"/>
          <w:lang w:eastAsia="zh-CN"/>
        </w:rPr>
        <w:t>）总部大楼举行。特别会议和论坛将与以下活动同时同地举行：</w:t>
      </w:r>
    </w:p>
    <w:p w14:paraId="7A9154AA" w14:textId="49DED8D8" w:rsidR="00DC2068" w:rsidRPr="00DC2068" w:rsidRDefault="00DC2068" w:rsidP="00335BEB">
      <w:pPr>
        <w:pStyle w:val="enumlev1"/>
        <w:tabs>
          <w:tab w:val="clear" w:pos="1191"/>
          <w:tab w:val="left" w:pos="851"/>
        </w:tabs>
        <w:ind w:left="794" w:hanging="794"/>
        <w:rPr>
          <w:rFonts w:eastAsia="Times New Roman"/>
          <w:lang w:val="es-ES_tradnl" w:eastAsia="zh-CN"/>
        </w:rPr>
      </w:pPr>
      <w:r w:rsidRPr="00DC2068">
        <w:rPr>
          <w:rFonts w:eastAsia="Times New Roman"/>
          <w:lang w:val="es-ES_tradnl" w:eastAsia="zh-CN"/>
        </w:rPr>
        <w:t>•</w:t>
      </w:r>
      <w:r w:rsidRPr="00DC2068">
        <w:rPr>
          <w:rFonts w:eastAsia="Times New Roman"/>
          <w:lang w:val="es-ES_tradnl" w:eastAsia="zh-CN"/>
        </w:rPr>
        <w:tab/>
      </w:r>
      <w:r w:rsidRPr="00DC2068">
        <w:rPr>
          <w:rFonts w:asciiTheme="minorHAnsi" w:hAnsiTheme="minorHAnsi" w:cstheme="minorHAnsi"/>
          <w:lang w:eastAsia="zh-CN"/>
        </w:rPr>
        <w:t>ITU-T</w:t>
      </w:r>
      <w:r w:rsidRPr="00DC2068">
        <w:rPr>
          <w:rFonts w:ascii="STKaiti" w:eastAsia="STKaiti" w:hAnsi="STKaiti" w:cstheme="minorHAnsi" w:hint="eastAsia"/>
          <w:lang w:eastAsia="zh-CN"/>
        </w:rPr>
        <w:t>第</w:t>
      </w:r>
      <w:r w:rsidRPr="00DC2068">
        <w:rPr>
          <w:rFonts w:asciiTheme="minorHAnsi" w:hAnsiTheme="minorHAnsi" w:cstheme="minorHAnsi"/>
          <w:lang w:eastAsia="zh-CN"/>
        </w:rPr>
        <w:t>20</w:t>
      </w:r>
      <w:r w:rsidRPr="00DC2068">
        <w:rPr>
          <w:rFonts w:ascii="STKaiti" w:eastAsia="STKaiti" w:hAnsi="STKaiti" w:cs="SimSun" w:hint="eastAsia"/>
          <w:lang w:eastAsia="zh-CN"/>
        </w:rPr>
        <w:t>研究组</w:t>
      </w:r>
      <w:r w:rsidRPr="00DC2068">
        <w:rPr>
          <w:rFonts w:ascii="STKaiti" w:eastAsia="STKaiti" w:hAnsi="STKaiti" w:cstheme="minorHAnsi" w:hint="eastAsia"/>
          <w:lang w:eastAsia="zh-CN"/>
        </w:rPr>
        <w:t>新代表情</w:t>
      </w:r>
      <w:r w:rsidRPr="00DC2068">
        <w:rPr>
          <w:rFonts w:ascii="STKaiti" w:eastAsia="STKaiti" w:hAnsi="STKaiti" w:cs="SimSun" w:hint="eastAsia"/>
          <w:lang w:eastAsia="zh-CN"/>
        </w:rPr>
        <w:t>况</w:t>
      </w:r>
      <w:r w:rsidRPr="00DC2068">
        <w:rPr>
          <w:rFonts w:ascii="STKaiti" w:eastAsia="STKaiti" w:hAnsi="STKaiti" w:cs="Batang" w:hint="eastAsia"/>
          <w:lang w:eastAsia="zh-CN"/>
        </w:rPr>
        <w:t>介</w:t>
      </w:r>
      <w:r w:rsidRPr="00DC2068">
        <w:rPr>
          <w:rFonts w:ascii="STKaiti" w:eastAsia="STKaiti" w:hAnsi="STKaiti" w:cs="SimSun" w:hint="eastAsia"/>
          <w:lang w:eastAsia="zh-CN"/>
        </w:rPr>
        <w:t>绍会</w:t>
      </w:r>
      <w:r w:rsidRPr="00DC2068">
        <w:rPr>
          <w:rFonts w:ascii="SimSun" w:eastAsia="SimSun" w:hAnsi="SimSun" w:cs="SimSun" w:hint="eastAsia"/>
          <w:lang w:eastAsia="zh-CN"/>
        </w:rPr>
        <w:t>，将于</w:t>
      </w:r>
      <w:r w:rsidRPr="00DC2068">
        <w:rPr>
          <w:rFonts w:asciiTheme="minorHAnsi" w:hAnsiTheme="minorHAnsi" w:cstheme="minorHAnsi"/>
          <w:lang w:eastAsia="zh-CN"/>
        </w:rPr>
        <w:t>2023</w:t>
      </w:r>
      <w:r w:rsidRPr="00DC2068">
        <w:rPr>
          <w:rFonts w:asciiTheme="minorEastAsia" w:eastAsiaTheme="minorEastAsia" w:hAnsiTheme="minorEastAsia" w:cstheme="minorHAnsi" w:hint="eastAsia"/>
          <w:lang w:eastAsia="zh-CN"/>
        </w:rPr>
        <w:t>年</w:t>
      </w:r>
      <w:r w:rsidRPr="00DC2068">
        <w:rPr>
          <w:rFonts w:asciiTheme="minorHAnsi" w:eastAsiaTheme="minorEastAsia" w:hAnsiTheme="minorHAnsi" w:cstheme="minorHAnsi" w:hint="eastAsia"/>
          <w:lang w:eastAsia="zh-CN"/>
        </w:rPr>
        <w:t>9</w:t>
      </w:r>
      <w:r w:rsidRPr="00DC2068">
        <w:rPr>
          <w:rFonts w:asciiTheme="minorHAnsi" w:eastAsiaTheme="minorEastAsia" w:hAnsiTheme="minorHAnsi" w:cstheme="minorHAnsi" w:hint="eastAsia"/>
          <w:lang w:eastAsia="zh-CN"/>
        </w:rPr>
        <w:t>月</w:t>
      </w:r>
      <w:r w:rsidRPr="00DC2068">
        <w:rPr>
          <w:rFonts w:asciiTheme="minorHAnsi" w:hAnsiTheme="minorHAnsi" w:cstheme="minorHAnsi"/>
          <w:lang w:eastAsia="zh-CN"/>
        </w:rPr>
        <w:t>12</w:t>
      </w:r>
      <w:r w:rsidRPr="00DC2068">
        <w:rPr>
          <w:rFonts w:asciiTheme="minorEastAsia" w:eastAsiaTheme="minorEastAsia" w:hAnsiTheme="minorEastAsia" w:cstheme="minorHAnsi" w:hint="eastAsia"/>
          <w:lang w:eastAsia="zh-CN"/>
        </w:rPr>
        <w:t>日</w:t>
      </w:r>
      <w:r w:rsidRPr="00DC2068">
        <w:rPr>
          <w:rFonts w:asciiTheme="minorHAnsi" w:hAnsiTheme="minorHAnsi" w:cstheme="minorHAnsi"/>
          <w:lang w:eastAsia="zh-CN"/>
        </w:rPr>
        <w:t>09:00</w:t>
      </w:r>
      <w:r w:rsidR="00B85AC1">
        <w:rPr>
          <w:rFonts w:asciiTheme="minorHAnsi" w:eastAsiaTheme="minorEastAsia" w:hAnsiTheme="minorHAnsi" w:cstheme="minorHAnsi" w:hint="eastAsia"/>
          <w:lang w:eastAsia="zh-CN"/>
        </w:rPr>
        <w:t>至</w:t>
      </w:r>
      <w:r w:rsidRPr="00DC2068">
        <w:rPr>
          <w:rFonts w:asciiTheme="minorHAnsi" w:hAnsiTheme="minorHAnsi" w:cstheme="minorHAnsi"/>
          <w:lang w:eastAsia="zh-CN"/>
        </w:rPr>
        <w:t>10:30</w:t>
      </w:r>
      <w:r w:rsidRPr="00DC2068">
        <w:rPr>
          <w:rFonts w:asciiTheme="minorEastAsia" w:eastAsiaTheme="minorEastAsia" w:hAnsiTheme="minorEastAsia" w:cstheme="minorHAnsi" w:hint="eastAsia"/>
          <w:lang w:eastAsia="zh-CN"/>
        </w:rPr>
        <w:t>（阿鲁沙时间）在坦桑尼亚阿鲁沙举行。</w:t>
      </w:r>
      <w:r w:rsidRPr="00DC2068">
        <w:rPr>
          <w:rFonts w:ascii="SimSun" w:eastAsia="SimSun" w:hAnsi="SimSun" w:cs="SimSun" w:hint="eastAsia"/>
          <w:lang w:eastAsia="zh-CN"/>
        </w:rPr>
        <w:t>请通过</w:t>
      </w:r>
      <w:hyperlink r:id="rId8" w:history="1">
        <w:hyperlink r:id="rId9" w:history="1">
          <w:r w:rsidRPr="00DC2068">
            <w:rPr>
              <w:rStyle w:val="Hyperlink"/>
              <w:rFonts w:ascii="SimSun" w:eastAsia="SimSun" w:hAnsi="SimSun" w:cs="SimSun" w:hint="eastAsia"/>
              <w:szCs w:val="24"/>
              <w:lang w:eastAsia="zh-CN"/>
            </w:rPr>
            <w:t>研究组主页</w:t>
          </w:r>
        </w:hyperlink>
      </w:hyperlink>
      <w:r w:rsidRPr="00DC2068">
        <w:rPr>
          <w:rFonts w:ascii="SimSun" w:eastAsia="SimSun" w:hAnsi="SimSun" w:cs="SimSun" w:hint="eastAsia"/>
          <w:lang w:eastAsia="zh-CN"/>
        </w:rPr>
        <w:t>上的在线注册表进行注册。</w:t>
      </w:r>
    </w:p>
    <w:p w14:paraId="3469E742" w14:textId="01D1F582" w:rsidR="00DC2068" w:rsidRPr="00DC2068" w:rsidRDefault="00DC2068" w:rsidP="00335BEB">
      <w:pPr>
        <w:pStyle w:val="enumlev1"/>
        <w:ind w:left="794" w:hanging="794"/>
        <w:rPr>
          <w:rFonts w:eastAsia="Times New Roman"/>
          <w:lang w:val="es-ES_tradnl" w:eastAsia="zh-CN"/>
        </w:rPr>
      </w:pPr>
      <w:r w:rsidRPr="00DC2068">
        <w:rPr>
          <w:rFonts w:eastAsia="Times New Roman"/>
          <w:lang w:val="es-ES_tradnl" w:eastAsia="zh-CN"/>
        </w:rPr>
        <w:t>•</w:t>
      </w:r>
      <w:r w:rsidRPr="00DC2068">
        <w:rPr>
          <w:rFonts w:eastAsia="Times New Roman"/>
          <w:lang w:val="es-ES_tradnl" w:eastAsia="zh-CN"/>
        </w:rPr>
        <w:tab/>
      </w:r>
      <w:r w:rsidRPr="00DC2068">
        <w:rPr>
          <w:rFonts w:ascii="STKaiti" w:eastAsia="STKaiti" w:hAnsi="STKaiti" w:cstheme="minorHAnsi" w:hint="eastAsia"/>
          <w:lang w:eastAsia="zh-CN"/>
        </w:rPr>
        <w:t>物</w:t>
      </w:r>
      <w:r w:rsidRPr="00DC2068">
        <w:rPr>
          <w:rFonts w:ascii="STKaiti" w:eastAsia="STKaiti" w:hAnsi="STKaiti" w:cs="SimSun" w:hint="eastAsia"/>
          <w:lang w:eastAsia="zh-CN"/>
        </w:rPr>
        <w:t>联网</w:t>
      </w:r>
      <w:r w:rsidRPr="00DC2068">
        <w:rPr>
          <w:rFonts w:ascii="STKaiti" w:eastAsia="STKaiti" w:hAnsi="STKaiti" w:cstheme="minorHAnsi" w:hint="eastAsia"/>
          <w:lang w:eastAsia="zh-CN"/>
        </w:rPr>
        <w:t>和智慧城市</w:t>
      </w:r>
      <w:r w:rsidRPr="00DC2068">
        <w:rPr>
          <w:rFonts w:ascii="STKaiti" w:eastAsia="STKaiti" w:hAnsi="STKaiti" w:cs="SimSun" w:hint="eastAsia"/>
          <w:lang w:eastAsia="zh-CN"/>
        </w:rPr>
        <w:t>与</w:t>
      </w:r>
      <w:r w:rsidRPr="00DC2068">
        <w:rPr>
          <w:rFonts w:ascii="STKaiti" w:eastAsia="STKaiti" w:hAnsi="STKaiti" w:cs="Batang" w:hint="eastAsia"/>
          <w:lang w:eastAsia="zh-CN"/>
        </w:rPr>
        <w:t>社</w:t>
      </w:r>
      <w:r w:rsidRPr="00DC2068">
        <w:rPr>
          <w:rFonts w:ascii="STKaiti" w:eastAsia="STKaiti" w:hAnsi="STKaiti" w:cs="SimSun" w:hint="eastAsia"/>
          <w:lang w:eastAsia="zh-CN"/>
        </w:rPr>
        <w:t>区联</w:t>
      </w:r>
      <w:r w:rsidRPr="00DC2068">
        <w:rPr>
          <w:rFonts w:ascii="STKaiti" w:eastAsia="STKaiti" w:hAnsi="STKaiti" w:cs="Batang" w:hint="eastAsia"/>
          <w:lang w:eastAsia="zh-CN"/>
        </w:rPr>
        <w:t>合</w:t>
      </w:r>
      <w:r w:rsidRPr="00DC2068">
        <w:rPr>
          <w:rFonts w:ascii="STKaiti" w:eastAsia="STKaiti" w:hAnsi="STKaiti" w:cs="SimSun" w:hint="eastAsia"/>
          <w:lang w:eastAsia="zh-CN"/>
        </w:rPr>
        <w:t>协调</w:t>
      </w:r>
      <w:r w:rsidRPr="00DC2068">
        <w:rPr>
          <w:rFonts w:ascii="STKaiti" w:eastAsia="STKaiti" w:hAnsi="STKaiti" w:cs="Batang" w:hint="eastAsia"/>
          <w:lang w:eastAsia="zh-CN"/>
        </w:rPr>
        <w:t>活</w:t>
      </w:r>
      <w:r w:rsidRPr="00DC2068">
        <w:rPr>
          <w:rFonts w:ascii="STKaiti" w:eastAsia="STKaiti" w:hAnsi="STKaiti" w:cs="SimSun" w:hint="eastAsia"/>
          <w:lang w:eastAsia="zh-CN"/>
        </w:rPr>
        <w:t>动</w:t>
      </w:r>
      <w:r w:rsidRPr="00E118DB">
        <w:rPr>
          <w:rFonts w:ascii="SimSun" w:eastAsia="SimSun" w:hAnsi="SimSun" w:cs="SimSun" w:hint="eastAsia"/>
          <w:lang w:val="es-ES_tradnl" w:eastAsia="zh-CN"/>
        </w:rPr>
        <w:t>（</w:t>
      </w:r>
      <w:hyperlink r:id="rId10" w:history="1">
        <w:r w:rsidRPr="00E118DB">
          <w:rPr>
            <w:rStyle w:val="Hyperlink"/>
            <w:rFonts w:asciiTheme="minorHAnsi" w:hAnsiTheme="minorHAnsi" w:cstheme="minorHAnsi"/>
            <w:szCs w:val="24"/>
            <w:lang w:val="es-ES_tradnl" w:eastAsia="zh-CN"/>
          </w:rPr>
          <w:t>JCA-IoT and SC&amp;C</w:t>
        </w:r>
      </w:hyperlink>
      <w:r w:rsidRPr="00E118DB">
        <w:rPr>
          <w:rFonts w:ascii="SimSun" w:eastAsia="SimSun" w:hAnsi="SimSun" w:cs="SimSun" w:hint="eastAsia"/>
          <w:lang w:val="es-ES_tradnl" w:eastAsia="zh-CN"/>
        </w:rPr>
        <w:t>）</w:t>
      </w:r>
      <w:r w:rsidRPr="00DC2068">
        <w:rPr>
          <w:rFonts w:ascii="SimSun" w:eastAsia="SimSun" w:hAnsi="SimSun" w:cs="SimSun" w:hint="eastAsia"/>
          <w:lang w:eastAsia="zh-CN"/>
        </w:rPr>
        <w:t>会议</w:t>
      </w:r>
      <w:r w:rsidRPr="00E118DB">
        <w:rPr>
          <w:rFonts w:ascii="SimSun" w:eastAsia="SimSun" w:hAnsi="SimSun" w:cs="SimSun" w:hint="eastAsia"/>
          <w:lang w:val="es-ES_tradnl" w:eastAsia="zh-CN"/>
        </w:rPr>
        <w:t>，</w:t>
      </w:r>
      <w:r w:rsidRPr="00DC2068">
        <w:rPr>
          <w:rFonts w:ascii="SimSun" w:eastAsia="SimSun" w:hAnsi="SimSun" w:cs="SimSun" w:hint="eastAsia"/>
          <w:lang w:eastAsia="zh-CN"/>
        </w:rPr>
        <w:t>将于</w:t>
      </w:r>
      <w:r w:rsidRPr="00E118DB">
        <w:rPr>
          <w:rFonts w:asciiTheme="minorHAnsi" w:hAnsiTheme="minorHAnsi" w:cstheme="minorHAnsi"/>
          <w:lang w:val="es-ES_tradnl" w:eastAsia="zh-CN"/>
        </w:rPr>
        <w:t>2023</w:t>
      </w:r>
      <w:r w:rsidRPr="00DC2068">
        <w:rPr>
          <w:rFonts w:asciiTheme="minorEastAsia" w:eastAsiaTheme="minorEastAsia" w:hAnsiTheme="minorEastAsia" w:cstheme="minorHAnsi" w:hint="eastAsia"/>
          <w:lang w:eastAsia="zh-CN"/>
        </w:rPr>
        <w:t>年</w:t>
      </w:r>
      <w:r w:rsidRPr="00E118DB">
        <w:rPr>
          <w:rFonts w:asciiTheme="minorHAnsi" w:eastAsiaTheme="minorEastAsia" w:hAnsiTheme="minorHAnsi" w:cstheme="minorHAnsi" w:hint="eastAsia"/>
          <w:lang w:val="es-ES_tradnl" w:eastAsia="zh-CN"/>
        </w:rPr>
        <w:t>9</w:t>
      </w:r>
      <w:r w:rsidRPr="00DC2068">
        <w:rPr>
          <w:rFonts w:asciiTheme="minorHAnsi" w:eastAsiaTheme="minorEastAsia" w:hAnsiTheme="minorHAnsi" w:cstheme="minorHAnsi" w:hint="eastAsia"/>
          <w:lang w:eastAsia="zh-CN"/>
        </w:rPr>
        <w:t>月</w:t>
      </w:r>
      <w:r w:rsidRPr="00E118DB">
        <w:rPr>
          <w:rFonts w:asciiTheme="minorHAnsi" w:hAnsiTheme="minorHAnsi" w:cstheme="minorHAnsi"/>
          <w:lang w:val="es-ES_tradnl" w:eastAsia="zh-CN"/>
        </w:rPr>
        <w:t>12</w:t>
      </w:r>
      <w:r w:rsidRPr="00DC2068">
        <w:rPr>
          <w:rFonts w:asciiTheme="minorEastAsia" w:eastAsiaTheme="minorEastAsia" w:hAnsiTheme="minorEastAsia" w:cstheme="minorHAnsi" w:hint="eastAsia"/>
          <w:lang w:eastAsia="zh-CN"/>
        </w:rPr>
        <w:t>日</w:t>
      </w:r>
      <w:r w:rsidRPr="00E118DB">
        <w:rPr>
          <w:rFonts w:asciiTheme="minorHAnsi" w:hAnsiTheme="minorHAnsi" w:cstheme="minorHAnsi"/>
          <w:lang w:val="es-ES_tradnl" w:eastAsia="zh-CN"/>
        </w:rPr>
        <w:t>11:00</w:t>
      </w:r>
      <w:r w:rsidR="00B85AC1">
        <w:rPr>
          <w:rFonts w:asciiTheme="minorHAnsi" w:eastAsiaTheme="minorEastAsia" w:hAnsiTheme="minorHAnsi" w:cstheme="minorHAnsi" w:hint="eastAsia"/>
          <w:lang w:eastAsia="zh-CN"/>
        </w:rPr>
        <w:t>至</w:t>
      </w:r>
      <w:r w:rsidRPr="00E118DB">
        <w:rPr>
          <w:rFonts w:asciiTheme="minorHAnsi" w:hAnsiTheme="minorHAnsi" w:cstheme="minorHAnsi"/>
          <w:lang w:val="es-ES_tradnl" w:eastAsia="zh-CN"/>
        </w:rPr>
        <w:t>13:00</w:t>
      </w:r>
      <w:r w:rsidRPr="00E118DB">
        <w:rPr>
          <w:rFonts w:asciiTheme="minorEastAsia" w:eastAsiaTheme="minorEastAsia" w:hAnsiTheme="minorEastAsia" w:cstheme="minorHAnsi" w:hint="eastAsia"/>
          <w:lang w:val="es-ES_tradnl" w:eastAsia="zh-CN"/>
        </w:rPr>
        <w:t>（</w:t>
      </w:r>
      <w:r w:rsidRPr="00DC2068">
        <w:rPr>
          <w:rFonts w:asciiTheme="minorEastAsia" w:eastAsiaTheme="minorEastAsia" w:hAnsiTheme="minorEastAsia" w:cstheme="minorHAnsi" w:hint="eastAsia"/>
          <w:lang w:eastAsia="zh-CN"/>
        </w:rPr>
        <w:t>阿鲁沙时间</w:t>
      </w:r>
      <w:r w:rsidRPr="00E118DB">
        <w:rPr>
          <w:rFonts w:asciiTheme="minorEastAsia" w:eastAsiaTheme="minorEastAsia" w:hAnsiTheme="minorEastAsia" w:cstheme="minorHAnsi" w:hint="eastAsia"/>
          <w:lang w:val="es-ES_tradnl" w:eastAsia="zh-CN"/>
        </w:rPr>
        <w:t>）</w:t>
      </w:r>
      <w:r w:rsidRPr="00DC2068">
        <w:rPr>
          <w:rFonts w:asciiTheme="minorEastAsia" w:eastAsiaTheme="minorEastAsia" w:hAnsiTheme="minorEastAsia" w:cstheme="minorHAnsi" w:hint="eastAsia"/>
          <w:lang w:eastAsia="zh-CN"/>
        </w:rPr>
        <w:t>在坦桑尼亚阿鲁沙举行。</w:t>
      </w:r>
      <w:r w:rsidRPr="00DC2068">
        <w:rPr>
          <w:rFonts w:ascii="SimSun" w:eastAsia="SimSun" w:hAnsi="SimSun" w:cs="SimSun" w:hint="eastAsia"/>
          <w:lang w:eastAsia="zh-CN"/>
        </w:rPr>
        <w:t>请注意</w:t>
      </w:r>
      <w:proofErr w:type="gramStart"/>
      <w:r w:rsidRPr="00DC2068">
        <w:rPr>
          <w:rFonts w:ascii="SimSun" w:eastAsia="SimSun" w:hAnsi="SimSun" w:cs="SimSun" w:hint="eastAsia"/>
          <w:lang w:eastAsia="zh-CN"/>
        </w:rPr>
        <w:t>，“</w:t>
      </w:r>
      <w:proofErr w:type="gramEnd"/>
      <w:r w:rsidRPr="00DC2068">
        <w:rPr>
          <w:rFonts w:asciiTheme="minorHAnsi" w:hAnsiTheme="minorHAnsi" w:cstheme="minorHAnsi"/>
          <w:lang w:eastAsia="zh-CN"/>
        </w:rPr>
        <w:t>JCA-IoT and SC&amp;C</w:t>
      </w:r>
      <w:r w:rsidRPr="00DC2068">
        <w:rPr>
          <w:rFonts w:ascii="SimSun" w:eastAsia="SimSun" w:hAnsi="SimSun" w:cs="SimSun" w:hint="eastAsia"/>
          <w:lang w:eastAsia="zh-CN"/>
        </w:rPr>
        <w:t>”会议必须进行注册（通过</w:t>
      </w:r>
      <w:r w:rsidR="00E118DB">
        <w:fldChar w:fldCharType="begin"/>
      </w:r>
      <w:r w:rsidR="00E118DB">
        <w:rPr>
          <w:lang w:eastAsia="zh-CN"/>
        </w:rPr>
        <w:instrText>HYPERLINK "https://itu.int/go/tsg20"</w:instrText>
      </w:r>
      <w:r w:rsidR="00E118DB">
        <w:fldChar w:fldCharType="separate"/>
      </w:r>
      <w:r w:rsidRPr="00DC2068">
        <w:rPr>
          <w:rStyle w:val="Hyperlink"/>
          <w:rFonts w:ascii="SimSun" w:eastAsia="SimSun" w:hAnsi="SimSun" w:cs="SimSun" w:hint="eastAsia"/>
          <w:szCs w:val="24"/>
          <w:lang w:eastAsia="zh-CN"/>
        </w:rPr>
        <w:t>研究组主页</w:t>
      </w:r>
      <w:r w:rsidR="00E118DB">
        <w:rPr>
          <w:rStyle w:val="Hyperlink"/>
          <w:rFonts w:ascii="SimSun" w:eastAsia="SimSun" w:hAnsi="SimSun" w:cs="SimSun"/>
          <w:szCs w:val="24"/>
          <w:lang w:eastAsia="zh-CN"/>
        </w:rPr>
        <w:fldChar w:fldCharType="end"/>
      </w:r>
      <w:r w:rsidRPr="00DC2068">
        <w:rPr>
          <w:rFonts w:asciiTheme="minorEastAsia" w:eastAsiaTheme="minorEastAsia" w:hAnsiTheme="minorEastAsia" w:cstheme="minorHAnsi" w:hint="eastAsia"/>
          <w:lang w:eastAsia="zh-CN"/>
        </w:rPr>
        <w:t>上提供的在线注册表</w:t>
      </w:r>
      <w:r w:rsidRPr="00DC2068">
        <w:rPr>
          <w:rFonts w:ascii="SimSun" w:eastAsia="SimSun" w:hAnsi="SimSun" w:cs="SimSun" w:hint="eastAsia"/>
          <w:lang w:eastAsia="zh-CN"/>
        </w:rPr>
        <w:t>进行注册）。</w:t>
      </w:r>
    </w:p>
    <w:p w14:paraId="5DD99F39" w14:textId="660234EF" w:rsidR="00DC2068" w:rsidRPr="00DC2068" w:rsidRDefault="00DC2068" w:rsidP="00335BEB">
      <w:pPr>
        <w:pStyle w:val="enumlev1"/>
        <w:ind w:left="794" w:hanging="794"/>
        <w:rPr>
          <w:rFonts w:eastAsia="Times New Roman"/>
          <w:lang w:val="es-ES_tradnl" w:eastAsia="zh-CN"/>
        </w:rPr>
      </w:pPr>
      <w:r w:rsidRPr="00DC2068">
        <w:rPr>
          <w:rFonts w:eastAsia="Times New Roman"/>
          <w:lang w:val="es-ES_tradnl" w:eastAsia="zh-CN"/>
        </w:rPr>
        <w:t>•</w:t>
      </w:r>
      <w:r w:rsidRPr="00DC2068">
        <w:rPr>
          <w:rFonts w:eastAsia="Times New Roman"/>
          <w:lang w:val="es-ES_tradnl" w:eastAsia="zh-CN"/>
        </w:rPr>
        <w:tab/>
      </w:r>
      <w:r w:rsidRPr="00E118DB">
        <w:rPr>
          <w:rFonts w:asciiTheme="minorHAnsi" w:hAnsiTheme="minorHAnsi"/>
          <w:lang w:val="es-ES_tradnl" w:eastAsia="zh-CN"/>
        </w:rPr>
        <w:t>ITU-T</w:t>
      </w:r>
      <w:r w:rsidRPr="00DC2068">
        <w:rPr>
          <w:rFonts w:ascii="STKaiti" w:eastAsia="STKaiti" w:hAnsi="STKaiti" w:hint="eastAsia"/>
          <w:lang w:eastAsia="zh-CN"/>
        </w:rPr>
        <w:t>第</w:t>
      </w:r>
      <w:r w:rsidRPr="00E118DB">
        <w:rPr>
          <w:rFonts w:asciiTheme="minorHAnsi" w:hAnsiTheme="minorHAnsi"/>
          <w:lang w:val="es-ES_tradnl" w:eastAsia="zh-CN"/>
        </w:rPr>
        <w:t>20</w:t>
      </w:r>
      <w:proofErr w:type="gramStart"/>
      <w:r w:rsidRPr="00DC2068">
        <w:rPr>
          <w:rFonts w:ascii="STKaiti" w:eastAsia="STKaiti" w:hAnsi="STKaiti" w:cs="SimSun" w:hint="eastAsia"/>
          <w:lang w:eastAsia="zh-CN"/>
        </w:rPr>
        <w:t>研</w:t>
      </w:r>
      <w:r w:rsidRPr="00DC2068">
        <w:rPr>
          <w:rFonts w:ascii="STKaiti" w:eastAsia="STKaiti" w:hAnsi="STKaiti" w:cs="Batang" w:hint="eastAsia"/>
          <w:lang w:eastAsia="zh-CN"/>
        </w:rPr>
        <w:t>究</w:t>
      </w:r>
      <w:r w:rsidRPr="00DC2068">
        <w:rPr>
          <w:rFonts w:ascii="STKaiti" w:eastAsia="STKaiti" w:hAnsi="STKaiti" w:cs="SimSun" w:hint="eastAsia"/>
          <w:lang w:eastAsia="zh-CN"/>
        </w:rPr>
        <w:t>组</w:t>
      </w:r>
      <w:r w:rsidR="0099581E" w:rsidRPr="00E118DB">
        <w:rPr>
          <w:rFonts w:ascii="STKaiti" w:eastAsia="STKaiti" w:hAnsi="STKaiti" w:cs="SimSun" w:hint="eastAsia"/>
          <w:lang w:val="es-ES_tradnl" w:eastAsia="zh-CN"/>
        </w:rPr>
        <w:t>“</w:t>
      </w:r>
      <w:proofErr w:type="gramEnd"/>
      <w:r w:rsidRPr="00DC2068">
        <w:rPr>
          <w:rFonts w:ascii="STKaiti" w:eastAsia="STKaiti" w:hAnsi="STKaiti" w:cs="Batang" w:hint="eastAsia"/>
          <w:lang w:eastAsia="zh-CN"/>
        </w:rPr>
        <w:t>物</w:t>
      </w:r>
      <w:r w:rsidRPr="00DC2068">
        <w:rPr>
          <w:rFonts w:ascii="STKaiti" w:eastAsia="STKaiti" w:hAnsi="STKaiti" w:cs="SimSun" w:hint="eastAsia"/>
          <w:lang w:eastAsia="zh-CN"/>
        </w:rPr>
        <w:t>联网</w:t>
      </w:r>
      <w:r w:rsidRPr="00E118DB">
        <w:rPr>
          <w:rFonts w:ascii="STKaiti" w:eastAsia="STKaiti" w:hAnsi="STKaiti" w:cs="Batang" w:hint="eastAsia"/>
          <w:lang w:val="es-ES_tradnl" w:eastAsia="zh-CN"/>
        </w:rPr>
        <w:t>（</w:t>
      </w:r>
      <w:proofErr w:type="spellStart"/>
      <w:r w:rsidRPr="00E118DB">
        <w:rPr>
          <w:rFonts w:asciiTheme="minorHAnsi" w:hAnsiTheme="minorHAnsi"/>
          <w:lang w:val="es-ES_tradnl" w:eastAsia="zh-CN"/>
        </w:rPr>
        <w:t>IoT</w:t>
      </w:r>
      <w:proofErr w:type="spellEnd"/>
      <w:r w:rsidRPr="00E118DB">
        <w:rPr>
          <w:rFonts w:ascii="STKaiti" w:eastAsia="STKaiti" w:hAnsi="STKaiti" w:hint="eastAsia"/>
          <w:lang w:val="es-ES_tradnl" w:eastAsia="zh-CN"/>
        </w:rPr>
        <w:t>）</w:t>
      </w:r>
      <w:r w:rsidRPr="00DC2068">
        <w:rPr>
          <w:rFonts w:ascii="STKaiti" w:eastAsia="STKaiti" w:hAnsi="STKaiti" w:hint="eastAsia"/>
          <w:lang w:eastAsia="zh-CN"/>
        </w:rPr>
        <w:t>和智慧城市与社</w:t>
      </w:r>
      <w:r w:rsidRPr="00DC2068">
        <w:rPr>
          <w:rFonts w:ascii="STKaiti" w:eastAsia="STKaiti" w:hAnsi="STKaiti" w:cs="SimSun" w:hint="eastAsia"/>
          <w:lang w:eastAsia="zh-CN"/>
        </w:rPr>
        <w:t>区</w:t>
      </w:r>
      <w:r w:rsidRPr="00E118DB">
        <w:rPr>
          <w:rFonts w:ascii="STKaiti" w:eastAsia="STKaiti" w:hAnsi="STKaiti" w:cs="Batang" w:hint="eastAsia"/>
          <w:lang w:val="es-ES_tradnl" w:eastAsia="zh-CN"/>
        </w:rPr>
        <w:t>（</w:t>
      </w:r>
      <w:r w:rsidRPr="00E118DB">
        <w:rPr>
          <w:rFonts w:asciiTheme="minorHAnsi" w:hAnsiTheme="minorHAnsi"/>
          <w:lang w:val="es-ES_tradnl" w:eastAsia="zh-CN"/>
        </w:rPr>
        <w:t>SC&amp;C</w:t>
      </w:r>
      <w:r w:rsidRPr="00E118DB">
        <w:rPr>
          <w:rFonts w:ascii="STKaiti" w:eastAsia="STKaiti" w:hAnsi="STKaiti" w:hint="eastAsia"/>
          <w:lang w:val="es-ES_tradnl" w:eastAsia="zh-CN"/>
        </w:rPr>
        <w:t>）</w:t>
      </w:r>
      <w:r w:rsidR="0099581E" w:rsidRPr="00E118DB">
        <w:rPr>
          <w:rFonts w:ascii="STKaiti" w:eastAsia="STKaiti" w:hAnsi="STKaiti" w:cs="SimSun" w:hint="eastAsia"/>
          <w:lang w:val="es-ES_tradnl" w:eastAsia="zh-CN"/>
        </w:rPr>
        <w:t>”</w:t>
      </w:r>
      <w:r w:rsidRPr="00DC2068">
        <w:rPr>
          <w:rFonts w:ascii="SimSun" w:eastAsia="SimSun" w:hAnsi="SimSun" w:cs="SimSun" w:hint="eastAsia"/>
          <w:lang w:eastAsia="zh-CN"/>
        </w:rPr>
        <w:t>会议</w:t>
      </w:r>
      <w:r w:rsidRPr="00E118DB">
        <w:rPr>
          <w:rFonts w:ascii="SimSun" w:eastAsia="SimSun" w:hAnsi="SimSun" w:cs="SimSun" w:hint="eastAsia"/>
          <w:lang w:val="es-ES_tradnl" w:eastAsia="zh-CN"/>
        </w:rPr>
        <w:t>，</w:t>
      </w:r>
      <w:r w:rsidRPr="00DC2068">
        <w:rPr>
          <w:rFonts w:ascii="SimSun" w:eastAsia="SimSun" w:hAnsi="SimSun" w:cs="SimSun" w:hint="eastAsia"/>
          <w:lang w:eastAsia="zh-CN"/>
        </w:rPr>
        <w:t>将于</w:t>
      </w:r>
      <w:r w:rsidRPr="00E118DB">
        <w:rPr>
          <w:rFonts w:asciiTheme="minorHAnsi" w:hAnsiTheme="minorHAnsi"/>
          <w:lang w:val="es-ES_tradnl" w:eastAsia="zh-CN"/>
        </w:rPr>
        <w:t>2023</w:t>
      </w:r>
      <w:r w:rsidRPr="00DC2068">
        <w:rPr>
          <w:rFonts w:asciiTheme="minorEastAsia" w:eastAsiaTheme="minorEastAsia" w:hAnsiTheme="minorEastAsia" w:hint="eastAsia"/>
          <w:lang w:eastAsia="zh-CN"/>
        </w:rPr>
        <w:t>年</w:t>
      </w:r>
      <w:r w:rsidRPr="00E118DB">
        <w:rPr>
          <w:rFonts w:asciiTheme="minorHAnsi" w:eastAsiaTheme="minorEastAsia" w:hAnsiTheme="minorHAnsi" w:hint="eastAsia"/>
          <w:lang w:val="es-ES_tradnl" w:eastAsia="zh-CN"/>
        </w:rPr>
        <w:t>9</w:t>
      </w:r>
      <w:r w:rsidRPr="00DC2068">
        <w:rPr>
          <w:rFonts w:asciiTheme="minorHAnsi" w:eastAsiaTheme="minorEastAsia" w:hAnsiTheme="minorHAnsi" w:hint="eastAsia"/>
          <w:lang w:eastAsia="zh-CN"/>
        </w:rPr>
        <w:t>月</w:t>
      </w:r>
      <w:r w:rsidRPr="00E118DB">
        <w:rPr>
          <w:rFonts w:asciiTheme="minorHAnsi" w:hAnsiTheme="minorHAnsi"/>
          <w:lang w:val="es-ES_tradnl" w:eastAsia="zh-CN"/>
        </w:rPr>
        <w:t>13</w:t>
      </w:r>
      <w:r w:rsidRPr="00DC2068">
        <w:rPr>
          <w:rFonts w:asciiTheme="minorEastAsia" w:eastAsiaTheme="minorEastAsia" w:hAnsiTheme="minorEastAsia" w:hint="eastAsia"/>
          <w:lang w:eastAsia="zh-CN"/>
        </w:rPr>
        <w:t>至</w:t>
      </w:r>
      <w:r w:rsidRPr="00E118DB">
        <w:rPr>
          <w:rFonts w:asciiTheme="minorHAnsi" w:hAnsiTheme="minorHAnsi"/>
          <w:lang w:val="es-ES_tradnl" w:eastAsia="zh-CN"/>
        </w:rPr>
        <w:t>22</w:t>
      </w:r>
      <w:r w:rsidRPr="00DC2068">
        <w:rPr>
          <w:rFonts w:asciiTheme="minorEastAsia" w:eastAsiaTheme="minorEastAsia" w:hAnsiTheme="minorEastAsia" w:hint="eastAsia"/>
          <w:lang w:eastAsia="zh-CN"/>
        </w:rPr>
        <w:t>日在坦桑尼亚阿鲁沙举行。请访问</w:t>
      </w:r>
      <w:r w:rsidR="00E118DB">
        <w:fldChar w:fldCharType="begin"/>
      </w:r>
      <w:r w:rsidR="00E118DB">
        <w:rPr>
          <w:lang w:eastAsia="zh-CN"/>
        </w:rPr>
        <w:instrText>HYPERLINK "https://itu.int/go/tsg20"</w:instrText>
      </w:r>
      <w:r w:rsidR="00E118DB">
        <w:fldChar w:fldCharType="separate"/>
      </w:r>
      <w:r w:rsidRPr="00DC2068">
        <w:rPr>
          <w:rStyle w:val="Hyperlink"/>
          <w:rFonts w:ascii="SimSun" w:eastAsia="SimSun" w:hAnsi="SimSun" w:cs="SimSun" w:hint="eastAsia"/>
          <w:szCs w:val="24"/>
          <w:lang w:eastAsia="zh-CN"/>
        </w:rPr>
        <w:t>研究组主页</w:t>
      </w:r>
      <w:r w:rsidR="00E118DB">
        <w:rPr>
          <w:rStyle w:val="Hyperlink"/>
          <w:rFonts w:ascii="SimSun" w:eastAsia="SimSun" w:hAnsi="SimSun" w:cs="SimSun"/>
          <w:szCs w:val="24"/>
          <w:lang w:eastAsia="zh-CN"/>
        </w:rPr>
        <w:fldChar w:fldCharType="end"/>
      </w:r>
      <w:r w:rsidRPr="00DC2068">
        <w:rPr>
          <w:rFonts w:asciiTheme="minorEastAsia" w:eastAsiaTheme="minorEastAsia" w:hAnsiTheme="minorEastAsia" w:hint="eastAsia"/>
          <w:lang w:eastAsia="zh-CN"/>
        </w:rPr>
        <w:t>了解更多信息。</w:t>
      </w:r>
    </w:p>
    <w:p w14:paraId="2774581E" w14:textId="77777777" w:rsidR="000A505A" w:rsidRPr="00DC2068" w:rsidRDefault="000A505A" w:rsidP="000A505A">
      <w:pPr>
        <w:rPr>
          <w:rFonts w:ascii="SimSun" w:hAnsi="SimSun" w:cstheme="minorHAnsi"/>
          <w:szCs w:val="24"/>
          <w:lang w:eastAsia="zh-CN"/>
        </w:rPr>
      </w:pPr>
      <w:r w:rsidRPr="00DC2068">
        <w:rPr>
          <w:rFonts w:cstheme="minorHAnsi"/>
          <w:szCs w:val="24"/>
          <w:lang w:eastAsia="zh-CN"/>
        </w:rPr>
        <w:t>2</w:t>
      </w:r>
      <w:r w:rsidRPr="00DC2068">
        <w:rPr>
          <w:rFonts w:cstheme="minorHAnsi"/>
          <w:szCs w:val="24"/>
          <w:lang w:eastAsia="zh-CN"/>
        </w:rPr>
        <w:tab/>
      </w:r>
      <w:r w:rsidRPr="00DC2068">
        <w:rPr>
          <w:rFonts w:ascii="SimSun" w:hAnsi="SimSun" w:cs="SimSun" w:hint="eastAsia"/>
          <w:b/>
          <w:bCs/>
          <w:szCs w:val="24"/>
          <w:lang w:eastAsia="zh-CN"/>
        </w:rPr>
        <w:t>国际电联</w:t>
      </w:r>
      <w:r w:rsidRPr="00DC2068">
        <w:rPr>
          <w:rFonts w:ascii="SimSun" w:hAnsi="SimSun" w:cs="Batang" w:hint="eastAsia"/>
          <w:b/>
          <w:bCs/>
          <w:szCs w:val="24"/>
          <w:lang w:eastAsia="zh-CN"/>
        </w:rPr>
        <w:t>元宇宙焦点</w:t>
      </w:r>
      <w:r w:rsidRPr="00DC2068">
        <w:rPr>
          <w:rFonts w:ascii="SimSun" w:hAnsi="SimSun" w:cs="SimSun" w:hint="eastAsia"/>
          <w:b/>
          <w:bCs/>
          <w:szCs w:val="24"/>
          <w:lang w:eastAsia="zh-CN"/>
        </w:rPr>
        <w:t>组</w:t>
      </w:r>
      <w:r w:rsidRPr="00DC2068">
        <w:rPr>
          <w:rFonts w:ascii="SimSun" w:hAnsi="SimSun" w:cs="Batang" w:hint="eastAsia"/>
          <w:b/>
          <w:bCs/>
          <w:szCs w:val="24"/>
          <w:lang w:eastAsia="zh-CN"/>
        </w:rPr>
        <w:t>特</w:t>
      </w:r>
      <w:r w:rsidRPr="00DC2068">
        <w:rPr>
          <w:rFonts w:ascii="SimSun" w:hAnsi="SimSun" w:cs="SimSun" w:hint="eastAsia"/>
          <w:b/>
          <w:bCs/>
          <w:szCs w:val="24"/>
          <w:lang w:eastAsia="zh-CN"/>
        </w:rPr>
        <w:t>别会议</w:t>
      </w:r>
    </w:p>
    <w:p w14:paraId="356550BD" w14:textId="7553217C" w:rsidR="000A505A" w:rsidRPr="00DC2068" w:rsidRDefault="000A505A" w:rsidP="000A505A">
      <w:pPr>
        <w:ind w:firstLineChars="200" w:firstLine="480"/>
        <w:rPr>
          <w:rFonts w:cs="Calibri"/>
          <w:szCs w:val="24"/>
          <w:lang w:eastAsia="zh-CN"/>
        </w:rPr>
      </w:pPr>
      <w:r w:rsidRPr="00DC2068">
        <w:rPr>
          <w:rFonts w:cs="Calibri"/>
          <w:szCs w:val="24"/>
          <w:lang w:eastAsia="zh-CN"/>
        </w:rPr>
        <w:t>国际</w:t>
      </w:r>
      <w:proofErr w:type="gramStart"/>
      <w:r w:rsidRPr="00DC2068">
        <w:rPr>
          <w:rFonts w:cs="Calibri"/>
          <w:szCs w:val="24"/>
          <w:lang w:eastAsia="zh-CN"/>
        </w:rPr>
        <w:t>电联元宇宙</w:t>
      </w:r>
      <w:proofErr w:type="gramEnd"/>
      <w:r w:rsidRPr="00DC2068">
        <w:rPr>
          <w:rFonts w:cs="Calibri"/>
          <w:szCs w:val="24"/>
          <w:lang w:eastAsia="zh-CN"/>
        </w:rPr>
        <w:t>焦点组</w:t>
      </w:r>
      <w:r w:rsidRPr="00DC2068">
        <w:rPr>
          <w:rFonts w:cs="Calibri" w:hint="eastAsia"/>
          <w:szCs w:val="24"/>
          <w:lang w:eastAsia="zh-CN"/>
        </w:rPr>
        <w:t>（</w:t>
      </w:r>
      <w:r w:rsidRPr="00DC2068">
        <w:rPr>
          <w:rFonts w:cs="Calibri"/>
          <w:szCs w:val="24"/>
          <w:lang w:eastAsia="zh-CN"/>
        </w:rPr>
        <w:t>FG-MV</w:t>
      </w:r>
      <w:r w:rsidRPr="00DC2068">
        <w:rPr>
          <w:rFonts w:cs="Calibri" w:hint="eastAsia"/>
          <w:szCs w:val="24"/>
          <w:lang w:eastAsia="zh-CN"/>
        </w:rPr>
        <w:t>）</w:t>
      </w:r>
      <w:r w:rsidRPr="00DC2068">
        <w:rPr>
          <w:rFonts w:cs="Calibri"/>
          <w:szCs w:val="24"/>
          <w:lang w:eastAsia="zh-CN"/>
        </w:rPr>
        <w:t>特别会议</w:t>
      </w:r>
      <w:r w:rsidRPr="00DC2068">
        <w:rPr>
          <w:rFonts w:cs="Calibri" w:hint="eastAsia"/>
          <w:szCs w:val="24"/>
          <w:lang w:eastAsia="zh-CN"/>
        </w:rPr>
        <w:t>将于</w:t>
      </w:r>
      <w:r w:rsidRPr="00DC2068">
        <w:rPr>
          <w:rFonts w:cstheme="minorHAnsi"/>
          <w:szCs w:val="24"/>
          <w:lang w:eastAsia="zh-CN"/>
        </w:rPr>
        <w:t>2023</w:t>
      </w:r>
      <w:r w:rsidRPr="00DC2068">
        <w:rPr>
          <w:rFonts w:asciiTheme="minorEastAsia" w:eastAsiaTheme="minorEastAsia" w:hAnsiTheme="minorEastAsia" w:cstheme="minorHAnsi" w:hint="eastAsia"/>
          <w:szCs w:val="24"/>
          <w:lang w:eastAsia="zh-CN"/>
        </w:rPr>
        <w:t>年</w:t>
      </w:r>
      <w:r w:rsidRPr="00DC2068">
        <w:rPr>
          <w:rFonts w:eastAsiaTheme="minorEastAsia" w:cstheme="minorHAnsi" w:hint="eastAsia"/>
          <w:szCs w:val="24"/>
          <w:lang w:eastAsia="zh-CN"/>
        </w:rPr>
        <w:t>9</w:t>
      </w:r>
      <w:r w:rsidRPr="00DC2068">
        <w:rPr>
          <w:rFonts w:ascii="SimSun" w:hAnsi="SimSun" w:cstheme="minorHAnsi" w:hint="eastAsia"/>
          <w:szCs w:val="24"/>
          <w:lang w:eastAsia="zh-CN"/>
        </w:rPr>
        <w:t>月</w:t>
      </w:r>
      <w:r w:rsidRPr="00DC2068">
        <w:rPr>
          <w:rFonts w:cstheme="minorHAnsi"/>
          <w:szCs w:val="24"/>
          <w:lang w:eastAsia="zh-CN"/>
        </w:rPr>
        <w:t>12</w:t>
      </w:r>
      <w:r w:rsidRPr="00DC2068">
        <w:rPr>
          <w:rFonts w:ascii="SimSun" w:hAnsi="SimSun" w:cstheme="minorHAnsi" w:hint="eastAsia"/>
          <w:szCs w:val="24"/>
          <w:lang w:eastAsia="zh-CN"/>
        </w:rPr>
        <w:t>日</w:t>
      </w:r>
      <w:r w:rsidRPr="00DC2068">
        <w:rPr>
          <w:rFonts w:cs="Calibri"/>
          <w:szCs w:val="24"/>
          <w:lang w:eastAsia="zh-CN"/>
        </w:rPr>
        <w:t>14:30</w:t>
      </w:r>
      <w:r w:rsidR="00B85AC1">
        <w:rPr>
          <w:rFonts w:cs="Calibri" w:hint="eastAsia"/>
          <w:szCs w:val="24"/>
          <w:lang w:eastAsia="zh-CN"/>
        </w:rPr>
        <w:t>-</w:t>
      </w:r>
      <w:r w:rsidRPr="00DC2068">
        <w:rPr>
          <w:rFonts w:cs="Calibri"/>
          <w:szCs w:val="24"/>
          <w:lang w:eastAsia="zh-CN"/>
        </w:rPr>
        <w:t>16:30</w:t>
      </w:r>
      <w:r w:rsidRPr="00DC2068">
        <w:rPr>
          <w:rFonts w:asciiTheme="minorEastAsia" w:eastAsiaTheme="minorEastAsia" w:hAnsiTheme="minorEastAsia" w:cstheme="minorHAnsi" w:hint="eastAsia"/>
          <w:szCs w:val="24"/>
          <w:lang w:eastAsia="zh-CN"/>
        </w:rPr>
        <w:t>（阿鲁沙时间）在坦桑尼亚阿鲁沙举行。</w:t>
      </w:r>
      <w:r w:rsidRPr="00DC2068">
        <w:rPr>
          <w:rFonts w:cs="Calibri" w:hint="eastAsia"/>
          <w:szCs w:val="24"/>
          <w:lang w:eastAsia="zh-CN"/>
        </w:rPr>
        <w:t>在本次特别会议上，与会者将能够了解更多关于这一重要举措的情况，并就元宇宙发表自己的观点。会议期间，与会者可以了解焦点组、其管理班子和工作组的工作。</w:t>
      </w:r>
      <w:r w:rsidRPr="00DC2068">
        <w:rPr>
          <w:rFonts w:cs="Calibri"/>
          <w:szCs w:val="24"/>
          <w:lang w:eastAsia="zh-CN"/>
        </w:rPr>
        <w:t>元宇宙焦点组</w:t>
      </w:r>
      <w:r w:rsidRPr="00DC2068">
        <w:rPr>
          <w:rFonts w:cs="Calibri" w:hint="eastAsia"/>
          <w:szCs w:val="24"/>
          <w:lang w:eastAsia="zh-CN"/>
        </w:rPr>
        <w:t>会议对所有来自政府、行业、学术界和民间团体的专家开放。</w:t>
      </w:r>
    </w:p>
    <w:p w14:paraId="0AD73456" w14:textId="77777777" w:rsidR="000A505A" w:rsidRPr="00DC2068" w:rsidRDefault="000A505A" w:rsidP="000A505A">
      <w:pPr>
        <w:rPr>
          <w:rFonts w:cs="Calibri"/>
          <w:b/>
          <w:bCs/>
          <w:szCs w:val="24"/>
          <w:lang w:eastAsia="zh-CN"/>
        </w:rPr>
      </w:pPr>
      <w:r w:rsidRPr="00DC2068">
        <w:rPr>
          <w:rFonts w:cs="Calibri"/>
          <w:szCs w:val="24"/>
          <w:lang w:eastAsia="zh-CN"/>
        </w:rPr>
        <w:t>3</w:t>
      </w:r>
      <w:r w:rsidRPr="00DC2068">
        <w:rPr>
          <w:rFonts w:cs="Calibri"/>
          <w:szCs w:val="24"/>
          <w:lang w:eastAsia="zh-CN"/>
        </w:rPr>
        <w:tab/>
      </w:r>
      <w:r w:rsidRPr="00DC2068">
        <w:rPr>
          <w:rFonts w:cs="Calibri" w:hint="eastAsia"/>
          <w:b/>
          <w:bCs/>
          <w:szCs w:val="24"/>
          <w:lang w:eastAsia="zh-CN"/>
        </w:rPr>
        <w:t>第</w:t>
      </w:r>
      <w:r w:rsidRPr="00DC2068">
        <w:rPr>
          <w:rFonts w:cs="Calibri"/>
          <w:b/>
          <w:bCs/>
          <w:szCs w:val="24"/>
          <w:lang w:eastAsia="zh-CN"/>
        </w:rPr>
        <w:t>3</w:t>
      </w:r>
      <w:r w:rsidRPr="00DC2068">
        <w:rPr>
          <w:rFonts w:cs="Calibri" w:hint="eastAsia"/>
          <w:b/>
          <w:bCs/>
          <w:szCs w:val="24"/>
          <w:lang w:eastAsia="zh-CN"/>
        </w:rPr>
        <w:t>届国际电联“城市与元宇宙：打造全民共享的城市元宇宙（</w:t>
      </w:r>
      <w:proofErr w:type="spellStart"/>
      <w:r w:rsidRPr="00DC2068">
        <w:rPr>
          <w:rFonts w:cs="Calibri"/>
          <w:b/>
          <w:bCs/>
          <w:szCs w:val="24"/>
          <w:lang w:eastAsia="zh-CN"/>
        </w:rPr>
        <w:t>citiverse</w:t>
      </w:r>
      <w:proofErr w:type="spellEnd"/>
      <w:r w:rsidRPr="00DC2068">
        <w:rPr>
          <w:rFonts w:cs="Calibri" w:hint="eastAsia"/>
          <w:b/>
          <w:bCs/>
          <w:szCs w:val="24"/>
          <w:lang w:eastAsia="zh-CN"/>
        </w:rPr>
        <w:t>）”论坛</w:t>
      </w:r>
    </w:p>
    <w:p w14:paraId="7CFF7A44" w14:textId="40444A89" w:rsidR="000A505A" w:rsidRPr="00DC2068" w:rsidRDefault="000A505A" w:rsidP="000A505A">
      <w:pPr>
        <w:ind w:firstLineChars="200" w:firstLine="480"/>
        <w:rPr>
          <w:rFonts w:cs="Calibri"/>
          <w:szCs w:val="24"/>
          <w:lang w:eastAsia="zh-CN"/>
        </w:rPr>
      </w:pPr>
      <w:r w:rsidRPr="00DC2068">
        <w:rPr>
          <w:rFonts w:cs="Calibri" w:hint="eastAsia"/>
          <w:szCs w:val="24"/>
          <w:lang w:eastAsia="zh-CN"/>
        </w:rPr>
        <w:t>第</w:t>
      </w:r>
      <w:r w:rsidRPr="00DC2068">
        <w:rPr>
          <w:rFonts w:cs="Calibri"/>
          <w:szCs w:val="24"/>
          <w:lang w:eastAsia="zh-CN"/>
        </w:rPr>
        <w:t>3</w:t>
      </w:r>
      <w:r w:rsidRPr="00DC2068">
        <w:rPr>
          <w:rFonts w:cs="Calibri" w:hint="eastAsia"/>
          <w:szCs w:val="24"/>
          <w:lang w:eastAsia="zh-CN"/>
        </w:rPr>
        <w:t>届国际电联“城市与元宇宙：打造全民共享的城市元宇宙（</w:t>
      </w:r>
      <w:proofErr w:type="spellStart"/>
      <w:r w:rsidRPr="00DC2068">
        <w:rPr>
          <w:rFonts w:cs="Calibri"/>
          <w:szCs w:val="24"/>
          <w:lang w:eastAsia="zh-CN"/>
        </w:rPr>
        <w:t>citiverse</w:t>
      </w:r>
      <w:proofErr w:type="spellEnd"/>
      <w:r w:rsidRPr="00DC2068">
        <w:rPr>
          <w:rFonts w:cs="Calibri" w:hint="eastAsia"/>
          <w:szCs w:val="24"/>
          <w:lang w:eastAsia="zh-CN"/>
        </w:rPr>
        <w:t>）”论坛将于</w:t>
      </w:r>
      <w:r w:rsidRPr="00DC2068">
        <w:rPr>
          <w:rFonts w:cstheme="minorHAnsi"/>
          <w:szCs w:val="24"/>
          <w:lang w:eastAsia="zh-CN"/>
        </w:rPr>
        <w:t>2023</w:t>
      </w:r>
      <w:r w:rsidRPr="00DC2068">
        <w:rPr>
          <w:rFonts w:asciiTheme="minorEastAsia" w:eastAsiaTheme="minorEastAsia" w:hAnsiTheme="minorEastAsia" w:cstheme="minorHAnsi" w:hint="eastAsia"/>
          <w:szCs w:val="24"/>
          <w:lang w:eastAsia="zh-CN"/>
        </w:rPr>
        <w:t>年</w:t>
      </w:r>
      <w:r w:rsidRPr="00DC2068">
        <w:rPr>
          <w:rFonts w:eastAsiaTheme="minorEastAsia" w:cstheme="minorHAnsi" w:hint="eastAsia"/>
          <w:szCs w:val="24"/>
          <w:lang w:eastAsia="zh-CN"/>
        </w:rPr>
        <w:t>9</w:t>
      </w:r>
      <w:r w:rsidRPr="00DC2068">
        <w:rPr>
          <w:rFonts w:eastAsiaTheme="minorEastAsia" w:cstheme="minorHAnsi" w:hint="eastAsia"/>
          <w:szCs w:val="24"/>
          <w:lang w:eastAsia="zh-CN"/>
        </w:rPr>
        <w:t>月</w:t>
      </w:r>
      <w:r w:rsidRPr="00DC2068">
        <w:rPr>
          <w:rFonts w:cstheme="minorHAnsi"/>
          <w:szCs w:val="24"/>
          <w:lang w:eastAsia="zh-CN"/>
        </w:rPr>
        <w:t>13</w:t>
      </w:r>
      <w:r w:rsidRPr="00DC2068">
        <w:rPr>
          <w:rFonts w:ascii="SimSun" w:hAnsi="SimSun" w:cstheme="minorHAnsi" w:hint="eastAsia"/>
          <w:szCs w:val="24"/>
          <w:lang w:eastAsia="zh-CN"/>
        </w:rPr>
        <w:t>日</w:t>
      </w:r>
      <w:r w:rsidRPr="00DC2068">
        <w:rPr>
          <w:rFonts w:cs="Calibri"/>
          <w:szCs w:val="24"/>
          <w:lang w:eastAsia="zh-CN"/>
        </w:rPr>
        <w:t>09:30</w:t>
      </w:r>
      <w:r w:rsidR="00B85AC1">
        <w:rPr>
          <w:rFonts w:cs="Calibri" w:hint="eastAsia"/>
          <w:szCs w:val="24"/>
          <w:lang w:eastAsia="zh-CN"/>
        </w:rPr>
        <w:t>-</w:t>
      </w:r>
      <w:r w:rsidRPr="00DC2068">
        <w:rPr>
          <w:rFonts w:cs="Calibri"/>
          <w:szCs w:val="24"/>
          <w:lang w:eastAsia="zh-CN"/>
        </w:rPr>
        <w:t>12:30</w:t>
      </w:r>
      <w:r w:rsidRPr="00DC2068">
        <w:rPr>
          <w:rFonts w:asciiTheme="minorEastAsia" w:eastAsiaTheme="minorEastAsia" w:hAnsiTheme="minorEastAsia" w:cstheme="minorHAnsi" w:hint="eastAsia"/>
          <w:szCs w:val="24"/>
          <w:lang w:eastAsia="zh-CN"/>
        </w:rPr>
        <w:t>（阿鲁沙时间）在坦桑尼亚阿鲁沙举行。</w:t>
      </w:r>
      <w:r w:rsidRPr="00DC2068">
        <w:rPr>
          <w:rFonts w:cs="Calibri" w:hint="eastAsia"/>
          <w:szCs w:val="24"/>
          <w:lang w:eastAsia="zh-CN"/>
        </w:rPr>
        <w:t>论坛将汇聚来自世界各地的元宇宙专家，探讨元宇宙在城市中的作用，并确定进一步合作的领域。城市不仅在加快数字化转型方面，而且在实现可持续发展目标方面都发挥着日益重要的作用。论坛将为所有利益攸关方提供一个平台，让他们齐聚一堂，讨论当今城市面临的与元宇宙相关的重要挑战和机遇。</w:t>
      </w:r>
    </w:p>
    <w:p w14:paraId="7002774A" w14:textId="77777777" w:rsidR="000A505A" w:rsidRPr="00DC2068" w:rsidRDefault="000A505A" w:rsidP="000A505A">
      <w:pPr>
        <w:rPr>
          <w:rFonts w:cs="Calibri"/>
          <w:szCs w:val="24"/>
          <w:lang w:eastAsia="zh-CN"/>
        </w:rPr>
      </w:pPr>
      <w:r w:rsidRPr="00DC2068">
        <w:rPr>
          <w:rFonts w:cs="Calibri"/>
          <w:szCs w:val="24"/>
          <w:lang w:eastAsia="zh-CN"/>
        </w:rPr>
        <w:lastRenderedPageBreak/>
        <w:t>4</w:t>
      </w:r>
      <w:r w:rsidRPr="00DC2068">
        <w:rPr>
          <w:rFonts w:cs="Calibri"/>
          <w:szCs w:val="24"/>
          <w:lang w:eastAsia="zh-CN"/>
        </w:rPr>
        <w:tab/>
      </w:r>
      <w:r w:rsidRPr="00DC2068">
        <w:rPr>
          <w:rFonts w:cs="Calibri" w:hint="eastAsia"/>
          <w:szCs w:val="24"/>
          <w:lang w:eastAsia="zh-CN"/>
        </w:rPr>
        <w:t>参加特别</w:t>
      </w:r>
      <w:r w:rsidRPr="00DC2068">
        <w:rPr>
          <w:rFonts w:cs="Calibri"/>
          <w:szCs w:val="24"/>
          <w:lang w:eastAsia="zh-CN"/>
        </w:rPr>
        <w:t>会议和论坛</w:t>
      </w:r>
      <w:r w:rsidRPr="00DC2068">
        <w:rPr>
          <w:rFonts w:cs="Calibri" w:hint="eastAsia"/>
          <w:szCs w:val="24"/>
          <w:lang w:eastAsia="zh-CN"/>
        </w:rPr>
        <w:t>不收取任何费用，</w:t>
      </w:r>
      <w:r w:rsidRPr="00DC2068">
        <w:rPr>
          <w:rFonts w:cs="Calibri"/>
          <w:szCs w:val="24"/>
          <w:lang w:eastAsia="zh-CN"/>
        </w:rPr>
        <w:t>并向各行各业和相关学科的个人专家和组织开放</w:t>
      </w:r>
      <w:r w:rsidRPr="00DC2068">
        <w:rPr>
          <w:rFonts w:cs="Calibri" w:hint="eastAsia"/>
          <w:szCs w:val="24"/>
          <w:lang w:eastAsia="zh-CN"/>
        </w:rPr>
        <w:t>。</w:t>
      </w:r>
    </w:p>
    <w:p w14:paraId="29A74400" w14:textId="77777777" w:rsidR="000A505A" w:rsidRPr="00DC2068" w:rsidRDefault="000A505A" w:rsidP="000A505A">
      <w:pPr>
        <w:rPr>
          <w:rFonts w:cs="Calibri"/>
          <w:szCs w:val="24"/>
          <w:lang w:eastAsia="zh-CN"/>
        </w:rPr>
      </w:pPr>
      <w:r w:rsidRPr="00DC2068">
        <w:rPr>
          <w:rFonts w:cs="Calibri"/>
          <w:szCs w:val="24"/>
          <w:lang w:eastAsia="zh-CN"/>
        </w:rPr>
        <w:t>5</w:t>
      </w:r>
      <w:r w:rsidRPr="00DC2068">
        <w:rPr>
          <w:rFonts w:cs="Calibri"/>
          <w:szCs w:val="24"/>
          <w:lang w:eastAsia="zh-CN"/>
        </w:rPr>
        <w:tab/>
      </w:r>
      <w:bookmarkStart w:id="3" w:name="lt_pId080"/>
      <w:r w:rsidRPr="00DC2068">
        <w:rPr>
          <w:rFonts w:cs="Calibri"/>
          <w:color w:val="000000"/>
          <w:szCs w:val="24"/>
          <w:shd w:val="clear" w:color="auto" w:fill="FFFFFF"/>
          <w:lang w:eastAsia="zh-CN"/>
        </w:rPr>
        <w:t>为</w:t>
      </w:r>
      <w:r w:rsidRPr="00DC2068">
        <w:rPr>
          <w:rFonts w:cs="Calibri" w:hint="eastAsia"/>
          <w:color w:val="000000"/>
          <w:szCs w:val="24"/>
          <w:shd w:val="clear" w:color="auto" w:fill="FFFFFF"/>
          <w:lang w:val="en-US" w:eastAsia="zh-CN"/>
        </w:rPr>
        <w:t>便于</w:t>
      </w:r>
      <w:r w:rsidRPr="00DC2068">
        <w:rPr>
          <w:rFonts w:cs="Calibri"/>
          <w:color w:val="000000"/>
          <w:szCs w:val="24"/>
          <w:shd w:val="clear" w:color="auto" w:fill="FFFFFF"/>
          <w:lang w:eastAsia="zh-CN"/>
        </w:rPr>
        <w:t>国际电联做出必要安排</w:t>
      </w:r>
      <w:r w:rsidRPr="00DC2068">
        <w:rPr>
          <w:rFonts w:cs="Calibri" w:hint="eastAsia"/>
          <w:color w:val="000000"/>
          <w:szCs w:val="24"/>
          <w:shd w:val="clear" w:color="auto" w:fill="FFFFFF"/>
          <w:lang w:eastAsia="zh-CN"/>
        </w:rPr>
        <w:t>，</w:t>
      </w:r>
      <w:r w:rsidRPr="00DC2068">
        <w:rPr>
          <w:rFonts w:cs="Calibri"/>
          <w:color w:val="000000"/>
          <w:szCs w:val="24"/>
          <w:shd w:val="clear" w:color="auto" w:fill="FFFFFF"/>
          <w:lang w:eastAsia="zh-CN"/>
        </w:rPr>
        <w:t>请与会者尽快通过</w:t>
      </w:r>
      <w:hyperlink r:id="rId11" w:history="1">
        <w:r w:rsidRPr="00DC2068">
          <w:rPr>
            <w:rStyle w:val="Hyperlink"/>
            <w:rFonts w:cs="Calibri" w:hint="eastAsia"/>
            <w:szCs w:val="24"/>
            <w:lang w:eastAsia="zh-CN"/>
          </w:rPr>
          <w:t>主登录页面</w:t>
        </w:r>
      </w:hyperlink>
      <w:r w:rsidRPr="00DC2068">
        <w:rPr>
          <w:rFonts w:cs="Calibri"/>
          <w:color w:val="000000"/>
          <w:szCs w:val="24"/>
          <w:shd w:val="clear" w:color="auto" w:fill="FFFFFF"/>
          <w:lang w:eastAsia="zh-CN"/>
        </w:rPr>
        <w:t>完成在线注册。</w:t>
      </w:r>
      <w:bookmarkEnd w:id="3"/>
      <w:r w:rsidRPr="00DC2068">
        <w:rPr>
          <w:rFonts w:cs="Calibri" w:hint="eastAsia"/>
          <w:szCs w:val="24"/>
          <w:lang w:eastAsia="zh-CN"/>
        </w:rPr>
        <w:t>由于名额有限，注册将按先到先得的原则进行办理。远程与会和现场与会均需要注册。请注意，活动的与会者预注册仅以在线方式进行。</w:t>
      </w:r>
    </w:p>
    <w:p w14:paraId="10E8800E" w14:textId="77777777" w:rsidR="000A505A" w:rsidRPr="00DC2068" w:rsidRDefault="000A505A" w:rsidP="000A505A">
      <w:pPr>
        <w:spacing w:after="120"/>
        <w:rPr>
          <w:rFonts w:cs="Calibri"/>
          <w:szCs w:val="24"/>
          <w:lang w:eastAsia="zh-CN"/>
        </w:rPr>
      </w:pPr>
      <w:r w:rsidRPr="00DC2068">
        <w:rPr>
          <w:rFonts w:cs="Calibri"/>
          <w:szCs w:val="24"/>
          <w:lang w:eastAsia="zh-CN"/>
        </w:rPr>
        <w:t>6</w:t>
      </w:r>
      <w:r w:rsidRPr="00DC2068">
        <w:rPr>
          <w:rFonts w:cs="Calibri"/>
          <w:szCs w:val="24"/>
          <w:lang w:eastAsia="zh-CN"/>
        </w:rPr>
        <w:tab/>
      </w:r>
      <w:r w:rsidRPr="00DC2068">
        <w:rPr>
          <w:rFonts w:cs="Calibri"/>
          <w:color w:val="000000"/>
          <w:szCs w:val="24"/>
          <w:shd w:val="clear" w:color="auto" w:fill="FFFFFF"/>
          <w:lang w:eastAsia="zh-CN"/>
        </w:rPr>
        <w:t>谨在此提醒您</w:t>
      </w:r>
      <w:r w:rsidRPr="00DC2068">
        <w:rPr>
          <w:rFonts w:cs="Calibri" w:hint="eastAsia"/>
          <w:color w:val="000000"/>
          <w:szCs w:val="24"/>
          <w:shd w:val="clear" w:color="auto" w:fill="FFFFFF"/>
          <w:lang w:eastAsia="zh-CN"/>
        </w:rPr>
        <w:t>，</w:t>
      </w:r>
      <w:r w:rsidRPr="00DC2068">
        <w:rPr>
          <w:rFonts w:cs="Calibri"/>
          <w:color w:val="000000"/>
          <w:szCs w:val="24"/>
          <w:shd w:val="clear" w:color="auto" w:fill="FFFFFF"/>
          <w:lang w:eastAsia="zh-CN"/>
        </w:rPr>
        <w:t>一些国家的公民需要获得签证才能入境</w:t>
      </w:r>
      <w:r w:rsidRPr="00DC2068">
        <w:rPr>
          <w:rFonts w:cs="Calibri" w:hint="eastAsia"/>
          <w:color w:val="000000"/>
          <w:szCs w:val="24"/>
          <w:shd w:val="clear" w:color="auto" w:fill="FFFFFF"/>
          <w:lang w:eastAsia="zh-CN"/>
        </w:rPr>
        <w:t>坦桑尼亚</w:t>
      </w:r>
      <w:r w:rsidRPr="00DC2068">
        <w:rPr>
          <w:rFonts w:cs="Calibri"/>
          <w:color w:val="000000"/>
          <w:szCs w:val="24"/>
          <w:shd w:val="clear" w:color="auto" w:fill="FFFFFF"/>
          <w:lang w:eastAsia="zh-CN"/>
        </w:rPr>
        <w:t>并逗留</w:t>
      </w:r>
      <w:r w:rsidRPr="00DC2068">
        <w:rPr>
          <w:rFonts w:cs="Calibri" w:hint="eastAsia"/>
          <w:color w:val="000000"/>
          <w:szCs w:val="24"/>
          <w:shd w:val="clear" w:color="auto" w:fill="FFFFFF"/>
          <w:lang w:eastAsia="zh-CN"/>
        </w:rPr>
        <w:t>。如有需要，</w:t>
      </w:r>
      <w:r w:rsidRPr="00DC2068">
        <w:rPr>
          <w:rFonts w:cs="Calibri"/>
          <w:color w:val="000000"/>
          <w:szCs w:val="24"/>
          <w:shd w:val="clear" w:color="auto" w:fill="FFFFFF"/>
          <w:lang w:eastAsia="zh-CN"/>
        </w:rPr>
        <w:t>签证必须</w:t>
      </w:r>
      <w:r w:rsidRPr="00DC2068">
        <w:rPr>
          <w:rFonts w:cs="Calibri" w:hint="eastAsia"/>
          <w:color w:val="000000"/>
          <w:szCs w:val="24"/>
          <w:shd w:val="clear" w:color="auto" w:fill="FFFFFF"/>
          <w:lang w:eastAsia="zh-CN"/>
        </w:rPr>
        <w:t>在到达之前向驻贵国的坦桑尼亚代表机构（使馆或领事馆）申请</w:t>
      </w:r>
      <w:r w:rsidRPr="00DC2068">
        <w:rPr>
          <w:rFonts w:cs="Calibri"/>
          <w:color w:val="000000"/>
          <w:szCs w:val="24"/>
          <w:shd w:val="clear" w:color="auto" w:fill="FFFFFF"/>
          <w:lang w:eastAsia="zh-CN"/>
        </w:rPr>
        <w:t>。如贵国没有此类机构，则请向离出发国最近的此类机构申请。</w:t>
      </w:r>
      <w:r w:rsidRPr="00DC2068">
        <w:rPr>
          <w:rFonts w:cs="Calibri" w:hint="eastAsia"/>
          <w:color w:val="000000"/>
          <w:szCs w:val="24"/>
          <w:shd w:val="clear" w:color="auto" w:fill="FFFFFF"/>
          <w:lang w:eastAsia="zh-CN"/>
        </w:rPr>
        <w:t>由于截止日期各不相同，因此建议直接向相关代表机构咨询并尽早申请。</w:t>
      </w:r>
    </w:p>
    <w:p w14:paraId="7F8972C6" w14:textId="213F860B" w:rsidR="00720F32" w:rsidRPr="00DC2068" w:rsidRDefault="000A505A" w:rsidP="000A505A">
      <w:pPr>
        <w:spacing w:after="120"/>
        <w:ind w:firstLineChars="200" w:firstLine="480"/>
        <w:rPr>
          <w:rFonts w:ascii="SimSun" w:hAnsi="SimSun" w:cstheme="minorHAnsi"/>
          <w:szCs w:val="24"/>
          <w:lang w:eastAsia="zh-CN"/>
        </w:rPr>
      </w:pPr>
      <w:r w:rsidRPr="00DC2068">
        <w:rPr>
          <w:rFonts w:ascii="SimSun" w:hAnsi="SimSun" w:cstheme="minorHAnsi" w:hint="eastAsia"/>
          <w:szCs w:val="24"/>
          <w:lang w:eastAsia="zh-CN"/>
        </w:rPr>
        <w:t>其他</w:t>
      </w:r>
      <w:r w:rsidRPr="00DC2068">
        <w:rPr>
          <w:rFonts w:ascii="SimSun" w:hAnsi="SimSun" w:cs="SimSun" w:hint="eastAsia"/>
          <w:szCs w:val="24"/>
          <w:lang w:eastAsia="zh-CN"/>
        </w:rPr>
        <w:t>详细信息</w:t>
      </w:r>
      <w:r w:rsidRPr="00DC2068">
        <w:rPr>
          <w:rFonts w:ascii="SimSun" w:hAnsi="SimSun" w:cs="Batang" w:hint="eastAsia"/>
          <w:szCs w:val="24"/>
          <w:lang w:eastAsia="zh-CN"/>
        </w:rPr>
        <w:t>和</w:t>
      </w:r>
      <w:r w:rsidRPr="00DC2068">
        <w:rPr>
          <w:rFonts w:ascii="SimSun" w:hAnsi="SimSun" w:cs="SimSun" w:hint="eastAsia"/>
          <w:szCs w:val="24"/>
          <w:lang w:eastAsia="zh-CN"/>
        </w:rPr>
        <w:t>办</w:t>
      </w:r>
      <w:r w:rsidRPr="00DC2068">
        <w:rPr>
          <w:rFonts w:ascii="SimSun" w:hAnsi="SimSun" w:cs="Batang" w:hint="eastAsia"/>
          <w:szCs w:val="24"/>
          <w:lang w:eastAsia="zh-CN"/>
        </w:rPr>
        <w:t>理</w:t>
      </w:r>
      <w:r w:rsidRPr="00DC2068">
        <w:rPr>
          <w:rFonts w:ascii="SimSun" w:hAnsi="SimSun" w:cs="SimSun" w:hint="eastAsia"/>
          <w:szCs w:val="24"/>
          <w:lang w:eastAsia="zh-CN"/>
        </w:rPr>
        <w:t>签证</w:t>
      </w:r>
      <w:r w:rsidRPr="00DC2068">
        <w:rPr>
          <w:rFonts w:ascii="SimSun" w:hAnsi="SimSun" w:cs="Batang" w:hint="eastAsia"/>
          <w:szCs w:val="24"/>
          <w:lang w:eastAsia="zh-CN"/>
        </w:rPr>
        <w:t>所需的文件在</w:t>
      </w:r>
      <w:hyperlink r:id="rId12" w:history="1">
        <w:r w:rsidRPr="00DC2068">
          <w:rPr>
            <w:rStyle w:val="Hyperlink"/>
            <w:rFonts w:asciiTheme="minorEastAsia" w:eastAsiaTheme="minorEastAsia" w:hAnsiTheme="minorEastAsia" w:cstheme="minorHAnsi" w:hint="eastAsia"/>
            <w:szCs w:val="24"/>
            <w:lang w:eastAsia="zh-CN"/>
          </w:rPr>
          <w:t>“实用信息”</w:t>
        </w:r>
      </w:hyperlink>
      <w:r w:rsidRPr="00DC2068">
        <w:rPr>
          <w:rFonts w:ascii="SimSun" w:hAnsi="SimSun" w:cs="Batang" w:hint="eastAsia"/>
          <w:szCs w:val="24"/>
          <w:lang w:eastAsia="zh-CN"/>
        </w:rPr>
        <w:t>文件中提供。该文件也可在</w:t>
      </w:r>
      <w:hyperlink r:id="rId13" w:history="1">
        <w:r w:rsidRPr="00DC2068">
          <w:rPr>
            <w:rStyle w:val="Hyperlink"/>
            <w:rFonts w:asciiTheme="minorEastAsia" w:eastAsiaTheme="minorEastAsia" w:hAnsiTheme="minorEastAsia" w:hint="eastAsia"/>
            <w:szCs w:val="24"/>
            <w:lang w:eastAsia="zh-CN"/>
          </w:rPr>
          <w:t>主登录页面</w:t>
        </w:r>
      </w:hyperlink>
      <w:r w:rsidRPr="00DC2068">
        <w:rPr>
          <w:rFonts w:ascii="SimSun" w:hAnsi="SimSun" w:cs="Batang" w:hint="eastAsia"/>
          <w:szCs w:val="24"/>
          <w:lang w:eastAsia="zh-CN"/>
        </w:rPr>
        <w:t>上获取。</w:t>
      </w:r>
    </w:p>
    <w:p w14:paraId="5705051F" w14:textId="55FB8627" w:rsidR="00720F32" w:rsidRDefault="00720F32" w:rsidP="006619ED">
      <w:pPr>
        <w:tabs>
          <w:tab w:val="left" w:pos="1418"/>
          <w:tab w:val="left" w:pos="1702"/>
          <w:tab w:val="left" w:pos="2160"/>
        </w:tabs>
        <w:spacing w:before="240"/>
        <w:rPr>
          <w:lang w:eastAsia="zh-CN"/>
        </w:rPr>
      </w:pPr>
      <w:r>
        <w:rPr>
          <w:rFonts w:hint="eastAsia"/>
          <w:lang w:eastAsia="zh-CN"/>
        </w:rPr>
        <w:t>顺致敬意！</w:t>
      </w:r>
    </w:p>
    <w:p w14:paraId="4F182263" w14:textId="1035E2F8" w:rsidR="00720F32" w:rsidRPr="00714A1B" w:rsidRDefault="002A06CC" w:rsidP="00C264E1">
      <w:pPr>
        <w:tabs>
          <w:tab w:val="left" w:pos="1418"/>
          <w:tab w:val="left" w:pos="1702"/>
          <w:tab w:val="left" w:pos="2160"/>
        </w:tabs>
        <w:spacing w:before="960" w:after="20"/>
        <w:ind w:right="91"/>
        <w:rPr>
          <w:lang w:eastAsia="zh-CN"/>
        </w:rPr>
      </w:pPr>
      <w:r>
        <w:rPr>
          <w:rFonts w:hint="eastAsia"/>
          <w:noProof/>
          <w:lang w:val="zh-CN" w:eastAsia="zh-CN"/>
        </w:rPr>
        <w:drawing>
          <wp:anchor distT="0" distB="0" distL="114300" distR="114300" simplePos="0" relativeHeight="251658240" behindDoc="1" locked="0" layoutInCell="1" allowOverlap="1" wp14:anchorId="70110833" wp14:editId="2BD3B3A3">
            <wp:simplePos x="0" y="0"/>
            <wp:positionH relativeFrom="column">
              <wp:posOffset>-2540</wp:posOffset>
            </wp:positionH>
            <wp:positionV relativeFrom="paragraph">
              <wp:posOffset>140335</wp:posOffset>
            </wp:positionV>
            <wp:extent cx="819821" cy="307975"/>
            <wp:effectExtent l="0" t="0" r="0" b="0"/>
            <wp:wrapNone/>
            <wp:docPr id="3" name="Picture 3" descr="A black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tex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821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F32">
        <w:rPr>
          <w:rFonts w:hint="eastAsia"/>
          <w:lang w:eastAsia="zh-CN"/>
        </w:rPr>
        <w:t>电信标准化局主任</w:t>
      </w:r>
    </w:p>
    <w:p w14:paraId="6BEC1C62" w14:textId="5FEC884D" w:rsidR="00720F32" w:rsidRPr="00291652" w:rsidRDefault="006E14B5" w:rsidP="00720F32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rFonts w:ascii="SimSun" w:hAnsi="SimSun"/>
          <w:szCs w:val="24"/>
          <w:lang w:eastAsia="zh-CN"/>
        </w:rPr>
      </w:pPr>
      <w:r w:rsidRPr="00291652">
        <w:rPr>
          <w:rFonts w:ascii="Calibri" w:hAnsi="Calibri" w:cs="Calibri" w:hint="eastAsia"/>
          <w:szCs w:val="24"/>
          <w:lang w:eastAsia="zh-CN"/>
        </w:rPr>
        <w:t>尾上诚藏</w:t>
      </w:r>
    </w:p>
    <w:sectPr w:rsidR="00720F32" w:rsidRPr="00291652">
      <w:headerReference w:type="default" r:id="rId15"/>
      <w:footerReference w:type="first" r:id="rId16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50414" w14:textId="77777777" w:rsidR="000A505A" w:rsidRDefault="000A505A">
      <w:r>
        <w:separator/>
      </w:r>
    </w:p>
  </w:endnote>
  <w:endnote w:type="continuationSeparator" w:id="0">
    <w:p w14:paraId="393EED5B" w14:textId="77777777" w:rsidR="000A505A" w:rsidRDefault="000A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Kaiti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FB7D" w14:textId="77777777" w:rsidR="002D2024" w:rsidRPr="004C241D" w:rsidRDefault="002D2024" w:rsidP="00124B7E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/>
        <w:color w:val="0070C0"/>
        <w:sz w:val="16"/>
      </w:rPr>
    </w:pPr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International </w:t>
    </w:r>
    <w:proofErr w:type="spellStart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>Telecommunication</w:t>
    </w:r>
    <w:proofErr w:type="spellEnd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Union • Place des Nations • CH</w:t>
    </w:r>
    <w:r w:rsidRPr="004C241D">
      <w:rPr>
        <w:rFonts w:ascii="Calibri" w:eastAsia="Times New Roman" w:hAnsi="Calibri"/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>Switzerland</w:t>
    </w:r>
    <w:proofErr w:type="spellEnd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</w:t>
    </w:r>
    <w:r w:rsidRPr="004C241D">
      <w:rPr>
        <w:rFonts w:ascii="Calibri" w:eastAsia="Times New Roman" w:hAnsi="Calibri"/>
        <w:color w:val="0070C0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4C241D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itumail@itu.int</w:t>
      </w:r>
    </w:hyperlink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4C241D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www.itu.int</w:t>
      </w:r>
    </w:hyperlink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7A92B" w14:textId="77777777" w:rsidR="000A505A" w:rsidRDefault="000A505A">
      <w:r>
        <w:separator/>
      </w:r>
    </w:p>
  </w:footnote>
  <w:footnote w:type="continuationSeparator" w:id="0">
    <w:p w14:paraId="09611994" w14:textId="77777777" w:rsidR="000A505A" w:rsidRDefault="000A5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05B4" w14:textId="6E05973F" w:rsidR="006619ED" w:rsidRPr="006619ED" w:rsidRDefault="002D2024" w:rsidP="00590119">
    <w:pPr>
      <w:pStyle w:val="Header"/>
      <w:rPr>
        <w:sz w:val="18"/>
        <w:szCs w:val="18"/>
      </w:rPr>
    </w:pPr>
    <w:r w:rsidRPr="002D2024">
      <w:rPr>
        <w:sz w:val="18"/>
        <w:szCs w:val="16"/>
      </w:rPr>
      <w:t xml:space="preserve">- </w:t>
    </w:r>
    <w:r w:rsidR="00841612" w:rsidRPr="002D2024">
      <w:rPr>
        <w:sz w:val="18"/>
        <w:szCs w:val="16"/>
      </w:rPr>
      <w:fldChar w:fldCharType="begin"/>
    </w:r>
    <w:r w:rsidR="00841612" w:rsidRPr="002D2024">
      <w:rPr>
        <w:sz w:val="18"/>
        <w:szCs w:val="16"/>
      </w:rPr>
      <w:instrText>PAGE</w:instrText>
    </w:r>
    <w:r w:rsidR="00841612" w:rsidRPr="002D2024">
      <w:rPr>
        <w:sz w:val="18"/>
        <w:szCs w:val="16"/>
      </w:rPr>
      <w:fldChar w:fldCharType="separate"/>
    </w:r>
    <w:r w:rsidR="00191798">
      <w:rPr>
        <w:noProof/>
        <w:sz w:val="18"/>
        <w:szCs w:val="16"/>
      </w:rPr>
      <w:t>2</w:t>
    </w:r>
    <w:r w:rsidR="00841612" w:rsidRPr="002D2024">
      <w:rPr>
        <w:sz w:val="18"/>
        <w:szCs w:val="16"/>
      </w:rPr>
      <w:fldChar w:fldCharType="end"/>
    </w:r>
    <w:r w:rsidRPr="002D2024">
      <w:rPr>
        <w:sz w:val="18"/>
        <w:szCs w:val="16"/>
      </w:rPr>
      <w:t xml:space="preserve"> -</w:t>
    </w:r>
    <w:bookmarkStart w:id="4" w:name="lt_pId002"/>
    <w:r w:rsidR="0099581E">
      <w:rPr>
        <w:sz w:val="18"/>
        <w:szCs w:val="16"/>
      </w:rPr>
      <w:br/>
    </w:r>
    <w:r w:rsidR="006619ED" w:rsidRPr="006619ED">
      <w:rPr>
        <w:rFonts w:ascii="SimSun" w:hAnsi="SimSun" w:cs="SimSun" w:hint="eastAsia"/>
        <w:noProof/>
        <w:sz w:val="18"/>
        <w:szCs w:val="18"/>
        <w:lang w:eastAsia="zh-CN"/>
      </w:rPr>
      <w:t>电信标准化局第</w:t>
    </w:r>
    <w:r w:rsidR="006619ED" w:rsidRPr="006619ED">
      <w:rPr>
        <w:sz w:val="18"/>
        <w:szCs w:val="18"/>
      </w:rPr>
      <w:t>12</w:t>
    </w:r>
    <w:bookmarkEnd w:id="4"/>
    <w:r w:rsidR="006619ED">
      <w:rPr>
        <w:sz w:val="18"/>
        <w:szCs w:val="18"/>
      </w:rPr>
      <w:t>3</w:t>
    </w:r>
    <w:r w:rsidR="006619ED" w:rsidRPr="006619ED">
      <w:rPr>
        <w:rFonts w:ascii="SimSun" w:hAnsi="SimSun" w:cs="SimSun" w:hint="eastAsia"/>
        <w:sz w:val="18"/>
        <w:szCs w:val="18"/>
        <w:lang w:eastAsia="zh-CN"/>
      </w:rPr>
      <w:t>号通函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5A"/>
    <w:rsid w:val="00027EE3"/>
    <w:rsid w:val="000444FB"/>
    <w:rsid w:val="00081BA5"/>
    <w:rsid w:val="00090E72"/>
    <w:rsid w:val="00094C0B"/>
    <w:rsid w:val="000A2484"/>
    <w:rsid w:val="000A505A"/>
    <w:rsid w:val="00117471"/>
    <w:rsid w:val="00124B7E"/>
    <w:rsid w:val="00160A43"/>
    <w:rsid w:val="00191798"/>
    <w:rsid w:val="001D6E70"/>
    <w:rsid w:val="00234A9B"/>
    <w:rsid w:val="00282732"/>
    <w:rsid w:val="00284869"/>
    <w:rsid w:val="00291652"/>
    <w:rsid w:val="002A06CC"/>
    <w:rsid w:val="002D2024"/>
    <w:rsid w:val="002E05E3"/>
    <w:rsid w:val="00303A2A"/>
    <w:rsid w:val="003064AD"/>
    <w:rsid w:val="00334A24"/>
    <w:rsid w:val="00335BEB"/>
    <w:rsid w:val="0035674D"/>
    <w:rsid w:val="0038630E"/>
    <w:rsid w:val="003F1CCA"/>
    <w:rsid w:val="00464015"/>
    <w:rsid w:val="00476F61"/>
    <w:rsid w:val="00486359"/>
    <w:rsid w:val="004C241D"/>
    <w:rsid w:val="00590119"/>
    <w:rsid w:val="005C26FD"/>
    <w:rsid w:val="00624E27"/>
    <w:rsid w:val="00627AE8"/>
    <w:rsid w:val="0063445E"/>
    <w:rsid w:val="006619ED"/>
    <w:rsid w:val="006B463C"/>
    <w:rsid w:val="006D22B1"/>
    <w:rsid w:val="006D42C6"/>
    <w:rsid w:val="006E14B5"/>
    <w:rsid w:val="00720F32"/>
    <w:rsid w:val="007568DA"/>
    <w:rsid w:val="007B645F"/>
    <w:rsid w:val="00841612"/>
    <w:rsid w:val="0084436D"/>
    <w:rsid w:val="008775D1"/>
    <w:rsid w:val="008B2BDA"/>
    <w:rsid w:val="009128F1"/>
    <w:rsid w:val="009424FC"/>
    <w:rsid w:val="00956D38"/>
    <w:rsid w:val="009727EA"/>
    <w:rsid w:val="00974486"/>
    <w:rsid w:val="0099581E"/>
    <w:rsid w:val="009C2FF6"/>
    <w:rsid w:val="00A1090D"/>
    <w:rsid w:val="00A16AB0"/>
    <w:rsid w:val="00A55D76"/>
    <w:rsid w:val="00AA3151"/>
    <w:rsid w:val="00B01F79"/>
    <w:rsid w:val="00B56B75"/>
    <w:rsid w:val="00B85AC1"/>
    <w:rsid w:val="00BB5392"/>
    <w:rsid w:val="00BC7AEE"/>
    <w:rsid w:val="00BE339D"/>
    <w:rsid w:val="00C03E87"/>
    <w:rsid w:val="00C264E1"/>
    <w:rsid w:val="00C6016A"/>
    <w:rsid w:val="00C7008A"/>
    <w:rsid w:val="00C916ED"/>
    <w:rsid w:val="00CC50C4"/>
    <w:rsid w:val="00D16F47"/>
    <w:rsid w:val="00D2501B"/>
    <w:rsid w:val="00D34F86"/>
    <w:rsid w:val="00DC2068"/>
    <w:rsid w:val="00E118DB"/>
    <w:rsid w:val="00E35907"/>
    <w:rsid w:val="00E41E39"/>
    <w:rsid w:val="00E47AFF"/>
    <w:rsid w:val="00F07A3C"/>
    <w:rsid w:val="00F346AB"/>
    <w:rsid w:val="00F9383A"/>
    <w:rsid w:val="00FB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6601C6"/>
  <w15:docId w15:val="{763CEB3E-41EC-4352-8E1A-7C8836E0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06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,Style 58,超????,超?级链,하이퍼링크2,CEO_Hyperlink,超链接1,하이퍼링크21,超??级链Ú,fL????,fL?级,超??级链,超?级链Ú,’´?级链,’´????,’´??级链Ú,’´??级"/>
    <w:basedOn w:val="DefaultParagraphFont"/>
    <w:qFormat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enumlev1">
    <w:name w:val="enumlev1"/>
    <w:basedOn w:val="Normal"/>
    <w:rsid w:val="000A505A"/>
    <w:pPr>
      <w:spacing w:before="80"/>
      <w:ind w:left="1134" w:hanging="1134"/>
    </w:pPr>
    <w:rPr>
      <w:rFonts w:ascii="Calibri" w:eastAsia="Batang" w:hAnsi="Calibri"/>
    </w:rPr>
  </w:style>
  <w:style w:type="character" w:styleId="FollowedHyperlink">
    <w:name w:val="FollowedHyperlink"/>
    <w:basedOn w:val="DefaultParagraphFont"/>
    <w:semiHidden/>
    <w:unhideWhenUsed/>
    <w:rsid w:val="000A505A"/>
    <w:rPr>
      <w:color w:val="800080" w:themeColor="followedHyperlink"/>
      <w:u w:val="single"/>
    </w:rPr>
  </w:style>
  <w:style w:type="paragraph" w:customStyle="1" w:styleId="Normalaftertitle">
    <w:name w:val="Normal after title"/>
    <w:basedOn w:val="Normal"/>
    <w:next w:val="Normal"/>
    <w:rsid w:val="00DC2068"/>
    <w:pPr>
      <w:spacing w:before="320"/>
    </w:pPr>
    <w:rPr>
      <w:rFonts w:eastAsia="Times New Roman"/>
      <w:lang w:val="es-ES_tradnl"/>
    </w:rPr>
  </w:style>
  <w:style w:type="character" w:customStyle="1" w:styleId="HeaderChar">
    <w:name w:val="Header Char"/>
    <w:link w:val="Header"/>
    <w:rsid w:val="006619ED"/>
    <w:rPr>
      <w:rFonts w:asciiTheme="minorHAnsi" w:hAnsiTheme="minorHAns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net4/CRM/xreg/web/Registration.aspx?Event=C-00011810" TargetMode="External"/><Relationship Id="rId13" Type="http://schemas.openxmlformats.org/officeDocument/2006/relationships/hyperlink" Target="https://www.itu.int/cities/meetings/ituevents-in-tanzania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sbfgmv@itu.int" TargetMode="External"/><Relationship Id="rId12" Type="http://schemas.openxmlformats.org/officeDocument/2006/relationships/hyperlink" Target="https://www.itu.int/en/ITU-T/studygroups/2022-2024/20/Documents/practical-information/practical-information-FG-MV-September2023-Tanzania.doc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itu.int/cities/meetings/ituevents-in-tanzania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itu.int/en/ITU-T/jca/iot/Pages/default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tu.int/go/tsg20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ying\Desktop\&#24120;&#29992;&#27169;&#26495;\POOL\POOL%20C%20-%20ITU\TSB\PC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PC_TSB_Circular.dotx</Template>
  <TotalTime>75</TotalTime>
  <Pages>2</Pages>
  <Words>1280</Words>
  <Characters>915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2191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LIU, Ying</dc:creator>
  <cp:lastModifiedBy>Braud, Olivia</cp:lastModifiedBy>
  <cp:revision>7</cp:revision>
  <cp:lastPrinted>2023-08-14T09:30:00Z</cp:lastPrinted>
  <dcterms:created xsi:type="dcterms:W3CDTF">2023-07-24T08:49:00Z</dcterms:created>
  <dcterms:modified xsi:type="dcterms:W3CDTF">2023-08-14T09:31:00Z</dcterms:modified>
</cp:coreProperties>
</file>