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286"/>
        <w:gridCol w:w="5510"/>
      </w:tblGrid>
      <w:tr w:rsidR="007B6316" w:rsidRPr="00A13B74" w14:paraId="6CA9DBF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2B9BB0E" w14:textId="77777777" w:rsidR="007B6316" w:rsidRPr="00A13B7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13B74">
              <w:rPr>
                <w:noProof/>
                <w:lang w:eastAsia="zh-CN"/>
              </w:rPr>
              <w:drawing>
                <wp:inline distT="0" distB="0" distL="0" distR="0" wp14:anchorId="55568795" wp14:editId="739C4DB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2A49C262" w14:textId="77777777" w:rsidR="007B6316" w:rsidRPr="00A13B74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13B7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AB2E937" w14:textId="77777777" w:rsidR="007B6316" w:rsidRPr="00A13B74" w:rsidRDefault="007B6316" w:rsidP="007B6316">
            <w:pPr>
              <w:spacing w:before="0"/>
            </w:pPr>
            <w:r w:rsidRPr="00A13B74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A13B74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A13B7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13B74" w14:paraId="770AC16C" w14:textId="77777777" w:rsidTr="00A13B74">
        <w:trPr>
          <w:cantSplit/>
          <w:trHeight w:val="340"/>
        </w:trPr>
        <w:tc>
          <w:tcPr>
            <w:tcW w:w="993" w:type="dxa"/>
          </w:tcPr>
          <w:p w14:paraId="4B696029" w14:textId="77777777" w:rsidR="007B6316" w:rsidRPr="00A13B7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03" w:type="dxa"/>
            <w:gridSpan w:val="2"/>
          </w:tcPr>
          <w:p w14:paraId="249AEA6D" w14:textId="77777777" w:rsidR="007B6316" w:rsidRPr="00A13B74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510" w:type="dxa"/>
          </w:tcPr>
          <w:p w14:paraId="66200FCB" w14:textId="34069AB9" w:rsidR="007B6316" w:rsidRPr="00A13B74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A13B74">
              <w:rPr>
                <w:szCs w:val="24"/>
              </w:rPr>
              <w:t>Ginebra,</w:t>
            </w:r>
            <w:r w:rsidR="00A13B74" w:rsidRPr="00A13B74">
              <w:rPr>
                <w:szCs w:val="24"/>
              </w:rPr>
              <w:t xml:space="preserve"> 5 de julio de 2023</w:t>
            </w:r>
          </w:p>
        </w:tc>
      </w:tr>
      <w:tr w:rsidR="00A13B74" w:rsidRPr="00A13B74" w14:paraId="5DA22801" w14:textId="77777777" w:rsidTr="00A13B74">
        <w:trPr>
          <w:cantSplit/>
          <w:trHeight w:val="340"/>
        </w:trPr>
        <w:tc>
          <w:tcPr>
            <w:tcW w:w="993" w:type="dxa"/>
          </w:tcPr>
          <w:p w14:paraId="72AB54E7" w14:textId="77777777" w:rsidR="00A13B74" w:rsidRPr="00A13B74" w:rsidRDefault="00A13B74" w:rsidP="00A13B7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13B74">
              <w:rPr>
                <w:sz w:val="22"/>
              </w:rPr>
              <w:t>Ref.:</w:t>
            </w:r>
          </w:p>
          <w:p w14:paraId="31E507BF" w14:textId="77777777" w:rsidR="00A13B74" w:rsidRPr="00A13B74" w:rsidRDefault="00A13B74" w:rsidP="00A13B7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703" w:type="dxa"/>
            <w:gridSpan w:val="2"/>
          </w:tcPr>
          <w:p w14:paraId="3A66FE88" w14:textId="68261294" w:rsidR="00A13B74" w:rsidRPr="00A13B74" w:rsidRDefault="00A13B74" w:rsidP="00A13B7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13B74">
              <w:rPr>
                <w:b/>
              </w:rPr>
              <w:t xml:space="preserve">Circular TSB </w:t>
            </w:r>
            <w:r w:rsidRPr="00A13B74">
              <w:rPr>
                <w:b/>
                <w:bCs/>
              </w:rPr>
              <w:t>117</w:t>
            </w:r>
          </w:p>
          <w:p w14:paraId="4B3440B9" w14:textId="0B6FB833" w:rsidR="00A13B74" w:rsidRPr="00A13B74" w:rsidRDefault="00A13B74" w:rsidP="00A13B74">
            <w:pPr>
              <w:tabs>
                <w:tab w:val="left" w:pos="4111"/>
              </w:tabs>
              <w:spacing w:before="0"/>
              <w:ind w:left="57"/>
            </w:pPr>
            <w:r w:rsidRPr="00A13B74">
              <w:t>CE 3/MA</w:t>
            </w:r>
          </w:p>
        </w:tc>
        <w:tc>
          <w:tcPr>
            <w:tcW w:w="5510" w:type="dxa"/>
            <w:vMerge w:val="restart"/>
          </w:tcPr>
          <w:p w14:paraId="63362D92" w14:textId="77777777" w:rsidR="00A13B74" w:rsidRPr="00A13B74" w:rsidRDefault="00A13B74" w:rsidP="00A13B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18"/>
              </w:rPr>
            </w:pPr>
            <w:bookmarkStart w:id="0" w:name="Addressee_S"/>
            <w:bookmarkEnd w:id="0"/>
            <w:r w:rsidRPr="00A13B74">
              <w:rPr>
                <w:b/>
                <w:bCs/>
              </w:rPr>
              <w:t>A:</w:t>
            </w:r>
          </w:p>
          <w:p w14:paraId="307F1D8C" w14:textId="57FA2D3B" w:rsidR="00A13B74" w:rsidRPr="00A13B74" w:rsidRDefault="00A13B74" w:rsidP="00A13B7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8" w:hanging="288"/>
              <w:rPr>
                <w:sz w:val="22"/>
                <w:szCs w:val="18"/>
                <w:lang w:val="es-ES_tradnl"/>
              </w:rPr>
            </w:pPr>
            <w:r w:rsidRPr="00A13B74">
              <w:rPr>
                <w:lang w:val="es-ES_tradnl"/>
              </w:rPr>
              <w:t>las Administraciones de los Estados Miembros de la Unión</w:t>
            </w:r>
          </w:p>
          <w:p w14:paraId="179D3FBB" w14:textId="77777777" w:rsidR="00A13B74" w:rsidRPr="00A13B74" w:rsidRDefault="00A13B74" w:rsidP="00A13B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18"/>
              </w:rPr>
            </w:pPr>
            <w:r w:rsidRPr="00A13B74">
              <w:rPr>
                <w:b/>
                <w:bCs/>
              </w:rPr>
              <w:t>Copia:</w:t>
            </w:r>
          </w:p>
          <w:p w14:paraId="06A2A16F" w14:textId="77777777" w:rsidR="00A13B74" w:rsidRPr="00A13B74" w:rsidRDefault="00A13B74" w:rsidP="00A13B7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8" w:hanging="288"/>
              <w:rPr>
                <w:lang w:val="es-ES_tradnl"/>
              </w:rPr>
            </w:pPr>
            <w:r w:rsidRPr="00A13B74">
              <w:rPr>
                <w:lang w:val="es-ES_tradnl"/>
              </w:rPr>
              <w:t>a los Miembros de Sector del UIT-T;</w:t>
            </w:r>
          </w:p>
          <w:p w14:paraId="2817D127" w14:textId="77777777" w:rsidR="00A13B74" w:rsidRPr="00A13B74" w:rsidRDefault="00A13B74" w:rsidP="00A13B7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8" w:hanging="288"/>
              <w:rPr>
                <w:lang w:val="es-ES_tradnl"/>
              </w:rPr>
            </w:pPr>
            <w:r w:rsidRPr="00A13B74">
              <w:rPr>
                <w:lang w:val="es-ES_tradnl"/>
              </w:rPr>
              <w:t xml:space="preserve">a los Asociados de la Comisión de Estudio 3 del UIT-T; </w:t>
            </w:r>
          </w:p>
          <w:p w14:paraId="34BF96FE" w14:textId="77777777" w:rsidR="00A13B74" w:rsidRPr="00A13B74" w:rsidRDefault="00A13B74" w:rsidP="00A13B7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8" w:hanging="288"/>
              <w:rPr>
                <w:lang w:val="es-ES_tradnl"/>
              </w:rPr>
            </w:pPr>
            <w:r w:rsidRPr="00A13B74">
              <w:rPr>
                <w:lang w:val="es-ES_tradnl"/>
              </w:rPr>
              <w:t>a las Instituciones Académicas de la UIT;</w:t>
            </w:r>
          </w:p>
          <w:p w14:paraId="35104F3D" w14:textId="77777777" w:rsidR="00A13B74" w:rsidRPr="00A13B74" w:rsidRDefault="00A13B74" w:rsidP="00A13B7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8" w:hanging="288"/>
              <w:rPr>
                <w:lang w:val="es-ES_tradnl"/>
              </w:rPr>
            </w:pPr>
            <w:r w:rsidRPr="00A13B74">
              <w:rPr>
                <w:lang w:val="es-ES_tradnl"/>
              </w:rPr>
              <w:t xml:space="preserve">al </w:t>
            </w:r>
            <w:proofErr w:type="gramStart"/>
            <w:r w:rsidRPr="00A13B74">
              <w:rPr>
                <w:lang w:val="es-ES_tradnl"/>
              </w:rPr>
              <w:t>Presidente</w:t>
            </w:r>
            <w:proofErr w:type="gramEnd"/>
            <w:r w:rsidRPr="00A13B74">
              <w:rPr>
                <w:lang w:val="es-ES_tradnl"/>
              </w:rPr>
              <w:t xml:space="preserve"> y a los Vicepresidentes de la Comisión de Estudio 3 del UIT-T;</w:t>
            </w:r>
          </w:p>
          <w:p w14:paraId="4DBC9D25" w14:textId="77777777" w:rsidR="00A13B74" w:rsidRPr="00A13B74" w:rsidRDefault="00A13B74" w:rsidP="00A13B7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8" w:hanging="288"/>
              <w:rPr>
                <w:lang w:val="es-ES_tradnl"/>
              </w:rPr>
            </w:pPr>
            <w:r w:rsidRPr="00A13B74">
              <w:rPr>
                <w:lang w:val="es-ES_tradnl"/>
              </w:rPr>
              <w:t xml:space="preserve">al </w:t>
            </w:r>
            <w:proofErr w:type="gramStart"/>
            <w:r w:rsidRPr="00A13B74">
              <w:rPr>
                <w:lang w:val="es-ES_tradnl"/>
              </w:rPr>
              <w:t>Director</w:t>
            </w:r>
            <w:proofErr w:type="gramEnd"/>
            <w:r w:rsidRPr="00A13B74">
              <w:rPr>
                <w:lang w:val="es-ES_tradnl"/>
              </w:rPr>
              <w:t xml:space="preserve"> de la Oficina de Desarrollo de las Telecomunicaciones;</w:t>
            </w:r>
          </w:p>
          <w:p w14:paraId="2EA3D153" w14:textId="33A60CD2" w:rsidR="00A13B74" w:rsidRPr="00A13B74" w:rsidRDefault="00A13B74" w:rsidP="00A13B7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8" w:hanging="288"/>
              <w:rPr>
                <w:lang w:val="es-ES_tradnl"/>
              </w:rPr>
            </w:pPr>
            <w:r w:rsidRPr="00A13B74">
              <w:rPr>
                <w:lang w:val="es-ES_tradnl"/>
              </w:rPr>
              <w:t xml:space="preserve">al </w:t>
            </w:r>
            <w:proofErr w:type="gramStart"/>
            <w:r w:rsidRPr="00A13B74">
              <w:rPr>
                <w:lang w:val="es-ES_tradnl"/>
              </w:rPr>
              <w:t>Director</w:t>
            </w:r>
            <w:proofErr w:type="gramEnd"/>
            <w:r w:rsidRPr="00A13B74">
              <w:rPr>
                <w:lang w:val="es-ES_tradnl"/>
              </w:rPr>
              <w:t xml:space="preserve"> de la Oficina de Radiocomunicaciones</w:t>
            </w:r>
          </w:p>
        </w:tc>
      </w:tr>
      <w:tr w:rsidR="00A13B74" w:rsidRPr="00A13B74" w14:paraId="56FB2444" w14:textId="77777777" w:rsidTr="00A13B74">
        <w:trPr>
          <w:cantSplit/>
        </w:trPr>
        <w:tc>
          <w:tcPr>
            <w:tcW w:w="993" w:type="dxa"/>
          </w:tcPr>
          <w:p w14:paraId="30E599D0" w14:textId="77777777" w:rsidR="00A13B74" w:rsidRPr="00A13B74" w:rsidRDefault="00A13B74" w:rsidP="00A13B7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13B74">
              <w:rPr>
                <w:sz w:val="22"/>
              </w:rPr>
              <w:t>Tel.:</w:t>
            </w:r>
          </w:p>
        </w:tc>
        <w:tc>
          <w:tcPr>
            <w:tcW w:w="3703" w:type="dxa"/>
            <w:gridSpan w:val="2"/>
          </w:tcPr>
          <w:p w14:paraId="734A862B" w14:textId="3F77B788" w:rsidR="00A13B74" w:rsidRPr="00A13B74" w:rsidRDefault="00A13B74" w:rsidP="00A13B74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A13B74">
              <w:t>+41 22 730 6828</w:t>
            </w:r>
          </w:p>
        </w:tc>
        <w:tc>
          <w:tcPr>
            <w:tcW w:w="5510" w:type="dxa"/>
            <w:vMerge/>
          </w:tcPr>
          <w:p w14:paraId="0D0A1603" w14:textId="718E5A05" w:rsidR="00A13B74" w:rsidRPr="00A13B74" w:rsidRDefault="00A13B74" w:rsidP="00A13B74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A13B74" w:rsidRPr="00A13B74" w14:paraId="0733028D" w14:textId="77777777" w:rsidTr="00A13B74">
        <w:trPr>
          <w:cantSplit/>
        </w:trPr>
        <w:tc>
          <w:tcPr>
            <w:tcW w:w="993" w:type="dxa"/>
          </w:tcPr>
          <w:p w14:paraId="7BAB20DD" w14:textId="77777777" w:rsidR="00A13B74" w:rsidRPr="00A13B74" w:rsidRDefault="00A13B74" w:rsidP="00A13B7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13B74">
              <w:rPr>
                <w:sz w:val="22"/>
              </w:rPr>
              <w:t>Fax:</w:t>
            </w:r>
          </w:p>
        </w:tc>
        <w:tc>
          <w:tcPr>
            <w:tcW w:w="3703" w:type="dxa"/>
            <w:gridSpan w:val="2"/>
          </w:tcPr>
          <w:p w14:paraId="6F18A828" w14:textId="77777777" w:rsidR="00A13B74" w:rsidRPr="00A13B74" w:rsidRDefault="00A13B74" w:rsidP="00A13B74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A13B74">
              <w:t>+41 22 730 5853</w:t>
            </w:r>
          </w:p>
        </w:tc>
        <w:tc>
          <w:tcPr>
            <w:tcW w:w="5510" w:type="dxa"/>
            <w:vMerge/>
          </w:tcPr>
          <w:p w14:paraId="1FF7F9B3" w14:textId="1D613E2F" w:rsidR="00A13B74" w:rsidRPr="00A13B74" w:rsidRDefault="00A13B74" w:rsidP="00A13B74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A13B74" w:rsidRPr="00A13B74" w14:paraId="02476842" w14:textId="77777777" w:rsidTr="00A13B74">
        <w:trPr>
          <w:cantSplit/>
        </w:trPr>
        <w:tc>
          <w:tcPr>
            <w:tcW w:w="993" w:type="dxa"/>
          </w:tcPr>
          <w:p w14:paraId="4AF58961" w14:textId="77777777" w:rsidR="00A13B74" w:rsidRPr="00A13B74" w:rsidRDefault="00A13B74" w:rsidP="00A13B7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13B74">
              <w:rPr>
                <w:sz w:val="22"/>
              </w:rPr>
              <w:t>Correo-e:</w:t>
            </w:r>
          </w:p>
        </w:tc>
        <w:tc>
          <w:tcPr>
            <w:tcW w:w="3703" w:type="dxa"/>
            <w:gridSpan w:val="2"/>
          </w:tcPr>
          <w:p w14:paraId="48A423E2" w14:textId="439A25EA" w:rsidR="00A13B74" w:rsidRPr="00A13B74" w:rsidRDefault="00CD0DA1" w:rsidP="00A13B74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A13B74" w:rsidRPr="00A13B74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510" w:type="dxa"/>
            <w:vMerge/>
          </w:tcPr>
          <w:p w14:paraId="4A5D8F18" w14:textId="0A784D0D" w:rsidR="00A13B74" w:rsidRPr="00A13B74" w:rsidRDefault="00A13B74" w:rsidP="00A13B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A13B74" w:rsidRPr="00A13B74" w14:paraId="43EEECAF" w14:textId="77777777" w:rsidTr="00DA30ED">
        <w:trPr>
          <w:cantSplit/>
        </w:trPr>
        <w:tc>
          <w:tcPr>
            <w:tcW w:w="993" w:type="dxa"/>
          </w:tcPr>
          <w:p w14:paraId="7996E5A4" w14:textId="0446ACB5" w:rsidR="00A13B74" w:rsidRPr="00A13B74" w:rsidRDefault="00A13B74" w:rsidP="00A13B7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9213" w:type="dxa"/>
            <w:gridSpan w:val="3"/>
          </w:tcPr>
          <w:p w14:paraId="2CF4BC77" w14:textId="77777777" w:rsidR="00A13B74" w:rsidRPr="00A13B74" w:rsidRDefault="00A13B74" w:rsidP="00A13B74">
            <w:pPr>
              <w:tabs>
                <w:tab w:val="left" w:pos="4111"/>
              </w:tabs>
              <w:spacing w:before="0"/>
              <w:rPr>
                <w:bCs/>
              </w:rPr>
            </w:pPr>
          </w:p>
        </w:tc>
      </w:tr>
      <w:tr w:rsidR="00A13B74" w:rsidRPr="00A13B74" w14:paraId="08824DB1" w14:textId="77777777" w:rsidTr="00DA30ED">
        <w:trPr>
          <w:cantSplit/>
        </w:trPr>
        <w:tc>
          <w:tcPr>
            <w:tcW w:w="993" w:type="dxa"/>
          </w:tcPr>
          <w:p w14:paraId="08776BF8" w14:textId="77777777" w:rsidR="00A13B74" w:rsidRPr="004F3568" w:rsidRDefault="00A13B74" w:rsidP="00A13B7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4F3568">
              <w:rPr>
                <w:b/>
                <w:bCs/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6875C137" w14:textId="18B8719C" w:rsidR="00A13B74" w:rsidRPr="00A13B74" w:rsidRDefault="00A13B74" w:rsidP="00A13B74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A13B74">
              <w:rPr>
                <w:b/>
              </w:rPr>
              <w:t xml:space="preserve">Propuesta de supresión de la Recomendación UIT-T D.212 "Principios de tasación y contabilidad para el empleo del sistema de señalización </w:t>
            </w:r>
            <w:proofErr w:type="spellStart"/>
            <w:r w:rsidRPr="00A13B74">
              <w:rPr>
                <w:b/>
              </w:rPr>
              <w:t>N.°</w:t>
            </w:r>
            <w:proofErr w:type="spellEnd"/>
            <w:r w:rsidRPr="00A13B74">
              <w:rPr>
                <w:b/>
              </w:rPr>
              <w:t xml:space="preserve"> 7"</w:t>
            </w:r>
          </w:p>
        </w:tc>
      </w:tr>
    </w:tbl>
    <w:p w14:paraId="09EB2704" w14:textId="77777777" w:rsidR="00C34772" w:rsidRPr="00A13B74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13B74">
        <w:t>Muy Señora mía/Muy Señor mío:</w:t>
      </w:r>
    </w:p>
    <w:p w14:paraId="1F5B3730" w14:textId="7D789E93" w:rsidR="00A13B74" w:rsidRPr="00A13B74" w:rsidRDefault="00A13B74" w:rsidP="00A13B74">
      <w:pPr>
        <w:rPr>
          <w:sz w:val="22"/>
          <w:szCs w:val="18"/>
        </w:rPr>
      </w:pPr>
      <w:r w:rsidRPr="00A13B74">
        <w:t>1</w:t>
      </w:r>
      <w:r w:rsidRPr="00A13B74">
        <w:tab/>
      </w:r>
      <w:proofErr w:type="gramStart"/>
      <w:r w:rsidRPr="00A13B74">
        <w:t>Por</w:t>
      </w:r>
      <w:proofErr w:type="gramEnd"/>
      <w:r w:rsidRPr="00A13B74">
        <w:t xml:space="preserve"> la </w:t>
      </w:r>
      <w:hyperlink r:id="rId10" w:history="1">
        <w:r w:rsidRPr="00A13B74">
          <w:rPr>
            <w:rStyle w:val="Hyperlink"/>
          </w:rPr>
          <w:t>Circular TSB 86</w:t>
        </w:r>
      </w:hyperlink>
      <w:r w:rsidRPr="00A13B74">
        <w:t xml:space="preserve"> del 24 de marzo de 2023, se propuso suprimir la citada Recomendación, a petición de los Estados Miembros y los Miembros de Sector participantes en la reunión de la Comisión de Estudio 3 (Ginebra, 1-10 de marzo de 2023) y de acuerdo con las disposiciones del § 9.8.2 de la sección 9 de la Resolución 1 de la AMNT (Rev. Ginebra, 2022).</w:t>
      </w:r>
    </w:p>
    <w:p w14:paraId="0960EC0E" w14:textId="77777777" w:rsidR="00A13B74" w:rsidRPr="00A13B74" w:rsidRDefault="00A13B74" w:rsidP="00A13B74">
      <w:pPr>
        <w:rPr>
          <w:sz w:val="22"/>
          <w:szCs w:val="18"/>
        </w:rPr>
      </w:pPr>
      <w:r w:rsidRPr="00A13B74">
        <w:t>2</w:t>
      </w:r>
      <w:r w:rsidRPr="00A13B74">
        <w:tab/>
      </w:r>
      <w:proofErr w:type="gramStart"/>
      <w:r w:rsidRPr="00A13B74">
        <w:t>Se</w:t>
      </w:r>
      <w:proofErr w:type="gramEnd"/>
      <w:r w:rsidRPr="00A13B74">
        <w:t xml:space="preserve"> recibió una objeción a la supresión de esta Recomendación (véase </w:t>
      </w:r>
      <w:hyperlink r:id="rId11" w:history="1">
        <w:r w:rsidRPr="00A13B74">
          <w:rPr>
            <w:rStyle w:val="Hyperlink"/>
          </w:rPr>
          <w:t>SG3-TD138/PLEN</w:t>
        </w:r>
      </w:hyperlink>
      <w:r w:rsidRPr="00A13B74">
        <w:t xml:space="preserve">) y no se cumplieron las condiciones que rigen dicha supresión. </w:t>
      </w:r>
    </w:p>
    <w:p w14:paraId="664C90BA" w14:textId="77777777" w:rsidR="00A13B74" w:rsidRPr="00A13B74" w:rsidRDefault="00A13B74" w:rsidP="00A13B74">
      <w:pPr>
        <w:rPr>
          <w:sz w:val="22"/>
          <w:szCs w:val="18"/>
        </w:rPr>
      </w:pPr>
      <w:r w:rsidRPr="00A13B74">
        <w:t>3</w:t>
      </w:r>
      <w:r w:rsidRPr="00A13B74">
        <w:tab/>
      </w:r>
      <w:proofErr w:type="gramStart"/>
      <w:r w:rsidRPr="00A13B74">
        <w:t>El</w:t>
      </w:r>
      <w:proofErr w:type="gramEnd"/>
      <w:r w:rsidRPr="00A13B74">
        <w:t xml:space="preserve"> asunto se devolverá a la Comisión de Estudio. </w:t>
      </w:r>
    </w:p>
    <w:p w14:paraId="6FA881A6" w14:textId="22591FE4" w:rsidR="007B6316" w:rsidRPr="00A13B74" w:rsidRDefault="00A13B74" w:rsidP="00A13B74">
      <w:r w:rsidRPr="00A13B74">
        <w:t>Le saluda atentamente,</w:t>
      </w:r>
    </w:p>
    <w:p w14:paraId="36BB952C" w14:textId="5DD94BD5" w:rsidR="00401C20" w:rsidRPr="00A13B74" w:rsidRDefault="00CD0DA1" w:rsidP="004F3568">
      <w:pPr>
        <w:spacing w:before="960"/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743F111A" wp14:editId="7DF414DA">
            <wp:simplePos x="0" y="0"/>
            <wp:positionH relativeFrom="column">
              <wp:posOffset>3810</wp:posOffset>
            </wp:positionH>
            <wp:positionV relativeFrom="paragraph">
              <wp:posOffset>165735</wp:posOffset>
            </wp:positionV>
            <wp:extent cx="824800" cy="371475"/>
            <wp:effectExtent l="0" t="0" r="0" b="0"/>
            <wp:wrapNone/>
            <wp:docPr id="3" name="Picture 3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blu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A13B74">
        <w:rPr>
          <w:rFonts w:cstheme="minorHAnsi"/>
          <w:szCs w:val="22"/>
        </w:rPr>
        <w:t>Seizo Onoe</w:t>
      </w:r>
      <w:r w:rsidR="007B6316" w:rsidRPr="00A13B74">
        <w:br/>
      </w:r>
      <w:proofErr w:type="gramStart"/>
      <w:r w:rsidR="007B6316" w:rsidRPr="00A13B74">
        <w:t>Director</w:t>
      </w:r>
      <w:proofErr w:type="gramEnd"/>
      <w:r w:rsidR="007B6316" w:rsidRPr="00A13B74">
        <w:t xml:space="preserve"> de la Oficina de </w:t>
      </w:r>
      <w:r w:rsidR="007B6316" w:rsidRPr="00A13B74">
        <w:br/>
        <w:t>Normalización de las Telecomunicaciones</w:t>
      </w:r>
    </w:p>
    <w:sectPr w:rsidR="00401C20" w:rsidRPr="00A13B74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DA9E" w14:textId="77777777" w:rsidR="00DF3538" w:rsidRDefault="00DF3538">
      <w:r>
        <w:separator/>
      </w:r>
    </w:p>
  </w:endnote>
  <w:endnote w:type="continuationSeparator" w:id="0">
    <w:p w14:paraId="212D3E8C" w14:textId="77777777" w:rsidR="00DF3538" w:rsidRDefault="00DF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0A1" w14:textId="4D2148BC" w:rsidR="006969B4" w:rsidRPr="00CD0DA1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CD0DA1">
      <w:rPr>
        <w:lang w:val="en-GB"/>
      </w:rPr>
      <w:instrText xml:space="preserve"> FILENAME \p  \* MERGEFORMAT </w:instrText>
    </w:r>
    <w:r>
      <w:fldChar w:fldCharType="separate"/>
    </w:r>
    <w:r w:rsidR="00CD0DA1" w:rsidRPr="00CD0DA1">
      <w:rPr>
        <w:noProof/>
        <w:sz w:val="16"/>
        <w:szCs w:val="16"/>
        <w:lang w:val="en-GB"/>
      </w:rPr>
      <w:t>M:\OFFICE\Correspondence\Circular\Study Period 2022-2024\117</w:t>
    </w:r>
    <w:r w:rsidR="00CD0DA1" w:rsidRPr="00CD0DA1">
      <w:rPr>
        <w:noProof/>
        <w:lang w:val="en-GB"/>
      </w:rPr>
      <w:t xml:space="preserve"> - SG3- Proposed deletion of ITU-T D.212\117S.DOCX</w:t>
    </w:r>
    <w:r>
      <w:rPr>
        <w:noProof/>
        <w:sz w:val="16"/>
        <w:szCs w:val="16"/>
        <w:lang w:val="fr-CH"/>
      </w:rPr>
      <w:fldChar w:fldCharType="end"/>
    </w:r>
    <w:r w:rsidR="009A0BA0" w:rsidRPr="00CD0DA1">
      <w:rPr>
        <w:noProof/>
        <w:sz w:val="16"/>
        <w:szCs w:val="16"/>
        <w:lang w:val="en-GB"/>
      </w:rPr>
      <w:t xml:space="preserve"> (305381)</w:t>
    </w:r>
    <w:r w:rsidR="009A0BA0" w:rsidRPr="00CD0DA1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CD0DA1">
      <w:rPr>
        <w:noProof/>
        <w:sz w:val="16"/>
        <w:szCs w:val="16"/>
      </w:rPr>
      <w:t>10.08.23</w:t>
    </w:r>
    <w:r w:rsidR="00B87E9E" w:rsidRPr="009A0BA0">
      <w:rPr>
        <w:sz w:val="16"/>
        <w:szCs w:val="16"/>
      </w:rPr>
      <w:fldChar w:fldCharType="end"/>
    </w:r>
    <w:r w:rsidR="009A0BA0" w:rsidRPr="00CD0DA1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CD0DA1">
      <w:rPr>
        <w:noProof/>
        <w:sz w:val="16"/>
        <w:szCs w:val="16"/>
      </w:rPr>
      <w:t>10.08.23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945F" w14:textId="495B4AB9" w:rsidR="00A13B74" w:rsidRPr="00EF0AE8" w:rsidRDefault="0014464D" w:rsidP="00EF0AE8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F362" w14:textId="77777777" w:rsidR="00DF3538" w:rsidRDefault="00DF3538">
      <w:r>
        <w:t>____________________</w:t>
      </w:r>
    </w:p>
  </w:footnote>
  <w:footnote w:type="continuationSeparator" w:id="0">
    <w:p w14:paraId="531A0C45" w14:textId="77777777" w:rsidR="00DF3538" w:rsidRDefault="00DF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1297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411"/>
    <w:multiLevelType w:val="hybridMultilevel"/>
    <w:tmpl w:val="3C9CA712"/>
    <w:lvl w:ilvl="0" w:tplc="8F6468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1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2"/>
  </w:num>
  <w:num w:numId="5" w16cid:durableId="80419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85662"/>
    <w:rsid w:val="000C382F"/>
    <w:rsid w:val="001173CC"/>
    <w:rsid w:val="001350B9"/>
    <w:rsid w:val="0014464D"/>
    <w:rsid w:val="001A54CC"/>
    <w:rsid w:val="00246A3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4F3568"/>
    <w:rsid w:val="0055719E"/>
    <w:rsid w:val="006969B4"/>
    <w:rsid w:val="006C7ACC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13B74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D0DA1"/>
    <w:rsid w:val="00D54642"/>
    <w:rsid w:val="00D834E7"/>
    <w:rsid w:val="00DD77C9"/>
    <w:rsid w:val="00DF3538"/>
    <w:rsid w:val="00E839B0"/>
    <w:rsid w:val="00E92C09"/>
    <w:rsid w:val="00EF0AE8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B6EEF34"/>
  <w15:docId w15:val="{5488D7F8-A03F-477A-820F-2FDB13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3B74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13B74"/>
    <w:pPr>
      <w:ind w:left="720"/>
      <w:contextualSpacing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03-231110-TD-PLEN-013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086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1638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6</cp:revision>
  <cp:lastPrinted>2023-08-10T10:07:00Z</cp:lastPrinted>
  <dcterms:created xsi:type="dcterms:W3CDTF">2023-07-06T12:47:00Z</dcterms:created>
  <dcterms:modified xsi:type="dcterms:W3CDTF">2023-08-10T10:08:00Z</dcterms:modified>
</cp:coreProperties>
</file>