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6089328" w14:textId="77777777" w:rsidTr="00D517B2">
        <w:trPr>
          <w:cantSplit/>
          <w:trHeight w:val="1134"/>
        </w:trPr>
        <w:tc>
          <w:tcPr>
            <w:tcW w:w="798" w:type="pct"/>
          </w:tcPr>
          <w:p w14:paraId="01614969"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699CF0D6" wp14:editId="44D03CC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C4A005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DFAB54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35B2211" w14:textId="77777777" w:rsidTr="00873469">
        <w:trPr>
          <w:cantSplit/>
          <w:trHeight w:val="142"/>
          <w:jc w:val="center"/>
        </w:trPr>
        <w:tc>
          <w:tcPr>
            <w:tcW w:w="796" w:type="pct"/>
          </w:tcPr>
          <w:p w14:paraId="7202567C" w14:textId="77777777" w:rsidR="00D517B2" w:rsidRPr="00D517B2" w:rsidRDefault="00D517B2" w:rsidP="00BB0F08">
            <w:pPr>
              <w:spacing w:line="300" w:lineRule="exact"/>
              <w:jc w:val="left"/>
              <w:rPr>
                <w:position w:val="2"/>
              </w:rPr>
            </w:pPr>
          </w:p>
        </w:tc>
        <w:tc>
          <w:tcPr>
            <w:tcW w:w="1998" w:type="pct"/>
          </w:tcPr>
          <w:p w14:paraId="5EBCB93F" w14:textId="77777777" w:rsidR="00D517B2" w:rsidRPr="00D517B2" w:rsidRDefault="00D517B2" w:rsidP="00BB0F08">
            <w:pPr>
              <w:spacing w:line="300" w:lineRule="exact"/>
              <w:jc w:val="left"/>
              <w:rPr>
                <w:position w:val="2"/>
              </w:rPr>
            </w:pPr>
          </w:p>
        </w:tc>
        <w:tc>
          <w:tcPr>
            <w:tcW w:w="2206" w:type="pct"/>
          </w:tcPr>
          <w:p w14:paraId="091B9CCD" w14:textId="77777777" w:rsidR="00D517B2" w:rsidRPr="00873469" w:rsidRDefault="00D517B2" w:rsidP="00BB0F08">
            <w:pPr>
              <w:spacing w:line="300" w:lineRule="exact"/>
              <w:jc w:val="left"/>
              <w:rPr>
                <w:position w:val="2"/>
                <w:lang w:bidi="ar-EG"/>
              </w:rPr>
            </w:pPr>
          </w:p>
        </w:tc>
      </w:tr>
      <w:tr w:rsidR="00D517B2" w:rsidRPr="00D517B2" w14:paraId="430733F9" w14:textId="77777777" w:rsidTr="00D517B2">
        <w:trPr>
          <w:cantSplit/>
          <w:trHeight w:val="148"/>
          <w:jc w:val="center"/>
        </w:trPr>
        <w:tc>
          <w:tcPr>
            <w:tcW w:w="796" w:type="pct"/>
          </w:tcPr>
          <w:p w14:paraId="5A36A57D" w14:textId="77777777" w:rsidR="00D517B2" w:rsidRPr="00D517B2" w:rsidRDefault="00D517B2" w:rsidP="00D517B2">
            <w:pPr>
              <w:spacing w:before="80" w:after="60" w:line="300" w:lineRule="exact"/>
              <w:jc w:val="left"/>
              <w:rPr>
                <w:position w:val="2"/>
              </w:rPr>
            </w:pPr>
          </w:p>
        </w:tc>
        <w:tc>
          <w:tcPr>
            <w:tcW w:w="1998" w:type="pct"/>
          </w:tcPr>
          <w:p w14:paraId="7D7798E7" w14:textId="77777777" w:rsidR="00D517B2" w:rsidRPr="00D517B2" w:rsidRDefault="00D517B2" w:rsidP="00D517B2">
            <w:pPr>
              <w:spacing w:before="80" w:after="60" w:line="300" w:lineRule="exact"/>
              <w:jc w:val="left"/>
              <w:rPr>
                <w:position w:val="2"/>
                <w:lang w:bidi="ar-EG"/>
              </w:rPr>
            </w:pPr>
          </w:p>
        </w:tc>
        <w:tc>
          <w:tcPr>
            <w:tcW w:w="2206" w:type="pct"/>
          </w:tcPr>
          <w:p w14:paraId="7031D6B8" w14:textId="5A3883A1"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0F5E60">
              <w:rPr>
                <w:rFonts w:hint="cs"/>
                <w:position w:val="2"/>
                <w:rtl/>
                <w:lang w:bidi="ar-EG"/>
              </w:rPr>
              <w:t>28 يونيو 2023</w:t>
            </w:r>
          </w:p>
        </w:tc>
      </w:tr>
      <w:tr w:rsidR="00E84438" w:rsidRPr="00D517B2" w14:paraId="481717DB" w14:textId="77777777" w:rsidTr="00E84438">
        <w:trPr>
          <w:cantSplit/>
          <w:trHeight w:val="831"/>
          <w:jc w:val="center"/>
        </w:trPr>
        <w:tc>
          <w:tcPr>
            <w:tcW w:w="796" w:type="pct"/>
          </w:tcPr>
          <w:p w14:paraId="0661BD4A" w14:textId="77777777" w:rsidR="00E84438" w:rsidRPr="00A9156F" w:rsidRDefault="00E84438" w:rsidP="004B3613">
            <w:pPr>
              <w:spacing w:before="80" w:after="60" w:line="300" w:lineRule="exact"/>
              <w:jc w:val="left"/>
              <w:rPr>
                <w:b/>
                <w:bCs/>
                <w:position w:val="2"/>
              </w:rPr>
            </w:pPr>
            <w:r w:rsidRPr="00A9156F">
              <w:rPr>
                <w:rFonts w:hint="cs"/>
                <w:b/>
                <w:bCs/>
                <w:position w:val="2"/>
                <w:rtl/>
              </w:rPr>
              <w:t>المرجع:</w:t>
            </w:r>
          </w:p>
        </w:tc>
        <w:tc>
          <w:tcPr>
            <w:tcW w:w="1998" w:type="pct"/>
          </w:tcPr>
          <w:p w14:paraId="6EA76D96" w14:textId="5DE57A85" w:rsidR="00E84438" w:rsidRPr="00D517B2" w:rsidRDefault="00E84438" w:rsidP="004B3613">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0F5E60">
              <w:rPr>
                <w:b/>
                <w:position w:val="2"/>
              </w:rPr>
              <w:t>114</w:t>
            </w:r>
          </w:p>
        </w:tc>
        <w:tc>
          <w:tcPr>
            <w:tcW w:w="2206" w:type="pct"/>
            <w:vMerge w:val="restart"/>
          </w:tcPr>
          <w:p w14:paraId="28240C0E" w14:textId="77777777" w:rsidR="00E84438" w:rsidRPr="000F5E60" w:rsidRDefault="00E84438" w:rsidP="004B3613">
            <w:pPr>
              <w:tabs>
                <w:tab w:val="clear" w:pos="794"/>
                <w:tab w:val="left" w:pos="284"/>
              </w:tabs>
              <w:spacing w:before="80" w:after="60" w:line="300" w:lineRule="exact"/>
              <w:ind w:left="284" w:hanging="284"/>
              <w:jc w:val="left"/>
              <w:rPr>
                <w:b/>
                <w:bCs/>
                <w:position w:val="2"/>
                <w:rtl/>
                <w:lang w:bidi="ar-EG"/>
              </w:rPr>
            </w:pPr>
            <w:r w:rsidRPr="000F5E60">
              <w:rPr>
                <w:rFonts w:hint="cs"/>
                <w:b/>
                <w:bCs/>
                <w:position w:val="2"/>
                <w:rtl/>
              </w:rPr>
              <w:t>إلى:</w:t>
            </w:r>
          </w:p>
          <w:p w14:paraId="09EF329B" w14:textId="77777777" w:rsidR="00E84438" w:rsidRPr="000F5E60" w:rsidRDefault="00E84438" w:rsidP="004B3613">
            <w:pPr>
              <w:tabs>
                <w:tab w:val="clear" w:pos="794"/>
                <w:tab w:val="left" w:pos="284"/>
              </w:tabs>
              <w:spacing w:before="80" w:after="60" w:line="300" w:lineRule="exact"/>
              <w:ind w:left="284" w:hanging="284"/>
              <w:jc w:val="left"/>
              <w:rPr>
                <w:position w:val="2"/>
                <w:rtl/>
              </w:rPr>
            </w:pPr>
            <w:r w:rsidRPr="000F5E60">
              <w:rPr>
                <w:rFonts w:hint="cs"/>
                <w:position w:val="2"/>
                <w:rtl/>
              </w:rPr>
              <w:t>-</w:t>
            </w:r>
            <w:r w:rsidRPr="000F5E60">
              <w:rPr>
                <w:position w:val="2"/>
                <w:rtl/>
              </w:rPr>
              <w:tab/>
            </w:r>
            <w:r w:rsidRPr="000F5E60">
              <w:rPr>
                <w:rFonts w:hint="cs"/>
                <w:position w:val="2"/>
                <w:rtl/>
              </w:rPr>
              <w:t>إدارات الدول الأعضاء في الاتحاد؛</w:t>
            </w:r>
          </w:p>
          <w:p w14:paraId="38751CA8" w14:textId="77777777" w:rsidR="00002A63" w:rsidRPr="000F5E60" w:rsidRDefault="00002A63" w:rsidP="004B3613">
            <w:pPr>
              <w:tabs>
                <w:tab w:val="left" w:pos="284"/>
                <w:tab w:val="left" w:pos="4111"/>
              </w:tabs>
              <w:spacing w:before="20" w:line="300" w:lineRule="exact"/>
              <w:ind w:left="284" w:hanging="284"/>
              <w:rPr>
                <w:position w:val="2"/>
                <w:rtl/>
                <w:lang w:bidi="ar-EG"/>
              </w:rPr>
            </w:pPr>
            <w:r w:rsidRPr="000F5E60">
              <w:rPr>
                <w:rFonts w:hint="cs"/>
                <w:position w:val="2"/>
                <w:rtl/>
              </w:rPr>
              <w:t>-</w:t>
            </w:r>
            <w:r w:rsidRPr="000F5E60">
              <w:rPr>
                <w:position w:val="2"/>
                <w:rtl/>
              </w:rPr>
              <w:tab/>
            </w:r>
            <w:r w:rsidRPr="000F5E60">
              <w:rPr>
                <w:rFonts w:hint="cs"/>
                <w:position w:val="2"/>
                <w:rtl/>
                <w:lang w:bidi="ar-EG"/>
              </w:rPr>
              <w:t>أعضاء قطاع تقييس الاتصالات بالاتحاد؛</w:t>
            </w:r>
          </w:p>
          <w:p w14:paraId="7FD92348" w14:textId="77777777" w:rsidR="00002A63" w:rsidRPr="000F5E60" w:rsidRDefault="00002A63" w:rsidP="004B3613">
            <w:pPr>
              <w:tabs>
                <w:tab w:val="left" w:pos="284"/>
                <w:tab w:val="left" w:pos="4111"/>
              </w:tabs>
              <w:spacing w:before="20" w:line="300" w:lineRule="exact"/>
              <w:ind w:left="284" w:hanging="284"/>
              <w:rPr>
                <w:position w:val="2"/>
                <w:rtl/>
                <w:lang w:bidi="ar-EG"/>
              </w:rPr>
            </w:pPr>
            <w:r w:rsidRPr="000F5E60">
              <w:rPr>
                <w:rFonts w:hint="cs"/>
                <w:position w:val="2"/>
                <w:rtl/>
              </w:rPr>
              <w:t>-</w:t>
            </w:r>
            <w:r w:rsidRPr="000F5E60">
              <w:rPr>
                <w:position w:val="2"/>
                <w:rtl/>
              </w:rPr>
              <w:tab/>
            </w:r>
            <w:r w:rsidRPr="000F5E60">
              <w:rPr>
                <w:rFonts w:hint="cs"/>
                <w:position w:val="2"/>
                <w:rtl/>
              </w:rPr>
              <w:t>المنتسبين إلى قطاع تقييس الاتصالات؛</w:t>
            </w:r>
          </w:p>
          <w:p w14:paraId="482B8195" w14:textId="77777777" w:rsidR="00E84438" w:rsidRPr="00D517B2" w:rsidRDefault="00002A63" w:rsidP="004B3613">
            <w:pPr>
              <w:tabs>
                <w:tab w:val="clear" w:pos="794"/>
                <w:tab w:val="left" w:pos="284"/>
              </w:tabs>
              <w:spacing w:before="80" w:after="60" w:line="300" w:lineRule="exact"/>
              <w:ind w:left="284" w:hanging="284"/>
              <w:jc w:val="left"/>
              <w:rPr>
                <w:position w:val="2"/>
                <w:rtl/>
              </w:rPr>
            </w:pPr>
            <w:r w:rsidRPr="000F5E60">
              <w:rPr>
                <w:rFonts w:hint="cs"/>
                <w:position w:val="2"/>
                <w:rtl/>
              </w:rPr>
              <w:t>-</w:t>
            </w:r>
            <w:r w:rsidRPr="000F5E60">
              <w:rPr>
                <w:position w:val="2"/>
                <w:rtl/>
              </w:rPr>
              <w:tab/>
            </w:r>
            <w:r w:rsidRPr="000F5E60">
              <w:rPr>
                <w:rFonts w:hint="cs"/>
                <w:position w:val="2"/>
                <w:rtl/>
              </w:rPr>
              <w:t>الهيئات الأكاديمية المنضمة إلى</w:t>
            </w:r>
            <w:r w:rsidRPr="000F5E60">
              <w:rPr>
                <w:rFonts w:hint="cs"/>
                <w:position w:val="2"/>
                <w:rtl/>
                <w:lang w:bidi="ar-EG"/>
              </w:rPr>
              <w:t xml:space="preserve"> الاتحاد</w:t>
            </w:r>
          </w:p>
        </w:tc>
      </w:tr>
      <w:tr w:rsidR="000F5E60" w:rsidRPr="00D517B2" w14:paraId="4F9EBEA2" w14:textId="77777777" w:rsidTr="00D517B2">
        <w:trPr>
          <w:cantSplit/>
          <w:trHeight w:val="340"/>
          <w:jc w:val="center"/>
        </w:trPr>
        <w:tc>
          <w:tcPr>
            <w:tcW w:w="796" w:type="pct"/>
          </w:tcPr>
          <w:p w14:paraId="38FB0786" w14:textId="77777777" w:rsidR="000F5E60" w:rsidRPr="00A9156F" w:rsidRDefault="000F5E60" w:rsidP="004B3613">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115C66CA" w14:textId="6A28FA96" w:rsidR="000F5E60" w:rsidRPr="00D517B2" w:rsidRDefault="000F5E60" w:rsidP="004B3613">
            <w:pPr>
              <w:spacing w:before="80" w:after="60" w:line="300" w:lineRule="exact"/>
              <w:jc w:val="left"/>
              <w:rPr>
                <w:b/>
                <w:position w:val="2"/>
              </w:rPr>
            </w:pPr>
            <w:r w:rsidRPr="00C03269">
              <w:rPr>
                <w:rFonts w:cs="Calibri"/>
              </w:rPr>
              <w:t>+41 22 730 5356</w:t>
            </w:r>
          </w:p>
        </w:tc>
        <w:tc>
          <w:tcPr>
            <w:tcW w:w="2206" w:type="pct"/>
            <w:vMerge/>
          </w:tcPr>
          <w:p w14:paraId="20E01552" w14:textId="77777777" w:rsidR="000F5E60" w:rsidRPr="00D517B2" w:rsidRDefault="000F5E60" w:rsidP="004B3613">
            <w:pPr>
              <w:spacing w:before="80" w:after="60" w:line="300" w:lineRule="exact"/>
              <w:jc w:val="left"/>
              <w:rPr>
                <w:position w:val="2"/>
                <w:rtl/>
              </w:rPr>
            </w:pPr>
          </w:p>
        </w:tc>
      </w:tr>
      <w:tr w:rsidR="000F5E60" w:rsidRPr="00D517B2" w14:paraId="6C6C4F9E" w14:textId="77777777" w:rsidTr="00CE1C08">
        <w:trPr>
          <w:cantSplit/>
          <w:trHeight w:val="737"/>
          <w:jc w:val="center"/>
        </w:trPr>
        <w:tc>
          <w:tcPr>
            <w:tcW w:w="796" w:type="pct"/>
          </w:tcPr>
          <w:p w14:paraId="18043082" w14:textId="77777777" w:rsidR="000F5E60" w:rsidRPr="00A9156F" w:rsidRDefault="000F5E60" w:rsidP="004B3613">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73C5B507" w14:textId="57D76905" w:rsidR="000F5E60" w:rsidRPr="00D517B2" w:rsidRDefault="000F5E60" w:rsidP="004B3613">
            <w:pPr>
              <w:spacing w:before="80" w:after="60" w:line="300" w:lineRule="exact"/>
              <w:jc w:val="left"/>
              <w:rPr>
                <w:position w:val="2"/>
              </w:rPr>
            </w:pPr>
            <w:r w:rsidRPr="00C03269">
              <w:rPr>
                <w:rFonts w:cs="Calibri"/>
              </w:rPr>
              <w:t>+41 22 730 5853</w:t>
            </w:r>
          </w:p>
        </w:tc>
        <w:tc>
          <w:tcPr>
            <w:tcW w:w="2206" w:type="pct"/>
            <w:vMerge/>
          </w:tcPr>
          <w:p w14:paraId="02BECA87" w14:textId="77777777" w:rsidR="000F5E60" w:rsidRPr="00D517B2" w:rsidRDefault="000F5E60" w:rsidP="004B3613">
            <w:pPr>
              <w:spacing w:before="80" w:after="60" w:line="300" w:lineRule="exact"/>
              <w:jc w:val="left"/>
              <w:rPr>
                <w:position w:val="2"/>
                <w:rtl/>
              </w:rPr>
            </w:pPr>
          </w:p>
        </w:tc>
      </w:tr>
      <w:tr w:rsidR="00CE1C08" w:rsidRPr="00D517B2" w14:paraId="5178376C" w14:textId="77777777" w:rsidTr="00D517B2">
        <w:trPr>
          <w:cantSplit/>
          <w:jc w:val="center"/>
        </w:trPr>
        <w:tc>
          <w:tcPr>
            <w:tcW w:w="796" w:type="pct"/>
          </w:tcPr>
          <w:p w14:paraId="1237518C" w14:textId="77777777" w:rsidR="00CE1C08" w:rsidRPr="00A9156F" w:rsidRDefault="00CE1C08" w:rsidP="004B3613">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6F4016B0" w14:textId="60A0D5E2" w:rsidR="00CE1C08" w:rsidRPr="006E1BAD" w:rsidRDefault="00EA740D" w:rsidP="004B3613">
            <w:pPr>
              <w:spacing w:before="80" w:after="60" w:line="300" w:lineRule="exact"/>
              <w:jc w:val="left"/>
              <w:rPr>
                <w:position w:val="2"/>
                <w:highlight w:val="magenta"/>
                <w:rtl/>
                <w:lang w:bidi="ar-EG"/>
              </w:rPr>
            </w:pPr>
            <w:hyperlink r:id="rId9" w:history="1">
              <w:r w:rsidR="000F5E60" w:rsidRPr="000F5E60">
                <w:rPr>
                  <w:rStyle w:val="Hyperlink"/>
                  <w:position w:val="2"/>
                  <w:lang w:val="en-GB"/>
                </w:rPr>
                <w:t>tsbevents@itu.int</w:t>
              </w:r>
            </w:hyperlink>
          </w:p>
        </w:tc>
        <w:tc>
          <w:tcPr>
            <w:tcW w:w="2206" w:type="pct"/>
          </w:tcPr>
          <w:p w14:paraId="08B34BF0" w14:textId="77777777" w:rsidR="00CE1C08" w:rsidRPr="000F5E60" w:rsidRDefault="00CE1C08" w:rsidP="004B3613">
            <w:pPr>
              <w:tabs>
                <w:tab w:val="clear" w:pos="794"/>
                <w:tab w:val="left" w:pos="284"/>
              </w:tabs>
              <w:spacing w:before="80" w:after="60" w:line="300" w:lineRule="exact"/>
              <w:ind w:left="284" w:hanging="284"/>
              <w:jc w:val="left"/>
              <w:rPr>
                <w:b/>
                <w:bCs/>
                <w:position w:val="2"/>
                <w:rtl/>
              </w:rPr>
            </w:pPr>
            <w:r w:rsidRPr="000F5E60">
              <w:rPr>
                <w:rFonts w:hint="cs"/>
                <w:b/>
                <w:bCs/>
                <w:position w:val="2"/>
                <w:rtl/>
              </w:rPr>
              <w:t>نسخة إلى:</w:t>
            </w:r>
          </w:p>
          <w:p w14:paraId="6174DC2D" w14:textId="77777777" w:rsidR="00CE1C08" w:rsidRPr="000F5E60" w:rsidRDefault="00CE1C08" w:rsidP="004B3613">
            <w:pPr>
              <w:tabs>
                <w:tab w:val="left" w:pos="284"/>
                <w:tab w:val="left" w:pos="4111"/>
              </w:tabs>
              <w:spacing w:before="0" w:line="300" w:lineRule="exact"/>
              <w:ind w:left="284" w:hanging="284"/>
              <w:rPr>
                <w:rFonts w:eastAsia="Times New Roman"/>
                <w:position w:val="2"/>
                <w:rtl/>
                <w:lang w:eastAsia="en-US"/>
              </w:rPr>
            </w:pPr>
            <w:r w:rsidRPr="000F5E60">
              <w:rPr>
                <w:rFonts w:hint="cs"/>
                <w:position w:val="2"/>
                <w:rtl/>
              </w:rPr>
              <w:t>-</w:t>
            </w:r>
            <w:r w:rsidRPr="000F5E60">
              <w:rPr>
                <w:position w:val="2"/>
                <w:rtl/>
              </w:rPr>
              <w:tab/>
            </w:r>
            <w:r w:rsidRPr="000F5E60">
              <w:rPr>
                <w:rFonts w:eastAsia="Times New Roman" w:hint="cs"/>
                <w:position w:val="2"/>
                <w:rtl/>
                <w:lang w:eastAsia="en-US"/>
              </w:rPr>
              <w:t>رؤساء لجان الدراسات</w:t>
            </w:r>
            <w:r w:rsidRPr="000F5E60">
              <w:rPr>
                <w:rFonts w:eastAsia="Times New Roman" w:hint="cs"/>
                <w:position w:val="2"/>
                <w:rtl/>
                <w:lang w:eastAsia="en-US" w:bidi="ar-EG"/>
              </w:rPr>
              <w:t xml:space="preserve"> ونوابهم</w:t>
            </w:r>
            <w:r w:rsidRPr="000F5E60">
              <w:rPr>
                <w:rFonts w:eastAsia="Times New Roman" w:hint="cs"/>
                <w:position w:val="2"/>
                <w:rtl/>
                <w:lang w:eastAsia="en-US"/>
              </w:rPr>
              <w:t>؛</w:t>
            </w:r>
          </w:p>
          <w:p w14:paraId="5B2F87B5" w14:textId="77777777" w:rsidR="00CE1C08" w:rsidRPr="000F5E60" w:rsidRDefault="00CE1C08" w:rsidP="004B3613">
            <w:pPr>
              <w:tabs>
                <w:tab w:val="left" w:pos="284"/>
                <w:tab w:val="left" w:pos="4111"/>
              </w:tabs>
              <w:spacing w:before="0" w:line="300" w:lineRule="exact"/>
              <w:ind w:left="284" w:hanging="284"/>
              <w:rPr>
                <w:rFonts w:eastAsia="Times New Roman"/>
                <w:position w:val="2"/>
                <w:rtl/>
                <w:lang w:eastAsia="en-US"/>
              </w:rPr>
            </w:pPr>
            <w:r w:rsidRPr="000F5E60">
              <w:rPr>
                <w:rFonts w:eastAsia="Times New Roman" w:hint="cs"/>
                <w:position w:val="2"/>
                <w:rtl/>
                <w:lang w:eastAsia="en-US"/>
              </w:rPr>
              <w:t>-</w:t>
            </w:r>
            <w:r w:rsidRPr="000F5E60">
              <w:rPr>
                <w:rFonts w:eastAsia="Times New Roman"/>
                <w:position w:val="2"/>
                <w:rtl/>
                <w:lang w:eastAsia="en-US"/>
              </w:rPr>
              <w:tab/>
              <w:t>مدير مكتب تنمية الاتصالات</w:t>
            </w:r>
            <w:r w:rsidRPr="000F5E60">
              <w:rPr>
                <w:rFonts w:eastAsia="Times New Roman" w:hint="cs"/>
                <w:position w:val="2"/>
                <w:rtl/>
                <w:lang w:eastAsia="en-US"/>
              </w:rPr>
              <w:t>؛</w:t>
            </w:r>
          </w:p>
          <w:p w14:paraId="49761108" w14:textId="77777777" w:rsidR="00CE1C08" w:rsidRPr="00D517B2" w:rsidRDefault="00CE1C08" w:rsidP="004B3613">
            <w:pPr>
              <w:tabs>
                <w:tab w:val="left" w:pos="284"/>
                <w:tab w:val="left" w:pos="4111"/>
              </w:tabs>
              <w:spacing w:before="0" w:line="300" w:lineRule="exact"/>
              <w:ind w:left="284" w:hanging="284"/>
              <w:rPr>
                <w:position w:val="2"/>
                <w:rtl/>
              </w:rPr>
            </w:pPr>
            <w:r w:rsidRPr="000F5E60">
              <w:rPr>
                <w:rFonts w:eastAsia="Times New Roman" w:hint="cs"/>
                <w:position w:val="2"/>
                <w:rtl/>
                <w:lang w:eastAsia="en-US"/>
              </w:rPr>
              <w:t>-</w:t>
            </w:r>
            <w:r w:rsidRPr="000F5E60">
              <w:rPr>
                <w:rFonts w:eastAsia="Times New Roman"/>
                <w:position w:val="2"/>
                <w:rtl/>
                <w:lang w:eastAsia="en-US"/>
              </w:rPr>
              <w:tab/>
              <w:t>مدير مكتب الاتصالات الراديوية</w:t>
            </w:r>
          </w:p>
        </w:tc>
      </w:tr>
      <w:tr w:rsidR="00CE1C08" w:rsidRPr="00D517B2" w14:paraId="349D3832" w14:textId="77777777" w:rsidTr="00D517B2">
        <w:trPr>
          <w:cantSplit/>
          <w:jc w:val="center"/>
        </w:trPr>
        <w:tc>
          <w:tcPr>
            <w:tcW w:w="796" w:type="pct"/>
          </w:tcPr>
          <w:p w14:paraId="0BF30A12" w14:textId="77777777" w:rsidR="00CE1C08" w:rsidRPr="00A9156F" w:rsidRDefault="00CE1C08" w:rsidP="004B3613">
            <w:pPr>
              <w:spacing w:before="0" w:line="200" w:lineRule="exact"/>
              <w:jc w:val="left"/>
              <w:rPr>
                <w:b/>
                <w:bCs/>
                <w:position w:val="2"/>
                <w:rtl/>
                <w:lang w:bidi="ar-EG"/>
              </w:rPr>
            </w:pPr>
          </w:p>
        </w:tc>
        <w:tc>
          <w:tcPr>
            <w:tcW w:w="1998" w:type="pct"/>
          </w:tcPr>
          <w:p w14:paraId="05D6143B" w14:textId="77777777" w:rsidR="00CE1C08" w:rsidRPr="00D517B2" w:rsidRDefault="00CE1C08" w:rsidP="004B3613">
            <w:pPr>
              <w:spacing w:before="0" w:line="200" w:lineRule="exact"/>
              <w:jc w:val="left"/>
              <w:rPr>
                <w:position w:val="2"/>
              </w:rPr>
            </w:pPr>
          </w:p>
        </w:tc>
        <w:tc>
          <w:tcPr>
            <w:tcW w:w="2206" w:type="pct"/>
          </w:tcPr>
          <w:p w14:paraId="00D2DE0D" w14:textId="77777777" w:rsidR="00CE1C08" w:rsidRPr="00D517B2" w:rsidRDefault="00CE1C08" w:rsidP="004B3613">
            <w:pPr>
              <w:spacing w:before="0" w:line="200" w:lineRule="exact"/>
              <w:jc w:val="left"/>
              <w:rPr>
                <w:position w:val="2"/>
                <w:rtl/>
              </w:rPr>
            </w:pPr>
          </w:p>
        </w:tc>
      </w:tr>
      <w:tr w:rsidR="00CE1C08" w:rsidRPr="00D517B2" w14:paraId="03F2269C" w14:textId="77777777" w:rsidTr="00D517B2">
        <w:trPr>
          <w:cantSplit/>
          <w:jc w:val="center"/>
        </w:trPr>
        <w:tc>
          <w:tcPr>
            <w:tcW w:w="796" w:type="pct"/>
          </w:tcPr>
          <w:p w14:paraId="0E8194BC"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1C33A29D" w14:textId="236C2927" w:rsidR="00CE1C08" w:rsidRPr="001B6387" w:rsidRDefault="009500F2" w:rsidP="00CE1C08">
            <w:pPr>
              <w:spacing w:before="80" w:after="60" w:line="300" w:lineRule="exact"/>
              <w:jc w:val="left"/>
              <w:rPr>
                <w:position w:val="2"/>
                <w:lang w:val="en-GB" w:bidi="ar-EG"/>
              </w:rPr>
            </w:pPr>
            <w:r>
              <w:rPr>
                <w:rFonts w:hint="cs"/>
                <w:b/>
                <w:bCs/>
                <w:position w:val="2"/>
                <w:rtl/>
              </w:rPr>
              <w:t xml:space="preserve">ورشة عمل ينظمها الاتحاد الدولي للاتصالات بعنوان "الحد من بصمتك الكربونية </w:t>
            </w:r>
            <w:r>
              <w:rPr>
                <w:b/>
                <w:bCs/>
                <w:position w:val="2"/>
                <w:rtl/>
              </w:rPr>
              <w:t>–</w:t>
            </w:r>
            <w:r>
              <w:rPr>
                <w:rFonts w:hint="cs"/>
                <w:b/>
                <w:bCs/>
                <w:position w:val="2"/>
                <w:rtl/>
              </w:rPr>
              <w:t xml:space="preserve"> دليل لمشغلي الاتصالات من أجل الإبلاغ عن</w:t>
            </w:r>
            <w:r w:rsidR="00DA5C40">
              <w:rPr>
                <w:rFonts w:hint="cs"/>
                <w:b/>
                <w:bCs/>
                <w:position w:val="2"/>
                <w:rtl/>
              </w:rPr>
              <w:t xml:space="preserve"> انبعاثات</w:t>
            </w:r>
            <w:r>
              <w:rPr>
                <w:rFonts w:hint="cs"/>
                <w:b/>
                <w:bCs/>
                <w:position w:val="2"/>
                <w:rtl/>
              </w:rPr>
              <w:t xml:space="preserve"> غازات الاحتباس الحراري من المستوى 3" (</w:t>
            </w:r>
            <w:r w:rsidR="001B6387">
              <w:rPr>
                <w:rFonts w:hint="cs"/>
                <w:b/>
                <w:bCs/>
                <w:position w:val="2"/>
                <w:rtl/>
                <w:lang w:bidi="ar-EG"/>
              </w:rPr>
              <w:t>حدث افتراضي بالكامل، 11 يوليو 2023)</w:t>
            </w:r>
          </w:p>
        </w:tc>
      </w:tr>
    </w:tbl>
    <w:p w14:paraId="7BBFE807" w14:textId="77777777" w:rsidR="00D517B2" w:rsidRPr="00D517B2" w:rsidRDefault="00D517B2" w:rsidP="006635B2">
      <w:pPr>
        <w:spacing w:before="600"/>
        <w:rPr>
          <w:lang w:bidi="ar-SY"/>
        </w:rPr>
      </w:pPr>
      <w:r w:rsidRPr="00D517B2">
        <w:rPr>
          <w:rFonts w:hint="cs"/>
          <w:rtl/>
          <w:lang w:bidi="ar-SY"/>
        </w:rPr>
        <w:t>حضرات السادة والسيدات،</w:t>
      </w:r>
    </w:p>
    <w:p w14:paraId="0C354354" w14:textId="77777777" w:rsidR="00D517B2" w:rsidRPr="00D517B2" w:rsidRDefault="00D517B2" w:rsidP="00D517B2">
      <w:pPr>
        <w:rPr>
          <w:rtl/>
          <w:lang w:bidi="ar-EG"/>
        </w:rPr>
      </w:pPr>
      <w:r w:rsidRPr="00D517B2">
        <w:rPr>
          <w:rFonts w:hint="cs"/>
          <w:rtl/>
        </w:rPr>
        <w:t>تحية طيبة وبعد،</w:t>
      </w:r>
    </w:p>
    <w:p w14:paraId="6F3BAE5D" w14:textId="0CD538F2" w:rsidR="000F5E60" w:rsidRDefault="000F5E60" w:rsidP="000F5E60">
      <w:pPr>
        <w:rPr>
          <w:rtl/>
          <w:lang w:bidi="ar-SY"/>
        </w:rPr>
      </w:pPr>
      <w:r>
        <w:rPr>
          <w:rFonts w:hint="cs"/>
          <w:rtl/>
          <w:lang w:bidi="ar-SY"/>
        </w:rPr>
        <w:t>1</w:t>
      </w:r>
      <w:r>
        <w:rPr>
          <w:rtl/>
          <w:lang w:bidi="ar-SY"/>
        </w:rPr>
        <w:tab/>
      </w:r>
      <w:r w:rsidR="001B6387">
        <w:rPr>
          <w:rFonts w:hint="cs"/>
          <w:rtl/>
          <w:lang w:bidi="ar-SY"/>
        </w:rPr>
        <w:t xml:space="preserve">ينظم الاتحاد الدولي للاتصالات </w:t>
      </w:r>
      <w:r w:rsidR="001B6387">
        <w:rPr>
          <w:lang w:bidi="ar-SY"/>
        </w:rPr>
        <w:t>(ITU)</w:t>
      </w:r>
      <w:r w:rsidR="001B6387">
        <w:rPr>
          <w:rFonts w:hint="cs"/>
          <w:rtl/>
          <w:lang w:bidi="ar-SY"/>
        </w:rPr>
        <w:t xml:space="preserve">، بالتعاون مع رابطة النظام العالمي للاتصالات المتنقلة </w:t>
      </w:r>
      <w:r w:rsidR="001B6387">
        <w:rPr>
          <w:lang w:bidi="ar-SY"/>
        </w:rPr>
        <w:t>(GSMA)</w:t>
      </w:r>
      <w:r w:rsidR="001B6387">
        <w:rPr>
          <w:rFonts w:hint="cs"/>
          <w:rtl/>
          <w:lang w:bidi="ar-SY"/>
        </w:rPr>
        <w:t xml:space="preserve"> والمبادرة العالمية للاستدامة الإلكترونية </w:t>
      </w:r>
      <w:r w:rsidR="001B6387">
        <w:rPr>
          <w:lang w:bidi="ar-SY"/>
        </w:rPr>
        <w:t>(</w:t>
      </w:r>
      <w:proofErr w:type="spellStart"/>
      <w:r w:rsidR="001B6387">
        <w:rPr>
          <w:lang w:bidi="ar-SY"/>
        </w:rPr>
        <w:t>GeSI</w:t>
      </w:r>
      <w:proofErr w:type="spellEnd"/>
      <w:r w:rsidR="001B6387">
        <w:rPr>
          <w:lang w:bidi="ar-SY"/>
        </w:rPr>
        <w:t>)</w:t>
      </w:r>
      <w:r w:rsidR="001B6387">
        <w:rPr>
          <w:rFonts w:hint="cs"/>
          <w:rtl/>
          <w:lang w:bidi="ar-SY"/>
        </w:rPr>
        <w:t xml:space="preserve">، ورشة عمل بعنوان </w:t>
      </w:r>
      <w:r w:rsidR="001B6387">
        <w:rPr>
          <w:rFonts w:hint="cs"/>
          <w:b/>
          <w:bCs/>
          <w:position w:val="2"/>
          <w:rtl/>
        </w:rPr>
        <w:t xml:space="preserve">"الحد من بصمتك الكربونية </w:t>
      </w:r>
      <w:r w:rsidR="001B6387">
        <w:rPr>
          <w:b/>
          <w:bCs/>
          <w:position w:val="2"/>
          <w:rtl/>
        </w:rPr>
        <w:t>–</w:t>
      </w:r>
      <w:r w:rsidR="001B6387">
        <w:rPr>
          <w:rFonts w:hint="cs"/>
          <w:b/>
          <w:bCs/>
          <w:position w:val="2"/>
          <w:rtl/>
        </w:rPr>
        <w:t xml:space="preserve"> دليل لمشغلي الاتصالات من أجل الإبلاغ عن </w:t>
      </w:r>
      <w:r w:rsidR="00DA5C40">
        <w:rPr>
          <w:rFonts w:hint="cs"/>
          <w:b/>
          <w:bCs/>
          <w:position w:val="2"/>
          <w:rtl/>
          <w:lang w:bidi="ar-EG"/>
        </w:rPr>
        <w:t xml:space="preserve">انبعاثات </w:t>
      </w:r>
      <w:r w:rsidR="001B6387">
        <w:rPr>
          <w:rFonts w:hint="cs"/>
          <w:b/>
          <w:bCs/>
          <w:position w:val="2"/>
          <w:rtl/>
        </w:rPr>
        <w:t xml:space="preserve">غازات الاحتباس الحراري من المستوى 3" </w:t>
      </w:r>
      <w:r w:rsidR="001B6387">
        <w:rPr>
          <w:rFonts w:hint="cs"/>
          <w:rtl/>
          <w:lang w:bidi="ar-SY"/>
        </w:rPr>
        <w:t xml:space="preserve">ستُعقد بشكل افتراضي في </w:t>
      </w:r>
      <w:r w:rsidR="001B6387" w:rsidRPr="001B6387">
        <w:rPr>
          <w:rFonts w:hint="cs"/>
          <w:b/>
          <w:bCs/>
          <w:rtl/>
          <w:lang w:bidi="ar-SY"/>
        </w:rPr>
        <w:t>11 يوليو 2023 من الساعة</w:t>
      </w:r>
      <w:r w:rsidR="002C5BC6">
        <w:rPr>
          <w:rFonts w:hint="eastAsia"/>
          <w:b/>
          <w:bCs/>
          <w:rtl/>
          <w:lang w:bidi="ar-SY"/>
        </w:rPr>
        <w:t> </w:t>
      </w:r>
      <w:r w:rsidR="001B6387" w:rsidRPr="001B6387">
        <w:rPr>
          <w:rFonts w:hint="cs"/>
          <w:b/>
          <w:bCs/>
          <w:rtl/>
          <w:lang w:bidi="ar-SY"/>
        </w:rPr>
        <w:t>15:00 على الساعة 16:30 بتوقيت وسط أوروبا الصيفي</w:t>
      </w:r>
      <w:r w:rsidR="001B6387">
        <w:rPr>
          <w:rFonts w:hint="cs"/>
          <w:rtl/>
          <w:lang w:bidi="ar-SY"/>
        </w:rPr>
        <w:t>.</w:t>
      </w:r>
    </w:p>
    <w:p w14:paraId="031DE976" w14:textId="30D16D9C" w:rsidR="000F5E60" w:rsidRDefault="000F5E60" w:rsidP="000F5E60">
      <w:pPr>
        <w:rPr>
          <w:rtl/>
          <w:lang w:bidi="ar-EG"/>
        </w:rPr>
      </w:pPr>
      <w:r>
        <w:rPr>
          <w:rFonts w:hint="cs"/>
          <w:rtl/>
          <w:lang w:bidi="ar-SY"/>
        </w:rPr>
        <w:t>2</w:t>
      </w:r>
      <w:r>
        <w:rPr>
          <w:rtl/>
          <w:lang w:bidi="ar-SY"/>
        </w:rPr>
        <w:tab/>
      </w:r>
      <w:r w:rsidR="001B6387">
        <w:rPr>
          <w:rFonts w:hint="cs"/>
          <w:rtl/>
          <w:lang w:bidi="ar-EG"/>
        </w:rPr>
        <w:t xml:space="preserve">تؤدي صناعة الاتصالات دوراً حاسماً في توصيل الناس وتمكين التحول الرقمي. ومع ذلك، تساهم هذه الصناعة أيضاً </w:t>
      </w:r>
      <w:r w:rsidR="00DA5C40">
        <w:rPr>
          <w:rFonts w:hint="cs"/>
          <w:rtl/>
          <w:lang w:bidi="ar-EG"/>
        </w:rPr>
        <w:t xml:space="preserve">في انبعاثات غازات الاحتباس الحراري </w:t>
      </w:r>
      <w:r w:rsidR="00DA5C40">
        <w:rPr>
          <w:lang w:bidi="ar-EG"/>
        </w:rPr>
        <w:t>(GHG)</w:t>
      </w:r>
      <w:r w:rsidR="00DA5C40">
        <w:rPr>
          <w:rFonts w:hint="cs"/>
          <w:rtl/>
          <w:lang w:bidi="ar-EG"/>
        </w:rPr>
        <w:t xml:space="preserve">، ليس فقط من جراء عملياتها الخاصة، ولكن أيضاً من جراء سلسلة التوريد الخاصة بها واستخدام منتجاتها. وانبعاثات </w:t>
      </w:r>
      <w:r w:rsidR="00DA5C40" w:rsidRPr="00DA5C40">
        <w:rPr>
          <w:rFonts w:hint="cs"/>
          <w:position w:val="2"/>
          <w:rtl/>
        </w:rPr>
        <w:t>غازات الاحتباس الحراري من المستوى 3</w:t>
      </w:r>
      <w:r w:rsidR="00DA5C40">
        <w:rPr>
          <w:rFonts w:hint="cs"/>
          <w:rtl/>
          <w:lang w:bidi="ar-EG"/>
        </w:rPr>
        <w:t xml:space="preserve">، وهي انبعاثات غير مباشرة ناجمة عن سلسلة القيمة، أصبحت ذات أهمية متزايدة للشركات كي تعالجها في إطار جهود الاستدامة التي تضطلع بها. ومع اقتراب موعد مؤتمر الأطراف المعني بالمناخ </w:t>
      </w:r>
      <w:r w:rsidR="00DA5C40">
        <w:rPr>
          <w:lang w:bidi="ar-EG"/>
        </w:rPr>
        <w:t>COP28</w:t>
      </w:r>
      <w:r w:rsidR="00DA5C40">
        <w:rPr>
          <w:rFonts w:hint="cs"/>
          <w:rtl/>
          <w:lang w:bidi="ar-EG"/>
        </w:rPr>
        <w:t xml:space="preserve">، يتعين على صناعة الاتصالات، الآن أكثر من أي وقت مضى، العمل على خفض انبعاثات غازات الاحتباس الحراري. </w:t>
      </w:r>
    </w:p>
    <w:p w14:paraId="27AD2283" w14:textId="34216EA2" w:rsidR="000F5E60" w:rsidRPr="00741C0C" w:rsidRDefault="00741C0C" w:rsidP="00D517B2">
      <w:pPr>
        <w:rPr>
          <w:lang w:bidi="ar-EG"/>
        </w:rPr>
      </w:pPr>
      <w:r w:rsidRPr="00741C0C">
        <w:rPr>
          <w:rFonts w:hint="cs"/>
          <w:rtl/>
          <w:lang w:bidi="ar-EG"/>
        </w:rPr>
        <w:t xml:space="preserve">وللمساعدة على دعم الصناعة، ينظم الاتحاد الدولي </w:t>
      </w:r>
      <w:r w:rsidRPr="00741C0C">
        <w:rPr>
          <w:rFonts w:hint="cs"/>
          <w:rtl/>
          <w:lang w:bidi="ar-SY"/>
        </w:rPr>
        <w:t xml:space="preserve">للاتصالات </w:t>
      </w:r>
      <w:r w:rsidRPr="00741C0C">
        <w:rPr>
          <w:lang w:bidi="ar-SY"/>
        </w:rPr>
        <w:t>(ITU)</w:t>
      </w:r>
      <w:r w:rsidRPr="00741C0C">
        <w:rPr>
          <w:rFonts w:hint="cs"/>
          <w:rtl/>
          <w:lang w:bidi="ar-SY"/>
        </w:rPr>
        <w:t xml:space="preserve"> ورابطة النظام العالمي للاتصالات المتنقلة </w:t>
      </w:r>
      <w:r w:rsidRPr="00741C0C">
        <w:rPr>
          <w:lang w:bidi="ar-SY"/>
        </w:rPr>
        <w:t>(GSMA)</w:t>
      </w:r>
      <w:r w:rsidRPr="00741C0C">
        <w:rPr>
          <w:rFonts w:hint="cs"/>
          <w:rtl/>
          <w:lang w:bidi="ar-SY"/>
        </w:rPr>
        <w:t xml:space="preserve"> والمبادرة العالمية للاستدامة الإلكترونية </w:t>
      </w:r>
      <w:r w:rsidRPr="00741C0C">
        <w:rPr>
          <w:lang w:bidi="ar-SY"/>
        </w:rPr>
        <w:t>(</w:t>
      </w:r>
      <w:proofErr w:type="spellStart"/>
      <w:r w:rsidRPr="00741C0C">
        <w:rPr>
          <w:lang w:bidi="ar-SY"/>
        </w:rPr>
        <w:t>GeSI</w:t>
      </w:r>
      <w:proofErr w:type="spellEnd"/>
      <w:r w:rsidRPr="00741C0C">
        <w:rPr>
          <w:lang w:bidi="ar-SY"/>
        </w:rPr>
        <w:t>)</w:t>
      </w:r>
      <w:r w:rsidRPr="00741C0C">
        <w:rPr>
          <w:rFonts w:hint="cs"/>
          <w:rtl/>
          <w:lang w:bidi="ar-SY"/>
        </w:rPr>
        <w:t xml:space="preserve">، هذا الحدث لإطلاق الدليل الجديد </w:t>
      </w:r>
      <w:r w:rsidRPr="00741C0C">
        <w:rPr>
          <w:rFonts w:hint="cs"/>
          <w:position w:val="2"/>
          <w:rtl/>
        </w:rPr>
        <w:t xml:space="preserve">لمشغلي الاتصالات بشأن </w:t>
      </w:r>
      <w:r w:rsidRPr="00741C0C">
        <w:rPr>
          <w:rFonts w:hint="cs"/>
          <w:position w:val="2"/>
          <w:rtl/>
          <w:lang w:bidi="ar-EG"/>
        </w:rPr>
        <w:t xml:space="preserve">انبعاثات </w:t>
      </w:r>
      <w:r w:rsidRPr="00741C0C">
        <w:rPr>
          <w:rFonts w:hint="cs"/>
          <w:position w:val="2"/>
          <w:rtl/>
        </w:rPr>
        <w:t>غازات الاحتباس الحراري من المستوى 3.</w:t>
      </w:r>
    </w:p>
    <w:p w14:paraId="6AA4FF2E" w14:textId="2F37CBDC" w:rsidR="000F5E60" w:rsidRDefault="000F5E60" w:rsidP="000F5E60">
      <w:pPr>
        <w:rPr>
          <w:rtl/>
          <w:lang w:bidi="ar-SY"/>
        </w:rPr>
      </w:pPr>
      <w:r>
        <w:rPr>
          <w:rFonts w:hint="cs"/>
          <w:rtl/>
          <w:lang w:bidi="ar-SY"/>
        </w:rPr>
        <w:t>3</w:t>
      </w:r>
      <w:r>
        <w:rPr>
          <w:rtl/>
          <w:lang w:bidi="ar-SY"/>
        </w:rPr>
        <w:tab/>
      </w:r>
      <w:r w:rsidR="00741C0C">
        <w:rPr>
          <w:rFonts w:hint="cs"/>
          <w:rtl/>
          <w:lang w:bidi="ar-SY"/>
        </w:rPr>
        <w:t>وسيجمع هذا الحدث بين الخبراء في هذا المجال لمناقشة التحديات والفرص الماثلة أمام شركات الاتصالات عند حساب وخفض انبعاثاتها من المستوى 3.</w:t>
      </w:r>
    </w:p>
    <w:p w14:paraId="1B54EC08" w14:textId="4B71D4E7" w:rsidR="000F5E60" w:rsidRDefault="00741C0C" w:rsidP="00D517B2">
      <w:pPr>
        <w:rPr>
          <w:rtl/>
          <w:lang w:bidi="ar-SY"/>
        </w:rPr>
      </w:pPr>
      <w:r>
        <w:rPr>
          <w:rFonts w:hint="cs"/>
          <w:rtl/>
          <w:lang w:bidi="ar-SY"/>
        </w:rPr>
        <w:t xml:space="preserve">وسيوفر هذا الحدث لمحة عامة رفيعة المستوى عن الدليل الصادر حديثاً والذي يتضمن إرشادات لمشغلي الاتصالات بشأن انبعاثات المستوى 3. وهو يرمي إلى مواءمة الأساليب التي يتبعها مشغلو الاتصالات في توزيع وحساب </w:t>
      </w:r>
      <w:r w:rsidR="00683026" w:rsidRPr="00741C0C">
        <w:rPr>
          <w:rFonts w:hint="cs"/>
          <w:position w:val="2"/>
          <w:rtl/>
          <w:lang w:bidi="ar-EG"/>
        </w:rPr>
        <w:t xml:space="preserve">انبعاثات </w:t>
      </w:r>
      <w:r w:rsidR="00683026" w:rsidRPr="00741C0C">
        <w:rPr>
          <w:rFonts w:hint="cs"/>
          <w:position w:val="2"/>
          <w:rtl/>
        </w:rPr>
        <w:t>غازات الاحتباس الحراري من المستوى 3</w:t>
      </w:r>
      <w:r w:rsidR="00683026">
        <w:rPr>
          <w:rFonts w:hint="cs"/>
          <w:position w:val="2"/>
          <w:rtl/>
        </w:rPr>
        <w:t xml:space="preserve"> الصادرة عنهم والإبلاغ عنها، بهدف تحسين الدقة والتغطية والشفافية. والغرض من الإرشادات هو أن تستكمل المعايير الحالية وليس أن تحل محلها.</w:t>
      </w:r>
    </w:p>
    <w:p w14:paraId="52C297CB" w14:textId="7D2B226A" w:rsidR="000F5E60" w:rsidRDefault="000F5E60" w:rsidP="000F5E60">
      <w:pPr>
        <w:rPr>
          <w:rtl/>
          <w:lang w:bidi="ar-EG"/>
        </w:rPr>
      </w:pPr>
      <w:r>
        <w:rPr>
          <w:rFonts w:hint="cs"/>
          <w:rtl/>
          <w:lang w:bidi="ar-SY"/>
        </w:rPr>
        <w:lastRenderedPageBreak/>
        <w:t>4</w:t>
      </w:r>
      <w:r>
        <w:rPr>
          <w:rtl/>
          <w:lang w:bidi="ar-SY"/>
        </w:rPr>
        <w:tab/>
      </w:r>
      <w:r w:rsidR="00683026">
        <w:rPr>
          <w:rFonts w:hint="cs"/>
          <w:rtl/>
          <w:lang w:bidi="ar-SY"/>
        </w:rPr>
        <w:t>ومن المتوقع أن يحضر هذا الحدث ممثلون من جميع أنحاء العالم، بمن فيهم كبار واضعي السياسات والعاملين في</w:t>
      </w:r>
      <w:r w:rsidR="007E4BBB">
        <w:rPr>
          <w:rFonts w:hint="eastAsia"/>
          <w:rtl/>
          <w:lang w:bidi="ar-SY"/>
        </w:rPr>
        <w:t> </w:t>
      </w:r>
      <w:r w:rsidR="00683026">
        <w:rPr>
          <w:rFonts w:hint="cs"/>
          <w:rtl/>
          <w:lang w:bidi="ar-SY"/>
        </w:rPr>
        <w:t xml:space="preserve">هذا المجال من القطاع الخاص ووكالات الأمم المتحدة والهيئات الأكاديمية والمجتمع المدني </w:t>
      </w:r>
      <w:r w:rsidR="00683026">
        <w:rPr>
          <w:rFonts w:hint="cs"/>
          <w:rtl/>
          <w:lang w:bidi="ar-EG"/>
        </w:rPr>
        <w:t>والمنظمات الإقليمية الأخرى والمنظمات غير الحكومية، وغيرهم من أصحاب المصلحة المعنين.</w:t>
      </w:r>
    </w:p>
    <w:p w14:paraId="2609C0F0" w14:textId="18E3201A" w:rsidR="000F5E60" w:rsidRDefault="000F5E60" w:rsidP="000F5E60">
      <w:pPr>
        <w:rPr>
          <w:rtl/>
          <w:lang w:bidi="ar-SY"/>
        </w:rPr>
      </w:pPr>
      <w:r>
        <w:rPr>
          <w:rFonts w:hint="cs"/>
          <w:rtl/>
          <w:lang w:bidi="ar-SY"/>
        </w:rPr>
        <w:t>5</w:t>
      </w:r>
      <w:r>
        <w:rPr>
          <w:rtl/>
          <w:lang w:bidi="ar-SY"/>
        </w:rPr>
        <w:tab/>
      </w:r>
      <w:r w:rsidR="00683026">
        <w:rPr>
          <w:rFonts w:hint="cs"/>
          <w:rtl/>
          <w:lang w:bidi="ar-SY"/>
        </w:rPr>
        <w:t>والمشاركة في ورشة العمل مجانية ومفتوحة للجميع.</w:t>
      </w:r>
    </w:p>
    <w:p w14:paraId="310C42E8" w14:textId="31C0F105" w:rsidR="000F5E60" w:rsidRPr="009975E6" w:rsidRDefault="000F5E60" w:rsidP="009975E6">
      <w:pPr>
        <w:rPr>
          <w:spacing w:val="-4"/>
          <w:rtl/>
          <w:lang w:bidi="ar-SY"/>
        </w:rPr>
      </w:pPr>
      <w:r>
        <w:rPr>
          <w:rFonts w:hint="cs"/>
          <w:rtl/>
          <w:lang w:bidi="ar-SY"/>
        </w:rPr>
        <w:t>6</w:t>
      </w:r>
      <w:r>
        <w:rPr>
          <w:rtl/>
          <w:lang w:bidi="ar-SY"/>
        </w:rPr>
        <w:tab/>
      </w:r>
      <w:r w:rsidR="00C75EAC" w:rsidRPr="009975E6">
        <w:rPr>
          <w:rFonts w:hint="cs"/>
          <w:spacing w:val="-4"/>
          <w:rtl/>
          <w:lang w:bidi="ar-SY"/>
        </w:rPr>
        <w:t>وستتاح جميع المعلومات ذات الصلة المتعلقة بورشة العمل بما في ذلك مشروع البرنامج في الموقع الإلكتروني للحدث هنا:</w:t>
      </w:r>
      <w:r w:rsidR="009975E6" w:rsidRPr="009975E6">
        <w:rPr>
          <w:rFonts w:hint="cs"/>
          <w:spacing w:val="-4"/>
          <w:rtl/>
          <w:lang w:bidi="ar-SY"/>
        </w:rPr>
        <w:t xml:space="preserve"> </w:t>
      </w:r>
      <w:hyperlink r:id="rId10" w:history="1">
        <w:r w:rsidRPr="009975E6">
          <w:rPr>
            <w:rStyle w:val="Hyperlink"/>
            <w:spacing w:val="-4"/>
          </w:rPr>
          <w:t>https://www.itu.int/en/ITU-T/Workshops-and-Seminars/2023/0711/Pages/default.aspx</w:t>
        </w:r>
      </w:hyperlink>
      <w:r w:rsidRPr="009975E6">
        <w:rPr>
          <w:rFonts w:hint="cs"/>
          <w:spacing w:val="-4"/>
          <w:rtl/>
        </w:rPr>
        <w:t xml:space="preserve">. </w:t>
      </w:r>
      <w:r w:rsidR="00C75EAC" w:rsidRPr="009975E6">
        <w:rPr>
          <w:rFonts w:hint="cs"/>
          <w:spacing w:val="-4"/>
          <w:rtl/>
        </w:rPr>
        <w:t>وسيتم تحديث الصفحة الإلكترونية للحدث بانتظام كلما توفر المزيد من المعلومات. ويشجَّع المشاركون على المواظبة على الرجوع إلى الصفحة الإلكترونية للاطلاع على المعلومات المحدَّثة.</w:t>
      </w:r>
    </w:p>
    <w:p w14:paraId="1FE4FE14" w14:textId="165070F4" w:rsidR="000F5E60" w:rsidRDefault="000F5E60" w:rsidP="00D517B2">
      <w:pPr>
        <w:rPr>
          <w:rtl/>
          <w:lang w:bidi="ar-SY"/>
        </w:rPr>
      </w:pPr>
      <w:r>
        <w:rPr>
          <w:rFonts w:hint="cs"/>
          <w:rtl/>
          <w:lang w:bidi="ar-SY"/>
        </w:rPr>
        <w:t>7</w:t>
      </w:r>
      <w:r>
        <w:rPr>
          <w:rtl/>
          <w:lang w:bidi="ar-SY"/>
        </w:rPr>
        <w:tab/>
      </w:r>
      <w:r w:rsidR="00C75EAC">
        <w:rPr>
          <w:rFonts w:hint="cs"/>
          <w:rtl/>
          <w:lang w:bidi="ar-SY"/>
        </w:rPr>
        <w:t xml:space="preserve">ولتمكين مكتب تقييس الاتصالات من اتخاذ الترتيبات اللازمة فيما يتعلق بتنظيم ورشة العمل، يرجى التكرم بالتسجيل في أقرب وقت ممكن من خلال </w:t>
      </w:r>
      <w:r>
        <w:rPr>
          <w:rFonts w:hint="cs"/>
          <w:rtl/>
          <w:lang w:bidi="ar-SY"/>
        </w:rPr>
        <w:t xml:space="preserve"> </w:t>
      </w:r>
      <w:hyperlink r:id="rId11" w:history="1">
        <w:r w:rsidR="00C75EAC">
          <w:rPr>
            <w:rStyle w:val="Hyperlink"/>
            <w:rFonts w:hint="cs"/>
            <w:rtl/>
            <w:lang w:bidi="ar-SY"/>
          </w:rPr>
          <w:t>الاستمارة</w:t>
        </w:r>
      </w:hyperlink>
      <w:r w:rsidR="00C75EAC">
        <w:rPr>
          <w:rStyle w:val="Hyperlink"/>
          <w:rFonts w:hint="cs"/>
          <w:rtl/>
          <w:lang w:bidi="ar-SY"/>
        </w:rPr>
        <w:t xml:space="preserve"> الإلكترونية</w:t>
      </w:r>
      <w:r>
        <w:rPr>
          <w:rFonts w:hint="cs"/>
          <w:rtl/>
          <w:lang w:bidi="ar-SY"/>
        </w:rPr>
        <w:t xml:space="preserve"> </w:t>
      </w:r>
      <w:r w:rsidR="00C75EAC">
        <w:rPr>
          <w:rFonts w:hint="cs"/>
          <w:rtl/>
          <w:lang w:bidi="ar-SY"/>
        </w:rPr>
        <w:t xml:space="preserve">المتاحة في صفحة الموقع الإلكتروني. </w:t>
      </w:r>
      <w:r w:rsidR="00C75EAC" w:rsidRPr="00EC291B">
        <w:rPr>
          <w:rFonts w:hint="cs"/>
          <w:b/>
          <w:bCs/>
          <w:rtl/>
          <w:lang w:bidi="ar-SY"/>
        </w:rPr>
        <w:t>والرجاء ملاحظة أن التسجيل المسبق للمشاركة في ورشة العمل إلزامي ويجرى عبر الإنترنت</w:t>
      </w:r>
      <w:r w:rsidR="00C75EAC">
        <w:rPr>
          <w:rFonts w:hint="cs"/>
          <w:rtl/>
          <w:lang w:bidi="ar-SY"/>
        </w:rPr>
        <w:t>.</w:t>
      </w:r>
    </w:p>
    <w:p w14:paraId="19D73E11" w14:textId="7DD91EB1"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494EA857" w14:textId="0D7B59B3" w:rsidR="00596808" w:rsidRPr="00D517B2" w:rsidRDefault="00EA740D" w:rsidP="00502715">
      <w:pPr>
        <w:spacing w:before="960"/>
        <w:jc w:val="left"/>
        <w:rPr>
          <w:rtl/>
          <w:lang w:bidi="ar-EG"/>
        </w:rPr>
      </w:pPr>
      <w:r>
        <w:rPr>
          <w:rFonts w:hint="cs"/>
          <w:noProof/>
          <w:rtl/>
          <w:lang w:val="ar-SY" w:bidi="ar-SY"/>
        </w:rPr>
        <w:drawing>
          <wp:anchor distT="0" distB="0" distL="114300" distR="114300" simplePos="0" relativeHeight="251658240" behindDoc="1" locked="0" layoutInCell="1" allowOverlap="1" wp14:anchorId="4F29B645" wp14:editId="30892997">
            <wp:simplePos x="0" y="0"/>
            <wp:positionH relativeFrom="column">
              <wp:posOffset>5505026</wp:posOffset>
            </wp:positionH>
            <wp:positionV relativeFrom="paragraph">
              <wp:posOffset>120650</wp:posOffset>
            </wp:positionV>
            <wp:extent cx="604943" cy="418807"/>
            <wp:effectExtent l="0" t="0" r="5080" b="635"/>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8535" cy="42129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A52A" w14:textId="77777777" w:rsidR="00802D86" w:rsidRDefault="00802D86" w:rsidP="006C3242">
      <w:pPr>
        <w:spacing w:before="0" w:line="240" w:lineRule="auto"/>
      </w:pPr>
      <w:r>
        <w:separator/>
      </w:r>
    </w:p>
  </w:endnote>
  <w:endnote w:type="continuationSeparator" w:id="0">
    <w:p w14:paraId="34F2072F" w14:textId="77777777" w:rsidR="00802D86" w:rsidRDefault="00802D8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4C72" w14:textId="77777777" w:rsidR="004D1B68" w:rsidRDefault="004D1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C6FD" w14:textId="03680E9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622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7D77" w14:textId="77777777" w:rsidR="00802D86" w:rsidRDefault="00802D86" w:rsidP="006C3242">
      <w:pPr>
        <w:spacing w:before="0" w:line="240" w:lineRule="auto"/>
      </w:pPr>
      <w:r>
        <w:separator/>
      </w:r>
    </w:p>
  </w:footnote>
  <w:footnote w:type="continuationSeparator" w:id="0">
    <w:p w14:paraId="3E1A7B6F" w14:textId="77777777" w:rsidR="00802D86" w:rsidRDefault="00802D8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870F" w14:textId="77777777" w:rsidR="004D1B68" w:rsidRDefault="004D1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0670" w14:textId="68B91A12" w:rsidR="00447F32" w:rsidRPr="004D1B68" w:rsidRDefault="00596808" w:rsidP="00B916A7">
    <w:pPr>
      <w:pStyle w:val="Header"/>
      <w:spacing w:after="240" w:line="192" w:lineRule="auto"/>
      <w:jc w:val="center"/>
      <w:rPr>
        <w:sz w:val="18"/>
        <w:szCs w:val="18"/>
      </w:rPr>
    </w:pPr>
    <w:r w:rsidRPr="004D1B68">
      <w:rPr>
        <w:sz w:val="18"/>
        <w:szCs w:val="18"/>
      </w:rPr>
      <w:t xml:space="preserve">- </w:t>
    </w:r>
    <w:r w:rsidRPr="004D1B68">
      <w:rPr>
        <w:sz w:val="18"/>
        <w:szCs w:val="18"/>
      </w:rPr>
      <w:fldChar w:fldCharType="begin"/>
    </w:r>
    <w:r w:rsidRPr="004D1B68">
      <w:rPr>
        <w:sz w:val="18"/>
        <w:szCs w:val="18"/>
      </w:rPr>
      <w:instrText xml:space="preserve"> PAGE </w:instrText>
    </w:r>
    <w:r w:rsidRPr="004D1B68">
      <w:rPr>
        <w:sz w:val="18"/>
        <w:szCs w:val="18"/>
      </w:rPr>
      <w:fldChar w:fldCharType="separate"/>
    </w:r>
    <w:r w:rsidR="004D1B68">
      <w:rPr>
        <w:noProof/>
        <w:sz w:val="18"/>
        <w:szCs w:val="18"/>
      </w:rPr>
      <w:t>2</w:t>
    </w:r>
    <w:r w:rsidRPr="004D1B68">
      <w:rPr>
        <w:sz w:val="18"/>
        <w:szCs w:val="18"/>
      </w:rPr>
      <w:fldChar w:fldCharType="end"/>
    </w:r>
    <w:r w:rsidRPr="004D1B68">
      <w:rPr>
        <w:sz w:val="18"/>
        <w:szCs w:val="18"/>
      </w:rPr>
      <w:t xml:space="preserve"> -</w:t>
    </w:r>
    <w:r w:rsidR="00E84438">
      <w:rPr>
        <w:sz w:val="20"/>
        <w:szCs w:val="20"/>
        <w:rtl/>
      </w:rPr>
      <w:br/>
    </w:r>
    <w:r w:rsidRPr="004D1B68">
      <w:rPr>
        <w:rFonts w:hint="cs"/>
        <w:sz w:val="18"/>
        <w:szCs w:val="18"/>
        <w:rtl/>
        <w:lang w:bidi="ar-EG"/>
      </w:rPr>
      <w:t xml:space="preserve">الرسالة </w:t>
    </w:r>
    <w:r w:rsidR="00E84438" w:rsidRPr="004D1B68">
      <w:rPr>
        <w:rFonts w:hint="cs"/>
        <w:sz w:val="18"/>
        <w:szCs w:val="18"/>
        <w:rtl/>
        <w:lang w:bidi="ar-EG"/>
      </w:rPr>
      <w:t>المعممة</w:t>
    </w:r>
    <w:r w:rsidRPr="004D1B68">
      <w:rPr>
        <w:rFonts w:hint="cs"/>
        <w:sz w:val="18"/>
        <w:szCs w:val="18"/>
        <w:rtl/>
        <w:lang w:bidi="ar-EG"/>
      </w:rPr>
      <w:t xml:space="preserve"> </w:t>
    </w:r>
    <w:r w:rsidR="000F5E60" w:rsidRPr="004D1B68">
      <w:rPr>
        <w:rFonts w:hint="cs"/>
        <w:sz w:val="18"/>
        <w:szCs w:val="18"/>
        <w:rtl/>
        <w:lang w:val="en-GB"/>
      </w:rPr>
      <w:t>114</w:t>
    </w:r>
    <w:r w:rsidR="00400EC6" w:rsidRPr="004D1B68">
      <w:rPr>
        <w:rFonts w:hint="cs"/>
        <w:sz w:val="18"/>
        <w:szCs w:val="18"/>
        <w:rtl/>
        <w:lang w:val="en-GB"/>
      </w:rPr>
      <w:t xml:space="preserve"> </w:t>
    </w:r>
    <w:r w:rsidR="003A3046" w:rsidRPr="004D1B68">
      <w:rPr>
        <w:rFonts w:hint="cs"/>
        <w:sz w:val="18"/>
        <w:szCs w:val="18"/>
        <w:rtl/>
        <w:lang w:val="en-GB"/>
      </w:rPr>
      <w:t>لمكتب</w:t>
    </w:r>
    <w:r w:rsidR="00400EC6" w:rsidRPr="004D1B68">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4C79" w14:textId="77777777" w:rsidR="004D1B68" w:rsidRDefault="004D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3860725">
    <w:abstractNumId w:val="9"/>
  </w:num>
  <w:num w:numId="2" w16cid:durableId="1956205622">
    <w:abstractNumId w:val="7"/>
  </w:num>
  <w:num w:numId="3" w16cid:durableId="1658728340">
    <w:abstractNumId w:val="6"/>
  </w:num>
  <w:num w:numId="4" w16cid:durableId="2067488952">
    <w:abstractNumId w:val="5"/>
  </w:num>
  <w:num w:numId="5" w16cid:durableId="495338963">
    <w:abstractNumId w:val="4"/>
  </w:num>
  <w:num w:numId="6" w16cid:durableId="1622034432">
    <w:abstractNumId w:val="8"/>
  </w:num>
  <w:num w:numId="7" w16cid:durableId="1704942418">
    <w:abstractNumId w:val="3"/>
  </w:num>
  <w:num w:numId="8" w16cid:durableId="296105415">
    <w:abstractNumId w:val="2"/>
  </w:num>
  <w:num w:numId="9" w16cid:durableId="705062374">
    <w:abstractNumId w:val="1"/>
  </w:num>
  <w:num w:numId="10" w16cid:durableId="2087192082">
    <w:abstractNumId w:val="0"/>
  </w:num>
  <w:num w:numId="11" w16cid:durableId="1724254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60"/>
    <w:rsid w:val="00002A63"/>
    <w:rsid w:val="0006468A"/>
    <w:rsid w:val="000750C9"/>
    <w:rsid w:val="00090574"/>
    <w:rsid w:val="000C1C0E"/>
    <w:rsid w:val="000C548A"/>
    <w:rsid w:val="000E327F"/>
    <w:rsid w:val="000F5E60"/>
    <w:rsid w:val="00146FE2"/>
    <w:rsid w:val="001B6387"/>
    <w:rsid w:val="001C0169"/>
    <w:rsid w:val="001D1D50"/>
    <w:rsid w:val="001D6745"/>
    <w:rsid w:val="001E446E"/>
    <w:rsid w:val="002154EE"/>
    <w:rsid w:val="002276D2"/>
    <w:rsid w:val="0023283D"/>
    <w:rsid w:val="0026373E"/>
    <w:rsid w:val="00266B39"/>
    <w:rsid w:val="00271C43"/>
    <w:rsid w:val="00290728"/>
    <w:rsid w:val="002978F4"/>
    <w:rsid w:val="002B028D"/>
    <w:rsid w:val="002C5BC6"/>
    <w:rsid w:val="002E196B"/>
    <w:rsid w:val="002E6541"/>
    <w:rsid w:val="00334924"/>
    <w:rsid w:val="003409BC"/>
    <w:rsid w:val="00357185"/>
    <w:rsid w:val="00373A8A"/>
    <w:rsid w:val="00383829"/>
    <w:rsid w:val="003A3046"/>
    <w:rsid w:val="003C7EDF"/>
    <w:rsid w:val="003F4B29"/>
    <w:rsid w:val="00400EC6"/>
    <w:rsid w:val="004027D5"/>
    <w:rsid w:val="0042686F"/>
    <w:rsid w:val="004317D8"/>
    <w:rsid w:val="00434183"/>
    <w:rsid w:val="00443869"/>
    <w:rsid w:val="00447F32"/>
    <w:rsid w:val="004B3613"/>
    <w:rsid w:val="004D1B68"/>
    <w:rsid w:val="004E11DC"/>
    <w:rsid w:val="00502715"/>
    <w:rsid w:val="00525DDD"/>
    <w:rsid w:val="005409AC"/>
    <w:rsid w:val="0055516A"/>
    <w:rsid w:val="005731DD"/>
    <w:rsid w:val="0058491B"/>
    <w:rsid w:val="00592EA5"/>
    <w:rsid w:val="00595B52"/>
    <w:rsid w:val="00596808"/>
    <w:rsid w:val="005A3170"/>
    <w:rsid w:val="006635B2"/>
    <w:rsid w:val="00677396"/>
    <w:rsid w:val="00683026"/>
    <w:rsid w:val="0069200F"/>
    <w:rsid w:val="006A65CB"/>
    <w:rsid w:val="006B2331"/>
    <w:rsid w:val="006C1530"/>
    <w:rsid w:val="006C3242"/>
    <w:rsid w:val="006C7CC0"/>
    <w:rsid w:val="006E1BAD"/>
    <w:rsid w:val="006F63F7"/>
    <w:rsid w:val="007025C7"/>
    <w:rsid w:val="00706D7A"/>
    <w:rsid w:val="00722F0D"/>
    <w:rsid w:val="007269AD"/>
    <w:rsid w:val="00741C0C"/>
    <w:rsid w:val="0074420E"/>
    <w:rsid w:val="00783E26"/>
    <w:rsid w:val="007C3BC7"/>
    <w:rsid w:val="007C3BCD"/>
    <w:rsid w:val="007D4ACF"/>
    <w:rsid w:val="007E4BBB"/>
    <w:rsid w:val="007F0787"/>
    <w:rsid w:val="00802D86"/>
    <w:rsid w:val="00807031"/>
    <w:rsid w:val="00810B7B"/>
    <w:rsid w:val="0082358A"/>
    <w:rsid w:val="008235CD"/>
    <w:rsid w:val="008247DE"/>
    <w:rsid w:val="00840B10"/>
    <w:rsid w:val="008513CB"/>
    <w:rsid w:val="00873469"/>
    <w:rsid w:val="00877F4B"/>
    <w:rsid w:val="008879AC"/>
    <w:rsid w:val="008A7F84"/>
    <w:rsid w:val="0091702E"/>
    <w:rsid w:val="00923B0C"/>
    <w:rsid w:val="00926F44"/>
    <w:rsid w:val="0094021C"/>
    <w:rsid w:val="0094432F"/>
    <w:rsid w:val="009500F2"/>
    <w:rsid w:val="00952F86"/>
    <w:rsid w:val="00964E60"/>
    <w:rsid w:val="00982B28"/>
    <w:rsid w:val="009975E6"/>
    <w:rsid w:val="009C5964"/>
    <w:rsid w:val="009D313F"/>
    <w:rsid w:val="00A47A5A"/>
    <w:rsid w:val="00A6683B"/>
    <w:rsid w:val="00A77C90"/>
    <w:rsid w:val="00A9156F"/>
    <w:rsid w:val="00A97F94"/>
    <w:rsid w:val="00AA7EA2"/>
    <w:rsid w:val="00AF6B5C"/>
    <w:rsid w:val="00B03099"/>
    <w:rsid w:val="00B05BC8"/>
    <w:rsid w:val="00B64B47"/>
    <w:rsid w:val="00B916A7"/>
    <w:rsid w:val="00BB0F08"/>
    <w:rsid w:val="00BB658E"/>
    <w:rsid w:val="00C002DE"/>
    <w:rsid w:val="00C53BF8"/>
    <w:rsid w:val="00C66157"/>
    <w:rsid w:val="00C674FE"/>
    <w:rsid w:val="00C67501"/>
    <w:rsid w:val="00C75633"/>
    <w:rsid w:val="00C75EAC"/>
    <w:rsid w:val="00CE1C08"/>
    <w:rsid w:val="00CE2EE1"/>
    <w:rsid w:val="00CE3349"/>
    <w:rsid w:val="00CE36E5"/>
    <w:rsid w:val="00CF27F5"/>
    <w:rsid w:val="00CF3FFD"/>
    <w:rsid w:val="00D10CCF"/>
    <w:rsid w:val="00D22846"/>
    <w:rsid w:val="00D517B2"/>
    <w:rsid w:val="00D76170"/>
    <w:rsid w:val="00D77D0F"/>
    <w:rsid w:val="00DA1CF0"/>
    <w:rsid w:val="00DA5C40"/>
    <w:rsid w:val="00DC1E02"/>
    <w:rsid w:val="00DC24B4"/>
    <w:rsid w:val="00DC25D4"/>
    <w:rsid w:val="00DC5FB0"/>
    <w:rsid w:val="00DD1EBB"/>
    <w:rsid w:val="00DF16DC"/>
    <w:rsid w:val="00DF20D6"/>
    <w:rsid w:val="00E07AF3"/>
    <w:rsid w:val="00E22D47"/>
    <w:rsid w:val="00E27975"/>
    <w:rsid w:val="00E45211"/>
    <w:rsid w:val="00E473C5"/>
    <w:rsid w:val="00E84438"/>
    <w:rsid w:val="00E92863"/>
    <w:rsid w:val="00EA740D"/>
    <w:rsid w:val="00EB796D"/>
    <w:rsid w:val="00EC291B"/>
    <w:rsid w:val="00F058DC"/>
    <w:rsid w:val="00F24FC4"/>
    <w:rsid w:val="00F2676C"/>
    <w:rsid w:val="00F52941"/>
    <w:rsid w:val="00F84366"/>
    <w:rsid w:val="00F85089"/>
    <w:rsid w:val="00F974C5"/>
    <w:rsid w:val="00FA6F46"/>
    <w:rsid w:val="00FD367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0418B"/>
  <w15:chartTrackingRefBased/>
  <w15:docId w15:val="{85ED4387-0BF8-450F-94DC-1C9566A2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60"/>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28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2023/0711/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DEB6-8C04-4432-A326-EAD74C97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28</cp:revision>
  <cp:lastPrinted>2023-07-12T10:51:00Z</cp:lastPrinted>
  <dcterms:created xsi:type="dcterms:W3CDTF">2023-07-07T12:22:00Z</dcterms:created>
  <dcterms:modified xsi:type="dcterms:W3CDTF">2023-07-12T10:51:00Z</dcterms:modified>
</cp:coreProperties>
</file>