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6365EAE" w14:textId="77777777" w:rsidTr="00D517B2">
        <w:trPr>
          <w:cantSplit/>
          <w:trHeight w:val="1134"/>
        </w:trPr>
        <w:tc>
          <w:tcPr>
            <w:tcW w:w="798" w:type="pct"/>
          </w:tcPr>
          <w:p w14:paraId="4C4001C3"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1D964780" wp14:editId="2941BC1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E9077C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74FA9E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66"/>
        <w:gridCol w:w="4538"/>
      </w:tblGrid>
      <w:tr w:rsidR="00D517B2" w:rsidRPr="00D517B2" w14:paraId="4CD260EB" w14:textId="77777777" w:rsidTr="00CE2864">
        <w:trPr>
          <w:cantSplit/>
          <w:trHeight w:val="142"/>
          <w:jc w:val="center"/>
        </w:trPr>
        <w:tc>
          <w:tcPr>
            <w:tcW w:w="796" w:type="pct"/>
          </w:tcPr>
          <w:p w14:paraId="4EDB2FE6" w14:textId="77777777" w:rsidR="00D517B2" w:rsidRPr="00D517B2" w:rsidRDefault="00D517B2" w:rsidP="00BB0F08">
            <w:pPr>
              <w:spacing w:line="300" w:lineRule="exact"/>
              <w:jc w:val="left"/>
              <w:rPr>
                <w:position w:val="2"/>
              </w:rPr>
            </w:pPr>
          </w:p>
        </w:tc>
        <w:tc>
          <w:tcPr>
            <w:tcW w:w="1850" w:type="pct"/>
          </w:tcPr>
          <w:p w14:paraId="49C9599B" w14:textId="77777777" w:rsidR="00D517B2" w:rsidRPr="00D517B2" w:rsidRDefault="00D517B2" w:rsidP="00BB0F08">
            <w:pPr>
              <w:spacing w:line="300" w:lineRule="exact"/>
              <w:jc w:val="left"/>
              <w:rPr>
                <w:position w:val="2"/>
              </w:rPr>
            </w:pPr>
          </w:p>
        </w:tc>
        <w:tc>
          <w:tcPr>
            <w:tcW w:w="2354" w:type="pct"/>
          </w:tcPr>
          <w:p w14:paraId="4C7F5AFC" w14:textId="77777777" w:rsidR="00D517B2" w:rsidRPr="00873469" w:rsidRDefault="00D517B2" w:rsidP="00BB0F08">
            <w:pPr>
              <w:spacing w:line="300" w:lineRule="exact"/>
              <w:jc w:val="left"/>
              <w:rPr>
                <w:position w:val="2"/>
                <w:lang w:bidi="ar-EG"/>
              </w:rPr>
            </w:pPr>
          </w:p>
        </w:tc>
      </w:tr>
      <w:tr w:rsidR="00D517B2" w:rsidRPr="00DB1FC5" w14:paraId="6ADCCFDD" w14:textId="77777777" w:rsidTr="00CE2864">
        <w:trPr>
          <w:cantSplit/>
          <w:trHeight w:val="148"/>
          <w:jc w:val="center"/>
        </w:trPr>
        <w:tc>
          <w:tcPr>
            <w:tcW w:w="796" w:type="pct"/>
          </w:tcPr>
          <w:p w14:paraId="3DDCFC60" w14:textId="77777777" w:rsidR="00D517B2" w:rsidRPr="00DB1FC5" w:rsidRDefault="00D517B2" w:rsidP="00D517B2">
            <w:pPr>
              <w:spacing w:before="80" w:after="60" w:line="300" w:lineRule="exact"/>
              <w:jc w:val="left"/>
              <w:rPr>
                <w:position w:val="2"/>
              </w:rPr>
            </w:pPr>
          </w:p>
        </w:tc>
        <w:tc>
          <w:tcPr>
            <w:tcW w:w="1850" w:type="pct"/>
          </w:tcPr>
          <w:p w14:paraId="61CAC305" w14:textId="77777777" w:rsidR="00D517B2" w:rsidRPr="00DB1FC5" w:rsidRDefault="00D517B2" w:rsidP="00D517B2">
            <w:pPr>
              <w:spacing w:before="80" w:after="60" w:line="300" w:lineRule="exact"/>
              <w:jc w:val="left"/>
              <w:rPr>
                <w:position w:val="2"/>
                <w:lang w:bidi="ar-EG"/>
              </w:rPr>
            </w:pPr>
          </w:p>
        </w:tc>
        <w:tc>
          <w:tcPr>
            <w:tcW w:w="2354" w:type="pct"/>
          </w:tcPr>
          <w:p w14:paraId="3AA86FFB" w14:textId="56C8FC62" w:rsidR="00D517B2" w:rsidRPr="00DB1FC5" w:rsidRDefault="00CE2864" w:rsidP="00D517B2">
            <w:pPr>
              <w:spacing w:before="80" w:after="60" w:line="300" w:lineRule="exact"/>
              <w:jc w:val="left"/>
              <w:rPr>
                <w:position w:val="2"/>
                <w:rtl/>
                <w:lang w:bidi="ar-EG"/>
              </w:rPr>
            </w:pPr>
            <w:r w:rsidRPr="00DB1FC5">
              <w:rPr>
                <w:rFonts w:hint="cs"/>
                <w:position w:val="2"/>
                <w:rtl/>
              </w:rPr>
              <w:t xml:space="preserve">جنيف، </w:t>
            </w:r>
            <w:r w:rsidRPr="00DB1FC5">
              <w:rPr>
                <w:position w:val="2"/>
              </w:rPr>
              <w:t>9</w:t>
            </w:r>
            <w:r w:rsidRPr="00DB1FC5">
              <w:rPr>
                <w:rFonts w:hint="cs"/>
                <w:position w:val="2"/>
                <w:rtl/>
              </w:rPr>
              <w:t xml:space="preserve"> يونيو 2023</w:t>
            </w:r>
          </w:p>
        </w:tc>
      </w:tr>
      <w:tr w:rsidR="00CE2864" w:rsidRPr="00DB1FC5" w14:paraId="4FBEE66D" w14:textId="77777777" w:rsidTr="00CE2864">
        <w:trPr>
          <w:cantSplit/>
          <w:trHeight w:val="831"/>
          <w:jc w:val="center"/>
        </w:trPr>
        <w:tc>
          <w:tcPr>
            <w:tcW w:w="796" w:type="pct"/>
          </w:tcPr>
          <w:p w14:paraId="341F4FC4" w14:textId="77777777" w:rsidR="00CE2864" w:rsidRPr="00DB1FC5" w:rsidRDefault="00CE2864" w:rsidP="00D517B2">
            <w:pPr>
              <w:spacing w:before="80" w:after="60" w:line="300" w:lineRule="exact"/>
              <w:jc w:val="left"/>
              <w:rPr>
                <w:b/>
                <w:bCs/>
                <w:position w:val="2"/>
              </w:rPr>
            </w:pPr>
            <w:r w:rsidRPr="00DB1FC5">
              <w:rPr>
                <w:rFonts w:hint="cs"/>
                <w:b/>
                <w:bCs/>
                <w:position w:val="2"/>
                <w:rtl/>
              </w:rPr>
              <w:t>المرجع:</w:t>
            </w:r>
          </w:p>
        </w:tc>
        <w:tc>
          <w:tcPr>
            <w:tcW w:w="1850" w:type="pct"/>
          </w:tcPr>
          <w:p w14:paraId="3043DD0F" w14:textId="34183FEC" w:rsidR="00CE2864" w:rsidRPr="00DB1FC5" w:rsidRDefault="00CE2864" w:rsidP="00D517B2">
            <w:pPr>
              <w:spacing w:before="80" w:after="60" w:line="300" w:lineRule="exact"/>
              <w:jc w:val="left"/>
              <w:rPr>
                <w:b/>
                <w:position w:val="2"/>
              </w:rPr>
            </w:pPr>
            <w:r w:rsidRPr="00DB1FC5">
              <w:rPr>
                <w:b/>
                <w:position w:val="2"/>
                <w:lang w:val="pt-PT"/>
              </w:rPr>
              <w:t>TSB Circular 112</w:t>
            </w:r>
            <w:r w:rsidRPr="00DB1FC5">
              <w:rPr>
                <w:b/>
                <w:position w:val="2"/>
                <w:lang w:val="pt-PT"/>
              </w:rPr>
              <w:br/>
            </w:r>
            <w:r w:rsidRPr="00DB1FC5">
              <w:rPr>
                <w:bCs/>
                <w:position w:val="2"/>
                <w:lang w:val="pt-PT"/>
              </w:rPr>
              <w:t>TSB Events/MEU</w:t>
            </w:r>
          </w:p>
        </w:tc>
        <w:tc>
          <w:tcPr>
            <w:tcW w:w="2354" w:type="pct"/>
            <w:vMerge w:val="restart"/>
          </w:tcPr>
          <w:p w14:paraId="7F80AF41" w14:textId="77777777" w:rsidR="00CE2864" w:rsidRPr="00DB1FC5" w:rsidRDefault="00CE2864" w:rsidP="00CE2864">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794" w:hanging="794"/>
              <w:jc w:val="left"/>
              <w:rPr>
                <w:b/>
                <w:bCs/>
                <w:position w:val="2"/>
              </w:rPr>
            </w:pPr>
            <w:r w:rsidRPr="00DB1FC5">
              <w:rPr>
                <w:b/>
                <w:bCs/>
                <w:position w:val="2"/>
                <w:rtl/>
              </w:rPr>
              <w:t>إلى:</w:t>
            </w:r>
          </w:p>
          <w:p w14:paraId="06D03DDD" w14:textId="77777777" w:rsidR="00CE2864" w:rsidRPr="00DB1FC5" w:rsidRDefault="00CE2864" w:rsidP="00CE2864">
            <w:pPr>
              <w:tabs>
                <w:tab w:val="left" w:pos="284"/>
                <w:tab w:val="left" w:pos="4111"/>
              </w:tabs>
              <w:spacing w:before="40" w:after="40" w:line="300" w:lineRule="exact"/>
              <w:ind w:left="284" w:hanging="284"/>
              <w:rPr>
                <w:position w:val="2"/>
                <w:rtl/>
                <w:lang w:bidi="ar-EG"/>
              </w:rPr>
            </w:pPr>
            <w:r w:rsidRPr="00DB1FC5">
              <w:rPr>
                <w:position w:val="2"/>
                <w:rtl/>
              </w:rPr>
              <w:t>-</w:t>
            </w:r>
            <w:r w:rsidRPr="00DB1FC5">
              <w:rPr>
                <w:position w:val="2"/>
                <w:rtl/>
              </w:rPr>
              <w:tab/>
              <w:t>إدارات الدول الأعضاء في الاتحاد</w:t>
            </w:r>
            <w:r w:rsidRPr="00DB1FC5">
              <w:rPr>
                <w:position w:val="2"/>
                <w:rtl/>
                <w:lang w:bidi="ar-EG"/>
              </w:rPr>
              <w:t>؛</w:t>
            </w:r>
          </w:p>
          <w:p w14:paraId="7DE1F477" w14:textId="77777777" w:rsidR="00CE2864" w:rsidRPr="00DB1FC5" w:rsidRDefault="00CE2864" w:rsidP="00CE2864">
            <w:pPr>
              <w:tabs>
                <w:tab w:val="left" w:pos="284"/>
                <w:tab w:val="left" w:pos="4111"/>
              </w:tabs>
              <w:spacing w:before="40" w:after="40" w:line="300" w:lineRule="exact"/>
              <w:ind w:left="284" w:hanging="284"/>
              <w:rPr>
                <w:position w:val="2"/>
                <w:rtl/>
                <w:lang w:bidi="ar-EG"/>
              </w:rPr>
            </w:pPr>
            <w:r w:rsidRPr="00DB1FC5">
              <w:rPr>
                <w:position w:val="2"/>
                <w:rtl/>
              </w:rPr>
              <w:t>-</w:t>
            </w:r>
            <w:r w:rsidRPr="00DB1FC5">
              <w:rPr>
                <w:position w:val="2"/>
                <w:rtl/>
              </w:rPr>
              <w:tab/>
            </w:r>
            <w:r w:rsidRPr="00DB1FC5">
              <w:rPr>
                <w:position w:val="2"/>
                <w:rtl/>
                <w:lang w:bidi="ar-EG"/>
              </w:rPr>
              <w:t>أعضاء قطاع تقييس الاتصالات؛</w:t>
            </w:r>
          </w:p>
          <w:p w14:paraId="606C6760" w14:textId="77777777" w:rsidR="00CE2864" w:rsidRPr="00DB1FC5" w:rsidRDefault="00CE2864" w:rsidP="00CE2864">
            <w:pPr>
              <w:tabs>
                <w:tab w:val="left" w:pos="284"/>
                <w:tab w:val="left" w:pos="4111"/>
              </w:tabs>
              <w:spacing w:before="40" w:after="40" w:line="300" w:lineRule="exact"/>
              <w:ind w:left="284" w:hanging="284"/>
              <w:rPr>
                <w:position w:val="2"/>
                <w:rtl/>
                <w:lang w:bidi="ar-EG"/>
              </w:rPr>
            </w:pPr>
            <w:r w:rsidRPr="00DB1FC5">
              <w:rPr>
                <w:position w:val="2"/>
                <w:rtl/>
              </w:rPr>
              <w:t>-</w:t>
            </w:r>
            <w:r w:rsidRPr="00DB1FC5">
              <w:rPr>
                <w:position w:val="2"/>
                <w:rtl/>
              </w:rPr>
              <w:tab/>
              <w:t>المنتسبين إلى قطاع تقييس الاتصالات؛</w:t>
            </w:r>
          </w:p>
          <w:p w14:paraId="182B49E7" w14:textId="39C6A850" w:rsidR="00CE2864" w:rsidRPr="00DB1FC5" w:rsidRDefault="00CE2864" w:rsidP="00CE2864">
            <w:pPr>
              <w:tabs>
                <w:tab w:val="clear" w:pos="794"/>
                <w:tab w:val="left" w:pos="284"/>
              </w:tabs>
              <w:spacing w:before="80" w:after="60" w:line="300" w:lineRule="exact"/>
              <w:ind w:left="284" w:hanging="284"/>
              <w:jc w:val="left"/>
              <w:rPr>
                <w:position w:val="2"/>
                <w:rtl/>
              </w:rPr>
            </w:pPr>
            <w:r w:rsidRPr="00DB1FC5">
              <w:rPr>
                <w:position w:val="2"/>
                <w:rtl/>
              </w:rPr>
              <w:t>-</w:t>
            </w:r>
            <w:r w:rsidRPr="00DB1FC5">
              <w:rPr>
                <w:position w:val="2"/>
                <w:rtl/>
              </w:rPr>
              <w:tab/>
              <w:t>الهيئات الأكاديمية المنضمة إلى</w:t>
            </w:r>
            <w:r w:rsidRPr="00DB1FC5">
              <w:rPr>
                <w:position w:val="2"/>
                <w:rtl/>
                <w:lang w:bidi="ar-EG"/>
              </w:rPr>
              <w:t xml:space="preserve"> الاتحاد</w:t>
            </w:r>
          </w:p>
        </w:tc>
      </w:tr>
      <w:tr w:rsidR="00CE2864" w:rsidRPr="00DB1FC5" w14:paraId="04F80346" w14:textId="77777777" w:rsidTr="00CE2864">
        <w:trPr>
          <w:cantSplit/>
          <w:trHeight w:val="340"/>
          <w:jc w:val="center"/>
        </w:trPr>
        <w:tc>
          <w:tcPr>
            <w:tcW w:w="796" w:type="pct"/>
          </w:tcPr>
          <w:p w14:paraId="699AD6AF" w14:textId="09D081C4" w:rsidR="00CE2864" w:rsidRPr="00DB1FC5" w:rsidRDefault="00CE2864" w:rsidP="00CE2864">
            <w:pPr>
              <w:spacing w:before="80" w:after="60" w:line="300" w:lineRule="exact"/>
              <w:jc w:val="left"/>
              <w:rPr>
                <w:b/>
                <w:bCs/>
                <w:position w:val="2"/>
              </w:rPr>
            </w:pPr>
            <w:r w:rsidRPr="00DB1FC5">
              <w:rPr>
                <w:rFonts w:hint="cs"/>
                <w:b/>
                <w:bCs/>
                <w:position w:val="2"/>
                <w:rtl/>
                <w:lang w:bidi="ar-EG"/>
              </w:rPr>
              <w:t>جهة الاتصال:</w:t>
            </w:r>
          </w:p>
        </w:tc>
        <w:tc>
          <w:tcPr>
            <w:tcW w:w="1850" w:type="pct"/>
          </w:tcPr>
          <w:p w14:paraId="742AF7C6" w14:textId="19056F4B" w:rsidR="00CE2864" w:rsidRPr="00DB1FC5" w:rsidRDefault="00CE2864" w:rsidP="00CE2864">
            <w:pPr>
              <w:spacing w:before="80" w:after="60" w:line="300" w:lineRule="exact"/>
              <w:jc w:val="left"/>
              <w:rPr>
                <w:b/>
                <w:position w:val="2"/>
              </w:rPr>
            </w:pPr>
            <w:bookmarkStart w:id="0" w:name="lt_pId033"/>
            <w:r w:rsidRPr="00DB1FC5">
              <w:rPr>
                <w:rFonts w:cs="Calibri"/>
                <w:b/>
              </w:rPr>
              <w:t>Martin Euchner</w:t>
            </w:r>
            <w:bookmarkEnd w:id="0"/>
          </w:p>
        </w:tc>
        <w:tc>
          <w:tcPr>
            <w:tcW w:w="2354" w:type="pct"/>
            <w:vMerge/>
          </w:tcPr>
          <w:p w14:paraId="2F705EF7" w14:textId="77777777" w:rsidR="00CE2864" w:rsidRPr="00DB1FC5" w:rsidRDefault="00CE2864" w:rsidP="00CE2864">
            <w:pPr>
              <w:spacing w:before="80" w:after="60" w:line="300" w:lineRule="exact"/>
              <w:jc w:val="left"/>
              <w:rPr>
                <w:position w:val="2"/>
                <w:rtl/>
              </w:rPr>
            </w:pPr>
          </w:p>
        </w:tc>
      </w:tr>
      <w:tr w:rsidR="00CE2864" w:rsidRPr="00DB1FC5" w14:paraId="48FB996B" w14:textId="77777777" w:rsidTr="00CE2864">
        <w:trPr>
          <w:cantSplit/>
          <w:trHeight w:val="194"/>
          <w:jc w:val="center"/>
        </w:trPr>
        <w:tc>
          <w:tcPr>
            <w:tcW w:w="796" w:type="pct"/>
          </w:tcPr>
          <w:p w14:paraId="39A24A3B" w14:textId="7C2D254B" w:rsidR="00CE2864" w:rsidRPr="00DB1FC5" w:rsidRDefault="00CE2864" w:rsidP="00CE2864">
            <w:pPr>
              <w:spacing w:before="80" w:after="60" w:line="300" w:lineRule="exact"/>
              <w:jc w:val="left"/>
              <w:rPr>
                <w:b/>
                <w:bCs/>
                <w:position w:val="2"/>
                <w:rtl/>
                <w:lang w:bidi="ar-EG"/>
              </w:rPr>
            </w:pPr>
            <w:r w:rsidRPr="00DB1FC5">
              <w:rPr>
                <w:rFonts w:hint="cs"/>
                <w:b/>
                <w:bCs/>
                <w:position w:val="2"/>
                <w:rtl/>
                <w:lang w:bidi="ar-EG"/>
              </w:rPr>
              <w:t>الهاتف</w:t>
            </w:r>
            <w:r w:rsidRPr="00DB1FC5">
              <w:rPr>
                <w:rFonts w:hint="cs"/>
                <w:b/>
                <w:bCs/>
                <w:position w:val="2"/>
                <w:rtl/>
              </w:rPr>
              <w:t>:</w:t>
            </w:r>
          </w:p>
        </w:tc>
        <w:tc>
          <w:tcPr>
            <w:tcW w:w="1850" w:type="pct"/>
          </w:tcPr>
          <w:p w14:paraId="22067CF2" w14:textId="7C2A5E8F" w:rsidR="00CE2864" w:rsidRPr="00DB1FC5" w:rsidRDefault="00CE2864" w:rsidP="00CE2864">
            <w:pPr>
              <w:spacing w:before="80" w:after="60" w:line="300" w:lineRule="exact"/>
              <w:jc w:val="left"/>
              <w:rPr>
                <w:position w:val="2"/>
              </w:rPr>
            </w:pPr>
            <w:r w:rsidRPr="00DB1FC5">
              <w:rPr>
                <w:position w:val="2"/>
              </w:rPr>
              <w:t>+41 22 730 4688</w:t>
            </w:r>
          </w:p>
        </w:tc>
        <w:tc>
          <w:tcPr>
            <w:tcW w:w="2354" w:type="pct"/>
            <w:vMerge/>
          </w:tcPr>
          <w:p w14:paraId="6DF41CA3" w14:textId="77777777" w:rsidR="00CE2864" w:rsidRPr="00DB1FC5" w:rsidRDefault="00CE2864" w:rsidP="00CE2864">
            <w:pPr>
              <w:spacing w:before="80" w:after="60" w:line="300" w:lineRule="exact"/>
              <w:jc w:val="left"/>
              <w:rPr>
                <w:position w:val="2"/>
                <w:rtl/>
              </w:rPr>
            </w:pPr>
          </w:p>
        </w:tc>
      </w:tr>
      <w:tr w:rsidR="00CE2864" w:rsidRPr="00DB1FC5" w14:paraId="14C78049" w14:textId="77777777" w:rsidTr="00CE2864">
        <w:trPr>
          <w:cantSplit/>
          <w:trHeight w:val="194"/>
          <w:jc w:val="center"/>
        </w:trPr>
        <w:tc>
          <w:tcPr>
            <w:tcW w:w="796" w:type="pct"/>
          </w:tcPr>
          <w:p w14:paraId="5CF7B431" w14:textId="007AA072" w:rsidR="00CE2864" w:rsidRPr="00DB1FC5" w:rsidRDefault="00CE2864" w:rsidP="00CE2864">
            <w:pPr>
              <w:spacing w:before="80" w:after="60" w:line="300" w:lineRule="exact"/>
              <w:jc w:val="left"/>
              <w:rPr>
                <w:b/>
                <w:bCs/>
                <w:position w:val="2"/>
                <w:rtl/>
              </w:rPr>
            </w:pPr>
            <w:r w:rsidRPr="00DB1FC5">
              <w:rPr>
                <w:rFonts w:hint="cs"/>
                <w:b/>
                <w:bCs/>
                <w:position w:val="2"/>
                <w:rtl/>
              </w:rPr>
              <w:t>الفاكس:</w:t>
            </w:r>
          </w:p>
        </w:tc>
        <w:tc>
          <w:tcPr>
            <w:tcW w:w="1850" w:type="pct"/>
          </w:tcPr>
          <w:p w14:paraId="25C8B569" w14:textId="7B69D8B4" w:rsidR="00CE2864" w:rsidRPr="00DB1FC5" w:rsidRDefault="00CE2864" w:rsidP="00CE2864">
            <w:pPr>
              <w:spacing w:before="80" w:after="60" w:line="300" w:lineRule="exact"/>
              <w:jc w:val="left"/>
              <w:rPr>
                <w:position w:val="2"/>
              </w:rPr>
            </w:pPr>
            <w:r w:rsidRPr="00DB1FC5">
              <w:rPr>
                <w:position w:val="2"/>
              </w:rPr>
              <w:t>+41 22 730 5853</w:t>
            </w:r>
          </w:p>
        </w:tc>
        <w:tc>
          <w:tcPr>
            <w:tcW w:w="2354" w:type="pct"/>
            <w:vMerge/>
          </w:tcPr>
          <w:p w14:paraId="1FE44F6B" w14:textId="77777777" w:rsidR="00CE2864" w:rsidRPr="00DB1FC5" w:rsidRDefault="00CE2864" w:rsidP="00CE2864">
            <w:pPr>
              <w:spacing w:before="80" w:after="60" w:line="300" w:lineRule="exact"/>
              <w:jc w:val="left"/>
              <w:rPr>
                <w:position w:val="2"/>
                <w:rtl/>
              </w:rPr>
            </w:pPr>
          </w:p>
        </w:tc>
      </w:tr>
      <w:tr w:rsidR="00CE2864" w:rsidRPr="00DB1FC5" w14:paraId="5F0E8747" w14:textId="77777777" w:rsidTr="00CE2864">
        <w:trPr>
          <w:cantSplit/>
          <w:jc w:val="center"/>
        </w:trPr>
        <w:tc>
          <w:tcPr>
            <w:tcW w:w="796" w:type="pct"/>
          </w:tcPr>
          <w:p w14:paraId="77396F9D" w14:textId="179F6F0C" w:rsidR="00CE2864" w:rsidRPr="00DB1FC5" w:rsidRDefault="00CE2864" w:rsidP="00CE2864">
            <w:pPr>
              <w:spacing w:before="80" w:after="60" w:line="300" w:lineRule="exact"/>
              <w:jc w:val="left"/>
              <w:rPr>
                <w:b/>
                <w:bCs/>
                <w:position w:val="2"/>
                <w:rtl/>
              </w:rPr>
            </w:pPr>
            <w:r w:rsidRPr="00DB1FC5">
              <w:rPr>
                <w:rFonts w:hint="cs"/>
                <w:b/>
                <w:bCs/>
                <w:position w:val="2"/>
                <w:rtl/>
              </w:rPr>
              <w:t>البريد الإلكتروني:</w:t>
            </w:r>
          </w:p>
        </w:tc>
        <w:tc>
          <w:tcPr>
            <w:tcW w:w="1850" w:type="pct"/>
          </w:tcPr>
          <w:p w14:paraId="717BE0C1" w14:textId="2BA5284D" w:rsidR="00CE2864" w:rsidRPr="00DB1FC5" w:rsidRDefault="00CB7AD3" w:rsidP="00CE2864">
            <w:pPr>
              <w:spacing w:before="80" w:after="60" w:line="300" w:lineRule="exact"/>
              <w:jc w:val="left"/>
              <w:rPr>
                <w:position w:val="2"/>
                <w:highlight w:val="magenta"/>
                <w:rtl/>
                <w:lang w:bidi="ar-EG"/>
              </w:rPr>
            </w:pPr>
            <w:hyperlink r:id="rId9" w:history="1">
              <w:bookmarkStart w:id="1" w:name="lt_pId039"/>
              <w:r w:rsidR="00CE2864" w:rsidRPr="00DB1FC5">
                <w:rPr>
                  <w:rFonts w:cs="Calibri"/>
                  <w:color w:val="0000FF"/>
                  <w:u w:val="single"/>
                </w:rPr>
                <w:t>tsbevents@itu.int</w:t>
              </w:r>
              <w:bookmarkEnd w:id="1"/>
            </w:hyperlink>
          </w:p>
        </w:tc>
        <w:tc>
          <w:tcPr>
            <w:tcW w:w="2354" w:type="pct"/>
          </w:tcPr>
          <w:p w14:paraId="0C46D92A" w14:textId="77777777" w:rsidR="00CE2864" w:rsidRPr="00DB1FC5" w:rsidRDefault="00CE2864" w:rsidP="00CE2864">
            <w:pPr>
              <w:tabs>
                <w:tab w:val="left" w:pos="284"/>
                <w:tab w:val="left" w:pos="4111"/>
              </w:tabs>
              <w:spacing w:before="40" w:after="40" w:line="300" w:lineRule="exact"/>
              <w:ind w:left="57"/>
              <w:rPr>
                <w:b/>
                <w:bCs/>
                <w:position w:val="2"/>
                <w:rtl/>
              </w:rPr>
            </w:pPr>
            <w:r w:rsidRPr="00DB1FC5">
              <w:rPr>
                <w:b/>
                <w:bCs/>
                <w:position w:val="2"/>
                <w:rtl/>
              </w:rPr>
              <w:t>نسخة إلى:</w:t>
            </w:r>
          </w:p>
          <w:p w14:paraId="1505D0D0" w14:textId="77777777" w:rsidR="00CE2864" w:rsidRPr="00DB1FC5" w:rsidRDefault="00CE2864" w:rsidP="00CE2864">
            <w:pPr>
              <w:tabs>
                <w:tab w:val="left" w:pos="284"/>
                <w:tab w:val="left" w:pos="4111"/>
              </w:tabs>
              <w:spacing w:before="40" w:after="40" w:line="300" w:lineRule="exact"/>
              <w:ind w:left="284" w:hanging="284"/>
              <w:rPr>
                <w:position w:val="2"/>
                <w:rtl/>
              </w:rPr>
            </w:pPr>
            <w:r w:rsidRPr="00DB1FC5">
              <w:rPr>
                <w:position w:val="2"/>
                <w:rtl/>
              </w:rPr>
              <w:t>-</w:t>
            </w:r>
            <w:r w:rsidRPr="00DB1FC5">
              <w:rPr>
                <w:position w:val="2"/>
                <w:rtl/>
              </w:rPr>
              <w:tab/>
              <w:t xml:space="preserve">رؤساء لجان دراسات قطاع تقييس الاتصالات </w:t>
            </w:r>
            <w:r w:rsidRPr="00DB1FC5">
              <w:rPr>
                <w:position w:val="2"/>
                <w:rtl/>
                <w:lang w:bidi="ar-EG"/>
              </w:rPr>
              <w:t>ونوابه</w:t>
            </w:r>
            <w:r w:rsidRPr="00DB1FC5">
              <w:rPr>
                <w:position w:val="2"/>
                <w:rtl/>
              </w:rPr>
              <w:t>م؛</w:t>
            </w:r>
          </w:p>
          <w:p w14:paraId="1B288A04" w14:textId="77777777" w:rsidR="00CE2864" w:rsidRPr="00DB1FC5" w:rsidRDefault="00CE2864" w:rsidP="00CE2864">
            <w:pPr>
              <w:tabs>
                <w:tab w:val="left" w:pos="284"/>
                <w:tab w:val="left" w:pos="4111"/>
              </w:tabs>
              <w:spacing w:before="40" w:after="40" w:line="300" w:lineRule="exact"/>
              <w:ind w:left="284" w:hanging="284"/>
              <w:rPr>
                <w:position w:val="2"/>
                <w:rtl/>
              </w:rPr>
            </w:pPr>
            <w:r w:rsidRPr="00DB1FC5">
              <w:rPr>
                <w:position w:val="2"/>
                <w:rtl/>
              </w:rPr>
              <w:t>-</w:t>
            </w:r>
            <w:r w:rsidRPr="00DB1FC5">
              <w:rPr>
                <w:position w:val="2"/>
                <w:rtl/>
              </w:rPr>
              <w:tab/>
              <w:t xml:space="preserve">مدير مكتب </w:t>
            </w:r>
            <w:r w:rsidRPr="00DB1FC5">
              <w:rPr>
                <w:rFonts w:hint="cs"/>
                <w:position w:val="2"/>
                <w:rtl/>
              </w:rPr>
              <w:t>تنمية الاتصالات</w:t>
            </w:r>
            <w:r w:rsidRPr="00DB1FC5">
              <w:rPr>
                <w:position w:val="2"/>
                <w:rtl/>
              </w:rPr>
              <w:t>؛</w:t>
            </w:r>
          </w:p>
          <w:p w14:paraId="6EE840E5" w14:textId="7D4375BE" w:rsidR="00CE2864" w:rsidRPr="00DB1FC5" w:rsidRDefault="00CE2864" w:rsidP="00CE2864">
            <w:pPr>
              <w:tabs>
                <w:tab w:val="left" w:pos="284"/>
                <w:tab w:val="left" w:pos="4111"/>
              </w:tabs>
              <w:spacing w:before="0" w:line="340" w:lineRule="exact"/>
              <w:ind w:left="284" w:hanging="284"/>
              <w:rPr>
                <w:position w:val="2"/>
                <w:rtl/>
              </w:rPr>
            </w:pPr>
            <w:r w:rsidRPr="00DB1FC5">
              <w:rPr>
                <w:position w:val="2"/>
                <w:rtl/>
              </w:rPr>
              <w:t>-</w:t>
            </w:r>
            <w:r w:rsidRPr="00DB1FC5">
              <w:rPr>
                <w:position w:val="2"/>
                <w:rtl/>
              </w:rPr>
              <w:tab/>
              <w:t xml:space="preserve">مدير مكتب </w:t>
            </w:r>
            <w:r w:rsidRPr="00DB1FC5">
              <w:rPr>
                <w:rFonts w:hint="cs"/>
                <w:position w:val="2"/>
                <w:rtl/>
              </w:rPr>
              <w:t>الاتصالات الراديوية</w:t>
            </w:r>
          </w:p>
        </w:tc>
      </w:tr>
      <w:tr w:rsidR="00CE1C08" w:rsidRPr="00DB1FC5" w14:paraId="70071256" w14:textId="77777777" w:rsidTr="00CE2864">
        <w:trPr>
          <w:cantSplit/>
          <w:jc w:val="center"/>
        </w:trPr>
        <w:tc>
          <w:tcPr>
            <w:tcW w:w="796" w:type="pct"/>
          </w:tcPr>
          <w:p w14:paraId="4B6892D2" w14:textId="77777777" w:rsidR="00CE1C08" w:rsidRPr="00DB1FC5" w:rsidRDefault="00CE1C08" w:rsidP="00CE1C08">
            <w:pPr>
              <w:spacing w:before="80" w:after="60" w:line="300" w:lineRule="exact"/>
              <w:jc w:val="left"/>
              <w:rPr>
                <w:b/>
                <w:bCs/>
                <w:position w:val="2"/>
                <w:rtl/>
                <w:lang w:bidi="ar-EG"/>
              </w:rPr>
            </w:pPr>
          </w:p>
        </w:tc>
        <w:tc>
          <w:tcPr>
            <w:tcW w:w="1850" w:type="pct"/>
          </w:tcPr>
          <w:p w14:paraId="05D56EF0" w14:textId="77777777" w:rsidR="00CE1C08" w:rsidRPr="00DB1FC5" w:rsidRDefault="00CE1C08" w:rsidP="00CE1C08">
            <w:pPr>
              <w:spacing w:before="80" w:after="60" w:line="300" w:lineRule="exact"/>
              <w:jc w:val="left"/>
              <w:rPr>
                <w:position w:val="2"/>
              </w:rPr>
            </w:pPr>
          </w:p>
        </w:tc>
        <w:tc>
          <w:tcPr>
            <w:tcW w:w="2354" w:type="pct"/>
          </w:tcPr>
          <w:p w14:paraId="680DAF32" w14:textId="77777777" w:rsidR="00CE1C08" w:rsidRPr="00DB1FC5" w:rsidRDefault="00CE1C08" w:rsidP="00CE1C08">
            <w:pPr>
              <w:spacing w:before="80" w:after="60" w:line="300" w:lineRule="exact"/>
              <w:jc w:val="left"/>
              <w:rPr>
                <w:position w:val="2"/>
                <w:rtl/>
              </w:rPr>
            </w:pPr>
          </w:p>
        </w:tc>
      </w:tr>
      <w:tr w:rsidR="00CE1C08" w:rsidRPr="00DB1FC5" w14:paraId="6F3EF4F1" w14:textId="77777777" w:rsidTr="00D517B2">
        <w:trPr>
          <w:cantSplit/>
          <w:jc w:val="center"/>
        </w:trPr>
        <w:tc>
          <w:tcPr>
            <w:tcW w:w="796" w:type="pct"/>
          </w:tcPr>
          <w:p w14:paraId="5A577323" w14:textId="77777777" w:rsidR="00CE1C08" w:rsidRPr="00DB1FC5" w:rsidRDefault="00CE1C08" w:rsidP="00CE1C08">
            <w:pPr>
              <w:spacing w:before="80" w:after="60" w:line="300" w:lineRule="exact"/>
              <w:jc w:val="left"/>
              <w:rPr>
                <w:b/>
                <w:bCs/>
                <w:position w:val="2"/>
                <w:rtl/>
                <w:lang w:bidi="ar-SY"/>
              </w:rPr>
            </w:pPr>
            <w:r w:rsidRPr="00DB1FC5">
              <w:rPr>
                <w:rFonts w:hint="cs"/>
                <w:b/>
                <w:bCs/>
                <w:position w:val="2"/>
                <w:rtl/>
              </w:rPr>
              <w:t>الموضوع:</w:t>
            </w:r>
          </w:p>
        </w:tc>
        <w:tc>
          <w:tcPr>
            <w:tcW w:w="4204" w:type="pct"/>
            <w:gridSpan w:val="2"/>
          </w:tcPr>
          <w:p w14:paraId="67E8F654" w14:textId="70981628" w:rsidR="00CE1C08" w:rsidRPr="00DB1FC5" w:rsidRDefault="00CE2864" w:rsidP="00CE2864">
            <w:pPr>
              <w:spacing w:before="80" w:after="60" w:line="300" w:lineRule="exact"/>
              <w:rPr>
                <w:position w:val="2"/>
                <w:rtl/>
              </w:rPr>
            </w:pPr>
            <w:r w:rsidRPr="00DB1FC5">
              <w:rPr>
                <w:rFonts w:hint="cs"/>
                <w:b/>
                <w:bCs/>
                <w:position w:val="2"/>
                <w:rtl/>
                <w:lang w:bidi="ar-EG"/>
              </w:rPr>
              <w:t xml:space="preserve">مذكرة تفاهم بين اللجنة </w:t>
            </w:r>
            <w:proofErr w:type="spellStart"/>
            <w:r w:rsidRPr="00DB1FC5">
              <w:rPr>
                <w:rFonts w:hint="cs"/>
                <w:b/>
                <w:bCs/>
                <w:position w:val="2"/>
                <w:rtl/>
                <w:lang w:bidi="ar-EG"/>
              </w:rPr>
              <w:t>الكهرتقنية</w:t>
            </w:r>
            <w:proofErr w:type="spellEnd"/>
            <w:r w:rsidRPr="00DB1FC5">
              <w:rPr>
                <w:rFonts w:hint="cs"/>
                <w:b/>
                <w:bCs/>
                <w:position w:val="2"/>
                <w:rtl/>
                <w:lang w:bidi="ar-EG"/>
              </w:rPr>
              <w:t xml:space="preserve"> الدولية والمنظمة الدولية للتوحيد القياسي والاتحاد الدولي للاتصالات ولجنة الأمم المتحدة الاقتصادية لأوروبا بخصوص الحلقة الدراسية الإلكترونية للأعمال التجارية الإلكترونية بشأن "</w:t>
            </w:r>
            <w:bookmarkStart w:id="2" w:name="_Hlk137824865"/>
            <w:r w:rsidRPr="00DB1FC5">
              <w:rPr>
                <w:rFonts w:hint="cs"/>
                <w:b/>
                <w:bCs/>
                <w:position w:val="2"/>
                <w:rtl/>
                <w:lang w:bidi="ar-EG"/>
              </w:rPr>
              <w:t xml:space="preserve">دلالات البيانات وقابلية تشغيلها بينياً </w:t>
            </w:r>
            <w:r w:rsidRPr="00DB1FC5">
              <w:rPr>
                <w:b/>
                <w:bCs/>
                <w:position w:val="2"/>
                <w:rtl/>
                <w:lang w:bidi="ar-EG"/>
              </w:rPr>
              <w:t>–</w:t>
            </w:r>
            <w:r w:rsidRPr="00DB1FC5">
              <w:rPr>
                <w:rFonts w:hint="cs"/>
                <w:b/>
                <w:bCs/>
                <w:position w:val="2"/>
                <w:rtl/>
                <w:lang w:bidi="ar-EG"/>
              </w:rPr>
              <w:t xml:space="preserve"> تبادل المعارف </w:t>
            </w:r>
            <w:r w:rsidRPr="00DB1FC5">
              <w:rPr>
                <w:b/>
                <w:bCs/>
                <w:position w:val="2"/>
                <w:rtl/>
                <w:lang w:bidi="ar-EG"/>
              </w:rPr>
              <w:t>–</w:t>
            </w:r>
            <w:r w:rsidRPr="00DB1FC5">
              <w:rPr>
                <w:rFonts w:hint="cs"/>
                <w:b/>
                <w:bCs/>
                <w:position w:val="2"/>
                <w:rtl/>
                <w:lang w:bidi="ar-EG"/>
              </w:rPr>
              <w:t xml:space="preserve"> التعريف والشرح والتوصيل</w:t>
            </w:r>
            <w:bookmarkEnd w:id="2"/>
            <w:r w:rsidRPr="00DB1FC5">
              <w:rPr>
                <w:rFonts w:hint="cs"/>
                <w:b/>
                <w:bCs/>
                <w:position w:val="2"/>
                <w:rtl/>
                <w:lang w:bidi="ar-EG"/>
              </w:rPr>
              <w:t xml:space="preserve">" (اجتماع افتراضي بالكامل، </w:t>
            </w:r>
            <w:bookmarkStart w:id="3" w:name="_Hlk137824912"/>
            <w:r w:rsidRPr="00DB1FC5">
              <w:rPr>
                <w:b/>
                <w:bCs/>
                <w:position w:val="2"/>
                <w:lang w:bidi="ar-EG"/>
              </w:rPr>
              <w:t>27</w:t>
            </w:r>
            <w:r w:rsidRPr="00DB1FC5">
              <w:rPr>
                <w:rFonts w:hint="cs"/>
                <w:b/>
                <w:bCs/>
                <w:position w:val="2"/>
                <w:rtl/>
                <w:lang w:bidi="ar-EG"/>
              </w:rPr>
              <w:t xml:space="preserve"> يونيو </w:t>
            </w:r>
            <w:r w:rsidRPr="00DB1FC5">
              <w:rPr>
                <w:b/>
                <w:bCs/>
                <w:position w:val="2"/>
                <w:lang w:bidi="ar-EG"/>
              </w:rPr>
              <w:t>2023</w:t>
            </w:r>
            <w:r w:rsidRPr="00DB1FC5">
              <w:rPr>
                <w:rFonts w:hint="cs"/>
                <w:b/>
                <w:bCs/>
                <w:position w:val="2"/>
                <w:rtl/>
                <w:lang w:bidi="ar-EG"/>
              </w:rPr>
              <w:t xml:space="preserve">، الساعة </w:t>
            </w:r>
            <w:r w:rsidRPr="00DB1FC5">
              <w:rPr>
                <w:b/>
                <w:bCs/>
                <w:position w:val="2"/>
                <w:lang w:bidi="ar-EG"/>
              </w:rPr>
              <w:t>15:00-12:00</w:t>
            </w:r>
            <w:r w:rsidRPr="00DB1FC5">
              <w:rPr>
                <w:rFonts w:hint="cs"/>
                <w:b/>
                <w:bCs/>
                <w:position w:val="2"/>
                <w:rtl/>
                <w:lang w:bidi="ar-EG"/>
              </w:rPr>
              <w:t xml:space="preserve"> بتوقيت وسط أوروبا</w:t>
            </w:r>
            <w:bookmarkEnd w:id="3"/>
            <w:r w:rsidRPr="00DB1FC5">
              <w:rPr>
                <w:rFonts w:hint="cs"/>
                <w:b/>
                <w:bCs/>
                <w:position w:val="2"/>
                <w:rtl/>
                <w:lang w:bidi="ar-EG"/>
              </w:rPr>
              <w:t>)</w:t>
            </w:r>
          </w:p>
        </w:tc>
      </w:tr>
    </w:tbl>
    <w:p w14:paraId="5D47A820" w14:textId="77777777" w:rsidR="00D517B2" w:rsidRPr="00DB1FC5" w:rsidRDefault="00D517B2" w:rsidP="006635B2">
      <w:pPr>
        <w:spacing w:before="600"/>
        <w:rPr>
          <w:lang w:bidi="ar-SY"/>
        </w:rPr>
      </w:pPr>
      <w:r w:rsidRPr="00DB1FC5">
        <w:rPr>
          <w:rFonts w:hint="cs"/>
          <w:rtl/>
          <w:lang w:bidi="ar-SY"/>
        </w:rPr>
        <w:t>حضرات السادة والسيدات،</w:t>
      </w:r>
    </w:p>
    <w:p w14:paraId="2109C717" w14:textId="77777777" w:rsidR="00D517B2" w:rsidRPr="00DB1FC5" w:rsidRDefault="00D517B2" w:rsidP="00D517B2">
      <w:pPr>
        <w:rPr>
          <w:rtl/>
          <w:lang w:bidi="ar-EG"/>
        </w:rPr>
      </w:pPr>
      <w:r w:rsidRPr="00DB1FC5">
        <w:rPr>
          <w:rFonts w:hint="cs"/>
          <w:rtl/>
        </w:rPr>
        <w:t>تحية طيبة وبعد،</w:t>
      </w:r>
    </w:p>
    <w:p w14:paraId="43C23FB6" w14:textId="359E5449" w:rsidR="00CE2864" w:rsidRPr="00DB1FC5" w:rsidRDefault="00CE2864" w:rsidP="00CE2864">
      <w:pPr>
        <w:rPr>
          <w:rtl/>
          <w:lang w:bidi="ar-EG"/>
        </w:rPr>
      </w:pPr>
      <w:r w:rsidRPr="00DB1FC5">
        <w:rPr>
          <w:rFonts w:hint="cs"/>
          <w:rtl/>
          <w:lang w:val="en-GB" w:bidi="ar-EG"/>
        </w:rPr>
        <w:t xml:space="preserve">1 </w:t>
      </w:r>
      <w:r w:rsidRPr="00DB1FC5">
        <w:rPr>
          <w:rtl/>
          <w:lang w:val="en-GB" w:bidi="ar-EG"/>
        </w:rPr>
        <w:tab/>
      </w:r>
      <w:r w:rsidRPr="00DB1FC5">
        <w:rPr>
          <w:rFonts w:hint="cs"/>
          <w:rtl/>
          <w:lang w:val="en-GB" w:bidi="ar-EG"/>
        </w:rPr>
        <w:t xml:space="preserve">ستنظم </w:t>
      </w:r>
      <w:hyperlink r:id="rId10" w:history="1">
        <w:r w:rsidRPr="00DB1FC5">
          <w:rPr>
            <w:rStyle w:val="Hyperlink"/>
            <w:rFonts w:hint="cs"/>
            <w:rtl/>
            <w:lang w:val="en-GB" w:bidi="ar-EG"/>
          </w:rPr>
          <w:t xml:space="preserve">مذكرة التفاهم بين اللجنة </w:t>
        </w:r>
        <w:proofErr w:type="spellStart"/>
        <w:r w:rsidRPr="00DB1FC5">
          <w:rPr>
            <w:rStyle w:val="Hyperlink"/>
            <w:rFonts w:hint="cs"/>
            <w:rtl/>
            <w:lang w:val="en-GB" w:bidi="ar-EG"/>
          </w:rPr>
          <w:t>الكهرتقنية</w:t>
        </w:r>
        <w:proofErr w:type="spellEnd"/>
        <w:r w:rsidRPr="00DB1FC5">
          <w:rPr>
            <w:rStyle w:val="Hyperlink"/>
            <w:rFonts w:hint="cs"/>
            <w:rtl/>
            <w:lang w:val="en-GB" w:bidi="ar-EG"/>
          </w:rPr>
          <w:t xml:space="preserve"> الدولية والمنظمة الدولية للتوحيد القياسي والاتحاد الدولي للاتصالات ولجنة الأمم المتحدة الاقتصادية لأوروبا بشأن الأعمال التجارية الإلكترونية</w:t>
        </w:r>
      </w:hyperlink>
      <w:r w:rsidRPr="00DB1FC5">
        <w:rPr>
          <w:rFonts w:hint="cs"/>
          <w:rtl/>
          <w:lang w:val="en-GB" w:bidi="ar-EG"/>
        </w:rPr>
        <w:t xml:space="preserve"> حلقة دراسية إلكترونية بشأن </w:t>
      </w:r>
      <w:r w:rsidRPr="00DB1FC5">
        <w:rPr>
          <w:rFonts w:hint="cs"/>
          <w:b/>
          <w:bCs/>
          <w:rtl/>
          <w:lang w:bidi="ar-EG"/>
        </w:rPr>
        <w:t>"</w:t>
      </w:r>
      <w:r w:rsidRPr="00DB1FC5">
        <w:rPr>
          <w:b/>
          <w:bCs/>
          <w:rtl/>
          <w:lang w:bidi="ar-EG"/>
        </w:rPr>
        <w:t xml:space="preserve">دلالات البيانات وقابلية تشغيلها بينياً – تبادل المعارف – التعريف </w:t>
      </w:r>
      <w:r w:rsidRPr="00DB1FC5">
        <w:rPr>
          <w:rFonts w:hint="cs"/>
          <w:b/>
          <w:bCs/>
          <w:rtl/>
          <w:lang w:bidi="ar-EG"/>
        </w:rPr>
        <w:t>و</w:t>
      </w:r>
      <w:r w:rsidRPr="00DB1FC5">
        <w:rPr>
          <w:b/>
          <w:bCs/>
          <w:rtl/>
          <w:lang w:bidi="ar-EG"/>
        </w:rPr>
        <w:t xml:space="preserve">الشرح </w:t>
      </w:r>
      <w:r w:rsidRPr="00DB1FC5">
        <w:rPr>
          <w:rFonts w:hint="cs"/>
          <w:b/>
          <w:bCs/>
          <w:rtl/>
          <w:lang w:bidi="ar-EG"/>
        </w:rPr>
        <w:t>و</w:t>
      </w:r>
      <w:r w:rsidRPr="00DB1FC5">
        <w:rPr>
          <w:b/>
          <w:bCs/>
          <w:rtl/>
          <w:lang w:bidi="ar-EG"/>
        </w:rPr>
        <w:t>التوصيل</w:t>
      </w:r>
      <w:r w:rsidRPr="00DB1FC5">
        <w:rPr>
          <w:rFonts w:hint="cs"/>
          <w:b/>
          <w:bCs/>
          <w:rtl/>
          <w:lang w:bidi="ar-EG"/>
        </w:rPr>
        <w:t>"</w:t>
      </w:r>
      <w:r w:rsidRPr="00DB1FC5">
        <w:rPr>
          <w:rFonts w:hint="cs"/>
          <w:rtl/>
          <w:lang w:bidi="ar-EG"/>
        </w:rPr>
        <w:t xml:space="preserve">، ستعقد بشكل افتراضي يوم </w:t>
      </w:r>
      <w:r w:rsidRPr="00DB1FC5">
        <w:rPr>
          <w:b/>
          <w:bCs/>
          <w:lang w:bidi="ar-EG"/>
        </w:rPr>
        <w:t>27</w:t>
      </w:r>
      <w:r w:rsidRPr="00DB1FC5">
        <w:rPr>
          <w:rFonts w:hint="cs"/>
          <w:b/>
          <w:bCs/>
          <w:rtl/>
          <w:lang w:bidi="ar-EG"/>
        </w:rPr>
        <w:t xml:space="preserve"> يونيو </w:t>
      </w:r>
      <w:r w:rsidRPr="00DB1FC5">
        <w:rPr>
          <w:b/>
          <w:bCs/>
          <w:lang w:bidi="ar-EG"/>
        </w:rPr>
        <w:t>2023</w:t>
      </w:r>
      <w:r w:rsidRPr="00DB1FC5">
        <w:rPr>
          <w:rFonts w:hint="cs"/>
          <w:b/>
          <w:bCs/>
          <w:rtl/>
          <w:lang w:bidi="ar-EG"/>
        </w:rPr>
        <w:t>، الساعة</w:t>
      </w:r>
      <w:r w:rsidRPr="00DB1FC5">
        <w:rPr>
          <w:rFonts w:hint="eastAsia"/>
          <w:b/>
          <w:bCs/>
          <w:rtl/>
          <w:lang w:bidi="ar-EG"/>
        </w:rPr>
        <w:t> </w:t>
      </w:r>
      <w:r w:rsidRPr="00DB1FC5">
        <w:rPr>
          <w:b/>
          <w:bCs/>
          <w:lang w:bidi="ar-EG"/>
        </w:rPr>
        <w:t>15:00-12:00</w:t>
      </w:r>
      <w:r w:rsidRPr="00DB1FC5">
        <w:rPr>
          <w:rFonts w:hint="cs"/>
          <w:b/>
          <w:bCs/>
          <w:rtl/>
          <w:lang w:bidi="ar-EG"/>
        </w:rPr>
        <w:t xml:space="preserve"> بتوقيت وسط أوروبا. </w:t>
      </w:r>
      <w:r w:rsidRPr="00DB1FC5">
        <w:rPr>
          <w:rFonts w:hint="cs"/>
          <w:rtl/>
          <w:lang w:bidi="ar-EG"/>
        </w:rPr>
        <w:t xml:space="preserve">وتستضيف الحلقة الدراسية الإلكترونية </w:t>
      </w:r>
      <w:r w:rsidRPr="00DB1FC5">
        <w:rPr>
          <w:rtl/>
          <w:lang w:bidi="ar-EG"/>
        </w:rPr>
        <w:t>لجنة الأمم المتحدة الاقتصادية لأوروبا</w:t>
      </w:r>
      <w:r w:rsidRPr="00DB1FC5">
        <w:rPr>
          <w:rFonts w:hint="cs"/>
          <w:rtl/>
          <w:lang w:bidi="ar-EG"/>
        </w:rPr>
        <w:t>.</w:t>
      </w:r>
    </w:p>
    <w:p w14:paraId="0E130FEC" w14:textId="77777777" w:rsidR="00CE2864" w:rsidRPr="00DB1FC5" w:rsidRDefault="00CE2864" w:rsidP="00CE2864">
      <w:pPr>
        <w:rPr>
          <w:rtl/>
          <w:lang w:val="en-GB" w:bidi="ar-EG"/>
        </w:rPr>
      </w:pPr>
      <w:r w:rsidRPr="00DB1FC5">
        <w:rPr>
          <w:rFonts w:hint="cs"/>
          <w:rtl/>
          <w:lang w:val="en-GB" w:bidi="ar-EG"/>
        </w:rPr>
        <w:t xml:space="preserve">2 </w:t>
      </w:r>
      <w:r w:rsidRPr="00DB1FC5">
        <w:rPr>
          <w:rtl/>
          <w:lang w:val="en-GB" w:bidi="ar-EG"/>
        </w:rPr>
        <w:tab/>
        <w:t>في عالم اليوم ال</w:t>
      </w:r>
      <w:r w:rsidRPr="00DB1FC5">
        <w:rPr>
          <w:rFonts w:hint="cs"/>
          <w:rtl/>
          <w:lang w:val="en-GB" w:bidi="ar-EG"/>
        </w:rPr>
        <w:t>قائم</w:t>
      </w:r>
      <w:r w:rsidRPr="00DB1FC5">
        <w:rPr>
          <w:rtl/>
          <w:lang w:val="en-GB" w:bidi="ar-EG"/>
        </w:rPr>
        <w:t xml:space="preserve"> على البيانات، تواجه المؤسسات تحديا</w:t>
      </w:r>
      <w:r w:rsidRPr="00DB1FC5">
        <w:rPr>
          <w:rFonts w:hint="cs"/>
          <w:rtl/>
          <w:lang w:val="en-GB" w:bidi="ar-EG"/>
        </w:rPr>
        <w:t>ً</w:t>
      </w:r>
      <w:r w:rsidRPr="00DB1FC5">
        <w:rPr>
          <w:rtl/>
          <w:lang w:val="en-GB" w:bidi="ar-EG"/>
        </w:rPr>
        <w:t xml:space="preserve"> يتمثل في دمج كميات هائلة من البيانات المتنوعة وفهمها بكفاءة. </w:t>
      </w:r>
      <w:r w:rsidRPr="00DB1FC5">
        <w:rPr>
          <w:rFonts w:hint="cs"/>
          <w:rtl/>
          <w:lang w:val="en-GB" w:bidi="ar-EG"/>
        </w:rPr>
        <w:t>و</w:t>
      </w:r>
      <w:r w:rsidRPr="00DB1FC5">
        <w:rPr>
          <w:rtl/>
          <w:lang w:val="en-GB" w:bidi="ar-EG"/>
        </w:rPr>
        <w:t>توفر دلالات</w:t>
      </w:r>
      <w:r w:rsidRPr="00DB1FC5">
        <w:rPr>
          <w:rFonts w:hint="cs"/>
          <w:rtl/>
          <w:lang w:val="en-GB" w:bidi="ar-EG"/>
        </w:rPr>
        <w:t xml:space="preserve"> البيانات</w:t>
      </w:r>
      <w:r w:rsidRPr="00DB1FC5">
        <w:rPr>
          <w:rtl/>
          <w:lang w:val="en-GB" w:bidi="ar-EG"/>
        </w:rPr>
        <w:t xml:space="preserve"> وقابلية </w:t>
      </w:r>
      <w:r w:rsidRPr="00DB1FC5">
        <w:rPr>
          <w:rFonts w:hint="cs"/>
          <w:rtl/>
          <w:lang w:val="en-GB" w:bidi="ar-EG"/>
        </w:rPr>
        <w:t>تشغيلها بينياً</w:t>
      </w:r>
      <w:r w:rsidRPr="00DB1FC5">
        <w:rPr>
          <w:rtl/>
          <w:lang w:val="en-GB" w:bidi="ar-EG"/>
        </w:rPr>
        <w:t xml:space="preserve"> حلاً من خلال تمكين التفسير الهادف و</w:t>
      </w:r>
      <w:r w:rsidRPr="00DB1FC5">
        <w:rPr>
          <w:rFonts w:hint="cs"/>
          <w:rtl/>
          <w:lang w:val="en-GB" w:bidi="ar-EG"/>
        </w:rPr>
        <w:t>دمج</w:t>
      </w:r>
      <w:r w:rsidRPr="00DB1FC5">
        <w:rPr>
          <w:rtl/>
          <w:lang w:val="en-GB" w:bidi="ar-EG"/>
        </w:rPr>
        <w:t xml:space="preserve"> البيانات عبر الأنظمة غير المتجانسة. </w:t>
      </w:r>
      <w:r w:rsidRPr="00DB1FC5">
        <w:rPr>
          <w:rFonts w:hint="cs"/>
          <w:rtl/>
          <w:lang w:val="en-GB" w:bidi="ar-EG"/>
        </w:rPr>
        <w:t>و</w:t>
      </w:r>
      <w:r w:rsidRPr="00DB1FC5">
        <w:rPr>
          <w:rtl/>
          <w:lang w:val="en-GB" w:bidi="ar-EG"/>
        </w:rPr>
        <w:t xml:space="preserve">تهدف هذه </w:t>
      </w:r>
      <w:r w:rsidRPr="00DB1FC5">
        <w:rPr>
          <w:rFonts w:hint="cs"/>
          <w:rtl/>
          <w:lang w:val="en-GB" w:bidi="ar-EG"/>
        </w:rPr>
        <w:t>الحلقة الدراسية الإلكترونية</w:t>
      </w:r>
      <w:r w:rsidRPr="00DB1FC5">
        <w:rPr>
          <w:rtl/>
          <w:lang w:val="en-GB" w:bidi="ar-EG"/>
        </w:rPr>
        <w:t xml:space="preserve"> التي </w:t>
      </w:r>
      <w:r w:rsidRPr="00DB1FC5">
        <w:rPr>
          <w:rFonts w:hint="cs"/>
          <w:rtl/>
          <w:lang w:val="en-GB" w:bidi="ar-EG"/>
        </w:rPr>
        <w:t>تستغرق</w:t>
      </w:r>
      <w:r w:rsidRPr="00DB1FC5">
        <w:rPr>
          <w:rtl/>
          <w:lang w:val="en-GB" w:bidi="ar-EG"/>
        </w:rPr>
        <w:t xml:space="preserve"> 3 ساعات إلى استكشاف الأهمية والفوائد المتوقعة والتحديات المرتبطة </w:t>
      </w:r>
      <w:r w:rsidRPr="00DB1FC5">
        <w:rPr>
          <w:rFonts w:hint="cs"/>
          <w:rtl/>
          <w:lang w:val="en-GB" w:bidi="ar-EG"/>
        </w:rPr>
        <w:t>ب</w:t>
      </w:r>
      <w:r w:rsidRPr="00DB1FC5">
        <w:rPr>
          <w:rtl/>
          <w:lang w:val="en-GB" w:bidi="ar-EG"/>
        </w:rPr>
        <w:t xml:space="preserve">دلالات البيانات وقابلية تشغيلها بينياً. </w:t>
      </w:r>
      <w:r w:rsidRPr="00DB1FC5">
        <w:rPr>
          <w:rFonts w:hint="cs"/>
          <w:rtl/>
          <w:lang w:val="en-GB" w:bidi="ar-EG"/>
        </w:rPr>
        <w:t>وسيعرض</w:t>
      </w:r>
      <w:r w:rsidRPr="00DB1FC5">
        <w:rPr>
          <w:rtl/>
          <w:lang w:val="en-GB" w:bidi="ar-EG"/>
        </w:rPr>
        <w:t xml:space="preserve"> المتحدثون</w:t>
      </w:r>
      <w:r w:rsidRPr="00DB1FC5">
        <w:rPr>
          <w:rFonts w:hint="cs"/>
          <w:rtl/>
          <w:lang w:val="en-GB" w:bidi="ar-EG"/>
        </w:rPr>
        <w:t xml:space="preserve"> من</w:t>
      </w:r>
      <w:r w:rsidRPr="00DB1FC5">
        <w:rPr>
          <w:rtl/>
          <w:lang w:val="en-GB" w:bidi="ar-EG"/>
        </w:rPr>
        <w:t xml:space="preserve"> الخبراء خبراتهم وآرائه</w:t>
      </w:r>
      <w:r w:rsidRPr="00DB1FC5">
        <w:rPr>
          <w:rFonts w:hint="cs"/>
          <w:rtl/>
          <w:lang w:val="en-GB" w:bidi="ar-EG"/>
        </w:rPr>
        <w:t>م</w:t>
      </w:r>
      <w:r w:rsidRPr="00DB1FC5">
        <w:rPr>
          <w:rtl/>
          <w:lang w:val="en-GB" w:bidi="ar-EG"/>
        </w:rPr>
        <w:t>، ويزودون الحضور بالمعرفة العملية وأفضل الممارسات للتنفيذ الناجح.</w:t>
      </w:r>
    </w:p>
    <w:p w14:paraId="6F514F52" w14:textId="2B508D14" w:rsidR="00CE2864" w:rsidRPr="00DB1FC5" w:rsidRDefault="00CE2864" w:rsidP="00CE2864">
      <w:pPr>
        <w:rPr>
          <w:lang w:val="en-GB" w:bidi="ar-EG"/>
        </w:rPr>
      </w:pPr>
      <w:r w:rsidRPr="00DB1FC5">
        <w:rPr>
          <w:rFonts w:hint="cs"/>
          <w:rtl/>
          <w:lang w:val="en-GB" w:bidi="ar-EG"/>
        </w:rPr>
        <w:t>3</w:t>
      </w:r>
      <w:r w:rsidRPr="00DB1FC5">
        <w:rPr>
          <w:lang w:val="en-GB" w:bidi="ar-EG"/>
        </w:rPr>
        <w:tab/>
      </w:r>
      <w:r w:rsidRPr="00DB1FC5">
        <w:rPr>
          <w:rFonts w:hint="cs"/>
          <w:rtl/>
          <w:lang w:val="en-GB" w:bidi="ar-EG"/>
        </w:rPr>
        <w:t>و</w:t>
      </w:r>
      <w:r w:rsidRPr="00DB1FC5">
        <w:rPr>
          <w:rtl/>
          <w:lang w:val="en-GB" w:bidi="ar-EG"/>
        </w:rPr>
        <w:t xml:space="preserve">في هذه الحلقة الدراسية الإلكترونية </w:t>
      </w:r>
      <w:r w:rsidRPr="00DB1FC5">
        <w:rPr>
          <w:rFonts w:hint="cs"/>
          <w:rtl/>
          <w:lang w:val="en-GB" w:bidi="ar-EG"/>
        </w:rPr>
        <w:t>الإعلامية</w:t>
      </w:r>
      <w:r w:rsidRPr="00DB1FC5">
        <w:rPr>
          <w:rtl/>
          <w:lang w:val="en-GB" w:bidi="ar-EG"/>
        </w:rPr>
        <w:t xml:space="preserve">، يمكن للمشاركين التطلع إلى اكتساب فهم عميق للمفاهيم الأساسية والتطبيقات العملية </w:t>
      </w:r>
      <w:r w:rsidRPr="00DB1FC5">
        <w:rPr>
          <w:rFonts w:hint="cs"/>
          <w:rtl/>
          <w:lang w:val="en-GB" w:bidi="ar-EG"/>
        </w:rPr>
        <w:t>ل</w:t>
      </w:r>
      <w:r w:rsidRPr="00DB1FC5">
        <w:rPr>
          <w:rtl/>
          <w:lang w:val="en-GB" w:bidi="ar-EG"/>
        </w:rPr>
        <w:t xml:space="preserve">دلالات البيانات وقابلية تشغيلها بينياً. </w:t>
      </w:r>
      <w:r w:rsidRPr="00DB1FC5">
        <w:rPr>
          <w:rFonts w:hint="cs"/>
          <w:rtl/>
          <w:lang w:val="en-GB" w:bidi="ar-EG"/>
        </w:rPr>
        <w:t>و</w:t>
      </w:r>
      <w:r w:rsidRPr="00DB1FC5">
        <w:rPr>
          <w:rtl/>
          <w:lang w:val="en-GB" w:bidi="ar-EG"/>
        </w:rPr>
        <w:t xml:space="preserve">سيتعلم الحاضرون كيف تسهل </w:t>
      </w:r>
      <w:r w:rsidRPr="00DB1FC5">
        <w:rPr>
          <w:rFonts w:hint="cs"/>
          <w:rtl/>
          <w:lang w:val="en-GB" w:bidi="ar-EG"/>
        </w:rPr>
        <w:t>قابلية</w:t>
      </w:r>
      <w:r w:rsidRPr="00DB1FC5">
        <w:rPr>
          <w:rtl/>
          <w:lang w:val="en-GB" w:bidi="ar-EG"/>
        </w:rPr>
        <w:t xml:space="preserve"> التشغيل البيني </w:t>
      </w:r>
      <w:r w:rsidRPr="00DB1FC5">
        <w:rPr>
          <w:rFonts w:hint="cs"/>
          <w:rtl/>
          <w:lang w:val="en-GB" w:bidi="ar-EG"/>
        </w:rPr>
        <w:t>لدلالات البيانات</w:t>
      </w:r>
      <w:r w:rsidRPr="00DB1FC5">
        <w:rPr>
          <w:rtl/>
          <w:lang w:val="en-GB" w:bidi="ar-EG"/>
        </w:rPr>
        <w:t xml:space="preserve"> التبادل السلس للبيانات و</w:t>
      </w:r>
      <w:r w:rsidRPr="00DB1FC5">
        <w:rPr>
          <w:rFonts w:hint="cs"/>
          <w:rtl/>
          <w:lang w:val="en-GB" w:bidi="ar-EG"/>
        </w:rPr>
        <w:t>دمجها</w:t>
      </w:r>
      <w:r w:rsidRPr="00DB1FC5">
        <w:rPr>
          <w:rtl/>
          <w:lang w:val="en-GB" w:bidi="ar-EG"/>
        </w:rPr>
        <w:t xml:space="preserve"> عبر الأنظمة، مما يعزز التواصل الفع</w:t>
      </w:r>
      <w:r w:rsidRPr="00DB1FC5">
        <w:rPr>
          <w:rFonts w:hint="cs"/>
          <w:rtl/>
          <w:lang w:val="en-GB" w:bidi="ar-EG"/>
        </w:rPr>
        <w:t>ّ</w:t>
      </w:r>
      <w:r w:rsidRPr="00DB1FC5">
        <w:rPr>
          <w:rtl/>
          <w:lang w:val="en-GB" w:bidi="ar-EG"/>
        </w:rPr>
        <w:t>ال والتعاون بين أصحاب المصلحة المتنوعين.</w:t>
      </w:r>
      <w:r w:rsidRPr="00DB1FC5">
        <w:rPr>
          <w:rFonts w:hint="cs"/>
          <w:rtl/>
          <w:lang w:val="en-GB" w:bidi="ar-EG"/>
        </w:rPr>
        <w:t xml:space="preserve"> و</w:t>
      </w:r>
      <w:r w:rsidRPr="00DB1FC5">
        <w:rPr>
          <w:rtl/>
          <w:lang w:val="en-GB" w:bidi="ar-EG"/>
        </w:rPr>
        <w:t>يقدم الملحق 2 بعض ال</w:t>
      </w:r>
      <w:r w:rsidRPr="00DB1FC5">
        <w:rPr>
          <w:rFonts w:hint="cs"/>
          <w:rtl/>
          <w:lang w:val="en-GB" w:bidi="ar-EG"/>
        </w:rPr>
        <w:t>رؤى</w:t>
      </w:r>
      <w:r w:rsidRPr="00DB1FC5">
        <w:rPr>
          <w:rtl/>
          <w:lang w:val="en-GB" w:bidi="ar-EG"/>
        </w:rPr>
        <w:t xml:space="preserve"> حول المجالات الرئيسية التي سيتم تغطيتها خلال </w:t>
      </w:r>
      <w:r w:rsidRPr="00DB1FC5">
        <w:rPr>
          <w:rFonts w:hint="cs"/>
          <w:rtl/>
          <w:lang w:val="en-GB" w:bidi="ar-EG"/>
        </w:rPr>
        <w:t>الحلقة الدراسية.</w:t>
      </w:r>
    </w:p>
    <w:p w14:paraId="1D5CE577" w14:textId="77777777" w:rsidR="00CE2864" w:rsidRPr="00DB1FC5" w:rsidRDefault="00CE2864" w:rsidP="00CE2864">
      <w:pPr>
        <w:rPr>
          <w:rtl/>
          <w:lang w:bidi="ar-SY"/>
        </w:rPr>
      </w:pPr>
      <w:r w:rsidRPr="00DB1FC5">
        <w:rPr>
          <w:lang w:bidi="ar-SY"/>
        </w:rPr>
        <w:t>4</w:t>
      </w:r>
      <w:r w:rsidRPr="00DB1FC5">
        <w:rPr>
          <w:lang w:bidi="ar-SY"/>
        </w:rPr>
        <w:tab/>
      </w:r>
      <w:r w:rsidRPr="00DB1FC5">
        <w:rPr>
          <w:rFonts w:hint="cs"/>
          <w:rtl/>
          <w:lang w:bidi="ar-SY"/>
        </w:rPr>
        <w:t>وقد صُممت هذه الحلقة الدراسية الإلكترونية من أجل</w:t>
      </w:r>
      <w:r w:rsidRPr="00DB1FC5">
        <w:rPr>
          <w:rtl/>
          <w:lang w:bidi="ar-SY"/>
        </w:rPr>
        <w:t xml:space="preserve"> </w:t>
      </w:r>
      <w:r w:rsidRPr="00DB1FC5">
        <w:rPr>
          <w:rFonts w:hint="cs"/>
          <w:rtl/>
          <w:lang w:bidi="ar-SY"/>
        </w:rPr>
        <w:t>ا</w:t>
      </w:r>
      <w:r w:rsidRPr="00DB1FC5">
        <w:rPr>
          <w:rtl/>
          <w:lang w:bidi="ar-SY"/>
        </w:rPr>
        <w:t>لمهنيين والباحثين وصناع القرار العاملين في مجالات مثل إدارة البيانات وتكنولوجيا المعلومات والذكاء الاصطناعي وهندسة المعرفة و</w:t>
      </w:r>
      <w:r w:rsidRPr="00DB1FC5">
        <w:rPr>
          <w:rFonts w:hint="cs"/>
          <w:rtl/>
          <w:lang w:bidi="ar-SY"/>
        </w:rPr>
        <w:t>دمج</w:t>
      </w:r>
      <w:r w:rsidRPr="00DB1FC5">
        <w:rPr>
          <w:rtl/>
          <w:lang w:bidi="ar-SY"/>
        </w:rPr>
        <w:t xml:space="preserve"> البيانات. كما أنه</w:t>
      </w:r>
      <w:r w:rsidRPr="00DB1FC5">
        <w:rPr>
          <w:rFonts w:hint="cs"/>
          <w:rtl/>
          <w:lang w:bidi="ar-SY"/>
        </w:rPr>
        <w:t>ا</w:t>
      </w:r>
      <w:r w:rsidRPr="00DB1FC5">
        <w:rPr>
          <w:rtl/>
          <w:lang w:bidi="ar-SY"/>
        </w:rPr>
        <w:t xml:space="preserve"> مفيد</w:t>
      </w:r>
      <w:r w:rsidRPr="00DB1FC5">
        <w:rPr>
          <w:rFonts w:hint="cs"/>
          <w:rtl/>
          <w:lang w:bidi="ar-SY"/>
        </w:rPr>
        <w:t>ة</w:t>
      </w:r>
      <w:r w:rsidRPr="00DB1FC5">
        <w:rPr>
          <w:rtl/>
          <w:lang w:bidi="ar-SY"/>
        </w:rPr>
        <w:t xml:space="preserve"> للأفراد المهتمين بفهم الفوائد والتحديات المرتبطة بقابلية التشغيل البيني </w:t>
      </w:r>
      <w:r w:rsidRPr="00DB1FC5">
        <w:rPr>
          <w:rFonts w:hint="cs"/>
          <w:rtl/>
          <w:lang w:bidi="ar-SY"/>
        </w:rPr>
        <w:t>لدلالات البيانات</w:t>
      </w:r>
      <w:r w:rsidRPr="00DB1FC5">
        <w:rPr>
          <w:rtl/>
          <w:lang w:bidi="ar-SY"/>
        </w:rPr>
        <w:t xml:space="preserve"> والبحث عن أفضل الممارسات للتنفيذ الناجح.</w:t>
      </w:r>
    </w:p>
    <w:p w14:paraId="0FDBD6A2" w14:textId="77777777" w:rsidR="00CE2864" w:rsidRPr="00DB1FC5" w:rsidRDefault="00CE2864" w:rsidP="00CE2864">
      <w:pPr>
        <w:rPr>
          <w:rtl/>
          <w:lang w:bidi="ar-SY"/>
        </w:rPr>
      </w:pPr>
      <w:r w:rsidRPr="00DB1FC5">
        <w:rPr>
          <w:rFonts w:hint="cs"/>
          <w:rtl/>
          <w:lang w:bidi="ar-SY"/>
        </w:rPr>
        <w:lastRenderedPageBreak/>
        <w:t>و</w:t>
      </w:r>
      <w:r w:rsidRPr="00DB1FC5">
        <w:rPr>
          <w:rtl/>
          <w:lang w:bidi="ar-SY"/>
        </w:rPr>
        <w:t>من خلال المشاركة في هذه الحلقة الدراسية الإلكترونية</w:t>
      </w:r>
      <w:r w:rsidRPr="00DB1FC5">
        <w:rPr>
          <w:rFonts w:hint="cs"/>
          <w:rtl/>
          <w:lang w:bidi="ar-SY"/>
        </w:rPr>
        <w:t>،</w:t>
      </w:r>
      <w:r w:rsidRPr="00DB1FC5">
        <w:rPr>
          <w:rtl/>
          <w:lang w:bidi="ar-SY"/>
        </w:rPr>
        <w:t xml:space="preserve"> سيكتسب الحاضرون فهما</w:t>
      </w:r>
      <w:r w:rsidRPr="00DB1FC5">
        <w:rPr>
          <w:rFonts w:hint="cs"/>
          <w:rtl/>
          <w:lang w:bidi="ar-SY"/>
        </w:rPr>
        <w:t>ً</w:t>
      </w:r>
      <w:r w:rsidRPr="00DB1FC5">
        <w:rPr>
          <w:rtl/>
          <w:lang w:bidi="ar-SY"/>
        </w:rPr>
        <w:t xml:space="preserve"> شاملاً لكيفية إنشاء الدلالات وتطويرها، وأهمية قابلية التشغيل البيني </w:t>
      </w:r>
      <w:r w:rsidRPr="00DB1FC5">
        <w:rPr>
          <w:rFonts w:hint="cs"/>
          <w:rtl/>
          <w:lang w:bidi="ar-SY"/>
        </w:rPr>
        <w:t>للدلالات</w:t>
      </w:r>
      <w:r w:rsidRPr="00DB1FC5">
        <w:rPr>
          <w:rtl/>
          <w:lang w:bidi="ar-SY"/>
        </w:rPr>
        <w:t xml:space="preserve"> في </w:t>
      </w:r>
      <w:r w:rsidRPr="00DB1FC5">
        <w:rPr>
          <w:rFonts w:hint="cs"/>
          <w:rtl/>
          <w:lang w:bidi="ar-SY"/>
        </w:rPr>
        <w:t xml:space="preserve">دمج </w:t>
      </w:r>
      <w:r w:rsidRPr="00DB1FC5">
        <w:rPr>
          <w:rtl/>
          <w:lang w:bidi="ar-SY"/>
        </w:rPr>
        <w:t xml:space="preserve">البيانات، والفوائد المتوقعة من اعتماد العمليات الدلالية. </w:t>
      </w:r>
      <w:r w:rsidRPr="00DB1FC5">
        <w:rPr>
          <w:rFonts w:hint="cs"/>
          <w:rtl/>
          <w:lang w:bidi="ar-SY"/>
        </w:rPr>
        <w:t>و</w:t>
      </w:r>
      <w:r w:rsidRPr="00DB1FC5">
        <w:rPr>
          <w:rtl/>
          <w:lang w:bidi="ar-SY"/>
        </w:rPr>
        <w:t>سيكتسبون أيضا</w:t>
      </w:r>
      <w:r w:rsidRPr="00DB1FC5">
        <w:rPr>
          <w:rFonts w:hint="cs"/>
          <w:rtl/>
          <w:lang w:bidi="ar-SY"/>
        </w:rPr>
        <w:t>ً</w:t>
      </w:r>
      <w:r w:rsidRPr="00DB1FC5">
        <w:rPr>
          <w:rtl/>
          <w:lang w:bidi="ar-SY"/>
        </w:rPr>
        <w:t xml:space="preserve"> معرفة عملية بأفضل الممارسات للتغلب على التحديات والاستفادة من قابلية التشغيل البيني </w:t>
      </w:r>
      <w:r w:rsidRPr="00DB1FC5">
        <w:rPr>
          <w:rFonts w:hint="cs"/>
          <w:rtl/>
          <w:lang w:bidi="ar-SY"/>
        </w:rPr>
        <w:t>لدلالات البيانات</w:t>
      </w:r>
      <w:r w:rsidRPr="00DB1FC5">
        <w:rPr>
          <w:rtl/>
          <w:lang w:bidi="ar-SY"/>
        </w:rPr>
        <w:t xml:space="preserve"> لإطلاق العنان للإمكانات الكاملة لأصول البيانات الخاصة بهم.</w:t>
      </w:r>
    </w:p>
    <w:p w14:paraId="7FC5B481" w14:textId="77777777" w:rsidR="00CE2864" w:rsidRPr="00DB1FC5" w:rsidRDefault="00CE2864" w:rsidP="00CE2864">
      <w:pPr>
        <w:rPr>
          <w:rtl/>
          <w:lang w:bidi="ar-EG"/>
        </w:rPr>
      </w:pPr>
      <w:r w:rsidRPr="00DB1FC5">
        <w:rPr>
          <w:lang w:bidi="ar-SY"/>
        </w:rPr>
        <w:t>5</w:t>
      </w:r>
      <w:r w:rsidRPr="00DB1FC5">
        <w:rPr>
          <w:rtl/>
          <w:lang w:bidi="ar-EG"/>
        </w:rPr>
        <w:tab/>
      </w:r>
      <w:r w:rsidRPr="00DB1FC5">
        <w:rPr>
          <w:rFonts w:hint="cs"/>
          <w:rtl/>
          <w:lang w:bidi="ar-EG"/>
        </w:rPr>
        <w:t>وباب المشاركة في ورشة العمل مفتوح أمام الدول الأعضاء في الاتحاد وأعضاء القطاعات والمنتسبين والمؤسسات الأكاديمية وأمام أي فرد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 وستعقد باللغة الإنكليزية فقط.</w:t>
      </w:r>
    </w:p>
    <w:p w14:paraId="5EAAA6C8" w14:textId="2B64B1D2" w:rsidR="00CE2864" w:rsidRPr="00DB1FC5" w:rsidRDefault="00CE2864" w:rsidP="00CE2864">
      <w:r w:rsidRPr="00DB1FC5">
        <w:rPr>
          <w:spacing w:val="-2"/>
          <w:lang w:bidi="ar-EG"/>
        </w:rPr>
        <w:t>6</w:t>
      </w:r>
      <w:r w:rsidRPr="00DB1FC5">
        <w:rPr>
          <w:spacing w:val="-2"/>
          <w:rtl/>
          <w:lang w:bidi="ar-EG"/>
        </w:rPr>
        <w:tab/>
      </w:r>
      <w:r w:rsidRPr="00DB1FC5">
        <w:rPr>
          <w:rFonts w:hint="cs"/>
          <w:spacing w:val="-2"/>
          <w:rtl/>
          <w:lang w:bidi="ar-EG"/>
        </w:rPr>
        <w:t xml:space="preserve">ويُدعى المشاركون إلى الانضمام إلى الحلقة الدراسية الإلكترونية عن طريق الموقع: </w:t>
      </w:r>
      <w:r w:rsidRPr="00DB1FC5">
        <w:rPr>
          <w:spacing w:val="-2"/>
          <w:rtl/>
          <w:lang w:bidi="ar-EG"/>
        </w:rPr>
        <w:tab/>
      </w:r>
      <w:r w:rsidRPr="00DB1FC5">
        <w:rPr>
          <w:spacing w:val="-2"/>
          <w:rtl/>
          <w:lang w:bidi="ar-EG"/>
        </w:rPr>
        <w:br/>
      </w:r>
      <w:bookmarkStart w:id="4" w:name="lt_pId075"/>
      <w:r w:rsidRPr="00DB1FC5">
        <w:fldChar w:fldCharType="begin"/>
      </w:r>
      <w:r w:rsidRPr="00DB1FC5">
        <w:instrText xml:space="preserve"> HYPERLINK "https://unece.webex.com/unece/j.php?MTID=mbd15d38cd07d8bcf7b2d6d6bf820ff65" </w:instrText>
      </w:r>
      <w:r w:rsidRPr="00DB1FC5">
        <w:fldChar w:fldCharType="separate"/>
      </w:r>
      <w:r w:rsidRPr="00DB1FC5">
        <w:rPr>
          <w:rStyle w:val="Hyperlink"/>
        </w:rPr>
        <w:t>https://unece.webex.com/unece/j.php?MTID=mbd15d38cd07d8bcf7b2d6d6bf820ff65</w:t>
      </w:r>
      <w:bookmarkEnd w:id="4"/>
      <w:r w:rsidRPr="00DB1FC5">
        <w:fldChar w:fldCharType="end"/>
      </w:r>
    </w:p>
    <w:p w14:paraId="53CD327A" w14:textId="77777777" w:rsidR="00CE2864" w:rsidRPr="00DB1FC5" w:rsidRDefault="00CE2864" w:rsidP="00CE2864">
      <w:pPr>
        <w:tabs>
          <w:tab w:val="clear" w:pos="794"/>
        </w:tabs>
        <w:spacing w:before="0"/>
        <w:rPr>
          <w:spacing w:val="-2"/>
          <w:rtl/>
          <w:lang w:bidi="ar-EG"/>
        </w:rPr>
      </w:pPr>
      <w:r w:rsidRPr="00DB1FC5">
        <w:rPr>
          <w:rFonts w:hint="cs"/>
          <w:spacing w:val="-2"/>
          <w:rtl/>
          <w:lang w:bidi="ar-EG"/>
        </w:rPr>
        <w:t xml:space="preserve">باستعمال كلمة السر الخاصة بالحلقة الدراسية الإلكترونية: </w:t>
      </w:r>
      <w:r w:rsidRPr="00DB1FC5">
        <w:rPr>
          <w:spacing w:val="-2"/>
          <w:lang w:bidi="ar-EG"/>
        </w:rPr>
        <w:t>semantics101</w:t>
      </w:r>
      <w:r w:rsidRPr="00DB1FC5">
        <w:rPr>
          <w:rFonts w:hint="cs"/>
          <w:spacing w:val="-2"/>
          <w:rtl/>
          <w:lang w:bidi="ar-EG"/>
        </w:rPr>
        <w:t xml:space="preserve"> (الرقم </w:t>
      </w:r>
      <w:r w:rsidRPr="00DB1FC5">
        <w:rPr>
          <w:spacing w:val="-2"/>
          <w:lang w:bidi="ar-EG"/>
        </w:rPr>
        <w:t>73626843</w:t>
      </w:r>
      <w:r w:rsidRPr="00DB1FC5">
        <w:rPr>
          <w:rFonts w:hint="cs"/>
          <w:spacing w:val="-2"/>
          <w:rtl/>
          <w:lang w:bidi="ar-EG"/>
        </w:rPr>
        <w:t xml:space="preserve"> من الهواتف والأنظمة </w:t>
      </w:r>
      <w:proofErr w:type="spellStart"/>
      <w:r w:rsidRPr="00DB1FC5">
        <w:rPr>
          <w:rFonts w:hint="cs"/>
          <w:spacing w:val="-2"/>
          <w:rtl/>
          <w:lang w:bidi="ar-EG"/>
        </w:rPr>
        <w:t>الفيديوية</w:t>
      </w:r>
      <w:proofErr w:type="spellEnd"/>
      <w:r w:rsidRPr="00DB1FC5">
        <w:rPr>
          <w:rFonts w:hint="cs"/>
          <w:spacing w:val="-2"/>
          <w:rtl/>
          <w:lang w:bidi="ar-EG"/>
        </w:rPr>
        <w:t>).</w:t>
      </w:r>
    </w:p>
    <w:p w14:paraId="02165AC6" w14:textId="77777777" w:rsidR="00CE2864" w:rsidRPr="00DB1FC5" w:rsidRDefault="00CE2864" w:rsidP="00CE2864">
      <w:pPr>
        <w:rPr>
          <w:rtl/>
          <w:lang w:bidi="ar-EG"/>
        </w:rPr>
      </w:pPr>
      <w:r w:rsidRPr="00DB1FC5">
        <w:rPr>
          <w:lang w:bidi="ar-EG"/>
        </w:rPr>
        <w:t>7</w:t>
      </w:r>
      <w:r w:rsidRPr="00DB1FC5">
        <w:rPr>
          <w:rtl/>
          <w:lang w:bidi="ar-EG"/>
        </w:rPr>
        <w:tab/>
        <w:t>وستتاح جميع المعلومات ذات الصلة المتعلقة بالحدث (أي مشروع البرنامج وقائمة المتحدثين ورابط التسجيل وتفاصيل التوصيل عن بُعد) في الموقع الإلكتروني للحدث</w:t>
      </w:r>
      <w:r w:rsidRPr="00DB1FC5">
        <w:rPr>
          <w:lang w:bidi="ar-EG"/>
        </w:rPr>
        <w:t>:</w:t>
      </w:r>
    </w:p>
    <w:p w14:paraId="2EA51959" w14:textId="77777777" w:rsidR="00CE2864" w:rsidRPr="00DB1FC5" w:rsidRDefault="00CE2864" w:rsidP="00CE2864">
      <w:pPr>
        <w:pStyle w:val="enumlev1"/>
        <w:rPr>
          <w:spacing w:val="-2"/>
          <w:rtl/>
          <w:lang w:bidi="ar-EG"/>
        </w:rPr>
      </w:pPr>
      <w:r w:rsidRPr="00DB1FC5">
        <w:rPr>
          <w:spacing w:val="-2"/>
          <w:lang w:bidi="ar-EG"/>
        </w:rPr>
        <w:t>-</w:t>
      </w:r>
      <w:r w:rsidRPr="00DB1FC5">
        <w:rPr>
          <w:spacing w:val="-2"/>
          <w:lang w:bidi="ar-EG"/>
        </w:rPr>
        <w:tab/>
      </w:r>
      <w:hyperlink r:id="rId11" w:history="1">
        <w:bookmarkStart w:id="5" w:name="lt_pId079"/>
        <w:r w:rsidRPr="00DB1FC5">
          <w:rPr>
            <w:rStyle w:val="Hyperlink"/>
            <w:rFonts w:cs="Calibri"/>
          </w:rPr>
          <w:t>www.unece.org/webinar-on-semantics</w:t>
        </w:r>
        <w:bookmarkEnd w:id="5"/>
      </w:hyperlink>
    </w:p>
    <w:p w14:paraId="0ECA46C0" w14:textId="77777777" w:rsidR="00CE2864" w:rsidRPr="00DB1FC5" w:rsidRDefault="00CE2864" w:rsidP="00CE2864">
      <w:pPr>
        <w:rPr>
          <w:rtl/>
          <w:lang w:bidi="ar-EG"/>
        </w:rPr>
      </w:pPr>
      <w:r w:rsidRPr="00DB1FC5">
        <w:rPr>
          <w:rtl/>
        </w:rPr>
        <w:t xml:space="preserve">وسيتم تحديث </w:t>
      </w:r>
      <w:r w:rsidRPr="00DB1FC5">
        <w:rPr>
          <w:rFonts w:hint="cs"/>
          <w:rtl/>
        </w:rPr>
        <w:t>الموقع</w:t>
      </w:r>
      <w:r w:rsidRPr="00DB1FC5">
        <w:rPr>
          <w:rtl/>
        </w:rPr>
        <w:t xml:space="preserve"> الإلكتروني بانتظام كلما </w:t>
      </w:r>
      <w:r w:rsidRPr="00DB1FC5">
        <w:rPr>
          <w:rFonts w:hint="cs"/>
          <w:rtl/>
        </w:rPr>
        <w:t>وردت معلومات جديدة أو معدّلة</w:t>
      </w:r>
      <w:r w:rsidRPr="00DB1FC5">
        <w:rPr>
          <w:rtl/>
        </w:rPr>
        <w:t xml:space="preserve">. ويرُجى من المشاركين المواظبة على زيارة </w:t>
      </w:r>
      <w:r w:rsidRPr="00DB1FC5">
        <w:rPr>
          <w:rFonts w:hint="cs"/>
          <w:rtl/>
        </w:rPr>
        <w:t>الموقع</w:t>
      </w:r>
      <w:r w:rsidRPr="00DB1FC5">
        <w:rPr>
          <w:rtl/>
        </w:rPr>
        <w:t xml:space="preserve"> الإلكتروني للاطلاع على أحدث المعلومات.</w:t>
      </w:r>
    </w:p>
    <w:p w14:paraId="0108EEF3" w14:textId="77777777" w:rsidR="00CE2864" w:rsidRPr="00DB1FC5" w:rsidRDefault="00CE2864" w:rsidP="00CE2864">
      <w:pPr>
        <w:rPr>
          <w:lang w:bidi="ar-EG"/>
        </w:rPr>
      </w:pPr>
      <w:r w:rsidRPr="00DB1FC5">
        <w:rPr>
          <w:rFonts w:hint="cs"/>
          <w:rtl/>
        </w:rPr>
        <w:t>8</w:t>
      </w:r>
      <w:r w:rsidRPr="00DB1FC5">
        <w:rPr>
          <w:rtl/>
        </w:rPr>
        <w:tab/>
      </w:r>
      <w:r w:rsidRPr="00DB1FC5">
        <w:rPr>
          <w:rFonts w:hint="cs"/>
          <w:rtl/>
        </w:rPr>
        <w:t xml:space="preserve">ويرد مشروع جدول أعمال الحلقة الدراسية الإلكترونية في الملحق </w:t>
      </w:r>
      <w:r w:rsidRPr="00DB1FC5">
        <w:t>1</w:t>
      </w:r>
      <w:r w:rsidRPr="00DB1FC5">
        <w:rPr>
          <w:rtl/>
          <w:lang w:bidi="ar-EG"/>
        </w:rPr>
        <w:t>.</w:t>
      </w:r>
    </w:p>
    <w:p w14:paraId="4EC3806C" w14:textId="780CD443" w:rsidR="00CE2864" w:rsidRPr="00DB1FC5" w:rsidRDefault="00CE2864" w:rsidP="00CE2864">
      <w:pPr>
        <w:spacing w:before="240"/>
        <w:ind w:left="-57"/>
        <w:jc w:val="left"/>
        <w:rPr>
          <w:rtl/>
          <w:lang w:bidi="ar-EG"/>
        </w:rPr>
      </w:pPr>
      <w:r w:rsidRPr="00DB1FC5">
        <w:rPr>
          <w:rFonts w:hint="cs"/>
          <w:rtl/>
          <w:lang w:bidi="ar-EG"/>
        </w:rPr>
        <w:t>وتفضلوا بقبول فائق التقدير والاحترام.</w:t>
      </w:r>
    </w:p>
    <w:p w14:paraId="70816014" w14:textId="1F3810A4" w:rsidR="00CE2864" w:rsidRPr="00DB1FC5" w:rsidRDefault="00CB7AD3" w:rsidP="00FA25E6">
      <w:pPr>
        <w:spacing w:before="960"/>
        <w:jc w:val="left"/>
        <w:rPr>
          <w:lang w:val="en-GB" w:bidi="ar-EG"/>
        </w:rPr>
      </w:pPr>
      <w:r>
        <w:rPr>
          <w:rFonts w:hint="cs"/>
          <w:noProof/>
          <w:rtl/>
          <w:lang w:val="ar-EG" w:bidi="ar-EG"/>
        </w:rPr>
        <w:drawing>
          <wp:anchor distT="0" distB="0" distL="114300" distR="114300" simplePos="0" relativeHeight="251658240" behindDoc="1" locked="0" layoutInCell="1" allowOverlap="1" wp14:anchorId="7E7D3BB8" wp14:editId="0E39A871">
            <wp:simplePos x="0" y="0"/>
            <wp:positionH relativeFrom="column">
              <wp:posOffset>5352415</wp:posOffset>
            </wp:positionH>
            <wp:positionV relativeFrom="paragraph">
              <wp:posOffset>31115</wp:posOffset>
            </wp:positionV>
            <wp:extent cx="756708" cy="523875"/>
            <wp:effectExtent l="0" t="0" r="5715" b="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708" cy="5238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E2864" w:rsidRPr="00DB1FC5">
        <w:rPr>
          <w:rFonts w:hint="cs"/>
          <w:rtl/>
          <w:lang w:val="en-GB" w:bidi="ar-EG"/>
        </w:rPr>
        <w:t>سيزو</w:t>
      </w:r>
      <w:proofErr w:type="spellEnd"/>
      <w:r w:rsidR="00CE2864" w:rsidRPr="00DB1FC5">
        <w:rPr>
          <w:rFonts w:hint="cs"/>
          <w:rtl/>
          <w:lang w:val="en-GB" w:bidi="ar-EG"/>
        </w:rPr>
        <w:t xml:space="preserve"> </w:t>
      </w:r>
      <w:proofErr w:type="spellStart"/>
      <w:r w:rsidR="00CE2864" w:rsidRPr="00DB1FC5">
        <w:rPr>
          <w:rFonts w:hint="cs"/>
          <w:rtl/>
          <w:lang w:val="en-GB" w:bidi="ar-EG"/>
        </w:rPr>
        <w:t>أونوي</w:t>
      </w:r>
      <w:proofErr w:type="spellEnd"/>
      <w:r w:rsidR="00CE2864" w:rsidRPr="00DB1FC5">
        <w:rPr>
          <w:rtl/>
          <w:lang w:val="en-GB" w:bidi="ar-EG"/>
        </w:rPr>
        <w:br/>
      </w:r>
      <w:r w:rsidR="00CE2864" w:rsidRPr="00DB1FC5">
        <w:rPr>
          <w:rFonts w:hint="cs"/>
          <w:rtl/>
          <w:lang w:val="en-GB" w:bidi="ar-EG"/>
        </w:rPr>
        <w:t>مدير مكتب تقييس الاتصالات</w:t>
      </w:r>
    </w:p>
    <w:p w14:paraId="2E4FDE45" w14:textId="77777777" w:rsidR="00CE2864" w:rsidRPr="00DB1FC5" w:rsidRDefault="00CE2864" w:rsidP="00CE2864">
      <w:pPr>
        <w:jc w:val="left"/>
        <w:rPr>
          <w:lang w:val="en-GB" w:bidi="ar-EG"/>
        </w:rPr>
      </w:pPr>
      <w:r w:rsidRPr="00DB1FC5">
        <w:rPr>
          <w:lang w:val="en-GB" w:bidi="ar-EG"/>
        </w:rPr>
        <w:br w:type="page"/>
      </w:r>
    </w:p>
    <w:p w14:paraId="490ED269" w14:textId="77777777" w:rsidR="00CE2864" w:rsidRPr="00DB1FC5" w:rsidRDefault="00CE2864" w:rsidP="00CE2864">
      <w:pPr>
        <w:pStyle w:val="Annextitle"/>
        <w:rPr>
          <w:sz w:val="24"/>
          <w:szCs w:val="24"/>
          <w:rtl/>
        </w:rPr>
      </w:pPr>
      <w:r w:rsidRPr="00DB1FC5">
        <w:rPr>
          <w:rFonts w:hint="cs"/>
          <w:sz w:val="24"/>
          <w:szCs w:val="24"/>
          <w:rtl/>
          <w:lang w:val="en-GB"/>
        </w:rPr>
        <w:lastRenderedPageBreak/>
        <w:t xml:space="preserve">الملحق </w:t>
      </w:r>
      <w:r w:rsidRPr="00DB1FC5">
        <w:rPr>
          <w:sz w:val="24"/>
          <w:szCs w:val="24"/>
        </w:rPr>
        <w:t>1</w:t>
      </w:r>
      <w:r w:rsidRPr="00DB1FC5">
        <w:rPr>
          <w:rFonts w:hint="cs"/>
          <w:sz w:val="24"/>
          <w:szCs w:val="24"/>
          <w:rtl/>
        </w:rPr>
        <w:t xml:space="preserve"> -مشروع جدول الأعمال</w:t>
      </w:r>
    </w:p>
    <w:p w14:paraId="58AADBB6" w14:textId="3F9EB782" w:rsidR="00CE2864" w:rsidRPr="006A3DC5" w:rsidRDefault="00CE2864" w:rsidP="006A3DC5">
      <w:pPr>
        <w:rPr>
          <w:spacing w:val="-4"/>
          <w:rtl/>
          <w:lang w:bidi="ar-EG"/>
        </w:rPr>
      </w:pPr>
      <w:r w:rsidRPr="006A3DC5">
        <w:rPr>
          <w:rFonts w:hint="cs"/>
          <w:b/>
          <w:bCs/>
          <w:spacing w:val="-4"/>
          <w:rtl/>
          <w:lang w:bidi="ar-EG"/>
        </w:rPr>
        <w:t>المنسق</w:t>
      </w:r>
      <w:r w:rsidRPr="006A3DC5">
        <w:rPr>
          <w:rFonts w:hint="cs"/>
          <w:spacing w:val="-4"/>
          <w:rtl/>
          <w:lang w:bidi="ar-EG"/>
        </w:rPr>
        <w:t xml:space="preserve">: ستيفن </w:t>
      </w:r>
      <w:proofErr w:type="spellStart"/>
      <w:r w:rsidRPr="006A3DC5">
        <w:rPr>
          <w:rFonts w:hint="cs"/>
          <w:spacing w:val="-4"/>
          <w:rtl/>
          <w:lang w:bidi="ar-EG"/>
        </w:rPr>
        <w:t>دوتنال</w:t>
      </w:r>
      <w:proofErr w:type="spellEnd"/>
      <w:r w:rsidRPr="006A3DC5">
        <w:rPr>
          <w:rFonts w:hint="cs"/>
          <w:spacing w:val="-4"/>
          <w:rtl/>
          <w:lang w:bidi="ar-EG"/>
        </w:rPr>
        <w:t xml:space="preserve"> </w:t>
      </w:r>
      <w:r w:rsidRPr="006A3DC5">
        <w:rPr>
          <w:spacing w:val="-4"/>
          <w:rtl/>
          <w:lang w:bidi="ar-EG"/>
        </w:rPr>
        <w:t>–</w:t>
      </w:r>
      <w:r w:rsidRPr="006A3DC5">
        <w:rPr>
          <w:rFonts w:hint="cs"/>
          <w:spacing w:val="-4"/>
          <w:rtl/>
          <w:lang w:bidi="ar-EG"/>
        </w:rPr>
        <w:t xml:space="preserve"> موظف تقني وأمين اللجنة </w:t>
      </w:r>
      <w:proofErr w:type="spellStart"/>
      <w:r w:rsidRPr="006A3DC5">
        <w:rPr>
          <w:rFonts w:hint="cs"/>
          <w:spacing w:val="-4"/>
          <w:rtl/>
          <w:lang w:bidi="ar-EG"/>
        </w:rPr>
        <w:t>الكهرتقنية</w:t>
      </w:r>
      <w:proofErr w:type="spellEnd"/>
      <w:r w:rsidRPr="006A3DC5">
        <w:rPr>
          <w:rFonts w:hint="cs"/>
          <w:spacing w:val="-4"/>
          <w:rtl/>
          <w:lang w:bidi="ar-EG"/>
        </w:rPr>
        <w:t xml:space="preserve"> الدولية (رئيس فريق إدارة المذكرة </w:t>
      </w:r>
      <w:proofErr w:type="spellStart"/>
      <w:r w:rsidR="006A3DC5" w:rsidRPr="006A3DC5">
        <w:rPr>
          <w:spacing w:val="-4"/>
          <w:lang w:bidi="ar-EG"/>
        </w:rPr>
        <w:t>eB</w:t>
      </w:r>
      <w:proofErr w:type="spellEnd"/>
      <w:r w:rsidRPr="006A3DC5">
        <w:rPr>
          <w:spacing w:val="-4"/>
          <w:lang w:bidi="ar-EG"/>
        </w:rPr>
        <w:t>-MoU</w:t>
      </w:r>
      <w:r w:rsidRPr="006A3DC5">
        <w:rPr>
          <w:rFonts w:hint="cs"/>
          <w:spacing w:val="-4"/>
          <w:rtl/>
          <w:lang w:bidi="ar-EG"/>
        </w:rPr>
        <w:t xml:space="preserve"> للفترة 2022-2023)</w:t>
      </w:r>
    </w:p>
    <w:p w14:paraId="2DBBBF97"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12:05 - 12:00</w:t>
      </w:r>
      <w:r>
        <w:rPr>
          <w:rFonts w:hint="cs"/>
          <w:rtl/>
          <w:lang w:bidi="ar-EG"/>
        </w:rPr>
        <w:t xml:space="preserve">: </w:t>
      </w:r>
      <w:r w:rsidRPr="00300E63">
        <w:rPr>
          <w:rtl/>
          <w:lang w:bidi="ar-EG"/>
        </w:rPr>
        <w:t>بيان افتتاحي م</w:t>
      </w:r>
      <w:r>
        <w:rPr>
          <w:rFonts w:hint="cs"/>
          <w:rtl/>
          <w:lang w:bidi="ar-EG"/>
        </w:rPr>
        <w:t>قتضب</w:t>
      </w:r>
      <w:r w:rsidRPr="00300E63">
        <w:rPr>
          <w:rtl/>
          <w:lang w:bidi="ar-EG"/>
        </w:rPr>
        <w:t xml:space="preserve"> للرئيس</w:t>
      </w:r>
      <w:r>
        <w:rPr>
          <w:rFonts w:hint="cs"/>
          <w:rtl/>
          <w:lang w:bidi="ar-EG"/>
        </w:rPr>
        <w:t xml:space="preserve"> (سيؤكد لاحقاً)</w:t>
      </w:r>
    </w:p>
    <w:p w14:paraId="16B1E1F8" w14:textId="77777777" w:rsidR="00CE2864" w:rsidRDefault="00CE2864" w:rsidP="006A3DC5">
      <w:pPr>
        <w:rPr>
          <w:lang w:bidi="ar-EG"/>
        </w:rPr>
      </w:pPr>
      <w:r w:rsidRPr="001D52F0">
        <w:rPr>
          <w:rFonts w:hint="cs"/>
          <w:b/>
          <w:bCs/>
          <w:rtl/>
          <w:lang w:bidi="ar-EG"/>
        </w:rPr>
        <w:t xml:space="preserve">الساعة </w:t>
      </w:r>
      <w:r w:rsidRPr="001D52F0">
        <w:rPr>
          <w:b/>
          <w:bCs/>
          <w:lang w:bidi="ar-EG"/>
        </w:rPr>
        <w:t>12:25 - 12:05</w:t>
      </w:r>
      <w:r>
        <w:rPr>
          <w:rFonts w:hint="cs"/>
          <w:rtl/>
          <w:lang w:bidi="ar-EG"/>
        </w:rPr>
        <w:t>:</w:t>
      </w:r>
      <w:r>
        <w:rPr>
          <w:lang w:bidi="ar-EG"/>
        </w:rPr>
        <w:t xml:space="preserve"> </w:t>
      </w:r>
      <w:r w:rsidRPr="00300E63">
        <w:rPr>
          <w:rtl/>
          <w:lang w:bidi="ar-EG"/>
        </w:rPr>
        <w:t>مقدمة في علم الدلالة - التعاريف والأهمية والدروس والإنجازات</w:t>
      </w:r>
      <w:r>
        <w:rPr>
          <w:rFonts w:hint="cs"/>
          <w:rtl/>
          <w:lang w:bidi="ar-EG"/>
        </w:rPr>
        <w:t xml:space="preserve"> (رئيسة </w:t>
      </w:r>
      <w:r w:rsidRPr="00300E63">
        <w:rPr>
          <w:rtl/>
          <w:lang w:bidi="ar-EG"/>
        </w:rPr>
        <w:t>مركز الأمم المتحدة لتيسير التجارة والأعمال التجارية الإلكترونية (</w:t>
      </w:r>
      <w:r w:rsidRPr="00300E63">
        <w:rPr>
          <w:lang w:bidi="ar-EG"/>
        </w:rPr>
        <w:t>UN/CEFACT</w:t>
      </w:r>
      <w:r w:rsidRPr="00300E63">
        <w:rPr>
          <w:rtl/>
          <w:lang w:bidi="ar-EG"/>
        </w:rPr>
        <w:t>)</w:t>
      </w:r>
      <w:r>
        <w:rPr>
          <w:rFonts w:hint="cs"/>
          <w:rtl/>
          <w:lang w:bidi="ar-EG"/>
        </w:rPr>
        <w:t xml:space="preserve"> </w:t>
      </w:r>
      <w:r>
        <w:rPr>
          <w:rtl/>
          <w:lang w:bidi="ar-EG"/>
        </w:rPr>
        <w:t>–</w:t>
      </w:r>
      <w:r>
        <w:rPr>
          <w:rFonts w:hint="cs"/>
          <w:rtl/>
          <w:lang w:bidi="ar-EG"/>
        </w:rPr>
        <w:t xml:space="preserve"> سو بروبيرت)</w:t>
      </w:r>
    </w:p>
    <w:p w14:paraId="41369FF7" w14:textId="73677CA8" w:rsidR="00CE2864" w:rsidRDefault="00CE2864" w:rsidP="006A3DC5">
      <w:pPr>
        <w:rPr>
          <w:rtl/>
          <w:lang w:bidi="ar-EG"/>
        </w:rPr>
      </w:pPr>
      <w:r w:rsidRPr="001D52F0">
        <w:rPr>
          <w:rFonts w:hint="cs"/>
          <w:b/>
          <w:bCs/>
          <w:rtl/>
          <w:lang w:bidi="ar-EG"/>
        </w:rPr>
        <w:t xml:space="preserve">الساعة </w:t>
      </w:r>
      <w:r w:rsidRPr="001D52F0">
        <w:rPr>
          <w:b/>
          <w:bCs/>
          <w:lang w:bidi="ar-EG"/>
        </w:rPr>
        <w:t>12:</w:t>
      </w:r>
      <w:r>
        <w:rPr>
          <w:b/>
          <w:bCs/>
          <w:lang w:bidi="ar-EG"/>
        </w:rPr>
        <w:t>4</w:t>
      </w:r>
      <w:r w:rsidRPr="001D52F0">
        <w:rPr>
          <w:b/>
          <w:bCs/>
          <w:lang w:bidi="ar-EG"/>
        </w:rPr>
        <w:t>5 - 12:</w:t>
      </w:r>
      <w:r>
        <w:rPr>
          <w:b/>
          <w:bCs/>
          <w:lang w:bidi="ar-EG"/>
        </w:rPr>
        <w:t>2</w:t>
      </w:r>
      <w:r w:rsidRPr="001D52F0">
        <w:rPr>
          <w:b/>
          <w:bCs/>
          <w:lang w:bidi="ar-EG"/>
        </w:rPr>
        <w:t>5</w:t>
      </w:r>
      <w:r>
        <w:rPr>
          <w:rFonts w:hint="cs"/>
          <w:rtl/>
          <w:lang w:bidi="ar-EG"/>
        </w:rPr>
        <w:t xml:space="preserve">: تعقد وقدرات النظام البسيط لتنظيم المعرفة </w:t>
      </w:r>
      <w:r>
        <w:rPr>
          <w:lang w:bidi="ar-EG"/>
        </w:rPr>
        <w:t>(SKOS)</w:t>
      </w:r>
      <w:r>
        <w:rPr>
          <w:rFonts w:hint="cs"/>
          <w:rtl/>
          <w:lang w:bidi="ar-EG"/>
        </w:rPr>
        <w:t xml:space="preserve"> ومعيار إطار وصف المصدر </w:t>
      </w:r>
      <w:r>
        <w:rPr>
          <w:lang w:bidi="ar-EG"/>
        </w:rPr>
        <w:t>(RDF)</w:t>
      </w:r>
      <w:r>
        <w:rPr>
          <w:rFonts w:hint="cs"/>
          <w:rtl/>
          <w:lang w:bidi="ar-EG"/>
        </w:rPr>
        <w:t xml:space="preserve"> لدلالات البيانات</w:t>
      </w:r>
      <w:r>
        <w:rPr>
          <w:lang w:bidi="ar-EG"/>
        </w:rPr>
        <w:t xml:space="preserve"> </w:t>
      </w:r>
      <w:r>
        <w:rPr>
          <w:rFonts w:hint="cs"/>
          <w:rtl/>
          <w:lang w:bidi="ar-EG"/>
        </w:rPr>
        <w:t xml:space="preserve">والفصل بين المعنى </w:t>
      </w:r>
      <w:r>
        <w:rPr>
          <w:lang w:bidi="ar-EG"/>
        </w:rPr>
        <w:t>(OWL)</w:t>
      </w:r>
      <w:r>
        <w:rPr>
          <w:rFonts w:hint="cs"/>
          <w:rtl/>
          <w:lang w:bidi="ar-EG"/>
        </w:rPr>
        <w:t xml:space="preserve">/البنية </w:t>
      </w:r>
      <w:proofErr w:type="spellStart"/>
      <w:r>
        <w:rPr>
          <w:lang w:bidi="ar-EG"/>
        </w:rPr>
        <w:t>shacl</w:t>
      </w:r>
      <w:proofErr w:type="spellEnd"/>
      <w:r>
        <w:rPr>
          <w:rFonts w:hint="cs"/>
          <w:rtl/>
          <w:lang w:bidi="ar-EG"/>
        </w:rPr>
        <w:t xml:space="preserve"> </w:t>
      </w:r>
      <w:r w:rsidRPr="00A77952">
        <w:rPr>
          <w:rtl/>
          <w:lang w:bidi="ar-EG"/>
        </w:rPr>
        <w:t>(</w:t>
      </w:r>
      <w:r w:rsidRPr="00A77952">
        <w:rPr>
          <w:lang w:bidi="ar-EG"/>
        </w:rPr>
        <w:t>ISO TC 184/SC 4</w:t>
      </w:r>
      <w:r w:rsidRPr="00A77952">
        <w:rPr>
          <w:rtl/>
          <w:lang w:bidi="ar-EG"/>
        </w:rPr>
        <w:t>)</w:t>
      </w:r>
      <w:r>
        <w:rPr>
          <w:rFonts w:hint="cs"/>
          <w:rtl/>
          <w:lang w:bidi="ar-EG"/>
        </w:rPr>
        <w:t xml:space="preserve"> </w:t>
      </w:r>
    </w:p>
    <w:p w14:paraId="67A39B66" w14:textId="77777777" w:rsidR="00CE2864" w:rsidRDefault="00CE2864" w:rsidP="006A3DC5">
      <w:pPr>
        <w:rPr>
          <w:lang w:bidi="ar-EG"/>
        </w:rPr>
      </w:pPr>
      <w:r w:rsidRPr="001D52F0">
        <w:rPr>
          <w:rFonts w:hint="cs"/>
          <w:b/>
          <w:bCs/>
          <w:rtl/>
          <w:lang w:bidi="ar-EG"/>
        </w:rPr>
        <w:t xml:space="preserve">الساعة </w:t>
      </w:r>
      <w:r w:rsidRPr="001D52F0">
        <w:rPr>
          <w:b/>
          <w:bCs/>
          <w:lang w:bidi="ar-EG"/>
        </w:rPr>
        <w:t>1</w:t>
      </w:r>
      <w:r>
        <w:rPr>
          <w:b/>
          <w:bCs/>
          <w:lang w:bidi="ar-EG"/>
        </w:rPr>
        <w:t>3</w:t>
      </w:r>
      <w:r w:rsidRPr="001D52F0">
        <w:rPr>
          <w:b/>
          <w:bCs/>
          <w:lang w:bidi="ar-EG"/>
        </w:rPr>
        <w:t>:</w:t>
      </w:r>
      <w:r>
        <w:rPr>
          <w:b/>
          <w:bCs/>
          <w:lang w:bidi="ar-EG"/>
        </w:rPr>
        <w:t>0</w:t>
      </w:r>
      <w:r w:rsidRPr="001D52F0">
        <w:rPr>
          <w:b/>
          <w:bCs/>
          <w:lang w:bidi="ar-EG"/>
        </w:rPr>
        <w:t>5 - 12:</w:t>
      </w:r>
      <w:r>
        <w:rPr>
          <w:b/>
          <w:bCs/>
          <w:lang w:bidi="ar-EG"/>
        </w:rPr>
        <w:t>4</w:t>
      </w:r>
      <w:r w:rsidRPr="001D52F0">
        <w:rPr>
          <w:b/>
          <w:bCs/>
          <w:lang w:bidi="ar-EG"/>
        </w:rPr>
        <w:t>5</w:t>
      </w:r>
      <w:r>
        <w:rPr>
          <w:rFonts w:hint="cs"/>
          <w:rtl/>
          <w:lang w:bidi="ar-EG"/>
        </w:rPr>
        <w:t xml:space="preserve">: التكنولوجيات الدلالية </w:t>
      </w:r>
      <w:r>
        <w:rPr>
          <w:rtl/>
          <w:lang w:bidi="ar-EG"/>
        </w:rPr>
        <w:t>–</w:t>
      </w:r>
      <w:r>
        <w:rPr>
          <w:rFonts w:hint="cs"/>
          <w:rtl/>
          <w:lang w:bidi="ar-EG"/>
        </w:rPr>
        <w:t xml:space="preserve"> رأس المال الاستثماري ومخططات المعارف والبيانات المترابطة (ستيف كابيل، خبير بالمركز </w:t>
      </w:r>
      <w:r w:rsidRPr="00A57F30">
        <w:rPr>
          <w:lang w:bidi="ar-EG"/>
        </w:rPr>
        <w:t>UN/CEFACT</w:t>
      </w:r>
      <w:r>
        <w:rPr>
          <w:rFonts w:hint="cs"/>
          <w:rtl/>
          <w:lang w:bidi="ar-EG"/>
        </w:rPr>
        <w:t>)</w:t>
      </w:r>
    </w:p>
    <w:p w14:paraId="0A8D7BA3"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3</w:t>
      </w:r>
      <w:r w:rsidRPr="001D52F0">
        <w:rPr>
          <w:b/>
          <w:bCs/>
          <w:lang w:bidi="ar-EG"/>
        </w:rPr>
        <w:t>:</w:t>
      </w:r>
      <w:r>
        <w:rPr>
          <w:b/>
          <w:bCs/>
          <w:lang w:bidi="ar-EG"/>
        </w:rPr>
        <w:t>1</w:t>
      </w:r>
      <w:r w:rsidRPr="001D52F0">
        <w:rPr>
          <w:b/>
          <w:bCs/>
          <w:lang w:bidi="ar-EG"/>
        </w:rPr>
        <w:t>5 - 1</w:t>
      </w:r>
      <w:r>
        <w:rPr>
          <w:b/>
          <w:bCs/>
          <w:lang w:bidi="ar-EG"/>
        </w:rPr>
        <w:t>3</w:t>
      </w:r>
      <w:r w:rsidRPr="001D52F0">
        <w:rPr>
          <w:b/>
          <w:bCs/>
          <w:lang w:bidi="ar-EG"/>
        </w:rPr>
        <w:t>:05</w:t>
      </w:r>
      <w:r>
        <w:rPr>
          <w:rFonts w:hint="cs"/>
          <w:rtl/>
          <w:lang w:bidi="ar-EG"/>
        </w:rPr>
        <w:t xml:space="preserve">: استراحة قصيرة </w:t>
      </w:r>
    </w:p>
    <w:p w14:paraId="70CCDF0C"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3</w:t>
      </w:r>
      <w:r w:rsidRPr="001D52F0">
        <w:rPr>
          <w:b/>
          <w:bCs/>
          <w:lang w:bidi="ar-EG"/>
        </w:rPr>
        <w:t>:</w:t>
      </w:r>
      <w:r>
        <w:rPr>
          <w:b/>
          <w:bCs/>
          <w:lang w:bidi="ar-EG"/>
        </w:rPr>
        <w:t>3</w:t>
      </w:r>
      <w:r w:rsidRPr="001D52F0">
        <w:rPr>
          <w:b/>
          <w:bCs/>
          <w:lang w:bidi="ar-EG"/>
        </w:rPr>
        <w:t>5 - 1</w:t>
      </w:r>
      <w:r>
        <w:rPr>
          <w:b/>
          <w:bCs/>
          <w:lang w:bidi="ar-EG"/>
        </w:rPr>
        <w:t>3</w:t>
      </w:r>
      <w:r w:rsidRPr="001D52F0">
        <w:rPr>
          <w:b/>
          <w:bCs/>
          <w:lang w:bidi="ar-EG"/>
        </w:rPr>
        <w:t>:</w:t>
      </w:r>
      <w:r>
        <w:rPr>
          <w:b/>
          <w:bCs/>
          <w:lang w:bidi="ar-EG"/>
        </w:rPr>
        <w:t>1</w:t>
      </w:r>
      <w:r w:rsidRPr="001D52F0">
        <w:rPr>
          <w:b/>
          <w:bCs/>
          <w:lang w:bidi="ar-EG"/>
        </w:rPr>
        <w:t>5</w:t>
      </w:r>
      <w:r>
        <w:rPr>
          <w:rFonts w:hint="cs"/>
          <w:rtl/>
          <w:lang w:bidi="ar-EG"/>
        </w:rPr>
        <w:t xml:space="preserve">: رؤية دلالات البيانات (نائبا رئيس المركز </w:t>
      </w:r>
      <w:r w:rsidRPr="00F61C87">
        <w:rPr>
          <w:lang w:bidi="ar-EG"/>
        </w:rPr>
        <w:t>UN/CEFACT</w:t>
      </w:r>
      <w:r>
        <w:rPr>
          <w:rFonts w:hint="cs"/>
          <w:rtl/>
          <w:lang w:bidi="ar-EG"/>
        </w:rPr>
        <w:t>، إيان واط وحنان بيشا)</w:t>
      </w:r>
    </w:p>
    <w:p w14:paraId="7E95D075"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3</w:t>
      </w:r>
      <w:r w:rsidRPr="001D52F0">
        <w:rPr>
          <w:b/>
          <w:bCs/>
          <w:lang w:bidi="ar-EG"/>
        </w:rPr>
        <w:t>:</w:t>
      </w:r>
      <w:r>
        <w:rPr>
          <w:b/>
          <w:bCs/>
          <w:lang w:bidi="ar-EG"/>
        </w:rPr>
        <w:t>5</w:t>
      </w:r>
      <w:r w:rsidRPr="001D52F0">
        <w:rPr>
          <w:b/>
          <w:bCs/>
          <w:lang w:bidi="ar-EG"/>
        </w:rPr>
        <w:t>5 - 1</w:t>
      </w:r>
      <w:r>
        <w:rPr>
          <w:b/>
          <w:bCs/>
          <w:lang w:bidi="ar-EG"/>
        </w:rPr>
        <w:t>3</w:t>
      </w:r>
      <w:r w:rsidRPr="001D52F0">
        <w:rPr>
          <w:b/>
          <w:bCs/>
          <w:lang w:bidi="ar-EG"/>
        </w:rPr>
        <w:t>:</w:t>
      </w:r>
      <w:r>
        <w:rPr>
          <w:b/>
          <w:bCs/>
          <w:lang w:bidi="ar-EG"/>
        </w:rPr>
        <w:t>3</w:t>
      </w:r>
      <w:r w:rsidRPr="001D52F0">
        <w:rPr>
          <w:b/>
          <w:bCs/>
          <w:lang w:bidi="ar-EG"/>
        </w:rPr>
        <w:t>5</w:t>
      </w:r>
      <w:r>
        <w:rPr>
          <w:rFonts w:hint="cs"/>
          <w:rtl/>
          <w:lang w:bidi="ar-EG"/>
        </w:rPr>
        <w:t xml:space="preserve">: قابلية التشغيل البيني لدلالات البيانات والتحول الرقمي </w:t>
      </w:r>
      <w:r w:rsidRPr="00985057">
        <w:rPr>
          <w:rtl/>
          <w:lang w:bidi="ar-EG"/>
        </w:rPr>
        <w:t>(</w:t>
      </w:r>
      <w:r w:rsidRPr="00985057">
        <w:rPr>
          <w:lang w:bidi="ar-EG"/>
        </w:rPr>
        <w:t>IEC/SMB/SG 12</w:t>
      </w:r>
      <w:r w:rsidRPr="00985057">
        <w:rPr>
          <w:rtl/>
          <w:lang w:bidi="ar-EG"/>
        </w:rPr>
        <w:t>)</w:t>
      </w:r>
    </w:p>
    <w:p w14:paraId="546B1782"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4</w:t>
      </w:r>
      <w:r w:rsidRPr="001D52F0">
        <w:rPr>
          <w:b/>
          <w:bCs/>
          <w:lang w:bidi="ar-EG"/>
        </w:rPr>
        <w:t>:</w:t>
      </w:r>
      <w:r>
        <w:rPr>
          <w:b/>
          <w:bCs/>
          <w:lang w:bidi="ar-EG"/>
        </w:rPr>
        <w:t>1</w:t>
      </w:r>
      <w:r w:rsidRPr="001D52F0">
        <w:rPr>
          <w:b/>
          <w:bCs/>
          <w:lang w:bidi="ar-EG"/>
        </w:rPr>
        <w:t>5 - 1</w:t>
      </w:r>
      <w:r>
        <w:rPr>
          <w:b/>
          <w:bCs/>
          <w:lang w:bidi="ar-EG"/>
        </w:rPr>
        <w:t>3</w:t>
      </w:r>
      <w:r w:rsidRPr="001D52F0">
        <w:rPr>
          <w:b/>
          <w:bCs/>
          <w:lang w:bidi="ar-EG"/>
        </w:rPr>
        <w:t>:</w:t>
      </w:r>
      <w:r>
        <w:rPr>
          <w:b/>
          <w:bCs/>
          <w:lang w:bidi="ar-EG"/>
        </w:rPr>
        <w:t>5</w:t>
      </w:r>
      <w:r w:rsidRPr="001D52F0">
        <w:rPr>
          <w:b/>
          <w:bCs/>
          <w:lang w:bidi="ar-EG"/>
        </w:rPr>
        <w:t>5</w:t>
      </w:r>
      <w:r>
        <w:rPr>
          <w:rFonts w:hint="cs"/>
          <w:rtl/>
          <w:lang w:bidi="ar-EG"/>
        </w:rPr>
        <w:t xml:space="preserve">: مقدمة عن معنى </w:t>
      </w:r>
      <w:r w:rsidRPr="00B701D4">
        <w:rPr>
          <w:rtl/>
          <w:lang w:bidi="ar-EG"/>
        </w:rPr>
        <w:t>قابلية التشغيل البيني لدلالات البيانات</w:t>
      </w:r>
      <w:r>
        <w:rPr>
          <w:rFonts w:hint="cs"/>
          <w:rtl/>
          <w:lang w:bidi="ar-EG"/>
        </w:rPr>
        <w:t xml:space="preserve">، فضلاً عن مبادئها وكيف يمكن للأنظمة المفاهيمية أن يكون لها دور </w:t>
      </w:r>
      <w:r w:rsidRPr="00B701D4">
        <w:rPr>
          <w:rtl/>
          <w:lang w:bidi="ar-EG"/>
        </w:rPr>
        <w:t>(</w:t>
      </w:r>
      <w:r w:rsidRPr="00B701D4">
        <w:rPr>
          <w:lang w:bidi="ar-EG"/>
        </w:rPr>
        <w:t>ISO/JTC 1/SC 23</w:t>
      </w:r>
      <w:r w:rsidRPr="00B701D4">
        <w:rPr>
          <w:rtl/>
          <w:lang w:bidi="ar-EG"/>
        </w:rPr>
        <w:t>)</w:t>
      </w:r>
    </w:p>
    <w:p w14:paraId="2B71AB92" w14:textId="77777777"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4</w:t>
      </w:r>
      <w:r w:rsidRPr="001D52F0">
        <w:rPr>
          <w:b/>
          <w:bCs/>
          <w:lang w:bidi="ar-EG"/>
        </w:rPr>
        <w:t>:</w:t>
      </w:r>
      <w:r>
        <w:rPr>
          <w:b/>
          <w:bCs/>
          <w:lang w:bidi="ar-EG"/>
        </w:rPr>
        <w:t>30</w:t>
      </w:r>
      <w:r w:rsidRPr="001D52F0">
        <w:rPr>
          <w:b/>
          <w:bCs/>
          <w:lang w:bidi="ar-EG"/>
        </w:rPr>
        <w:t> - 1</w:t>
      </w:r>
      <w:r>
        <w:rPr>
          <w:b/>
          <w:bCs/>
          <w:lang w:bidi="ar-EG"/>
        </w:rPr>
        <w:t>4</w:t>
      </w:r>
      <w:r w:rsidRPr="001D52F0">
        <w:rPr>
          <w:b/>
          <w:bCs/>
          <w:lang w:bidi="ar-EG"/>
        </w:rPr>
        <w:t>:</w:t>
      </w:r>
      <w:r>
        <w:rPr>
          <w:b/>
          <w:bCs/>
          <w:lang w:bidi="ar-EG"/>
        </w:rPr>
        <w:t>1</w:t>
      </w:r>
      <w:r w:rsidRPr="001D52F0">
        <w:rPr>
          <w:b/>
          <w:bCs/>
          <w:lang w:bidi="ar-EG"/>
        </w:rPr>
        <w:t>5</w:t>
      </w:r>
      <w:r>
        <w:rPr>
          <w:rFonts w:hint="cs"/>
          <w:rtl/>
          <w:lang w:bidi="ar-EG"/>
        </w:rPr>
        <w:t xml:space="preserve">: اللجنة </w:t>
      </w:r>
      <w:proofErr w:type="spellStart"/>
      <w:r w:rsidRPr="00B701D4">
        <w:rPr>
          <w:lang w:bidi="ar-EG"/>
        </w:rPr>
        <w:t>SyC</w:t>
      </w:r>
      <w:proofErr w:type="spellEnd"/>
      <w:r w:rsidRPr="00B701D4">
        <w:rPr>
          <w:lang w:bidi="ar-EG"/>
        </w:rPr>
        <w:t xml:space="preserve"> Smart Cities</w:t>
      </w:r>
      <w:r>
        <w:rPr>
          <w:rFonts w:hint="cs"/>
          <w:rtl/>
          <w:lang w:bidi="ar-EG"/>
        </w:rPr>
        <w:t xml:space="preserve"> التابعة للجنة </w:t>
      </w:r>
      <w:proofErr w:type="spellStart"/>
      <w:r>
        <w:rPr>
          <w:rFonts w:hint="cs"/>
          <w:rtl/>
          <w:lang w:bidi="ar-EG"/>
        </w:rPr>
        <w:t>الكهرتقنية</w:t>
      </w:r>
      <w:proofErr w:type="spellEnd"/>
      <w:r>
        <w:rPr>
          <w:rFonts w:hint="cs"/>
          <w:rtl/>
          <w:lang w:bidi="ar-EG"/>
        </w:rPr>
        <w:t xml:space="preserve"> الدولية (اللجنة </w:t>
      </w:r>
      <w:proofErr w:type="spellStart"/>
      <w:r>
        <w:rPr>
          <w:rFonts w:hint="cs"/>
          <w:rtl/>
          <w:lang w:bidi="ar-EG"/>
        </w:rPr>
        <w:t>الكهرتقنية</w:t>
      </w:r>
      <w:proofErr w:type="spellEnd"/>
      <w:r>
        <w:rPr>
          <w:rFonts w:hint="cs"/>
          <w:rtl/>
          <w:lang w:bidi="ar-EG"/>
        </w:rPr>
        <w:t xml:space="preserve"> الدولية </w:t>
      </w:r>
      <w:r>
        <w:rPr>
          <w:rtl/>
          <w:lang w:bidi="ar-EG"/>
        </w:rPr>
        <w:t>–</w:t>
      </w:r>
      <w:r>
        <w:rPr>
          <w:rFonts w:hint="cs"/>
          <w:rtl/>
          <w:lang w:bidi="ar-EG"/>
        </w:rPr>
        <w:t xml:space="preserve"> ميخائيل </w:t>
      </w:r>
      <w:proofErr w:type="spellStart"/>
      <w:r>
        <w:rPr>
          <w:rFonts w:hint="cs"/>
          <w:rtl/>
          <w:lang w:bidi="ar-EG"/>
        </w:rPr>
        <w:t>مولكوين</w:t>
      </w:r>
      <w:proofErr w:type="spellEnd"/>
      <w:r>
        <w:rPr>
          <w:rFonts w:hint="cs"/>
          <w:rtl/>
          <w:lang w:bidi="ar-EG"/>
        </w:rPr>
        <w:t xml:space="preserve">، رئيس اللجنة </w:t>
      </w:r>
      <w:proofErr w:type="spellStart"/>
      <w:r w:rsidRPr="00B701D4">
        <w:rPr>
          <w:lang w:bidi="ar-EG"/>
        </w:rPr>
        <w:t>SyC</w:t>
      </w:r>
      <w:proofErr w:type="spellEnd"/>
      <w:r w:rsidRPr="00B701D4">
        <w:rPr>
          <w:lang w:bidi="ar-EG"/>
        </w:rPr>
        <w:t xml:space="preserve"> Smart Cities</w:t>
      </w:r>
      <w:r>
        <w:rPr>
          <w:rFonts w:hint="cs"/>
          <w:rtl/>
          <w:lang w:bidi="ar-EG"/>
        </w:rPr>
        <w:t>)</w:t>
      </w:r>
    </w:p>
    <w:p w14:paraId="42CFD59B" w14:textId="642627D9"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4</w:t>
      </w:r>
      <w:r w:rsidRPr="001D52F0">
        <w:rPr>
          <w:b/>
          <w:bCs/>
          <w:lang w:bidi="ar-EG"/>
        </w:rPr>
        <w:t>:</w:t>
      </w:r>
      <w:r>
        <w:rPr>
          <w:b/>
          <w:bCs/>
          <w:lang w:bidi="ar-EG"/>
        </w:rPr>
        <w:t>45</w:t>
      </w:r>
      <w:r w:rsidRPr="001D52F0">
        <w:rPr>
          <w:b/>
          <w:bCs/>
          <w:lang w:bidi="ar-EG"/>
        </w:rPr>
        <w:t> - 1</w:t>
      </w:r>
      <w:r>
        <w:rPr>
          <w:b/>
          <w:bCs/>
          <w:lang w:bidi="ar-EG"/>
        </w:rPr>
        <w:t>4</w:t>
      </w:r>
      <w:r w:rsidRPr="001D52F0">
        <w:rPr>
          <w:b/>
          <w:bCs/>
          <w:lang w:bidi="ar-EG"/>
        </w:rPr>
        <w:t>:</w:t>
      </w:r>
      <w:r>
        <w:rPr>
          <w:b/>
          <w:bCs/>
          <w:lang w:bidi="ar-EG"/>
        </w:rPr>
        <w:t>30</w:t>
      </w:r>
      <w:r>
        <w:rPr>
          <w:rFonts w:hint="cs"/>
          <w:rtl/>
          <w:lang w:bidi="ar-EG"/>
        </w:rPr>
        <w:t xml:space="preserve">: دعم تبادل المعلومات (قابلية التشغيل البيني لدلالات البيانات) في قاموس البيانات المشترك </w:t>
      </w:r>
      <w:r>
        <w:rPr>
          <w:lang w:bidi="ar-EG"/>
        </w:rPr>
        <w:t>(CCD</w:t>
      </w:r>
      <w:r>
        <w:rPr>
          <w:rFonts w:hint="cs"/>
          <w:rtl/>
          <w:lang w:bidi="ar-EG"/>
        </w:rPr>
        <w:t xml:space="preserve"> للمنظمة </w:t>
      </w:r>
      <w:r>
        <w:rPr>
          <w:lang w:bidi="ar-EG"/>
        </w:rPr>
        <w:t>ISO</w:t>
      </w:r>
      <w:r>
        <w:rPr>
          <w:rFonts w:hint="cs"/>
          <w:rtl/>
          <w:lang w:bidi="ar-EG"/>
        </w:rPr>
        <w:t xml:space="preserve">/اللجنة </w:t>
      </w:r>
      <w:r>
        <w:rPr>
          <w:lang w:bidi="ar-EG"/>
        </w:rPr>
        <w:t>IEC</w:t>
      </w:r>
      <w:r>
        <w:rPr>
          <w:rFonts w:hint="cs"/>
          <w:rtl/>
          <w:lang w:bidi="ar-EG"/>
        </w:rPr>
        <w:t xml:space="preserve"> للتصنيع الذكي (</w:t>
      </w:r>
      <w:proofErr w:type="spellStart"/>
      <w:r>
        <w:rPr>
          <w:rFonts w:hint="cs"/>
          <w:rtl/>
          <w:lang w:bidi="ar-EG"/>
        </w:rPr>
        <w:t>هيروشي</w:t>
      </w:r>
      <w:proofErr w:type="spellEnd"/>
      <w:r>
        <w:rPr>
          <w:rFonts w:hint="cs"/>
          <w:rtl/>
          <w:lang w:bidi="ar-EG"/>
        </w:rPr>
        <w:t xml:space="preserve"> </w:t>
      </w:r>
      <w:proofErr w:type="spellStart"/>
      <w:r>
        <w:rPr>
          <w:rFonts w:hint="cs"/>
          <w:rtl/>
          <w:lang w:bidi="ar-EG"/>
        </w:rPr>
        <w:t>موراياما</w:t>
      </w:r>
      <w:proofErr w:type="spellEnd"/>
      <w:r>
        <w:rPr>
          <w:rFonts w:hint="cs"/>
          <w:rtl/>
          <w:lang w:bidi="ar-EG"/>
        </w:rPr>
        <w:t xml:space="preserve"> </w:t>
      </w:r>
      <w:r>
        <w:rPr>
          <w:rtl/>
          <w:lang w:bidi="ar-EG"/>
        </w:rPr>
        <w:t>–</w:t>
      </w:r>
      <w:r>
        <w:rPr>
          <w:rFonts w:hint="cs"/>
          <w:rtl/>
          <w:lang w:bidi="ar-EG"/>
        </w:rPr>
        <w:t xml:space="preserve"> منسق الفريق </w:t>
      </w:r>
      <w:r>
        <w:rPr>
          <w:lang w:bidi="ar-EG"/>
        </w:rPr>
        <w:t>JWG 24</w:t>
      </w:r>
      <w:r>
        <w:rPr>
          <w:rFonts w:hint="cs"/>
          <w:rtl/>
          <w:lang w:bidi="ar-EG"/>
        </w:rPr>
        <w:t xml:space="preserve">، والخبير </w:t>
      </w:r>
      <w:proofErr w:type="spellStart"/>
      <w:r>
        <w:rPr>
          <w:rFonts w:hint="cs"/>
          <w:rtl/>
          <w:lang w:bidi="ar-EG"/>
        </w:rPr>
        <w:t>جيرنوت</w:t>
      </w:r>
      <w:proofErr w:type="spellEnd"/>
      <w:r>
        <w:rPr>
          <w:rFonts w:hint="cs"/>
          <w:rtl/>
          <w:lang w:bidi="ar-EG"/>
        </w:rPr>
        <w:t xml:space="preserve"> روسي)</w:t>
      </w:r>
    </w:p>
    <w:p w14:paraId="3A4285C8" w14:textId="26D3A28D" w:rsidR="00CE2864" w:rsidRDefault="00CE2864" w:rsidP="006A3DC5">
      <w:pPr>
        <w:rPr>
          <w:rtl/>
          <w:lang w:bidi="ar-EG"/>
        </w:rPr>
      </w:pPr>
      <w:r w:rsidRPr="001D52F0">
        <w:rPr>
          <w:rFonts w:hint="cs"/>
          <w:b/>
          <w:bCs/>
          <w:rtl/>
          <w:lang w:bidi="ar-EG"/>
        </w:rPr>
        <w:t xml:space="preserve">الساعة </w:t>
      </w:r>
      <w:r w:rsidRPr="001D52F0">
        <w:rPr>
          <w:b/>
          <w:bCs/>
          <w:lang w:bidi="ar-EG"/>
        </w:rPr>
        <w:t>1</w:t>
      </w:r>
      <w:r>
        <w:rPr>
          <w:b/>
          <w:bCs/>
          <w:lang w:bidi="ar-EG"/>
        </w:rPr>
        <w:t>5</w:t>
      </w:r>
      <w:r w:rsidRPr="001D52F0">
        <w:rPr>
          <w:b/>
          <w:bCs/>
          <w:lang w:bidi="ar-EG"/>
        </w:rPr>
        <w:t>:</w:t>
      </w:r>
      <w:r>
        <w:rPr>
          <w:b/>
          <w:bCs/>
          <w:lang w:bidi="ar-EG"/>
        </w:rPr>
        <w:t>00</w:t>
      </w:r>
      <w:r w:rsidRPr="001D52F0">
        <w:rPr>
          <w:b/>
          <w:bCs/>
          <w:lang w:bidi="ar-EG"/>
        </w:rPr>
        <w:t> - 1</w:t>
      </w:r>
      <w:r>
        <w:rPr>
          <w:b/>
          <w:bCs/>
          <w:lang w:bidi="ar-EG"/>
        </w:rPr>
        <w:t>4</w:t>
      </w:r>
      <w:r w:rsidRPr="001D52F0">
        <w:rPr>
          <w:b/>
          <w:bCs/>
          <w:lang w:bidi="ar-EG"/>
        </w:rPr>
        <w:t>:</w:t>
      </w:r>
      <w:r>
        <w:rPr>
          <w:b/>
          <w:bCs/>
          <w:lang w:bidi="ar-EG"/>
        </w:rPr>
        <w:t>4</w:t>
      </w:r>
      <w:r w:rsidRPr="001D52F0">
        <w:rPr>
          <w:b/>
          <w:bCs/>
          <w:lang w:bidi="ar-EG"/>
        </w:rPr>
        <w:t>5</w:t>
      </w:r>
      <w:r>
        <w:rPr>
          <w:rFonts w:hint="cs"/>
          <w:rtl/>
          <w:lang w:bidi="ar-EG"/>
        </w:rPr>
        <w:t xml:space="preserve">: الخدمات المالية - أهمية قابلية التشغيل البيني </w:t>
      </w:r>
      <w:r>
        <w:rPr>
          <w:lang w:bidi="ar-EG"/>
        </w:rPr>
        <w:t>(ISO TC 68)</w:t>
      </w:r>
      <w:r w:rsidR="006A3DC5">
        <w:rPr>
          <w:rFonts w:hint="cs"/>
          <w:rtl/>
          <w:lang w:bidi="ar-EG"/>
        </w:rPr>
        <w:t>.</w:t>
      </w:r>
    </w:p>
    <w:p w14:paraId="251327C5" w14:textId="77777777" w:rsidR="00CE2864" w:rsidRDefault="00CE2864" w:rsidP="00CE2864">
      <w:pPr>
        <w:jc w:val="left"/>
        <w:rPr>
          <w:rtl/>
          <w:lang w:bidi="ar-EG"/>
        </w:rPr>
      </w:pPr>
      <w:r>
        <w:rPr>
          <w:rtl/>
          <w:lang w:bidi="ar-EG"/>
        </w:rPr>
        <w:br w:type="page"/>
      </w:r>
    </w:p>
    <w:p w14:paraId="6AE9696F" w14:textId="77777777" w:rsidR="00CE2864" w:rsidRPr="00DB1FC5" w:rsidRDefault="00CE2864" w:rsidP="00CE2864">
      <w:pPr>
        <w:pStyle w:val="Annextitle"/>
        <w:rPr>
          <w:sz w:val="24"/>
          <w:szCs w:val="24"/>
          <w:rtl/>
        </w:rPr>
      </w:pPr>
      <w:r w:rsidRPr="00DB1FC5">
        <w:rPr>
          <w:rFonts w:hint="cs"/>
          <w:sz w:val="24"/>
          <w:szCs w:val="24"/>
          <w:rtl/>
        </w:rPr>
        <w:lastRenderedPageBreak/>
        <w:t xml:space="preserve">الملحق </w:t>
      </w:r>
      <w:r w:rsidRPr="00DB1FC5">
        <w:rPr>
          <w:sz w:val="24"/>
          <w:szCs w:val="24"/>
        </w:rPr>
        <w:t>2</w:t>
      </w:r>
      <w:r w:rsidRPr="00DB1FC5">
        <w:rPr>
          <w:rFonts w:hint="cs"/>
          <w:sz w:val="24"/>
          <w:szCs w:val="24"/>
          <w:rtl/>
        </w:rPr>
        <w:t xml:space="preserve"> - المجالات الرئيسية التي سيتم تغطيتها خلال الحلقة الدراسية الإلكترونية</w:t>
      </w:r>
    </w:p>
    <w:p w14:paraId="177EC25C" w14:textId="200FB239" w:rsidR="00CE2864" w:rsidRPr="00DB1FC5" w:rsidRDefault="00CE2864" w:rsidP="00CE2864">
      <w:pPr>
        <w:jc w:val="left"/>
        <w:rPr>
          <w:rtl/>
          <w:lang w:bidi="ar-EG"/>
        </w:rPr>
      </w:pPr>
      <w:r w:rsidRPr="00DB1FC5">
        <w:rPr>
          <w:rFonts w:hint="cs"/>
          <w:rtl/>
          <w:lang w:bidi="ar-EG"/>
        </w:rPr>
        <w:t xml:space="preserve">فيما يلي بيان للمجالات الرئيسية التي سيتم </w:t>
      </w:r>
      <w:r w:rsidRPr="00DB1FC5">
        <w:rPr>
          <w:rtl/>
          <w:lang w:bidi="ar-EG"/>
        </w:rPr>
        <w:t>تغطيتها خلال الحلقة الدراسية الإلكترونية</w:t>
      </w:r>
      <w:r w:rsidR="006A3DC5" w:rsidRPr="00DB1FC5">
        <w:rPr>
          <w:rFonts w:hint="cs"/>
          <w:rtl/>
          <w:lang w:bidi="ar-EG"/>
        </w:rPr>
        <w:t>.</w:t>
      </w:r>
    </w:p>
    <w:p w14:paraId="29721628" w14:textId="2066EAD5" w:rsidR="00CE2864" w:rsidRPr="00DB1FC5" w:rsidRDefault="00CE2864" w:rsidP="006A3DC5">
      <w:pPr>
        <w:pStyle w:val="Heading1"/>
        <w:rPr>
          <w:sz w:val="22"/>
          <w:szCs w:val="22"/>
          <w:rtl/>
          <w:lang w:bidi="ar-EG"/>
        </w:rPr>
      </w:pPr>
      <w:r w:rsidRPr="00DB1FC5">
        <w:rPr>
          <w:sz w:val="22"/>
          <w:szCs w:val="22"/>
          <w:lang w:bidi="ar-EG"/>
        </w:rPr>
        <w:t>1</w:t>
      </w:r>
      <w:r w:rsidRPr="00DB1FC5">
        <w:rPr>
          <w:sz w:val="22"/>
          <w:szCs w:val="22"/>
          <w:rtl/>
          <w:lang w:bidi="ar-EG"/>
        </w:rPr>
        <w:tab/>
      </w:r>
      <w:r w:rsidRPr="00DB1FC5">
        <w:rPr>
          <w:rFonts w:hint="cs"/>
          <w:sz w:val="22"/>
          <w:szCs w:val="22"/>
          <w:rtl/>
          <w:lang w:bidi="ar-EG"/>
        </w:rPr>
        <w:t>فهم دلالات البيانات في المنظمة</w:t>
      </w:r>
      <w:r w:rsidR="006A3DC5" w:rsidRPr="00DB1FC5">
        <w:rPr>
          <w:sz w:val="22"/>
          <w:szCs w:val="22"/>
          <w:rtl/>
          <w:lang w:bidi="ar-EG"/>
        </w:rPr>
        <w:tab/>
      </w:r>
      <w:r w:rsidR="006A3DC5" w:rsidRPr="00DB1FC5">
        <w:rPr>
          <w:sz w:val="22"/>
          <w:szCs w:val="22"/>
          <w:rtl/>
          <w:lang w:bidi="ar-EG"/>
        </w:rPr>
        <w:br/>
      </w:r>
      <w:r w:rsidRPr="00DB1FC5">
        <w:rPr>
          <w:rFonts w:hint="cs"/>
          <w:i/>
          <w:iCs/>
          <w:spacing w:val="2"/>
          <w:sz w:val="22"/>
          <w:szCs w:val="22"/>
          <w:rtl/>
          <w:lang w:bidi="ar-EG"/>
        </w:rPr>
        <w:t>(ما هي دلالات البيانات وقابلية تشغيلها بينياً؟ وماذا تعني دلالات البيانات في منظمتك؟ وما</w:t>
      </w:r>
      <w:r w:rsidR="006A3DC5" w:rsidRPr="00DB1FC5">
        <w:rPr>
          <w:rFonts w:hint="eastAsia"/>
          <w:i/>
          <w:iCs/>
          <w:spacing w:val="2"/>
          <w:sz w:val="22"/>
          <w:szCs w:val="22"/>
          <w:rtl/>
          <w:lang w:bidi="ar-EG"/>
        </w:rPr>
        <w:t> </w:t>
      </w:r>
      <w:r w:rsidRPr="00DB1FC5">
        <w:rPr>
          <w:rFonts w:hint="cs"/>
          <w:i/>
          <w:iCs/>
          <w:spacing w:val="2"/>
          <w:sz w:val="22"/>
          <w:szCs w:val="22"/>
          <w:rtl/>
          <w:lang w:bidi="ar-EG"/>
        </w:rPr>
        <w:t>هي الإنجازات؟)</w:t>
      </w:r>
    </w:p>
    <w:p w14:paraId="18C8CF2E" w14:textId="64BDB47C" w:rsidR="00CE2864" w:rsidRPr="00DB1FC5" w:rsidRDefault="00CE2864" w:rsidP="00CE2864">
      <w:pPr>
        <w:rPr>
          <w:spacing w:val="-2"/>
          <w:rtl/>
          <w:lang w:bidi="ar-EG"/>
        </w:rPr>
      </w:pPr>
      <w:r w:rsidRPr="00DB1FC5">
        <w:rPr>
          <w:spacing w:val="-2"/>
          <w:rtl/>
          <w:lang w:bidi="ar-EG"/>
        </w:rPr>
        <w:t xml:space="preserve">ستبدأ الحلقة الدراسية الإلكترونية بتقديم لمحة عامة عن دلالات </w:t>
      </w:r>
      <w:r w:rsidRPr="00DB1FC5">
        <w:rPr>
          <w:rFonts w:hint="cs"/>
          <w:spacing w:val="-2"/>
          <w:rtl/>
          <w:lang w:bidi="ar-EG"/>
        </w:rPr>
        <w:t xml:space="preserve">البيانات </w:t>
      </w:r>
      <w:r w:rsidRPr="00DB1FC5">
        <w:rPr>
          <w:spacing w:val="-2"/>
          <w:rtl/>
          <w:lang w:bidi="ar-EG"/>
        </w:rPr>
        <w:t>وأهميتها بالنسبة للم</w:t>
      </w:r>
      <w:r w:rsidRPr="00DB1FC5">
        <w:rPr>
          <w:rFonts w:hint="cs"/>
          <w:spacing w:val="-2"/>
          <w:rtl/>
          <w:lang w:bidi="ar-EG"/>
        </w:rPr>
        <w:t>نظمة</w:t>
      </w:r>
      <w:r w:rsidRPr="00DB1FC5">
        <w:rPr>
          <w:spacing w:val="-2"/>
          <w:rtl/>
          <w:lang w:bidi="ar-EG"/>
        </w:rPr>
        <w:t xml:space="preserve">. </w:t>
      </w:r>
      <w:r w:rsidRPr="00DB1FC5">
        <w:rPr>
          <w:rFonts w:hint="cs"/>
          <w:spacing w:val="-2"/>
          <w:rtl/>
          <w:lang w:bidi="ar-EG"/>
        </w:rPr>
        <w:t>و</w:t>
      </w:r>
      <w:r w:rsidRPr="00DB1FC5">
        <w:rPr>
          <w:spacing w:val="-2"/>
          <w:rtl/>
          <w:lang w:bidi="ar-EG"/>
        </w:rPr>
        <w:t>سي</w:t>
      </w:r>
      <w:r w:rsidRPr="00DB1FC5">
        <w:rPr>
          <w:rFonts w:hint="cs"/>
          <w:spacing w:val="-2"/>
          <w:rtl/>
          <w:lang w:bidi="ar-EG"/>
        </w:rPr>
        <w:t>عرف</w:t>
      </w:r>
      <w:r w:rsidRPr="00DB1FC5">
        <w:rPr>
          <w:spacing w:val="-2"/>
          <w:rtl/>
          <w:lang w:bidi="ar-EG"/>
        </w:rPr>
        <w:t xml:space="preserve"> المتحدثون دلالات</w:t>
      </w:r>
      <w:r w:rsidRPr="00DB1FC5">
        <w:rPr>
          <w:rFonts w:hint="cs"/>
          <w:spacing w:val="-2"/>
          <w:rtl/>
          <w:lang w:bidi="ar-EG"/>
        </w:rPr>
        <w:t xml:space="preserve"> البيانات</w:t>
      </w:r>
      <w:r w:rsidRPr="00DB1FC5">
        <w:rPr>
          <w:spacing w:val="-2"/>
          <w:rtl/>
          <w:lang w:bidi="ar-EG"/>
        </w:rPr>
        <w:t xml:space="preserve"> في سياقهم التنظيمي، ويعرضون كيف </w:t>
      </w:r>
      <w:r w:rsidRPr="00DB1FC5">
        <w:rPr>
          <w:rFonts w:hint="cs"/>
          <w:spacing w:val="-2"/>
          <w:rtl/>
          <w:lang w:bidi="ar-EG"/>
        </w:rPr>
        <w:t>ت</w:t>
      </w:r>
      <w:r w:rsidRPr="00DB1FC5">
        <w:rPr>
          <w:spacing w:val="-2"/>
          <w:rtl/>
          <w:lang w:bidi="ar-EG"/>
        </w:rPr>
        <w:t>تيح فهما</w:t>
      </w:r>
      <w:r w:rsidRPr="00DB1FC5">
        <w:rPr>
          <w:rFonts w:hint="cs"/>
          <w:spacing w:val="-2"/>
          <w:rtl/>
          <w:lang w:bidi="ar-EG"/>
        </w:rPr>
        <w:t>ً</w:t>
      </w:r>
      <w:r w:rsidRPr="00DB1FC5">
        <w:rPr>
          <w:spacing w:val="-2"/>
          <w:rtl/>
          <w:lang w:bidi="ar-EG"/>
        </w:rPr>
        <w:t xml:space="preserve"> أعمق للبيانات و</w:t>
      </w:r>
      <w:r w:rsidRPr="00DB1FC5">
        <w:rPr>
          <w:rFonts w:hint="cs"/>
          <w:spacing w:val="-2"/>
          <w:rtl/>
          <w:lang w:bidi="ar-EG"/>
        </w:rPr>
        <w:t>ت</w:t>
      </w:r>
      <w:r w:rsidRPr="00DB1FC5">
        <w:rPr>
          <w:spacing w:val="-2"/>
          <w:rtl/>
          <w:lang w:bidi="ar-EG"/>
        </w:rPr>
        <w:t>عزز التواصل الفع</w:t>
      </w:r>
      <w:r w:rsidR="00F97470" w:rsidRPr="00DB1FC5">
        <w:rPr>
          <w:rFonts w:hint="cs"/>
          <w:spacing w:val="-2"/>
          <w:rtl/>
          <w:lang w:bidi="ar-EG"/>
        </w:rPr>
        <w:t>ّ</w:t>
      </w:r>
      <w:r w:rsidRPr="00DB1FC5">
        <w:rPr>
          <w:spacing w:val="-2"/>
          <w:rtl/>
          <w:lang w:bidi="ar-EG"/>
        </w:rPr>
        <w:t>ال والتعاون بين أصحاب المصلحة.</w:t>
      </w:r>
    </w:p>
    <w:p w14:paraId="6AC0D899" w14:textId="77777777" w:rsidR="00CE2864" w:rsidRPr="00DB1FC5" w:rsidRDefault="00CE2864" w:rsidP="00CE2864">
      <w:pPr>
        <w:jc w:val="left"/>
        <w:rPr>
          <w:i/>
          <w:iCs/>
          <w:u w:val="single"/>
          <w:rtl/>
          <w:lang w:bidi="ar-EG"/>
        </w:rPr>
      </w:pPr>
      <w:r w:rsidRPr="00DB1FC5">
        <w:rPr>
          <w:rFonts w:hint="cs"/>
          <w:i/>
          <w:iCs/>
          <w:u w:val="single"/>
          <w:rtl/>
          <w:lang w:bidi="ar-EG"/>
        </w:rPr>
        <w:t>و</w:t>
      </w:r>
      <w:r w:rsidRPr="00DB1FC5">
        <w:rPr>
          <w:i/>
          <w:iCs/>
          <w:u w:val="single"/>
          <w:rtl/>
          <w:lang w:bidi="ar-EG"/>
        </w:rPr>
        <w:t>سيكتسب الح</w:t>
      </w:r>
      <w:r w:rsidRPr="00DB1FC5">
        <w:rPr>
          <w:rFonts w:hint="cs"/>
          <w:i/>
          <w:iCs/>
          <w:u w:val="single"/>
          <w:rtl/>
          <w:lang w:bidi="ar-EG"/>
        </w:rPr>
        <w:t>ضور</w:t>
      </w:r>
      <w:r w:rsidRPr="00DB1FC5">
        <w:rPr>
          <w:i/>
          <w:iCs/>
          <w:u w:val="single"/>
          <w:rtl/>
          <w:lang w:bidi="ar-EG"/>
        </w:rPr>
        <w:t xml:space="preserve"> فهما</w:t>
      </w:r>
      <w:r w:rsidRPr="00DB1FC5">
        <w:rPr>
          <w:rFonts w:hint="cs"/>
          <w:i/>
          <w:iCs/>
          <w:u w:val="single"/>
          <w:rtl/>
          <w:lang w:bidi="ar-EG"/>
        </w:rPr>
        <w:t>ً</w:t>
      </w:r>
      <w:r w:rsidRPr="00DB1FC5">
        <w:rPr>
          <w:i/>
          <w:iCs/>
          <w:u w:val="single"/>
          <w:rtl/>
          <w:lang w:bidi="ar-EG"/>
        </w:rPr>
        <w:t xml:space="preserve"> واضحا</w:t>
      </w:r>
      <w:r w:rsidRPr="00DB1FC5">
        <w:rPr>
          <w:rFonts w:hint="cs"/>
          <w:i/>
          <w:iCs/>
          <w:u w:val="single"/>
          <w:rtl/>
          <w:lang w:bidi="ar-EG"/>
        </w:rPr>
        <w:t>ً</w:t>
      </w:r>
      <w:r w:rsidRPr="00DB1FC5">
        <w:rPr>
          <w:i/>
          <w:iCs/>
          <w:u w:val="single"/>
          <w:rtl/>
          <w:lang w:bidi="ar-EG"/>
        </w:rPr>
        <w:t xml:space="preserve"> لكيفية مساهمة دلالات</w:t>
      </w:r>
      <w:r w:rsidRPr="00DB1FC5">
        <w:rPr>
          <w:rFonts w:hint="cs"/>
          <w:i/>
          <w:iCs/>
          <w:u w:val="single"/>
          <w:rtl/>
          <w:lang w:bidi="ar-EG"/>
        </w:rPr>
        <w:t xml:space="preserve"> البيانات</w:t>
      </w:r>
      <w:r w:rsidRPr="00DB1FC5">
        <w:rPr>
          <w:i/>
          <w:iCs/>
          <w:u w:val="single"/>
          <w:rtl/>
          <w:lang w:bidi="ar-EG"/>
        </w:rPr>
        <w:t xml:space="preserve"> في استراتيجية بيانات المنظمة وعمليات صنع القرار.</w:t>
      </w:r>
    </w:p>
    <w:p w14:paraId="21428FFE" w14:textId="0B1ACEFD" w:rsidR="00CE2864" w:rsidRPr="00DB1FC5" w:rsidRDefault="00CE2864" w:rsidP="006A3DC5">
      <w:pPr>
        <w:pStyle w:val="Heading1"/>
        <w:rPr>
          <w:sz w:val="22"/>
          <w:szCs w:val="22"/>
          <w:rtl/>
          <w:lang w:bidi="ar-EG"/>
        </w:rPr>
      </w:pPr>
      <w:r w:rsidRPr="00DB1FC5">
        <w:rPr>
          <w:sz w:val="22"/>
          <w:szCs w:val="22"/>
          <w:lang w:bidi="ar-EG"/>
        </w:rPr>
        <w:t>2</w:t>
      </w:r>
      <w:r w:rsidRPr="00DB1FC5">
        <w:rPr>
          <w:sz w:val="22"/>
          <w:szCs w:val="22"/>
          <w:rtl/>
          <w:lang w:bidi="ar-EG"/>
        </w:rPr>
        <w:tab/>
      </w:r>
      <w:r w:rsidRPr="00DB1FC5">
        <w:rPr>
          <w:rFonts w:hint="cs"/>
          <w:sz w:val="22"/>
          <w:szCs w:val="22"/>
          <w:rtl/>
          <w:lang w:bidi="ar-EG"/>
        </w:rPr>
        <w:t>تعريف دلالات البيانات وتطويرها</w:t>
      </w:r>
      <w:r w:rsidR="006A3DC5" w:rsidRPr="00DB1FC5">
        <w:rPr>
          <w:sz w:val="22"/>
          <w:szCs w:val="22"/>
          <w:rtl/>
          <w:lang w:bidi="ar-EG"/>
        </w:rPr>
        <w:tab/>
      </w:r>
      <w:r w:rsidR="006A3DC5" w:rsidRPr="00DB1FC5">
        <w:rPr>
          <w:sz w:val="22"/>
          <w:szCs w:val="22"/>
          <w:rtl/>
          <w:lang w:bidi="ar-EG"/>
        </w:rPr>
        <w:br/>
      </w:r>
      <w:r w:rsidRPr="00DB1FC5">
        <w:rPr>
          <w:rFonts w:hint="cs"/>
          <w:i/>
          <w:iCs/>
          <w:sz w:val="22"/>
          <w:szCs w:val="22"/>
          <w:rtl/>
          <w:lang w:bidi="ar-EG"/>
        </w:rPr>
        <w:t>(كيف تقوم باستحداث دلالات البيانات الخاصة بمنظمتكم أو تطويرها؟)</w:t>
      </w:r>
    </w:p>
    <w:p w14:paraId="119AC7D7" w14:textId="77777777" w:rsidR="00CE2864" w:rsidRPr="00DB1FC5" w:rsidRDefault="00CE2864" w:rsidP="00CE2864">
      <w:pPr>
        <w:rPr>
          <w:rtl/>
          <w:lang w:bidi="ar-EG"/>
        </w:rPr>
      </w:pPr>
      <w:r w:rsidRPr="00DB1FC5">
        <w:rPr>
          <w:rtl/>
          <w:lang w:bidi="ar-EG"/>
        </w:rPr>
        <w:t xml:space="preserve">ستتعمق الحلقة الدراسية الإلكترونية في عملية تعريف دلالات البيانات وتطويرها. </w:t>
      </w:r>
      <w:r w:rsidRPr="00DB1FC5">
        <w:rPr>
          <w:rFonts w:hint="cs"/>
          <w:rtl/>
          <w:lang w:bidi="ar-EG"/>
        </w:rPr>
        <w:t>و</w:t>
      </w:r>
      <w:r w:rsidRPr="00DB1FC5">
        <w:rPr>
          <w:rtl/>
          <w:lang w:bidi="ar-EG"/>
        </w:rPr>
        <w:t>سيناقش المتحدثون الموقرون منهجيات مثل تطوير الأنطولوجيا، وتمثيل المع</w:t>
      </w:r>
      <w:r w:rsidRPr="00DB1FC5">
        <w:rPr>
          <w:rFonts w:hint="cs"/>
          <w:rtl/>
          <w:lang w:bidi="ar-EG"/>
        </w:rPr>
        <w:t>ا</w:t>
      </w:r>
      <w:r w:rsidRPr="00DB1FC5">
        <w:rPr>
          <w:rtl/>
          <w:lang w:bidi="ar-EG"/>
        </w:rPr>
        <w:t xml:space="preserve">رف، ومعالجة اللغة الطبيعية. </w:t>
      </w:r>
      <w:r w:rsidRPr="00DB1FC5">
        <w:rPr>
          <w:rFonts w:hint="cs"/>
          <w:rtl/>
          <w:lang w:bidi="ar-EG"/>
        </w:rPr>
        <w:t>و</w:t>
      </w:r>
      <w:r w:rsidRPr="00DB1FC5">
        <w:rPr>
          <w:rtl/>
          <w:lang w:bidi="ar-EG"/>
        </w:rPr>
        <w:t>سوف يسلطون الضوء على أهمية التقاط معنى وسياق البيانات من خلال النماذج والمعايير الدلالية، مع التركيز على الطبيعة التكرارية لتطوير الدلالات وصقلها.</w:t>
      </w:r>
    </w:p>
    <w:p w14:paraId="79F12EEF" w14:textId="77777777" w:rsidR="00CE2864" w:rsidRPr="00DB1FC5" w:rsidRDefault="00CE2864" w:rsidP="00CE2864">
      <w:pPr>
        <w:jc w:val="left"/>
        <w:rPr>
          <w:i/>
          <w:iCs/>
          <w:u w:val="single"/>
          <w:rtl/>
          <w:lang w:bidi="ar-EG"/>
        </w:rPr>
      </w:pPr>
      <w:r w:rsidRPr="00DB1FC5">
        <w:rPr>
          <w:i/>
          <w:iCs/>
          <w:u w:val="single"/>
          <w:rtl/>
          <w:lang w:bidi="ar-EG"/>
        </w:rPr>
        <w:t>سيكتسب المشاركون رؤى حول الأدوات والتقنيات المستخدمة لاستخراج رؤى قيمة من البيانات المنظمة وغير المنظمة.</w:t>
      </w:r>
    </w:p>
    <w:p w14:paraId="5BA13803" w14:textId="5324FD83" w:rsidR="00CE2864" w:rsidRPr="00DB1FC5" w:rsidRDefault="00CE2864" w:rsidP="006A3DC5">
      <w:pPr>
        <w:pStyle w:val="Heading1"/>
        <w:rPr>
          <w:b w:val="0"/>
          <w:bCs w:val="0"/>
          <w:i/>
          <w:iCs/>
          <w:sz w:val="22"/>
          <w:szCs w:val="22"/>
          <w:rtl/>
          <w:lang w:bidi="ar-EG"/>
        </w:rPr>
      </w:pPr>
      <w:r w:rsidRPr="00DB1FC5">
        <w:rPr>
          <w:sz w:val="22"/>
          <w:szCs w:val="22"/>
          <w:lang w:bidi="ar-EG"/>
        </w:rPr>
        <w:t>3</w:t>
      </w:r>
      <w:r w:rsidRPr="00DB1FC5">
        <w:rPr>
          <w:sz w:val="22"/>
          <w:szCs w:val="22"/>
          <w:rtl/>
          <w:lang w:bidi="ar-EG"/>
        </w:rPr>
        <w:tab/>
      </w:r>
      <w:r w:rsidRPr="00DB1FC5">
        <w:rPr>
          <w:rFonts w:hint="cs"/>
          <w:sz w:val="22"/>
          <w:szCs w:val="22"/>
          <w:rtl/>
          <w:lang w:bidi="ar-EG"/>
        </w:rPr>
        <w:t>تطبيق دلالات البيانات عبر الميادين وأهمية دلالات البيانات وقابلية تشغيلها بينياً</w:t>
      </w:r>
      <w:r w:rsidR="006A3DC5" w:rsidRPr="00DB1FC5">
        <w:rPr>
          <w:sz w:val="22"/>
          <w:szCs w:val="22"/>
          <w:lang w:bidi="ar-EG"/>
        </w:rPr>
        <w:tab/>
      </w:r>
      <w:r w:rsidR="006A3DC5" w:rsidRPr="00DB1FC5">
        <w:rPr>
          <w:sz w:val="22"/>
          <w:szCs w:val="22"/>
          <w:lang w:bidi="ar-EG"/>
        </w:rPr>
        <w:br/>
      </w:r>
      <w:r w:rsidRPr="00DB1FC5">
        <w:rPr>
          <w:rFonts w:hint="cs"/>
          <w:i/>
          <w:iCs/>
          <w:sz w:val="22"/>
          <w:szCs w:val="22"/>
          <w:rtl/>
          <w:lang w:bidi="ar-EG"/>
        </w:rPr>
        <w:t xml:space="preserve">(كيف تُطبق دلالات البيانات في الميادين المختلفة؟) على سبيل المثال، في سلاسل التوريد العالمية، والمدن الذكية، والتصنيع، ولماذا تستخدم </w:t>
      </w:r>
      <w:r w:rsidRPr="00DB1FC5">
        <w:rPr>
          <w:i/>
          <w:iCs/>
          <w:sz w:val="22"/>
          <w:szCs w:val="22"/>
          <w:rtl/>
          <w:lang w:bidi="ar-EG"/>
        </w:rPr>
        <w:t>دلالات البيانات وقابلية تشغيلها بينياً</w:t>
      </w:r>
      <w:r w:rsidRPr="00DB1FC5">
        <w:rPr>
          <w:rFonts w:hint="cs"/>
          <w:i/>
          <w:iCs/>
          <w:sz w:val="22"/>
          <w:szCs w:val="22"/>
          <w:rtl/>
          <w:lang w:bidi="ar-EG"/>
        </w:rPr>
        <w:t xml:space="preserve"> في</w:t>
      </w:r>
      <w:r w:rsidR="006A3DC5" w:rsidRPr="00DB1FC5">
        <w:rPr>
          <w:rFonts w:hint="eastAsia"/>
          <w:i/>
          <w:iCs/>
          <w:sz w:val="22"/>
          <w:szCs w:val="22"/>
          <w:rtl/>
          <w:lang w:bidi="ar-EG"/>
        </w:rPr>
        <w:t> </w:t>
      </w:r>
      <w:r w:rsidRPr="00DB1FC5">
        <w:rPr>
          <w:rFonts w:hint="cs"/>
          <w:i/>
          <w:iCs/>
          <w:sz w:val="22"/>
          <w:szCs w:val="22"/>
          <w:rtl/>
          <w:lang w:bidi="ar-EG"/>
        </w:rPr>
        <w:t xml:space="preserve">المجال الخاص بك، ولماذا تعد مهمة </w:t>
      </w:r>
      <w:proofErr w:type="spellStart"/>
      <w:r w:rsidRPr="00DB1FC5">
        <w:rPr>
          <w:rFonts w:hint="cs"/>
          <w:i/>
          <w:iCs/>
          <w:sz w:val="22"/>
          <w:szCs w:val="22"/>
          <w:rtl/>
          <w:lang w:bidi="ar-EG"/>
        </w:rPr>
        <w:t>للرقمنة</w:t>
      </w:r>
      <w:proofErr w:type="spellEnd"/>
      <w:r w:rsidRPr="00DB1FC5">
        <w:rPr>
          <w:rFonts w:hint="cs"/>
          <w:i/>
          <w:iCs/>
          <w:sz w:val="22"/>
          <w:szCs w:val="22"/>
          <w:rtl/>
          <w:lang w:bidi="ar-EG"/>
        </w:rPr>
        <w:t xml:space="preserve"> وإضفاء الطابع الرقمي؟</w:t>
      </w:r>
    </w:p>
    <w:p w14:paraId="52EEBFD4" w14:textId="77777777" w:rsidR="00CE2864" w:rsidRPr="00DB1FC5" w:rsidRDefault="00CE2864" w:rsidP="006A3DC5">
      <w:pPr>
        <w:rPr>
          <w:rtl/>
          <w:lang w:bidi="ar-EG"/>
        </w:rPr>
      </w:pPr>
      <w:r w:rsidRPr="00DB1FC5">
        <w:rPr>
          <w:rtl/>
          <w:lang w:bidi="ar-EG"/>
        </w:rPr>
        <w:t xml:space="preserve">بالإضافة إلى استكشاف إنشاء </w:t>
      </w:r>
      <w:r w:rsidRPr="00DB1FC5">
        <w:rPr>
          <w:rFonts w:hint="cs"/>
          <w:rtl/>
          <w:lang w:bidi="ar-EG"/>
        </w:rPr>
        <w:t>دلالات البيانات وتطويرها</w:t>
      </w:r>
      <w:r w:rsidRPr="00DB1FC5">
        <w:rPr>
          <w:rtl/>
          <w:lang w:bidi="ar-EG"/>
        </w:rPr>
        <w:t xml:space="preserve">، ستسلط </w:t>
      </w:r>
      <w:r w:rsidRPr="00DB1FC5">
        <w:rPr>
          <w:rFonts w:hint="cs"/>
          <w:rtl/>
          <w:lang w:bidi="ar-EG"/>
        </w:rPr>
        <w:t>الحلقة الدراسية الإلكترونية</w:t>
      </w:r>
      <w:r w:rsidRPr="00DB1FC5">
        <w:rPr>
          <w:rtl/>
          <w:lang w:bidi="ar-EG"/>
        </w:rPr>
        <w:t xml:space="preserve"> الضوء على كيفية تطبيق دلالات</w:t>
      </w:r>
      <w:r w:rsidRPr="00DB1FC5">
        <w:rPr>
          <w:rFonts w:hint="cs"/>
          <w:rtl/>
          <w:lang w:bidi="ar-EG"/>
        </w:rPr>
        <w:t xml:space="preserve"> البيانات</w:t>
      </w:r>
      <w:r w:rsidRPr="00DB1FC5">
        <w:rPr>
          <w:rtl/>
          <w:lang w:bidi="ar-EG"/>
        </w:rPr>
        <w:t xml:space="preserve"> عبر م</w:t>
      </w:r>
      <w:r w:rsidRPr="00DB1FC5">
        <w:rPr>
          <w:rFonts w:hint="cs"/>
          <w:rtl/>
          <w:lang w:bidi="ar-EG"/>
        </w:rPr>
        <w:t>يادين</w:t>
      </w:r>
      <w:r w:rsidRPr="00DB1FC5">
        <w:rPr>
          <w:rtl/>
          <w:lang w:bidi="ar-EG"/>
        </w:rPr>
        <w:t xml:space="preserve"> متنوعة.</w:t>
      </w:r>
    </w:p>
    <w:p w14:paraId="2C4201B5" w14:textId="213C2A6E" w:rsidR="00CE2864" w:rsidRPr="00DB1FC5" w:rsidRDefault="00CE2864" w:rsidP="006A3DC5">
      <w:pPr>
        <w:rPr>
          <w:i/>
          <w:iCs/>
          <w:u w:val="single"/>
          <w:rtl/>
          <w:lang w:bidi="ar-EG"/>
        </w:rPr>
      </w:pPr>
      <w:r w:rsidRPr="00DB1FC5">
        <w:rPr>
          <w:i/>
          <w:iCs/>
          <w:u w:val="single"/>
          <w:rtl/>
          <w:lang w:bidi="ar-EG"/>
        </w:rPr>
        <w:t>سيناقش المتحدثون الخبراء حالات است</w:t>
      </w:r>
      <w:r w:rsidRPr="00DB1FC5">
        <w:rPr>
          <w:rFonts w:hint="cs"/>
          <w:i/>
          <w:iCs/>
          <w:u w:val="single"/>
          <w:rtl/>
          <w:lang w:bidi="ar-EG"/>
        </w:rPr>
        <w:t>عمال</w:t>
      </w:r>
      <w:r w:rsidRPr="00DB1FC5">
        <w:rPr>
          <w:i/>
          <w:iCs/>
          <w:u w:val="single"/>
          <w:rtl/>
          <w:lang w:bidi="ar-EG"/>
        </w:rPr>
        <w:t xml:space="preserve"> محددة ويوضحون كيف</w:t>
      </w:r>
      <w:r w:rsidRPr="00DB1FC5">
        <w:rPr>
          <w:rFonts w:hint="cs"/>
          <w:i/>
          <w:iCs/>
          <w:u w:val="single"/>
          <w:rtl/>
          <w:lang w:bidi="ar-EG"/>
        </w:rPr>
        <w:t>ية</w:t>
      </w:r>
      <w:r w:rsidRPr="00DB1FC5">
        <w:rPr>
          <w:i/>
          <w:iCs/>
          <w:u w:val="single"/>
          <w:rtl/>
          <w:lang w:bidi="ar-EG"/>
        </w:rPr>
        <w:t xml:space="preserve"> الاستفادة من</w:t>
      </w:r>
      <w:r w:rsidRPr="00DB1FC5">
        <w:rPr>
          <w:rFonts w:hint="cs"/>
          <w:i/>
          <w:iCs/>
          <w:u w:val="single"/>
          <w:rtl/>
          <w:lang w:bidi="ar-EG"/>
        </w:rPr>
        <w:t xml:space="preserve"> </w:t>
      </w:r>
      <w:r w:rsidRPr="00DB1FC5">
        <w:rPr>
          <w:i/>
          <w:iCs/>
          <w:u w:val="single"/>
          <w:rtl/>
          <w:lang w:bidi="ar-EG"/>
        </w:rPr>
        <w:t>دلالات</w:t>
      </w:r>
      <w:r w:rsidRPr="00DB1FC5">
        <w:rPr>
          <w:rFonts w:hint="cs"/>
          <w:i/>
          <w:iCs/>
          <w:u w:val="single"/>
          <w:rtl/>
          <w:lang w:bidi="ar-EG"/>
        </w:rPr>
        <w:t xml:space="preserve"> البيانات</w:t>
      </w:r>
      <w:r w:rsidRPr="00DB1FC5">
        <w:rPr>
          <w:i/>
          <w:iCs/>
          <w:u w:val="single"/>
          <w:rtl/>
          <w:lang w:bidi="ar-EG"/>
        </w:rPr>
        <w:t xml:space="preserve"> وقابلية تشغيل</w:t>
      </w:r>
      <w:r w:rsidRPr="00DB1FC5">
        <w:rPr>
          <w:rFonts w:hint="cs"/>
          <w:i/>
          <w:iCs/>
          <w:u w:val="single"/>
          <w:rtl/>
          <w:lang w:bidi="ar-EG"/>
        </w:rPr>
        <w:t>ها</w:t>
      </w:r>
      <w:r w:rsidRPr="00DB1FC5">
        <w:rPr>
          <w:i/>
          <w:iCs/>
          <w:u w:val="single"/>
          <w:rtl/>
          <w:lang w:bidi="ar-EG"/>
        </w:rPr>
        <w:t xml:space="preserve"> بيني</w:t>
      </w:r>
      <w:r w:rsidRPr="00DB1FC5">
        <w:rPr>
          <w:rFonts w:hint="cs"/>
          <w:i/>
          <w:iCs/>
          <w:u w:val="single"/>
          <w:rtl/>
          <w:lang w:bidi="ar-EG"/>
        </w:rPr>
        <w:t>اً</w:t>
      </w:r>
      <w:r w:rsidRPr="00DB1FC5">
        <w:rPr>
          <w:i/>
          <w:iCs/>
          <w:u w:val="single"/>
          <w:rtl/>
          <w:lang w:bidi="ar-EG"/>
        </w:rPr>
        <w:t xml:space="preserve"> في</w:t>
      </w:r>
      <w:r w:rsidR="006A3DC5" w:rsidRPr="00DB1FC5">
        <w:rPr>
          <w:rFonts w:hint="cs"/>
          <w:i/>
          <w:iCs/>
          <w:u w:val="single"/>
          <w:rtl/>
          <w:lang w:bidi="ar-EG"/>
        </w:rPr>
        <w:t> </w:t>
      </w:r>
      <w:r w:rsidRPr="00DB1FC5">
        <w:rPr>
          <w:i/>
          <w:iCs/>
          <w:u w:val="single"/>
          <w:rtl/>
          <w:lang w:bidi="ar-EG"/>
        </w:rPr>
        <w:t xml:space="preserve">مختلف الصناعات والقطاعات </w:t>
      </w:r>
      <w:r w:rsidRPr="00DB1FC5">
        <w:rPr>
          <w:rFonts w:hint="cs"/>
          <w:i/>
          <w:iCs/>
          <w:u w:val="single"/>
          <w:rtl/>
          <w:lang w:bidi="ar-EG"/>
        </w:rPr>
        <w:t>وإمكانية</w:t>
      </w:r>
      <w:r w:rsidRPr="00DB1FC5">
        <w:rPr>
          <w:i/>
          <w:iCs/>
          <w:u w:val="single"/>
          <w:rtl/>
          <w:lang w:bidi="ar-EG"/>
        </w:rPr>
        <w:t xml:space="preserve"> مشاركة المنهجية.</w:t>
      </w:r>
    </w:p>
    <w:p w14:paraId="7B48407C" w14:textId="77777777" w:rsidR="00CE2864" w:rsidRPr="00DB1FC5" w:rsidRDefault="00CE2864" w:rsidP="00CE2864">
      <w:pPr>
        <w:rPr>
          <w:rtl/>
          <w:lang w:bidi="ar-EG"/>
        </w:rPr>
      </w:pPr>
      <w:r w:rsidRPr="00DB1FC5">
        <w:rPr>
          <w:rtl/>
          <w:lang w:bidi="ar-EG"/>
        </w:rPr>
        <w:t>لماذا تعتبر دلالات البيانات وقابلية تشغيلها بينياً</w:t>
      </w:r>
      <w:r w:rsidRPr="00DB1FC5">
        <w:rPr>
          <w:rFonts w:hint="cs"/>
          <w:rtl/>
          <w:lang w:bidi="ar-EG"/>
        </w:rPr>
        <w:t xml:space="preserve"> </w:t>
      </w:r>
      <w:r w:rsidRPr="00DB1FC5">
        <w:rPr>
          <w:rtl/>
          <w:lang w:bidi="ar-EG"/>
        </w:rPr>
        <w:t xml:space="preserve">حيوية في مشهد البيانات اليوم. </w:t>
      </w:r>
      <w:r w:rsidRPr="00DB1FC5">
        <w:rPr>
          <w:rFonts w:hint="cs"/>
          <w:rtl/>
          <w:lang w:bidi="ar-EG"/>
        </w:rPr>
        <w:t>وسيعرض</w:t>
      </w:r>
      <w:r w:rsidRPr="00DB1FC5">
        <w:rPr>
          <w:rtl/>
          <w:lang w:bidi="ar-EG"/>
        </w:rPr>
        <w:t xml:space="preserve"> المتحدثون كيفية تعزيز هذه الت</w:t>
      </w:r>
      <w:r w:rsidRPr="00DB1FC5">
        <w:rPr>
          <w:rFonts w:hint="cs"/>
          <w:rtl/>
          <w:lang w:bidi="ar-EG"/>
        </w:rPr>
        <w:t>كنولوجيات</w:t>
      </w:r>
      <w:r w:rsidRPr="00DB1FC5">
        <w:rPr>
          <w:rtl/>
          <w:lang w:bidi="ar-EG"/>
        </w:rPr>
        <w:t xml:space="preserve"> ل</w:t>
      </w:r>
      <w:r w:rsidRPr="00DB1FC5">
        <w:rPr>
          <w:rFonts w:hint="cs"/>
          <w:rtl/>
          <w:lang w:bidi="ar-EG"/>
        </w:rPr>
        <w:t>دمج</w:t>
      </w:r>
      <w:r w:rsidRPr="00DB1FC5">
        <w:rPr>
          <w:rtl/>
          <w:lang w:bidi="ar-EG"/>
        </w:rPr>
        <w:t xml:space="preserve"> البيانات من خلال سد الفجوة بين الأنظمة وقواعد البيانات و</w:t>
      </w:r>
      <w:r w:rsidRPr="00DB1FC5">
        <w:rPr>
          <w:rFonts w:hint="cs"/>
          <w:rtl/>
          <w:lang w:bidi="ar-EG"/>
        </w:rPr>
        <w:t>أنساقها</w:t>
      </w:r>
      <w:r w:rsidRPr="00DB1FC5">
        <w:rPr>
          <w:rtl/>
          <w:lang w:bidi="ar-EG"/>
        </w:rPr>
        <w:t xml:space="preserve"> المختلفة. </w:t>
      </w:r>
      <w:r w:rsidRPr="00DB1FC5">
        <w:rPr>
          <w:rFonts w:hint="cs"/>
          <w:rtl/>
          <w:lang w:bidi="ar-EG"/>
        </w:rPr>
        <w:t xml:space="preserve">وستُعرض </w:t>
      </w:r>
      <w:r w:rsidRPr="00DB1FC5">
        <w:rPr>
          <w:rtl/>
          <w:lang w:bidi="ar-EG"/>
        </w:rPr>
        <w:t xml:space="preserve">أمثلة </w:t>
      </w:r>
      <w:r w:rsidRPr="00DB1FC5">
        <w:rPr>
          <w:rFonts w:hint="cs"/>
          <w:rtl/>
          <w:lang w:bidi="ar-EG"/>
        </w:rPr>
        <w:t>توضح أهمية</w:t>
      </w:r>
      <w:r w:rsidRPr="00DB1FC5">
        <w:rPr>
          <w:rtl/>
          <w:lang w:bidi="ar-EG"/>
        </w:rPr>
        <w:t xml:space="preserve"> التشغيل البيني </w:t>
      </w:r>
      <w:r w:rsidRPr="00DB1FC5">
        <w:rPr>
          <w:rFonts w:hint="cs"/>
          <w:rtl/>
          <w:lang w:bidi="ar-EG"/>
        </w:rPr>
        <w:t>لدلالات البيانات.</w:t>
      </w:r>
    </w:p>
    <w:p w14:paraId="1DDEDD0B" w14:textId="77777777" w:rsidR="00CE2864" w:rsidRPr="00DB1FC5" w:rsidRDefault="00CE2864" w:rsidP="006A3DC5">
      <w:pPr>
        <w:rPr>
          <w:i/>
          <w:iCs/>
          <w:u w:val="single"/>
          <w:rtl/>
          <w:lang w:bidi="ar-EG"/>
        </w:rPr>
      </w:pPr>
      <w:r w:rsidRPr="00DB1FC5">
        <w:rPr>
          <w:i/>
          <w:iCs/>
          <w:u w:val="single"/>
          <w:rtl/>
          <w:lang w:bidi="ar-EG"/>
        </w:rPr>
        <w:t xml:space="preserve">سوف يفهم المشاركون دور قابلية التشغيل البيني </w:t>
      </w:r>
      <w:r w:rsidRPr="00DB1FC5">
        <w:rPr>
          <w:rFonts w:hint="cs"/>
          <w:i/>
          <w:iCs/>
          <w:u w:val="single"/>
          <w:rtl/>
          <w:lang w:bidi="ar-EG"/>
        </w:rPr>
        <w:t>لدلالات البيانات</w:t>
      </w:r>
      <w:r w:rsidRPr="00DB1FC5">
        <w:rPr>
          <w:i/>
          <w:iCs/>
          <w:u w:val="single"/>
          <w:rtl/>
          <w:lang w:bidi="ar-EG"/>
        </w:rPr>
        <w:t xml:space="preserve"> في تعزيز التعاون و</w:t>
      </w:r>
      <w:r w:rsidRPr="00DB1FC5">
        <w:rPr>
          <w:rFonts w:hint="cs"/>
          <w:i/>
          <w:iCs/>
          <w:u w:val="single"/>
          <w:rtl/>
          <w:lang w:bidi="ar-EG"/>
        </w:rPr>
        <w:t>تبادل</w:t>
      </w:r>
      <w:r w:rsidRPr="00DB1FC5">
        <w:rPr>
          <w:i/>
          <w:iCs/>
          <w:u w:val="single"/>
          <w:rtl/>
          <w:lang w:bidi="ar-EG"/>
        </w:rPr>
        <w:t xml:space="preserve"> المع</w:t>
      </w:r>
      <w:r w:rsidRPr="00DB1FC5">
        <w:rPr>
          <w:rFonts w:hint="cs"/>
          <w:i/>
          <w:iCs/>
          <w:u w:val="single"/>
          <w:rtl/>
          <w:lang w:bidi="ar-EG"/>
        </w:rPr>
        <w:t>ا</w:t>
      </w:r>
      <w:r w:rsidRPr="00DB1FC5">
        <w:rPr>
          <w:i/>
          <w:iCs/>
          <w:u w:val="single"/>
          <w:rtl/>
          <w:lang w:bidi="ar-EG"/>
        </w:rPr>
        <w:t xml:space="preserve">رف والابتكار </w:t>
      </w:r>
      <w:r w:rsidRPr="00DB1FC5">
        <w:rPr>
          <w:rFonts w:hint="cs"/>
          <w:i/>
          <w:iCs/>
          <w:u w:val="single"/>
          <w:rtl/>
          <w:lang w:bidi="ar-EG"/>
        </w:rPr>
        <w:t>في</w:t>
      </w:r>
      <w:r w:rsidRPr="00DB1FC5">
        <w:rPr>
          <w:i/>
          <w:iCs/>
          <w:u w:val="single"/>
          <w:rtl/>
          <w:lang w:bidi="ar-EG"/>
        </w:rPr>
        <w:t xml:space="preserve"> م</w:t>
      </w:r>
      <w:r w:rsidRPr="00DB1FC5">
        <w:rPr>
          <w:rFonts w:hint="cs"/>
          <w:i/>
          <w:iCs/>
          <w:u w:val="single"/>
          <w:rtl/>
          <w:lang w:bidi="ar-EG"/>
        </w:rPr>
        <w:t>يادين</w:t>
      </w:r>
      <w:r w:rsidRPr="00DB1FC5">
        <w:rPr>
          <w:i/>
          <w:iCs/>
          <w:u w:val="single"/>
          <w:rtl/>
          <w:lang w:bidi="ar-EG"/>
        </w:rPr>
        <w:t xml:space="preserve"> متنوعة مثل الرعاية </w:t>
      </w:r>
      <w:proofErr w:type="gramStart"/>
      <w:r w:rsidRPr="00DB1FC5">
        <w:rPr>
          <w:i/>
          <w:iCs/>
          <w:u w:val="single"/>
          <w:rtl/>
          <w:lang w:bidi="ar-EG"/>
        </w:rPr>
        <w:t>الصحية</w:t>
      </w:r>
      <w:proofErr w:type="gramEnd"/>
      <w:r w:rsidRPr="00DB1FC5">
        <w:rPr>
          <w:i/>
          <w:iCs/>
          <w:u w:val="single"/>
          <w:rtl/>
          <w:lang w:bidi="ar-EG"/>
        </w:rPr>
        <w:t xml:space="preserve"> والتمويل والتجارة الإلكترونية والحكومة. ستُظهر حالات الاست</w:t>
      </w:r>
      <w:r w:rsidRPr="00DB1FC5">
        <w:rPr>
          <w:rFonts w:hint="cs"/>
          <w:i/>
          <w:iCs/>
          <w:u w:val="single"/>
          <w:rtl/>
          <w:lang w:bidi="ar-EG"/>
        </w:rPr>
        <w:t>عمال الواقعية</w:t>
      </w:r>
      <w:r w:rsidRPr="00DB1FC5">
        <w:rPr>
          <w:i/>
          <w:iCs/>
          <w:u w:val="single"/>
          <w:rtl/>
          <w:lang w:bidi="ar-EG"/>
        </w:rPr>
        <w:t xml:space="preserve"> التأثير التحويلي</w:t>
      </w:r>
      <w:r w:rsidRPr="00DB1FC5">
        <w:rPr>
          <w:rFonts w:hint="cs"/>
          <w:i/>
          <w:iCs/>
          <w:u w:val="single"/>
          <w:rtl/>
          <w:lang w:bidi="ar-EG"/>
        </w:rPr>
        <w:t xml:space="preserve"> </w:t>
      </w:r>
      <w:r w:rsidRPr="00DB1FC5">
        <w:rPr>
          <w:i/>
          <w:iCs/>
          <w:u w:val="single"/>
          <w:rtl/>
          <w:lang w:bidi="ar-EG"/>
        </w:rPr>
        <w:t>لدلالات</w:t>
      </w:r>
      <w:r w:rsidRPr="00DB1FC5">
        <w:rPr>
          <w:rFonts w:hint="cs"/>
          <w:i/>
          <w:iCs/>
          <w:u w:val="single"/>
          <w:rtl/>
          <w:lang w:bidi="ar-EG"/>
        </w:rPr>
        <w:t xml:space="preserve"> البيانات</w:t>
      </w:r>
      <w:r w:rsidRPr="00DB1FC5">
        <w:rPr>
          <w:i/>
          <w:iCs/>
          <w:u w:val="single"/>
          <w:rtl/>
          <w:lang w:bidi="ar-EG"/>
        </w:rPr>
        <w:t xml:space="preserve"> على صنع القرار المستند إلى البيانات.</w:t>
      </w:r>
    </w:p>
    <w:p w14:paraId="7498209F" w14:textId="0AF20018" w:rsidR="00CE2864" w:rsidRPr="00DB1FC5" w:rsidRDefault="00CE2864" w:rsidP="006A3DC5">
      <w:pPr>
        <w:pStyle w:val="Heading1"/>
        <w:rPr>
          <w:b w:val="0"/>
          <w:bCs w:val="0"/>
          <w:i/>
          <w:iCs/>
          <w:sz w:val="22"/>
          <w:szCs w:val="22"/>
          <w:rtl/>
          <w:lang w:bidi="ar-EG"/>
        </w:rPr>
      </w:pPr>
      <w:r w:rsidRPr="00DB1FC5">
        <w:rPr>
          <w:sz w:val="22"/>
          <w:szCs w:val="22"/>
          <w:lang w:bidi="ar-EG"/>
        </w:rPr>
        <w:t>4</w:t>
      </w:r>
      <w:r w:rsidRPr="00DB1FC5">
        <w:rPr>
          <w:sz w:val="22"/>
          <w:szCs w:val="22"/>
          <w:rtl/>
          <w:lang w:bidi="ar-EG"/>
        </w:rPr>
        <w:tab/>
        <w:t xml:space="preserve">الفوائد المتوقعة من العمليات </w:t>
      </w:r>
      <w:r w:rsidRPr="00DB1FC5">
        <w:rPr>
          <w:rFonts w:hint="cs"/>
          <w:sz w:val="22"/>
          <w:szCs w:val="22"/>
          <w:rtl/>
          <w:lang w:bidi="ar-EG"/>
        </w:rPr>
        <w:t>الخاصة بدلالات البيانات</w:t>
      </w:r>
      <w:r w:rsidR="006A3DC5" w:rsidRPr="00DB1FC5">
        <w:rPr>
          <w:sz w:val="22"/>
          <w:szCs w:val="22"/>
          <w:lang w:bidi="ar-EG"/>
        </w:rPr>
        <w:tab/>
      </w:r>
      <w:r w:rsidR="006A3DC5" w:rsidRPr="00DB1FC5">
        <w:rPr>
          <w:sz w:val="22"/>
          <w:szCs w:val="22"/>
          <w:lang w:bidi="ar-EG"/>
        </w:rPr>
        <w:br/>
      </w:r>
      <w:r w:rsidRPr="00DB1FC5">
        <w:rPr>
          <w:rFonts w:hint="cs"/>
          <w:i/>
          <w:iCs/>
          <w:spacing w:val="-6"/>
          <w:sz w:val="22"/>
          <w:szCs w:val="22"/>
          <w:rtl/>
          <w:lang w:bidi="ar-EG"/>
        </w:rPr>
        <w:t>(</w:t>
      </w:r>
      <w:r w:rsidRPr="00DB1FC5">
        <w:rPr>
          <w:i/>
          <w:iCs/>
          <w:spacing w:val="-6"/>
          <w:sz w:val="22"/>
          <w:szCs w:val="22"/>
          <w:rtl/>
          <w:lang w:bidi="ar-EG"/>
        </w:rPr>
        <w:t xml:space="preserve">ما هي الفوائد المتوقعة من اتباع العمليات الخاصة بدلالات البيانات </w:t>
      </w:r>
      <w:r w:rsidRPr="00DB1FC5">
        <w:rPr>
          <w:rFonts w:hint="cs"/>
          <w:i/>
          <w:iCs/>
          <w:spacing w:val="-6"/>
          <w:sz w:val="22"/>
          <w:szCs w:val="22"/>
          <w:rtl/>
          <w:lang w:bidi="ar-EG"/>
        </w:rPr>
        <w:t xml:space="preserve">لديك </w:t>
      </w:r>
      <w:r w:rsidRPr="00DB1FC5">
        <w:rPr>
          <w:i/>
          <w:iCs/>
          <w:spacing w:val="-6"/>
          <w:sz w:val="22"/>
          <w:szCs w:val="22"/>
          <w:rtl/>
          <w:lang w:bidi="ar-EG"/>
        </w:rPr>
        <w:t xml:space="preserve">أو </w:t>
      </w:r>
      <w:r w:rsidRPr="00DB1FC5">
        <w:rPr>
          <w:rFonts w:hint="cs"/>
          <w:i/>
          <w:iCs/>
          <w:spacing w:val="-6"/>
          <w:sz w:val="22"/>
          <w:szCs w:val="22"/>
          <w:rtl/>
          <w:lang w:bidi="ar-EG"/>
        </w:rPr>
        <w:t>تنفيذها</w:t>
      </w:r>
      <w:r w:rsidRPr="00DB1FC5">
        <w:rPr>
          <w:i/>
          <w:iCs/>
          <w:spacing w:val="-6"/>
          <w:sz w:val="22"/>
          <w:szCs w:val="22"/>
          <w:rtl/>
          <w:lang w:bidi="ar-EG"/>
        </w:rPr>
        <w:t xml:space="preserve"> بهذه الطريقة</w:t>
      </w:r>
      <w:r w:rsidRPr="00DB1FC5">
        <w:rPr>
          <w:rFonts w:hint="cs"/>
          <w:i/>
          <w:iCs/>
          <w:spacing w:val="-6"/>
          <w:sz w:val="22"/>
          <w:szCs w:val="22"/>
          <w:rtl/>
          <w:lang w:bidi="ar-EG"/>
        </w:rPr>
        <w:t>؟)</w:t>
      </w:r>
    </w:p>
    <w:p w14:paraId="0B2864D5" w14:textId="77777777" w:rsidR="00CE2864" w:rsidRPr="00DB1FC5" w:rsidRDefault="00CE2864" w:rsidP="00CE2864">
      <w:pPr>
        <w:rPr>
          <w:lang w:bidi="ar-EG"/>
        </w:rPr>
      </w:pPr>
      <w:r w:rsidRPr="00DB1FC5">
        <w:rPr>
          <w:rtl/>
          <w:lang w:bidi="ar-EG"/>
        </w:rPr>
        <w:t xml:space="preserve">ستعرض </w:t>
      </w:r>
      <w:r w:rsidRPr="00DB1FC5">
        <w:rPr>
          <w:rFonts w:hint="cs"/>
          <w:rtl/>
          <w:lang w:bidi="ar-EG"/>
        </w:rPr>
        <w:t>الحلقة الدراسية الإلكترونية</w:t>
      </w:r>
      <w:r w:rsidRPr="00DB1FC5">
        <w:rPr>
          <w:rtl/>
          <w:lang w:bidi="ar-EG"/>
        </w:rPr>
        <w:t xml:space="preserve"> الفوائد المتوقعة من العمليات</w:t>
      </w:r>
      <w:r w:rsidRPr="00DB1FC5">
        <w:rPr>
          <w:rFonts w:hint="cs"/>
          <w:rtl/>
          <w:lang w:bidi="ar-EG"/>
        </w:rPr>
        <w:t xml:space="preserve"> التالية</w:t>
      </w:r>
      <w:r w:rsidRPr="00DB1FC5">
        <w:rPr>
          <w:rtl/>
          <w:lang w:bidi="ar-EG"/>
        </w:rPr>
        <w:t xml:space="preserve"> الخاصة بدلالات البيانات والاستفادة من قابلية التشغيل البيني </w:t>
      </w:r>
      <w:r w:rsidRPr="00DB1FC5">
        <w:rPr>
          <w:rFonts w:hint="cs"/>
          <w:rtl/>
          <w:lang w:bidi="ar-EG"/>
        </w:rPr>
        <w:t>لدلالات البيانات</w:t>
      </w:r>
      <w:r w:rsidRPr="00DB1FC5">
        <w:rPr>
          <w:rtl/>
          <w:lang w:bidi="ar-EG"/>
        </w:rPr>
        <w:t xml:space="preserve">. </w:t>
      </w:r>
      <w:r w:rsidRPr="00DB1FC5">
        <w:rPr>
          <w:rFonts w:hint="cs"/>
          <w:rtl/>
          <w:lang w:bidi="ar-EG"/>
        </w:rPr>
        <w:t>و</w:t>
      </w:r>
      <w:r w:rsidRPr="00DB1FC5">
        <w:rPr>
          <w:rtl/>
          <w:lang w:bidi="ar-EG"/>
        </w:rPr>
        <w:t>سيكتسب الح</w:t>
      </w:r>
      <w:r w:rsidRPr="00DB1FC5">
        <w:rPr>
          <w:rFonts w:hint="cs"/>
          <w:rtl/>
          <w:lang w:bidi="ar-EG"/>
        </w:rPr>
        <w:t>ضور</w:t>
      </w:r>
      <w:r w:rsidRPr="00DB1FC5">
        <w:rPr>
          <w:rtl/>
          <w:lang w:bidi="ar-EG"/>
        </w:rPr>
        <w:t xml:space="preserve"> نظرة ثاقبة على المزايا التالية:</w:t>
      </w:r>
    </w:p>
    <w:p w14:paraId="27B0F69A" w14:textId="09387EAD" w:rsidR="00CE2864" w:rsidRPr="00DB1FC5" w:rsidRDefault="00F97470" w:rsidP="00CE2864">
      <w:pPr>
        <w:pStyle w:val="enumlev1"/>
        <w:rPr>
          <w:rtl/>
        </w:rPr>
      </w:pPr>
      <w:r w:rsidRPr="00DB1FC5">
        <w:rPr>
          <w:rFonts w:hint="cs"/>
          <w:rtl/>
        </w:rPr>
        <w:t xml:space="preserve"> </w:t>
      </w:r>
      <w:proofErr w:type="gramStart"/>
      <w:r w:rsidR="00CE2864" w:rsidRPr="00DB1FC5">
        <w:rPr>
          <w:rFonts w:hint="cs"/>
          <w:rtl/>
        </w:rPr>
        <w:t>أ )</w:t>
      </w:r>
      <w:proofErr w:type="gramEnd"/>
      <w:r w:rsidR="00CE2864" w:rsidRPr="00DB1FC5">
        <w:rPr>
          <w:rtl/>
        </w:rPr>
        <w:tab/>
      </w:r>
      <w:r w:rsidR="00CE2864" w:rsidRPr="00DB1FC5">
        <w:rPr>
          <w:rFonts w:hint="cs"/>
          <w:rtl/>
        </w:rPr>
        <w:t>دمج</w:t>
      </w:r>
      <w:r w:rsidR="00CE2864" w:rsidRPr="00DB1FC5">
        <w:rPr>
          <w:rtl/>
        </w:rPr>
        <w:t xml:space="preserve"> محسّن للبيانات: تتيح </w:t>
      </w:r>
      <w:r w:rsidR="00CE2864" w:rsidRPr="00DB1FC5">
        <w:rPr>
          <w:rFonts w:hint="cs"/>
          <w:rtl/>
        </w:rPr>
        <w:t>دلالات البيانات</w:t>
      </w:r>
      <w:r w:rsidR="00CE2864" w:rsidRPr="00DB1FC5">
        <w:rPr>
          <w:rtl/>
        </w:rPr>
        <w:t xml:space="preserve"> ال</w:t>
      </w:r>
      <w:r w:rsidR="00CE2864" w:rsidRPr="00DB1FC5">
        <w:rPr>
          <w:rFonts w:hint="cs"/>
          <w:rtl/>
        </w:rPr>
        <w:t xml:space="preserve">دمج </w:t>
      </w:r>
      <w:r w:rsidR="00CE2864" w:rsidRPr="00DB1FC5">
        <w:rPr>
          <w:rtl/>
        </w:rPr>
        <w:t xml:space="preserve">السلس لمصادر البيانات المتباينة، مما يسهل </w:t>
      </w:r>
      <w:r w:rsidR="00CE2864" w:rsidRPr="00DB1FC5">
        <w:rPr>
          <w:rFonts w:hint="cs"/>
          <w:rtl/>
        </w:rPr>
        <w:t xml:space="preserve">توفير </w:t>
      </w:r>
      <w:r w:rsidR="00CE2864" w:rsidRPr="00DB1FC5">
        <w:rPr>
          <w:rtl/>
        </w:rPr>
        <w:t>رؤية شاملة وتحسين جودة البيانات واتساقها.</w:t>
      </w:r>
    </w:p>
    <w:p w14:paraId="4AF146C4" w14:textId="500180F9" w:rsidR="00CE2864" w:rsidRPr="00DB1FC5" w:rsidRDefault="00CE2864" w:rsidP="00CE2864">
      <w:pPr>
        <w:pStyle w:val="enumlev1"/>
        <w:rPr>
          <w:rtl/>
        </w:rPr>
      </w:pPr>
      <w:r w:rsidRPr="00DB1FC5">
        <w:rPr>
          <w:rFonts w:hint="cs"/>
          <w:rtl/>
        </w:rPr>
        <w:t>ب)</w:t>
      </w:r>
      <w:r w:rsidRPr="00DB1FC5">
        <w:rPr>
          <w:rtl/>
        </w:rPr>
        <w:tab/>
        <w:t>تحسين فهم البيانات: توفر النماذج والمعايير الدلالية فهماً مشتركاً للبيانات، وتعزز التواصل الفع</w:t>
      </w:r>
      <w:r w:rsidR="00F97470" w:rsidRPr="00DB1FC5">
        <w:rPr>
          <w:rFonts w:hint="cs"/>
          <w:rtl/>
        </w:rPr>
        <w:t>ّ</w:t>
      </w:r>
      <w:r w:rsidRPr="00DB1FC5">
        <w:rPr>
          <w:rtl/>
        </w:rPr>
        <w:t>ال والتعاون بين أصحاب المصلحة.</w:t>
      </w:r>
    </w:p>
    <w:p w14:paraId="2534985C" w14:textId="77777777" w:rsidR="00CE2864" w:rsidRPr="00DB1FC5" w:rsidRDefault="00CE2864" w:rsidP="00CE2864">
      <w:pPr>
        <w:pStyle w:val="enumlev1"/>
        <w:rPr>
          <w:rtl/>
        </w:rPr>
      </w:pPr>
      <w:r w:rsidRPr="00DB1FC5">
        <w:rPr>
          <w:rFonts w:hint="cs"/>
          <w:rtl/>
        </w:rPr>
        <w:t>ج)</w:t>
      </w:r>
      <w:r w:rsidRPr="00DB1FC5">
        <w:rPr>
          <w:rtl/>
        </w:rPr>
        <w:tab/>
        <w:t>البحث والاكتشاف</w:t>
      </w:r>
      <w:r w:rsidRPr="00DB1FC5">
        <w:rPr>
          <w:rFonts w:hint="cs"/>
          <w:rtl/>
        </w:rPr>
        <w:t xml:space="preserve"> المتقدمين</w:t>
      </w:r>
      <w:r w:rsidRPr="00DB1FC5">
        <w:rPr>
          <w:rtl/>
        </w:rPr>
        <w:t xml:space="preserve">: تعمل دلالات </w:t>
      </w:r>
      <w:r w:rsidRPr="00DB1FC5">
        <w:rPr>
          <w:rFonts w:hint="cs"/>
          <w:rtl/>
        </w:rPr>
        <w:t xml:space="preserve">البيانات </w:t>
      </w:r>
      <w:r w:rsidRPr="00DB1FC5">
        <w:rPr>
          <w:rtl/>
        </w:rPr>
        <w:t xml:space="preserve">على تحسين قدرات البحث، مما يتيح استرجاع المعلومات ذات الصلة بشكل دقيق وفعال، </w:t>
      </w:r>
      <w:r w:rsidRPr="00DB1FC5">
        <w:rPr>
          <w:rFonts w:hint="cs"/>
          <w:rtl/>
        </w:rPr>
        <w:t>وهو ما</w:t>
      </w:r>
      <w:r w:rsidRPr="00DB1FC5">
        <w:rPr>
          <w:rtl/>
        </w:rPr>
        <w:t xml:space="preserve"> يؤدي</w:t>
      </w:r>
      <w:r w:rsidRPr="00DB1FC5">
        <w:rPr>
          <w:rFonts w:hint="cs"/>
          <w:rtl/>
        </w:rPr>
        <w:t xml:space="preserve"> بدوره</w:t>
      </w:r>
      <w:r w:rsidRPr="00DB1FC5">
        <w:rPr>
          <w:rtl/>
        </w:rPr>
        <w:t xml:space="preserve"> إلى تحسين الإنتاجية و</w:t>
      </w:r>
      <w:r w:rsidRPr="00DB1FC5">
        <w:rPr>
          <w:rFonts w:hint="cs"/>
          <w:rtl/>
        </w:rPr>
        <w:t>عملية صنع</w:t>
      </w:r>
      <w:r w:rsidRPr="00DB1FC5">
        <w:rPr>
          <w:rtl/>
        </w:rPr>
        <w:t xml:space="preserve"> القرار.</w:t>
      </w:r>
    </w:p>
    <w:p w14:paraId="6DC5BC03" w14:textId="57607742" w:rsidR="00CE2864" w:rsidRPr="00DB1FC5" w:rsidRDefault="00CE2864" w:rsidP="00CE2864">
      <w:pPr>
        <w:pStyle w:val="enumlev1"/>
        <w:rPr>
          <w:rtl/>
        </w:rPr>
      </w:pPr>
      <w:proofErr w:type="gramStart"/>
      <w:r w:rsidRPr="00DB1FC5">
        <w:rPr>
          <w:rFonts w:hint="cs"/>
          <w:rtl/>
        </w:rPr>
        <w:lastRenderedPageBreak/>
        <w:t>د</w:t>
      </w:r>
      <w:r w:rsidR="00F97470" w:rsidRPr="00DB1FC5">
        <w:rPr>
          <w:rFonts w:hint="eastAsia"/>
          <w:rtl/>
        </w:rPr>
        <w:t> </w:t>
      </w:r>
      <w:r w:rsidRPr="00DB1FC5">
        <w:rPr>
          <w:rFonts w:hint="cs"/>
          <w:rtl/>
        </w:rPr>
        <w:t>)</w:t>
      </w:r>
      <w:proofErr w:type="gramEnd"/>
      <w:r w:rsidRPr="00DB1FC5">
        <w:rPr>
          <w:rtl/>
        </w:rPr>
        <w:tab/>
        <w:t xml:space="preserve">قابلية التشغيل البيني وقابلية التوسع: من خلال اعتماد قابلية التشغيل البيني </w:t>
      </w:r>
      <w:r w:rsidRPr="00DB1FC5">
        <w:rPr>
          <w:rFonts w:hint="cs"/>
          <w:rtl/>
        </w:rPr>
        <w:t>لدلالات البيانات</w:t>
      </w:r>
      <w:r w:rsidRPr="00DB1FC5">
        <w:rPr>
          <w:rtl/>
        </w:rPr>
        <w:t>، يمكن للم</w:t>
      </w:r>
      <w:r w:rsidRPr="00DB1FC5">
        <w:rPr>
          <w:rFonts w:hint="cs"/>
          <w:rtl/>
        </w:rPr>
        <w:t xml:space="preserve">نظمات </w:t>
      </w:r>
      <w:r w:rsidRPr="00DB1FC5">
        <w:rPr>
          <w:rtl/>
        </w:rPr>
        <w:t xml:space="preserve">التغلب على تحديات التوافق، وتمكين </w:t>
      </w:r>
      <w:r w:rsidRPr="00DB1FC5">
        <w:rPr>
          <w:rFonts w:hint="cs"/>
          <w:rtl/>
        </w:rPr>
        <w:t>دمج</w:t>
      </w:r>
      <w:r w:rsidRPr="00DB1FC5">
        <w:rPr>
          <w:rtl/>
        </w:rPr>
        <w:t xml:space="preserve"> البيانات القابل للتطوير وإمكانية التشغيل البيني للنظام.</w:t>
      </w:r>
    </w:p>
    <w:p w14:paraId="5E58AF25" w14:textId="731DD341" w:rsidR="00CE2864" w:rsidRPr="00DB1FC5" w:rsidRDefault="00CE2864" w:rsidP="006A3DC5">
      <w:pPr>
        <w:pStyle w:val="Heading1"/>
        <w:rPr>
          <w:b w:val="0"/>
          <w:bCs w:val="0"/>
          <w:i/>
          <w:iCs/>
          <w:sz w:val="22"/>
          <w:szCs w:val="22"/>
          <w:rtl/>
          <w:lang w:bidi="ar-EG"/>
        </w:rPr>
      </w:pPr>
      <w:r w:rsidRPr="00DB1FC5">
        <w:rPr>
          <w:rFonts w:hint="cs"/>
          <w:sz w:val="22"/>
          <w:szCs w:val="22"/>
          <w:rtl/>
          <w:lang w:bidi="ar-EG"/>
        </w:rPr>
        <w:t>5</w:t>
      </w:r>
      <w:r w:rsidRPr="00DB1FC5">
        <w:rPr>
          <w:sz w:val="22"/>
          <w:szCs w:val="22"/>
          <w:rtl/>
          <w:lang w:bidi="ar-EG"/>
        </w:rPr>
        <w:tab/>
      </w:r>
      <w:r w:rsidRPr="00DB1FC5">
        <w:rPr>
          <w:rFonts w:hint="cs"/>
          <w:sz w:val="22"/>
          <w:szCs w:val="22"/>
          <w:rtl/>
          <w:lang w:bidi="ar-EG"/>
        </w:rPr>
        <w:t>التحديات وأفضل الممارسات</w:t>
      </w:r>
      <w:r w:rsidR="006A3DC5" w:rsidRPr="00DB1FC5">
        <w:rPr>
          <w:sz w:val="22"/>
          <w:szCs w:val="22"/>
          <w:lang w:bidi="ar-EG"/>
        </w:rPr>
        <w:tab/>
      </w:r>
      <w:r w:rsidR="00F97470" w:rsidRPr="00DB1FC5">
        <w:rPr>
          <w:sz w:val="22"/>
          <w:szCs w:val="22"/>
          <w:lang w:bidi="ar-EG"/>
        </w:rPr>
        <w:tab/>
      </w:r>
      <w:r w:rsidR="006A3DC5" w:rsidRPr="00DB1FC5">
        <w:rPr>
          <w:sz w:val="22"/>
          <w:szCs w:val="22"/>
          <w:lang w:bidi="ar-EG"/>
        </w:rPr>
        <w:br/>
      </w:r>
      <w:r w:rsidRPr="00DB1FC5">
        <w:rPr>
          <w:rFonts w:hint="cs"/>
          <w:i/>
          <w:iCs/>
          <w:sz w:val="22"/>
          <w:szCs w:val="22"/>
          <w:rtl/>
          <w:lang w:bidi="ar-EG"/>
        </w:rPr>
        <w:t>(</w:t>
      </w:r>
      <w:r w:rsidRPr="00DB1FC5">
        <w:rPr>
          <w:i/>
          <w:iCs/>
          <w:sz w:val="22"/>
          <w:szCs w:val="22"/>
          <w:rtl/>
          <w:lang w:bidi="ar-EG"/>
        </w:rPr>
        <w:t>ما هي التحديات التي تواجهها وأفضل الممارسات التي طبقتها ل</w:t>
      </w:r>
      <w:r w:rsidRPr="00DB1FC5">
        <w:rPr>
          <w:rFonts w:hint="cs"/>
          <w:i/>
          <w:iCs/>
          <w:sz w:val="22"/>
          <w:szCs w:val="22"/>
          <w:rtl/>
          <w:lang w:bidi="ar-EG"/>
        </w:rPr>
        <w:t>مواجهة</w:t>
      </w:r>
      <w:r w:rsidRPr="00DB1FC5">
        <w:rPr>
          <w:i/>
          <w:iCs/>
          <w:sz w:val="22"/>
          <w:szCs w:val="22"/>
          <w:rtl/>
          <w:lang w:bidi="ar-EG"/>
        </w:rPr>
        <w:t xml:space="preserve"> هذه التحديات؟ ما</w:t>
      </w:r>
      <w:r w:rsidR="00F97470" w:rsidRPr="00DB1FC5">
        <w:rPr>
          <w:rFonts w:hint="cs"/>
          <w:i/>
          <w:iCs/>
          <w:sz w:val="22"/>
          <w:szCs w:val="22"/>
          <w:rtl/>
          <w:lang w:bidi="ar-EG"/>
        </w:rPr>
        <w:t> </w:t>
      </w:r>
      <w:r w:rsidRPr="00DB1FC5">
        <w:rPr>
          <w:rFonts w:hint="cs"/>
          <w:i/>
          <w:iCs/>
          <w:sz w:val="22"/>
          <w:szCs w:val="22"/>
          <w:rtl/>
          <w:lang w:bidi="ar-EG"/>
        </w:rPr>
        <w:t>هي الأخطاء التي تحدث؟)</w:t>
      </w:r>
    </w:p>
    <w:p w14:paraId="0B44173B" w14:textId="77777777" w:rsidR="00CE2864" w:rsidRPr="00DB1FC5" w:rsidRDefault="00CE2864" w:rsidP="00CE2864">
      <w:pPr>
        <w:rPr>
          <w:rtl/>
          <w:lang w:bidi="ar-EG"/>
        </w:rPr>
      </w:pPr>
      <w:r w:rsidRPr="00DB1FC5">
        <w:rPr>
          <w:rtl/>
          <w:lang w:bidi="ar-EG"/>
        </w:rPr>
        <w:t xml:space="preserve">ستتناول الحلقة الدراسية الإلكترونية التحديات المرتبطة بدلالات </w:t>
      </w:r>
      <w:r w:rsidRPr="00DB1FC5">
        <w:rPr>
          <w:rFonts w:hint="cs"/>
          <w:rtl/>
          <w:lang w:bidi="ar-EG"/>
        </w:rPr>
        <w:t>البيانات وقابلية تشغيلها بينياً</w:t>
      </w:r>
      <w:r w:rsidRPr="00DB1FC5">
        <w:rPr>
          <w:rtl/>
          <w:lang w:bidi="ar-EG"/>
        </w:rPr>
        <w:t xml:space="preserve"> و</w:t>
      </w:r>
      <w:r w:rsidRPr="00DB1FC5">
        <w:rPr>
          <w:rFonts w:hint="cs"/>
          <w:rtl/>
          <w:lang w:bidi="ar-EG"/>
        </w:rPr>
        <w:t xml:space="preserve">عرض </w:t>
      </w:r>
      <w:r w:rsidRPr="00DB1FC5">
        <w:rPr>
          <w:rtl/>
          <w:lang w:bidi="ar-EG"/>
        </w:rPr>
        <w:t xml:space="preserve">أفضل الممارسات للتغلب عليها. </w:t>
      </w:r>
      <w:r w:rsidRPr="00DB1FC5">
        <w:rPr>
          <w:rFonts w:hint="cs"/>
          <w:rtl/>
          <w:lang w:bidi="ar-EG"/>
        </w:rPr>
        <w:t>و</w:t>
      </w:r>
      <w:r w:rsidRPr="00DB1FC5">
        <w:rPr>
          <w:rtl/>
          <w:lang w:bidi="ar-EG"/>
        </w:rPr>
        <w:t xml:space="preserve">سيناقش المتحدثون تحديات مثل عدم تجانس البيانات ومواءمة الأنطولوجيا وضمان خصوصية البيانات وأمنها. </w:t>
      </w:r>
      <w:r w:rsidRPr="00DB1FC5">
        <w:rPr>
          <w:rFonts w:hint="cs"/>
          <w:rtl/>
          <w:lang w:bidi="ar-EG"/>
        </w:rPr>
        <w:t>وسيعرضون</w:t>
      </w:r>
      <w:r w:rsidRPr="00DB1FC5">
        <w:rPr>
          <w:rtl/>
          <w:lang w:bidi="ar-EG"/>
        </w:rPr>
        <w:t xml:space="preserve"> الاستراتيجيات الناجحة، بما في ذلك توحيد البيانات، </w:t>
      </w:r>
      <w:r w:rsidRPr="00DB1FC5">
        <w:rPr>
          <w:rFonts w:hint="cs"/>
          <w:rtl/>
          <w:lang w:bidi="ar-EG"/>
        </w:rPr>
        <w:t>وتقابل الدلالات</w:t>
      </w:r>
      <w:r w:rsidRPr="00DB1FC5">
        <w:rPr>
          <w:rtl/>
          <w:lang w:bidi="ar-EG"/>
        </w:rPr>
        <w:t>، وتقنيات الحفاظ على الخصوصية.</w:t>
      </w:r>
    </w:p>
    <w:p w14:paraId="4E3BDE6A" w14:textId="77777777" w:rsidR="00CE2864" w:rsidRPr="00DB1FC5" w:rsidRDefault="00CE2864" w:rsidP="00CE2864">
      <w:pPr>
        <w:rPr>
          <w:i/>
          <w:iCs/>
          <w:u w:val="single"/>
          <w:rtl/>
          <w:lang w:bidi="ar-EG"/>
        </w:rPr>
      </w:pPr>
      <w:r w:rsidRPr="00DB1FC5">
        <w:rPr>
          <w:rFonts w:hint="cs"/>
          <w:i/>
          <w:iCs/>
          <w:u w:val="single"/>
          <w:rtl/>
          <w:lang w:bidi="ar-EG"/>
        </w:rPr>
        <w:t>و</w:t>
      </w:r>
      <w:r w:rsidRPr="00DB1FC5">
        <w:rPr>
          <w:i/>
          <w:iCs/>
          <w:u w:val="single"/>
          <w:rtl/>
          <w:lang w:bidi="ar-EG"/>
        </w:rPr>
        <w:t>سي</w:t>
      </w:r>
      <w:r w:rsidRPr="00DB1FC5">
        <w:rPr>
          <w:rFonts w:hint="cs"/>
          <w:i/>
          <w:iCs/>
          <w:u w:val="single"/>
          <w:rtl/>
          <w:lang w:bidi="ar-EG"/>
        </w:rPr>
        <w:t xml:space="preserve">ستفيد الحضور </w:t>
      </w:r>
      <w:r w:rsidRPr="00DB1FC5">
        <w:rPr>
          <w:i/>
          <w:iCs/>
          <w:u w:val="single"/>
          <w:rtl/>
          <w:lang w:bidi="ar-EG"/>
        </w:rPr>
        <w:t>من</w:t>
      </w:r>
      <w:r w:rsidRPr="00DB1FC5">
        <w:rPr>
          <w:rFonts w:hint="cs"/>
          <w:i/>
          <w:iCs/>
          <w:u w:val="single"/>
          <w:rtl/>
          <w:lang w:bidi="ar-EG"/>
        </w:rPr>
        <w:t xml:space="preserve"> ال</w:t>
      </w:r>
      <w:r w:rsidRPr="00DB1FC5">
        <w:rPr>
          <w:i/>
          <w:iCs/>
          <w:u w:val="single"/>
          <w:rtl/>
          <w:lang w:bidi="ar-EG"/>
        </w:rPr>
        <w:t xml:space="preserve">تجارب </w:t>
      </w:r>
      <w:r w:rsidRPr="00DB1FC5">
        <w:rPr>
          <w:rFonts w:hint="cs"/>
          <w:i/>
          <w:iCs/>
          <w:u w:val="single"/>
          <w:rtl/>
          <w:lang w:bidi="ar-EG"/>
        </w:rPr>
        <w:t>الواقعية</w:t>
      </w:r>
      <w:r w:rsidRPr="00DB1FC5">
        <w:rPr>
          <w:i/>
          <w:iCs/>
          <w:u w:val="single"/>
          <w:rtl/>
          <w:lang w:bidi="ar-EG"/>
        </w:rPr>
        <w:t xml:space="preserve"> ويكتسبون رؤى عملية لتنفيذ أفضل الممارسات في م</w:t>
      </w:r>
      <w:r w:rsidRPr="00DB1FC5">
        <w:rPr>
          <w:rFonts w:hint="cs"/>
          <w:i/>
          <w:iCs/>
          <w:u w:val="single"/>
          <w:rtl/>
          <w:lang w:bidi="ar-EG"/>
        </w:rPr>
        <w:t>نظماتهم</w:t>
      </w:r>
      <w:r w:rsidRPr="00DB1FC5">
        <w:rPr>
          <w:i/>
          <w:iCs/>
          <w:u w:val="single"/>
          <w:rtl/>
          <w:lang w:bidi="ar-EG"/>
        </w:rPr>
        <w:t>.</w:t>
      </w:r>
    </w:p>
    <w:p w14:paraId="7BA2D790" w14:textId="77777777" w:rsidR="00CE2864" w:rsidRPr="00DB1FC5" w:rsidRDefault="00CE2864" w:rsidP="00CE2864">
      <w:pPr>
        <w:spacing w:before="600"/>
        <w:jc w:val="center"/>
        <w:rPr>
          <w:lang w:bidi="ar-EG"/>
        </w:rPr>
      </w:pPr>
      <w:r w:rsidRPr="00DB1FC5">
        <w:rPr>
          <w:rFonts w:hint="cs"/>
          <w:rtl/>
          <w:lang w:bidi="ar-EG"/>
        </w:rPr>
        <w:t>ــــــــــــــــــــــــــــــــــــــــــــــــــــــــــــــــــــــــــــــــــــــــــــــــ</w:t>
      </w:r>
    </w:p>
    <w:sectPr w:rsidR="00CE2864" w:rsidRPr="00DB1FC5"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9F8F" w14:textId="77777777" w:rsidR="00F90B73" w:rsidRDefault="00F90B73" w:rsidP="006C3242">
      <w:pPr>
        <w:spacing w:before="0" w:line="240" w:lineRule="auto"/>
      </w:pPr>
      <w:r>
        <w:separator/>
      </w:r>
    </w:p>
  </w:endnote>
  <w:endnote w:type="continuationSeparator" w:id="0">
    <w:p w14:paraId="7D2E07CB" w14:textId="77777777" w:rsidR="00F90B73" w:rsidRDefault="00F90B7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6A24" w14:textId="77777777" w:rsidR="000A11E7" w:rsidRDefault="000A1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8124" w14:textId="74965F1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D62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9C89" w14:textId="77777777" w:rsidR="00F90B73" w:rsidRDefault="00F90B73" w:rsidP="006C3242">
      <w:pPr>
        <w:spacing w:before="0" w:line="240" w:lineRule="auto"/>
      </w:pPr>
      <w:r>
        <w:separator/>
      </w:r>
    </w:p>
  </w:footnote>
  <w:footnote w:type="continuationSeparator" w:id="0">
    <w:p w14:paraId="32A2D0A7" w14:textId="77777777" w:rsidR="00F90B73" w:rsidRDefault="00F90B7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42EC" w14:textId="77777777" w:rsidR="000A11E7" w:rsidRDefault="000A1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91B9" w14:textId="3AB95C60" w:rsidR="00447F32" w:rsidRPr="000A11E7" w:rsidRDefault="00596808" w:rsidP="00B916A7">
    <w:pPr>
      <w:pStyle w:val="Header"/>
      <w:spacing w:after="240" w:line="192" w:lineRule="auto"/>
      <w:jc w:val="center"/>
      <w:rPr>
        <w:sz w:val="18"/>
        <w:szCs w:val="18"/>
      </w:rPr>
    </w:pPr>
    <w:r w:rsidRPr="000A11E7">
      <w:rPr>
        <w:sz w:val="18"/>
        <w:szCs w:val="18"/>
      </w:rPr>
      <w:t xml:space="preserve">- </w:t>
    </w:r>
    <w:r w:rsidRPr="000A11E7">
      <w:rPr>
        <w:sz w:val="18"/>
        <w:szCs w:val="18"/>
      </w:rPr>
      <w:fldChar w:fldCharType="begin"/>
    </w:r>
    <w:r w:rsidRPr="000A11E7">
      <w:rPr>
        <w:sz w:val="18"/>
        <w:szCs w:val="18"/>
      </w:rPr>
      <w:instrText xml:space="preserve"> PAGE </w:instrText>
    </w:r>
    <w:r w:rsidRPr="000A11E7">
      <w:rPr>
        <w:sz w:val="18"/>
        <w:szCs w:val="18"/>
      </w:rPr>
      <w:fldChar w:fldCharType="separate"/>
    </w:r>
    <w:r w:rsidR="000A11E7">
      <w:rPr>
        <w:noProof/>
        <w:sz w:val="18"/>
        <w:szCs w:val="18"/>
      </w:rPr>
      <w:t>2</w:t>
    </w:r>
    <w:r w:rsidRPr="000A11E7">
      <w:rPr>
        <w:sz w:val="18"/>
        <w:szCs w:val="18"/>
      </w:rPr>
      <w:fldChar w:fldCharType="end"/>
    </w:r>
    <w:r w:rsidRPr="000A11E7">
      <w:rPr>
        <w:sz w:val="18"/>
        <w:szCs w:val="18"/>
      </w:rPr>
      <w:t xml:space="preserve"> -</w:t>
    </w:r>
    <w:r w:rsidR="00E84438" w:rsidRPr="000A11E7">
      <w:rPr>
        <w:sz w:val="18"/>
        <w:szCs w:val="18"/>
        <w:rtl/>
      </w:rPr>
      <w:br/>
    </w:r>
    <w:r w:rsidRPr="000A11E7">
      <w:rPr>
        <w:rFonts w:hint="cs"/>
        <w:sz w:val="18"/>
        <w:szCs w:val="18"/>
        <w:rtl/>
        <w:lang w:bidi="ar-EG"/>
      </w:rPr>
      <w:t xml:space="preserve">الرسالة </w:t>
    </w:r>
    <w:r w:rsidR="00E84438" w:rsidRPr="000A11E7">
      <w:rPr>
        <w:rFonts w:hint="cs"/>
        <w:sz w:val="18"/>
        <w:szCs w:val="18"/>
        <w:rtl/>
        <w:lang w:bidi="ar-EG"/>
      </w:rPr>
      <w:t>المعممة</w:t>
    </w:r>
    <w:r w:rsidRPr="000A11E7">
      <w:rPr>
        <w:rFonts w:hint="cs"/>
        <w:sz w:val="18"/>
        <w:szCs w:val="18"/>
        <w:rtl/>
        <w:lang w:bidi="ar-EG"/>
      </w:rPr>
      <w:t xml:space="preserve"> </w:t>
    </w:r>
    <w:r w:rsidR="00CE2864" w:rsidRPr="000A11E7">
      <w:rPr>
        <w:sz w:val="18"/>
        <w:szCs w:val="18"/>
        <w:lang w:val="en-GB"/>
      </w:rPr>
      <w:t>112</w:t>
    </w:r>
    <w:r w:rsidR="00400EC6" w:rsidRPr="000A11E7">
      <w:rPr>
        <w:rFonts w:hint="cs"/>
        <w:sz w:val="18"/>
        <w:szCs w:val="18"/>
        <w:rtl/>
        <w:lang w:val="en-GB"/>
      </w:rPr>
      <w:t xml:space="preserve"> </w:t>
    </w:r>
    <w:r w:rsidR="003A3046" w:rsidRPr="000A11E7">
      <w:rPr>
        <w:rFonts w:hint="cs"/>
        <w:sz w:val="18"/>
        <w:szCs w:val="18"/>
        <w:rtl/>
        <w:lang w:val="en-GB"/>
      </w:rPr>
      <w:t>لمكتب</w:t>
    </w:r>
    <w:r w:rsidR="00400EC6" w:rsidRPr="000A11E7">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D372" w14:textId="77777777" w:rsidR="000A11E7" w:rsidRDefault="000A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6089703">
    <w:abstractNumId w:val="9"/>
  </w:num>
  <w:num w:numId="2" w16cid:durableId="315956901">
    <w:abstractNumId w:val="7"/>
  </w:num>
  <w:num w:numId="3" w16cid:durableId="273824208">
    <w:abstractNumId w:val="6"/>
  </w:num>
  <w:num w:numId="4" w16cid:durableId="214243987">
    <w:abstractNumId w:val="5"/>
  </w:num>
  <w:num w:numId="5" w16cid:durableId="2099205476">
    <w:abstractNumId w:val="4"/>
  </w:num>
  <w:num w:numId="6" w16cid:durableId="854853080">
    <w:abstractNumId w:val="8"/>
  </w:num>
  <w:num w:numId="7" w16cid:durableId="127288059">
    <w:abstractNumId w:val="3"/>
  </w:num>
  <w:num w:numId="8" w16cid:durableId="1681154557">
    <w:abstractNumId w:val="2"/>
  </w:num>
  <w:num w:numId="9" w16cid:durableId="1674064168">
    <w:abstractNumId w:val="1"/>
  </w:num>
  <w:num w:numId="10" w16cid:durableId="674528499">
    <w:abstractNumId w:val="0"/>
  </w:num>
  <w:num w:numId="11" w16cid:durableId="1270159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64"/>
    <w:rsid w:val="00002A63"/>
    <w:rsid w:val="0006468A"/>
    <w:rsid w:val="00090574"/>
    <w:rsid w:val="000A11E7"/>
    <w:rsid w:val="000C1C0E"/>
    <w:rsid w:val="000C548A"/>
    <w:rsid w:val="000E327F"/>
    <w:rsid w:val="000E3772"/>
    <w:rsid w:val="00146FE2"/>
    <w:rsid w:val="00190277"/>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6635B2"/>
    <w:rsid w:val="00677396"/>
    <w:rsid w:val="0069200F"/>
    <w:rsid w:val="006A3DC5"/>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B7AD3"/>
    <w:rsid w:val="00CE1C08"/>
    <w:rsid w:val="00CE2864"/>
    <w:rsid w:val="00CE2EE1"/>
    <w:rsid w:val="00CE3349"/>
    <w:rsid w:val="00CE36E5"/>
    <w:rsid w:val="00CF27F5"/>
    <w:rsid w:val="00CF3FFD"/>
    <w:rsid w:val="00D10CCF"/>
    <w:rsid w:val="00D22846"/>
    <w:rsid w:val="00D517B2"/>
    <w:rsid w:val="00D76170"/>
    <w:rsid w:val="00D77D0F"/>
    <w:rsid w:val="00DA1CF0"/>
    <w:rsid w:val="00DB1FC5"/>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0B73"/>
    <w:rsid w:val="00F97470"/>
    <w:rsid w:val="00F974C5"/>
    <w:rsid w:val="00FA25E6"/>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9BBD2"/>
  <w15:chartTrackingRefBased/>
  <w15:docId w15:val="{6B3E142D-AEEA-41A5-B311-92221DFC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webinar-on-semant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ebusiness/Pages/mo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FAB8-F1B8-4F65-BE8F-3867CEDC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19</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8</cp:revision>
  <cp:lastPrinted>2023-06-26T09:12:00Z</cp:lastPrinted>
  <dcterms:created xsi:type="dcterms:W3CDTF">2023-06-19T14:39:00Z</dcterms:created>
  <dcterms:modified xsi:type="dcterms:W3CDTF">2023-06-26T09:13:00Z</dcterms:modified>
</cp:coreProperties>
</file>