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038CA140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656901F8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30614AF" wp14:editId="4B54843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087D7F48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188AE1E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66D2AE37" w14:textId="77777777" w:rsidTr="00303D62">
        <w:trPr>
          <w:cantSplit/>
          <w:trHeight w:val="340"/>
        </w:trPr>
        <w:tc>
          <w:tcPr>
            <w:tcW w:w="993" w:type="dxa"/>
          </w:tcPr>
          <w:p w14:paraId="4512BA63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7A855342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67D80F5F" w14:textId="5C9CF36B" w:rsidR="007B6316" w:rsidRDefault="00E575F3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60D9A">
              <w:t xml:space="preserve">Ginebra, </w:t>
            </w:r>
            <w:r>
              <w:t>26</w:t>
            </w:r>
            <w:r w:rsidRPr="00660D9A">
              <w:t xml:space="preserve"> de </w:t>
            </w:r>
            <w:r>
              <w:t>mayo</w:t>
            </w:r>
            <w:r w:rsidRPr="00660D9A">
              <w:t xml:space="preserve"> de 2023</w:t>
            </w:r>
          </w:p>
        </w:tc>
      </w:tr>
      <w:tr w:rsidR="001350B9" w14:paraId="09AF1ED5" w14:textId="77777777" w:rsidTr="00303D62">
        <w:trPr>
          <w:cantSplit/>
          <w:trHeight w:val="340"/>
        </w:trPr>
        <w:tc>
          <w:tcPr>
            <w:tcW w:w="993" w:type="dxa"/>
          </w:tcPr>
          <w:p w14:paraId="2C0358BF" w14:textId="3798FA44" w:rsidR="001350B9" w:rsidRPr="001350B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Ref.:</w:t>
            </w:r>
          </w:p>
        </w:tc>
        <w:tc>
          <w:tcPr>
            <w:tcW w:w="3884" w:type="dxa"/>
            <w:gridSpan w:val="2"/>
          </w:tcPr>
          <w:p w14:paraId="04D7CB4C" w14:textId="5AC26F19" w:rsidR="001350B9" w:rsidRDefault="00E575F3" w:rsidP="007B6316">
            <w:pPr>
              <w:tabs>
                <w:tab w:val="left" w:pos="4111"/>
              </w:tabs>
              <w:spacing w:before="0"/>
              <w:ind w:left="57"/>
            </w:pPr>
            <w:r w:rsidRPr="00660D9A">
              <w:rPr>
                <w:b/>
                <w:bCs/>
                <w:lang w:val="en-GB"/>
              </w:rPr>
              <w:t>Circular TSB 10</w:t>
            </w:r>
            <w:r>
              <w:rPr>
                <w:b/>
                <w:bCs/>
                <w:lang w:val="en-GB"/>
              </w:rPr>
              <w:t>6</w:t>
            </w:r>
          </w:p>
        </w:tc>
        <w:tc>
          <w:tcPr>
            <w:tcW w:w="5329" w:type="dxa"/>
            <w:vMerge w:val="restart"/>
          </w:tcPr>
          <w:p w14:paraId="659EDE07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</w:p>
          <w:p w14:paraId="1AB88DF5" w14:textId="1CF42E44" w:rsidR="001350B9" w:rsidRPr="00E575F3" w:rsidRDefault="00E575F3" w:rsidP="00303D62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 w:rsidRPr="00E575F3">
              <w:rPr>
                <w:b/>
                <w:bCs/>
              </w:rPr>
              <w:t>Copia:</w:t>
            </w:r>
          </w:p>
          <w:p w14:paraId="352ABA8F" w14:textId="69ADED13" w:rsidR="001350B9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 Sector</w:t>
            </w:r>
            <w:r w:rsidR="00E575F3">
              <w:t xml:space="preserve"> del</w:t>
            </w:r>
            <w:r>
              <w:t xml:space="preserve"> UIT</w:t>
            </w:r>
            <w:r>
              <w:noBreakHyphen/>
              <w:t>T;</w:t>
            </w:r>
          </w:p>
          <w:p w14:paraId="4343CF86" w14:textId="77777777" w:rsidR="001350B9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14:paraId="1B7D1DC6" w14:textId="2285EC1A" w:rsidR="001350B9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</w:t>
            </w:r>
            <w:r w:rsidR="00E575F3">
              <w:t xml:space="preserve"> </w:t>
            </w:r>
            <w:r>
              <w:t>l</w:t>
            </w:r>
            <w:r w:rsidR="00E575F3">
              <w:t>a</w:t>
            </w:r>
            <w:r>
              <w:t xml:space="preserve"> </w:t>
            </w:r>
            <w:r w:rsidRPr="00665FBD">
              <w:t>UIT</w:t>
            </w:r>
            <w:r>
              <w:t>;</w:t>
            </w:r>
          </w:p>
          <w:p w14:paraId="29EC0375" w14:textId="570AE357" w:rsidR="001350B9" w:rsidRDefault="001350B9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</w:t>
            </w:r>
            <w:r w:rsidR="00E575F3">
              <w:t xml:space="preserve"> </w:t>
            </w:r>
            <w:r>
              <w:t>l</w:t>
            </w:r>
            <w:r w:rsidR="00E575F3">
              <w:t>os</w:t>
            </w:r>
            <w:r>
              <w:t xml:space="preserve"> Presidente</w:t>
            </w:r>
            <w:r w:rsidR="00E575F3">
              <w:t>s</w:t>
            </w:r>
            <w:r>
              <w:t xml:space="preserve"> y a los Vicepresidentes de la</w:t>
            </w:r>
            <w:r w:rsidR="00E575F3">
              <w:t>s</w:t>
            </w:r>
            <w:r>
              <w:br/>
              <w:t>Comisi</w:t>
            </w:r>
            <w:r w:rsidR="00E575F3">
              <w:t>o</w:t>
            </w:r>
            <w:r>
              <w:t>n</w:t>
            </w:r>
            <w:r w:rsidR="00E575F3">
              <w:t>es</w:t>
            </w:r>
            <w:r>
              <w:t xml:space="preserve"> de Estudio;</w:t>
            </w:r>
          </w:p>
          <w:p w14:paraId="5E4D60C4" w14:textId="6FACF0B6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</w:t>
            </w:r>
            <w:r w:rsidR="00E575F3">
              <w:t xml:space="preserve">l </w:t>
            </w:r>
            <w:r>
              <w:t>Director de la Oficina de Desarrollo de las Telecomunicaciones;</w:t>
            </w:r>
          </w:p>
          <w:p w14:paraId="5986210F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  <w:tr w:rsidR="001350B9" w14:paraId="4C1D2F2D" w14:textId="77777777" w:rsidTr="00303D62">
        <w:trPr>
          <w:cantSplit/>
        </w:trPr>
        <w:tc>
          <w:tcPr>
            <w:tcW w:w="993" w:type="dxa"/>
          </w:tcPr>
          <w:p w14:paraId="1E3E97D0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6252D682" w14:textId="077CD4AF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E575F3">
              <w:t xml:space="preserve"> 6206</w:t>
            </w:r>
          </w:p>
        </w:tc>
        <w:tc>
          <w:tcPr>
            <w:tcW w:w="5329" w:type="dxa"/>
            <w:vMerge/>
          </w:tcPr>
          <w:p w14:paraId="1EFC322A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4F0E8DEA" w14:textId="77777777" w:rsidTr="00303D62">
        <w:trPr>
          <w:cantSplit/>
        </w:trPr>
        <w:tc>
          <w:tcPr>
            <w:tcW w:w="993" w:type="dxa"/>
          </w:tcPr>
          <w:p w14:paraId="16A7BAD9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3BB7E715" w14:textId="77777777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1928D8B6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03541526" w14:textId="77777777" w:rsidTr="00303D62">
        <w:trPr>
          <w:cantSplit/>
        </w:trPr>
        <w:tc>
          <w:tcPr>
            <w:tcW w:w="993" w:type="dxa"/>
          </w:tcPr>
          <w:p w14:paraId="7C673501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0C7F8F35" w14:textId="77777777" w:rsidR="00E575F3" w:rsidRDefault="002B1462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hyperlink r:id="rId9" w:history="1">
              <w:r w:rsidR="00E575F3" w:rsidRPr="00150B20">
                <w:rPr>
                  <w:rStyle w:val="Hyperlink"/>
                </w:rPr>
                <w:t>tsbsg17@itu.int</w:t>
              </w:r>
            </w:hyperlink>
          </w:p>
          <w:p w14:paraId="1E694FE4" w14:textId="1DEA1EB9" w:rsidR="001350B9" w:rsidRDefault="00E575F3" w:rsidP="00303D62">
            <w:pPr>
              <w:tabs>
                <w:tab w:val="left" w:pos="4111"/>
              </w:tabs>
              <w:spacing w:before="0"/>
              <w:ind w:left="57"/>
            </w:pPr>
            <w:r w:rsidRPr="00806D90">
              <w:rPr>
                <w:rStyle w:val="Hyperlink"/>
                <w:sz w:val="22"/>
                <w:szCs w:val="22"/>
              </w:rPr>
              <w:t>tsbevents@itu.int</w:t>
            </w:r>
          </w:p>
        </w:tc>
        <w:tc>
          <w:tcPr>
            <w:tcW w:w="5329" w:type="dxa"/>
            <w:vMerge/>
          </w:tcPr>
          <w:p w14:paraId="492AA04A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E575F3" w14:paraId="3B0871AD" w14:textId="77777777" w:rsidTr="00DA30ED">
        <w:trPr>
          <w:cantSplit/>
        </w:trPr>
        <w:tc>
          <w:tcPr>
            <w:tcW w:w="993" w:type="dxa"/>
          </w:tcPr>
          <w:p w14:paraId="00D47FCE" w14:textId="77777777" w:rsidR="00E575F3" w:rsidRPr="001350B9" w:rsidRDefault="00E575F3" w:rsidP="00E575F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7337B42F" w14:textId="1D32C0C1" w:rsidR="00E575F3" w:rsidRDefault="00E575F3" w:rsidP="00E575F3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  <w:bCs/>
              </w:rPr>
              <w:t>Cuestionario sobre los a</w:t>
            </w:r>
            <w:r w:rsidRPr="005E2B95">
              <w:rPr>
                <w:b/>
                <w:bCs/>
              </w:rPr>
              <w:t xml:space="preserve">spectos </w:t>
            </w:r>
            <w:r>
              <w:rPr>
                <w:b/>
                <w:bCs/>
              </w:rPr>
              <w:t xml:space="preserve">prácticos y </w:t>
            </w:r>
            <w:r w:rsidRPr="005E2B95">
              <w:rPr>
                <w:b/>
                <w:bCs/>
              </w:rPr>
              <w:t xml:space="preserve">técnicos </w:t>
            </w:r>
            <w:r>
              <w:rPr>
                <w:b/>
                <w:bCs/>
              </w:rPr>
              <w:t xml:space="preserve">de </w:t>
            </w:r>
            <w:r w:rsidRPr="005E2B95">
              <w:rPr>
                <w:b/>
                <w:bCs/>
              </w:rPr>
              <w:t xml:space="preserve">la compartición de infraestructuras </w:t>
            </w:r>
            <w:r>
              <w:rPr>
                <w:b/>
                <w:bCs/>
              </w:rPr>
              <w:t xml:space="preserve">ópticas de exterior entre varios </w:t>
            </w:r>
            <w:r w:rsidRPr="005E2B95">
              <w:rPr>
                <w:b/>
                <w:bCs/>
              </w:rPr>
              <w:t xml:space="preserve">operadores </w:t>
            </w:r>
          </w:p>
        </w:tc>
      </w:tr>
    </w:tbl>
    <w:p w14:paraId="4DFDCFF1" w14:textId="77777777" w:rsidR="00C34772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3282731D" w14:textId="77777777" w:rsidR="00E575F3" w:rsidRDefault="00E575F3" w:rsidP="00E575F3">
      <w:bookmarkStart w:id="4" w:name="lt_pId048"/>
      <w:r>
        <w:t>1</w:t>
      </w:r>
      <w:r>
        <w:tab/>
      </w:r>
      <w:r w:rsidRPr="005E2B95">
        <w:t xml:space="preserve">En su última reunión (Ginebra, 17-28 de abril de 2023), la Comisión de Estudio 15 decidió, en el marco de los estudios relativos a la Cuestión 7/15 (Conectividad, </w:t>
      </w:r>
      <w:r>
        <w:t>funcionamiento</w:t>
      </w:r>
      <w:r w:rsidRPr="005E2B95">
        <w:t xml:space="preserve"> y mantenimiento de las infraestructuras físicas </w:t>
      </w:r>
      <w:r>
        <w:t xml:space="preserve">de fibra </w:t>
      </w:r>
      <w:r w:rsidRPr="005E2B95">
        <w:t>óptica), elaborar un Cuestionario, que se describe a continuación, con objeto de recabar información general detallada sobre aspectos relacionados con la compartición de infraestructura óptica de exterior.</w:t>
      </w:r>
    </w:p>
    <w:p w14:paraId="5186EAC3" w14:textId="74A0A280" w:rsidR="00E575F3" w:rsidRDefault="00E575F3" w:rsidP="00E575F3">
      <w:pPr>
        <w:pStyle w:val="headingb"/>
      </w:pPr>
      <w:r>
        <w:t>Cuestionario sobre los a</w:t>
      </w:r>
      <w:r w:rsidRPr="005E2B95">
        <w:t xml:space="preserve">spectos </w:t>
      </w:r>
      <w:r>
        <w:t xml:space="preserve">prácticos y </w:t>
      </w:r>
      <w:r w:rsidRPr="005E2B95">
        <w:t xml:space="preserve">técnicos </w:t>
      </w:r>
      <w:r>
        <w:t xml:space="preserve">de </w:t>
      </w:r>
      <w:r w:rsidRPr="005E2B95">
        <w:t xml:space="preserve">la compartición de infraestructuras </w:t>
      </w:r>
      <w:r>
        <w:t>óptica</w:t>
      </w:r>
      <w:r w:rsidR="001D57CC">
        <w:t>s</w:t>
      </w:r>
      <w:r>
        <w:t xml:space="preserve"> de exterior entre varios </w:t>
      </w:r>
      <w:r w:rsidRPr="005E2B95">
        <w:t>operadores</w:t>
      </w:r>
    </w:p>
    <w:p w14:paraId="6DE79091" w14:textId="77777777" w:rsidR="00E575F3" w:rsidRDefault="00E575F3" w:rsidP="00E575F3">
      <w:r w:rsidRPr="001D57CC">
        <w:rPr>
          <w:b/>
          <w:bCs/>
        </w:rPr>
        <w:t>Editores</w:t>
      </w:r>
      <w:r>
        <w:t>: Sr. Chihiro Kito (NTT, Japón), chihiro.kito@ntt.com; y Sr. Rwililiza Bigondo Alexis (RURA, Ruanda), alexis.rwililiza@rura.com</w:t>
      </w:r>
    </w:p>
    <w:p w14:paraId="67A202EF" w14:textId="77777777" w:rsidR="00E575F3" w:rsidRDefault="00E575F3" w:rsidP="00E575F3">
      <w:r>
        <w:t xml:space="preserve">Este cuestionario tiene por objeto la preparación de un documento del UIT-T que ayude a: </w:t>
      </w:r>
    </w:p>
    <w:p w14:paraId="4D577931" w14:textId="77777777" w:rsidR="00E575F3" w:rsidRPr="005E2B95" w:rsidRDefault="00E575F3" w:rsidP="00E575F3">
      <w:pPr>
        <w:pStyle w:val="enumlev1"/>
        <w:rPr>
          <w:lang w:val="es-ES"/>
        </w:rPr>
      </w:pPr>
      <w:r w:rsidRPr="00660D9A">
        <w:rPr>
          <w:lang w:val="es-ES"/>
        </w:rPr>
        <w:t>–</w:t>
      </w:r>
      <w:r w:rsidRPr="00660D9A">
        <w:rPr>
          <w:lang w:val="es-ES"/>
        </w:rPr>
        <w:tab/>
      </w:r>
      <w:r w:rsidRPr="005E2B95">
        <w:rPr>
          <w:lang w:val="es-ES"/>
        </w:rPr>
        <w:t>definir los componentes ópticos para la compartición y los requisitos técnicos de la interfaz;</w:t>
      </w:r>
    </w:p>
    <w:p w14:paraId="2FD13BFF" w14:textId="77777777" w:rsidR="00E575F3" w:rsidRPr="005E2B95" w:rsidRDefault="00E575F3" w:rsidP="00E575F3">
      <w:pPr>
        <w:pStyle w:val="enumlev1"/>
        <w:rPr>
          <w:lang w:val="es-ES"/>
        </w:rPr>
      </w:pPr>
      <w:r w:rsidRPr="00660D9A">
        <w:rPr>
          <w:lang w:val="es-ES"/>
        </w:rPr>
        <w:t>–</w:t>
      </w:r>
      <w:r w:rsidRPr="00660D9A">
        <w:rPr>
          <w:lang w:val="es-ES"/>
        </w:rPr>
        <w:tab/>
      </w:r>
      <w:r w:rsidRPr="005E2B95">
        <w:rPr>
          <w:lang w:val="es-ES"/>
        </w:rPr>
        <w:t>proporcionar los modelos de configuración de las infraestructuras compartidas y sus puntos de delimitación</w:t>
      </w:r>
    </w:p>
    <w:p w14:paraId="08F76E65" w14:textId="77777777" w:rsidR="00E575F3" w:rsidRPr="005E2B95" w:rsidRDefault="00E575F3" w:rsidP="00E575F3">
      <w:pPr>
        <w:pStyle w:val="enumlev1"/>
        <w:rPr>
          <w:lang w:val="es-ES"/>
        </w:rPr>
      </w:pPr>
      <w:r w:rsidRPr="00660D9A">
        <w:rPr>
          <w:lang w:val="es-ES"/>
        </w:rPr>
        <w:t>–</w:t>
      </w:r>
      <w:r w:rsidRPr="00660D9A">
        <w:rPr>
          <w:lang w:val="es-ES"/>
        </w:rPr>
        <w:tab/>
      </w:r>
      <w:r w:rsidRPr="005E2B95">
        <w:rPr>
          <w:lang w:val="es-ES"/>
        </w:rPr>
        <w:t>suministrar la información que los propietarios de las infraestructuras tendrán en cuenta a la hora de compartir las instalaciones de exterior entre varios operadores.</w:t>
      </w:r>
    </w:p>
    <w:p w14:paraId="1752DA7B" w14:textId="3F1B11E6" w:rsidR="00E575F3" w:rsidRDefault="00E575F3" w:rsidP="00E575F3">
      <w:r>
        <w:t>Una vez que los Estados Miembros hayan enviado las respuestas a este cuestionario, la Cuestión 7/15, por conducto de sus editores, iniciará un nuevo trabajo para estudiar las directrices adecuadas en materia de compartición e instalación de infraestructura óptica de planta exterior.</w:t>
      </w:r>
    </w:p>
    <w:p w14:paraId="60946697" w14:textId="77777777" w:rsidR="00E575F3" w:rsidRPr="00E575F3" w:rsidRDefault="00E575F3" w:rsidP="00E575F3">
      <w:pPr>
        <w:tabs>
          <w:tab w:val="left" w:pos="851"/>
        </w:tabs>
        <w:rPr>
          <w:szCs w:val="24"/>
          <w:lang w:val="es-ES"/>
        </w:rPr>
      </w:pPr>
      <w:bookmarkStart w:id="5" w:name="lt_pId042"/>
      <w:bookmarkEnd w:id="4"/>
      <w:r w:rsidRPr="00E575F3">
        <w:rPr>
          <w:b/>
          <w:bCs/>
          <w:szCs w:val="24"/>
          <w:lang w:val="es-ES"/>
        </w:rPr>
        <w:t>Cuestionario en línea:</w:t>
      </w:r>
      <w:r w:rsidRPr="00E575F3">
        <w:rPr>
          <w:szCs w:val="24"/>
          <w:lang w:val="es-ES"/>
        </w:rPr>
        <w:t xml:space="preserve"> </w:t>
      </w:r>
      <w:hyperlink r:id="rId10" w:history="1">
        <w:r w:rsidRPr="00E575F3">
          <w:rPr>
            <w:rStyle w:val="Hyperlink"/>
            <w:szCs w:val="24"/>
            <w:lang w:val="es-ES"/>
          </w:rPr>
          <w:t>https://www.research.net/r/BYD9Y2L</w:t>
        </w:r>
      </w:hyperlink>
      <w:bookmarkEnd w:id="5"/>
    </w:p>
    <w:p w14:paraId="406F00DD" w14:textId="77777777" w:rsidR="001D57CC" w:rsidRDefault="001D57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D1F1F14" w14:textId="5186EE40" w:rsidR="007B6316" w:rsidRDefault="00E575F3" w:rsidP="00E575F3">
      <w:r>
        <w:lastRenderedPageBreak/>
        <w:t>2</w:t>
      </w:r>
      <w:r>
        <w:tab/>
      </w:r>
      <w:r w:rsidRPr="00647352">
        <w:t xml:space="preserve">El plazo de respuesta finaliza el </w:t>
      </w:r>
      <w:r>
        <w:t>29</w:t>
      </w:r>
      <w:r w:rsidRPr="00647352">
        <w:t xml:space="preserve"> de septiembre de 20</w:t>
      </w:r>
      <w:r>
        <w:t>23</w:t>
      </w:r>
      <w:r w:rsidRPr="00647352">
        <w:t>, a fin de permitir que se analicen las respuestas a tiempo para la próxima reunión de la Comisión de Estudio 15 (Ginebra, del 2</w:t>
      </w:r>
      <w:r>
        <w:t>0</w:t>
      </w:r>
      <w:r w:rsidRPr="00647352">
        <w:t xml:space="preserve"> de noviembre al </w:t>
      </w:r>
      <w:r>
        <w:t>1</w:t>
      </w:r>
      <w:r w:rsidRPr="00647352">
        <w:t xml:space="preserve"> de diciembre de 20</w:t>
      </w:r>
      <w:r>
        <w:t>23</w:t>
      </w:r>
      <w:r w:rsidRPr="00647352">
        <w:t>).</w:t>
      </w:r>
    </w:p>
    <w:p w14:paraId="3EAC33E6" w14:textId="77777777" w:rsidR="007B6316" w:rsidRPr="00081FE5" w:rsidRDefault="007B6316" w:rsidP="007B6316">
      <w:r w:rsidRPr="00081FE5">
        <w:t>Atentamente,</w:t>
      </w:r>
    </w:p>
    <w:p w14:paraId="6F4FE0EF" w14:textId="77777777" w:rsidR="007B6316" w:rsidRPr="00081FE5" w:rsidRDefault="007B6316" w:rsidP="007B6316">
      <w:pPr>
        <w:spacing w:before="480" w:line="480" w:lineRule="auto"/>
        <w:rPr>
          <w:sz w:val="28"/>
          <w:szCs w:val="22"/>
        </w:rPr>
      </w:pPr>
      <w:r w:rsidRPr="00081FE5">
        <w:rPr>
          <w:i/>
          <w:iCs/>
          <w:szCs w:val="24"/>
        </w:rPr>
        <w:t>(firmado)</w:t>
      </w:r>
    </w:p>
    <w:p w14:paraId="66751D9E" w14:textId="77777777" w:rsidR="007B6316" w:rsidRPr="00081FE5" w:rsidRDefault="001350B9" w:rsidP="007B6316">
      <w:pPr>
        <w:spacing w:before="360"/>
      </w:pPr>
      <w:r w:rsidRPr="001350B9">
        <w:rPr>
          <w:rFonts w:cstheme="minorHAnsi"/>
          <w:szCs w:val="22"/>
          <w:lang w:val="es-ES"/>
        </w:rPr>
        <w:t>Seizo Onoe</w:t>
      </w:r>
      <w:r w:rsidR="007B6316" w:rsidRPr="00081FE5">
        <w:br/>
        <w:t xml:space="preserve">Director de la Oficina de </w:t>
      </w:r>
      <w:r w:rsidR="007B6316" w:rsidRPr="00081FE5">
        <w:br/>
        <w:t>Normalización de las Telecomunicaciones</w:t>
      </w:r>
    </w:p>
    <w:p w14:paraId="35FE2CB6" w14:textId="77777777" w:rsidR="00401C20" w:rsidRPr="007B6316" w:rsidRDefault="00401C20" w:rsidP="007B6316">
      <w:pPr>
        <w:ind w:right="92"/>
        <w:rPr>
          <w:lang w:val="es-ES"/>
        </w:rPr>
      </w:pPr>
    </w:p>
    <w:sectPr w:rsidR="00401C20" w:rsidRPr="007B6316" w:rsidSect="00B87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D0DF" w14:textId="77777777" w:rsidR="00E575F3" w:rsidRDefault="00E575F3">
      <w:r>
        <w:separator/>
      </w:r>
    </w:p>
  </w:endnote>
  <w:endnote w:type="continuationSeparator" w:id="0">
    <w:p w14:paraId="65C1A61C" w14:textId="77777777" w:rsidR="00E575F3" w:rsidRDefault="00E5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83DB" w14:textId="77777777" w:rsidR="002B1462" w:rsidRDefault="002B1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4AAE" w14:textId="2C2D1890" w:rsidR="006969B4" w:rsidRPr="002B1462" w:rsidRDefault="006969B4" w:rsidP="002B14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2063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AB97" w14:textId="77777777" w:rsidR="00E575F3" w:rsidRDefault="00E575F3">
      <w:r>
        <w:t>____________________</w:t>
      </w:r>
    </w:p>
  </w:footnote>
  <w:footnote w:type="continuationSeparator" w:id="0">
    <w:p w14:paraId="209EB91A" w14:textId="77777777" w:rsidR="00E575F3" w:rsidRDefault="00E5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9007" w14:textId="77777777" w:rsidR="002B1462" w:rsidRDefault="002B1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D5C6" w14:textId="3B2C90CA" w:rsidR="006969B4" w:rsidRPr="00E575F3" w:rsidRDefault="00E575F3" w:rsidP="00E575F3">
    <w:pPr>
      <w:pStyle w:val="Header"/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</w:r>
    <w:r w:rsidRPr="00660D9A">
      <w:rPr>
        <w:sz w:val="18"/>
        <w:szCs w:val="18"/>
      </w:rPr>
      <w:t>Circular TSB 10</w:t>
    </w:r>
    <w:r>
      <w:rPr>
        <w:sz w:val="18"/>
        <w:szCs w:val="18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4681" w14:textId="77777777" w:rsidR="002B1462" w:rsidRDefault="002B1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F3"/>
    <w:rsid w:val="00002529"/>
    <w:rsid w:val="00085662"/>
    <w:rsid w:val="000C382F"/>
    <w:rsid w:val="000E105D"/>
    <w:rsid w:val="001173CC"/>
    <w:rsid w:val="001350B9"/>
    <w:rsid w:val="0014464D"/>
    <w:rsid w:val="001A54CC"/>
    <w:rsid w:val="001D57CC"/>
    <w:rsid w:val="00257FB4"/>
    <w:rsid w:val="002B1462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575F3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0F45B"/>
  <w15:docId w15:val="{B783BD66-1312-41E5-86A3-3299938D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7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ur03.safelinks.protection.outlook.com/?url=https%3A%2F%2Fwww.research.net%2Fr%2FBYD9Y2L&amp;data=05%7C01%7Ctsbsg15%40itu.int%7C10a4cf968fd54be8ca3f08db5d3709d9%7C23e464d704e64b87913c24bd89219fd3%7C0%7C0%7C638206263180602926%7CUnknown%7CTWFpbGZsb3d8eyJWIjoiMC4wLjAwMDAiLCJQIjoiV2luMzIiLCJBTiI6Ik1haWwiLCJXVCI6Mn0%3D%7C3000%7C%7C%7C&amp;sdata=ZyQfrYNSECN1GzZUM8Y%2FsWgK5IOvY1%2FEjtrN33z9oyQ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24</TotalTime>
  <Pages>2</Pages>
  <Words>391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3102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TSB</cp:lastModifiedBy>
  <cp:revision>3</cp:revision>
  <cp:lastPrinted>2011-04-15T08:24:00Z</cp:lastPrinted>
  <dcterms:created xsi:type="dcterms:W3CDTF">2023-06-14T08:55:00Z</dcterms:created>
  <dcterms:modified xsi:type="dcterms:W3CDTF">2023-07-17T08:33:00Z</dcterms:modified>
</cp:coreProperties>
</file>