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4C38E9C" w14:textId="77777777" w:rsidTr="00D517B2">
        <w:trPr>
          <w:cantSplit/>
          <w:trHeight w:val="1134"/>
        </w:trPr>
        <w:tc>
          <w:tcPr>
            <w:tcW w:w="798" w:type="pct"/>
          </w:tcPr>
          <w:p w14:paraId="0949CBC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4537699" wp14:editId="40F9BF5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F1BF00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DD5239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A05982" w:rsidRPr="00D517B2" w14:paraId="7701B092" w14:textId="77777777" w:rsidTr="00DE7D77">
        <w:trPr>
          <w:cantSplit/>
          <w:trHeight w:val="870"/>
          <w:jc w:val="center"/>
        </w:trPr>
        <w:tc>
          <w:tcPr>
            <w:tcW w:w="796" w:type="pct"/>
          </w:tcPr>
          <w:p w14:paraId="2D42AAF9" w14:textId="77777777" w:rsidR="00A05982" w:rsidRPr="00D517B2" w:rsidRDefault="00A0598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1A5E40D" w14:textId="77777777" w:rsidR="00A05982" w:rsidRPr="00D517B2" w:rsidRDefault="00A0598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Align w:val="center"/>
          </w:tcPr>
          <w:p w14:paraId="042ABF83" w14:textId="11B86087" w:rsidR="009376CE" w:rsidRPr="00873469" w:rsidRDefault="00A05982" w:rsidP="009376CE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A05982">
              <w:rPr>
                <w:rFonts w:hint="cs"/>
                <w:position w:val="2"/>
                <w:rtl/>
              </w:rPr>
              <w:t xml:space="preserve">جنيف، </w:t>
            </w:r>
            <w:r w:rsidR="009376CE">
              <w:rPr>
                <w:position w:val="2"/>
              </w:rPr>
              <w:t>22</w:t>
            </w:r>
            <w:r w:rsidRPr="00A05982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مايو</w:t>
            </w:r>
            <w:r w:rsidRPr="00A0598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9376CE">
              <w:rPr>
                <w:position w:val="2"/>
              </w:rPr>
              <w:t>2023</w:t>
            </w:r>
          </w:p>
        </w:tc>
      </w:tr>
      <w:tr w:rsidR="00A05982" w:rsidRPr="00D517B2" w14:paraId="32263200" w14:textId="77777777" w:rsidTr="00DE7D77">
        <w:trPr>
          <w:cantSplit/>
          <w:trHeight w:val="831"/>
          <w:jc w:val="center"/>
        </w:trPr>
        <w:tc>
          <w:tcPr>
            <w:tcW w:w="796" w:type="pct"/>
          </w:tcPr>
          <w:p w14:paraId="78545680" w14:textId="77777777" w:rsidR="00A05982" w:rsidRPr="00A9156F" w:rsidRDefault="00A05982" w:rsidP="00A0598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6877132" w14:textId="6282598B" w:rsidR="00A05982" w:rsidRPr="00D517B2" w:rsidRDefault="00A05982" w:rsidP="00A0598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A05982">
              <w:rPr>
                <w:b/>
                <w:position w:val="2"/>
              </w:rPr>
              <w:t xml:space="preserve">TSB Circular </w:t>
            </w:r>
            <w:r w:rsidR="009376CE">
              <w:rPr>
                <w:b/>
                <w:position w:val="2"/>
              </w:rPr>
              <w:t>102</w:t>
            </w:r>
            <w:r>
              <w:rPr>
                <w:b/>
                <w:position w:val="2"/>
              </w:rPr>
              <w:br/>
            </w:r>
            <w:r w:rsidRPr="00A05982">
              <w:rPr>
                <w:bCs/>
                <w:position w:val="2"/>
              </w:rPr>
              <w:t>TSB Events/HO</w:t>
            </w:r>
          </w:p>
        </w:tc>
        <w:tc>
          <w:tcPr>
            <w:tcW w:w="2206" w:type="pct"/>
            <w:vMerge w:val="restart"/>
          </w:tcPr>
          <w:p w14:paraId="2888A2DF" w14:textId="77777777" w:rsidR="00A05982" w:rsidRPr="005731DD" w:rsidRDefault="00A05982" w:rsidP="00A05982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CDD00E2" w14:textId="77777777" w:rsidR="00A05982" w:rsidRPr="003B1702" w:rsidRDefault="00A05982" w:rsidP="00A05982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B1702">
              <w:rPr>
                <w:rFonts w:hint="cs"/>
                <w:position w:val="2"/>
                <w:rtl/>
              </w:rPr>
              <w:t>-</w:t>
            </w:r>
            <w:r w:rsidRPr="003B1702">
              <w:rPr>
                <w:position w:val="2"/>
                <w:rtl/>
              </w:rPr>
              <w:tab/>
            </w:r>
            <w:r w:rsidRPr="003B170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5779698" w14:textId="77777777" w:rsidR="00A05982" w:rsidRPr="003B1702" w:rsidRDefault="00A05982" w:rsidP="00A0598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3B1702">
              <w:rPr>
                <w:rFonts w:hint="cs"/>
                <w:position w:val="2"/>
                <w:rtl/>
              </w:rPr>
              <w:t>-</w:t>
            </w:r>
            <w:r w:rsidRPr="003B1702">
              <w:rPr>
                <w:position w:val="2"/>
                <w:rtl/>
              </w:rPr>
              <w:tab/>
            </w:r>
            <w:r w:rsidRPr="003B1702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7D943C6" w14:textId="77777777" w:rsidR="00A05982" w:rsidRPr="003B1702" w:rsidRDefault="00A05982" w:rsidP="00A0598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3B1702">
              <w:rPr>
                <w:rFonts w:hint="cs"/>
                <w:position w:val="2"/>
                <w:rtl/>
              </w:rPr>
              <w:t>-</w:t>
            </w:r>
            <w:r w:rsidRPr="003B1702">
              <w:rPr>
                <w:position w:val="2"/>
                <w:rtl/>
              </w:rPr>
              <w:tab/>
            </w:r>
            <w:r w:rsidRPr="003B1702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01804D68" w14:textId="2509D4C1" w:rsidR="00A05982" w:rsidRPr="00D517B2" w:rsidRDefault="00A05982" w:rsidP="00A0598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B1702">
              <w:rPr>
                <w:rFonts w:hint="cs"/>
                <w:position w:val="2"/>
                <w:rtl/>
              </w:rPr>
              <w:t>-</w:t>
            </w:r>
            <w:r w:rsidRPr="003B1702">
              <w:rPr>
                <w:position w:val="2"/>
                <w:rtl/>
              </w:rPr>
              <w:tab/>
            </w:r>
            <w:r w:rsidRPr="003B1702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3B1702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A05982" w:rsidRPr="00D517B2" w14:paraId="2E705820" w14:textId="77777777" w:rsidTr="00DE7D77">
        <w:trPr>
          <w:cantSplit/>
          <w:trHeight w:val="340"/>
          <w:jc w:val="center"/>
        </w:trPr>
        <w:tc>
          <w:tcPr>
            <w:tcW w:w="796" w:type="pct"/>
          </w:tcPr>
          <w:p w14:paraId="7D3F1014" w14:textId="3108E5DD" w:rsidR="00A05982" w:rsidRPr="00A9156F" w:rsidRDefault="00A05982" w:rsidP="00A0598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05982">
              <w:rPr>
                <w:rFonts w:hint="cs"/>
                <w:b/>
                <w:bCs/>
                <w:position w:val="2"/>
                <w:rtl/>
                <w:lang w:bidi="ar-EG"/>
              </w:rPr>
              <w:t>جهة الاتصال:</w:t>
            </w:r>
          </w:p>
        </w:tc>
        <w:tc>
          <w:tcPr>
            <w:tcW w:w="1998" w:type="pct"/>
          </w:tcPr>
          <w:p w14:paraId="7758D23D" w14:textId="7BCAC946" w:rsidR="00A05982" w:rsidRPr="00A05982" w:rsidRDefault="00A05982" w:rsidP="00A05982">
            <w:pPr>
              <w:spacing w:before="80" w:after="60" w:line="300" w:lineRule="exact"/>
              <w:jc w:val="left"/>
              <w:rPr>
                <w:position w:val="2"/>
              </w:rPr>
            </w:pPr>
            <w:proofErr w:type="spellStart"/>
            <w:r w:rsidRPr="00946757">
              <w:rPr>
                <w:b/>
                <w:bCs/>
                <w:color w:val="000000"/>
                <w:rtl/>
              </w:rPr>
              <w:t>هيروشي</w:t>
            </w:r>
            <w:proofErr w:type="spellEnd"/>
            <w:r w:rsidRPr="00946757">
              <w:rPr>
                <w:b/>
                <w:bCs/>
                <w:color w:val="000000"/>
                <w:rtl/>
              </w:rPr>
              <w:t xml:space="preserve"> أوتا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946757">
              <w:rPr>
                <w:b/>
                <w:bCs/>
                <w:color w:val="000000"/>
              </w:rPr>
              <w:t>(Hiroshi Ota)</w:t>
            </w:r>
          </w:p>
        </w:tc>
        <w:tc>
          <w:tcPr>
            <w:tcW w:w="2206" w:type="pct"/>
            <w:vMerge/>
          </w:tcPr>
          <w:p w14:paraId="25865B7C" w14:textId="77777777" w:rsidR="00A05982" w:rsidRPr="00D517B2" w:rsidRDefault="00A05982" w:rsidP="00A0598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05982" w:rsidRPr="00D517B2" w14:paraId="105C53AA" w14:textId="77777777" w:rsidTr="00DE7D77">
        <w:trPr>
          <w:cantSplit/>
          <w:trHeight w:val="340"/>
          <w:jc w:val="center"/>
        </w:trPr>
        <w:tc>
          <w:tcPr>
            <w:tcW w:w="796" w:type="pct"/>
          </w:tcPr>
          <w:p w14:paraId="7E58EBB6" w14:textId="77777777" w:rsidR="00A05982" w:rsidRPr="00A9156F" w:rsidRDefault="00A05982" w:rsidP="00A0598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345795EC" w14:textId="63CBFDD9" w:rsidR="00A05982" w:rsidRPr="00D517B2" w:rsidRDefault="00A05982" w:rsidP="00A0598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A05982">
              <w:rPr>
                <w:position w:val="2"/>
              </w:rPr>
              <w:t>+41 22 730 6356</w:t>
            </w:r>
          </w:p>
        </w:tc>
        <w:tc>
          <w:tcPr>
            <w:tcW w:w="2206" w:type="pct"/>
            <w:vMerge/>
          </w:tcPr>
          <w:p w14:paraId="1F1F5714" w14:textId="77777777" w:rsidR="00A05982" w:rsidRPr="00D517B2" w:rsidRDefault="00A05982" w:rsidP="00A0598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05982" w:rsidRPr="00D517B2" w14:paraId="1159AEF8" w14:textId="77777777" w:rsidTr="00876717">
        <w:trPr>
          <w:cantSplit/>
          <w:trHeight w:val="454"/>
          <w:jc w:val="center"/>
        </w:trPr>
        <w:tc>
          <w:tcPr>
            <w:tcW w:w="796" w:type="pct"/>
          </w:tcPr>
          <w:p w14:paraId="4102597B" w14:textId="77777777" w:rsidR="00A05982" w:rsidRPr="00A9156F" w:rsidRDefault="00A05982" w:rsidP="00A0598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22F8A6B" w14:textId="5EB49F39" w:rsidR="00A05982" w:rsidRPr="00D517B2" w:rsidRDefault="00A05982" w:rsidP="00A0598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A0598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44DDF054" w14:textId="77777777" w:rsidR="00A05982" w:rsidRPr="00D517B2" w:rsidRDefault="00A05982" w:rsidP="00A0598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05982" w:rsidRPr="00D517B2" w14:paraId="5C3721E0" w14:textId="77777777" w:rsidTr="00DE7D77">
        <w:trPr>
          <w:cantSplit/>
          <w:jc w:val="center"/>
        </w:trPr>
        <w:tc>
          <w:tcPr>
            <w:tcW w:w="796" w:type="pct"/>
          </w:tcPr>
          <w:p w14:paraId="389A1B83" w14:textId="77777777" w:rsidR="00A05982" w:rsidRPr="00A05982" w:rsidRDefault="00A05982" w:rsidP="00A0598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05982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B1E4C02" w14:textId="3AC4C7D9" w:rsidR="00A05982" w:rsidRPr="00A05982" w:rsidRDefault="0072553A" w:rsidP="00A0598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39"/>
              <w:r w:rsidR="00A05982" w:rsidRPr="00A05982">
                <w:rPr>
                  <w:rStyle w:val="Hyperlink"/>
                  <w:position w:val="2"/>
                </w:rPr>
                <w:t>tsbevents@itu.int</w:t>
              </w:r>
              <w:bookmarkEnd w:id="0"/>
            </w:hyperlink>
          </w:p>
        </w:tc>
        <w:tc>
          <w:tcPr>
            <w:tcW w:w="2206" w:type="pct"/>
          </w:tcPr>
          <w:p w14:paraId="24568CEB" w14:textId="77777777" w:rsidR="00A05982" w:rsidRPr="00A05982" w:rsidRDefault="00A05982" w:rsidP="00A0598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A05982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B23B128" w14:textId="6B006DEB" w:rsidR="00A05982" w:rsidRPr="00DE7D77" w:rsidRDefault="00DE7D77" w:rsidP="00A0598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spacing w:val="-4"/>
                <w:position w:val="2"/>
                <w:rtl/>
              </w:rPr>
            </w:pPr>
            <w:r w:rsidRPr="00DE7D77">
              <w:rPr>
                <w:rFonts w:hint="cs"/>
                <w:spacing w:val="-4"/>
                <w:position w:val="2"/>
                <w:rtl/>
              </w:rPr>
              <w:t>-</w:t>
            </w:r>
            <w:r w:rsidRPr="00DE7D77">
              <w:rPr>
                <w:spacing w:val="-4"/>
                <w:position w:val="2"/>
                <w:rtl/>
              </w:rPr>
              <w:tab/>
            </w:r>
            <w:r w:rsidR="00A05982" w:rsidRPr="00DE7D77">
              <w:rPr>
                <w:rFonts w:hint="cs"/>
                <w:spacing w:val="-4"/>
                <w:position w:val="2"/>
                <w:rtl/>
              </w:rPr>
              <w:t>رؤساء لجان دراسات قطاع تقييس الاتصالات</w:t>
            </w:r>
            <w:r w:rsidR="00A05982" w:rsidRPr="00DE7D77">
              <w:rPr>
                <w:rFonts w:hint="cs"/>
                <w:spacing w:val="-4"/>
                <w:position w:val="2"/>
                <w:rtl/>
                <w:lang w:bidi="ar-EG"/>
              </w:rPr>
              <w:t xml:space="preserve"> ونوابهم</w:t>
            </w:r>
            <w:r w:rsidR="00A05982" w:rsidRPr="00DE7D77">
              <w:rPr>
                <w:rFonts w:hint="cs"/>
                <w:spacing w:val="-4"/>
                <w:position w:val="2"/>
                <w:rtl/>
              </w:rPr>
              <w:t>؛</w:t>
            </w:r>
          </w:p>
          <w:p w14:paraId="43500454" w14:textId="44210754" w:rsidR="00A05982" w:rsidRPr="00A05982" w:rsidRDefault="00A05982" w:rsidP="00A0598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05982">
              <w:rPr>
                <w:rFonts w:hint="cs"/>
                <w:position w:val="2"/>
                <w:rtl/>
              </w:rPr>
              <w:t>-</w:t>
            </w:r>
            <w:r w:rsidRPr="00A05982">
              <w:rPr>
                <w:position w:val="2"/>
                <w:rtl/>
              </w:rPr>
              <w:tab/>
              <w:t>مدير مكتب تنمية الاتصالات</w:t>
            </w:r>
            <w:r w:rsidRPr="00A05982">
              <w:rPr>
                <w:rFonts w:hint="cs"/>
                <w:position w:val="2"/>
                <w:rtl/>
              </w:rPr>
              <w:t>؛</w:t>
            </w:r>
          </w:p>
          <w:p w14:paraId="43F2FF40" w14:textId="155A4B18" w:rsidR="00A05982" w:rsidRPr="00A05982" w:rsidRDefault="00A05982" w:rsidP="00A0598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05982">
              <w:rPr>
                <w:rFonts w:hint="cs"/>
                <w:position w:val="2"/>
                <w:rtl/>
              </w:rPr>
              <w:t>-</w:t>
            </w:r>
            <w:r w:rsidRPr="00A0598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05982" w:rsidRPr="00D517B2" w14:paraId="0C5BC260" w14:textId="77777777" w:rsidTr="00DE7D77">
        <w:trPr>
          <w:cantSplit/>
          <w:jc w:val="center"/>
        </w:trPr>
        <w:tc>
          <w:tcPr>
            <w:tcW w:w="796" w:type="pct"/>
          </w:tcPr>
          <w:p w14:paraId="4A1B703B" w14:textId="77777777" w:rsidR="00A05982" w:rsidRPr="00A9156F" w:rsidRDefault="00A05982" w:rsidP="00876717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9AD69D1" w14:textId="77777777" w:rsidR="00A05982" w:rsidRPr="00D517B2" w:rsidRDefault="00A05982" w:rsidP="00876717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CC13D5C" w14:textId="77777777" w:rsidR="00A05982" w:rsidRPr="00D517B2" w:rsidRDefault="00A05982" w:rsidP="00876717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A05982" w:rsidRPr="00D517B2" w14:paraId="176C3625" w14:textId="77777777" w:rsidTr="00DE7D77">
        <w:trPr>
          <w:cantSplit/>
          <w:jc w:val="center"/>
        </w:trPr>
        <w:tc>
          <w:tcPr>
            <w:tcW w:w="796" w:type="pct"/>
          </w:tcPr>
          <w:p w14:paraId="373C8915" w14:textId="77777777" w:rsidR="00A05982" w:rsidRPr="00A9156F" w:rsidRDefault="00A05982" w:rsidP="00A0598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863CAEA" w14:textId="5B976253" w:rsidR="00A05982" w:rsidRPr="003B7A9C" w:rsidRDefault="00A05982" w:rsidP="003B7A9C">
            <w:pPr>
              <w:spacing w:before="80" w:after="60" w:line="300" w:lineRule="exact"/>
              <w:rPr>
                <w:spacing w:val="-2"/>
                <w:position w:val="2"/>
                <w:rtl/>
              </w:rPr>
            </w:pP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ورشة </w:t>
            </w:r>
            <w:r w:rsidR="00030621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ال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عمل</w:t>
            </w:r>
            <w:r w:rsidR="00A20CC4" w:rsidRPr="003B7A9C">
              <w:rPr>
                <w:b/>
                <w:bCs/>
                <w:spacing w:val="-2"/>
                <w:position w:val="2"/>
                <w:lang w:bidi="ar-EG"/>
              </w:rPr>
              <w:t xml:space="preserve"> </w:t>
            </w:r>
            <w:r w:rsidR="00030621">
              <w:rPr>
                <w:rFonts w:hint="cs"/>
                <w:b/>
                <w:bCs/>
                <w:spacing w:val="-2"/>
                <w:position w:val="2"/>
                <w:rtl/>
              </w:rPr>
              <w:t>ال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مشتركة</w:t>
            </w:r>
            <w:r w:rsidR="000841B5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الثالثة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بين فريق المواصفات الصناعية المعني بالشبكات الثابتة من الجيل الخامس والتابع ل</w:t>
            </w:r>
            <w:r w:rsidRPr="003B7A9C">
              <w:rPr>
                <w:b/>
                <w:bCs/>
                <w:spacing w:val="-2"/>
                <w:position w:val="2"/>
                <w:rtl/>
                <w:lang w:bidi="ar-EG"/>
              </w:rPr>
              <w:t xml:space="preserve">لمعهد الأوروبي 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لمعايير الاتصالات </w:t>
            </w:r>
            <w:r w:rsidRPr="003B7A9C">
              <w:rPr>
                <w:b/>
                <w:bCs/>
                <w:spacing w:val="-2"/>
                <w:position w:val="2"/>
                <w:lang w:val="fr-FR"/>
              </w:rPr>
              <w:t>(ETSI ISG F5G)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، </w:t>
            </w:r>
            <w:r w:rsidRPr="003B7A9C">
              <w:rPr>
                <w:b/>
                <w:bCs/>
                <w:spacing w:val="-2"/>
                <w:position w:val="2"/>
                <w:rtl/>
                <w:lang w:bidi="ar-EG"/>
              </w:rPr>
              <w:t>ومنتدى النطاق العريض (</w:t>
            </w:r>
            <w:r w:rsidRPr="003B7A9C">
              <w:rPr>
                <w:b/>
                <w:bCs/>
                <w:spacing w:val="-2"/>
                <w:position w:val="2"/>
              </w:rPr>
              <w:t>BBF</w:t>
            </w:r>
            <w:r w:rsidRPr="003B7A9C">
              <w:rPr>
                <w:b/>
                <w:bCs/>
                <w:spacing w:val="-2"/>
                <w:position w:val="2"/>
                <w:rtl/>
                <w:lang w:bidi="ar-EG"/>
              </w:rPr>
              <w:t>)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، و</w:t>
            </w:r>
            <w:r w:rsidRPr="003B7A9C">
              <w:rPr>
                <w:b/>
                <w:bCs/>
                <w:spacing w:val="-2"/>
                <w:position w:val="2"/>
                <w:rtl/>
                <w:lang w:bidi="ar-EG"/>
              </w:rPr>
              <w:t>اللجنة التقنية</w:t>
            </w:r>
            <w:r w:rsidR="00DE7D77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 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6</w:t>
            </w:r>
            <w:r w:rsidRPr="003B7A9C">
              <w:rPr>
                <w:b/>
                <w:bCs/>
                <w:spacing w:val="-2"/>
                <w:position w:val="2"/>
                <w:rtl/>
                <w:lang w:bidi="ar-EG"/>
              </w:rPr>
              <w:t xml:space="preserve"> التابعة للرابطة الصينية 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لمعايير</w:t>
            </w:r>
            <w:r w:rsidRPr="003B7A9C">
              <w:rPr>
                <w:b/>
                <w:bCs/>
                <w:spacing w:val="-2"/>
                <w:position w:val="2"/>
                <w:rtl/>
                <w:lang w:bidi="ar-EG"/>
              </w:rPr>
              <w:t xml:space="preserve"> الاتصالات</w:t>
            </w:r>
            <w:r w:rsidR="00DE7D77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Pr="003B7A9C">
              <w:rPr>
                <w:b/>
                <w:bCs/>
                <w:spacing w:val="-2"/>
                <w:position w:val="2"/>
              </w:rPr>
              <w:t>(CCSA TC6)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، و</w:t>
            </w:r>
            <w:r w:rsidRPr="003B7A9C">
              <w:rPr>
                <w:b/>
                <w:bCs/>
                <w:spacing w:val="-2"/>
                <w:position w:val="2"/>
                <w:rtl/>
                <w:lang w:bidi="ar-EG"/>
              </w:rPr>
              <w:t>لجنة</w:t>
            </w:r>
            <w:r w:rsidR="00A20CC4"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Pr="003B7A9C">
              <w:rPr>
                <w:b/>
                <w:bCs/>
                <w:spacing w:val="-2"/>
                <w:position w:val="2"/>
                <w:rtl/>
                <w:lang w:bidi="ar-EG"/>
              </w:rPr>
              <w:t>الدراسات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 </w:t>
            </w:r>
            <w:r w:rsidRPr="003B7A9C">
              <w:rPr>
                <w:b/>
                <w:bCs/>
                <w:spacing w:val="-2"/>
                <w:position w:val="2"/>
                <w:rtl/>
                <w:lang w:bidi="ar-EG"/>
              </w:rPr>
              <w:t>15 لقطاع تقييس الاتصالات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بالاتحاد الدولي للاتصالات بشأن "توصيل الغرف بالألياف"</w:t>
            </w:r>
            <w:r w:rsidR="000866C1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="000866C1">
              <w:rPr>
                <w:b/>
                <w:bCs/>
                <w:spacing w:val="-2"/>
                <w:position w:val="2"/>
                <w:lang w:bidi="ar-EG"/>
              </w:rPr>
              <w:t>(FTTR)</w:t>
            </w:r>
            <w:r w:rsidRPr="003B7A9C">
              <w:rPr>
                <w:b/>
                <w:bCs/>
                <w:spacing w:val="-2"/>
                <w:position w:val="2"/>
                <w:rtl/>
                <w:lang w:bidi="ar-EG"/>
              </w:rPr>
              <w:tab/>
            </w:r>
            <w:r w:rsidRPr="003B7A9C">
              <w:rPr>
                <w:b/>
                <w:bCs/>
                <w:spacing w:val="-2"/>
                <w:position w:val="2"/>
                <w:rtl/>
                <w:lang w:bidi="ar-EG"/>
              </w:rPr>
              <w:br/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(اجتماع افتراضي بالكامل، </w:t>
            </w:r>
            <w:r w:rsidR="000841B5">
              <w:rPr>
                <w:rFonts w:hint="cs"/>
                <w:b/>
                <w:bCs/>
                <w:spacing w:val="-2"/>
                <w:position w:val="2"/>
                <w:rtl/>
              </w:rPr>
              <w:t>23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يونيو </w:t>
            </w:r>
            <w:r w:rsidR="000841B5">
              <w:rPr>
                <w:rFonts w:hint="cs"/>
                <w:b/>
                <w:bCs/>
                <w:spacing w:val="-2"/>
                <w:position w:val="2"/>
                <w:rtl/>
              </w:rPr>
              <w:t>2023</w:t>
            </w:r>
            <w:r w:rsidRPr="003B7A9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)</w:t>
            </w:r>
          </w:p>
        </w:tc>
      </w:tr>
    </w:tbl>
    <w:p w14:paraId="2D65F9B1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C28C362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FE58616" w14:textId="31F653DB" w:rsidR="00A05982" w:rsidRPr="007F183A" w:rsidRDefault="00A05982" w:rsidP="00A05982">
      <w:pPr>
        <w:rPr>
          <w:spacing w:val="2"/>
          <w:lang w:bidi="ar-EG"/>
        </w:rPr>
      </w:pPr>
      <w:r w:rsidRPr="007F183A">
        <w:rPr>
          <w:rFonts w:hint="cs"/>
          <w:spacing w:val="2"/>
          <w:rtl/>
          <w:lang w:bidi="ar-SY"/>
        </w:rPr>
        <w:t>1</w:t>
      </w:r>
      <w:r w:rsidRPr="007F183A">
        <w:rPr>
          <w:spacing w:val="2"/>
          <w:rtl/>
          <w:lang w:bidi="ar-SY"/>
        </w:rPr>
        <w:tab/>
      </w:r>
      <w:r w:rsidRPr="007F183A">
        <w:rPr>
          <w:spacing w:val="2"/>
          <w:rtl/>
          <w:lang w:bidi="ar-EG"/>
        </w:rPr>
        <w:t xml:space="preserve">يسعدني أن أدعوكم إلى </w:t>
      </w:r>
      <w:r w:rsidRPr="007F183A">
        <w:rPr>
          <w:b/>
          <w:bCs/>
          <w:spacing w:val="2"/>
          <w:rtl/>
          <w:lang w:bidi="ar-EG"/>
        </w:rPr>
        <w:t xml:space="preserve">ورشة </w:t>
      </w:r>
      <w:r w:rsidRPr="007F183A">
        <w:rPr>
          <w:rFonts w:hint="cs"/>
          <w:b/>
          <w:bCs/>
          <w:spacing w:val="2"/>
          <w:rtl/>
          <w:lang w:bidi="ar-EG"/>
        </w:rPr>
        <w:t>العمل المشتركة</w:t>
      </w:r>
      <w:r w:rsidR="000866C1">
        <w:rPr>
          <w:rFonts w:hint="cs"/>
          <w:b/>
          <w:bCs/>
          <w:spacing w:val="2"/>
          <w:rtl/>
          <w:lang w:bidi="ar-EG"/>
        </w:rPr>
        <w:t xml:space="preserve"> الثالثة</w:t>
      </w:r>
      <w:r w:rsidRPr="007F183A">
        <w:rPr>
          <w:rFonts w:hint="cs"/>
          <w:b/>
          <w:bCs/>
          <w:spacing w:val="2"/>
          <w:rtl/>
          <w:lang w:bidi="ar-EG"/>
        </w:rPr>
        <w:t xml:space="preserve"> بين </w:t>
      </w:r>
      <w:r w:rsidRPr="007F183A">
        <w:rPr>
          <w:b/>
          <w:bCs/>
          <w:spacing w:val="2"/>
          <w:rtl/>
          <w:lang w:bidi="ar-EG"/>
        </w:rPr>
        <w:t xml:space="preserve">فريق المواصفات الصناعية المعني بالشبكات الثابتة من الجيل الخامس والتابع للمعهد الأوروبي </w:t>
      </w:r>
      <w:r w:rsidRPr="007F183A">
        <w:rPr>
          <w:rFonts w:hint="cs"/>
          <w:b/>
          <w:bCs/>
          <w:spacing w:val="2"/>
          <w:rtl/>
          <w:lang w:bidi="ar-EG"/>
        </w:rPr>
        <w:t>لمعايير</w:t>
      </w:r>
      <w:r w:rsidRPr="007F183A">
        <w:rPr>
          <w:b/>
          <w:bCs/>
          <w:spacing w:val="2"/>
          <w:rtl/>
          <w:lang w:bidi="ar-EG"/>
        </w:rPr>
        <w:t xml:space="preserve"> الاتصالات، ومنتدى النطاق العريض، واللجنة التقنية 6 التابعة للرابطة الصينية </w:t>
      </w:r>
      <w:r w:rsidRPr="007F183A">
        <w:rPr>
          <w:rFonts w:hint="cs"/>
          <w:b/>
          <w:bCs/>
          <w:spacing w:val="2"/>
          <w:rtl/>
          <w:lang w:bidi="ar-EG"/>
        </w:rPr>
        <w:t>لمعايير</w:t>
      </w:r>
      <w:r w:rsidRPr="007F183A">
        <w:rPr>
          <w:b/>
          <w:bCs/>
          <w:spacing w:val="2"/>
          <w:rtl/>
          <w:lang w:bidi="ar-EG"/>
        </w:rPr>
        <w:t xml:space="preserve"> الاتصالات، ولجنة الدراسات 15 لقطاع تقييس الاتصالات</w:t>
      </w:r>
      <w:r w:rsidRPr="007F183A">
        <w:rPr>
          <w:rFonts w:hint="cs"/>
          <w:b/>
          <w:bCs/>
          <w:spacing w:val="2"/>
          <w:rtl/>
          <w:lang w:bidi="ar-EG"/>
        </w:rPr>
        <w:t xml:space="preserve"> بالاتحاد الدولي للاتصالات</w:t>
      </w:r>
      <w:r w:rsidRPr="007F183A">
        <w:rPr>
          <w:b/>
          <w:bCs/>
          <w:spacing w:val="2"/>
          <w:rtl/>
          <w:lang w:bidi="ar-EG"/>
        </w:rPr>
        <w:t xml:space="preserve"> بشأن "توصيل الغرف بالألياف"</w:t>
      </w:r>
      <w:r w:rsidRPr="007F183A">
        <w:rPr>
          <w:rFonts w:hint="cs"/>
          <w:spacing w:val="2"/>
          <w:rtl/>
          <w:lang w:bidi="ar-EG"/>
        </w:rPr>
        <w:t xml:space="preserve">، والتي ستُعقد افتراضياً في </w:t>
      </w:r>
      <w:r w:rsidR="000866C1">
        <w:rPr>
          <w:rFonts w:hint="cs"/>
          <w:b/>
          <w:bCs/>
          <w:spacing w:val="2"/>
          <w:rtl/>
          <w:lang w:bidi="ar-EG"/>
        </w:rPr>
        <w:t>23</w:t>
      </w:r>
      <w:r w:rsidRPr="007F183A">
        <w:rPr>
          <w:rFonts w:hint="cs"/>
          <w:b/>
          <w:bCs/>
          <w:spacing w:val="2"/>
          <w:rtl/>
          <w:lang w:bidi="ar-EG"/>
        </w:rPr>
        <w:t xml:space="preserve"> يونيو </w:t>
      </w:r>
      <w:r w:rsidR="000866C1">
        <w:rPr>
          <w:rFonts w:hint="cs"/>
          <w:b/>
          <w:bCs/>
          <w:spacing w:val="2"/>
          <w:rtl/>
          <w:lang w:bidi="ar-EG"/>
        </w:rPr>
        <w:t>2023</w:t>
      </w:r>
      <w:r w:rsidRPr="007F183A">
        <w:rPr>
          <w:rFonts w:hint="cs"/>
          <w:spacing w:val="2"/>
          <w:rtl/>
          <w:lang w:bidi="ar-EG"/>
        </w:rPr>
        <w:t xml:space="preserve"> من</w:t>
      </w:r>
      <w:r w:rsidRPr="007F183A">
        <w:rPr>
          <w:spacing w:val="2"/>
          <w:rtl/>
          <w:lang w:bidi="ar-EG"/>
        </w:rPr>
        <w:t xml:space="preserve"> الساعة 14:00 إلى الساعة 18:00 بتوقيت وسط </w:t>
      </w:r>
      <w:r w:rsidRPr="007F183A">
        <w:rPr>
          <w:rFonts w:hint="cs"/>
          <w:spacing w:val="2"/>
          <w:rtl/>
          <w:lang w:bidi="ar-EG"/>
        </w:rPr>
        <w:t>أوروبا</w:t>
      </w:r>
      <w:r w:rsidRPr="007F183A">
        <w:rPr>
          <w:spacing w:val="2"/>
          <w:lang w:bidi="ar-SY"/>
        </w:rPr>
        <w:t xml:space="preserve"> </w:t>
      </w:r>
      <w:r w:rsidRPr="007F183A">
        <w:rPr>
          <w:spacing w:val="2"/>
          <w:rtl/>
          <w:lang w:bidi="ar-EG"/>
        </w:rPr>
        <w:t>الصيفي</w:t>
      </w:r>
      <w:r w:rsidRPr="007F183A">
        <w:rPr>
          <w:rFonts w:hint="cs"/>
          <w:spacing w:val="2"/>
          <w:rtl/>
          <w:lang w:bidi="ar-EG"/>
        </w:rPr>
        <w:t xml:space="preserve"> (</w:t>
      </w:r>
      <w:r w:rsidRPr="007F183A">
        <w:rPr>
          <w:spacing w:val="2"/>
          <w:rtl/>
          <w:lang w:bidi="ar-EG"/>
        </w:rPr>
        <w:t>توقيت جنيف</w:t>
      </w:r>
      <w:r w:rsidRPr="007F183A">
        <w:rPr>
          <w:rFonts w:hint="cs"/>
          <w:spacing w:val="2"/>
          <w:rtl/>
          <w:lang w:bidi="ar-EG"/>
        </w:rPr>
        <w:t>)</w:t>
      </w:r>
      <w:r w:rsidRPr="007F183A">
        <w:rPr>
          <w:spacing w:val="2"/>
          <w:rtl/>
          <w:lang w:bidi="ar-EG"/>
        </w:rPr>
        <w:t>.</w:t>
      </w:r>
    </w:p>
    <w:p w14:paraId="6603031D" w14:textId="7C3321D4" w:rsidR="00A23A3B" w:rsidRPr="00A05982" w:rsidRDefault="00A23A3B" w:rsidP="00A23A3B">
      <w:pPr>
        <w:rPr>
          <w:rtl/>
          <w:lang w:bidi="ar-SY"/>
        </w:rPr>
      </w:pPr>
      <w:r w:rsidRPr="00A05982">
        <w:rPr>
          <w:rFonts w:hint="cs"/>
          <w:rtl/>
          <w:lang w:bidi="ar-SY"/>
        </w:rPr>
        <w:t>2</w:t>
      </w:r>
      <w:r w:rsidRPr="00A05982">
        <w:rPr>
          <w:rtl/>
          <w:lang w:bidi="ar-SY"/>
        </w:rPr>
        <w:tab/>
      </w:r>
      <w:r w:rsidR="000866C1">
        <w:rPr>
          <w:rFonts w:hint="cs"/>
          <w:rtl/>
          <w:lang w:bidi="ar-SY"/>
        </w:rPr>
        <w:t>و</w:t>
      </w:r>
      <w:r w:rsidRPr="00A05982">
        <w:rPr>
          <w:rFonts w:hint="cs"/>
          <w:rtl/>
          <w:lang w:bidi="ar-SY"/>
        </w:rPr>
        <w:t>الهدف من</w:t>
      </w:r>
      <w:r w:rsidRPr="00A05982">
        <w:rPr>
          <w:rtl/>
          <w:lang w:bidi="ar-SY"/>
        </w:rPr>
        <w:t xml:space="preserve"> ورشة العمل هذه </w:t>
      </w:r>
      <w:r w:rsidRPr="00A05982">
        <w:rPr>
          <w:rFonts w:hint="cs"/>
          <w:rtl/>
          <w:lang w:bidi="ar-SY"/>
        </w:rPr>
        <w:t>إتاحة</w:t>
      </w:r>
      <w:r w:rsidRPr="00A0598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الفرصة لجميع أصحاب المصلحة المعنيين</w:t>
      </w:r>
      <w:r w:rsidRPr="00A05982">
        <w:rPr>
          <w:rtl/>
          <w:lang w:bidi="ar-SY"/>
        </w:rPr>
        <w:t xml:space="preserve"> </w:t>
      </w:r>
      <w:r w:rsidR="00030621">
        <w:rPr>
          <w:rFonts w:hint="cs"/>
          <w:rtl/>
          <w:lang w:bidi="ar-SY"/>
        </w:rPr>
        <w:t>لمواصلة</w:t>
      </w:r>
      <w:r w:rsidRPr="00A05982">
        <w:rPr>
          <w:rFonts w:hint="cs"/>
          <w:rtl/>
          <w:lang w:bidi="ar-SY"/>
        </w:rPr>
        <w:t xml:space="preserve"> </w:t>
      </w:r>
      <w:r w:rsidR="00030621">
        <w:rPr>
          <w:rFonts w:hint="cs"/>
          <w:rtl/>
          <w:lang w:bidi="ar-SY"/>
        </w:rPr>
        <w:t>ال</w:t>
      </w:r>
      <w:r w:rsidRPr="00A05982">
        <w:rPr>
          <w:rFonts w:hint="cs"/>
          <w:rtl/>
          <w:lang w:bidi="ar-SY"/>
        </w:rPr>
        <w:t>مناقشات</w:t>
      </w:r>
      <w:r>
        <w:rPr>
          <w:rFonts w:hint="cs"/>
          <w:rtl/>
          <w:lang w:bidi="ar-EG"/>
        </w:rPr>
        <w:t xml:space="preserve"> بشأن</w:t>
      </w:r>
      <w:r w:rsidRPr="00A05982">
        <w:rPr>
          <w:rtl/>
          <w:lang w:bidi="ar-SY"/>
        </w:rPr>
        <w:t xml:space="preserve"> </w:t>
      </w:r>
      <w:r w:rsidRPr="00A05982">
        <w:rPr>
          <w:rFonts w:hint="cs"/>
          <w:rtl/>
          <w:lang w:bidi="ar-SY"/>
        </w:rPr>
        <w:t>موضوع توصيل الغرف بالألياف</w:t>
      </w:r>
      <w:r w:rsidR="000866C1">
        <w:rPr>
          <w:rFonts w:hint="cs"/>
          <w:rtl/>
          <w:lang w:bidi="ar-EG"/>
        </w:rPr>
        <w:t xml:space="preserve">. وهذا </w:t>
      </w:r>
      <w:r w:rsidR="001B6566">
        <w:rPr>
          <w:rFonts w:hint="cs"/>
          <w:rtl/>
          <w:lang w:bidi="ar-SY"/>
        </w:rPr>
        <w:t xml:space="preserve">موضوع ساخن </w:t>
      </w:r>
      <w:r w:rsidR="00C8251F">
        <w:rPr>
          <w:rFonts w:hint="cs"/>
          <w:rtl/>
          <w:lang w:bidi="ar-SY"/>
        </w:rPr>
        <w:t>في إطار المسألة</w:t>
      </w:r>
      <w:r w:rsidRPr="00A05982">
        <w:rPr>
          <w:rtl/>
          <w:lang w:bidi="ar-SY"/>
        </w:rPr>
        <w:t xml:space="preserve"> </w:t>
      </w:r>
      <w:r w:rsidRPr="00A05982">
        <w:rPr>
          <w:rFonts w:hint="cs"/>
          <w:rtl/>
          <w:lang w:bidi="ar-SY"/>
        </w:rPr>
        <w:t>15</w:t>
      </w:r>
      <w:r w:rsidRPr="00A05982">
        <w:rPr>
          <w:rtl/>
          <w:lang w:bidi="ar-SY"/>
        </w:rPr>
        <w:t>/</w:t>
      </w:r>
      <w:r>
        <w:rPr>
          <w:lang w:bidi="ar-SY"/>
        </w:rPr>
        <w:t>3</w:t>
      </w:r>
      <w:r w:rsidR="00697A81">
        <w:rPr>
          <w:rFonts w:hint="cs"/>
          <w:rtl/>
          <w:lang w:bidi="ar-SY"/>
        </w:rPr>
        <w:t xml:space="preserve"> بشأن التوصيل الشبكي المنزلي</w:t>
      </w:r>
      <w:r w:rsidRPr="00A05982">
        <w:rPr>
          <w:rFonts w:hint="cs"/>
          <w:rtl/>
          <w:lang w:bidi="ar-SY"/>
        </w:rPr>
        <w:t>.</w:t>
      </w:r>
      <w:r w:rsidRPr="00A05982">
        <w:rPr>
          <w:rtl/>
          <w:lang w:bidi="ar-SY"/>
        </w:rPr>
        <w:t xml:space="preserve"> </w:t>
      </w:r>
      <w:r w:rsidRPr="00A05982">
        <w:rPr>
          <w:rFonts w:hint="cs"/>
          <w:rtl/>
          <w:lang w:bidi="ar-SY"/>
        </w:rPr>
        <w:t>و</w:t>
      </w:r>
      <w:r w:rsidRPr="00A05982">
        <w:rPr>
          <w:rtl/>
          <w:lang w:bidi="ar-SY"/>
        </w:rPr>
        <w:t xml:space="preserve">قد تختلف طوبولوجيا الألياف في المنزل ووظائف </w:t>
      </w:r>
      <w:r w:rsidRPr="00A05982">
        <w:rPr>
          <w:rFonts w:hint="cs"/>
          <w:rtl/>
          <w:lang w:bidi="ar-SY"/>
        </w:rPr>
        <w:t>تكنولوجيات</w:t>
      </w:r>
      <w:r w:rsidRPr="00A05982">
        <w:rPr>
          <w:rtl/>
          <w:lang w:bidi="ar-SY"/>
        </w:rPr>
        <w:t xml:space="preserve"> توصيل الغرف بالألياف عن </w:t>
      </w:r>
      <w:r w:rsidRPr="00A05982">
        <w:rPr>
          <w:rFonts w:hint="cs"/>
          <w:rtl/>
          <w:lang w:bidi="ar-SY"/>
        </w:rPr>
        <w:t>التكنولوجيات الحالية</w:t>
      </w:r>
      <w:r w:rsidRPr="00A05982">
        <w:rPr>
          <w:rtl/>
          <w:lang w:bidi="ar-SY"/>
        </w:rPr>
        <w:t xml:space="preserve"> القائمة على الألياف في شبك</w:t>
      </w:r>
      <w:r w:rsidRPr="00A05982">
        <w:rPr>
          <w:rFonts w:hint="cs"/>
          <w:rtl/>
          <w:lang w:bidi="ar-SY"/>
        </w:rPr>
        <w:t>ات</w:t>
      </w:r>
      <w:r w:rsidRPr="00A05982">
        <w:rPr>
          <w:rtl/>
          <w:lang w:bidi="ar-SY"/>
        </w:rPr>
        <w:t xml:space="preserve"> النقل </w:t>
      </w:r>
      <w:r w:rsidRPr="00A05982">
        <w:rPr>
          <w:rFonts w:hint="cs"/>
          <w:rtl/>
        </w:rPr>
        <w:t>و</w:t>
      </w:r>
      <w:r w:rsidRPr="00A05982">
        <w:rPr>
          <w:rtl/>
          <w:lang w:bidi="ar-SY"/>
        </w:rPr>
        <w:t>ا</w:t>
      </w:r>
      <w:r w:rsidRPr="00A05982">
        <w:rPr>
          <w:rFonts w:hint="cs"/>
          <w:rtl/>
          <w:lang w:bidi="ar-SY"/>
        </w:rPr>
        <w:t>لنفاذ</w:t>
      </w:r>
      <w:r w:rsidRPr="00A05982">
        <w:rPr>
          <w:rtl/>
          <w:lang w:bidi="ar-SY"/>
        </w:rPr>
        <w:t xml:space="preserve">. </w:t>
      </w:r>
      <w:r w:rsidRPr="00A05982">
        <w:rPr>
          <w:rFonts w:hint="cs"/>
          <w:rtl/>
          <w:lang w:bidi="ar-SY"/>
        </w:rPr>
        <w:t>و</w:t>
      </w:r>
      <w:r w:rsidRPr="00A05982">
        <w:rPr>
          <w:rtl/>
          <w:lang w:bidi="ar-SY"/>
        </w:rPr>
        <w:t xml:space="preserve">من الضروري فهم حالات </w:t>
      </w:r>
      <w:r w:rsidRPr="00A05982">
        <w:rPr>
          <w:rFonts w:hint="cs"/>
          <w:rtl/>
          <w:lang w:bidi="ar-SY"/>
        </w:rPr>
        <w:t>استخدام</w:t>
      </w:r>
      <w:r w:rsidRPr="00A05982">
        <w:rPr>
          <w:rtl/>
          <w:lang w:bidi="ar-SY"/>
        </w:rPr>
        <w:t xml:space="preserve"> توصيل الغرف بالألياف و</w:t>
      </w:r>
      <w:r w:rsidRPr="00A05982">
        <w:rPr>
          <w:rFonts w:hint="cs"/>
          <w:rtl/>
          <w:lang w:bidi="ar-SY"/>
        </w:rPr>
        <w:t>تحديد</w:t>
      </w:r>
      <w:r w:rsidRPr="00A05982">
        <w:rPr>
          <w:rtl/>
          <w:lang w:bidi="ar-SY"/>
        </w:rPr>
        <w:t xml:space="preserve"> </w:t>
      </w:r>
      <w:r w:rsidRPr="00A05982">
        <w:rPr>
          <w:rFonts w:hint="cs"/>
          <w:rtl/>
          <w:lang w:bidi="ar-SY"/>
        </w:rPr>
        <w:t>ال</w:t>
      </w:r>
      <w:r w:rsidRPr="00A05982">
        <w:rPr>
          <w:rtl/>
          <w:lang w:bidi="ar-SY"/>
        </w:rPr>
        <w:t xml:space="preserve">متطلبات </w:t>
      </w:r>
      <w:r w:rsidRPr="00A05982">
        <w:rPr>
          <w:rFonts w:hint="cs"/>
          <w:rtl/>
          <w:lang w:bidi="ar-SY"/>
        </w:rPr>
        <w:t xml:space="preserve">ذات </w:t>
      </w:r>
      <w:r w:rsidRPr="00A05982">
        <w:rPr>
          <w:rtl/>
          <w:lang w:bidi="ar-SY"/>
        </w:rPr>
        <w:t>ا</w:t>
      </w:r>
      <w:r w:rsidRPr="00A05982">
        <w:rPr>
          <w:rFonts w:hint="cs"/>
          <w:rtl/>
          <w:lang w:bidi="ar-SY"/>
        </w:rPr>
        <w:t>لصلة ل</w:t>
      </w:r>
      <w:r w:rsidRPr="00A05982">
        <w:rPr>
          <w:rtl/>
          <w:lang w:bidi="ar-SY"/>
        </w:rPr>
        <w:t>لشبكة</w:t>
      </w:r>
      <w:r w:rsidR="003E26AD">
        <w:rPr>
          <w:rFonts w:hint="cs"/>
          <w:rtl/>
        </w:rPr>
        <w:t xml:space="preserve"> للتمكن</w:t>
      </w:r>
      <w:r w:rsidR="00705EA4">
        <w:rPr>
          <w:rFonts w:hint="cs"/>
          <w:rtl/>
          <w:lang w:bidi="ar-SY"/>
        </w:rPr>
        <w:t xml:space="preserve"> بشكل أفضل</w:t>
      </w:r>
      <w:r w:rsidR="003E26AD">
        <w:rPr>
          <w:rFonts w:hint="cs"/>
          <w:rtl/>
          <w:lang w:bidi="ar-SY"/>
        </w:rPr>
        <w:t xml:space="preserve"> من إعداد مواصف</w:t>
      </w:r>
      <w:r w:rsidR="00697A81">
        <w:rPr>
          <w:rFonts w:hint="cs"/>
          <w:rtl/>
          <w:lang w:bidi="ar-SY"/>
        </w:rPr>
        <w:t>ات</w:t>
      </w:r>
      <w:r w:rsidR="003E26AD">
        <w:rPr>
          <w:rFonts w:hint="cs"/>
          <w:rtl/>
          <w:lang w:bidi="ar-SY"/>
        </w:rPr>
        <w:t xml:space="preserve"> </w:t>
      </w:r>
      <w:r w:rsidRPr="00A05982">
        <w:rPr>
          <w:rFonts w:hint="cs"/>
          <w:rtl/>
          <w:lang w:bidi="ar-SY"/>
        </w:rPr>
        <w:t>توصيل</w:t>
      </w:r>
      <w:r w:rsidRPr="00A05982">
        <w:rPr>
          <w:rtl/>
          <w:lang w:bidi="ar-SY"/>
        </w:rPr>
        <w:t xml:space="preserve"> الغرف بالألياف</w:t>
      </w:r>
      <w:r w:rsidR="00C8251F">
        <w:rPr>
          <w:rFonts w:hint="cs"/>
          <w:rtl/>
          <w:lang w:bidi="ar-SY"/>
        </w:rPr>
        <w:t xml:space="preserve"> (السلسلة </w:t>
      </w:r>
      <w:proofErr w:type="spellStart"/>
      <w:r w:rsidR="00C8251F" w:rsidRPr="00A05982">
        <w:rPr>
          <w:lang w:bidi="ar-SY"/>
        </w:rPr>
        <w:t>G.fin</w:t>
      </w:r>
      <w:proofErr w:type="spellEnd"/>
      <w:r w:rsidR="00C8251F">
        <w:rPr>
          <w:rFonts w:hint="cs"/>
          <w:rtl/>
          <w:lang w:bidi="ar-SY"/>
        </w:rPr>
        <w:t>).</w:t>
      </w:r>
      <w:r w:rsidR="00697A81">
        <w:rPr>
          <w:rFonts w:hint="cs"/>
          <w:rtl/>
          <w:lang w:bidi="ar-SY"/>
        </w:rPr>
        <w:t xml:space="preserve"> ونتيجة للتقدم الذي أُحرز مؤخراً، شرعت لجنة الدراسات 15 لقطاع تقييس الاتصالات بالاتحاد </w:t>
      </w:r>
      <w:r w:rsidR="00067056">
        <w:rPr>
          <w:rFonts w:hint="cs"/>
          <w:rtl/>
          <w:lang w:bidi="ar-SY"/>
        </w:rPr>
        <w:t xml:space="preserve">في عملية الموافقة على التوصية الجديدة </w:t>
      </w:r>
      <w:r w:rsidR="00067056" w:rsidRPr="005465AB">
        <w:rPr>
          <w:rFonts w:ascii="Calibri" w:hAnsi="Calibri"/>
        </w:rPr>
        <w:t>ITU</w:t>
      </w:r>
      <w:r w:rsidR="00067056" w:rsidRPr="005465AB">
        <w:rPr>
          <w:rFonts w:ascii="Calibri" w:hAnsi="Calibri"/>
        </w:rPr>
        <w:noBreakHyphen/>
        <w:t>T G.9940</w:t>
      </w:r>
      <w:r w:rsidR="00067056">
        <w:rPr>
          <w:rFonts w:hint="cs"/>
          <w:rtl/>
          <w:lang w:bidi="ar-SY"/>
        </w:rPr>
        <w:t xml:space="preserve"> (</w:t>
      </w:r>
      <w:proofErr w:type="spellStart"/>
      <w:r w:rsidR="00067056" w:rsidRPr="005465AB">
        <w:rPr>
          <w:rFonts w:ascii="Calibri" w:hAnsi="Calibri"/>
        </w:rPr>
        <w:t>G.fin</w:t>
      </w:r>
      <w:proofErr w:type="spellEnd"/>
      <w:r w:rsidR="00067056" w:rsidRPr="005465AB">
        <w:rPr>
          <w:rFonts w:ascii="Calibri" w:hAnsi="Calibri"/>
        </w:rPr>
        <w:t>-SA</w:t>
      </w:r>
      <w:r w:rsidR="00067056">
        <w:rPr>
          <w:rFonts w:hint="cs"/>
          <w:rtl/>
          <w:lang w:bidi="ar-SY"/>
        </w:rPr>
        <w:t xml:space="preserve"> سابقاً</w:t>
      </w:r>
      <w:r w:rsidR="00B95BAB">
        <w:rPr>
          <w:rFonts w:hint="cs"/>
          <w:rtl/>
          <w:lang w:bidi="ar-SY"/>
        </w:rPr>
        <w:t>)، "المرسلات المستقبلات القائمة على الألياف البصرية عالية السرعة داخل المباني"، في الاجتماع الأخير الذي عُقد في أبريل 2023</w:t>
      </w:r>
      <w:r w:rsidRPr="00A05982">
        <w:rPr>
          <w:rFonts w:hint="cs"/>
          <w:rtl/>
          <w:lang w:bidi="ar-SY"/>
        </w:rPr>
        <w:t>.</w:t>
      </w:r>
    </w:p>
    <w:p w14:paraId="22B455C6" w14:textId="7089C1D8" w:rsidR="00A05982" w:rsidRPr="00A05982" w:rsidRDefault="00A05982" w:rsidP="00876717">
      <w:pPr>
        <w:rPr>
          <w:rtl/>
          <w:lang w:bidi="ar-EG"/>
        </w:rPr>
      </w:pPr>
      <w:r w:rsidRPr="00A05982">
        <w:rPr>
          <w:rFonts w:hint="cs"/>
          <w:rtl/>
          <w:lang w:bidi="ar-SY"/>
        </w:rPr>
        <w:t>3</w:t>
      </w:r>
      <w:r w:rsidRPr="00A05982">
        <w:rPr>
          <w:rtl/>
          <w:lang w:bidi="ar-SY"/>
        </w:rPr>
        <w:tab/>
      </w:r>
      <w:r w:rsidRPr="00A05982">
        <w:rPr>
          <w:rFonts w:hint="cs"/>
          <w:rtl/>
        </w:rPr>
        <w:t xml:space="preserve">وباب المشاركة في ورشة العمل مفتوح أمام جميع المشاركين المنتظمين في اجتماعات </w:t>
      </w:r>
      <w:r w:rsidRPr="00A05982">
        <w:rPr>
          <w:rtl/>
        </w:rPr>
        <w:t xml:space="preserve">فريق المواصفات الصناعية المعني بالشبكات الثابتة من الجيل الخامس والتابع للمعهد الأوروبي </w:t>
      </w:r>
      <w:r w:rsidRPr="00A05982">
        <w:rPr>
          <w:rFonts w:hint="cs"/>
          <w:rtl/>
        </w:rPr>
        <w:t>لمعايير</w:t>
      </w:r>
      <w:r w:rsidRPr="00A05982">
        <w:rPr>
          <w:rtl/>
        </w:rPr>
        <w:t xml:space="preserve"> الاتصالات، ومنتدى النطاق العريض، واللجنة التقنية</w:t>
      </w:r>
      <w:r w:rsidR="00DE7D77">
        <w:rPr>
          <w:rFonts w:hint="cs"/>
          <w:rtl/>
        </w:rPr>
        <w:t> </w:t>
      </w:r>
      <w:r w:rsidRPr="00A05982">
        <w:rPr>
          <w:rtl/>
        </w:rPr>
        <w:t xml:space="preserve">6 التابعة للرابطة الصينية </w:t>
      </w:r>
      <w:r w:rsidRPr="00A05982">
        <w:rPr>
          <w:rFonts w:hint="cs"/>
          <w:rtl/>
        </w:rPr>
        <w:t>لمعايير</w:t>
      </w:r>
      <w:r w:rsidRPr="00A05982">
        <w:rPr>
          <w:rtl/>
        </w:rPr>
        <w:t xml:space="preserve"> الاتصالات، ولجنة الدراسات</w:t>
      </w:r>
      <w:r w:rsidR="00DE7D77">
        <w:rPr>
          <w:rFonts w:hint="cs"/>
          <w:rtl/>
        </w:rPr>
        <w:t> </w:t>
      </w:r>
      <w:r w:rsidRPr="00A05982">
        <w:rPr>
          <w:rtl/>
        </w:rPr>
        <w:t>15 لقطاع تقييس الاتصالات</w:t>
      </w:r>
      <w:r w:rsidRPr="00A05982">
        <w:rPr>
          <w:rFonts w:hint="cs"/>
          <w:rtl/>
        </w:rPr>
        <w:t xml:space="preserve"> بالاتحاد</w:t>
      </w:r>
      <w:r w:rsidR="007E603E">
        <w:rPr>
          <w:rFonts w:hint="cs"/>
          <w:rtl/>
        </w:rPr>
        <w:t>،</w:t>
      </w:r>
      <w:r w:rsidRPr="00A05982">
        <w:rPr>
          <w:rtl/>
        </w:rPr>
        <w:t xml:space="preserve"> </w:t>
      </w:r>
      <w:r w:rsidRPr="00A05982">
        <w:rPr>
          <w:rFonts w:hint="cs"/>
          <w:rtl/>
        </w:rPr>
        <w:t xml:space="preserve">وأمام أي شخص مهتم بالموضوع ويرغب في المساهمة في العمل. </w:t>
      </w:r>
      <w:r w:rsidRPr="00A05982">
        <w:rPr>
          <w:rFonts w:hint="eastAsia"/>
          <w:rtl/>
        </w:rPr>
        <w:t>والمشاركة</w:t>
      </w:r>
      <w:r w:rsidRPr="00A05982">
        <w:rPr>
          <w:rtl/>
        </w:rPr>
        <w:t xml:space="preserve"> </w:t>
      </w:r>
      <w:r w:rsidRPr="00A05982">
        <w:rPr>
          <w:rFonts w:hint="eastAsia"/>
          <w:rtl/>
        </w:rPr>
        <w:t>في</w:t>
      </w:r>
      <w:r w:rsidRPr="00A05982">
        <w:rPr>
          <w:rFonts w:hint="cs"/>
          <w:rtl/>
        </w:rPr>
        <w:t xml:space="preserve"> ورشة العمل مجانية</w:t>
      </w:r>
      <w:r w:rsidRPr="00A05982">
        <w:rPr>
          <w:rFonts w:hint="cs"/>
          <w:rtl/>
          <w:lang w:bidi="ar-EG"/>
        </w:rPr>
        <w:t>.</w:t>
      </w:r>
    </w:p>
    <w:p w14:paraId="7B4B5E99" w14:textId="3CD40EB9" w:rsidR="00A05982" w:rsidRPr="00F90698" w:rsidRDefault="00A05982" w:rsidP="00A05982">
      <w:pPr>
        <w:rPr>
          <w:spacing w:val="2"/>
          <w:rtl/>
          <w:lang w:bidi="ar-EG"/>
        </w:rPr>
      </w:pPr>
      <w:r w:rsidRPr="00F90698">
        <w:rPr>
          <w:rFonts w:hint="cs"/>
          <w:spacing w:val="2"/>
          <w:rtl/>
          <w:lang w:bidi="ar-SY"/>
        </w:rPr>
        <w:lastRenderedPageBreak/>
        <w:t>4</w:t>
      </w:r>
      <w:r w:rsidRPr="00F90698">
        <w:rPr>
          <w:spacing w:val="2"/>
          <w:rtl/>
          <w:lang w:bidi="ar-SY"/>
        </w:rPr>
        <w:tab/>
      </w:r>
      <w:r w:rsidRPr="00F90698">
        <w:rPr>
          <w:rFonts w:hint="cs"/>
          <w:spacing w:val="2"/>
          <w:rtl/>
          <w:lang w:bidi="ar-EG"/>
        </w:rPr>
        <w:t>وستُتاح جميع المعلومات</w:t>
      </w:r>
      <w:r w:rsidR="007E603E" w:rsidRPr="00F90698">
        <w:rPr>
          <w:rFonts w:hint="cs"/>
          <w:spacing w:val="2"/>
          <w:rtl/>
          <w:lang w:bidi="ar-EG"/>
        </w:rPr>
        <w:t xml:space="preserve"> ذات الصلة</w:t>
      </w:r>
      <w:r w:rsidRPr="00F90698">
        <w:rPr>
          <w:rFonts w:hint="cs"/>
          <w:spacing w:val="2"/>
          <w:rtl/>
          <w:lang w:bidi="ar-EG"/>
        </w:rPr>
        <w:t xml:space="preserve"> المتعلقة بورشة العمل هذه، بما في ذلك مشروع البرنامج والمتحدثون ورابط التوصيل عن بُعد وتفاصيل</w:t>
      </w:r>
      <w:r w:rsidRPr="00F90698">
        <w:rPr>
          <w:rFonts w:hint="eastAsia"/>
          <w:spacing w:val="2"/>
          <w:rtl/>
          <w:lang w:bidi="ar-EG"/>
        </w:rPr>
        <w:t> </w:t>
      </w:r>
      <w:r w:rsidRPr="00F90698">
        <w:rPr>
          <w:rFonts w:hint="cs"/>
          <w:spacing w:val="2"/>
          <w:rtl/>
          <w:lang w:bidi="ar-EG"/>
        </w:rPr>
        <w:t>التسجيل، في الموقع الإلكتروني للحدث في العنوان التالي:</w:t>
      </w:r>
      <w:r w:rsidR="000841B5" w:rsidRPr="00F90698">
        <w:rPr>
          <w:rFonts w:hint="cs"/>
          <w:spacing w:val="2"/>
          <w:rtl/>
        </w:rPr>
        <w:t xml:space="preserve"> </w:t>
      </w:r>
      <w:hyperlink r:id="rId10" w:history="1">
        <w:r w:rsidR="000841B5" w:rsidRPr="00F90698">
          <w:rPr>
            <w:rStyle w:val="Hyperlink"/>
            <w:spacing w:val="2"/>
          </w:rPr>
          <w:t>https://itu.int/go/FTTR-3</w:t>
        </w:r>
      </w:hyperlink>
      <w:r w:rsidRPr="00F90698">
        <w:rPr>
          <w:rFonts w:hint="cs"/>
          <w:spacing w:val="2"/>
          <w:rtl/>
          <w:lang w:bidi="ar-EG"/>
        </w:rPr>
        <w:t xml:space="preserve">. </w:t>
      </w:r>
      <w:r w:rsidRPr="00F90698">
        <w:rPr>
          <w:spacing w:val="2"/>
          <w:rtl/>
        </w:rPr>
        <w:t xml:space="preserve">وسيتم تحديث هذا الموقع الإلكتروني </w:t>
      </w:r>
      <w:r w:rsidRPr="00F90698">
        <w:rPr>
          <w:rFonts w:hint="cs"/>
          <w:spacing w:val="2"/>
          <w:rtl/>
        </w:rPr>
        <w:t>بانتظام</w:t>
      </w:r>
      <w:r w:rsidRPr="00F90698">
        <w:rPr>
          <w:spacing w:val="2"/>
          <w:rtl/>
        </w:rPr>
        <w:t xml:space="preserve"> كلما توفّرت معلومات جديدة أو معدّلة</w:t>
      </w:r>
      <w:r w:rsidRPr="00F90698">
        <w:rPr>
          <w:rFonts w:hint="cs"/>
          <w:spacing w:val="2"/>
          <w:rtl/>
        </w:rPr>
        <w:t xml:space="preserve">. </w:t>
      </w:r>
      <w:r w:rsidRPr="00F90698">
        <w:rPr>
          <w:spacing w:val="2"/>
          <w:rtl/>
        </w:rPr>
        <w:t>وير</w:t>
      </w:r>
      <w:r w:rsidRPr="00F90698">
        <w:rPr>
          <w:rFonts w:hint="cs"/>
          <w:spacing w:val="2"/>
          <w:rtl/>
        </w:rPr>
        <w:t>ُ</w:t>
      </w:r>
      <w:r w:rsidRPr="00F90698">
        <w:rPr>
          <w:spacing w:val="2"/>
          <w:rtl/>
        </w:rPr>
        <w:t>جى من المشاركين</w:t>
      </w:r>
      <w:r w:rsidRPr="00F90698">
        <w:rPr>
          <w:rFonts w:hint="cs"/>
          <w:spacing w:val="2"/>
          <w:rtl/>
        </w:rPr>
        <w:t xml:space="preserve"> المواظبة </w:t>
      </w:r>
      <w:r w:rsidR="000841B5" w:rsidRPr="00F90698">
        <w:rPr>
          <w:rFonts w:hint="cs"/>
          <w:spacing w:val="2"/>
          <w:rtl/>
        </w:rPr>
        <w:t>ع</w:t>
      </w:r>
      <w:r w:rsidRPr="00F90698">
        <w:rPr>
          <w:rFonts w:hint="cs"/>
          <w:spacing w:val="2"/>
          <w:rtl/>
        </w:rPr>
        <w:t>لى</w:t>
      </w:r>
      <w:r w:rsidRPr="00F90698">
        <w:rPr>
          <w:spacing w:val="2"/>
          <w:rtl/>
        </w:rPr>
        <w:t xml:space="preserve"> زيارته للاطلاع على أحدث</w:t>
      </w:r>
      <w:r w:rsidRPr="00F90698">
        <w:rPr>
          <w:rFonts w:hint="eastAsia"/>
          <w:spacing w:val="2"/>
          <w:rtl/>
        </w:rPr>
        <w:t> </w:t>
      </w:r>
      <w:r w:rsidRPr="00F90698">
        <w:rPr>
          <w:spacing w:val="2"/>
          <w:rtl/>
        </w:rPr>
        <w:t>المعلومات</w:t>
      </w:r>
      <w:r w:rsidRPr="00F90698">
        <w:rPr>
          <w:rFonts w:hint="cs"/>
          <w:spacing w:val="2"/>
          <w:rtl/>
        </w:rPr>
        <w:t>.</w:t>
      </w:r>
    </w:p>
    <w:p w14:paraId="59EB720D" w14:textId="77777777" w:rsidR="00E84438" w:rsidRPr="00D517B2" w:rsidRDefault="00E84438" w:rsidP="00C25418">
      <w:pPr>
        <w:spacing w:before="240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8834540" w14:textId="77777777" w:rsidR="00E84438" w:rsidRPr="00D517B2" w:rsidRDefault="00E84438" w:rsidP="00E84438">
      <w:pPr>
        <w:spacing w:before="720" w:after="72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11F4B86A" w14:textId="3164D513" w:rsidR="00596808" w:rsidRPr="00D517B2" w:rsidRDefault="000841B5" w:rsidP="00033868">
      <w:pPr>
        <w:jc w:val="left"/>
        <w:rPr>
          <w:rtl/>
          <w:lang w:bidi="ar-EG"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AF24" w14:textId="77777777" w:rsidR="00647062" w:rsidRDefault="00647062" w:rsidP="006C3242">
      <w:pPr>
        <w:spacing w:before="0" w:line="240" w:lineRule="auto"/>
      </w:pPr>
      <w:r>
        <w:separator/>
      </w:r>
    </w:p>
  </w:endnote>
  <w:endnote w:type="continuationSeparator" w:id="0">
    <w:p w14:paraId="05485E99" w14:textId="77777777" w:rsidR="00647062" w:rsidRDefault="0064706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D2BE" w14:textId="77777777" w:rsidR="0072553A" w:rsidRDefault="00725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24E" w14:textId="2E05ADCB" w:rsidR="006C3242" w:rsidRPr="0072553A" w:rsidRDefault="006C3242" w:rsidP="00725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B2E9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853C" w14:textId="77777777" w:rsidR="00647062" w:rsidRDefault="00647062" w:rsidP="006C3242">
      <w:pPr>
        <w:spacing w:before="0" w:line="240" w:lineRule="auto"/>
      </w:pPr>
      <w:r>
        <w:separator/>
      </w:r>
    </w:p>
  </w:footnote>
  <w:footnote w:type="continuationSeparator" w:id="0">
    <w:p w14:paraId="6FB8A6C1" w14:textId="77777777" w:rsidR="00647062" w:rsidRDefault="0064706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83DD" w14:textId="77777777" w:rsidR="0072553A" w:rsidRDefault="00725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9155" w14:textId="79DDBF4C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FC1969">
      <w:rPr>
        <w:sz w:val="20"/>
        <w:szCs w:val="20"/>
        <w:lang w:val="en-GB"/>
      </w:rPr>
      <w:t>102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E77B" w14:textId="77777777" w:rsidR="0072553A" w:rsidRDefault="00725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6814201">
    <w:abstractNumId w:val="9"/>
  </w:num>
  <w:num w:numId="2" w16cid:durableId="1973338">
    <w:abstractNumId w:val="7"/>
  </w:num>
  <w:num w:numId="3" w16cid:durableId="684013712">
    <w:abstractNumId w:val="6"/>
  </w:num>
  <w:num w:numId="4" w16cid:durableId="148905223">
    <w:abstractNumId w:val="5"/>
  </w:num>
  <w:num w:numId="5" w16cid:durableId="2100758436">
    <w:abstractNumId w:val="4"/>
  </w:num>
  <w:num w:numId="6" w16cid:durableId="726612856">
    <w:abstractNumId w:val="8"/>
  </w:num>
  <w:num w:numId="7" w16cid:durableId="1897813529">
    <w:abstractNumId w:val="3"/>
  </w:num>
  <w:num w:numId="8" w16cid:durableId="468062253">
    <w:abstractNumId w:val="2"/>
  </w:num>
  <w:num w:numId="9" w16cid:durableId="510339812">
    <w:abstractNumId w:val="1"/>
  </w:num>
  <w:num w:numId="10" w16cid:durableId="1249342764">
    <w:abstractNumId w:val="0"/>
  </w:num>
  <w:num w:numId="11" w16cid:durableId="1835367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62"/>
    <w:rsid w:val="00002A63"/>
    <w:rsid w:val="00030621"/>
    <w:rsid w:val="00033868"/>
    <w:rsid w:val="0006468A"/>
    <w:rsid w:val="00067056"/>
    <w:rsid w:val="000841B5"/>
    <w:rsid w:val="000866C1"/>
    <w:rsid w:val="00090574"/>
    <w:rsid w:val="000C1C0E"/>
    <w:rsid w:val="000C548A"/>
    <w:rsid w:val="000E327F"/>
    <w:rsid w:val="00146FE2"/>
    <w:rsid w:val="001B6566"/>
    <w:rsid w:val="001C0169"/>
    <w:rsid w:val="001C12FB"/>
    <w:rsid w:val="001D1D50"/>
    <w:rsid w:val="001D6745"/>
    <w:rsid w:val="001E446E"/>
    <w:rsid w:val="002154EE"/>
    <w:rsid w:val="002156E7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662A0"/>
    <w:rsid w:val="00383829"/>
    <w:rsid w:val="003A3046"/>
    <w:rsid w:val="003A728D"/>
    <w:rsid w:val="003B7A9C"/>
    <w:rsid w:val="003E26AD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85B00"/>
    <w:rsid w:val="00592EA5"/>
    <w:rsid w:val="00595B52"/>
    <w:rsid w:val="00596808"/>
    <w:rsid w:val="005A3170"/>
    <w:rsid w:val="00647062"/>
    <w:rsid w:val="006635B2"/>
    <w:rsid w:val="00677396"/>
    <w:rsid w:val="0069200F"/>
    <w:rsid w:val="00697A81"/>
    <w:rsid w:val="006A65CB"/>
    <w:rsid w:val="006C1530"/>
    <w:rsid w:val="006C3242"/>
    <w:rsid w:val="006C7CC0"/>
    <w:rsid w:val="006E1BAD"/>
    <w:rsid w:val="006F63F7"/>
    <w:rsid w:val="007025C7"/>
    <w:rsid w:val="00705EA4"/>
    <w:rsid w:val="00706D7A"/>
    <w:rsid w:val="00722F0D"/>
    <w:rsid w:val="0072553A"/>
    <w:rsid w:val="0073562D"/>
    <w:rsid w:val="0074420E"/>
    <w:rsid w:val="00783E26"/>
    <w:rsid w:val="007C3BC7"/>
    <w:rsid w:val="007C3BCD"/>
    <w:rsid w:val="007D4ACF"/>
    <w:rsid w:val="007E603E"/>
    <w:rsid w:val="007F0787"/>
    <w:rsid w:val="007F183A"/>
    <w:rsid w:val="00801315"/>
    <w:rsid w:val="00810B7B"/>
    <w:rsid w:val="0082358A"/>
    <w:rsid w:val="008235CD"/>
    <w:rsid w:val="008247DE"/>
    <w:rsid w:val="00840B10"/>
    <w:rsid w:val="008513CB"/>
    <w:rsid w:val="00873469"/>
    <w:rsid w:val="00876717"/>
    <w:rsid w:val="008A7F84"/>
    <w:rsid w:val="0091702E"/>
    <w:rsid w:val="00923B0C"/>
    <w:rsid w:val="00926F44"/>
    <w:rsid w:val="009376CE"/>
    <w:rsid w:val="0094021C"/>
    <w:rsid w:val="0094432F"/>
    <w:rsid w:val="00952F86"/>
    <w:rsid w:val="00982B28"/>
    <w:rsid w:val="009D313F"/>
    <w:rsid w:val="00A05982"/>
    <w:rsid w:val="00A20CC4"/>
    <w:rsid w:val="00A23A3B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95BAB"/>
    <w:rsid w:val="00BB0F08"/>
    <w:rsid w:val="00C002DE"/>
    <w:rsid w:val="00C25418"/>
    <w:rsid w:val="00C53BF8"/>
    <w:rsid w:val="00C66157"/>
    <w:rsid w:val="00C674FE"/>
    <w:rsid w:val="00C67501"/>
    <w:rsid w:val="00C75633"/>
    <w:rsid w:val="00C8251F"/>
    <w:rsid w:val="00CE1C08"/>
    <w:rsid w:val="00CE2EE1"/>
    <w:rsid w:val="00CE3349"/>
    <w:rsid w:val="00CE36E5"/>
    <w:rsid w:val="00CF12B1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E7D77"/>
    <w:rsid w:val="00DF16DC"/>
    <w:rsid w:val="00E35ABB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0698"/>
    <w:rsid w:val="00F974C5"/>
    <w:rsid w:val="00FA6F46"/>
    <w:rsid w:val="00FC196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06341"/>
  <w15:chartTrackingRefBased/>
  <w15:docId w15:val="{08A802C2-3EE6-4A3E-B2BC-4B6EC42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tu.int/go/FTTR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TSB</cp:lastModifiedBy>
  <cp:revision>6</cp:revision>
  <dcterms:created xsi:type="dcterms:W3CDTF">2023-06-15T12:11:00Z</dcterms:created>
  <dcterms:modified xsi:type="dcterms:W3CDTF">2023-06-16T07:11:00Z</dcterms:modified>
</cp:coreProperties>
</file>