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68"/>
        <w:gridCol w:w="142"/>
        <w:gridCol w:w="567"/>
        <w:gridCol w:w="2900"/>
        <w:gridCol w:w="2912"/>
        <w:gridCol w:w="2126"/>
        <w:gridCol w:w="8"/>
      </w:tblGrid>
      <w:tr w:rsidR="00036F4F" w:rsidRPr="006A29EE" w14:paraId="4B5DB533" w14:textId="77777777" w:rsidTr="00036F4F">
        <w:trPr>
          <w:gridAfter w:val="1"/>
          <w:wAfter w:w="8" w:type="dxa"/>
          <w:cantSplit/>
        </w:trPr>
        <w:tc>
          <w:tcPr>
            <w:tcW w:w="1418" w:type="dxa"/>
            <w:gridSpan w:val="3"/>
            <w:vAlign w:val="center"/>
          </w:tcPr>
          <w:p w14:paraId="77AA807E" w14:textId="77777777" w:rsidR="00036F4F" w:rsidRPr="006A29EE" w:rsidRDefault="00036F4F" w:rsidP="00CE7A5F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Cs w:val="24"/>
              </w:rPr>
            </w:pPr>
            <w:r w:rsidRPr="006A29EE">
              <w:rPr>
                <w:noProof/>
                <w:szCs w:val="24"/>
                <w:lang w:eastAsia="zh-CN"/>
              </w:rPr>
              <w:drawing>
                <wp:inline distT="0" distB="0" distL="0" distR="0" wp14:anchorId="279640E6" wp14:editId="4A449238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63105264" w14:textId="77777777" w:rsidR="00036F4F" w:rsidRPr="006A29EE" w:rsidRDefault="00036F4F" w:rsidP="00CE7A5F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6A29EE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435A079" w14:textId="77777777" w:rsidR="00036F4F" w:rsidRPr="006A29EE" w:rsidRDefault="00036F4F" w:rsidP="00CE7A5F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28"/>
                <w:szCs w:val="28"/>
              </w:rPr>
            </w:pPr>
            <w:r w:rsidRPr="006A29E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6A29EE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1859E2C7" w14:textId="77777777" w:rsidR="00036F4F" w:rsidRPr="006A29EE" w:rsidRDefault="00036F4F" w:rsidP="00CE7A5F">
            <w:pPr>
              <w:spacing w:before="0"/>
              <w:jc w:val="right"/>
              <w:rPr>
                <w:color w:val="FFFFFF"/>
                <w:szCs w:val="24"/>
              </w:rPr>
            </w:pPr>
          </w:p>
        </w:tc>
      </w:tr>
      <w:tr w:rsidR="00036F4F" w:rsidRPr="00BB25E9" w14:paraId="0DDC9D11" w14:textId="77777777" w:rsidTr="00A5645A">
        <w:trPr>
          <w:gridBefore w:val="1"/>
          <w:wBefore w:w="8" w:type="dxa"/>
          <w:cantSplit/>
        </w:trPr>
        <w:tc>
          <w:tcPr>
            <w:tcW w:w="1977" w:type="dxa"/>
            <w:gridSpan w:val="3"/>
          </w:tcPr>
          <w:p w14:paraId="64FD3540" w14:textId="77777777" w:rsidR="00036F4F" w:rsidRPr="00BB25E9" w:rsidRDefault="00036F4F" w:rsidP="00CE7A5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900" w:type="dxa"/>
          </w:tcPr>
          <w:p w14:paraId="60F0BC47" w14:textId="77777777" w:rsidR="00036F4F" w:rsidRPr="00BB25E9" w:rsidRDefault="00036F4F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046" w:type="dxa"/>
            <w:gridSpan w:val="3"/>
          </w:tcPr>
          <w:p w14:paraId="0E73DC71" w14:textId="06125E38" w:rsidR="00036F4F" w:rsidRPr="00BB25E9" w:rsidRDefault="00036F4F" w:rsidP="00CE7A5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Genève, le</w:t>
            </w:r>
            <w:r w:rsidR="002C1964" w:rsidRPr="00BB25E9">
              <w:rPr>
                <w:sz w:val="22"/>
                <w:szCs w:val="22"/>
              </w:rPr>
              <w:t xml:space="preserve"> </w:t>
            </w:r>
            <w:r w:rsidR="00BC4694" w:rsidRPr="00BB25E9">
              <w:rPr>
                <w:sz w:val="22"/>
                <w:szCs w:val="22"/>
              </w:rPr>
              <w:t>17 mai</w:t>
            </w:r>
            <w:r w:rsidR="002C1964" w:rsidRPr="00BB25E9">
              <w:rPr>
                <w:sz w:val="22"/>
                <w:szCs w:val="22"/>
              </w:rPr>
              <w:t xml:space="preserve"> </w:t>
            </w:r>
            <w:r w:rsidR="00E900CF" w:rsidRPr="00BB25E9">
              <w:rPr>
                <w:sz w:val="22"/>
                <w:szCs w:val="22"/>
              </w:rPr>
              <w:t>2023</w:t>
            </w:r>
          </w:p>
        </w:tc>
      </w:tr>
      <w:tr w:rsidR="00036F4F" w:rsidRPr="00BB25E9" w14:paraId="51649290" w14:textId="77777777" w:rsidTr="001C738D">
        <w:trPr>
          <w:gridBefore w:val="1"/>
          <w:wBefore w:w="8" w:type="dxa"/>
          <w:cantSplit/>
          <w:trHeight w:val="340"/>
        </w:trPr>
        <w:tc>
          <w:tcPr>
            <w:tcW w:w="1268" w:type="dxa"/>
          </w:tcPr>
          <w:p w14:paraId="184F5EA9" w14:textId="42F30696" w:rsidR="00036F4F" w:rsidRPr="00BB25E9" w:rsidRDefault="00036F4F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BB25E9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609" w:type="dxa"/>
            <w:gridSpan w:val="3"/>
          </w:tcPr>
          <w:p w14:paraId="37EF4393" w14:textId="767F0E13" w:rsidR="00036F4F" w:rsidRPr="00BB25E9" w:rsidRDefault="00036F4F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BB25E9">
              <w:rPr>
                <w:b/>
                <w:sz w:val="22"/>
                <w:szCs w:val="22"/>
              </w:rPr>
              <w:t xml:space="preserve">Circulaire TSB </w:t>
            </w:r>
            <w:r w:rsidR="00BC4694" w:rsidRPr="00BB25E9">
              <w:rPr>
                <w:b/>
                <w:sz w:val="22"/>
                <w:szCs w:val="22"/>
              </w:rPr>
              <w:t>101</w:t>
            </w:r>
          </w:p>
          <w:p w14:paraId="7100317F" w14:textId="126C4448" w:rsidR="00036F4F" w:rsidRPr="00BB25E9" w:rsidRDefault="00E900CF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 xml:space="preserve">CE </w:t>
            </w:r>
            <w:r w:rsidR="00BC4694" w:rsidRPr="00BB25E9">
              <w:rPr>
                <w:sz w:val="22"/>
                <w:szCs w:val="22"/>
              </w:rPr>
              <w:t>15</w:t>
            </w:r>
            <w:r w:rsidRPr="00BB25E9">
              <w:rPr>
                <w:sz w:val="22"/>
                <w:szCs w:val="22"/>
              </w:rPr>
              <w:t>/</w:t>
            </w:r>
            <w:r w:rsidR="00BC4694" w:rsidRPr="00BB25E9">
              <w:rPr>
                <w:sz w:val="22"/>
                <w:szCs w:val="22"/>
              </w:rPr>
              <w:t>HO</w:t>
            </w:r>
          </w:p>
        </w:tc>
        <w:tc>
          <w:tcPr>
            <w:tcW w:w="5046" w:type="dxa"/>
            <w:gridSpan w:val="3"/>
            <w:vMerge w:val="restart"/>
          </w:tcPr>
          <w:p w14:paraId="20074165" w14:textId="36A44146" w:rsidR="00036F4F" w:rsidRPr="00BB25E9" w:rsidRDefault="00E900CF" w:rsidP="002C196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54" w:hanging="297"/>
              <w:rPr>
                <w:sz w:val="22"/>
                <w:szCs w:val="22"/>
              </w:rPr>
            </w:pPr>
            <w:bookmarkStart w:id="0" w:name="Addressee_F"/>
            <w:bookmarkEnd w:id="0"/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  <w:t>Aux Administrations des États Membres de l'Union</w:t>
            </w:r>
          </w:p>
        </w:tc>
      </w:tr>
      <w:tr w:rsidR="00036F4F" w:rsidRPr="00BB25E9" w14:paraId="59CD2169" w14:textId="77777777" w:rsidTr="001C738D">
        <w:trPr>
          <w:gridBefore w:val="1"/>
          <w:wBefore w:w="8" w:type="dxa"/>
          <w:cantSplit/>
        </w:trPr>
        <w:tc>
          <w:tcPr>
            <w:tcW w:w="1268" w:type="dxa"/>
          </w:tcPr>
          <w:p w14:paraId="1A57741C" w14:textId="77777777" w:rsidR="00036F4F" w:rsidRPr="00BB25E9" w:rsidRDefault="00036F4F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BB25E9">
              <w:rPr>
                <w:b/>
                <w:bCs/>
                <w:sz w:val="22"/>
                <w:szCs w:val="22"/>
              </w:rPr>
              <w:t>Tél.:</w:t>
            </w:r>
          </w:p>
        </w:tc>
        <w:tc>
          <w:tcPr>
            <w:tcW w:w="3609" w:type="dxa"/>
            <w:gridSpan w:val="3"/>
          </w:tcPr>
          <w:p w14:paraId="280E08D3" w14:textId="750CD484" w:rsidR="00036F4F" w:rsidRPr="00BB25E9" w:rsidRDefault="00036F4F" w:rsidP="00CE7A5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+41 22 730</w:t>
            </w:r>
            <w:r w:rsidR="00E900CF" w:rsidRPr="00BB25E9">
              <w:rPr>
                <w:sz w:val="22"/>
                <w:szCs w:val="22"/>
              </w:rPr>
              <w:t xml:space="preserve"> </w:t>
            </w:r>
            <w:r w:rsidR="00BC4694" w:rsidRPr="00BB25E9">
              <w:rPr>
                <w:sz w:val="20"/>
              </w:rPr>
              <w:t>6356</w:t>
            </w:r>
          </w:p>
        </w:tc>
        <w:tc>
          <w:tcPr>
            <w:tcW w:w="5046" w:type="dxa"/>
            <w:gridSpan w:val="3"/>
            <w:vMerge/>
          </w:tcPr>
          <w:p w14:paraId="3D755866" w14:textId="77777777" w:rsidR="00036F4F" w:rsidRPr="00BB25E9" w:rsidRDefault="00036F4F" w:rsidP="002C1964">
            <w:pPr>
              <w:tabs>
                <w:tab w:val="left" w:pos="4111"/>
              </w:tabs>
              <w:spacing w:before="0"/>
              <w:ind w:left="354" w:hanging="297"/>
              <w:rPr>
                <w:b/>
                <w:sz w:val="22"/>
                <w:szCs w:val="22"/>
              </w:rPr>
            </w:pPr>
          </w:p>
        </w:tc>
      </w:tr>
      <w:tr w:rsidR="00036F4F" w:rsidRPr="00BB25E9" w14:paraId="7E6297C1" w14:textId="77777777" w:rsidTr="001C738D">
        <w:trPr>
          <w:gridBefore w:val="1"/>
          <w:wBefore w:w="8" w:type="dxa"/>
          <w:cantSplit/>
        </w:trPr>
        <w:tc>
          <w:tcPr>
            <w:tcW w:w="1268" w:type="dxa"/>
          </w:tcPr>
          <w:p w14:paraId="2D87A99D" w14:textId="4F16F236" w:rsidR="00036F4F" w:rsidRPr="00BB25E9" w:rsidRDefault="001C738D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BB25E9">
              <w:rPr>
                <w:b/>
                <w:bCs/>
                <w:sz w:val="22"/>
                <w:szCs w:val="22"/>
              </w:rPr>
              <w:t>Télécopie</w:t>
            </w:r>
            <w:r w:rsidR="00036F4F" w:rsidRPr="00BB25E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9" w:type="dxa"/>
            <w:gridSpan w:val="3"/>
          </w:tcPr>
          <w:p w14:paraId="4882B829" w14:textId="77777777" w:rsidR="00036F4F" w:rsidRPr="00BB25E9" w:rsidRDefault="00036F4F" w:rsidP="00CE7A5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+41 22 730 5853</w:t>
            </w:r>
          </w:p>
        </w:tc>
        <w:tc>
          <w:tcPr>
            <w:tcW w:w="5046" w:type="dxa"/>
            <w:gridSpan w:val="3"/>
            <w:vMerge/>
          </w:tcPr>
          <w:p w14:paraId="59DFEBB6" w14:textId="77777777" w:rsidR="00036F4F" w:rsidRPr="00BB25E9" w:rsidRDefault="00036F4F" w:rsidP="002C1964">
            <w:pPr>
              <w:tabs>
                <w:tab w:val="left" w:pos="4111"/>
              </w:tabs>
              <w:spacing w:before="0"/>
              <w:ind w:left="354" w:hanging="297"/>
              <w:rPr>
                <w:b/>
                <w:sz w:val="22"/>
                <w:szCs w:val="22"/>
              </w:rPr>
            </w:pPr>
          </w:p>
        </w:tc>
      </w:tr>
      <w:tr w:rsidR="00517A03" w:rsidRPr="00BB25E9" w14:paraId="7DC4E727" w14:textId="77777777" w:rsidTr="001C738D">
        <w:trPr>
          <w:gridBefore w:val="1"/>
          <w:wBefore w:w="8" w:type="dxa"/>
          <w:cantSplit/>
        </w:trPr>
        <w:tc>
          <w:tcPr>
            <w:tcW w:w="1268" w:type="dxa"/>
          </w:tcPr>
          <w:p w14:paraId="2764C3DF" w14:textId="090F621D" w:rsidR="00517A03" w:rsidRPr="00BB25E9" w:rsidRDefault="001C738D" w:rsidP="00CE7A5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BB25E9">
              <w:rPr>
                <w:b/>
                <w:bCs/>
                <w:sz w:val="22"/>
                <w:szCs w:val="22"/>
              </w:rPr>
              <w:t>Courriel</w:t>
            </w:r>
            <w:r w:rsidR="00036F4F" w:rsidRPr="00BB25E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9" w:type="dxa"/>
            <w:gridSpan w:val="3"/>
          </w:tcPr>
          <w:p w14:paraId="5FBB061F" w14:textId="6BED2768" w:rsidR="00517A03" w:rsidRPr="00BB25E9" w:rsidRDefault="0022222F" w:rsidP="00CE7A5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6A29EE" w:rsidRPr="00BB25E9">
                <w:rPr>
                  <w:rStyle w:val="Hyperlink"/>
                  <w:sz w:val="22"/>
                  <w:szCs w:val="18"/>
                </w:rPr>
                <w:t>tsbsg15@itu.int</w:t>
              </w:r>
            </w:hyperlink>
          </w:p>
        </w:tc>
        <w:tc>
          <w:tcPr>
            <w:tcW w:w="5046" w:type="dxa"/>
            <w:gridSpan w:val="3"/>
          </w:tcPr>
          <w:p w14:paraId="24E6B160" w14:textId="77777777" w:rsidR="00517A03" w:rsidRPr="00BB25E9" w:rsidRDefault="00517A03" w:rsidP="002C1964">
            <w:pPr>
              <w:tabs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proofErr w:type="gramStart"/>
            <w:r w:rsidRPr="00BB25E9">
              <w:rPr>
                <w:b/>
                <w:sz w:val="22"/>
                <w:szCs w:val="22"/>
              </w:rPr>
              <w:t>Copie</w:t>
            </w:r>
            <w:r w:rsidRPr="00BB25E9">
              <w:rPr>
                <w:sz w:val="22"/>
                <w:szCs w:val="22"/>
              </w:rPr>
              <w:t>:</w:t>
            </w:r>
            <w:proofErr w:type="gramEnd"/>
          </w:p>
          <w:p w14:paraId="08400896" w14:textId="77777777" w:rsidR="00E900CF" w:rsidRPr="00BB25E9" w:rsidRDefault="00E900CF" w:rsidP="002C1964">
            <w:pPr>
              <w:tabs>
                <w:tab w:val="clear" w:pos="794"/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  <w:t>Aux Membres du Secteur UIT-T;</w:t>
            </w:r>
          </w:p>
          <w:p w14:paraId="1B962315" w14:textId="07510724" w:rsidR="00E900CF" w:rsidRPr="00BB25E9" w:rsidRDefault="00E900CF" w:rsidP="002C1964">
            <w:pPr>
              <w:tabs>
                <w:tab w:val="clear" w:pos="794"/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</w:r>
            <w:r w:rsidRPr="00BB25E9">
              <w:rPr>
                <w:color w:val="000000"/>
                <w:sz w:val="22"/>
                <w:szCs w:val="22"/>
              </w:rPr>
              <w:t xml:space="preserve">Aux Associés participant aux travaux de la Commission d'études </w:t>
            </w:r>
            <w:r w:rsidR="00BC4694" w:rsidRPr="00BB25E9">
              <w:rPr>
                <w:color w:val="000000"/>
                <w:sz w:val="22"/>
                <w:szCs w:val="22"/>
              </w:rPr>
              <w:t>15</w:t>
            </w:r>
            <w:r w:rsidR="002C1964" w:rsidRPr="00BB25E9">
              <w:rPr>
                <w:color w:val="000000"/>
                <w:sz w:val="22"/>
                <w:szCs w:val="22"/>
              </w:rPr>
              <w:t xml:space="preserve"> </w:t>
            </w:r>
            <w:r w:rsidR="00CE7A5F" w:rsidRPr="00BB25E9">
              <w:rPr>
                <w:color w:val="000000"/>
                <w:sz w:val="22"/>
                <w:szCs w:val="22"/>
              </w:rPr>
              <w:t>de l'UIT-T</w:t>
            </w:r>
            <w:r w:rsidRPr="00BB25E9">
              <w:rPr>
                <w:sz w:val="22"/>
                <w:szCs w:val="22"/>
              </w:rPr>
              <w:t>;</w:t>
            </w:r>
          </w:p>
          <w:p w14:paraId="69CCA622" w14:textId="77777777" w:rsidR="00E900CF" w:rsidRPr="00BB25E9" w:rsidRDefault="00E900CF" w:rsidP="002C1964">
            <w:pPr>
              <w:tabs>
                <w:tab w:val="clear" w:pos="794"/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  <w:t>Aux établissements universitaires participant aux travaux de l'UIT;</w:t>
            </w:r>
          </w:p>
          <w:p w14:paraId="6B0E4775" w14:textId="6898A111" w:rsidR="00E900CF" w:rsidRPr="00BB25E9" w:rsidRDefault="00E900CF" w:rsidP="002C1964">
            <w:pPr>
              <w:tabs>
                <w:tab w:val="clear" w:pos="794"/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  <w:t xml:space="preserve">Aux Président et Vice-Présidents de la Commission d'études </w:t>
            </w:r>
            <w:r w:rsidR="00BC4694" w:rsidRPr="00BB25E9">
              <w:rPr>
                <w:sz w:val="22"/>
                <w:szCs w:val="22"/>
              </w:rPr>
              <w:t>15</w:t>
            </w:r>
            <w:r w:rsidR="002C1964" w:rsidRPr="00BB25E9">
              <w:rPr>
                <w:sz w:val="22"/>
                <w:szCs w:val="22"/>
              </w:rPr>
              <w:t xml:space="preserve"> </w:t>
            </w:r>
            <w:r w:rsidRPr="00BB25E9">
              <w:rPr>
                <w:sz w:val="22"/>
                <w:szCs w:val="22"/>
              </w:rPr>
              <w:t>de l'UIT-T;</w:t>
            </w:r>
          </w:p>
          <w:p w14:paraId="1DD83CEE" w14:textId="77777777" w:rsidR="00E900CF" w:rsidRPr="00BB25E9" w:rsidRDefault="00E900CF" w:rsidP="002C1964">
            <w:pPr>
              <w:tabs>
                <w:tab w:val="clear" w:pos="794"/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  <w:t>Au Directeur du Bureau de développement des télécommunications;</w:t>
            </w:r>
          </w:p>
          <w:p w14:paraId="411FD897" w14:textId="0BA63FD2" w:rsidR="00517A03" w:rsidRPr="00BB25E9" w:rsidRDefault="00E900CF" w:rsidP="002C1964">
            <w:pPr>
              <w:tabs>
                <w:tab w:val="clear" w:pos="794"/>
                <w:tab w:val="left" w:pos="4111"/>
              </w:tabs>
              <w:spacing w:before="0"/>
              <w:ind w:left="354" w:hanging="297"/>
              <w:rPr>
                <w:sz w:val="22"/>
                <w:szCs w:val="22"/>
              </w:rPr>
            </w:pPr>
            <w:r w:rsidRPr="00BB25E9">
              <w:rPr>
                <w:sz w:val="22"/>
                <w:szCs w:val="22"/>
              </w:rPr>
              <w:t>–</w:t>
            </w:r>
            <w:r w:rsidRPr="00BB25E9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17A03" w:rsidRPr="00BB25E9" w14:paraId="0D6EC9DB" w14:textId="77777777" w:rsidTr="001C738D">
        <w:trPr>
          <w:gridBefore w:val="1"/>
          <w:gridAfter w:val="1"/>
          <w:wBefore w:w="8" w:type="dxa"/>
          <w:wAfter w:w="8" w:type="dxa"/>
          <w:cantSplit/>
          <w:trHeight w:val="680"/>
        </w:trPr>
        <w:tc>
          <w:tcPr>
            <w:tcW w:w="1268" w:type="dxa"/>
          </w:tcPr>
          <w:p w14:paraId="05E4BC42" w14:textId="77777777" w:rsidR="00517A03" w:rsidRPr="00BB25E9" w:rsidRDefault="00517A03" w:rsidP="000A7813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r w:rsidRPr="00BB25E9">
              <w:rPr>
                <w:b/>
                <w:bCs/>
                <w:sz w:val="22"/>
                <w:szCs w:val="22"/>
              </w:rPr>
              <w:t>Objet:</w:t>
            </w:r>
          </w:p>
        </w:tc>
        <w:tc>
          <w:tcPr>
            <w:tcW w:w="8647" w:type="dxa"/>
            <w:gridSpan w:val="5"/>
          </w:tcPr>
          <w:p w14:paraId="3316D178" w14:textId="5C0CB28E" w:rsidR="00517A03" w:rsidRPr="00BB25E9" w:rsidRDefault="00E900CF" w:rsidP="000A7813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18"/>
              </w:rPr>
            </w:pPr>
            <w:r w:rsidRPr="00BB25E9">
              <w:rPr>
                <w:b/>
                <w:bCs/>
                <w:sz w:val="22"/>
                <w:szCs w:val="18"/>
              </w:rPr>
              <w:t>Consultation des États Membres au sujet du texte déterminé du projet de Recommandation</w:t>
            </w:r>
            <w:r w:rsidR="00BC4694" w:rsidRPr="00BB25E9">
              <w:rPr>
                <w:b/>
                <w:bCs/>
                <w:sz w:val="22"/>
                <w:szCs w:val="18"/>
              </w:rPr>
              <w:t xml:space="preserve"> révisée</w:t>
            </w:r>
            <w:r w:rsidR="002C1964" w:rsidRPr="00BB25E9">
              <w:rPr>
                <w:b/>
                <w:bCs/>
                <w:sz w:val="22"/>
                <w:szCs w:val="18"/>
              </w:rPr>
              <w:t xml:space="preserve"> </w:t>
            </w:r>
            <w:r w:rsidRPr="00BB25E9">
              <w:rPr>
                <w:b/>
                <w:bCs/>
                <w:sz w:val="22"/>
                <w:szCs w:val="18"/>
              </w:rPr>
              <w:t xml:space="preserve">UIT-T </w:t>
            </w:r>
            <w:r w:rsidR="00BC4694" w:rsidRPr="00BB25E9">
              <w:rPr>
                <w:b/>
                <w:bCs/>
                <w:sz w:val="22"/>
                <w:szCs w:val="18"/>
              </w:rPr>
              <w:t>G.9964</w:t>
            </w:r>
            <w:r w:rsidR="002C1964" w:rsidRPr="00BB25E9">
              <w:rPr>
                <w:b/>
                <w:bCs/>
                <w:sz w:val="22"/>
                <w:szCs w:val="18"/>
              </w:rPr>
              <w:t>,</w:t>
            </w:r>
            <w:r w:rsidR="00BC4694" w:rsidRPr="00BB25E9">
              <w:rPr>
                <w:b/>
                <w:bCs/>
                <w:sz w:val="22"/>
                <w:szCs w:val="18"/>
              </w:rPr>
              <w:t xml:space="preserve"> </w:t>
            </w:r>
            <w:r w:rsidRPr="00BB25E9">
              <w:rPr>
                <w:b/>
                <w:bCs/>
                <w:sz w:val="22"/>
                <w:szCs w:val="18"/>
              </w:rPr>
              <w:t>qu'il est proposé d'approuver à la réunion</w:t>
            </w:r>
            <w:r w:rsidR="002C1964" w:rsidRPr="00BB25E9">
              <w:rPr>
                <w:b/>
                <w:bCs/>
                <w:sz w:val="22"/>
                <w:szCs w:val="18"/>
              </w:rPr>
              <w:t xml:space="preserve"> </w:t>
            </w:r>
            <w:r w:rsidRPr="00BB25E9">
              <w:rPr>
                <w:b/>
                <w:bCs/>
                <w:sz w:val="22"/>
                <w:szCs w:val="18"/>
              </w:rPr>
              <w:t xml:space="preserve">de la Commission d'études </w:t>
            </w:r>
            <w:r w:rsidR="00BC4694" w:rsidRPr="00BB25E9">
              <w:rPr>
                <w:b/>
                <w:bCs/>
                <w:sz w:val="22"/>
                <w:szCs w:val="18"/>
              </w:rPr>
              <w:t>15</w:t>
            </w:r>
            <w:r w:rsidR="002C1964" w:rsidRPr="00BB25E9">
              <w:rPr>
                <w:b/>
                <w:bCs/>
                <w:sz w:val="22"/>
                <w:szCs w:val="18"/>
              </w:rPr>
              <w:t xml:space="preserve"> </w:t>
            </w:r>
            <w:r w:rsidRPr="00BB25E9">
              <w:rPr>
                <w:b/>
                <w:bCs/>
                <w:sz w:val="22"/>
                <w:szCs w:val="18"/>
              </w:rPr>
              <w:t>de l'UIT-T</w:t>
            </w:r>
            <w:r w:rsidR="001C738D" w:rsidRPr="00BB25E9">
              <w:rPr>
                <w:b/>
                <w:bCs/>
                <w:sz w:val="22"/>
                <w:szCs w:val="18"/>
              </w:rPr>
              <w:t xml:space="preserve">, </w:t>
            </w:r>
            <w:r w:rsidRPr="00BB25E9">
              <w:rPr>
                <w:b/>
                <w:bCs/>
                <w:sz w:val="22"/>
                <w:szCs w:val="18"/>
              </w:rPr>
              <w:t xml:space="preserve">Genève, </w:t>
            </w:r>
            <w:r w:rsidR="00BC4694" w:rsidRPr="00BB25E9">
              <w:rPr>
                <w:b/>
                <w:bCs/>
                <w:sz w:val="22"/>
                <w:szCs w:val="18"/>
              </w:rPr>
              <w:t xml:space="preserve">20 </w:t>
            </w:r>
            <w:r w:rsidRPr="00BB25E9">
              <w:rPr>
                <w:b/>
                <w:bCs/>
                <w:sz w:val="22"/>
                <w:szCs w:val="18"/>
              </w:rPr>
              <w:t>novembre</w:t>
            </w:r>
            <w:r w:rsidR="002C1964" w:rsidRPr="00BB25E9">
              <w:rPr>
                <w:b/>
                <w:bCs/>
                <w:sz w:val="22"/>
                <w:szCs w:val="18"/>
              </w:rPr>
              <w:t xml:space="preserve"> –</w:t>
            </w:r>
            <w:r w:rsidR="00BC4694" w:rsidRPr="00BB25E9">
              <w:rPr>
                <w:b/>
                <w:bCs/>
                <w:sz w:val="22"/>
                <w:szCs w:val="18"/>
              </w:rPr>
              <w:t xml:space="preserve"> 1er décembre</w:t>
            </w:r>
            <w:r w:rsidR="002C1964" w:rsidRPr="00BB25E9">
              <w:rPr>
                <w:b/>
                <w:bCs/>
                <w:sz w:val="22"/>
                <w:szCs w:val="18"/>
              </w:rPr>
              <w:t xml:space="preserve"> </w:t>
            </w:r>
            <w:r w:rsidRPr="00BB25E9">
              <w:rPr>
                <w:b/>
                <w:bCs/>
                <w:sz w:val="22"/>
                <w:szCs w:val="18"/>
              </w:rPr>
              <w:t>2023</w:t>
            </w:r>
          </w:p>
        </w:tc>
      </w:tr>
    </w:tbl>
    <w:p w14:paraId="04CF3B7E" w14:textId="77777777" w:rsidR="00E900CF" w:rsidRPr="00BB25E9" w:rsidRDefault="00E900CF" w:rsidP="000A7813">
      <w:pPr>
        <w:spacing w:before="240"/>
        <w:rPr>
          <w:sz w:val="22"/>
          <w:szCs w:val="22"/>
        </w:rPr>
      </w:pPr>
      <w:bookmarkStart w:id="1" w:name="StartTyping_F"/>
      <w:bookmarkEnd w:id="1"/>
      <w:r w:rsidRPr="00BB25E9">
        <w:rPr>
          <w:sz w:val="22"/>
          <w:szCs w:val="22"/>
        </w:rPr>
        <w:t>Madame, Monsieur,</w:t>
      </w:r>
    </w:p>
    <w:p w14:paraId="1D29F57E" w14:textId="3FBF61D3" w:rsidR="00E900CF" w:rsidRPr="00BB25E9" w:rsidRDefault="00E900CF" w:rsidP="00CE7A5F">
      <w:pPr>
        <w:rPr>
          <w:sz w:val="22"/>
          <w:szCs w:val="22"/>
        </w:rPr>
      </w:pPr>
      <w:r w:rsidRPr="00BB25E9">
        <w:rPr>
          <w:sz w:val="22"/>
          <w:szCs w:val="18"/>
        </w:rPr>
        <w:t>1</w:t>
      </w:r>
      <w:r w:rsidRPr="00BB25E9">
        <w:rPr>
          <w:sz w:val="22"/>
          <w:szCs w:val="18"/>
        </w:rPr>
        <w:tab/>
        <w:t xml:space="preserve">La Commission d'études </w:t>
      </w:r>
      <w:r w:rsidR="00BC4694" w:rsidRPr="00BB25E9">
        <w:rPr>
          <w:sz w:val="22"/>
          <w:szCs w:val="18"/>
        </w:rPr>
        <w:t xml:space="preserve">15 </w:t>
      </w:r>
      <w:r w:rsidR="00CE7A5F" w:rsidRPr="00BB25E9">
        <w:rPr>
          <w:sz w:val="22"/>
          <w:szCs w:val="18"/>
        </w:rPr>
        <w:t>(</w:t>
      </w:r>
      <w:r w:rsidR="00BC4694" w:rsidRPr="00BB25E9">
        <w:rPr>
          <w:sz w:val="22"/>
          <w:szCs w:val="18"/>
        </w:rPr>
        <w:t>Réseaux, technologies et infrastructures destinés au transport, à l'accès et aux installations domestique</w:t>
      </w:r>
      <w:r w:rsidR="00CE7A5F" w:rsidRPr="00BB25E9">
        <w:rPr>
          <w:sz w:val="22"/>
          <w:szCs w:val="18"/>
        </w:rPr>
        <w:t>)</w:t>
      </w:r>
      <w:r w:rsidRPr="00BB25E9">
        <w:rPr>
          <w:sz w:val="22"/>
          <w:szCs w:val="18"/>
        </w:rPr>
        <w:t xml:space="preserve"> a l'intention d'appliquer la procédure d'approbation traditionnelle énoncée dans la </w:t>
      </w:r>
      <w:r w:rsidR="00BC4694" w:rsidRPr="00BB25E9">
        <w:rPr>
          <w:sz w:val="22"/>
          <w:szCs w:val="18"/>
        </w:rPr>
        <w:t>S</w:t>
      </w:r>
      <w:r w:rsidRPr="00BB25E9">
        <w:rPr>
          <w:sz w:val="22"/>
          <w:szCs w:val="18"/>
        </w:rPr>
        <w:t xml:space="preserve">ection 9 de la Résolution 1 (Rév. Genève, 2022) de l'AMNT pour l'approbation du projet </w:t>
      </w:r>
      <w:r w:rsidR="00CE7A5F" w:rsidRPr="00BB25E9">
        <w:rPr>
          <w:sz w:val="22"/>
          <w:szCs w:val="18"/>
        </w:rPr>
        <w:t xml:space="preserve">de Recommandation </w:t>
      </w:r>
      <w:r w:rsidR="00BC4694" w:rsidRPr="00BB25E9">
        <w:rPr>
          <w:sz w:val="22"/>
          <w:szCs w:val="18"/>
        </w:rPr>
        <w:t>susmentionnée</w:t>
      </w:r>
      <w:r w:rsidR="002C1964" w:rsidRPr="00BB25E9">
        <w:rPr>
          <w:sz w:val="22"/>
          <w:szCs w:val="18"/>
        </w:rPr>
        <w:t xml:space="preserve"> </w:t>
      </w:r>
      <w:r w:rsidRPr="00BB25E9">
        <w:rPr>
          <w:sz w:val="22"/>
          <w:szCs w:val="18"/>
        </w:rPr>
        <w:t>à</w:t>
      </w:r>
      <w:r w:rsidR="002C1964" w:rsidRPr="00BB25E9">
        <w:rPr>
          <w:sz w:val="22"/>
          <w:szCs w:val="18"/>
        </w:rPr>
        <w:t xml:space="preserve"> </w:t>
      </w:r>
      <w:r w:rsidR="00BC4694" w:rsidRPr="00BB25E9">
        <w:rPr>
          <w:sz w:val="22"/>
          <w:szCs w:val="18"/>
        </w:rPr>
        <w:t xml:space="preserve">sa prochaine </w:t>
      </w:r>
      <w:r w:rsidRPr="00BB25E9">
        <w:rPr>
          <w:sz w:val="22"/>
          <w:szCs w:val="18"/>
        </w:rPr>
        <w:t>réunion</w:t>
      </w:r>
      <w:r w:rsidR="002C1964" w:rsidRPr="00BB25E9">
        <w:rPr>
          <w:sz w:val="22"/>
          <w:szCs w:val="18"/>
        </w:rPr>
        <w:t>,</w:t>
      </w:r>
      <w:r w:rsidR="00BC4694" w:rsidRPr="00BB25E9">
        <w:rPr>
          <w:sz w:val="22"/>
          <w:szCs w:val="18"/>
        </w:rPr>
        <w:t xml:space="preserve"> qui se </w:t>
      </w:r>
      <w:r w:rsidRPr="00BB25E9">
        <w:rPr>
          <w:sz w:val="22"/>
          <w:szCs w:val="18"/>
        </w:rPr>
        <w:t>tiendra</w:t>
      </w:r>
      <w:r w:rsidR="00BC4694" w:rsidRPr="00BB25E9">
        <w:rPr>
          <w:sz w:val="22"/>
          <w:szCs w:val="22"/>
        </w:rPr>
        <w:t xml:space="preserve"> du 20 novembre au 1er décembre</w:t>
      </w:r>
      <w:r w:rsidR="002C1964" w:rsidRPr="00BB25E9">
        <w:rPr>
          <w:sz w:val="22"/>
          <w:szCs w:val="22"/>
        </w:rPr>
        <w:t xml:space="preserve"> </w:t>
      </w:r>
      <w:r w:rsidR="00BC4694" w:rsidRPr="00BB25E9">
        <w:rPr>
          <w:sz w:val="22"/>
          <w:szCs w:val="22"/>
        </w:rPr>
        <w:t>2023 à Genève</w:t>
      </w:r>
      <w:r w:rsidR="002C1964" w:rsidRPr="00BB25E9">
        <w:rPr>
          <w:sz w:val="22"/>
          <w:szCs w:val="22"/>
        </w:rPr>
        <w:t>.</w:t>
      </w:r>
      <w:r w:rsidRPr="00BB25E9">
        <w:rPr>
          <w:sz w:val="22"/>
          <w:szCs w:val="22"/>
        </w:rPr>
        <w:t xml:space="preserve"> L'ordre du jour ainsi que tous les renseignements pertinents concernant la réunion de la Commission d'études </w:t>
      </w:r>
      <w:r w:rsidR="00BC4694" w:rsidRPr="00BB25E9">
        <w:rPr>
          <w:sz w:val="22"/>
          <w:szCs w:val="22"/>
        </w:rPr>
        <w:t>15</w:t>
      </w:r>
      <w:r w:rsidR="002C1964" w:rsidRPr="00BB25E9">
        <w:rPr>
          <w:sz w:val="22"/>
          <w:szCs w:val="22"/>
        </w:rPr>
        <w:t xml:space="preserve"> </w:t>
      </w:r>
      <w:r w:rsidRPr="00BB25E9">
        <w:rPr>
          <w:sz w:val="22"/>
          <w:szCs w:val="22"/>
        </w:rPr>
        <w:t>de l'UIT-T seront disponibles dans la Lettre collective</w:t>
      </w:r>
      <w:r w:rsidR="001C738D" w:rsidRPr="00BB25E9">
        <w:rPr>
          <w:sz w:val="22"/>
          <w:szCs w:val="22"/>
        </w:rPr>
        <w:t> </w:t>
      </w:r>
      <w:r w:rsidR="00BC4694" w:rsidRPr="00BB25E9">
        <w:rPr>
          <w:sz w:val="20"/>
        </w:rPr>
        <w:t>3/15.</w:t>
      </w:r>
    </w:p>
    <w:p w14:paraId="6DBB9666" w14:textId="61D9BF24" w:rsidR="00E900CF" w:rsidRPr="00BB25E9" w:rsidRDefault="00E900CF" w:rsidP="00CE7A5F">
      <w:pPr>
        <w:rPr>
          <w:sz w:val="22"/>
          <w:szCs w:val="22"/>
        </w:rPr>
      </w:pPr>
      <w:r w:rsidRPr="00BB25E9">
        <w:rPr>
          <w:sz w:val="22"/>
          <w:szCs w:val="22"/>
        </w:rPr>
        <w:t>2</w:t>
      </w:r>
      <w:r w:rsidRPr="00BB25E9">
        <w:rPr>
          <w:sz w:val="22"/>
          <w:szCs w:val="22"/>
        </w:rPr>
        <w:tab/>
        <w:t>Vous trouverez dans l'</w:t>
      </w:r>
      <w:r w:rsidRPr="00BB25E9">
        <w:rPr>
          <w:b/>
          <w:bCs/>
          <w:sz w:val="22"/>
          <w:szCs w:val="22"/>
        </w:rPr>
        <w:t>Annexe 1</w:t>
      </w:r>
      <w:r w:rsidRPr="00BB25E9">
        <w:rPr>
          <w:sz w:val="22"/>
          <w:szCs w:val="22"/>
        </w:rPr>
        <w:t xml:space="preserve"> le titre, le résumé et la localisation du projet de </w:t>
      </w:r>
      <w:r w:rsidR="00CE7A5F" w:rsidRPr="00BB25E9">
        <w:rPr>
          <w:sz w:val="22"/>
          <w:szCs w:val="22"/>
        </w:rPr>
        <w:t>Recommandation</w:t>
      </w:r>
      <w:r w:rsidR="002C1964" w:rsidRPr="00BB25E9">
        <w:rPr>
          <w:sz w:val="22"/>
          <w:szCs w:val="22"/>
        </w:rPr>
        <w:t xml:space="preserve"> </w:t>
      </w:r>
      <w:r w:rsidR="00BC4694" w:rsidRPr="00BB25E9">
        <w:rPr>
          <w:sz w:val="22"/>
          <w:szCs w:val="22"/>
        </w:rPr>
        <w:t xml:space="preserve">UIT-T </w:t>
      </w:r>
      <w:r w:rsidRPr="00BB25E9">
        <w:rPr>
          <w:sz w:val="22"/>
          <w:szCs w:val="22"/>
        </w:rPr>
        <w:t>qu'il est proposé d'approuver.</w:t>
      </w:r>
    </w:p>
    <w:p w14:paraId="7717F3DC" w14:textId="38325287" w:rsidR="00BC4694" w:rsidRPr="00BB25E9" w:rsidRDefault="00BC4694" w:rsidP="002C1964">
      <w:pPr>
        <w:rPr>
          <w:sz w:val="22"/>
          <w:szCs w:val="18"/>
        </w:rPr>
      </w:pPr>
      <w:r w:rsidRPr="00BB25E9">
        <w:rPr>
          <w:b/>
          <w:bCs/>
          <w:sz w:val="22"/>
          <w:szCs w:val="18"/>
        </w:rPr>
        <w:t>NOTE 1</w:t>
      </w:r>
      <w:r w:rsidR="002C1964" w:rsidRPr="00BB25E9">
        <w:rPr>
          <w:b/>
          <w:bCs/>
          <w:sz w:val="22"/>
          <w:szCs w:val="18"/>
        </w:rPr>
        <w:t xml:space="preserve"> </w:t>
      </w:r>
      <w:r w:rsidRPr="00BB25E9">
        <w:rPr>
          <w:b/>
          <w:bCs/>
          <w:sz w:val="22"/>
          <w:szCs w:val="18"/>
        </w:rPr>
        <w:t>DU TSB</w:t>
      </w:r>
      <w:r w:rsidRPr="00BB25E9">
        <w:rPr>
          <w:sz w:val="22"/>
          <w:szCs w:val="18"/>
        </w:rPr>
        <w:t xml:space="preserve"> – Aucun document de justification UIT-T A.5 n</w:t>
      </w:r>
      <w:r w:rsidR="002C1964" w:rsidRPr="00BB25E9">
        <w:rPr>
          <w:sz w:val="22"/>
          <w:szCs w:val="18"/>
        </w:rPr>
        <w:t>'</w:t>
      </w:r>
      <w:r w:rsidRPr="00BB25E9">
        <w:rPr>
          <w:sz w:val="22"/>
          <w:szCs w:val="18"/>
        </w:rPr>
        <w:t>a été élaboré pour le texte déterminé du projet de Recommandation</w:t>
      </w:r>
      <w:r w:rsidR="002C1964" w:rsidRPr="00BB25E9">
        <w:rPr>
          <w:sz w:val="22"/>
          <w:szCs w:val="18"/>
        </w:rPr>
        <w:t>.</w:t>
      </w:r>
    </w:p>
    <w:p w14:paraId="7A0DA7AA" w14:textId="238B0F97" w:rsidR="00BC4694" w:rsidRPr="00BB25E9" w:rsidRDefault="00BC4694" w:rsidP="002C1964">
      <w:pPr>
        <w:rPr>
          <w:sz w:val="22"/>
          <w:szCs w:val="22"/>
        </w:rPr>
      </w:pPr>
      <w:r w:rsidRPr="00BB25E9">
        <w:rPr>
          <w:b/>
          <w:bCs/>
          <w:sz w:val="22"/>
          <w:szCs w:val="18"/>
        </w:rPr>
        <w:t>NOTE 2</w:t>
      </w:r>
      <w:r w:rsidR="002C1964" w:rsidRPr="00BB25E9">
        <w:rPr>
          <w:b/>
          <w:bCs/>
          <w:sz w:val="22"/>
          <w:szCs w:val="18"/>
        </w:rPr>
        <w:t xml:space="preserve"> </w:t>
      </w:r>
      <w:r w:rsidRPr="00BB25E9">
        <w:rPr>
          <w:b/>
          <w:bCs/>
          <w:sz w:val="22"/>
          <w:szCs w:val="18"/>
        </w:rPr>
        <w:t>DU TSB</w:t>
      </w:r>
      <w:r w:rsidRPr="00BB25E9">
        <w:rPr>
          <w:sz w:val="22"/>
          <w:szCs w:val="18"/>
        </w:rPr>
        <w:t xml:space="preserve"> – </w:t>
      </w:r>
      <w:r w:rsidR="002C1964" w:rsidRPr="00BB25E9">
        <w:rPr>
          <w:sz w:val="22"/>
          <w:szCs w:val="18"/>
        </w:rPr>
        <w:t>À</w:t>
      </w:r>
      <w:r w:rsidRPr="00BB25E9">
        <w:rPr>
          <w:sz w:val="22"/>
          <w:szCs w:val="18"/>
        </w:rPr>
        <w:t xml:space="preserve"> la date de la présente Circulaire, le TSB a reçu une ou plusieurs déclarations concernant les droits de propriété intellectuelle</w:t>
      </w:r>
      <w:r w:rsidR="002C1964" w:rsidRPr="00BB25E9">
        <w:rPr>
          <w:sz w:val="22"/>
          <w:szCs w:val="18"/>
        </w:rPr>
        <w:t xml:space="preserve"> </w:t>
      </w:r>
      <w:r w:rsidRPr="00BB25E9">
        <w:rPr>
          <w:sz w:val="22"/>
          <w:szCs w:val="18"/>
        </w:rPr>
        <w:t>pour ce projet de</w:t>
      </w:r>
      <w:r w:rsidR="002C1964" w:rsidRPr="00BB25E9">
        <w:rPr>
          <w:sz w:val="22"/>
          <w:szCs w:val="18"/>
        </w:rPr>
        <w:t xml:space="preserve"> </w:t>
      </w:r>
      <w:r w:rsidRPr="00BB25E9">
        <w:rPr>
          <w:sz w:val="22"/>
          <w:szCs w:val="18"/>
        </w:rPr>
        <w:t xml:space="preserve">texte. Pour obtenir des renseignements actualisés, les membres sont invités à consulter la base de données relative aux droits de propriété intellectuelle à l'adresse </w:t>
      </w:r>
      <w:hyperlink r:id="rId10" w:history="1">
        <w:r w:rsidRPr="00BB25E9">
          <w:rPr>
            <w:rStyle w:val="Hyperlink"/>
            <w:sz w:val="22"/>
            <w:szCs w:val="18"/>
          </w:rPr>
          <w:t>www.itu.int/ipr/</w:t>
        </w:r>
      </w:hyperlink>
      <w:r w:rsidRPr="00BB25E9">
        <w:rPr>
          <w:sz w:val="22"/>
          <w:szCs w:val="18"/>
        </w:rPr>
        <w:t>.</w:t>
      </w:r>
    </w:p>
    <w:p w14:paraId="5085A6AA" w14:textId="79862F97" w:rsidR="00E900CF" w:rsidRPr="00BB25E9" w:rsidRDefault="00E900CF" w:rsidP="00CE7A5F">
      <w:pPr>
        <w:rPr>
          <w:sz w:val="22"/>
          <w:szCs w:val="22"/>
        </w:rPr>
      </w:pPr>
      <w:r w:rsidRPr="00BB25E9">
        <w:rPr>
          <w:sz w:val="22"/>
          <w:szCs w:val="22"/>
        </w:rPr>
        <w:t>3</w:t>
      </w:r>
      <w:r w:rsidRPr="00BB25E9">
        <w:rPr>
          <w:sz w:val="22"/>
          <w:szCs w:val="22"/>
        </w:rPr>
        <w:tab/>
        <w:t>La présente Circulaire a pour objet d'engager le processus de consultation formelle des États Membres de l'UIT, qui devront indiquer si ce texte peut être examiné en vue de son approbation à la prochaine réunion, conformément au paragraphe 9.4 de la Résolution 1. Les États Membres sont priés de remplir le formulaire de l'</w:t>
      </w:r>
      <w:r w:rsidRPr="00BB25E9">
        <w:rPr>
          <w:b/>
          <w:bCs/>
          <w:sz w:val="22"/>
          <w:szCs w:val="22"/>
        </w:rPr>
        <w:t>Annexe 2</w:t>
      </w:r>
      <w:r w:rsidRPr="00BB25E9">
        <w:rPr>
          <w:sz w:val="22"/>
          <w:szCs w:val="22"/>
        </w:rPr>
        <w:t xml:space="preserve"> et de le renvoyer d'ici au</w:t>
      </w:r>
      <w:r w:rsidR="002C1964" w:rsidRPr="00BB25E9">
        <w:rPr>
          <w:sz w:val="22"/>
          <w:szCs w:val="22"/>
        </w:rPr>
        <w:t xml:space="preserve"> </w:t>
      </w:r>
      <w:r w:rsidR="00BC4694" w:rsidRPr="00BB25E9">
        <w:rPr>
          <w:b/>
          <w:bCs/>
          <w:sz w:val="22"/>
          <w:szCs w:val="22"/>
        </w:rPr>
        <w:t>8</w:t>
      </w:r>
      <w:r w:rsidR="002C1964" w:rsidRPr="00BB25E9">
        <w:rPr>
          <w:b/>
          <w:bCs/>
          <w:sz w:val="22"/>
          <w:szCs w:val="22"/>
        </w:rPr>
        <w:t> </w:t>
      </w:r>
      <w:r w:rsidR="00BC4694" w:rsidRPr="00BB25E9">
        <w:rPr>
          <w:b/>
          <w:bCs/>
          <w:sz w:val="22"/>
          <w:szCs w:val="22"/>
        </w:rPr>
        <w:t>novembre</w:t>
      </w:r>
      <w:r w:rsidRPr="00BB25E9">
        <w:rPr>
          <w:b/>
          <w:bCs/>
          <w:sz w:val="22"/>
          <w:szCs w:val="22"/>
        </w:rPr>
        <w:t> 2023</w:t>
      </w:r>
      <w:r w:rsidRPr="00BB25E9">
        <w:rPr>
          <w:sz w:val="22"/>
          <w:szCs w:val="22"/>
        </w:rPr>
        <w:t xml:space="preserve"> à 23 h 59 (UTC).</w:t>
      </w:r>
    </w:p>
    <w:p w14:paraId="325798E8" w14:textId="1CD3E7B3" w:rsidR="00E900CF" w:rsidRPr="00BB25E9" w:rsidRDefault="00E900CF" w:rsidP="00CE7A5F">
      <w:pPr>
        <w:rPr>
          <w:sz w:val="22"/>
          <w:szCs w:val="22"/>
        </w:rPr>
      </w:pPr>
      <w:r w:rsidRPr="00BB25E9">
        <w:rPr>
          <w:sz w:val="22"/>
          <w:szCs w:val="22"/>
        </w:rPr>
        <w:t>4</w:t>
      </w:r>
      <w:r w:rsidRPr="00BB25E9">
        <w:rPr>
          <w:sz w:val="22"/>
          <w:szCs w:val="22"/>
        </w:rPr>
        <w:tab/>
        <w:t xml:space="preserve">Si au moins 70% des réponses des </w:t>
      </w:r>
      <w:r w:rsidR="001C738D" w:rsidRPr="00BB25E9">
        <w:rPr>
          <w:sz w:val="22"/>
          <w:szCs w:val="22"/>
        </w:rPr>
        <w:t>É</w:t>
      </w:r>
      <w:r w:rsidRPr="00BB25E9">
        <w:rPr>
          <w:sz w:val="22"/>
          <w:szCs w:val="22"/>
        </w:rPr>
        <w:t>tats Membres sont en faveur de l'examen</w:t>
      </w:r>
      <w:r w:rsidR="002C1964" w:rsidRPr="00BB25E9">
        <w:rPr>
          <w:sz w:val="22"/>
          <w:szCs w:val="22"/>
        </w:rPr>
        <w:t xml:space="preserve">, </w:t>
      </w:r>
      <w:r w:rsidR="00BC4694" w:rsidRPr="00BB25E9">
        <w:rPr>
          <w:sz w:val="22"/>
          <w:szCs w:val="22"/>
        </w:rPr>
        <w:t>pour</w:t>
      </w:r>
      <w:r w:rsidR="002C1964" w:rsidRPr="00BB25E9">
        <w:rPr>
          <w:sz w:val="22"/>
          <w:szCs w:val="22"/>
        </w:rPr>
        <w:t xml:space="preserve"> </w:t>
      </w:r>
      <w:r w:rsidRPr="00BB25E9">
        <w:rPr>
          <w:sz w:val="22"/>
          <w:szCs w:val="22"/>
        </w:rPr>
        <w:t>approbation, de ces textes, une séance plénière sera consacrée à l'application de la procédure d'approbation. Les États Membres qui n'autorisent pas la commission d'études à procéder ainsi doivent informer le Directeur du TSB des motifs de cette décision et lui faire part des éventuelles modifications qui permettraient la poursuite des travaux.</w:t>
      </w:r>
    </w:p>
    <w:p w14:paraId="6591CB41" w14:textId="2C0A5C96" w:rsidR="00E900CF" w:rsidRPr="00BB25E9" w:rsidRDefault="00E900CF" w:rsidP="00CE7A5F">
      <w:pPr>
        <w:keepNext/>
        <w:keepLines/>
        <w:rPr>
          <w:sz w:val="22"/>
          <w:szCs w:val="22"/>
        </w:rPr>
      </w:pPr>
      <w:r w:rsidRPr="00BB25E9">
        <w:rPr>
          <w:sz w:val="22"/>
          <w:szCs w:val="22"/>
        </w:rPr>
        <w:lastRenderedPageBreak/>
        <w:t>Veuillez agréer, Madame, Monsieur, l'assurance de ma considération distinguée.</w:t>
      </w:r>
    </w:p>
    <w:p w14:paraId="252F67B0" w14:textId="138D1BBE" w:rsidR="00E900CF" w:rsidRPr="00BB25E9" w:rsidRDefault="0022222F" w:rsidP="00BB25E9">
      <w:pPr>
        <w:keepNext/>
        <w:keepLines/>
        <w:spacing w:before="960"/>
        <w:ind w:right="-284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76E0D8F" wp14:editId="4738D2B0">
            <wp:simplePos x="0" y="0"/>
            <wp:positionH relativeFrom="column">
              <wp:posOffset>3810</wp:posOffset>
            </wp:positionH>
            <wp:positionV relativeFrom="paragraph">
              <wp:posOffset>71120</wp:posOffset>
            </wp:positionV>
            <wp:extent cx="647699" cy="485775"/>
            <wp:effectExtent l="0" t="0" r="635" b="0"/>
            <wp:wrapNone/>
            <wp:docPr id="3" name="Picture 3" descr="A picture containing font, graphics, whit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nt, graphics, white,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0CF" w:rsidRPr="00BB25E9">
        <w:rPr>
          <w:sz w:val="22"/>
          <w:szCs w:val="22"/>
        </w:rPr>
        <w:t>Seizo Onoe</w:t>
      </w:r>
      <w:r w:rsidR="00E900CF" w:rsidRPr="00BB25E9">
        <w:rPr>
          <w:sz w:val="22"/>
          <w:szCs w:val="22"/>
        </w:rPr>
        <w:br/>
        <w:t xml:space="preserve">Directeur du Bureau de la normalisation </w:t>
      </w:r>
      <w:r w:rsidR="00E900CF" w:rsidRPr="00BB25E9">
        <w:rPr>
          <w:sz w:val="22"/>
          <w:szCs w:val="22"/>
        </w:rPr>
        <w:br/>
        <w:t>des télécommunications</w:t>
      </w:r>
    </w:p>
    <w:p w14:paraId="0A4F8461" w14:textId="7DDBC170" w:rsidR="00517A03" w:rsidRPr="00BB25E9" w:rsidRDefault="00E900CF" w:rsidP="00CE7A5F">
      <w:pPr>
        <w:keepNext/>
        <w:keepLines/>
        <w:spacing w:before="360"/>
        <w:ind w:right="-284"/>
        <w:rPr>
          <w:sz w:val="22"/>
          <w:szCs w:val="22"/>
        </w:rPr>
      </w:pPr>
      <w:proofErr w:type="gramStart"/>
      <w:r w:rsidRPr="00BB25E9">
        <w:rPr>
          <w:b/>
          <w:bCs/>
          <w:sz w:val="22"/>
          <w:szCs w:val="22"/>
        </w:rPr>
        <w:t>Annexes</w:t>
      </w:r>
      <w:r w:rsidRPr="00BB25E9">
        <w:rPr>
          <w:sz w:val="22"/>
          <w:szCs w:val="22"/>
        </w:rPr>
        <w:t>:</w:t>
      </w:r>
      <w:proofErr w:type="gramEnd"/>
      <w:r w:rsidRPr="00BB25E9">
        <w:rPr>
          <w:sz w:val="22"/>
          <w:szCs w:val="22"/>
        </w:rPr>
        <w:t xml:space="preserve"> 2</w:t>
      </w:r>
    </w:p>
    <w:p w14:paraId="05DD2B7C" w14:textId="10D9EF3E" w:rsidR="00E900CF" w:rsidRPr="006A29EE" w:rsidRDefault="00E900CF" w:rsidP="00CE7A5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6A29EE">
        <w:rPr>
          <w:szCs w:val="24"/>
        </w:rPr>
        <w:br w:type="page"/>
      </w:r>
    </w:p>
    <w:p w14:paraId="04B4C882" w14:textId="03C3C0D8" w:rsidR="006717B8" w:rsidRPr="006A29EE" w:rsidRDefault="006717B8" w:rsidP="00402400">
      <w:pPr>
        <w:pStyle w:val="Annextitle0"/>
        <w:rPr>
          <w:lang w:val="fr-FR"/>
        </w:rPr>
      </w:pPr>
      <w:r w:rsidRPr="006A29EE">
        <w:rPr>
          <w:lang w:val="fr-FR"/>
        </w:rPr>
        <w:lastRenderedPageBreak/>
        <w:t>Annexe 1</w:t>
      </w:r>
      <w:r w:rsidR="002C1964" w:rsidRPr="006A29EE">
        <w:rPr>
          <w:lang w:val="fr-FR"/>
        </w:rPr>
        <w:br/>
      </w:r>
      <w:r w:rsidRPr="006A29EE">
        <w:rPr>
          <w:lang w:val="fr-FR"/>
        </w:rPr>
        <w:br/>
        <w:t xml:space="preserve">Résumé et localisation du texte déterminé du projet </w:t>
      </w:r>
      <w:r w:rsidR="00CE7A5F" w:rsidRPr="006A29EE">
        <w:rPr>
          <w:lang w:val="fr-FR"/>
        </w:rPr>
        <w:t>de</w:t>
      </w:r>
      <w:r w:rsidR="002C1964" w:rsidRPr="006A29EE">
        <w:rPr>
          <w:lang w:val="fr-FR"/>
        </w:rPr>
        <w:t xml:space="preserve"> </w:t>
      </w:r>
      <w:r w:rsidRPr="006A29EE">
        <w:rPr>
          <w:lang w:val="fr-FR"/>
        </w:rPr>
        <w:t>Recommandation</w:t>
      </w:r>
    </w:p>
    <w:p w14:paraId="13BBE409" w14:textId="3FE424AD" w:rsidR="00E900CF" w:rsidRPr="006A29EE" w:rsidRDefault="006717B8" w:rsidP="00402400">
      <w:pPr>
        <w:pStyle w:val="Heading1"/>
      </w:pPr>
      <w:r w:rsidRPr="006A29EE">
        <w:t>1</w:t>
      </w:r>
      <w:r w:rsidRPr="006A29EE">
        <w:tab/>
        <w:t xml:space="preserve">Projet de </w:t>
      </w:r>
      <w:r w:rsidR="00CE7A5F" w:rsidRPr="006A29EE">
        <w:t>Recommandation UIT-T</w:t>
      </w:r>
      <w:r w:rsidR="002C1964" w:rsidRPr="006A29EE">
        <w:t xml:space="preserve"> </w:t>
      </w:r>
      <w:r w:rsidR="00BC4694" w:rsidRPr="006A29EE">
        <w:t>G.9964 [</w:t>
      </w:r>
      <w:hyperlink r:id="rId12" w:history="1">
        <w:r w:rsidR="00BC4694" w:rsidRPr="006A29EE">
          <w:rPr>
            <w:rStyle w:val="Hyperlink"/>
          </w:rPr>
          <w:t>SG15-R10</w:t>
        </w:r>
      </w:hyperlink>
      <w:r w:rsidR="00BC4694" w:rsidRPr="006A29EE">
        <w:t>]</w:t>
      </w:r>
    </w:p>
    <w:p w14:paraId="08F7129D" w14:textId="317436F3" w:rsidR="00BC4694" w:rsidRPr="006A29EE" w:rsidRDefault="00BC4694" w:rsidP="002C1964">
      <w:pPr>
        <w:pStyle w:val="headingb"/>
      </w:pPr>
      <w:r w:rsidRPr="006A29EE">
        <w:t>Émetteurs-récepteurs de réseau domestique filaires unifiés à haut débit – Spécification de la densité spectrale de puissance</w:t>
      </w:r>
    </w:p>
    <w:p w14:paraId="77FA5516" w14:textId="4E230B45" w:rsidR="006717B8" w:rsidRPr="006A29EE" w:rsidRDefault="00CE7A5F" w:rsidP="002C1964">
      <w:pPr>
        <w:pStyle w:val="headingb"/>
        <w:rPr>
          <w:szCs w:val="24"/>
        </w:rPr>
      </w:pPr>
      <w:r w:rsidRPr="006A29EE">
        <w:t>Résumé</w:t>
      </w:r>
    </w:p>
    <w:p w14:paraId="3CC97D3F" w14:textId="72A0D735" w:rsidR="00856EC2" w:rsidRPr="006A29EE" w:rsidRDefault="00856EC2" w:rsidP="002C1964">
      <w:r w:rsidRPr="006A29EE">
        <w:t xml:space="preserve">La </w:t>
      </w:r>
      <w:r w:rsidR="00BC4694" w:rsidRPr="006A29EE">
        <w:t xml:space="preserve">Recommandation </w:t>
      </w:r>
      <w:r w:rsidRPr="006A29EE">
        <w:t>UIT-T</w:t>
      </w:r>
      <w:r w:rsidR="002C1964" w:rsidRPr="006A29EE">
        <w:t xml:space="preserve"> </w:t>
      </w:r>
      <w:r w:rsidRPr="006A29EE">
        <w:t xml:space="preserve">G.9964 </w:t>
      </w:r>
      <w:r w:rsidR="00BC4694" w:rsidRPr="006A29EE">
        <w:t>indique</w:t>
      </w:r>
      <w:r w:rsidR="002C1964" w:rsidRPr="006A29EE">
        <w:t xml:space="preserve"> </w:t>
      </w:r>
      <w:r w:rsidR="00BC4694" w:rsidRPr="006A29EE">
        <w:t>les paramètres de commande qui déterminent le contenu spectral, le gabarit requis de densité spectrale de puissance (PSD, power spectral density), un ensemble d'outils permettant de réduire la densité</w:t>
      </w:r>
      <w:r w:rsidRPr="006A29EE">
        <w:t xml:space="preserve"> spectrale de puissance</w:t>
      </w:r>
      <w:r w:rsidR="002C1964" w:rsidRPr="006A29EE">
        <w:t xml:space="preserve"> </w:t>
      </w:r>
      <w:r w:rsidR="00BC4694" w:rsidRPr="006A29EE">
        <w:t xml:space="preserve">à l'émission, les moyens permettant de mesurer cette densité </w:t>
      </w:r>
      <w:r w:rsidRPr="006A29EE">
        <w:t>spectrale de puissance</w:t>
      </w:r>
      <w:r w:rsidR="00CB33E0" w:rsidRPr="006A29EE">
        <w:t>,</w:t>
      </w:r>
      <w:r w:rsidR="002C1964" w:rsidRPr="006A29EE">
        <w:t xml:space="preserve"> </w:t>
      </w:r>
      <w:r w:rsidRPr="006A29EE">
        <w:t>dans le cas d'une transmission par câble téléphonique, par ligne électrique ou par câble coaxia</w:t>
      </w:r>
      <w:r w:rsidR="00CB33E0" w:rsidRPr="006A29EE">
        <w:t>l</w:t>
      </w:r>
      <w:r w:rsidR="002C1964" w:rsidRPr="006A29EE">
        <w:t>,</w:t>
      </w:r>
      <w:r w:rsidR="00BC4694" w:rsidRPr="006A29EE">
        <w:t xml:space="preserve"> ainsi que la puissance d'émission totale admissible dans une impédance de terminaison déterminée.</w:t>
      </w:r>
      <w:r w:rsidR="002C1964" w:rsidRPr="006A29EE">
        <w:t xml:space="preserve"> </w:t>
      </w:r>
      <w:r w:rsidRPr="006A29EE">
        <w:t>Elle vient compléter les spécifications de l'architecture du système et de la couche physique (PHY) figurant dans la Recommandation UIT-T G.9960, les spécifications de la couche de liaison de données (DLL, data link layer) figurant dans la Recommandation UIT-T G.9961, ainsi que les modifications et adjonctions apportées à ces Recommandations</w:t>
      </w:r>
      <w:r w:rsidR="002C1964" w:rsidRPr="006A29EE">
        <w:t xml:space="preserve"> </w:t>
      </w:r>
      <w:r w:rsidRPr="006A29EE">
        <w:t>pour décrire</w:t>
      </w:r>
      <w:r w:rsidR="002C1964" w:rsidRPr="006A29EE">
        <w:t xml:space="preserve"> </w:t>
      </w:r>
      <w:r w:rsidRPr="006A29EE">
        <w:t>l'émetteur-récepteur de réseau domestique à entrées multiples/sorties multiples (MIMO)</w:t>
      </w:r>
      <w:r w:rsidR="002C1964" w:rsidRPr="006A29EE">
        <w:t xml:space="preserve"> </w:t>
      </w:r>
      <w:r w:rsidRPr="006A29EE">
        <w:t>figurant dans la Recommandation UIT</w:t>
      </w:r>
      <w:r w:rsidR="002C1964" w:rsidRPr="006A29EE">
        <w:noBreakHyphen/>
      </w:r>
      <w:r w:rsidRPr="006A29EE">
        <w:t>T G.9963.</w:t>
      </w:r>
    </w:p>
    <w:p w14:paraId="664265EA" w14:textId="7E25F472" w:rsidR="006717B8" w:rsidRPr="006A29EE" w:rsidRDefault="00856EC2" w:rsidP="002C1964">
      <w:pPr>
        <w:rPr>
          <w:szCs w:val="24"/>
        </w:rPr>
      </w:pPr>
      <w:r w:rsidRPr="006A29EE">
        <w:t>Cette révision comprend la Recommandation</w:t>
      </w:r>
      <w:r w:rsidR="002C1964" w:rsidRPr="006A29EE">
        <w:t xml:space="preserve"> </w:t>
      </w:r>
      <w:r w:rsidRPr="006A29EE">
        <w:t>UIT-T G.9964 (2011) et ses Amendements 1, 2 et 3, ainsi que l'adjonction d'un espacement plus étroit entre les sous-porteuses (12,20703125 kHz) pour les scénarios dans lesquels le canal est très étroit (par exemple, les</w:t>
      </w:r>
      <w:r w:rsidR="002C1964" w:rsidRPr="006A29EE">
        <w:t xml:space="preserve"> </w:t>
      </w:r>
      <w:r w:rsidRPr="006A29EE">
        <w:t>courants porteurs en ligne</w:t>
      </w:r>
      <w:r w:rsidR="002C1964" w:rsidRPr="006A29EE">
        <w:t xml:space="preserve"> </w:t>
      </w:r>
      <w:r w:rsidRPr="006A29EE">
        <w:t>pour les applications de réseaux</w:t>
      </w:r>
      <w:r w:rsidR="002C1964" w:rsidRPr="006A29EE">
        <w:t xml:space="preserve"> </w:t>
      </w:r>
      <w:r w:rsidRPr="006A29EE">
        <w:t>électriques</w:t>
      </w:r>
      <w:r w:rsidR="002C1964" w:rsidRPr="006A29EE">
        <w:t xml:space="preserve"> </w:t>
      </w:r>
      <w:r w:rsidRPr="006A29EE">
        <w:t>intelligents).</w:t>
      </w:r>
    </w:p>
    <w:p w14:paraId="44BB4635" w14:textId="420AD8A9" w:rsidR="006717B8" w:rsidRPr="006A29EE" w:rsidRDefault="006717B8" w:rsidP="00CE7A5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6A29EE">
        <w:rPr>
          <w:szCs w:val="24"/>
        </w:rPr>
        <w:br w:type="page"/>
      </w:r>
    </w:p>
    <w:p w14:paraId="346FA1B2" w14:textId="111FA46A" w:rsidR="000D0417" w:rsidRPr="006A29EE" w:rsidRDefault="000D0417" w:rsidP="00402400">
      <w:pPr>
        <w:pStyle w:val="Annextitle0"/>
        <w:rPr>
          <w:lang w:val="fr-FR"/>
        </w:rPr>
      </w:pPr>
      <w:r w:rsidRPr="006A29EE">
        <w:rPr>
          <w:lang w:val="fr-FR"/>
        </w:rPr>
        <w:lastRenderedPageBreak/>
        <w:t>Annexe 2</w:t>
      </w:r>
      <w:r w:rsidR="002C1964" w:rsidRPr="006A29EE">
        <w:rPr>
          <w:lang w:val="fr-FR"/>
        </w:rPr>
        <w:br/>
      </w:r>
      <w:r w:rsidRPr="006A29EE">
        <w:rPr>
          <w:lang w:val="fr-FR"/>
        </w:rPr>
        <w:br/>
        <w:t xml:space="preserve">Objet: Réponse des États Membres à la Circulaire TSB </w:t>
      </w:r>
      <w:r w:rsidR="00856EC2" w:rsidRPr="006A29EE">
        <w:rPr>
          <w:lang w:val="fr-FR"/>
        </w:rPr>
        <w:t>101</w:t>
      </w:r>
      <w:r w:rsidRPr="006A29EE">
        <w:rPr>
          <w:lang w:val="fr-FR"/>
        </w:rPr>
        <w:t>:</w:t>
      </w:r>
      <w:r w:rsidRPr="006A29EE">
        <w:rPr>
          <w:lang w:val="fr-FR"/>
        </w:rPr>
        <w:br/>
        <w:t>Consultation au sujet du texte déterminé du projet de</w:t>
      </w:r>
      <w:r w:rsidRPr="006A29EE">
        <w:rPr>
          <w:lang w:val="fr-FR"/>
        </w:rPr>
        <w:br/>
        <w:t xml:space="preserve">Recommandation </w:t>
      </w:r>
      <w:r w:rsidR="00856EC2" w:rsidRPr="006A29EE">
        <w:rPr>
          <w:lang w:val="fr-FR"/>
        </w:rPr>
        <w:t xml:space="preserve">révisée </w:t>
      </w:r>
      <w:r w:rsidRPr="006A29EE">
        <w:rPr>
          <w:lang w:val="fr-FR"/>
        </w:rPr>
        <w:t xml:space="preserve">UIT-T </w:t>
      </w:r>
      <w:r w:rsidR="00856EC2" w:rsidRPr="006A29EE">
        <w:rPr>
          <w:lang w:val="fr-FR"/>
        </w:rPr>
        <w:t>G.9964</w:t>
      </w:r>
    </w:p>
    <w:tbl>
      <w:tblPr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1318"/>
        <w:gridCol w:w="4247"/>
        <w:gridCol w:w="1318"/>
        <w:gridCol w:w="3074"/>
      </w:tblGrid>
      <w:tr w:rsidR="000D0417" w:rsidRPr="006A29EE" w14:paraId="062D3254" w14:textId="77777777" w:rsidTr="001C738D">
        <w:trPr>
          <w:jc w:val="center"/>
        </w:trPr>
        <w:tc>
          <w:tcPr>
            <w:tcW w:w="1276" w:type="dxa"/>
            <w:shd w:val="clear" w:color="auto" w:fill="auto"/>
          </w:tcPr>
          <w:p w14:paraId="2215A66C" w14:textId="77777777" w:rsidR="000D0417" w:rsidRPr="006A29EE" w:rsidRDefault="000D0417" w:rsidP="00CE7A5F">
            <w:pPr>
              <w:tabs>
                <w:tab w:val="clear" w:pos="794"/>
                <w:tab w:val="clear" w:pos="1191"/>
              </w:tabs>
              <w:rPr>
                <w:szCs w:val="24"/>
              </w:rPr>
            </w:pPr>
            <w:r w:rsidRPr="006A29EE">
              <w:rPr>
                <w:b/>
                <w:bCs/>
                <w:szCs w:val="24"/>
              </w:rPr>
              <w:t>À</w:t>
            </w:r>
            <w:r w:rsidRPr="006A29EE">
              <w:rPr>
                <w:szCs w:val="24"/>
              </w:rPr>
              <w:t>: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</w:tcPr>
          <w:p w14:paraId="339E38CE" w14:textId="3AE1679B" w:rsidR="000D0417" w:rsidRPr="006A29EE" w:rsidRDefault="000D0417" w:rsidP="00CE7A5F">
            <w:pPr>
              <w:ind w:right="-284"/>
              <w:rPr>
                <w:bCs/>
                <w:szCs w:val="24"/>
              </w:rPr>
            </w:pPr>
            <w:r w:rsidRPr="006A29EE">
              <w:rPr>
                <w:bCs/>
                <w:szCs w:val="24"/>
              </w:rPr>
              <w:t>Directeur du Bureau de la normalisation</w:t>
            </w:r>
            <w:r w:rsidRPr="006A29EE">
              <w:rPr>
                <w:bCs/>
                <w:szCs w:val="24"/>
              </w:rPr>
              <w:br/>
              <w:t>des télécommunications</w:t>
            </w:r>
          </w:p>
          <w:p w14:paraId="57F5F9D2" w14:textId="77777777" w:rsidR="000D0417" w:rsidRPr="006A29EE" w:rsidRDefault="000D0417" w:rsidP="00CE7A5F">
            <w:pPr>
              <w:spacing w:before="0"/>
              <w:ind w:right="-284"/>
              <w:rPr>
                <w:bCs/>
                <w:szCs w:val="24"/>
              </w:rPr>
            </w:pPr>
            <w:r w:rsidRPr="006A29EE">
              <w:rPr>
                <w:bCs/>
                <w:szCs w:val="24"/>
              </w:rPr>
              <w:t xml:space="preserve">Union internationale des </w:t>
            </w:r>
            <w:r w:rsidRPr="006A29EE">
              <w:rPr>
                <w:bCs/>
                <w:szCs w:val="24"/>
              </w:rPr>
              <w:br/>
              <w:t>télécommunications</w:t>
            </w:r>
          </w:p>
          <w:p w14:paraId="127DD5F8" w14:textId="77777777" w:rsidR="000D0417" w:rsidRPr="006A29EE" w:rsidRDefault="000D0417" w:rsidP="00CE7A5F">
            <w:pPr>
              <w:spacing w:before="0"/>
              <w:ind w:right="-284"/>
              <w:rPr>
                <w:bCs/>
                <w:szCs w:val="24"/>
              </w:rPr>
            </w:pPr>
            <w:r w:rsidRPr="006A29EE">
              <w:rPr>
                <w:bCs/>
                <w:szCs w:val="24"/>
              </w:rPr>
              <w:t>Place des Nations</w:t>
            </w:r>
          </w:p>
          <w:p w14:paraId="0086350F" w14:textId="77777777" w:rsidR="000D0417" w:rsidRPr="006A29EE" w:rsidRDefault="000D0417" w:rsidP="00CE7A5F">
            <w:pPr>
              <w:spacing w:before="0"/>
              <w:rPr>
                <w:szCs w:val="24"/>
              </w:rPr>
            </w:pPr>
            <w:r w:rsidRPr="006A29EE">
              <w:rPr>
                <w:bCs/>
                <w:szCs w:val="24"/>
              </w:rPr>
              <w:t>CH-1211 Genève 20, Suisse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37AE2923" w14:textId="77777777" w:rsidR="000D0417" w:rsidRPr="006A29EE" w:rsidRDefault="000D0417" w:rsidP="001C738D">
            <w:pPr>
              <w:jc w:val="right"/>
              <w:rPr>
                <w:szCs w:val="24"/>
              </w:rPr>
            </w:pPr>
            <w:r w:rsidRPr="006A29EE">
              <w:rPr>
                <w:b/>
                <w:bCs/>
                <w:szCs w:val="24"/>
              </w:rPr>
              <w:t>De</w:t>
            </w:r>
            <w:r w:rsidRPr="006A29EE">
              <w:rPr>
                <w:bCs/>
                <w:szCs w:val="24"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2F6CEF65" w14:textId="77777777" w:rsidR="000D0417" w:rsidRPr="006A29EE" w:rsidRDefault="000D0417" w:rsidP="00CE7A5F">
            <w:pPr>
              <w:ind w:right="-284"/>
              <w:rPr>
                <w:bCs/>
                <w:szCs w:val="24"/>
                <w:highlight w:val="green"/>
              </w:rPr>
            </w:pPr>
            <w:r w:rsidRPr="006A29EE">
              <w:rPr>
                <w:bCs/>
                <w:szCs w:val="24"/>
                <w:highlight w:val="green"/>
              </w:rPr>
              <w:t>[Nom]</w:t>
            </w:r>
          </w:p>
          <w:p w14:paraId="0128C62B" w14:textId="77777777" w:rsidR="000D0417" w:rsidRPr="006A29EE" w:rsidRDefault="000D0417" w:rsidP="00CE7A5F">
            <w:pPr>
              <w:spacing w:before="0"/>
              <w:ind w:right="-284"/>
              <w:rPr>
                <w:bCs/>
                <w:szCs w:val="24"/>
                <w:highlight w:val="green"/>
              </w:rPr>
            </w:pPr>
            <w:r w:rsidRPr="006A29EE">
              <w:rPr>
                <w:bCs/>
                <w:szCs w:val="24"/>
                <w:highlight w:val="green"/>
              </w:rPr>
              <w:t>[Rôle/titre officiel]</w:t>
            </w:r>
          </w:p>
          <w:p w14:paraId="1447163F" w14:textId="77777777" w:rsidR="000D0417" w:rsidRPr="006A29EE" w:rsidRDefault="000D0417" w:rsidP="00CE7A5F">
            <w:pPr>
              <w:spacing w:before="0"/>
              <w:rPr>
                <w:szCs w:val="24"/>
              </w:rPr>
            </w:pPr>
            <w:r w:rsidRPr="006A29EE">
              <w:rPr>
                <w:bCs/>
                <w:szCs w:val="24"/>
                <w:highlight w:val="green"/>
              </w:rPr>
              <w:t>[Adresse]</w:t>
            </w:r>
          </w:p>
        </w:tc>
      </w:tr>
      <w:tr w:rsidR="000D0417" w:rsidRPr="006A29EE" w14:paraId="691F4F40" w14:textId="77777777" w:rsidTr="001C738D">
        <w:trPr>
          <w:trHeight w:val="677"/>
          <w:jc w:val="center"/>
        </w:trPr>
        <w:tc>
          <w:tcPr>
            <w:tcW w:w="1276" w:type="dxa"/>
            <w:shd w:val="clear" w:color="auto" w:fill="auto"/>
          </w:tcPr>
          <w:p w14:paraId="0EF06B6A" w14:textId="406F8CC7" w:rsidR="000D0417" w:rsidRPr="006A29EE" w:rsidRDefault="000D0417" w:rsidP="00CE7A5F">
            <w:pPr>
              <w:tabs>
                <w:tab w:val="clear" w:pos="794"/>
                <w:tab w:val="clear" w:pos="1191"/>
              </w:tabs>
              <w:rPr>
                <w:szCs w:val="24"/>
              </w:rPr>
            </w:pPr>
            <w:r w:rsidRPr="006A29EE">
              <w:rPr>
                <w:b/>
                <w:bCs/>
                <w:szCs w:val="24"/>
              </w:rPr>
              <w:t>Télécopie</w:t>
            </w:r>
            <w:r w:rsidRPr="006A29EE">
              <w:rPr>
                <w:bCs/>
                <w:szCs w:val="24"/>
              </w:rPr>
              <w:t>:</w:t>
            </w:r>
            <w:r w:rsidR="001C738D" w:rsidRPr="006A29EE">
              <w:rPr>
                <w:bCs/>
                <w:szCs w:val="24"/>
              </w:rPr>
              <w:br/>
            </w:r>
            <w:r w:rsidRPr="006A29EE">
              <w:rPr>
                <w:b/>
                <w:bCs/>
                <w:szCs w:val="24"/>
              </w:rPr>
              <w:t>Courriel</w:t>
            </w:r>
            <w:r w:rsidRPr="006A29EE">
              <w:rPr>
                <w:bCs/>
                <w:szCs w:val="24"/>
              </w:rPr>
              <w:t>: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</w:tcPr>
          <w:p w14:paraId="385587C1" w14:textId="7450710F" w:rsidR="000D0417" w:rsidRPr="006A29EE" w:rsidRDefault="000D0417" w:rsidP="00CE7A5F">
            <w:pPr>
              <w:rPr>
                <w:szCs w:val="24"/>
              </w:rPr>
            </w:pPr>
            <w:r w:rsidRPr="006A29EE">
              <w:rPr>
                <w:bCs/>
                <w:szCs w:val="24"/>
              </w:rPr>
              <w:t>+41 22 730 5853</w:t>
            </w:r>
            <w:r w:rsidRPr="006A29EE">
              <w:rPr>
                <w:bCs/>
                <w:szCs w:val="24"/>
              </w:rPr>
              <w:br/>
            </w:r>
            <w:hyperlink r:id="rId13" w:history="1">
              <w:r w:rsidRPr="006A29EE">
                <w:rPr>
                  <w:rStyle w:val="Hyperlink"/>
                  <w:bCs/>
                  <w:szCs w:val="24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4445C8D3" w14:textId="77777777" w:rsidR="000D0417" w:rsidRPr="006A29EE" w:rsidRDefault="000D0417" w:rsidP="001C738D">
            <w:pPr>
              <w:jc w:val="right"/>
              <w:rPr>
                <w:szCs w:val="24"/>
              </w:rPr>
            </w:pPr>
            <w:r w:rsidRPr="006A29EE">
              <w:rPr>
                <w:b/>
                <w:bCs/>
                <w:szCs w:val="24"/>
              </w:rPr>
              <w:t>Télécopie</w:t>
            </w:r>
            <w:r w:rsidRPr="006A29EE">
              <w:rPr>
                <w:szCs w:val="24"/>
              </w:rPr>
              <w:t>:</w:t>
            </w:r>
            <w:r w:rsidRPr="006A29EE">
              <w:rPr>
                <w:b/>
                <w:bCs/>
                <w:szCs w:val="24"/>
              </w:rPr>
              <w:br/>
              <w:t>Courriel</w:t>
            </w:r>
            <w:r w:rsidRPr="006A29EE">
              <w:rPr>
                <w:bCs/>
                <w:szCs w:val="24"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44361062" w14:textId="77777777" w:rsidR="000D0417" w:rsidRPr="006A29EE" w:rsidRDefault="000D0417" w:rsidP="00CE7A5F">
            <w:pPr>
              <w:spacing w:before="0"/>
              <w:rPr>
                <w:szCs w:val="24"/>
              </w:rPr>
            </w:pPr>
          </w:p>
        </w:tc>
      </w:tr>
      <w:tr w:rsidR="000D0417" w:rsidRPr="006A29EE" w14:paraId="28D19D3C" w14:textId="77777777" w:rsidTr="001C738D">
        <w:trPr>
          <w:jc w:val="center"/>
        </w:trPr>
        <w:tc>
          <w:tcPr>
            <w:tcW w:w="1276" w:type="dxa"/>
            <w:shd w:val="clear" w:color="auto" w:fill="auto"/>
          </w:tcPr>
          <w:p w14:paraId="7130274F" w14:textId="77777777" w:rsidR="000D0417" w:rsidRPr="006A29EE" w:rsidRDefault="000D0417" w:rsidP="00CE7A5F">
            <w:pPr>
              <w:tabs>
                <w:tab w:val="clear" w:pos="794"/>
                <w:tab w:val="clear" w:pos="1191"/>
              </w:tabs>
              <w:rPr>
                <w:szCs w:val="24"/>
              </w:rPr>
            </w:pPr>
          </w:p>
        </w:tc>
        <w:tc>
          <w:tcPr>
            <w:tcW w:w="1004" w:type="dxa"/>
            <w:tcBorders>
              <w:right w:val="single" w:sz="8" w:space="0" w:color="auto"/>
            </w:tcBorders>
            <w:shd w:val="clear" w:color="auto" w:fill="auto"/>
          </w:tcPr>
          <w:p w14:paraId="5F60F277" w14:textId="77777777" w:rsidR="000D0417" w:rsidRPr="006A29EE" w:rsidRDefault="000D0417" w:rsidP="00CE7A5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2542A74F" w14:textId="77777777" w:rsidR="000D0417" w:rsidRPr="006A29EE" w:rsidRDefault="000D0417" w:rsidP="001C738D">
            <w:pPr>
              <w:jc w:val="right"/>
              <w:rPr>
                <w:b/>
                <w:bCs/>
                <w:szCs w:val="24"/>
              </w:rPr>
            </w:pPr>
            <w:r w:rsidRPr="006A29EE">
              <w:rPr>
                <w:b/>
                <w:bCs/>
                <w:szCs w:val="24"/>
              </w:rPr>
              <w:t>Date:</w:t>
            </w:r>
          </w:p>
        </w:tc>
        <w:tc>
          <w:tcPr>
            <w:tcW w:w="2976" w:type="dxa"/>
            <w:shd w:val="clear" w:color="auto" w:fill="auto"/>
          </w:tcPr>
          <w:p w14:paraId="091940A5" w14:textId="77777777" w:rsidR="000D0417" w:rsidRPr="006A29EE" w:rsidRDefault="000D0417" w:rsidP="00CE7A5F">
            <w:pPr>
              <w:ind w:right="-284"/>
              <w:rPr>
                <w:bCs/>
                <w:szCs w:val="24"/>
              </w:rPr>
            </w:pPr>
            <w:r w:rsidRPr="006A29EE">
              <w:rPr>
                <w:bCs/>
                <w:szCs w:val="24"/>
                <w:highlight w:val="green"/>
              </w:rPr>
              <w:t>[Lieu,] [Date]</w:t>
            </w:r>
          </w:p>
        </w:tc>
      </w:tr>
    </w:tbl>
    <w:p w14:paraId="0C89CF7B" w14:textId="77777777" w:rsidR="000D0417" w:rsidRPr="006A29EE" w:rsidRDefault="000D0417" w:rsidP="00CE7A5F">
      <w:pPr>
        <w:spacing w:before="360"/>
        <w:rPr>
          <w:szCs w:val="24"/>
        </w:rPr>
      </w:pPr>
      <w:r w:rsidRPr="006A29EE">
        <w:rPr>
          <w:szCs w:val="24"/>
        </w:rPr>
        <w:t>Madame, Monsieur,</w:t>
      </w:r>
    </w:p>
    <w:p w14:paraId="1DE95C81" w14:textId="4AE72A25" w:rsidR="000D0417" w:rsidRPr="006A29EE" w:rsidRDefault="000D0417" w:rsidP="00CE7A5F">
      <w:pPr>
        <w:spacing w:after="240"/>
        <w:rPr>
          <w:szCs w:val="24"/>
        </w:rPr>
      </w:pPr>
      <w:r w:rsidRPr="006A29EE">
        <w:rPr>
          <w:szCs w:val="24"/>
        </w:rPr>
        <w:t xml:space="preserve">Dans le cadre de la consultation des États Membres au sujet du projet de texte déterminé dont il est question dans la Circulaire TSB </w:t>
      </w:r>
      <w:r w:rsidR="00856EC2" w:rsidRPr="006A29EE">
        <w:rPr>
          <w:szCs w:val="24"/>
        </w:rPr>
        <w:t>101</w:t>
      </w:r>
      <w:r w:rsidR="002C1964" w:rsidRPr="006A29EE">
        <w:rPr>
          <w:szCs w:val="24"/>
        </w:rPr>
        <w:t>,</w:t>
      </w:r>
      <w:r w:rsidRPr="006A29EE">
        <w:rPr>
          <w:szCs w:val="24"/>
        </w:rPr>
        <w:t xml:space="preserve"> je vous indique par la présente l'opinion de mon Administration, qui figure dans le tableau ci-après.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503"/>
      </w:tblGrid>
      <w:tr w:rsidR="000D0417" w:rsidRPr="006A29EE" w14:paraId="1645A146" w14:textId="77777777" w:rsidTr="004C1000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14:paraId="1C8E8AE5" w14:textId="77777777" w:rsidR="000D0417" w:rsidRPr="006A29EE" w:rsidRDefault="000D0417" w:rsidP="00CE7A5F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03" w:type="dxa"/>
            <w:shd w:val="clear" w:color="auto" w:fill="auto"/>
            <w:vAlign w:val="center"/>
          </w:tcPr>
          <w:p w14:paraId="2373385A" w14:textId="77777777" w:rsidR="000D0417" w:rsidRPr="006A29EE" w:rsidRDefault="000D0417" w:rsidP="00CE7A5F">
            <w:pPr>
              <w:pStyle w:val="TableHead"/>
              <w:keepNext w:val="0"/>
              <w:spacing w:before="40" w:after="40"/>
              <w:rPr>
                <w:sz w:val="24"/>
                <w:szCs w:val="24"/>
              </w:rPr>
            </w:pPr>
            <w:r w:rsidRPr="006A29EE">
              <w:rPr>
                <w:sz w:val="24"/>
                <w:szCs w:val="24"/>
              </w:rPr>
              <w:t>Cochez l'une des deux cases</w:t>
            </w:r>
          </w:p>
        </w:tc>
      </w:tr>
      <w:tr w:rsidR="000D0417" w:rsidRPr="006A29EE" w14:paraId="0377C345" w14:textId="77777777" w:rsidTr="004C1000">
        <w:trPr>
          <w:trHeight w:val="748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0848C656" w14:textId="3C7FC9CB" w:rsidR="000D0417" w:rsidRPr="006A29EE" w:rsidRDefault="000D0417" w:rsidP="00CE7A5F">
            <w:pPr>
              <w:pStyle w:val="TableHead"/>
              <w:spacing w:before="40" w:after="40"/>
              <w:rPr>
                <w:sz w:val="24"/>
                <w:szCs w:val="24"/>
              </w:rPr>
            </w:pPr>
            <w:r w:rsidRPr="006A29EE">
              <w:rPr>
                <w:sz w:val="24"/>
                <w:szCs w:val="24"/>
              </w:rPr>
              <w:t>Projet de Recommandation</w:t>
            </w:r>
            <w:r w:rsidR="00856EC2" w:rsidRPr="006A29EE">
              <w:rPr>
                <w:sz w:val="24"/>
                <w:szCs w:val="24"/>
              </w:rPr>
              <w:t xml:space="preserve"> révisée</w:t>
            </w:r>
            <w:r w:rsidR="002C1964" w:rsidRPr="006A29EE">
              <w:rPr>
                <w:sz w:val="24"/>
                <w:szCs w:val="24"/>
              </w:rPr>
              <w:t xml:space="preserve"> </w:t>
            </w:r>
            <w:r w:rsidRPr="006A29EE">
              <w:rPr>
                <w:sz w:val="24"/>
                <w:szCs w:val="24"/>
              </w:rPr>
              <w:t xml:space="preserve">UIT-T </w:t>
            </w:r>
            <w:r w:rsidR="00856EC2" w:rsidRPr="006A29EE">
              <w:rPr>
                <w:bCs/>
                <w:szCs w:val="24"/>
              </w:rPr>
              <w:t xml:space="preserve">G.9964 </w:t>
            </w:r>
          </w:p>
        </w:tc>
        <w:tc>
          <w:tcPr>
            <w:tcW w:w="7503" w:type="dxa"/>
            <w:shd w:val="clear" w:color="auto" w:fill="auto"/>
            <w:vAlign w:val="center"/>
          </w:tcPr>
          <w:p w14:paraId="6AED84CA" w14:textId="3329DC67" w:rsidR="000D0417" w:rsidRPr="006A29EE" w:rsidRDefault="000D0417" w:rsidP="00CE7A5F">
            <w:pPr>
              <w:pStyle w:val="TableText"/>
              <w:spacing w:before="80"/>
              <w:ind w:left="567" w:hanging="567"/>
              <w:rPr>
                <w:sz w:val="24"/>
                <w:szCs w:val="24"/>
              </w:rPr>
            </w:pPr>
            <w:r w:rsidRPr="006A29EE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9EE">
              <w:rPr>
                <w:sz w:val="24"/>
                <w:szCs w:val="24"/>
              </w:rPr>
              <w:instrText xml:space="preserve"> FORMCHECKBOX </w:instrText>
            </w:r>
            <w:r w:rsidR="0022222F">
              <w:rPr>
                <w:sz w:val="24"/>
                <w:szCs w:val="24"/>
              </w:rPr>
            </w:r>
            <w:r w:rsidR="0022222F">
              <w:rPr>
                <w:sz w:val="24"/>
                <w:szCs w:val="24"/>
              </w:rPr>
              <w:fldChar w:fldCharType="separate"/>
            </w:r>
            <w:r w:rsidRPr="006A29EE">
              <w:rPr>
                <w:sz w:val="24"/>
                <w:szCs w:val="24"/>
              </w:rPr>
              <w:fldChar w:fldCharType="end"/>
            </w:r>
            <w:r w:rsidRPr="006A29EE">
              <w:rPr>
                <w:sz w:val="24"/>
                <w:szCs w:val="24"/>
              </w:rPr>
              <w:tab/>
            </w:r>
            <w:r w:rsidRPr="006A29EE">
              <w:rPr>
                <w:b/>
                <w:bCs/>
                <w:sz w:val="24"/>
                <w:szCs w:val="24"/>
              </w:rPr>
              <w:t>autorise</w:t>
            </w:r>
            <w:r w:rsidRPr="006A29EE">
              <w:rPr>
                <w:sz w:val="24"/>
                <w:szCs w:val="24"/>
              </w:rPr>
              <w:t xml:space="preserve"> la Commission d'études </w:t>
            </w:r>
            <w:r w:rsidR="00856EC2" w:rsidRPr="006A29EE">
              <w:rPr>
                <w:sz w:val="24"/>
                <w:szCs w:val="24"/>
              </w:rPr>
              <w:t>15</w:t>
            </w:r>
            <w:r w:rsidR="002C1964" w:rsidRPr="006A29EE">
              <w:rPr>
                <w:sz w:val="24"/>
                <w:szCs w:val="24"/>
              </w:rPr>
              <w:t xml:space="preserve"> </w:t>
            </w:r>
            <w:r w:rsidRPr="006A29EE">
              <w:rPr>
                <w:sz w:val="24"/>
                <w:szCs w:val="24"/>
              </w:rPr>
              <w:t>à procéder à l'examen de ce document en vue de son approbation (dans ce cas, sélectionnez l'une des deux options ⃝):</w:t>
            </w:r>
          </w:p>
          <w:p w14:paraId="350C3863" w14:textId="77777777" w:rsidR="000D0417" w:rsidRPr="006A29EE" w:rsidRDefault="000D0417" w:rsidP="00CE7A5F">
            <w:pPr>
              <w:pStyle w:val="TableText"/>
              <w:rPr>
                <w:sz w:val="24"/>
                <w:szCs w:val="24"/>
              </w:rPr>
            </w:pPr>
            <w:r w:rsidRPr="006A29EE">
              <w:rPr>
                <w:sz w:val="24"/>
                <w:szCs w:val="24"/>
              </w:rPr>
              <w:tab/>
            </w:r>
            <w:r w:rsidRPr="006A29EE">
              <w:rPr>
                <w:sz w:val="24"/>
                <w:szCs w:val="24"/>
              </w:rPr>
              <w:tab/>
              <w:t>⃝</w:t>
            </w:r>
            <w:r w:rsidRPr="006A29EE">
              <w:rPr>
                <w:sz w:val="24"/>
                <w:szCs w:val="24"/>
              </w:rPr>
              <w:tab/>
              <w:t>Pas de commentaire ou de proposition de modification</w:t>
            </w:r>
          </w:p>
          <w:p w14:paraId="30DC034F" w14:textId="77777777" w:rsidR="000D0417" w:rsidRPr="006A29EE" w:rsidRDefault="000D0417" w:rsidP="00CE7A5F">
            <w:pPr>
              <w:pStyle w:val="TableText"/>
              <w:spacing w:after="80"/>
              <w:ind w:left="851" w:hanging="851"/>
              <w:rPr>
                <w:sz w:val="24"/>
                <w:szCs w:val="24"/>
              </w:rPr>
            </w:pPr>
            <w:r w:rsidRPr="006A29EE">
              <w:rPr>
                <w:sz w:val="24"/>
                <w:szCs w:val="24"/>
              </w:rPr>
              <w:tab/>
            </w:r>
            <w:r w:rsidRPr="006A29EE">
              <w:rPr>
                <w:sz w:val="24"/>
                <w:szCs w:val="24"/>
              </w:rPr>
              <w:tab/>
              <w:t>⃝</w:t>
            </w:r>
            <w:r w:rsidRPr="006A29EE">
              <w:rPr>
                <w:sz w:val="24"/>
                <w:szCs w:val="24"/>
              </w:rPr>
              <w:tab/>
              <w:t>Des commentaires ou propositions de modification sont joints à la présente</w:t>
            </w:r>
          </w:p>
        </w:tc>
      </w:tr>
      <w:tr w:rsidR="000D0417" w:rsidRPr="006A29EE" w14:paraId="2E2815BD" w14:textId="77777777" w:rsidTr="004C1000">
        <w:trPr>
          <w:trHeight w:val="747"/>
        </w:trPr>
        <w:tc>
          <w:tcPr>
            <w:tcW w:w="2137" w:type="dxa"/>
            <w:vMerge/>
            <w:shd w:val="clear" w:color="auto" w:fill="auto"/>
            <w:vAlign w:val="center"/>
          </w:tcPr>
          <w:p w14:paraId="248AF22E" w14:textId="77777777" w:rsidR="000D0417" w:rsidRPr="006A29EE" w:rsidRDefault="000D0417" w:rsidP="00CE7A5F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03" w:type="dxa"/>
            <w:shd w:val="clear" w:color="auto" w:fill="auto"/>
            <w:vAlign w:val="center"/>
          </w:tcPr>
          <w:p w14:paraId="01798676" w14:textId="67F91AF4" w:rsidR="000D0417" w:rsidRPr="006A29EE" w:rsidRDefault="000D0417" w:rsidP="00CE7A5F">
            <w:pPr>
              <w:pStyle w:val="TableText"/>
              <w:spacing w:before="80" w:after="80"/>
              <w:ind w:left="567" w:hanging="567"/>
              <w:rPr>
                <w:sz w:val="24"/>
                <w:szCs w:val="24"/>
              </w:rPr>
            </w:pPr>
            <w:r w:rsidRPr="006A29EE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9EE">
              <w:rPr>
                <w:sz w:val="24"/>
                <w:szCs w:val="24"/>
              </w:rPr>
              <w:instrText xml:space="preserve"> FORMCHECKBOX </w:instrText>
            </w:r>
            <w:r w:rsidR="0022222F">
              <w:rPr>
                <w:sz w:val="24"/>
                <w:szCs w:val="24"/>
              </w:rPr>
            </w:r>
            <w:r w:rsidR="0022222F">
              <w:rPr>
                <w:sz w:val="24"/>
                <w:szCs w:val="24"/>
              </w:rPr>
              <w:fldChar w:fldCharType="separate"/>
            </w:r>
            <w:r w:rsidRPr="006A29EE">
              <w:rPr>
                <w:sz w:val="24"/>
                <w:szCs w:val="24"/>
              </w:rPr>
              <w:fldChar w:fldCharType="end"/>
            </w:r>
            <w:r w:rsidRPr="006A29EE">
              <w:rPr>
                <w:sz w:val="24"/>
                <w:szCs w:val="24"/>
              </w:rPr>
              <w:tab/>
            </w:r>
            <w:r w:rsidRPr="006A29EE">
              <w:rPr>
                <w:b/>
                <w:bCs/>
                <w:sz w:val="24"/>
                <w:szCs w:val="24"/>
              </w:rPr>
              <w:t>n'autorise pas</w:t>
            </w:r>
            <w:r w:rsidRPr="006A29EE">
              <w:rPr>
                <w:sz w:val="24"/>
                <w:szCs w:val="24"/>
              </w:rPr>
              <w:t xml:space="preserve"> la Commission d'études </w:t>
            </w:r>
            <w:r w:rsidR="00856EC2" w:rsidRPr="006A29EE">
              <w:rPr>
                <w:sz w:val="24"/>
                <w:szCs w:val="24"/>
              </w:rPr>
              <w:t>15</w:t>
            </w:r>
            <w:r w:rsidR="002C1964" w:rsidRPr="006A29EE">
              <w:rPr>
                <w:sz w:val="24"/>
                <w:szCs w:val="24"/>
              </w:rPr>
              <w:t xml:space="preserve"> </w:t>
            </w:r>
            <w:r w:rsidRPr="006A29EE">
              <w:rPr>
                <w:sz w:val="24"/>
                <w:szCs w:val="24"/>
              </w:rPr>
              <w:t>à procéder à l'examen de ce document en vue de son approbation (les motifs de cette décision et une description des éventuelles modifications qui permettraient la poursuite des travaux sont joints à la présente)</w:t>
            </w:r>
          </w:p>
        </w:tc>
      </w:tr>
    </w:tbl>
    <w:p w14:paraId="52D6C854" w14:textId="77777777" w:rsidR="000D0417" w:rsidRPr="006A29EE" w:rsidRDefault="000D0417" w:rsidP="00CE7A5F">
      <w:pPr>
        <w:keepNext/>
        <w:keepLines/>
        <w:spacing w:before="360"/>
        <w:rPr>
          <w:szCs w:val="24"/>
        </w:rPr>
      </w:pPr>
      <w:r w:rsidRPr="006A29EE">
        <w:rPr>
          <w:szCs w:val="24"/>
        </w:rPr>
        <w:t>Veuillez agréer, Madame, Monsieur, l'assurance de ma considération distinguée.</w:t>
      </w:r>
    </w:p>
    <w:p w14:paraId="14D02D9A" w14:textId="77777777" w:rsidR="000D0417" w:rsidRPr="006A29EE" w:rsidRDefault="000D0417" w:rsidP="00CE7A5F">
      <w:pPr>
        <w:keepNext/>
        <w:keepLines/>
        <w:spacing w:before="840"/>
        <w:rPr>
          <w:szCs w:val="24"/>
        </w:rPr>
      </w:pPr>
      <w:r w:rsidRPr="006A29EE">
        <w:rPr>
          <w:szCs w:val="24"/>
          <w:highlight w:val="green"/>
        </w:rPr>
        <w:t>[Nom]</w:t>
      </w:r>
      <w:r w:rsidRPr="006A29EE">
        <w:rPr>
          <w:szCs w:val="24"/>
          <w:highlight w:val="green"/>
        </w:rPr>
        <w:br/>
        <w:t>[Rôle/titre officiel]</w:t>
      </w:r>
      <w:r w:rsidRPr="006A29EE">
        <w:rPr>
          <w:szCs w:val="24"/>
        </w:rPr>
        <w:br/>
        <w:t xml:space="preserve">Administration de </w:t>
      </w:r>
      <w:r w:rsidRPr="006A29EE">
        <w:rPr>
          <w:szCs w:val="24"/>
          <w:highlight w:val="green"/>
        </w:rPr>
        <w:t>[État Membre]</w:t>
      </w:r>
    </w:p>
    <w:sectPr w:rsidR="000D0417" w:rsidRPr="006A29EE" w:rsidSect="00A15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7B5A" w14:textId="77777777" w:rsidR="00E900CF" w:rsidRDefault="00E900CF">
      <w:r>
        <w:separator/>
      </w:r>
    </w:p>
  </w:endnote>
  <w:endnote w:type="continuationSeparator" w:id="0">
    <w:p w14:paraId="36ECC3CA" w14:textId="77777777" w:rsidR="00E900CF" w:rsidRDefault="00E9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AC5B" w14:textId="77777777" w:rsidR="00111AE2" w:rsidRDefault="00111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D364" w14:textId="258FA783" w:rsidR="00697BC1" w:rsidRPr="00111AE2" w:rsidRDefault="00697BC1" w:rsidP="00111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9192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3FF1" w14:textId="77777777" w:rsidR="00E900CF" w:rsidRDefault="00E900CF">
      <w:r>
        <w:t>____________________</w:t>
      </w:r>
    </w:p>
  </w:footnote>
  <w:footnote w:type="continuationSeparator" w:id="0">
    <w:p w14:paraId="11A16CCE" w14:textId="77777777" w:rsidR="00E900CF" w:rsidRDefault="00E9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5A0" w14:textId="77777777" w:rsidR="00111AE2" w:rsidRDefault="00111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772D" w14:textId="472B0512" w:rsidR="00697BC1" w:rsidRDefault="0022222F" w:rsidP="00697BC1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  <w:p w14:paraId="586E6013" w14:textId="05D7328A" w:rsidR="006717B8" w:rsidRPr="00697BC1" w:rsidRDefault="006717B8" w:rsidP="00697BC1">
    <w:pPr>
      <w:pStyle w:val="Header"/>
      <w:rPr>
        <w:sz w:val="18"/>
        <w:szCs w:val="16"/>
      </w:rPr>
    </w:pPr>
    <w:r>
      <w:rPr>
        <w:noProof/>
        <w:sz w:val="18"/>
        <w:szCs w:val="16"/>
      </w:rPr>
      <w:t xml:space="preserve">Circulaire TSB </w:t>
    </w:r>
    <w:r w:rsidR="002C1964">
      <w:rPr>
        <w:noProof/>
        <w:sz w:val="18"/>
        <w:szCs w:val="16"/>
      </w:rPr>
      <w:t>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4C89" w14:textId="77777777" w:rsidR="00111AE2" w:rsidRDefault="00111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006071">
    <w:abstractNumId w:val="1"/>
  </w:num>
  <w:num w:numId="2" w16cid:durableId="1206408403">
    <w:abstractNumId w:val="3"/>
  </w:num>
  <w:num w:numId="3" w16cid:durableId="466898248">
    <w:abstractNumId w:val="2"/>
  </w:num>
  <w:num w:numId="4" w16cid:durableId="13596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F"/>
    <w:rsid w:val="000039EE"/>
    <w:rsid w:val="00005622"/>
    <w:rsid w:val="0002519E"/>
    <w:rsid w:val="00035B43"/>
    <w:rsid w:val="00036F4F"/>
    <w:rsid w:val="000758B3"/>
    <w:rsid w:val="00085F5A"/>
    <w:rsid w:val="000A7813"/>
    <w:rsid w:val="000B0D96"/>
    <w:rsid w:val="000B59D8"/>
    <w:rsid w:val="000C1F6B"/>
    <w:rsid w:val="000C25CC"/>
    <w:rsid w:val="000C56BE"/>
    <w:rsid w:val="000D0417"/>
    <w:rsid w:val="001026FD"/>
    <w:rsid w:val="001077FD"/>
    <w:rsid w:val="00111AE2"/>
    <w:rsid w:val="00115DD7"/>
    <w:rsid w:val="00167472"/>
    <w:rsid w:val="00167F92"/>
    <w:rsid w:val="00173738"/>
    <w:rsid w:val="00176077"/>
    <w:rsid w:val="001B79A3"/>
    <w:rsid w:val="001C738D"/>
    <w:rsid w:val="002152A3"/>
    <w:rsid w:val="0022222F"/>
    <w:rsid w:val="002C1964"/>
    <w:rsid w:val="002E395D"/>
    <w:rsid w:val="003131F0"/>
    <w:rsid w:val="00333A80"/>
    <w:rsid w:val="00341117"/>
    <w:rsid w:val="00364E95"/>
    <w:rsid w:val="00372875"/>
    <w:rsid w:val="003B1E80"/>
    <w:rsid w:val="003B66E8"/>
    <w:rsid w:val="003E66AD"/>
    <w:rsid w:val="00402400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717B8"/>
    <w:rsid w:val="00697BC1"/>
    <w:rsid w:val="006A29EE"/>
    <w:rsid w:val="006A6FFE"/>
    <w:rsid w:val="006C5A91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26240"/>
    <w:rsid w:val="00850477"/>
    <w:rsid w:val="00854E1D"/>
    <w:rsid w:val="00856EC2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34DC4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7B41"/>
    <w:rsid w:val="00B42659"/>
    <w:rsid w:val="00B8573E"/>
    <w:rsid w:val="00BB24C0"/>
    <w:rsid w:val="00BB25E9"/>
    <w:rsid w:val="00BC4694"/>
    <w:rsid w:val="00BD6ECF"/>
    <w:rsid w:val="00C26F2E"/>
    <w:rsid w:val="00C302E3"/>
    <w:rsid w:val="00C45376"/>
    <w:rsid w:val="00C9028F"/>
    <w:rsid w:val="00CA0416"/>
    <w:rsid w:val="00CB1125"/>
    <w:rsid w:val="00CB33E0"/>
    <w:rsid w:val="00CD042E"/>
    <w:rsid w:val="00CE7A5F"/>
    <w:rsid w:val="00CF2560"/>
    <w:rsid w:val="00CF5B46"/>
    <w:rsid w:val="00D46B68"/>
    <w:rsid w:val="00D542A5"/>
    <w:rsid w:val="00D619E8"/>
    <w:rsid w:val="00DC3D47"/>
    <w:rsid w:val="00DD77DA"/>
    <w:rsid w:val="00E06C61"/>
    <w:rsid w:val="00E13DB3"/>
    <w:rsid w:val="00E2408B"/>
    <w:rsid w:val="00E62CEA"/>
    <w:rsid w:val="00E72AE1"/>
    <w:rsid w:val="00E900CF"/>
    <w:rsid w:val="00ED6A7A"/>
    <w:rsid w:val="00EE4C36"/>
    <w:rsid w:val="00EE7FCB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F848C"/>
  <w15:docId w15:val="{DAEEDB12-1B23-4EEB-845B-687170BF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00CF"/>
    <w:rPr>
      <w:color w:val="605E5C"/>
      <w:shd w:val="clear" w:color="auto" w:fill="E1DFDD"/>
    </w:rPr>
  </w:style>
  <w:style w:type="paragraph" w:customStyle="1" w:styleId="Annextitle0">
    <w:name w:val="Annex_title"/>
    <w:basedOn w:val="Normal"/>
    <w:next w:val="Normal"/>
    <w:rsid w:val="006717B8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character" w:styleId="FollowedHyperlink">
    <w:name w:val="FollowedHyperlink"/>
    <w:basedOn w:val="DefaultParagraphFont"/>
    <w:semiHidden/>
    <w:unhideWhenUsed/>
    <w:rsid w:val="001C7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dir@itu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2-SG15-R-0010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fr/ITU-T/ipr/Pages/default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19</TotalTime>
  <Pages>4</Pages>
  <Words>925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6479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Frenchmf</dc:creator>
  <cp:lastModifiedBy>Braud, Olivia</cp:lastModifiedBy>
  <cp:revision>7</cp:revision>
  <cp:lastPrinted>2023-05-30T08:26:00Z</cp:lastPrinted>
  <dcterms:created xsi:type="dcterms:W3CDTF">2023-05-22T06:34:00Z</dcterms:created>
  <dcterms:modified xsi:type="dcterms:W3CDTF">2023-05-30T08:26:00Z</dcterms:modified>
</cp:coreProperties>
</file>