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449"/>
        <w:tblW w:w="9889" w:type="dxa"/>
        <w:tblLook w:val="04A0" w:firstRow="1" w:lastRow="0" w:firstColumn="1" w:lastColumn="0" w:noHBand="0" w:noVBand="1"/>
      </w:tblPr>
      <w:tblGrid>
        <w:gridCol w:w="1489"/>
        <w:gridCol w:w="3898"/>
        <w:gridCol w:w="4502"/>
      </w:tblGrid>
      <w:tr w:rsidR="00EA30BE" w:rsidRPr="00286DED" w14:paraId="1F6D631A" w14:textId="77777777" w:rsidTr="00E537F5">
        <w:tc>
          <w:tcPr>
            <w:tcW w:w="1489" w:type="dxa"/>
            <w:shd w:val="clear" w:color="auto" w:fill="auto"/>
          </w:tcPr>
          <w:p w14:paraId="3CBA15B9" w14:textId="12B165AC" w:rsidR="00EA30BE" w:rsidRPr="00930FCB" w:rsidRDefault="00E537F5" w:rsidP="00043456">
            <w:pPr>
              <w:pStyle w:val="Header"/>
              <w:jc w:val="left"/>
              <w:rPr>
                <w:rFonts w:cs="Calibri"/>
                <w:lang w:val="fr-CH"/>
              </w:rPr>
            </w:pPr>
            <w:r>
              <w:rPr>
                <w:noProof/>
                <w:lang w:val="en-US"/>
              </w:rPr>
              <w:drawing>
                <wp:inline distT="0" distB="0" distL="0" distR="0" wp14:anchorId="3A963108" wp14:editId="2EE3C691">
                  <wp:extent cx="808355" cy="80835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F437C\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8355" cy="808355"/>
                          </a:xfrm>
                          <a:prstGeom prst="rect">
                            <a:avLst/>
                          </a:prstGeom>
                          <a:noFill/>
                          <a:ln>
                            <a:noFill/>
                          </a:ln>
                        </pic:spPr>
                      </pic:pic>
                    </a:graphicData>
                  </a:graphic>
                </wp:inline>
              </w:drawing>
            </w:r>
          </w:p>
        </w:tc>
        <w:tc>
          <w:tcPr>
            <w:tcW w:w="3898" w:type="dxa"/>
            <w:shd w:val="clear" w:color="auto" w:fill="auto"/>
            <w:vAlign w:val="center"/>
          </w:tcPr>
          <w:p w14:paraId="49E03B2A" w14:textId="77777777" w:rsidR="00EA30BE" w:rsidRPr="00CA29C3" w:rsidRDefault="00EA30BE" w:rsidP="00043456">
            <w:pPr>
              <w:tabs>
                <w:tab w:val="right" w:pos="8732"/>
              </w:tabs>
              <w:spacing w:before="0"/>
              <w:rPr>
                <w:rFonts w:hAnsi="SimSun"/>
                <w:b/>
                <w:bCs/>
                <w:sz w:val="28"/>
                <w:szCs w:val="28"/>
                <w:lang w:val="fr-CH" w:eastAsia="zh-CN"/>
              </w:rPr>
            </w:pPr>
            <w:r w:rsidRPr="00390EC6">
              <w:rPr>
                <w:rFonts w:hAnsi="SimSun" w:hint="eastAsia"/>
                <w:b/>
                <w:bCs/>
                <w:sz w:val="28"/>
                <w:szCs w:val="28"/>
                <w:lang w:eastAsia="zh-CN"/>
              </w:rPr>
              <w:t>国</w:t>
            </w:r>
            <w:r w:rsidRPr="00CA29C3">
              <w:rPr>
                <w:rFonts w:hAnsi="SimSun" w:hint="eastAsia"/>
                <w:b/>
                <w:bCs/>
                <w:sz w:val="28"/>
                <w:szCs w:val="28"/>
                <w:lang w:val="fr-CH" w:eastAsia="zh-CN"/>
              </w:rPr>
              <w:t xml:space="preserve"> </w:t>
            </w:r>
            <w:r w:rsidRPr="00390EC6">
              <w:rPr>
                <w:rFonts w:hAnsi="SimSun" w:hint="eastAsia"/>
                <w:b/>
                <w:bCs/>
                <w:sz w:val="28"/>
                <w:szCs w:val="28"/>
                <w:lang w:eastAsia="zh-CN"/>
              </w:rPr>
              <w:t>际</w:t>
            </w:r>
            <w:r w:rsidRPr="00CA29C3">
              <w:rPr>
                <w:rFonts w:hAnsi="SimSun" w:hint="eastAsia"/>
                <w:b/>
                <w:bCs/>
                <w:sz w:val="28"/>
                <w:szCs w:val="28"/>
                <w:lang w:val="fr-CH" w:eastAsia="zh-CN"/>
              </w:rPr>
              <w:t xml:space="preserve"> </w:t>
            </w:r>
            <w:r w:rsidRPr="00390EC6">
              <w:rPr>
                <w:rFonts w:hAnsi="SimSun" w:hint="eastAsia"/>
                <w:b/>
                <w:bCs/>
                <w:sz w:val="28"/>
                <w:szCs w:val="28"/>
                <w:lang w:eastAsia="zh-CN"/>
              </w:rPr>
              <w:t>电</w:t>
            </w:r>
            <w:r w:rsidRPr="00CA29C3">
              <w:rPr>
                <w:rFonts w:hAnsi="SimSun" w:hint="eastAsia"/>
                <w:b/>
                <w:bCs/>
                <w:sz w:val="28"/>
                <w:szCs w:val="28"/>
                <w:lang w:val="fr-CH" w:eastAsia="zh-CN"/>
              </w:rPr>
              <w:t xml:space="preserve"> </w:t>
            </w:r>
            <w:r w:rsidRPr="00390EC6">
              <w:rPr>
                <w:rFonts w:hAnsi="SimSun" w:hint="eastAsia"/>
                <w:b/>
                <w:bCs/>
                <w:sz w:val="28"/>
                <w:szCs w:val="28"/>
                <w:lang w:eastAsia="zh-CN"/>
              </w:rPr>
              <w:t>信</w:t>
            </w:r>
            <w:r w:rsidRPr="00CA29C3">
              <w:rPr>
                <w:rFonts w:hAnsi="SimSun" w:hint="eastAsia"/>
                <w:b/>
                <w:bCs/>
                <w:sz w:val="28"/>
                <w:szCs w:val="28"/>
                <w:lang w:val="fr-CH" w:eastAsia="zh-CN"/>
              </w:rPr>
              <w:t xml:space="preserve"> </w:t>
            </w:r>
            <w:r w:rsidRPr="00390EC6">
              <w:rPr>
                <w:rFonts w:hAnsi="SimSun" w:hint="eastAsia"/>
                <w:b/>
                <w:bCs/>
                <w:sz w:val="28"/>
                <w:szCs w:val="28"/>
                <w:lang w:eastAsia="zh-CN"/>
              </w:rPr>
              <w:t>联</w:t>
            </w:r>
            <w:r w:rsidRPr="00CA29C3">
              <w:rPr>
                <w:rFonts w:hAnsi="SimSun" w:hint="eastAsia"/>
                <w:b/>
                <w:bCs/>
                <w:sz w:val="28"/>
                <w:szCs w:val="28"/>
                <w:lang w:val="fr-CH" w:eastAsia="zh-CN"/>
              </w:rPr>
              <w:t xml:space="preserve"> </w:t>
            </w:r>
            <w:r w:rsidRPr="00390EC6">
              <w:rPr>
                <w:rFonts w:hAnsi="SimSun" w:hint="eastAsia"/>
                <w:b/>
                <w:bCs/>
                <w:sz w:val="28"/>
                <w:szCs w:val="28"/>
                <w:lang w:eastAsia="zh-CN"/>
              </w:rPr>
              <w:t>盟</w:t>
            </w:r>
          </w:p>
          <w:p w14:paraId="3A4A95BF" w14:textId="77777777" w:rsidR="00EA30BE" w:rsidRPr="00930FCB" w:rsidRDefault="00EA30BE" w:rsidP="00043456">
            <w:pPr>
              <w:pStyle w:val="Header"/>
              <w:jc w:val="left"/>
              <w:rPr>
                <w:rFonts w:cs="Calibri"/>
                <w:lang w:val="fr-CH" w:eastAsia="zh-CN"/>
              </w:rPr>
            </w:pPr>
            <w:r w:rsidRPr="00B73F4D">
              <w:rPr>
                <w:rFonts w:ascii="SimSun" w:hAnsi="SimSun" w:hint="eastAsia"/>
                <w:b/>
                <w:bCs/>
                <w:sz w:val="28"/>
                <w:szCs w:val="28"/>
                <w:lang w:eastAsia="zh-CN"/>
              </w:rPr>
              <w:t>电信标准化局</w:t>
            </w:r>
          </w:p>
        </w:tc>
        <w:tc>
          <w:tcPr>
            <w:tcW w:w="4502" w:type="dxa"/>
            <w:shd w:val="clear" w:color="auto" w:fill="auto"/>
          </w:tcPr>
          <w:p w14:paraId="5A5F91E8" w14:textId="77777777" w:rsidR="00EA30BE" w:rsidRPr="00930FCB" w:rsidRDefault="00EA30BE" w:rsidP="00043456">
            <w:pPr>
              <w:pStyle w:val="Header"/>
              <w:ind w:right="175"/>
              <w:jc w:val="right"/>
              <w:rPr>
                <w:rFonts w:cs="Calibri"/>
                <w:lang w:val="fr-CH" w:eastAsia="zh-CN"/>
              </w:rPr>
            </w:pPr>
          </w:p>
        </w:tc>
      </w:tr>
    </w:tbl>
    <w:tbl>
      <w:tblPr>
        <w:tblW w:w="9889" w:type="dxa"/>
        <w:tblInd w:w="8" w:type="dxa"/>
        <w:tblLayout w:type="fixed"/>
        <w:tblCellMar>
          <w:left w:w="0" w:type="dxa"/>
          <w:right w:w="0" w:type="dxa"/>
        </w:tblCellMar>
        <w:tblLook w:val="0000" w:firstRow="0" w:lastRow="0" w:firstColumn="0" w:lastColumn="0" w:noHBand="0" w:noVBand="0"/>
      </w:tblPr>
      <w:tblGrid>
        <w:gridCol w:w="1268"/>
        <w:gridCol w:w="4111"/>
        <w:gridCol w:w="4510"/>
      </w:tblGrid>
      <w:tr w:rsidR="00E537F5" w:rsidRPr="00B414B1" w14:paraId="09E1141B" w14:textId="77777777" w:rsidTr="00FC17F9">
        <w:trPr>
          <w:cantSplit/>
          <w:trHeight w:val="748"/>
        </w:trPr>
        <w:tc>
          <w:tcPr>
            <w:tcW w:w="5379" w:type="dxa"/>
            <w:gridSpan w:val="2"/>
          </w:tcPr>
          <w:p w14:paraId="7615B16B" w14:textId="77777777" w:rsidR="00E537F5" w:rsidRPr="00B414B1" w:rsidRDefault="00E537F5" w:rsidP="00043456">
            <w:pPr>
              <w:tabs>
                <w:tab w:val="left" w:pos="4111"/>
              </w:tabs>
              <w:spacing w:before="40" w:after="40"/>
              <w:ind w:left="57"/>
              <w:rPr>
                <w:rFonts w:cstheme="minorHAnsi"/>
                <w:b/>
                <w:bCs/>
                <w:iCs/>
                <w:sz w:val="22"/>
                <w:szCs w:val="22"/>
                <w:lang w:val="fr-CH" w:eastAsia="zh-CN"/>
              </w:rPr>
            </w:pPr>
            <w:bookmarkStart w:id="0" w:name="OLE_LINK1"/>
          </w:p>
        </w:tc>
        <w:tc>
          <w:tcPr>
            <w:tcW w:w="4510" w:type="dxa"/>
          </w:tcPr>
          <w:p w14:paraId="39443CE6" w14:textId="44CDCA06" w:rsidR="00E537F5" w:rsidRPr="00B414B1" w:rsidRDefault="00E537F5" w:rsidP="00FC17F9">
            <w:pPr>
              <w:tabs>
                <w:tab w:val="clear" w:pos="794"/>
                <w:tab w:val="left" w:pos="284"/>
                <w:tab w:val="left" w:pos="4111"/>
              </w:tabs>
              <w:spacing w:before="240" w:after="40"/>
              <w:ind w:left="57"/>
              <w:rPr>
                <w:b/>
                <w:bCs/>
                <w:sz w:val="22"/>
                <w:szCs w:val="22"/>
                <w:lang w:eastAsia="zh-CN"/>
              </w:rPr>
            </w:pPr>
            <w:r w:rsidRPr="00B414B1">
              <w:rPr>
                <w:rFonts w:cstheme="majorBidi"/>
                <w:sz w:val="22"/>
                <w:szCs w:val="22"/>
              </w:rPr>
              <w:t>2023</w:t>
            </w:r>
            <w:r w:rsidRPr="00B414B1">
              <w:rPr>
                <w:rFonts w:cstheme="majorBidi"/>
                <w:sz w:val="22"/>
                <w:szCs w:val="22"/>
                <w:lang w:eastAsia="zh-CN"/>
              </w:rPr>
              <w:t>年</w:t>
            </w:r>
            <w:r w:rsidR="005525F0" w:rsidRPr="00B414B1">
              <w:rPr>
                <w:rFonts w:cstheme="majorBidi"/>
                <w:sz w:val="22"/>
                <w:szCs w:val="22"/>
                <w:lang w:eastAsia="zh-CN"/>
              </w:rPr>
              <w:t>3</w:t>
            </w:r>
            <w:r w:rsidRPr="00B414B1">
              <w:rPr>
                <w:rFonts w:cstheme="majorBidi"/>
                <w:sz w:val="22"/>
                <w:szCs w:val="22"/>
                <w:lang w:eastAsia="zh-CN"/>
              </w:rPr>
              <w:t>月</w:t>
            </w:r>
            <w:r w:rsidR="005525F0" w:rsidRPr="00B414B1">
              <w:rPr>
                <w:rFonts w:cstheme="majorBidi"/>
                <w:sz w:val="22"/>
                <w:szCs w:val="22"/>
                <w:lang w:eastAsia="zh-CN"/>
              </w:rPr>
              <w:t>6</w:t>
            </w:r>
            <w:r w:rsidRPr="00B414B1">
              <w:rPr>
                <w:rFonts w:cstheme="majorBidi"/>
                <w:sz w:val="22"/>
                <w:szCs w:val="22"/>
                <w:lang w:eastAsia="zh-CN"/>
              </w:rPr>
              <w:t>日，日内瓦</w:t>
            </w:r>
          </w:p>
        </w:tc>
      </w:tr>
      <w:bookmarkEnd w:id="0"/>
      <w:tr w:rsidR="00B40A76" w:rsidRPr="00B414B1" w14:paraId="001E29A9" w14:textId="77777777" w:rsidTr="00E537F5">
        <w:trPr>
          <w:cantSplit/>
          <w:trHeight w:val="330"/>
        </w:trPr>
        <w:tc>
          <w:tcPr>
            <w:tcW w:w="1268" w:type="dxa"/>
          </w:tcPr>
          <w:p w14:paraId="66355215" w14:textId="77777777" w:rsidR="00B40A76" w:rsidRPr="00B414B1" w:rsidRDefault="00B40A76" w:rsidP="00043456">
            <w:pPr>
              <w:spacing w:before="40" w:after="40"/>
              <w:ind w:left="57"/>
              <w:rPr>
                <w:b/>
                <w:bCs/>
                <w:sz w:val="22"/>
                <w:szCs w:val="22"/>
                <w:lang w:eastAsia="zh-CN"/>
              </w:rPr>
            </w:pPr>
            <w:r w:rsidRPr="00B414B1">
              <w:rPr>
                <w:b/>
                <w:bCs/>
                <w:sz w:val="22"/>
                <w:szCs w:val="22"/>
                <w:lang w:eastAsia="zh-CN"/>
              </w:rPr>
              <w:t>文号：</w:t>
            </w:r>
          </w:p>
        </w:tc>
        <w:tc>
          <w:tcPr>
            <w:tcW w:w="4111" w:type="dxa"/>
          </w:tcPr>
          <w:p w14:paraId="269AE6C4" w14:textId="565EA5AE" w:rsidR="00B40A76" w:rsidRPr="00B414B1" w:rsidRDefault="00B40A76" w:rsidP="00043456">
            <w:pPr>
              <w:tabs>
                <w:tab w:val="left" w:pos="4111"/>
              </w:tabs>
              <w:spacing w:before="40" w:after="40"/>
              <w:ind w:left="57"/>
              <w:rPr>
                <w:rFonts w:cstheme="minorHAnsi"/>
                <w:b/>
                <w:sz w:val="22"/>
                <w:szCs w:val="22"/>
                <w:lang w:eastAsia="zh-CN"/>
              </w:rPr>
            </w:pPr>
            <w:r w:rsidRPr="00B414B1">
              <w:rPr>
                <w:rFonts w:cstheme="minorHAnsi"/>
                <w:b/>
                <w:bCs/>
                <w:iCs/>
                <w:sz w:val="22"/>
                <w:szCs w:val="22"/>
                <w:lang w:eastAsia="zh-CN"/>
              </w:rPr>
              <w:t>电信标准化局第</w:t>
            </w:r>
            <w:r w:rsidR="00BF098E" w:rsidRPr="00B414B1">
              <w:rPr>
                <w:rFonts w:cstheme="minorHAnsi"/>
                <w:b/>
                <w:bCs/>
                <w:iCs/>
                <w:sz w:val="22"/>
                <w:szCs w:val="22"/>
                <w:lang w:eastAsia="zh-CN"/>
              </w:rPr>
              <w:t>0</w:t>
            </w:r>
            <w:r w:rsidR="005525F0" w:rsidRPr="00B414B1">
              <w:rPr>
                <w:rFonts w:cstheme="minorHAnsi"/>
                <w:b/>
                <w:bCs/>
                <w:iCs/>
                <w:sz w:val="22"/>
                <w:szCs w:val="22"/>
                <w:lang w:eastAsia="zh-CN"/>
              </w:rPr>
              <w:t>77</w:t>
            </w:r>
            <w:r w:rsidRPr="00B414B1">
              <w:rPr>
                <w:rFonts w:cstheme="minorHAnsi"/>
                <w:b/>
                <w:bCs/>
                <w:iCs/>
                <w:sz w:val="22"/>
                <w:szCs w:val="22"/>
                <w:lang w:val="fr-CH" w:eastAsia="zh-CN"/>
              </w:rPr>
              <w:t>号</w:t>
            </w:r>
            <w:r w:rsidRPr="00B414B1">
              <w:rPr>
                <w:rFonts w:cstheme="minorHAnsi"/>
                <w:b/>
                <w:sz w:val="22"/>
                <w:szCs w:val="22"/>
                <w:lang w:eastAsia="zh-CN"/>
              </w:rPr>
              <w:t>通函</w:t>
            </w:r>
          </w:p>
          <w:p w14:paraId="1F93BFB4" w14:textId="01AE831E" w:rsidR="00B40A76" w:rsidRPr="00B414B1" w:rsidRDefault="002B612B" w:rsidP="00043456">
            <w:pPr>
              <w:tabs>
                <w:tab w:val="left" w:pos="4111"/>
              </w:tabs>
              <w:spacing w:before="40" w:after="40"/>
              <w:ind w:left="57"/>
              <w:rPr>
                <w:bCs/>
                <w:sz w:val="22"/>
                <w:szCs w:val="22"/>
                <w:lang w:eastAsia="zh-CN"/>
              </w:rPr>
            </w:pPr>
            <w:r w:rsidRPr="00B414B1">
              <w:rPr>
                <w:sz w:val="22"/>
                <w:szCs w:val="22"/>
              </w:rPr>
              <w:t>TSB Events/</w:t>
            </w:r>
            <w:r w:rsidR="00EA04B8" w:rsidRPr="00B414B1">
              <w:rPr>
                <w:sz w:val="22"/>
                <w:szCs w:val="22"/>
              </w:rPr>
              <w:t>SC</w:t>
            </w:r>
          </w:p>
        </w:tc>
        <w:tc>
          <w:tcPr>
            <w:tcW w:w="4510" w:type="dxa"/>
            <w:vMerge w:val="restart"/>
          </w:tcPr>
          <w:p w14:paraId="022E0F59" w14:textId="77777777" w:rsidR="002925EE" w:rsidRPr="00B414B1" w:rsidRDefault="002925EE" w:rsidP="00043456">
            <w:pPr>
              <w:tabs>
                <w:tab w:val="clear" w:pos="794"/>
                <w:tab w:val="left" w:pos="284"/>
                <w:tab w:val="left" w:pos="4111"/>
              </w:tabs>
              <w:spacing w:before="40" w:after="40"/>
              <w:ind w:left="57"/>
              <w:rPr>
                <w:b/>
                <w:bCs/>
                <w:sz w:val="22"/>
                <w:szCs w:val="22"/>
                <w:lang w:eastAsia="zh-CN"/>
              </w:rPr>
            </w:pPr>
            <w:r w:rsidRPr="00B414B1">
              <w:rPr>
                <w:b/>
                <w:bCs/>
                <w:sz w:val="22"/>
                <w:szCs w:val="22"/>
                <w:lang w:eastAsia="zh-CN"/>
              </w:rPr>
              <w:t>致：</w:t>
            </w:r>
          </w:p>
          <w:p w14:paraId="3C0F6A3A" w14:textId="77777777" w:rsidR="00B40A76" w:rsidRPr="00B414B1" w:rsidRDefault="00B40A76" w:rsidP="00043456">
            <w:pPr>
              <w:tabs>
                <w:tab w:val="clear" w:pos="794"/>
                <w:tab w:val="left" w:pos="284"/>
                <w:tab w:val="left" w:pos="4111"/>
              </w:tabs>
              <w:spacing w:before="40" w:after="40"/>
              <w:ind w:left="57"/>
              <w:rPr>
                <w:sz w:val="22"/>
                <w:szCs w:val="22"/>
                <w:lang w:eastAsia="zh-CN"/>
              </w:rPr>
            </w:pPr>
            <w:r w:rsidRPr="00B414B1">
              <w:rPr>
                <w:sz w:val="22"/>
                <w:szCs w:val="22"/>
                <w:lang w:eastAsia="zh-CN"/>
              </w:rPr>
              <w:t>-</w:t>
            </w:r>
            <w:r w:rsidRPr="00B414B1">
              <w:rPr>
                <w:sz w:val="22"/>
                <w:szCs w:val="22"/>
                <w:lang w:eastAsia="zh-CN"/>
              </w:rPr>
              <w:tab/>
            </w:r>
            <w:proofErr w:type="gramStart"/>
            <w:r w:rsidRPr="00B414B1">
              <w:rPr>
                <w:sz w:val="22"/>
                <w:szCs w:val="22"/>
                <w:lang w:eastAsia="zh-CN"/>
              </w:rPr>
              <w:t>国际电联各成员国主管部门；</w:t>
            </w:r>
            <w:proofErr w:type="gramEnd"/>
          </w:p>
          <w:p w14:paraId="366B02F2" w14:textId="77777777" w:rsidR="00B40A76" w:rsidRPr="00B414B1" w:rsidRDefault="00B40A76" w:rsidP="00043456">
            <w:pPr>
              <w:tabs>
                <w:tab w:val="clear" w:pos="794"/>
                <w:tab w:val="left" w:pos="284"/>
                <w:tab w:val="left" w:pos="4111"/>
              </w:tabs>
              <w:spacing w:before="40" w:after="40"/>
              <w:ind w:left="57"/>
              <w:rPr>
                <w:sz w:val="22"/>
                <w:szCs w:val="22"/>
                <w:lang w:eastAsia="zh-CN"/>
              </w:rPr>
            </w:pPr>
            <w:r w:rsidRPr="00B414B1">
              <w:rPr>
                <w:sz w:val="22"/>
                <w:szCs w:val="22"/>
                <w:lang w:eastAsia="zh-CN"/>
              </w:rPr>
              <w:t>-</w:t>
            </w:r>
            <w:r w:rsidRPr="00B414B1">
              <w:rPr>
                <w:sz w:val="22"/>
                <w:szCs w:val="22"/>
                <w:lang w:eastAsia="zh-CN"/>
              </w:rPr>
              <w:tab/>
              <w:t>ITU-</w:t>
            </w:r>
            <w:proofErr w:type="gramStart"/>
            <w:r w:rsidRPr="00B414B1">
              <w:rPr>
                <w:sz w:val="22"/>
                <w:szCs w:val="22"/>
                <w:lang w:eastAsia="zh-CN"/>
              </w:rPr>
              <w:t>T</w:t>
            </w:r>
            <w:r w:rsidRPr="00B414B1">
              <w:rPr>
                <w:sz w:val="22"/>
                <w:szCs w:val="22"/>
                <w:lang w:eastAsia="zh-CN"/>
              </w:rPr>
              <w:t>部门成员；</w:t>
            </w:r>
            <w:proofErr w:type="gramEnd"/>
          </w:p>
          <w:p w14:paraId="0A3F6E2C" w14:textId="77777777" w:rsidR="00FC17F9" w:rsidRPr="00B414B1" w:rsidRDefault="00B40A76" w:rsidP="00043456">
            <w:pPr>
              <w:tabs>
                <w:tab w:val="clear" w:pos="794"/>
                <w:tab w:val="left" w:pos="284"/>
                <w:tab w:val="left" w:pos="4111"/>
              </w:tabs>
              <w:spacing w:before="40" w:after="40"/>
              <w:ind w:left="57"/>
              <w:rPr>
                <w:sz w:val="22"/>
                <w:szCs w:val="22"/>
                <w:lang w:eastAsia="zh-CN"/>
              </w:rPr>
            </w:pPr>
            <w:r w:rsidRPr="00B414B1">
              <w:rPr>
                <w:sz w:val="22"/>
                <w:szCs w:val="22"/>
                <w:lang w:eastAsia="zh-CN"/>
              </w:rPr>
              <w:t>-</w:t>
            </w:r>
            <w:r w:rsidRPr="00B414B1">
              <w:rPr>
                <w:sz w:val="22"/>
                <w:szCs w:val="22"/>
                <w:lang w:eastAsia="zh-CN"/>
              </w:rPr>
              <w:tab/>
              <w:t>ITU-</w:t>
            </w:r>
            <w:proofErr w:type="gramStart"/>
            <w:r w:rsidRPr="00B414B1">
              <w:rPr>
                <w:sz w:val="22"/>
                <w:szCs w:val="22"/>
                <w:lang w:eastAsia="zh-CN"/>
              </w:rPr>
              <w:t>T</w:t>
            </w:r>
            <w:r w:rsidRPr="00B414B1">
              <w:rPr>
                <w:sz w:val="22"/>
                <w:szCs w:val="22"/>
                <w:lang w:eastAsia="zh-CN"/>
              </w:rPr>
              <w:t>部门准成员；</w:t>
            </w:r>
            <w:proofErr w:type="gramEnd"/>
          </w:p>
          <w:p w14:paraId="425CE085" w14:textId="269A586F" w:rsidR="00B40A76" w:rsidRPr="00B414B1" w:rsidRDefault="00B40A76" w:rsidP="00043456">
            <w:pPr>
              <w:tabs>
                <w:tab w:val="clear" w:pos="794"/>
                <w:tab w:val="left" w:pos="284"/>
                <w:tab w:val="left" w:pos="4111"/>
              </w:tabs>
              <w:spacing w:before="40" w:after="40"/>
              <w:ind w:left="57"/>
              <w:rPr>
                <w:sz w:val="22"/>
                <w:szCs w:val="22"/>
                <w:lang w:eastAsia="zh-CN"/>
              </w:rPr>
            </w:pPr>
            <w:r w:rsidRPr="00B414B1">
              <w:rPr>
                <w:sz w:val="22"/>
                <w:szCs w:val="22"/>
                <w:lang w:eastAsia="zh-CN"/>
              </w:rPr>
              <w:t>-</w:t>
            </w:r>
            <w:r w:rsidRPr="00B414B1">
              <w:rPr>
                <w:sz w:val="22"/>
                <w:szCs w:val="22"/>
                <w:lang w:eastAsia="zh-CN"/>
              </w:rPr>
              <w:tab/>
            </w:r>
            <w:r w:rsidR="009D7BA8" w:rsidRPr="00B414B1">
              <w:rPr>
                <w:sz w:val="22"/>
                <w:szCs w:val="22"/>
                <w:lang w:eastAsia="zh-CN"/>
              </w:rPr>
              <w:t>国际电联</w:t>
            </w:r>
            <w:r w:rsidRPr="00B414B1">
              <w:rPr>
                <w:sz w:val="22"/>
                <w:szCs w:val="22"/>
                <w:lang w:eastAsia="zh-CN"/>
              </w:rPr>
              <w:t>学术成员</w:t>
            </w:r>
          </w:p>
        </w:tc>
      </w:tr>
      <w:tr w:rsidR="00B40A76" w:rsidRPr="00B414B1" w14:paraId="3AD3E9E7" w14:textId="77777777" w:rsidTr="00E537F5">
        <w:trPr>
          <w:cantSplit/>
          <w:trHeight w:val="327"/>
        </w:trPr>
        <w:tc>
          <w:tcPr>
            <w:tcW w:w="1268" w:type="dxa"/>
          </w:tcPr>
          <w:p w14:paraId="2030D59E" w14:textId="77777777" w:rsidR="00B40A76" w:rsidRPr="00B414B1" w:rsidRDefault="00D072BE" w:rsidP="00043456">
            <w:pPr>
              <w:spacing w:before="40" w:after="40"/>
              <w:ind w:left="57"/>
              <w:rPr>
                <w:b/>
                <w:bCs/>
                <w:sz w:val="22"/>
                <w:szCs w:val="22"/>
                <w:lang w:eastAsia="zh-CN"/>
              </w:rPr>
            </w:pPr>
            <w:r w:rsidRPr="00B414B1">
              <w:rPr>
                <w:b/>
                <w:bCs/>
                <w:sz w:val="22"/>
                <w:szCs w:val="22"/>
                <w:lang w:eastAsia="zh-CN"/>
              </w:rPr>
              <w:t>联系人：</w:t>
            </w:r>
          </w:p>
        </w:tc>
        <w:tc>
          <w:tcPr>
            <w:tcW w:w="4111" w:type="dxa"/>
          </w:tcPr>
          <w:p w14:paraId="0C7FE219" w14:textId="621E383B" w:rsidR="00B40A76" w:rsidRPr="00B414B1" w:rsidRDefault="005525F0" w:rsidP="00784B81">
            <w:pPr>
              <w:tabs>
                <w:tab w:val="left" w:pos="4111"/>
              </w:tabs>
              <w:spacing w:before="40" w:after="40"/>
              <w:ind w:left="57"/>
              <w:rPr>
                <w:b/>
                <w:bCs/>
                <w:iCs/>
                <w:sz w:val="22"/>
                <w:szCs w:val="22"/>
                <w:lang w:eastAsia="zh-CN"/>
              </w:rPr>
            </w:pPr>
            <w:r w:rsidRPr="00B414B1">
              <w:rPr>
                <w:b/>
                <w:bCs/>
                <w:sz w:val="22"/>
                <w:szCs w:val="22"/>
              </w:rPr>
              <w:t>Simao Campos</w:t>
            </w:r>
          </w:p>
        </w:tc>
        <w:tc>
          <w:tcPr>
            <w:tcW w:w="4510" w:type="dxa"/>
            <w:vMerge/>
          </w:tcPr>
          <w:p w14:paraId="211196D3" w14:textId="77777777" w:rsidR="00B40A76" w:rsidRPr="00B414B1" w:rsidRDefault="00B40A76" w:rsidP="00043456">
            <w:pPr>
              <w:tabs>
                <w:tab w:val="clear" w:pos="794"/>
                <w:tab w:val="left" w:pos="284"/>
                <w:tab w:val="left" w:pos="4111"/>
              </w:tabs>
              <w:spacing w:before="40" w:after="40"/>
              <w:ind w:left="57"/>
              <w:rPr>
                <w:sz w:val="22"/>
                <w:szCs w:val="22"/>
                <w:lang w:eastAsia="zh-CN"/>
              </w:rPr>
            </w:pPr>
          </w:p>
        </w:tc>
      </w:tr>
      <w:tr w:rsidR="002B612B" w:rsidRPr="00B414B1" w14:paraId="74C2C772" w14:textId="77777777" w:rsidTr="00E537F5">
        <w:trPr>
          <w:cantSplit/>
          <w:trHeight w:val="327"/>
        </w:trPr>
        <w:tc>
          <w:tcPr>
            <w:tcW w:w="1268" w:type="dxa"/>
          </w:tcPr>
          <w:p w14:paraId="6EC1272B" w14:textId="77777777" w:rsidR="002B612B" w:rsidRPr="00B414B1" w:rsidRDefault="002B612B" w:rsidP="002B612B">
            <w:pPr>
              <w:spacing w:before="40" w:after="40"/>
              <w:ind w:left="57"/>
              <w:rPr>
                <w:b/>
                <w:bCs/>
                <w:sz w:val="22"/>
                <w:szCs w:val="22"/>
                <w:lang w:eastAsia="zh-CN"/>
              </w:rPr>
            </w:pPr>
            <w:r w:rsidRPr="00B414B1">
              <w:rPr>
                <w:b/>
                <w:bCs/>
                <w:sz w:val="22"/>
                <w:szCs w:val="22"/>
                <w:lang w:eastAsia="zh-CN"/>
              </w:rPr>
              <w:t>电话：</w:t>
            </w:r>
          </w:p>
        </w:tc>
        <w:tc>
          <w:tcPr>
            <w:tcW w:w="4111" w:type="dxa"/>
          </w:tcPr>
          <w:p w14:paraId="03089E2D" w14:textId="7B0E0AF2" w:rsidR="002B612B" w:rsidRPr="00B414B1" w:rsidRDefault="005525F0" w:rsidP="002B612B">
            <w:pPr>
              <w:pStyle w:val="Tabletext0"/>
              <w:rPr>
                <w:b/>
                <w:sz w:val="22"/>
                <w:szCs w:val="22"/>
              </w:rPr>
            </w:pPr>
            <w:r w:rsidRPr="00B414B1">
              <w:rPr>
                <w:sz w:val="22"/>
                <w:szCs w:val="22"/>
              </w:rPr>
              <w:t>+41 22 730 6805</w:t>
            </w:r>
          </w:p>
        </w:tc>
        <w:tc>
          <w:tcPr>
            <w:tcW w:w="4510" w:type="dxa"/>
            <w:vMerge/>
          </w:tcPr>
          <w:p w14:paraId="7CA8DA11" w14:textId="77777777" w:rsidR="002B612B" w:rsidRPr="00B414B1" w:rsidRDefault="002B612B" w:rsidP="002B612B">
            <w:pPr>
              <w:tabs>
                <w:tab w:val="clear" w:pos="794"/>
                <w:tab w:val="left" w:pos="284"/>
                <w:tab w:val="left" w:pos="4111"/>
              </w:tabs>
              <w:spacing w:before="40" w:after="40"/>
              <w:ind w:left="57"/>
              <w:rPr>
                <w:sz w:val="22"/>
                <w:szCs w:val="22"/>
                <w:lang w:eastAsia="zh-CN"/>
              </w:rPr>
            </w:pPr>
          </w:p>
        </w:tc>
      </w:tr>
      <w:tr w:rsidR="002B612B" w:rsidRPr="00B414B1" w14:paraId="6AAA56C0" w14:textId="77777777" w:rsidTr="00E537F5">
        <w:trPr>
          <w:cantSplit/>
          <w:trHeight w:val="327"/>
        </w:trPr>
        <w:tc>
          <w:tcPr>
            <w:tcW w:w="1268" w:type="dxa"/>
          </w:tcPr>
          <w:p w14:paraId="6F6A4856" w14:textId="77777777" w:rsidR="002B612B" w:rsidRPr="00B414B1" w:rsidRDefault="002B612B" w:rsidP="002B612B">
            <w:pPr>
              <w:spacing w:before="40" w:after="40"/>
              <w:ind w:left="57"/>
              <w:rPr>
                <w:b/>
                <w:bCs/>
                <w:sz w:val="22"/>
                <w:szCs w:val="22"/>
                <w:lang w:eastAsia="zh-CN"/>
              </w:rPr>
            </w:pPr>
            <w:r w:rsidRPr="00B414B1">
              <w:rPr>
                <w:b/>
                <w:bCs/>
                <w:sz w:val="22"/>
                <w:szCs w:val="22"/>
                <w:lang w:eastAsia="zh-CN"/>
              </w:rPr>
              <w:t>传真：</w:t>
            </w:r>
          </w:p>
        </w:tc>
        <w:tc>
          <w:tcPr>
            <w:tcW w:w="4111" w:type="dxa"/>
          </w:tcPr>
          <w:p w14:paraId="5B66090C" w14:textId="77777777" w:rsidR="002B612B" w:rsidRPr="00B414B1" w:rsidRDefault="002B612B" w:rsidP="002B612B">
            <w:pPr>
              <w:pStyle w:val="Tabletext0"/>
              <w:rPr>
                <w:b/>
                <w:sz w:val="22"/>
                <w:szCs w:val="22"/>
              </w:rPr>
            </w:pPr>
            <w:r w:rsidRPr="00B414B1">
              <w:rPr>
                <w:sz w:val="22"/>
                <w:szCs w:val="22"/>
              </w:rPr>
              <w:t>+41 22 730 5853</w:t>
            </w:r>
          </w:p>
        </w:tc>
        <w:tc>
          <w:tcPr>
            <w:tcW w:w="4510" w:type="dxa"/>
            <w:vMerge/>
          </w:tcPr>
          <w:p w14:paraId="7475EA4C" w14:textId="77777777" w:rsidR="002B612B" w:rsidRPr="00B414B1" w:rsidRDefault="002B612B" w:rsidP="002B612B">
            <w:pPr>
              <w:tabs>
                <w:tab w:val="clear" w:pos="794"/>
                <w:tab w:val="left" w:pos="284"/>
                <w:tab w:val="left" w:pos="4111"/>
              </w:tabs>
              <w:spacing w:before="40" w:after="40"/>
              <w:ind w:left="57"/>
              <w:rPr>
                <w:sz w:val="22"/>
                <w:szCs w:val="22"/>
                <w:lang w:eastAsia="zh-CN"/>
              </w:rPr>
            </w:pPr>
          </w:p>
        </w:tc>
      </w:tr>
      <w:tr w:rsidR="00E1779A" w:rsidRPr="00B414B1" w14:paraId="61689F35" w14:textId="77777777" w:rsidTr="00E537F5">
        <w:trPr>
          <w:cantSplit/>
        </w:trPr>
        <w:tc>
          <w:tcPr>
            <w:tcW w:w="1268" w:type="dxa"/>
          </w:tcPr>
          <w:p w14:paraId="23CEE861" w14:textId="65822BEC" w:rsidR="00E1779A" w:rsidRPr="00B414B1" w:rsidRDefault="00E1779A" w:rsidP="00043456">
            <w:pPr>
              <w:spacing w:before="40" w:after="40"/>
              <w:ind w:left="57"/>
              <w:rPr>
                <w:b/>
                <w:bCs/>
                <w:sz w:val="22"/>
                <w:szCs w:val="22"/>
                <w:lang w:eastAsia="zh-CN"/>
              </w:rPr>
            </w:pPr>
            <w:r w:rsidRPr="00B414B1">
              <w:rPr>
                <w:b/>
                <w:bCs/>
                <w:sz w:val="22"/>
                <w:szCs w:val="22"/>
                <w:lang w:eastAsia="zh-CN"/>
              </w:rPr>
              <w:t>电子邮件：</w:t>
            </w:r>
            <w:r w:rsidRPr="00B414B1">
              <w:rPr>
                <w:b/>
                <w:bCs/>
                <w:sz w:val="22"/>
                <w:szCs w:val="22"/>
                <w:lang w:eastAsia="zh-CN"/>
              </w:rPr>
              <w:br/>
            </w:r>
          </w:p>
        </w:tc>
        <w:tc>
          <w:tcPr>
            <w:tcW w:w="4111" w:type="dxa"/>
          </w:tcPr>
          <w:p w14:paraId="53B5A8E7" w14:textId="7BEC043F" w:rsidR="00E1779A" w:rsidRPr="00B414B1" w:rsidRDefault="00555591" w:rsidP="00043456">
            <w:pPr>
              <w:tabs>
                <w:tab w:val="left" w:pos="4111"/>
              </w:tabs>
              <w:spacing w:before="40" w:after="40"/>
              <w:ind w:left="57"/>
              <w:rPr>
                <w:sz w:val="22"/>
                <w:szCs w:val="22"/>
                <w:lang w:eastAsia="zh-CN"/>
              </w:rPr>
            </w:pPr>
            <w:hyperlink r:id="rId9" w:history="1">
              <w:r w:rsidR="00BF098E" w:rsidRPr="00B414B1">
                <w:rPr>
                  <w:rStyle w:val="Hyperlink"/>
                  <w:sz w:val="22"/>
                  <w:szCs w:val="22"/>
                </w:rPr>
                <w:t>tsbevents@itu.int</w:t>
              </w:r>
            </w:hyperlink>
          </w:p>
        </w:tc>
        <w:tc>
          <w:tcPr>
            <w:tcW w:w="4510" w:type="dxa"/>
          </w:tcPr>
          <w:p w14:paraId="7B1D93AF" w14:textId="77777777" w:rsidR="00E1779A" w:rsidRPr="00B414B1" w:rsidRDefault="00E1779A" w:rsidP="00043456">
            <w:pPr>
              <w:tabs>
                <w:tab w:val="clear" w:pos="794"/>
                <w:tab w:val="left" w:pos="284"/>
                <w:tab w:val="left" w:pos="4111"/>
              </w:tabs>
              <w:spacing w:before="40" w:after="40"/>
              <w:ind w:left="57"/>
              <w:rPr>
                <w:b/>
                <w:bCs/>
                <w:sz w:val="22"/>
                <w:szCs w:val="22"/>
                <w:lang w:eastAsia="zh-CN"/>
              </w:rPr>
            </w:pPr>
            <w:r w:rsidRPr="00B414B1">
              <w:rPr>
                <w:b/>
                <w:bCs/>
                <w:sz w:val="22"/>
                <w:szCs w:val="22"/>
                <w:lang w:eastAsia="zh-CN"/>
              </w:rPr>
              <w:t>抄送：</w:t>
            </w:r>
          </w:p>
          <w:p w14:paraId="38B7A4C0" w14:textId="674E013F" w:rsidR="00E1779A" w:rsidRPr="00B414B1" w:rsidRDefault="00E1779A" w:rsidP="00043456">
            <w:pPr>
              <w:tabs>
                <w:tab w:val="clear" w:pos="794"/>
                <w:tab w:val="left" w:pos="284"/>
                <w:tab w:val="left" w:pos="4111"/>
              </w:tabs>
              <w:spacing w:before="40" w:after="40"/>
              <w:ind w:left="61"/>
              <w:rPr>
                <w:b/>
                <w:bCs/>
                <w:sz w:val="22"/>
                <w:szCs w:val="22"/>
                <w:lang w:eastAsia="zh-CN"/>
              </w:rPr>
            </w:pPr>
            <w:r w:rsidRPr="00B414B1">
              <w:rPr>
                <w:sz w:val="22"/>
                <w:szCs w:val="22"/>
                <w:lang w:eastAsia="zh-CN"/>
              </w:rPr>
              <w:t>-</w:t>
            </w:r>
            <w:r w:rsidRPr="00B414B1">
              <w:rPr>
                <w:sz w:val="22"/>
                <w:szCs w:val="22"/>
                <w:lang w:eastAsia="zh-CN"/>
              </w:rPr>
              <w:tab/>
            </w:r>
            <w:proofErr w:type="gramStart"/>
            <w:r w:rsidR="00FA29E1" w:rsidRPr="00B414B1">
              <w:rPr>
                <w:sz w:val="22"/>
                <w:szCs w:val="22"/>
                <w:lang w:eastAsia="zh-CN"/>
              </w:rPr>
              <w:t>各</w:t>
            </w:r>
            <w:r w:rsidRPr="00B414B1">
              <w:rPr>
                <w:sz w:val="22"/>
                <w:szCs w:val="22"/>
                <w:lang w:eastAsia="zh-CN"/>
              </w:rPr>
              <w:t>研究组正副主席；</w:t>
            </w:r>
            <w:proofErr w:type="gramEnd"/>
          </w:p>
          <w:p w14:paraId="78381D1C" w14:textId="77777777" w:rsidR="00E1779A" w:rsidRPr="00B414B1" w:rsidRDefault="00E1779A" w:rsidP="00043456">
            <w:pPr>
              <w:tabs>
                <w:tab w:val="clear" w:pos="794"/>
                <w:tab w:val="left" w:pos="284"/>
                <w:tab w:val="left" w:pos="4111"/>
              </w:tabs>
              <w:spacing w:before="40" w:after="40"/>
              <w:ind w:left="57"/>
              <w:rPr>
                <w:sz w:val="22"/>
                <w:szCs w:val="22"/>
                <w:lang w:eastAsia="zh-CN"/>
              </w:rPr>
            </w:pPr>
            <w:r w:rsidRPr="00B414B1">
              <w:rPr>
                <w:sz w:val="22"/>
                <w:szCs w:val="22"/>
                <w:lang w:eastAsia="zh-CN"/>
              </w:rPr>
              <w:t>-</w:t>
            </w:r>
            <w:r w:rsidRPr="00B414B1">
              <w:rPr>
                <w:sz w:val="22"/>
                <w:szCs w:val="22"/>
                <w:lang w:eastAsia="zh-CN"/>
              </w:rPr>
              <w:tab/>
            </w:r>
            <w:proofErr w:type="gramStart"/>
            <w:r w:rsidRPr="00B414B1">
              <w:rPr>
                <w:sz w:val="22"/>
                <w:szCs w:val="22"/>
                <w:lang w:eastAsia="zh-CN"/>
              </w:rPr>
              <w:t>电信发展局主任；</w:t>
            </w:r>
            <w:proofErr w:type="gramEnd"/>
          </w:p>
          <w:p w14:paraId="6E307261" w14:textId="3692B54A" w:rsidR="004567F8" w:rsidRPr="00B414B1" w:rsidRDefault="00E1779A" w:rsidP="00F007BE">
            <w:pPr>
              <w:tabs>
                <w:tab w:val="clear" w:pos="794"/>
                <w:tab w:val="left" w:pos="284"/>
                <w:tab w:val="left" w:pos="4111"/>
              </w:tabs>
              <w:spacing w:before="40" w:after="40"/>
              <w:ind w:left="57"/>
              <w:rPr>
                <w:sz w:val="22"/>
                <w:szCs w:val="22"/>
                <w:lang w:eastAsia="zh-CN"/>
              </w:rPr>
            </w:pPr>
            <w:r w:rsidRPr="00B414B1">
              <w:rPr>
                <w:sz w:val="22"/>
                <w:szCs w:val="22"/>
                <w:lang w:eastAsia="zh-CN"/>
              </w:rPr>
              <w:t>-</w:t>
            </w:r>
            <w:r w:rsidRPr="00B414B1">
              <w:rPr>
                <w:sz w:val="22"/>
                <w:szCs w:val="22"/>
                <w:lang w:eastAsia="zh-CN"/>
              </w:rPr>
              <w:tab/>
            </w:r>
            <w:r w:rsidRPr="00B414B1">
              <w:rPr>
                <w:sz w:val="22"/>
                <w:szCs w:val="22"/>
                <w:lang w:eastAsia="zh-CN"/>
              </w:rPr>
              <w:t>无线电通信局主任</w:t>
            </w:r>
          </w:p>
          <w:p w14:paraId="3541A4D6" w14:textId="3FD21D24" w:rsidR="00BF098E" w:rsidRPr="00B414B1" w:rsidRDefault="00BF098E" w:rsidP="00F007BE">
            <w:pPr>
              <w:tabs>
                <w:tab w:val="clear" w:pos="794"/>
                <w:tab w:val="left" w:pos="284"/>
                <w:tab w:val="left" w:pos="4111"/>
              </w:tabs>
              <w:spacing w:before="40" w:after="40"/>
              <w:ind w:left="57"/>
              <w:rPr>
                <w:sz w:val="22"/>
                <w:szCs w:val="22"/>
                <w:lang w:eastAsia="zh-CN"/>
              </w:rPr>
            </w:pPr>
            <w:r w:rsidRPr="00B414B1">
              <w:rPr>
                <w:sz w:val="22"/>
                <w:szCs w:val="22"/>
                <w:lang w:eastAsia="zh-CN"/>
              </w:rPr>
              <w:t>-</w:t>
            </w:r>
            <w:r w:rsidRPr="00B414B1">
              <w:rPr>
                <w:sz w:val="22"/>
                <w:szCs w:val="22"/>
                <w:lang w:eastAsia="zh-CN"/>
              </w:rPr>
              <w:tab/>
            </w:r>
            <w:r w:rsidRPr="00B414B1">
              <w:rPr>
                <w:sz w:val="22"/>
                <w:szCs w:val="22"/>
                <w:lang w:eastAsia="zh-CN"/>
              </w:rPr>
              <w:t>国际电联区域代表处主任</w:t>
            </w:r>
          </w:p>
          <w:p w14:paraId="53A0F876" w14:textId="77777777" w:rsidR="00E1779A" w:rsidRPr="00B414B1" w:rsidRDefault="00E1779A" w:rsidP="00043456">
            <w:pPr>
              <w:tabs>
                <w:tab w:val="clear" w:pos="794"/>
                <w:tab w:val="left" w:pos="141"/>
                <w:tab w:val="left" w:pos="4111"/>
              </w:tabs>
              <w:spacing w:before="40" w:after="40"/>
              <w:rPr>
                <w:sz w:val="22"/>
                <w:szCs w:val="22"/>
                <w:lang w:eastAsia="zh-CN"/>
              </w:rPr>
            </w:pPr>
          </w:p>
        </w:tc>
      </w:tr>
      <w:tr w:rsidR="00E1779A" w:rsidRPr="00B414B1" w14:paraId="23F78217" w14:textId="77777777" w:rsidTr="00E537F5">
        <w:trPr>
          <w:cantSplit/>
          <w:trHeight w:val="680"/>
        </w:trPr>
        <w:tc>
          <w:tcPr>
            <w:tcW w:w="1268" w:type="dxa"/>
          </w:tcPr>
          <w:p w14:paraId="622B162C" w14:textId="77777777" w:rsidR="00E1779A" w:rsidRPr="00B414B1" w:rsidRDefault="00E1779A" w:rsidP="00043456">
            <w:pPr>
              <w:tabs>
                <w:tab w:val="left" w:pos="4111"/>
              </w:tabs>
              <w:spacing w:before="10"/>
              <w:ind w:left="57"/>
              <w:rPr>
                <w:sz w:val="22"/>
                <w:szCs w:val="22"/>
                <w:lang w:eastAsia="zh-CN"/>
              </w:rPr>
            </w:pPr>
            <w:bookmarkStart w:id="1" w:name="Addressee_E"/>
            <w:bookmarkEnd w:id="1"/>
            <w:r w:rsidRPr="00B414B1">
              <w:rPr>
                <w:b/>
                <w:sz w:val="22"/>
                <w:szCs w:val="22"/>
                <w:lang w:eastAsia="zh-CN"/>
              </w:rPr>
              <w:t>事由</w:t>
            </w:r>
            <w:r w:rsidRPr="00B414B1">
              <w:rPr>
                <w:sz w:val="22"/>
                <w:szCs w:val="22"/>
                <w:lang w:eastAsia="zh-CN"/>
              </w:rPr>
              <w:t>：</w:t>
            </w:r>
          </w:p>
        </w:tc>
        <w:tc>
          <w:tcPr>
            <w:tcW w:w="8621" w:type="dxa"/>
            <w:gridSpan w:val="2"/>
          </w:tcPr>
          <w:p w14:paraId="29FE8315" w14:textId="08AEC76B" w:rsidR="00E1779A" w:rsidRPr="00B414B1" w:rsidRDefault="005525F0" w:rsidP="004A6EDB">
            <w:pPr>
              <w:tabs>
                <w:tab w:val="left" w:pos="4111"/>
              </w:tabs>
              <w:spacing w:before="0"/>
              <w:ind w:left="57"/>
              <w:rPr>
                <w:b/>
                <w:bCs/>
                <w:sz w:val="22"/>
                <w:szCs w:val="22"/>
                <w:lang w:eastAsia="zh-CN"/>
              </w:rPr>
            </w:pPr>
            <w:r w:rsidRPr="00B414B1">
              <w:rPr>
                <w:rFonts w:ascii="Calibri" w:hAnsi="Calibri" w:cs="Calibri" w:hint="eastAsia"/>
                <w:b/>
                <w:bCs/>
                <w:sz w:val="22"/>
                <w:szCs w:val="22"/>
                <w:lang w:eastAsia="zh-CN"/>
              </w:rPr>
              <w:t>国际电联“</w:t>
            </w:r>
            <w:r w:rsidRPr="00B414B1">
              <w:rPr>
                <w:rFonts w:ascii="Calibri" w:hAnsi="Calibri" w:cs="Microsoft YaHei" w:hint="eastAsia"/>
                <w:b/>
                <w:bCs/>
                <w:sz w:val="22"/>
                <w:szCs w:val="22"/>
                <w:lang w:eastAsia="zh-CN"/>
              </w:rPr>
              <w:t>车载多媒体实施问题”讲习班</w:t>
            </w:r>
            <w:r w:rsidRPr="00B414B1">
              <w:rPr>
                <w:rFonts w:ascii="Calibri" w:hAnsi="Calibri" w:cs="MS Mincho" w:hint="eastAsia"/>
                <w:b/>
                <w:bCs/>
                <w:sz w:val="22"/>
                <w:szCs w:val="22"/>
                <w:lang w:eastAsia="zh-CN"/>
              </w:rPr>
              <w:t>（</w:t>
            </w:r>
            <w:r w:rsidRPr="00B414B1">
              <w:rPr>
                <w:rFonts w:ascii="Calibri" w:hAnsi="Calibri" w:cs="Calibri" w:hint="eastAsia"/>
                <w:b/>
                <w:bCs/>
                <w:sz w:val="22"/>
                <w:szCs w:val="22"/>
                <w:lang w:eastAsia="zh-CN"/>
              </w:rPr>
              <w:t>虚</w:t>
            </w:r>
            <w:r w:rsidRPr="00B414B1">
              <w:rPr>
                <w:rFonts w:ascii="Calibri" w:hAnsi="Calibri" w:cs="Microsoft YaHei" w:hint="eastAsia"/>
                <w:b/>
                <w:bCs/>
                <w:sz w:val="22"/>
                <w:szCs w:val="22"/>
                <w:lang w:eastAsia="zh-CN"/>
              </w:rPr>
              <w:t>拟方式</w:t>
            </w:r>
            <w:r w:rsidRPr="00B414B1">
              <w:rPr>
                <w:rFonts w:ascii="Calibri" w:hAnsi="Calibri" w:cs="MS Mincho" w:hint="eastAsia"/>
                <w:b/>
                <w:bCs/>
                <w:sz w:val="22"/>
                <w:szCs w:val="22"/>
                <w:lang w:eastAsia="zh-CN"/>
              </w:rPr>
              <w:t>，欧洲中部时间</w:t>
            </w:r>
            <w:r w:rsidR="00EA04B8" w:rsidRPr="00B414B1">
              <w:rPr>
                <w:rFonts w:ascii="Calibri" w:hAnsi="Calibri" w:cs="MS Mincho"/>
                <w:b/>
                <w:bCs/>
                <w:sz w:val="22"/>
                <w:szCs w:val="22"/>
                <w:lang w:eastAsia="zh-CN"/>
              </w:rPr>
              <w:br/>
            </w:r>
            <w:r w:rsidRPr="00B414B1">
              <w:rPr>
                <w:rFonts w:ascii="Calibri" w:hAnsi="Calibri" w:cs="Calibri" w:hint="eastAsia"/>
                <w:b/>
                <w:bCs/>
                <w:sz w:val="22"/>
                <w:szCs w:val="22"/>
                <w:lang w:eastAsia="zh-CN"/>
              </w:rPr>
              <w:t>202</w:t>
            </w:r>
            <w:r w:rsidRPr="00B414B1">
              <w:rPr>
                <w:rFonts w:ascii="Calibri" w:hAnsi="Calibri" w:cs="Calibri"/>
                <w:b/>
                <w:bCs/>
                <w:sz w:val="22"/>
                <w:szCs w:val="22"/>
                <w:lang w:eastAsia="zh-CN"/>
              </w:rPr>
              <w:t>3</w:t>
            </w:r>
            <w:r w:rsidRPr="00B414B1">
              <w:rPr>
                <w:rFonts w:ascii="Calibri" w:hAnsi="Calibri" w:cs="Calibri" w:hint="eastAsia"/>
                <w:b/>
                <w:bCs/>
                <w:sz w:val="22"/>
                <w:szCs w:val="22"/>
                <w:lang w:eastAsia="zh-CN"/>
              </w:rPr>
              <w:t>年</w:t>
            </w:r>
            <w:r w:rsidRPr="00B414B1">
              <w:rPr>
                <w:rFonts w:ascii="Calibri" w:hAnsi="Calibri" w:cs="Calibri" w:hint="eastAsia"/>
                <w:b/>
                <w:bCs/>
                <w:sz w:val="22"/>
                <w:szCs w:val="22"/>
                <w:lang w:eastAsia="zh-CN"/>
              </w:rPr>
              <w:t>3</w:t>
            </w:r>
            <w:r w:rsidRPr="00B414B1">
              <w:rPr>
                <w:rFonts w:ascii="Calibri" w:hAnsi="Calibri" w:cs="Calibri" w:hint="eastAsia"/>
                <w:b/>
                <w:bCs/>
                <w:sz w:val="22"/>
                <w:szCs w:val="22"/>
                <w:lang w:eastAsia="zh-CN"/>
              </w:rPr>
              <w:t>月</w:t>
            </w:r>
            <w:r w:rsidRPr="00B414B1">
              <w:rPr>
                <w:rFonts w:ascii="Calibri" w:hAnsi="Calibri" w:cs="Calibri" w:hint="eastAsia"/>
                <w:b/>
                <w:bCs/>
                <w:sz w:val="22"/>
                <w:szCs w:val="22"/>
                <w:lang w:eastAsia="zh-CN"/>
              </w:rPr>
              <w:t>1</w:t>
            </w:r>
            <w:r w:rsidRPr="00B414B1">
              <w:rPr>
                <w:rFonts w:ascii="Calibri" w:hAnsi="Calibri" w:cs="Calibri"/>
                <w:b/>
                <w:bCs/>
                <w:sz w:val="22"/>
                <w:szCs w:val="22"/>
                <w:lang w:eastAsia="zh-CN"/>
              </w:rPr>
              <w:t>4</w:t>
            </w:r>
            <w:r w:rsidRPr="00B414B1">
              <w:rPr>
                <w:rFonts w:ascii="Calibri" w:hAnsi="Calibri" w:cs="Calibri" w:hint="eastAsia"/>
                <w:b/>
                <w:bCs/>
                <w:sz w:val="22"/>
                <w:szCs w:val="22"/>
                <w:lang w:eastAsia="zh-CN"/>
              </w:rPr>
              <w:t>日</w:t>
            </w:r>
            <w:r w:rsidRPr="00B414B1">
              <w:rPr>
                <w:rFonts w:ascii="Calibri" w:hAnsi="Calibri" w:cs="Calibri" w:hint="eastAsia"/>
                <w:b/>
                <w:bCs/>
                <w:sz w:val="22"/>
                <w:szCs w:val="22"/>
                <w:lang w:eastAsia="zh-CN"/>
              </w:rPr>
              <w:t>9</w:t>
            </w:r>
            <w:r w:rsidRPr="00B414B1">
              <w:rPr>
                <w:rFonts w:ascii="Calibri" w:hAnsi="Calibri" w:cs="Calibri"/>
                <w:b/>
                <w:bCs/>
                <w:sz w:val="22"/>
                <w:szCs w:val="22"/>
                <w:lang w:eastAsia="zh-CN"/>
              </w:rPr>
              <w:t>-12</w:t>
            </w:r>
            <w:r w:rsidRPr="00B414B1">
              <w:rPr>
                <w:rFonts w:ascii="Calibri" w:hAnsi="Calibri" w:cs="Calibri" w:hint="eastAsia"/>
                <w:b/>
                <w:bCs/>
                <w:sz w:val="22"/>
                <w:szCs w:val="22"/>
                <w:lang w:eastAsia="zh-CN"/>
              </w:rPr>
              <w:t>时）</w:t>
            </w:r>
          </w:p>
        </w:tc>
      </w:tr>
    </w:tbl>
    <w:p w14:paraId="69466E71" w14:textId="77777777" w:rsidR="00B40A76" w:rsidRPr="00B414B1" w:rsidRDefault="00B40A76" w:rsidP="00E537F5">
      <w:pPr>
        <w:spacing w:before="240" w:after="20"/>
        <w:rPr>
          <w:rFonts w:cstheme="majorBidi"/>
          <w:sz w:val="22"/>
          <w:szCs w:val="22"/>
          <w:lang w:eastAsia="zh-CN"/>
        </w:rPr>
      </w:pPr>
      <w:bookmarkStart w:id="2" w:name="StartTyping_E"/>
      <w:bookmarkEnd w:id="2"/>
      <w:r w:rsidRPr="00B414B1">
        <w:rPr>
          <w:rFonts w:cstheme="majorBidi"/>
          <w:sz w:val="22"/>
          <w:szCs w:val="22"/>
          <w:lang w:eastAsia="zh-CN"/>
        </w:rPr>
        <w:t>尊敬的先生</w:t>
      </w:r>
      <w:r w:rsidRPr="00B414B1">
        <w:rPr>
          <w:rFonts w:cstheme="majorBidi"/>
          <w:sz w:val="22"/>
          <w:szCs w:val="22"/>
          <w:lang w:eastAsia="zh-CN"/>
        </w:rPr>
        <w:t>/</w:t>
      </w:r>
      <w:r w:rsidRPr="00B414B1">
        <w:rPr>
          <w:rFonts w:cstheme="majorBidi"/>
          <w:sz w:val="22"/>
          <w:szCs w:val="22"/>
          <w:lang w:eastAsia="zh-CN"/>
        </w:rPr>
        <w:t>女士：</w:t>
      </w:r>
    </w:p>
    <w:p w14:paraId="4CFB4B8C" w14:textId="5A9B1037" w:rsidR="00000E11" w:rsidRPr="00B414B1" w:rsidRDefault="00B40A76" w:rsidP="00992069">
      <w:pPr>
        <w:spacing w:before="240"/>
        <w:rPr>
          <w:sz w:val="22"/>
          <w:szCs w:val="22"/>
          <w:lang w:eastAsia="zh-CN"/>
        </w:rPr>
      </w:pPr>
      <w:bookmarkStart w:id="3" w:name="suitetext"/>
      <w:bookmarkStart w:id="4" w:name="text"/>
      <w:bookmarkEnd w:id="3"/>
      <w:bookmarkEnd w:id="4"/>
      <w:r w:rsidRPr="00B414B1">
        <w:rPr>
          <w:sz w:val="22"/>
          <w:szCs w:val="22"/>
          <w:lang w:eastAsia="zh-CN"/>
        </w:rPr>
        <w:t>1</w:t>
      </w:r>
      <w:r w:rsidRPr="00B414B1">
        <w:rPr>
          <w:sz w:val="22"/>
          <w:szCs w:val="22"/>
          <w:lang w:eastAsia="zh-CN"/>
        </w:rPr>
        <w:tab/>
      </w:r>
      <w:bookmarkStart w:id="5" w:name="lt_pId053"/>
      <w:r w:rsidR="00CE2DCF" w:rsidRPr="00B414B1">
        <w:rPr>
          <w:sz w:val="22"/>
          <w:szCs w:val="22"/>
          <w:lang w:eastAsia="zh-CN"/>
        </w:rPr>
        <w:t>我</w:t>
      </w:r>
      <w:r w:rsidR="000F3C52" w:rsidRPr="00B414B1">
        <w:rPr>
          <w:sz w:val="22"/>
          <w:szCs w:val="22"/>
          <w:lang w:eastAsia="zh-CN"/>
        </w:rPr>
        <w:t>很高兴地</w:t>
      </w:r>
      <w:r w:rsidR="00CE2DCF" w:rsidRPr="00B414B1">
        <w:rPr>
          <w:sz w:val="22"/>
          <w:szCs w:val="22"/>
          <w:lang w:eastAsia="zh-CN"/>
        </w:rPr>
        <w:t>通知您</w:t>
      </w:r>
      <w:r w:rsidR="00640393" w:rsidRPr="00B414B1">
        <w:rPr>
          <w:rFonts w:hint="eastAsia"/>
          <w:sz w:val="22"/>
          <w:szCs w:val="22"/>
          <w:lang w:eastAsia="zh-CN"/>
        </w:rPr>
        <w:t>，</w:t>
      </w:r>
      <w:r w:rsidR="005525F0" w:rsidRPr="00B414B1">
        <w:rPr>
          <w:rFonts w:hint="eastAsia"/>
          <w:sz w:val="22"/>
          <w:szCs w:val="22"/>
          <w:lang w:eastAsia="zh-CN"/>
        </w:rPr>
        <w:t>国际电信联盟（</w:t>
      </w:r>
      <w:r w:rsidR="005525F0" w:rsidRPr="00B414B1">
        <w:rPr>
          <w:rFonts w:hint="eastAsia"/>
          <w:sz w:val="22"/>
          <w:szCs w:val="22"/>
          <w:lang w:eastAsia="zh-CN"/>
        </w:rPr>
        <w:t>ITU</w:t>
      </w:r>
      <w:r w:rsidR="005525F0" w:rsidRPr="00B414B1">
        <w:rPr>
          <w:rFonts w:hint="eastAsia"/>
          <w:sz w:val="22"/>
          <w:szCs w:val="22"/>
          <w:lang w:eastAsia="zh-CN"/>
        </w:rPr>
        <w:t>）</w:t>
      </w:r>
      <w:proofErr w:type="gramStart"/>
      <w:r w:rsidR="005525F0" w:rsidRPr="00B414B1">
        <w:rPr>
          <w:rFonts w:hint="eastAsia"/>
          <w:sz w:val="22"/>
          <w:szCs w:val="22"/>
          <w:lang w:eastAsia="zh-CN"/>
        </w:rPr>
        <w:t>正在组织一个“</w:t>
      </w:r>
      <w:proofErr w:type="gramEnd"/>
      <w:r w:rsidR="005525F0" w:rsidRPr="00B414B1">
        <w:rPr>
          <w:rFonts w:hint="eastAsia"/>
          <w:b/>
          <w:bCs/>
          <w:sz w:val="22"/>
          <w:szCs w:val="22"/>
          <w:lang w:eastAsia="zh-CN"/>
        </w:rPr>
        <w:t>车载多媒体实施问题</w:t>
      </w:r>
      <w:r w:rsidR="005525F0" w:rsidRPr="00B414B1">
        <w:rPr>
          <w:rFonts w:hint="eastAsia"/>
          <w:sz w:val="22"/>
          <w:szCs w:val="22"/>
          <w:lang w:eastAsia="zh-CN"/>
        </w:rPr>
        <w:t>”讲习班，该讲习班将于</w:t>
      </w:r>
      <w:r w:rsidR="005525F0" w:rsidRPr="00B414B1">
        <w:rPr>
          <w:rFonts w:hint="eastAsia"/>
          <w:b/>
          <w:bCs/>
          <w:sz w:val="22"/>
          <w:szCs w:val="22"/>
          <w:lang w:eastAsia="zh-CN"/>
        </w:rPr>
        <w:t>欧洲中部时间</w:t>
      </w:r>
      <w:r w:rsidR="005525F0" w:rsidRPr="00B414B1">
        <w:rPr>
          <w:rFonts w:hint="eastAsia"/>
          <w:b/>
          <w:bCs/>
          <w:sz w:val="22"/>
          <w:szCs w:val="22"/>
          <w:lang w:eastAsia="zh-CN"/>
        </w:rPr>
        <w:t>2023</w:t>
      </w:r>
      <w:r w:rsidR="005525F0" w:rsidRPr="00B414B1">
        <w:rPr>
          <w:rFonts w:hint="eastAsia"/>
          <w:b/>
          <w:bCs/>
          <w:sz w:val="22"/>
          <w:szCs w:val="22"/>
          <w:lang w:eastAsia="zh-CN"/>
        </w:rPr>
        <w:t>年</w:t>
      </w:r>
      <w:r w:rsidR="005525F0" w:rsidRPr="00B414B1">
        <w:rPr>
          <w:rFonts w:hint="eastAsia"/>
          <w:b/>
          <w:bCs/>
          <w:sz w:val="22"/>
          <w:szCs w:val="22"/>
          <w:lang w:eastAsia="zh-CN"/>
        </w:rPr>
        <w:t>3</w:t>
      </w:r>
      <w:r w:rsidR="005525F0" w:rsidRPr="00B414B1">
        <w:rPr>
          <w:rFonts w:hint="eastAsia"/>
          <w:b/>
          <w:bCs/>
          <w:sz w:val="22"/>
          <w:szCs w:val="22"/>
          <w:lang w:eastAsia="zh-CN"/>
        </w:rPr>
        <w:t>月</w:t>
      </w:r>
      <w:r w:rsidR="005525F0" w:rsidRPr="00B414B1">
        <w:rPr>
          <w:rFonts w:hint="eastAsia"/>
          <w:b/>
          <w:bCs/>
          <w:sz w:val="22"/>
          <w:szCs w:val="22"/>
          <w:lang w:eastAsia="zh-CN"/>
        </w:rPr>
        <w:t>14</w:t>
      </w:r>
      <w:r w:rsidR="005525F0" w:rsidRPr="00B414B1">
        <w:rPr>
          <w:rFonts w:hint="eastAsia"/>
          <w:b/>
          <w:bCs/>
          <w:sz w:val="22"/>
          <w:szCs w:val="22"/>
          <w:lang w:eastAsia="zh-CN"/>
        </w:rPr>
        <w:t>日</w:t>
      </w:r>
      <w:r w:rsidR="005525F0" w:rsidRPr="00B414B1">
        <w:rPr>
          <w:rFonts w:hint="eastAsia"/>
          <w:b/>
          <w:bCs/>
          <w:sz w:val="22"/>
          <w:szCs w:val="22"/>
          <w:lang w:eastAsia="zh-CN"/>
        </w:rPr>
        <w:t>9-12</w:t>
      </w:r>
      <w:r w:rsidR="005525F0" w:rsidRPr="00B414B1">
        <w:rPr>
          <w:rFonts w:hint="eastAsia"/>
          <w:b/>
          <w:bCs/>
          <w:sz w:val="22"/>
          <w:szCs w:val="22"/>
          <w:lang w:eastAsia="zh-CN"/>
        </w:rPr>
        <w:t>时</w:t>
      </w:r>
      <w:r w:rsidR="005525F0" w:rsidRPr="00B414B1">
        <w:rPr>
          <w:rFonts w:hint="eastAsia"/>
          <w:sz w:val="22"/>
          <w:szCs w:val="22"/>
          <w:lang w:eastAsia="zh-CN"/>
        </w:rPr>
        <w:t>以</w:t>
      </w:r>
      <w:r w:rsidR="005525F0" w:rsidRPr="00B414B1">
        <w:rPr>
          <w:rFonts w:hint="eastAsia"/>
          <w:b/>
          <w:bCs/>
          <w:sz w:val="22"/>
          <w:szCs w:val="22"/>
          <w:lang w:eastAsia="zh-CN"/>
        </w:rPr>
        <w:t>完全虚拟</w:t>
      </w:r>
      <w:r w:rsidR="005525F0" w:rsidRPr="00B414B1">
        <w:rPr>
          <w:rFonts w:hint="eastAsia"/>
          <w:sz w:val="22"/>
          <w:szCs w:val="22"/>
          <w:lang w:eastAsia="zh-CN"/>
        </w:rPr>
        <w:t>的方式举行</w:t>
      </w:r>
      <w:r w:rsidR="007444CA" w:rsidRPr="00B414B1">
        <w:rPr>
          <w:rFonts w:hint="eastAsia"/>
          <w:sz w:val="22"/>
          <w:szCs w:val="22"/>
          <w:lang w:eastAsia="zh-CN"/>
        </w:rPr>
        <w:t>。</w:t>
      </w:r>
      <w:bookmarkEnd w:id="5"/>
    </w:p>
    <w:p w14:paraId="5F8E0FF3" w14:textId="79BA2FA3" w:rsidR="004B450E" w:rsidRPr="00B414B1" w:rsidRDefault="00692085" w:rsidP="004B450E">
      <w:pPr>
        <w:rPr>
          <w:rFonts w:cstheme="majorBidi"/>
          <w:sz w:val="22"/>
          <w:szCs w:val="22"/>
          <w:lang w:eastAsia="zh-CN"/>
        </w:rPr>
      </w:pPr>
      <w:r w:rsidRPr="00B414B1">
        <w:rPr>
          <w:rFonts w:cstheme="majorBidi"/>
          <w:bCs/>
          <w:sz w:val="22"/>
          <w:szCs w:val="22"/>
          <w:lang w:eastAsia="zh-CN"/>
        </w:rPr>
        <w:t>2</w:t>
      </w:r>
      <w:r w:rsidRPr="00B414B1">
        <w:rPr>
          <w:rFonts w:cstheme="majorBidi"/>
          <w:sz w:val="22"/>
          <w:szCs w:val="22"/>
          <w:lang w:eastAsia="zh-CN"/>
        </w:rPr>
        <w:tab/>
      </w:r>
      <w:r w:rsidR="007444CA" w:rsidRPr="00B414B1">
        <w:rPr>
          <w:rFonts w:cstheme="majorBidi" w:hint="eastAsia"/>
          <w:sz w:val="22"/>
          <w:szCs w:val="22"/>
          <w:lang w:eastAsia="zh-CN"/>
        </w:rPr>
        <w:t>2022</w:t>
      </w:r>
      <w:r w:rsidR="007444CA" w:rsidRPr="00B414B1">
        <w:rPr>
          <w:rFonts w:cstheme="majorBidi" w:hint="eastAsia"/>
          <w:sz w:val="22"/>
          <w:szCs w:val="22"/>
          <w:lang w:eastAsia="zh-CN"/>
        </w:rPr>
        <w:t>年，</w:t>
      </w:r>
      <w:r w:rsidR="007444CA" w:rsidRPr="00B414B1">
        <w:rPr>
          <w:rFonts w:cstheme="majorBidi" w:hint="eastAsia"/>
          <w:sz w:val="22"/>
          <w:szCs w:val="22"/>
          <w:lang w:eastAsia="zh-CN"/>
        </w:rPr>
        <w:t>ITU-T</w:t>
      </w:r>
      <w:r w:rsidR="007444CA" w:rsidRPr="00B414B1">
        <w:rPr>
          <w:rFonts w:cstheme="majorBidi" w:hint="eastAsia"/>
          <w:sz w:val="22"/>
          <w:szCs w:val="22"/>
          <w:lang w:eastAsia="zh-CN"/>
        </w:rPr>
        <w:t>车载多媒体焦点组发布了一份关于车</w:t>
      </w:r>
      <w:r w:rsidR="002926E9" w:rsidRPr="00B414B1">
        <w:rPr>
          <w:rFonts w:cstheme="majorBidi" w:hint="eastAsia"/>
          <w:sz w:val="22"/>
          <w:szCs w:val="22"/>
          <w:lang w:eastAsia="zh-CN"/>
        </w:rPr>
        <w:t>载</w:t>
      </w:r>
      <w:r w:rsidR="007444CA" w:rsidRPr="00B414B1">
        <w:rPr>
          <w:rFonts w:cstheme="majorBidi" w:hint="eastAsia"/>
          <w:sz w:val="22"/>
          <w:szCs w:val="22"/>
          <w:lang w:eastAsia="zh-CN"/>
        </w:rPr>
        <w:t>多媒体功能实施问题的技术报告（参见：</w:t>
      </w:r>
      <w:hyperlink r:id="rId10" w:history="1">
        <w:r w:rsidR="007444CA" w:rsidRPr="00B414B1">
          <w:rPr>
            <w:rStyle w:val="Hyperlink"/>
            <w:sz w:val="22"/>
            <w:szCs w:val="22"/>
            <w:lang w:val="en-US"/>
          </w:rPr>
          <w:t>https://www.itu.int/pub/T-FG-VM-2022</w:t>
        </w:r>
      </w:hyperlink>
      <w:r w:rsidR="007444CA" w:rsidRPr="00B414B1">
        <w:rPr>
          <w:rFonts w:cstheme="majorBidi" w:hint="eastAsia"/>
          <w:sz w:val="22"/>
          <w:szCs w:val="22"/>
          <w:lang w:eastAsia="zh-CN"/>
        </w:rPr>
        <w:t>）。该技术报告适合作为一个基础性文件，在车载多媒体实施方面提供建议。因此</w:t>
      </w:r>
      <w:r w:rsidR="007444CA" w:rsidRPr="00B414B1">
        <w:rPr>
          <w:rFonts w:cstheme="majorBidi" w:hint="eastAsia"/>
          <w:sz w:val="22"/>
          <w:szCs w:val="22"/>
          <w:lang w:eastAsia="zh-CN"/>
        </w:rPr>
        <w:t>ITU-T</w:t>
      </w:r>
      <w:r w:rsidR="007444CA" w:rsidRPr="00B414B1">
        <w:rPr>
          <w:rFonts w:cstheme="majorBidi" w:hint="eastAsia"/>
          <w:sz w:val="22"/>
          <w:szCs w:val="22"/>
          <w:lang w:eastAsia="zh-CN"/>
        </w:rPr>
        <w:t>第</w:t>
      </w:r>
      <w:r w:rsidR="007444CA" w:rsidRPr="00B414B1">
        <w:rPr>
          <w:rFonts w:cstheme="majorBidi" w:hint="eastAsia"/>
          <w:sz w:val="22"/>
          <w:szCs w:val="22"/>
          <w:lang w:eastAsia="zh-CN"/>
        </w:rPr>
        <w:t>16</w:t>
      </w:r>
      <w:r w:rsidR="007444CA" w:rsidRPr="00B414B1">
        <w:rPr>
          <w:rFonts w:cstheme="majorBidi" w:hint="eastAsia"/>
          <w:sz w:val="22"/>
          <w:szCs w:val="22"/>
          <w:lang w:eastAsia="zh-CN"/>
        </w:rPr>
        <w:t>研究组已经开始起草一份</w:t>
      </w:r>
      <w:r w:rsidR="007444CA" w:rsidRPr="00B414B1">
        <w:rPr>
          <w:rFonts w:cstheme="majorBidi" w:hint="eastAsia"/>
          <w:sz w:val="22"/>
          <w:szCs w:val="22"/>
          <w:lang w:eastAsia="zh-CN"/>
        </w:rPr>
        <w:t>H</w:t>
      </w:r>
      <w:r w:rsidR="007444CA" w:rsidRPr="00B414B1">
        <w:rPr>
          <w:rFonts w:cstheme="majorBidi" w:hint="eastAsia"/>
          <w:sz w:val="22"/>
          <w:szCs w:val="22"/>
          <w:lang w:eastAsia="zh-CN"/>
        </w:rPr>
        <w:t>系列建议书，即</w:t>
      </w:r>
      <w:r w:rsidR="00EA04B8" w:rsidRPr="00B414B1">
        <w:rPr>
          <w:sz w:val="22"/>
          <w:szCs w:val="22"/>
          <w:lang w:val="en-US" w:eastAsia="zh-CN"/>
        </w:rPr>
        <w:t>H.VM</w:t>
      </w:r>
      <w:r w:rsidR="00EA04B8" w:rsidRPr="00B414B1">
        <w:rPr>
          <w:sz w:val="22"/>
          <w:szCs w:val="22"/>
          <w:lang w:val="en-US" w:eastAsia="zh-CN"/>
        </w:rPr>
        <w:noBreakHyphen/>
        <w:t>VMIA</w:t>
      </w:r>
      <w:r w:rsidR="007444CA" w:rsidRPr="00B414B1">
        <w:rPr>
          <w:rFonts w:cstheme="majorBidi" w:hint="eastAsia"/>
          <w:sz w:val="22"/>
          <w:szCs w:val="22"/>
          <w:lang w:eastAsia="zh-CN"/>
        </w:rPr>
        <w:t>，处理这一议题，并提议举办一系列讲习班，分享其关于车载多媒体实施问题标准化方面的观点</w:t>
      </w:r>
      <w:r w:rsidR="00B40A76" w:rsidRPr="00B414B1">
        <w:rPr>
          <w:rFonts w:cstheme="majorBidi"/>
          <w:sz w:val="22"/>
          <w:szCs w:val="22"/>
          <w:lang w:eastAsia="zh-CN"/>
        </w:rPr>
        <w:t>。</w:t>
      </w:r>
    </w:p>
    <w:p w14:paraId="4C9F458C" w14:textId="0BB7109C" w:rsidR="007444CA" w:rsidRPr="00B414B1" w:rsidRDefault="00B40A76" w:rsidP="002E469C">
      <w:pPr>
        <w:rPr>
          <w:sz w:val="22"/>
          <w:szCs w:val="22"/>
          <w:lang w:eastAsia="zh-CN"/>
        </w:rPr>
      </w:pPr>
      <w:r w:rsidRPr="00B414B1">
        <w:rPr>
          <w:rFonts w:cstheme="majorBidi"/>
          <w:bCs/>
          <w:sz w:val="22"/>
          <w:szCs w:val="22"/>
          <w:lang w:eastAsia="zh-CN"/>
        </w:rPr>
        <w:t>3</w:t>
      </w:r>
      <w:r w:rsidRPr="00B414B1">
        <w:rPr>
          <w:rFonts w:cstheme="majorBidi"/>
          <w:sz w:val="22"/>
          <w:szCs w:val="22"/>
          <w:lang w:eastAsia="zh-CN"/>
        </w:rPr>
        <w:tab/>
      </w:r>
      <w:r w:rsidR="007444CA" w:rsidRPr="00B414B1">
        <w:rPr>
          <w:rFonts w:hint="eastAsia"/>
          <w:sz w:val="22"/>
          <w:szCs w:val="22"/>
          <w:lang w:eastAsia="zh-CN"/>
        </w:rPr>
        <w:t>本次讲习班的目</w:t>
      </w:r>
      <w:r w:rsidR="004844A6" w:rsidRPr="00B414B1">
        <w:rPr>
          <w:rFonts w:hint="eastAsia"/>
          <w:sz w:val="22"/>
          <w:szCs w:val="22"/>
          <w:lang w:eastAsia="zh-CN"/>
        </w:rPr>
        <w:t>的</w:t>
      </w:r>
      <w:r w:rsidR="007444CA" w:rsidRPr="00B414B1">
        <w:rPr>
          <w:rFonts w:cstheme="majorBidi" w:hint="eastAsia"/>
          <w:sz w:val="22"/>
          <w:szCs w:val="22"/>
          <w:lang w:eastAsia="zh-CN"/>
        </w:rPr>
        <w:t>包括</w:t>
      </w:r>
      <w:r w:rsidR="007444CA" w:rsidRPr="00B414B1">
        <w:rPr>
          <w:rFonts w:hint="eastAsia"/>
          <w:sz w:val="22"/>
          <w:szCs w:val="22"/>
          <w:lang w:eastAsia="zh-CN"/>
        </w:rPr>
        <w:t>：</w:t>
      </w:r>
    </w:p>
    <w:p w14:paraId="153BDF1C" w14:textId="42D0BB42" w:rsidR="007444CA" w:rsidRPr="00B414B1" w:rsidRDefault="007444CA" w:rsidP="007444CA">
      <w:pPr>
        <w:numPr>
          <w:ilvl w:val="0"/>
          <w:numId w:val="5"/>
        </w:numPr>
        <w:overflowPunct w:val="0"/>
        <w:autoSpaceDE w:val="0"/>
        <w:autoSpaceDN w:val="0"/>
        <w:snapToGrid w:val="0"/>
        <w:spacing w:before="0" w:after="120"/>
        <w:contextualSpacing/>
        <w:textAlignment w:val="baseline"/>
        <w:rPr>
          <w:sz w:val="22"/>
          <w:szCs w:val="22"/>
          <w:lang w:val="en-US" w:eastAsia="zh-CN"/>
        </w:rPr>
      </w:pPr>
      <w:r w:rsidRPr="00B414B1">
        <w:rPr>
          <w:rFonts w:hint="eastAsia"/>
          <w:sz w:val="22"/>
          <w:szCs w:val="22"/>
          <w:lang w:eastAsia="zh-CN"/>
        </w:rPr>
        <w:t>介绍去年发布的《车载多媒体实施问题技术报告》的主要发现，重点是</w:t>
      </w:r>
      <w:r w:rsidRPr="00B414B1">
        <w:rPr>
          <w:rFonts w:hint="eastAsia"/>
          <w:sz w:val="22"/>
          <w:szCs w:val="22"/>
          <w:lang w:eastAsia="zh-CN"/>
        </w:rPr>
        <w:t>ITU-T</w:t>
      </w:r>
      <w:r w:rsidRPr="00B414B1">
        <w:rPr>
          <w:rFonts w:hint="eastAsia"/>
          <w:sz w:val="22"/>
          <w:szCs w:val="22"/>
          <w:lang w:eastAsia="zh-CN"/>
        </w:rPr>
        <w:t>新工作项目</w:t>
      </w:r>
      <w:r w:rsidRPr="00B414B1">
        <w:rPr>
          <w:rFonts w:hint="eastAsia"/>
          <w:sz w:val="22"/>
          <w:szCs w:val="22"/>
          <w:lang w:eastAsia="zh-CN"/>
        </w:rPr>
        <w:t>H.VM-VMIA</w:t>
      </w:r>
      <w:r w:rsidRPr="00B414B1">
        <w:rPr>
          <w:rFonts w:hint="eastAsia"/>
          <w:sz w:val="22"/>
          <w:szCs w:val="22"/>
          <w:lang w:eastAsia="zh-CN"/>
        </w:rPr>
        <w:t>中要制定的议题。</w:t>
      </w:r>
    </w:p>
    <w:p w14:paraId="34EAE115" w14:textId="2A8632CD" w:rsidR="007444CA" w:rsidRPr="00B414B1" w:rsidRDefault="007444CA" w:rsidP="007444CA">
      <w:pPr>
        <w:numPr>
          <w:ilvl w:val="0"/>
          <w:numId w:val="5"/>
        </w:numPr>
        <w:overflowPunct w:val="0"/>
        <w:autoSpaceDE w:val="0"/>
        <w:autoSpaceDN w:val="0"/>
        <w:snapToGrid w:val="0"/>
        <w:spacing w:before="0" w:after="120"/>
        <w:contextualSpacing/>
        <w:textAlignment w:val="baseline"/>
        <w:rPr>
          <w:sz w:val="22"/>
          <w:szCs w:val="22"/>
          <w:lang w:val="en-US" w:eastAsia="zh-CN"/>
        </w:rPr>
      </w:pPr>
      <w:r w:rsidRPr="00B414B1">
        <w:rPr>
          <w:rFonts w:hint="eastAsia"/>
          <w:sz w:val="22"/>
          <w:szCs w:val="22"/>
          <w:lang w:val="en-US" w:eastAsia="zh-CN"/>
        </w:rPr>
        <w:t>介绍当前</w:t>
      </w:r>
      <w:r w:rsidRPr="00B414B1">
        <w:rPr>
          <w:rFonts w:hint="eastAsia"/>
          <w:sz w:val="22"/>
          <w:szCs w:val="22"/>
          <w:lang w:val="en-US" w:eastAsia="zh-CN"/>
        </w:rPr>
        <w:t>H.VM-VMIA</w:t>
      </w:r>
      <w:r w:rsidRPr="00B414B1">
        <w:rPr>
          <w:rFonts w:hint="eastAsia"/>
          <w:sz w:val="22"/>
          <w:szCs w:val="22"/>
          <w:lang w:val="en-US" w:eastAsia="zh-CN"/>
        </w:rPr>
        <w:t>工作项目草案中的发现，特别是涉及重要的互操作性和用户体验问题的部分。</w:t>
      </w:r>
    </w:p>
    <w:p w14:paraId="31C9A70A" w14:textId="1EB632E6" w:rsidR="007444CA" w:rsidRPr="00B414B1" w:rsidRDefault="004844A6" w:rsidP="007444CA">
      <w:pPr>
        <w:numPr>
          <w:ilvl w:val="0"/>
          <w:numId w:val="5"/>
        </w:numPr>
        <w:overflowPunct w:val="0"/>
        <w:autoSpaceDE w:val="0"/>
        <w:autoSpaceDN w:val="0"/>
        <w:snapToGrid w:val="0"/>
        <w:spacing w:before="0" w:after="120"/>
        <w:contextualSpacing/>
        <w:textAlignment w:val="baseline"/>
        <w:rPr>
          <w:sz w:val="22"/>
          <w:szCs w:val="22"/>
          <w:lang w:val="en-US" w:eastAsia="zh-CN"/>
        </w:rPr>
      </w:pPr>
      <w:r w:rsidRPr="00B414B1">
        <w:rPr>
          <w:rFonts w:hint="eastAsia"/>
          <w:sz w:val="22"/>
          <w:szCs w:val="22"/>
          <w:lang w:val="en-US" w:eastAsia="zh-CN"/>
        </w:rPr>
        <w:t>提出</w:t>
      </w:r>
      <w:r w:rsidRPr="00B414B1">
        <w:rPr>
          <w:rFonts w:hint="eastAsia"/>
          <w:sz w:val="22"/>
          <w:szCs w:val="22"/>
          <w:lang w:val="en-US" w:eastAsia="zh-CN"/>
        </w:rPr>
        <w:t>ITU-T</w:t>
      </w:r>
      <w:r w:rsidRPr="00B414B1">
        <w:rPr>
          <w:rFonts w:cstheme="majorBidi" w:hint="eastAsia"/>
          <w:sz w:val="22"/>
          <w:szCs w:val="22"/>
          <w:lang w:eastAsia="zh-CN"/>
        </w:rPr>
        <w:t>第</w:t>
      </w:r>
      <w:r w:rsidRPr="00B414B1">
        <w:rPr>
          <w:rFonts w:cstheme="majorBidi" w:hint="eastAsia"/>
          <w:sz w:val="22"/>
          <w:szCs w:val="22"/>
          <w:lang w:eastAsia="zh-CN"/>
        </w:rPr>
        <w:t>16</w:t>
      </w:r>
      <w:r w:rsidRPr="00B414B1">
        <w:rPr>
          <w:rFonts w:cstheme="majorBidi" w:hint="eastAsia"/>
          <w:sz w:val="22"/>
          <w:szCs w:val="22"/>
          <w:lang w:eastAsia="zh-CN"/>
        </w:rPr>
        <w:t>研究组</w:t>
      </w:r>
      <w:r w:rsidRPr="00B414B1">
        <w:rPr>
          <w:rFonts w:hint="eastAsia"/>
          <w:sz w:val="22"/>
          <w:szCs w:val="22"/>
          <w:lang w:val="en-US" w:eastAsia="zh-CN"/>
        </w:rPr>
        <w:t>对需要进一步编写或加强的部分的看法。</w:t>
      </w:r>
    </w:p>
    <w:p w14:paraId="2019FE41" w14:textId="2C421B31" w:rsidR="007444CA" w:rsidRPr="00B414B1" w:rsidRDefault="004844A6" w:rsidP="007444CA">
      <w:pPr>
        <w:numPr>
          <w:ilvl w:val="0"/>
          <w:numId w:val="5"/>
        </w:numPr>
        <w:overflowPunct w:val="0"/>
        <w:autoSpaceDE w:val="0"/>
        <w:autoSpaceDN w:val="0"/>
        <w:snapToGrid w:val="0"/>
        <w:spacing w:before="0" w:after="120"/>
        <w:contextualSpacing/>
        <w:textAlignment w:val="baseline"/>
        <w:rPr>
          <w:sz w:val="22"/>
          <w:szCs w:val="22"/>
          <w:lang w:val="en-US" w:eastAsia="zh-CN"/>
        </w:rPr>
      </w:pPr>
      <w:r w:rsidRPr="00B414B1">
        <w:rPr>
          <w:rFonts w:hint="eastAsia"/>
          <w:sz w:val="22"/>
          <w:szCs w:val="22"/>
          <w:lang w:val="en-US" w:eastAsia="zh-CN"/>
        </w:rPr>
        <w:t>收集来自行业、研究或政府组织的参与者对当前工作和未来前景的反馈。</w:t>
      </w:r>
    </w:p>
    <w:p w14:paraId="7F19F82C" w14:textId="4D6B8CE9" w:rsidR="00EA04B8" w:rsidRPr="00B414B1" w:rsidRDefault="00EA04B8" w:rsidP="007444CA">
      <w:pPr>
        <w:numPr>
          <w:ilvl w:val="0"/>
          <w:numId w:val="5"/>
        </w:numPr>
        <w:overflowPunct w:val="0"/>
        <w:autoSpaceDE w:val="0"/>
        <w:autoSpaceDN w:val="0"/>
        <w:snapToGrid w:val="0"/>
        <w:spacing w:before="0" w:after="120"/>
        <w:contextualSpacing/>
        <w:textAlignment w:val="baseline"/>
        <w:rPr>
          <w:sz w:val="22"/>
          <w:szCs w:val="22"/>
          <w:lang w:val="en-US" w:eastAsia="zh-CN"/>
        </w:rPr>
      </w:pPr>
      <w:r w:rsidRPr="00B414B1">
        <w:rPr>
          <w:rFonts w:hint="eastAsia"/>
          <w:sz w:val="22"/>
          <w:szCs w:val="22"/>
          <w:lang w:val="en-US" w:eastAsia="zh-CN"/>
        </w:rPr>
        <w:t>讨论与会者提供的技术细节，以促进国际电</w:t>
      </w:r>
      <w:proofErr w:type="gramStart"/>
      <w:r w:rsidRPr="00B414B1">
        <w:rPr>
          <w:rFonts w:hint="eastAsia"/>
          <w:sz w:val="22"/>
          <w:szCs w:val="22"/>
          <w:lang w:val="en-US" w:eastAsia="zh-CN"/>
        </w:rPr>
        <w:t>联未来</w:t>
      </w:r>
      <w:proofErr w:type="gramEnd"/>
      <w:r w:rsidRPr="00B414B1">
        <w:rPr>
          <w:rFonts w:hint="eastAsia"/>
          <w:sz w:val="22"/>
          <w:szCs w:val="22"/>
          <w:lang w:val="en-US" w:eastAsia="zh-CN"/>
        </w:rPr>
        <w:t>在</w:t>
      </w:r>
      <w:r w:rsidRPr="00B414B1">
        <w:rPr>
          <w:rFonts w:hint="eastAsia"/>
          <w:sz w:val="22"/>
          <w:szCs w:val="22"/>
          <w:lang w:val="en-US" w:eastAsia="zh-CN"/>
        </w:rPr>
        <w:t>H.VM-VMIA</w:t>
      </w:r>
      <w:r w:rsidRPr="00B414B1">
        <w:rPr>
          <w:rFonts w:hint="eastAsia"/>
          <w:sz w:val="22"/>
          <w:szCs w:val="22"/>
          <w:lang w:val="en-US" w:eastAsia="zh-CN"/>
        </w:rPr>
        <w:t>工作项目上的工作。</w:t>
      </w:r>
    </w:p>
    <w:p w14:paraId="68B97CE2" w14:textId="15ABDCF5" w:rsidR="004844A6" w:rsidRPr="00B414B1" w:rsidRDefault="002B612B" w:rsidP="002E469C">
      <w:pPr>
        <w:spacing w:before="240"/>
        <w:rPr>
          <w:sz w:val="22"/>
          <w:szCs w:val="22"/>
          <w:lang w:eastAsia="zh-CN"/>
        </w:rPr>
      </w:pPr>
      <w:r w:rsidRPr="00B414B1">
        <w:rPr>
          <w:sz w:val="22"/>
          <w:szCs w:val="22"/>
          <w:lang w:eastAsia="zh-CN"/>
        </w:rPr>
        <w:t>4</w:t>
      </w:r>
      <w:r w:rsidR="00227AA2" w:rsidRPr="00B414B1">
        <w:rPr>
          <w:rFonts w:cstheme="majorBidi"/>
          <w:sz w:val="22"/>
          <w:szCs w:val="22"/>
          <w:lang w:eastAsia="zh-CN"/>
        </w:rPr>
        <w:tab/>
      </w:r>
      <w:r w:rsidR="004844A6" w:rsidRPr="00B414B1">
        <w:rPr>
          <w:rFonts w:cstheme="majorBidi" w:hint="eastAsia"/>
          <w:sz w:val="22"/>
          <w:szCs w:val="22"/>
          <w:lang w:eastAsia="zh-CN"/>
        </w:rPr>
        <w:t>国际电联成员国、部门成员、部门准成员和学术机构以及来自国际电联成员国家的任何希望为此项工作做出贡献的个人、包括同时是国际、区域和国家组织成员的个人都可以参加此次讲习班。</w:t>
      </w:r>
    </w:p>
    <w:p w14:paraId="57E69038" w14:textId="20F7CDAF" w:rsidR="00757A8A" w:rsidRPr="00B414B1" w:rsidRDefault="004844A6" w:rsidP="00DB48D6">
      <w:pPr>
        <w:rPr>
          <w:sz w:val="22"/>
          <w:szCs w:val="22"/>
          <w:lang w:eastAsia="zh-CN"/>
        </w:rPr>
      </w:pPr>
      <w:r w:rsidRPr="00B414B1">
        <w:rPr>
          <w:sz w:val="22"/>
          <w:szCs w:val="22"/>
          <w:lang w:eastAsia="zh-CN"/>
        </w:rPr>
        <w:t>5</w:t>
      </w:r>
      <w:r w:rsidR="00B40A76" w:rsidRPr="00B414B1">
        <w:rPr>
          <w:sz w:val="22"/>
          <w:szCs w:val="22"/>
          <w:lang w:eastAsia="zh-CN"/>
        </w:rPr>
        <w:tab/>
      </w:r>
      <w:r w:rsidR="00020434" w:rsidRPr="00B414B1">
        <w:rPr>
          <w:rFonts w:hint="eastAsia"/>
          <w:sz w:val="22"/>
          <w:szCs w:val="22"/>
          <w:lang w:val="en-US" w:eastAsia="zh-CN"/>
        </w:rPr>
        <w:t>所有与讲习班有关的信息，包括日程草案，都将</w:t>
      </w:r>
      <w:r w:rsidR="009129A3" w:rsidRPr="00B414B1">
        <w:rPr>
          <w:rFonts w:hint="eastAsia"/>
          <w:sz w:val="22"/>
          <w:szCs w:val="22"/>
          <w:lang w:val="en-US" w:eastAsia="zh-CN"/>
        </w:rPr>
        <w:t>通过以下</w:t>
      </w:r>
      <w:r w:rsidR="00020434" w:rsidRPr="00B414B1">
        <w:rPr>
          <w:rFonts w:hint="eastAsia"/>
          <w:sz w:val="22"/>
          <w:szCs w:val="22"/>
          <w:lang w:val="en-US" w:eastAsia="zh-CN"/>
        </w:rPr>
        <w:t>活动网站</w:t>
      </w:r>
      <w:r w:rsidR="009129A3" w:rsidRPr="00B414B1">
        <w:rPr>
          <w:rFonts w:hint="eastAsia"/>
          <w:sz w:val="22"/>
          <w:szCs w:val="22"/>
          <w:lang w:val="en-US" w:eastAsia="zh-CN"/>
        </w:rPr>
        <w:t>予以</w:t>
      </w:r>
      <w:r w:rsidR="00020434" w:rsidRPr="00B414B1">
        <w:rPr>
          <w:rFonts w:hint="eastAsia"/>
          <w:sz w:val="22"/>
          <w:szCs w:val="22"/>
          <w:lang w:val="en-US" w:eastAsia="zh-CN"/>
        </w:rPr>
        <w:t>公布：</w:t>
      </w:r>
      <w:hyperlink r:id="rId11" w:history="1">
        <w:r w:rsidR="009129A3" w:rsidRPr="00B414B1">
          <w:rPr>
            <w:rStyle w:val="Hyperlink"/>
            <w:sz w:val="22"/>
            <w:szCs w:val="22"/>
          </w:rPr>
          <w:t>https://itu.int/en/ITU-T/Workshops-and-Seminars/vm/20230314</w:t>
        </w:r>
      </w:hyperlink>
      <w:r w:rsidR="00020434" w:rsidRPr="00B414B1">
        <w:rPr>
          <w:rFonts w:hint="eastAsia"/>
          <w:sz w:val="22"/>
          <w:szCs w:val="22"/>
          <w:lang w:val="en-US" w:eastAsia="zh-CN"/>
        </w:rPr>
        <w:t>。随着更多信息的出现，该活动网页将定期更新。我们鼓励与会者定期查看该网页的更新</w:t>
      </w:r>
      <w:r w:rsidR="009129A3" w:rsidRPr="00B414B1">
        <w:rPr>
          <w:rFonts w:hint="eastAsia"/>
          <w:sz w:val="22"/>
          <w:szCs w:val="22"/>
          <w:lang w:val="en-US" w:eastAsia="zh-CN"/>
        </w:rPr>
        <w:t>。</w:t>
      </w:r>
    </w:p>
    <w:p w14:paraId="43379F57" w14:textId="07D7C056" w:rsidR="00DE025F" w:rsidRPr="00B414B1" w:rsidRDefault="009129A3" w:rsidP="002E469C">
      <w:pPr>
        <w:keepNext/>
        <w:keepLines/>
        <w:spacing w:before="240"/>
        <w:rPr>
          <w:sz w:val="22"/>
          <w:szCs w:val="22"/>
          <w:lang w:eastAsia="zh-CN"/>
        </w:rPr>
      </w:pPr>
      <w:r w:rsidRPr="00B414B1">
        <w:rPr>
          <w:sz w:val="22"/>
          <w:szCs w:val="22"/>
          <w:lang w:eastAsia="zh-CN"/>
        </w:rPr>
        <w:lastRenderedPageBreak/>
        <w:t>6</w:t>
      </w:r>
      <w:r w:rsidR="00DE025F" w:rsidRPr="00B414B1">
        <w:rPr>
          <w:sz w:val="22"/>
          <w:szCs w:val="22"/>
          <w:lang w:eastAsia="zh-CN"/>
        </w:rPr>
        <w:tab/>
      </w:r>
      <w:r w:rsidRPr="00B414B1">
        <w:rPr>
          <w:sz w:val="22"/>
          <w:szCs w:val="22"/>
          <w:lang w:eastAsia="zh-CN"/>
        </w:rPr>
        <w:t>为便于电信标准化局就</w:t>
      </w:r>
      <w:r w:rsidRPr="00B414B1">
        <w:rPr>
          <w:sz w:val="22"/>
          <w:szCs w:val="22"/>
          <w:lang w:val="en-US" w:eastAsia="zh-CN"/>
        </w:rPr>
        <w:t>本次讲习班</w:t>
      </w:r>
      <w:r w:rsidRPr="00B414B1">
        <w:rPr>
          <w:sz w:val="22"/>
          <w:szCs w:val="22"/>
          <w:lang w:eastAsia="zh-CN"/>
        </w:rPr>
        <w:t>的组织做出必要安排，希望您能尽快</w:t>
      </w:r>
      <w:r w:rsidRPr="00B414B1">
        <w:rPr>
          <w:rFonts w:hint="eastAsia"/>
          <w:sz w:val="22"/>
          <w:szCs w:val="22"/>
          <w:lang w:eastAsia="zh-CN"/>
        </w:rPr>
        <w:t>通过网站页面上的在线表格进行</w:t>
      </w:r>
      <w:hyperlink r:id="rId12" w:history="1">
        <w:r w:rsidRPr="00B414B1">
          <w:rPr>
            <w:rStyle w:val="Hyperlink"/>
            <w:rFonts w:hint="eastAsia"/>
            <w:sz w:val="22"/>
            <w:szCs w:val="22"/>
            <w:lang w:eastAsia="zh-CN"/>
          </w:rPr>
          <w:t>注册</w:t>
        </w:r>
      </w:hyperlink>
      <w:r w:rsidRPr="00B414B1">
        <w:rPr>
          <w:rFonts w:hint="eastAsia"/>
          <w:sz w:val="22"/>
          <w:szCs w:val="22"/>
          <w:lang w:eastAsia="zh-CN"/>
        </w:rPr>
        <w:t>。</w:t>
      </w:r>
      <w:r w:rsidR="00DE025F" w:rsidRPr="00B414B1">
        <w:rPr>
          <w:b/>
          <w:bCs/>
          <w:sz w:val="22"/>
          <w:szCs w:val="22"/>
          <w:lang w:eastAsia="zh-CN"/>
        </w:rPr>
        <w:t>请注意，讲习班与会者</w:t>
      </w:r>
      <w:r w:rsidR="00B456E6" w:rsidRPr="00B414B1">
        <w:rPr>
          <w:b/>
          <w:bCs/>
          <w:sz w:val="22"/>
          <w:szCs w:val="22"/>
          <w:lang w:eastAsia="zh-CN"/>
        </w:rPr>
        <w:t>均必须进行预注册，且</w:t>
      </w:r>
      <w:r w:rsidR="00DE025F" w:rsidRPr="00B414B1">
        <w:rPr>
          <w:b/>
          <w:bCs/>
          <w:sz w:val="22"/>
          <w:szCs w:val="22"/>
          <w:lang w:eastAsia="zh-CN"/>
        </w:rPr>
        <w:t>预注册仅以</w:t>
      </w:r>
      <w:r w:rsidR="00DE025F" w:rsidRPr="00B414B1">
        <w:rPr>
          <w:rFonts w:asciiTheme="minorEastAsia" w:eastAsiaTheme="minorEastAsia" w:hAnsiTheme="minorEastAsia"/>
          <w:b/>
          <w:bCs/>
          <w:sz w:val="22"/>
          <w:szCs w:val="22"/>
          <w:lang w:eastAsia="zh-CN"/>
        </w:rPr>
        <w:t>在线方式</w:t>
      </w:r>
      <w:r w:rsidR="00DE025F" w:rsidRPr="00B414B1">
        <w:rPr>
          <w:b/>
          <w:bCs/>
          <w:sz w:val="22"/>
          <w:szCs w:val="22"/>
          <w:lang w:eastAsia="zh-CN"/>
        </w:rPr>
        <w:t>进行。</w:t>
      </w:r>
      <w:r w:rsidR="00B456E6" w:rsidRPr="00B414B1">
        <w:rPr>
          <w:b/>
          <w:bCs/>
          <w:sz w:val="22"/>
          <w:szCs w:val="22"/>
          <w:lang w:eastAsia="zh-CN"/>
        </w:rPr>
        <w:t>讲习班不收取任何费用，且向所有人开放。</w:t>
      </w:r>
    </w:p>
    <w:p w14:paraId="0E8A3119" w14:textId="77777777" w:rsidR="002752E2" w:rsidRPr="00B414B1" w:rsidRDefault="002752E2" w:rsidP="00EA04B8">
      <w:pPr>
        <w:keepNext/>
        <w:keepLines/>
        <w:tabs>
          <w:tab w:val="left" w:pos="1418"/>
          <w:tab w:val="left" w:pos="1702"/>
          <w:tab w:val="left" w:pos="2160"/>
        </w:tabs>
        <w:spacing w:before="360"/>
        <w:rPr>
          <w:sz w:val="22"/>
          <w:szCs w:val="22"/>
          <w:lang w:eastAsia="zh-CN"/>
        </w:rPr>
      </w:pPr>
      <w:bookmarkStart w:id="6" w:name="OLE_LINK4"/>
      <w:r w:rsidRPr="00B414B1">
        <w:rPr>
          <w:rFonts w:hint="eastAsia"/>
          <w:sz w:val="22"/>
          <w:szCs w:val="22"/>
          <w:lang w:eastAsia="zh-CN"/>
        </w:rPr>
        <w:t>顺致敬意！</w:t>
      </w:r>
    </w:p>
    <w:p w14:paraId="5EC0F91F" w14:textId="5A5754DF" w:rsidR="002752E2" w:rsidRPr="00B414B1" w:rsidRDefault="00555591" w:rsidP="00585890">
      <w:pPr>
        <w:tabs>
          <w:tab w:val="left" w:pos="1418"/>
          <w:tab w:val="left" w:pos="1702"/>
          <w:tab w:val="left" w:pos="2160"/>
        </w:tabs>
        <w:spacing w:before="960" w:after="20"/>
        <w:ind w:right="91"/>
        <w:rPr>
          <w:sz w:val="22"/>
          <w:szCs w:val="22"/>
          <w:lang w:eastAsia="zh-CN"/>
        </w:rPr>
      </w:pPr>
      <w:r>
        <w:rPr>
          <w:rFonts w:hint="eastAsia"/>
          <w:noProof/>
          <w:sz w:val="22"/>
          <w:szCs w:val="22"/>
          <w:lang w:val="zh-CN" w:eastAsia="zh-CN"/>
        </w:rPr>
        <w:drawing>
          <wp:anchor distT="0" distB="0" distL="114300" distR="114300" simplePos="0" relativeHeight="251658240" behindDoc="1" locked="0" layoutInCell="1" allowOverlap="1" wp14:anchorId="71E8B0F5" wp14:editId="0F290E4D">
            <wp:simplePos x="0" y="0"/>
            <wp:positionH relativeFrom="column">
              <wp:posOffset>3810</wp:posOffset>
            </wp:positionH>
            <wp:positionV relativeFrom="paragraph">
              <wp:posOffset>126365</wp:posOffset>
            </wp:positionV>
            <wp:extent cx="963501" cy="361950"/>
            <wp:effectExtent l="0" t="0" r="8255" b="0"/>
            <wp:wrapNone/>
            <wp:docPr id="4" name="Picture 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963501" cy="361950"/>
                    </a:xfrm>
                    <a:prstGeom prst="rect">
                      <a:avLst/>
                    </a:prstGeom>
                  </pic:spPr>
                </pic:pic>
              </a:graphicData>
            </a:graphic>
            <wp14:sizeRelH relativeFrom="margin">
              <wp14:pctWidth>0</wp14:pctWidth>
            </wp14:sizeRelH>
            <wp14:sizeRelV relativeFrom="margin">
              <wp14:pctHeight>0</wp14:pctHeight>
            </wp14:sizeRelV>
          </wp:anchor>
        </w:drawing>
      </w:r>
      <w:r w:rsidR="002752E2" w:rsidRPr="00B414B1">
        <w:rPr>
          <w:rFonts w:hint="eastAsia"/>
          <w:sz w:val="22"/>
          <w:szCs w:val="22"/>
          <w:lang w:eastAsia="zh-CN"/>
        </w:rPr>
        <w:t>电信标准化局主任</w:t>
      </w:r>
    </w:p>
    <w:bookmarkEnd w:id="6"/>
    <w:p w14:paraId="45E507A7" w14:textId="4C685A26" w:rsidR="00E1779A" w:rsidRPr="00B414B1" w:rsidRDefault="00640393" w:rsidP="00043456">
      <w:pPr>
        <w:tabs>
          <w:tab w:val="left" w:pos="1418"/>
          <w:tab w:val="left" w:pos="1702"/>
          <w:tab w:val="left" w:pos="2160"/>
        </w:tabs>
        <w:spacing w:before="0" w:after="20"/>
        <w:ind w:right="91"/>
        <w:rPr>
          <w:sz w:val="22"/>
          <w:szCs w:val="22"/>
          <w:lang w:eastAsia="zh-CN"/>
        </w:rPr>
      </w:pPr>
      <w:r w:rsidRPr="00B414B1">
        <w:rPr>
          <w:rFonts w:hint="eastAsia"/>
          <w:sz w:val="22"/>
          <w:szCs w:val="22"/>
          <w:lang w:eastAsia="zh-CN"/>
        </w:rPr>
        <w:t>尾上诚藏</w:t>
      </w:r>
    </w:p>
    <w:sectPr w:rsidR="00E1779A" w:rsidRPr="00B414B1" w:rsidSect="005A0BBE">
      <w:headerReference w:type="even" r:id="rId14"/>
      <w:headerReference w:type="default" r:id="rId15"/>
      <w:footerReference w:type="even" r:id="rId16"/>
      <w:footerReference w:type="default" r:id="rId17"/>
      <w:headerReference w:type="first" r:id="rId18"/>
      <w:footerReference w:type="first" r:id="rId19"/>
      <w:type w:val="oddPage"/>
      <w:pgSz w:w="11907" w:h="16840" w:code="9"/>
      <w:pgMar w:top="1134" w:right="1134" w:bottom="1134" w:left="1134" w:header="567" w:footer="567"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CE50B5" w14:textId="77777777" w:rsidR="00577D43" w:rsidRDefault="00577D43">
      <w:r>
        <w:separator/>
      </w:r>
    </w:p>
  </w:endnote>
  <w:endnote w:type="continuationSeparator" w:id="0">
    <w:p w14:paraId="5EBDCB27" w14:textId="77777777" w:rsidR="00577D43" w:rsidRDefault="00577D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Futura Lt BT">
    <w:altName w:val="Arial"/>
    <w:charset w:val="00"/>
    <w:family w:val="swiss"/>
    <w:pitch w:val="variable"/>
    <w:sig w:usb0="00000087" w:usb1="00000000" w:usb2="00000000" w:usb3="00000000" w:csb0="0000001B" w:csb1="00000000"/>
  </w:font>
  <w:font w:name="Segoe UI">
    <w:altName w:val="Sylfaen"/>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BCABD" w14:textId="29C272E6" w:rsidR="002925EE" w:rsidRPr="00BC217C" w:rsidRDefault="002925EE">
    <w:pPr>
      <w:pStyle w:val="Footer"/>
      <w:rPr>
        <w:lang w:val="en-GB" w:eastAsia="zh-CN"/>
      </w:rPr>
    </w:pPr>
    <w:r>
      <w:fldChar w:fldCharType="begin"/>
    </w:r>
    <w:r w:rsidRPr="00BC217C">
      <w:rPr>
        <w:lang w:val="en-GB"/>
      </w:rPr>
      <w:instrText xml:space="preserve"> FILENAME \p \* MERGEFORMAT </w:instrText>
    </w:r>
    <w:r>
      <w:fldChar w:fldCharType="separate"/>
    </w:r>
    <w:r w:rsidR="00555591">
      <w:rPr>
        <w:lang w:val="en-GB"/>
      </w:rPr>
      <w:t>M:\OFFICE\</w:t>
    </w:r>
    <w:r w:rsidR="00555591" w:rsidRPr="00555591">
      <w:rPr>
        <w:lang w:val="en-US"/>
      </w:rPr>
      <w:t>Correspondence</w:t>
    </w:r>
    <w:r w:rsidR="00555591">
      <w:rPr>
        <w:lang w:val="en-GB"/>
      </w:rPr>
      <w:t>\Circular\Study Period 2022-2024\077 - Workshop on Vehicular Multimedia Implementation Aspects\077C.DOCX</w:t>
    </w:r>
    <w:r>
      <w:fldChar w:fldCharType="end"/>
    </w:r>
    <w:r w:rsidRPr="00BC217C">
      <w:rPr>
        <w:rFonts w:hint="eastAsia"/>
        <w:lang w:val="en-GB" w:eastAsia="zh-CN"/>
      </w:rPr>
      <w:t>（</w:t>
    </w:r>
    <w:r w:rsidRPr="00BC217C">
      <w:rPr>
        <w:rFonts w:hint="eastAsia"/>
        <w:lang w:val="en-GB" w:eastAsia="zh-CN"/>
      </w:rPr>
      <w:t>190247</w:t>
    </w:r>
    <w:r w:rsidRPr="00BC217C">
      <w:rPr>
        <w:rFonts w:hint="eastAsia"/>
        <w:lang w:val="en-GB" w:eastAsia="zh-CN"/>
      </w:rPr>
      <w:t>）</w:t>
    </w:r>
    <w:r w:rsidRPr="00BC217C">
      <w:rPr>
        <w:rFonts w:hint="eastAsia"/>
        <w:lang w:val="en-GB" w:eastAsia="zh-CN"/>
      </w:rPr>
      <w:tab/>
    </w:r>
    <w:r w:rsidRPr="00BC217C">
      <w:rPr>
        <w:rFonts w:hint="eastAsia"/>
        <w:lang w:val="en-GB" w:eastAsia="zh-CN"/>
      </w:rPr>
      <w:tab/>
    </w:r>
    <w:r>
      <w:rPr>
        <w:lang w:val="fr-CH" w:eastAsia="zh-CN"/>
      </w:rPr>
      <w:fldChar w:fldCharType="begin"/>
    </w:r>
    <w:r>
      <w:rPr>
        <w:lang w:val="en-US" w:eastAsia="zh-CN"/>
      </w:rPr>
      <w:instrText xml:space="preserve"> DATE \@ "dd.MM.yyyy" </w:instrText>
    </w:r>
    <w:r>
      <w:rPr>
        <w:lang w:val="fr-CH" w:eastAsia="zh-CN"/>
      </w:rPr>
      <w:fldChar w:fldCharType="separate"/>
    </w:r>
    <w:r w:rsidR="00555591">
      <w:rPr>
        <w:lang w:val="en-US" w:eastAsia="zh-CN"/>
      </w:rPr>
      <w:t>20.03.2023</w:t>
    </w:r>
    <w:r>
      <w:rPr>
        <w:lang w:val="fr-CH" w:eastAsia="zh-C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5111F" w14:textId="43264A85" w:rsidR="002E469C" w:rsidRDefault="002E469C" w:rsidP="002E469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9E813" w14:textId="7B37EA86" w:rsidR="002925EE" w:rsidRPr="00802D6C" w:rsidRDefault="00992069" w:rsidP="00992069">
    <w:pPr>
      <w:tabs>
        <w:tab w:val="left" w:pos="5954"/>
        <w:tab w:val="right" w:pos="9639"/>
      </w:tabs>
      <w:jc w:val="center"/>
      <w:rPr>
        <w:rFonts w:ascii="Calibri" w:hAnsi="Calibri"/>
        <w:caps/>
        <w:noProof/>
        <w:sz w:val="18"/>
        <w:szCs w:val="18"/>
      </w:rPr>
    </w:pPr>
    <w:r w:rsidRPr="00802D6C">
      <w:rPr>
        <w:rFonts w:ascii="Calibri" w:hAnsi="Calibri" w:cs="Calibri"/>
        <w:noProof/>
        <w:color w:val="0070C0"/>
        <w:sz w:val="18"/>
        <w:szCs w:val="18"/>
        <w:lang w:val="fr-CH"/>
      </w:rPr>
      <w:t xml:space="preserve">International Telecommunication Union • Place des Nations </w:t>
    </w:r>
    <w:r w:rsidRPr="00802D6C">
      <w:rPr>
        <w:rFonts w:ascii="Calibri" w:hAnsi="Calibri" w:cs="Calibri"/>
        <w:caps/>
        <w:noProof/>
        <w:color w:val="0070C0"/>
        <w:sz w:val="18"/>
        <w:szCs w:val="18"/>
        <w:lang w:val="fr-CH"/>
      </w:rPr>
      <w:t>•</w:t>
    </w:r>
    <w:r w:rsidRPr="00802D6C">
      <w:rPr>
        <w:rFonts w:ascii="Calibri" w:hAnsi="Calibri" w:cs="Calibri"/>
        <w:noProof/>
        <w:color w:val="0070C0"/>
        <w:sz w:val="18"/>
        <w:szCs w:val="18"/>
        <w:lang w:val="fr-CH"/>
      </w:rPr>
      <w:t xml:space="preserve"> CH</w:t>
    </w:r>
    <w:r w:rsidRPr="00802D6C">
      <w:rPr>
        <w:rFonts w:ascii="Calibri" w:hAnsi="Calibri" w:cs="Calibri"/>
        <w:noProof/>
        <w:color w:val="0070C0"/>
        <w:sz w:val="18"/>
        <w:szCs w:val="18"/>
        <w:lang w:val="fr-CH"/>
      </w:rPr>
      <w:noBreakHyphen/>
      <w:t xml:space="preserve">1211 Geneva 20 </w:t>
    </w:r>
    <w:r w:rsidRPr="00802D6C">
      <w:rPr>
        <w:rFonts w:ascii="Calibri" w:hAnsi="Calibri" w:cs="Calibri"/>
        <w:caps/>
        <w:noProof/>
        <w:color w:val="0070C0"/>
        <w:sz w:val="18"/>
        <w:szCs w:val="18"/>
        <w:lang w:val="fr-CH"/>
      </w:rPr>
      <w:t>•</w:t>
    </w:r>
    <w:r w:rsidRPr="00802D6C">
      <w:rPr>
        <w:rFonts w:ascii="Calibri" w:hAnsi="Calibri" w:cs="Calibri"/>
        <w:noProof/>
        <w:color w:val="0070C0"/>
        <w:sz w:val="18"/>
        <w:szCs w:val="18"/>
        <w:lang w:val="fr-CH"/>
      </w:rPr>
      <w:t xml:space="preserve"> Switzerland </w:t>
    </w:r>
    <w:r w:rsidRPr="00802D6C">
      <w:rPr>
        <w:rFonts w:ascii="Calibri" w:hAnsi="Calibri" w:cs="Calibri"/>
        <w:caps/>
        <w:noProof/>
        <w:color w:val="0070C0"/>
        <w:sz w:val="18"/>
        <w:szCs w:val="18"/>
        <w:lang w:val="fr-CH"/>
      </w:rPr>
      <w:br/>
    </w:r>
    <w:r w:rsidRPr="00802D6C">
      <w:rPr>
        <w:rFonts w:ascii="Calibri" w:hAnsi="Calibri" w:cs="Calibri"/>
        <w:noProof/>
        <w:color w:val="0070C0"/>
        <w:sz w:val="18"/>
        <w:szCs w:val="18"/>
        <w:lang w:val="fr-CH"/>
      </w:rPr>
      <w:t>Tel:</w:t>
    </w:r>
    <w:r w:rsidRPr="00802D6C">
      <w:rPr>
        <w:rFonts w:ascii="Calibri" w:hAnsi="Calibri" w:cs="Calibri"/>
        <w:caps/>
        <w:noProof/>
        <w:color w:val="0070C0"/>
        <w:sz w:val="18"/>
        <w:szCs w:val="18"/>
        <w:lang w:val="fr-CH"/>
      </w:rPr>
      <w:t xml:space="preserve"> +41 22 730 5111 • </w:t>
    </w:r>
    <w:r w:rsidRPr="00802D6C">
      <w:rPr>
        <w:rFonts w:ascii="Calibri" w:hAnsi="Calibri" w:cs="Calibri"/>
        <w:noProof/>
        <w:color w:val="0070C0"/>
        <w:sz w:val="18"/>
        <w:szCs w:val="18"/>
        <w:lang w:val="fr-CH"/>
      </w:rPr>
      <w:t>Fax</w:t>
    </w:r>
    <w:r w:rsidRPr="00802D6C">
      <w:rPr>
        <w:rFonts w:ascii="Calibri" w:hAnsi="Calibri" w:cs="Calibri"/>
        <w:caps/>
        <w:noProof/>
        <w:color w:val="0070C0"/>
        <w:sz w:val="18"/>
        <w:szCs w:val="18"/>
        <w:lang w:val="fr-CH"/>
      </w:rPr>
      <w:t>: +41 22 733 7256 • E-</w:t>
    </w:r>
    <w:r w:rsidRPr="00802D6C">
      <w:rPr>
        <w:rFonts w:ascii="Calibri" w:hAnsi="Calibri" w:cs="Calibri"/>
        <w:noProof/>
        <w:color w:val="0070C0"/>
        <w:sz w:val="18"/>
        <w:szCs w:val="18"/>
        <w:lang w:val="fr-CH"/>
      </w:rPr>
      <w:t>mail</w:t>
    </w:r>
    <w:r w:rsidRPr="00802D6C">
      <w:rPr>
        <w:rFonts w:ascii="Calibri" w:hAnsi="Calibri" w:cs="Calibri"/>
        <w:caps/>
        <w:noProof/>
        <w:color w:val="0070C0"/>
        <w:sz w:val="18"/>
        <w:szCs w:val="18"/>
        <w:lang w:val="fr-CH"/>
      </w:rPr>
      <w:t xml:space="preserve">: </w:t>
    </w:r>
    <w:hyperlink r:id="rId1" w:history="1">
      <w:r w:rsidRPr="00802D6C">
        <w:rPr>
          <w:rFonts w:ascii="Calibri" w:hAnsi="Calibri" w:cs="Calibri"/>
          <w:noProof/>
          <w:color w:val="0070C0"/>
          <w:sz w:val="18"/>
          <w:szCs w:val="18"/>
          <w:u w:val="single"/>
          <w:lang w:val="fr-CH"/>
        </w:rPr>
        <w:t>itumail@itu.int</w:t>
      </w:r>
    </w:hyperlink>
    <w:r w:rsidRPr="00802D6C">
      <w:rPr>
        <w:rFonts w:ascii="Calibri" w:hAnsi="Calibri" w:cs="Calibri"/>
        <w:noProof/>
        <w:color w:val="0070C0"/>
        <w:sz w:val="18"/>
        <w:szCs w:val="18"/>
        <w:lang w:val="fr-CH"/>
      </w:rPr>
      <w:t xml:space="preserve"> • </w:t>
    </w:r>
    <w:hyperlink r:id="rId2" w:history="1">
      <w:r w:rsidRPr="00802D6C">
        <w:rPr>
          <w:rFonts w:ascii="Calibri" w:hAnsi="Calibri" w:cs="Calibri"/>
          <w:noProof/>
          <w:color w:val="0070C0"/>
          <w:sz w:val="18"/>
          <w:szCs w:val="18"/>
          <w:u w:val="single"/>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2F72B8" w14:textId="77777777" w:rsidR="00577D43" w:rsidRDefault="00577D43">
      <w:pPr>
        <w:rPr>
          <w:sz w:val="23"/>
          <w:szCs w:val="23"/>
        </w:rPr>
      </w:pPr>
      <w:r>
        <w:rPr>
          <w:sz w:val="23"/>
          <w:szCs w:val="23"/>
        </w:rPr>
        <w:t>____________________</w:t>
      </w:r>
    </w:p>
  </w:footnote>
  <w:footnote w:type="continuationSeparator" w:id="0">
    <w:p w14:paraId="4B632A9D" w14:textId="77777777" w:rsidR="00577D43" w:rsidRDefault="00577D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56774" w14:textId="77777777" w:rsidR="002925EE" w:rsidRDefault="002925EE" w:rsidP="002A160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2B8EAEB3" w14:textId="77777777" w:rsidR="002925EE" w:rsidRDefault="002925EE" w:rsidP="002A1603">
    <w:pPr>
      <w:pStyle w:val="Header"/>
      <w:ind w:right="360"/>
      <w:rPr>
        <w:lang w:val="en-US" w:eastAsia="zh-CN"/>
      </w:rPr>
    </w:pPr>
    <w:r>
      <w:rPr>
        <w:rStyle w:val="PageNumber"/>
        <w:rFonts w:hint="eastAsia"/>
        <w:lang w:val="en-US" w:eastAsia="zh-CN"/>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691B0" w14:textId="07E2A164" w:rsidR="002925EE" w:rsidRPr="00802D6C" w:rsidRDefault="002925EE" w:rsidP="002A1603">
    <w:pPr>
      <w:pStyle w:val="Header"/>
      <w:ind w:right="360"/>
      <w:rPr>
        <w:rStyle w:val="PageNumber"/>
        <w:rFonts w:cstheme="minorHAnsi"/>
        <w:szCs w:val="18"/>
        <w:lang w:val="en-US" w:eastAsia="zh-CN"/>
      </w:rPr>
    </w:pPr>
    <w:r w:rsidRPr="00802D6C">
      <w:rPr>
        <w:rFonts w:cstheme="minorHAnsi"/>
        <w:szCs w:val="18"/>
        <w:lang w:val="en-US" w:eastAsia="zh-CN"/>
      </w:rPr>
      <w:t xml:space="preserve">- </w:t>
    </w:r>
    <w:r w:rsidRPr="00802D6C">
      <w:rPr>
        <w:rStyle w:val="PageNumber"/>
        <w:rFonts w:cstheme="minorHAnsi"/>
        <w:szCs w:val="18"/>
      </w:rPr>
      <w:fldChar w:fldCharType="begin"/>
    </w:r>
    <w:r w:rsidRPr="00802D6C">
      <w:rPr>
        <w:rStyle w:val="PageNumber"/>
        <w:rFonts w:cstheme="minorHAnsi"/>
        <w:szCs w:val="18"/>
      </w:rPr>
      <w:instrText xml:space="preserve"> PAGE </w:instrText>
    </w:r>
    <w:r w:rsidRPr="00802D6C">
      <w:rPr>
        <w:rStyle w:val="PageNumber"/>
        <w:rFonts w:cstheme="minorHAnsi"/>
        <w:szCs w:val="18"/>
      </w:rPr>
      <w:fldChar w:fldCharType="separate"/>
    </w:r>
    <w:r w:rsidR="00B414B1">
      <w:rPr>
        <w:rStyle w:val="PageNumber"/>
        <w:rFonts w:cstheme="minorHAnsi"/>
        <w:noProof/>
        <w:szCs w:val="18"/>
      </w:rPr>
      <w:t>2</w:t>
    </w:r>
    <w:r w:rsidRPr="00802D6C">
      <w:rPr>
        <w:rStyle w:val="PageNumber"/>
        <w:rFonts w:cstheme="minorHAnsi"/>
        <w:szCs w:val="18"/>
      </w:rPr>
      <w:fldChar w:fldCharType="end"/>
    </w:r>
    <w:r w:rsidRPr="00802D6C">
      <w:rPr>
        <w:rStyle w:val="PageNumber"/>
        <w:rFonts w:cstheme="minorHAnsi"/>
        <w:szCs w:val="18"/>
        <w:lang w:val="en-US" w:eastAsia="zh-CN"/>
      </w:rPr>
      <w:t xml:space="preserve"> -</w:t>
    </w:r>
  </w:p>
  <w:p w14:paraId="5AFFDB63" w14:textId="2E3CBCAA" w:rsidR="002925EE" w:rsidRDefault="002925EE" w:rsidP="00F007BE">
    <w:pPr>
      <w:pStyle w:val="Header"/>
      <w:ind w:right="360"/>
      <w:rPr>
        <w:rStyle w:val="PageNumber"/>
        <w:rFonts w:cstheme="minorHAnsi"/>
        <w:szCs w:val="18"/>
        <w:lang w:eastAsia="zh-CN"/>
      </w:rPr>
    </w:pPr>
    <w:r w:rsidRPr="00802D6C">
      <w:rPr>
        <w:rStyle w:val="PageNumber"/>
        <w:rFonts w:cstheme="minorHAnsi"/>
        <w:szCs w:val="18"/>
        <w:lang w:eastAsia="zh-CN"/>
      </w:rPr>
      <w:t>电信标准化局第</w:t>
    </w:r>
    <w:r w:rsidR="00992069" w:rsidRPr="00802D6C">
      <w:rPr>
        <w:rStyle w:val="PageNumber"/>
        <w:rFonts w:cstheme="minorHAnsi"/>
        <w:szCs w:val="18"/>
        <w:lang w:eastAsia="zh-CN"/>
      </w:rPr>
      <w:t>0</w:t>
    </w:r>
    <w:r w:rsidR="00020434">
      <w:rPr>
        <w:rStyle w:val="PageNumber"/>
        <w:rFonts w:cstheme="minorHAnsi"/>
        <w:szCs w:val="18"/>
        <w:lang w:eastAsia="zh-CN"/>
      </w:rPr>
      <w:t>77</w:t>
    </w:r>
    <w:r w:rsidRPr="00802D6C">
      <w:rPr>
        <w:rStyle w:val="PageNumber"/>
        <w:rFonts w:cstheme="minorHAnsi"/>
        <w:szCs w:val="18"/>
        <w:lang w:eastAsia="zh-CN"/>
      </w:rPr>
      <w:t>号通函</w:t>
    </w:r>
  </w:p>
  <w:p w14:paraId="6B1E86A5" w14:textId="77777777" w:rsidR="00EA04B8" w:rsidRPr="00802D6C" w:rsidRDefault="00EA04B8" w:rsidP="00F007BE">
    <w:pPr>
      <w:pStyle w:val="Header"/>
      <w:ind w:right="360"/>
      <w:rPr>
        <w:rFonts w:cstheme="minorHAnsi"/>
        <w:szCs w:val="18"/>
        <w:lang w:val="en-US" w:eastAsia="zh-C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3267F" w14:textId="77777777" w:rsidR="004D66B5" w:rsidRDefault="004D66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DB06EE"/>
    <w:multiLevelType w:val="multilevel"/>
    <w:tmpl w:val="2F0E9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E794833"/>
    <w:multiLevelType w:val="hybridMultilevel"/>
    <w:tmpl w:val="FADC8FF8"/>
    <w:lvl w:ilvl="0" w:tplc="905A5898">
      <w:start w:val="1"/>
      <w:numFmt w:val="bullet"/>
      <w:lvlText w:val=""/>
      <w:lvlJc w:val="left"/>
      <w:pPr>
        <w:ind w:left="720" w:hanging="360"/>
      </w:pPr>
      <w:rPr>
        <w:rFonts w:ascii="Symbol" w:hAnsi="Symbol" w:hint="default"/>
      </w:rPr>
    </w:lvl>
    <w:lvl w:ilvl="1" w:tplc="3D08E7DA" w:tentative="1">
      <w:start w:val="1"/>
      <w:numFmt w:val="bullet"/>
      <w:lvlText w:val="o"/>
      <w:lvlJc w:val="left"/>
      <w:pPr>
        <w:ind w:left="1440" w:hanging="360"/>
      </w:pPr>
      <w:rPr>
        <w:rFonts w:ascii="Courier New" w:hAnsi="Courier New" w:cs="Courier New" w:hint="default"/>
      </w:rPr>
    </w:lvl>
    <w:lvl w:ilvl="2" w:tplc="375E7E4E" w:tentative="1">
      <w:start w:val="1"/>
      <w:numFmt w:val="bullet"/>
      <w:lvlText w:val=""/>
      <w:lvlJc w:val="left"/>
      <w:pPr>
        <w:ind w:left="2160" w:hanging="360"/>
      </w:pPr>
      <w:rPr>
        <w:rFonts w:ascii="Wingdings" w:hAnsi="Wingdings" w:hint="default"/>
      </w:rPr>
    </w:lvl>
    <w:lvl w:ilvl="3" w:tplc="F7E234FA" w:tentative="1">
      <w:start w:val="1"/>
      <w:numFmt w:val="bullet"/>
      <w:lvlText w:val=""/>
      <w:lvlJc w:val="left"/>
      <w:pPr>
        <w:ind w:left="2880" w:hanging="360"/>
      </w:pPr>
      <w:rPr>
        <w:rFonts w:ascii="Symbol" w:hAnsi="Symbol" w:hint="default"/>
      </w:rPr>
    </w:lvl>
    <w:lvl w:ilvl="4" w:tplc="B82AC7C6" w:tentative="1">
      <w:start w:val="1"/>
      <w:numFmt w:val="bullet"/>
      <w:lvlText w:val="o"/>
      <w:lvlJc w:val="left"/>
      <w:pPr>
        <w:ind w:left="3600" w:hanging="360"/>
      </w:pPr>
      <w:rPr>
        <w:rFonts w:ascii="Courier New" w:hAnsi="Courier New" w:cs="Courier New" w:hint="default"/>
      </w:rPr>
    </w:lvl>
    <w:lvl w:ilvl="5" w:tplc="896EE3CC" w:tentative="1">
      <w:start w:val="1"/>
      <w:numFmt w:val="bullet"/>
      <w:lvlText w:val=""/>
      <w:lvlJc w:val="left"/>
      <w:pPr>
        <w:ind w:left="4320" w:hanging="360"/>
      </w:pPr>
      <w:rPr>
        <w:rFonts w:ascii="Wingdings" w:hAnsi="Wingdings" w:hint="default"/>
      </w:rPr>
    </w:lvl>
    <w:lvl w:ilvl="6" w:tplc="A47CB038" w:tentative="1">
      <w:start w:val="1"/>
      <w:numFmt w:val="bullet"/>
      <w:lvlText w:val=""/>
      <w:lvlJc w:val="left"/>
      <w:pPr>
        <w:ind w:left="5040" w:hanging="360"/>
      </w:pPr>
      <w:rPr>
        <w:rFonts w:ascii="Symbol" w:hAnsi="Symbol" w:hint="default"/>
      </w:rPr>
    </w:lvl>
    <w:lvl w:ilvl="7" w:tplc="D44021D6" w:tentative="1">
      <w:start w:val="1"/>
      <w:numFmt w:val="bullet"/>
      <w:lvlText w:val="o"/>
      <w:lvlJc w:val="left"/>
      <w:pPr>
        <w:ind w:left="5760" w:hanging="360"/>
      </w:pPr>
      <w:rPr>
        <w:rFonts w:ascii="Courier New" w:hAnsi="Courier New" w:cs="Courier New" w:hint="default"/>
      </w:rPr>
    </w:lvl>
    <w:lvl w:ilvl="8" w:tplc="7A82392C" w:tentative="1">
      <w:start w:val="1"/>
      <w:numFmt w:val="bullet"/>
      <w:lvlText w:val=""/>
      <w:lvlJc w:val="left"/>
      <w:pPr>
        <w:ind w:left="6480" w:hanging="360"/>
      </w:pPr>
      <w:rPr>
        <w:rFonts w:ascii="Wingdings" w:hAnsi="Wingdings" w:hint="default"/>
      </w:rPr>
    </w:lvl>
  </w:abstractNum>
  <w:abstractNum w:abstractNumId="2" w15:restartNumberingAfterBreak="0">
    <w:nsid w:val="5AA70C8D"/>
    <w:multiLevelType w:val="hybridMultilevel"/>
    <w:tmpl w:val="46D2713A"/>
    <w:lvl w:ilvl="0" w:tplc="4D86607C">
      <w:start w:val="1"/>
      <w:numFmt w:val="bullet"/>
      <w:lvlRestart w:val="0"/>
      <w:lvlText w:val="–"/>
      <w:lvlJc w:val="left"/>
      <w:pPr>
        <w:ind w:left="1157" w:hanging="363"/>
      </w:pPr>
      <w:rPr>
        <w:rFonts w:ascii="Times New Roman" w:hAnsi="Times New Roman" w:cs="Times New Roman" w:hint="default"/>
      </w:rPr>
    </w:lvl>
    <w:lvl w:ilvl="1" w:tplc="08090003" w:tentative="1">
      <w:start w:val="1"/>
      <w:numFmt w:val="bullet"/>
      <w:lvlText w:val="o"/>
      <w:lvlJc w:val="left"/>
      <w:pPr>
        <w:ind w:left="1877" w:hanging="360"/>
      </w:pPr>
      <w:rPr>
        <w:rFonts w:ascii="Courier New" w:hAnsi="Courier New" w:cs="Courier New" w:hint="default"/>
      </w:rPr>
    </w:lvl>
    <w:lvl w:ilvl="2" w:tplc="08090005" w:tentative="1">
      <w:start w:val="1"/>
      <w:numFmt w:val="bullet"/>
      <w:lvlText w:val=""/>
      <w:lvlJc w:val="left"/>
      <w:pPr>
        <w:ind w:left="2597" w:hanging="360"/>
      </w:pPr>
      <w:rPr>
        <w:rFonts w:ascii="Wingdings" w:hAnsi="Wingdings" w:hint="default"/>
      </w:rPr>
    </w:lvl>
    <w:lvl w:ilvl="3" w:tplc="08090001" w:tentative="1">
      <w:start w:val="1"/>
      <w:numFmt w:val="bullet"/>
      <w:lvlText w:val=""/>
      <w:lvlJc w:val="left"/>
      <w:pPr>
        <w:ind w:left="3317" w:hanging="360"/>
      </w:pPr>
      <w:rPr>
        <w:rFonts w:ascii="Symbol" w:hAnsi="Symbol" w:hint="default"/>
      </w:rPr>
    </w:lvl>
    <w:lvl w:ilvl="4" w:tplc="08090003" w:tentative="1">
      <w:start w:val="1"/>
      <w:numFmt w:val="bullet"/>
      <w:lvlText w:val="o"/>
      <w:lvlJc w:val="left"/>
      <w:pPr>
        <w:ind w:left="4037" w:hanging="360"/>
      </w:pPr>
      <w:rPr>
        <w:rFonts w:ascii="Courier New" w:hAnsi="Courier New" w:cs="Courier New" w:hint="default"/>
      </w:rPr>
    </w:lvl>
    <w:lvl w:ilvl="5" w:tplc="08090005" w:tentative="1">
      <w:start w:val="1"/>
      <w:numFmt w:val="bullet"/>
      <w:lvlText w:val=""/>
      <w:lvlJc w:val="left"/>
      <w:pPr>
        <w:ind w:left="4757" w:hanging="360"/>
      </w:pPr>
      <w:rPr>
        <w:rFonts w:ascii="Wingdings" w:hAnsi="Wingdings" w:hint="default"/>
      </w:rPr>
    </w:lvl>
    <w:lvl w:ilvl="6" w:tplc="08090001" w:tentative="1">
      <w:start w:val="1"/>
      <w:numFmt w:val="bullet"/>
      <w:lvlText w:val=""/>
      <w:lvlJc w:val="left"/>
      <w:pPr>
        <w:ind w:left="5477" w:hanging="360"/>
      </w:pPr>
      <w:rPr>
        <w:rFonts w:ascii="Symbol" w:hAnsi="Symbol" w:hint="default"/>
      </w:rPr>
    </w:lvl>
    <w:lvl w:ilvl="7" w:tplc="08090003" w:tentative="1">
      <w:start w:val="1"/>
      <w:numFmt w:val="bullet"/>
      <w:lvlText w:val="o"/>
      <w:lvlJc w:val="left"/>
      <w:pPr>
        <w:ind w:left="6197" w:hanging="360"/>
      </w:pPr>
      <w:rPr>
        <w:rFonts w:ascii="Courier New" w:hAnsi="Courier New" w:cs="Courier New" w:hint="default"/>
      </w:rPr>
    </w:lvl>
    <w:lvl w:ilvl="8" w:tplc="08090005" w:tentative="1">
      <w:start w:val="1"/>
      <w:numFmt w:val="bullet"/>
      <w:lvlText w:val=""/>
      <w:lvlJc w:val="left"/>
      <w:pPr>
        <w:ind w:left="6917" w:hanging="360"/>
      </w:pPr>
      <w:rPr>
        <w:rFonts w:ascii="Wingdings" w:hAnsi="Wingdings" w:hint="default"/>
      </w:rPr>
    </w:lvl>
  </w:abstractNum>
  <w:abstractNum w:abstractNumId="3" w15:restartNumberingAfterBreak="0">
    <w:nsid w:val="6181596F"/>
    <w:multiLevelType w:val="hybridMultilevel"/>
    <w:tmpl w:val="8028F548"/>
    <w:lvl w:ilvl="0" w:tplc="F1A4C12E">
      <w:numFmt w:val="bullet"/>
      <w:lvlText w:val="-"/>
      <w:lvlJc w:val="left"/>
      <w:pPr>
        <w:tabs>
          <w:tab w:val="num" w:pos="417"/>
        </w:tabs>
        <w:ind w:left="417" w:hanging="360"/>
      </w:pPr>
      <w:rPr>
        <w:rFonts w:ascii="Times New Roman" w:eastAsia="SimSu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4" w15:restartNumberingAfterBreak="0">
    <w:nsid w:val="63C96FBB"/>
    <w:multiLevelType w:val="hybridMultilevel"/>
    <w:tmpl w:val="58D2E08E"/>
    <w:lvl w:ilvl="0" w:tplc="F1A4C12E">
      <w:numFmt w:val="bullet"/>
      <w:lvlText w:val="-"/>
      <w:lvlJc w:val="left"/>
      <w:pPr>
        <w:tabs>
          <w:tab w:val="num" w:pos="717"/>
        </w:tabs>
        <w:ind w:left="717" w:hanging="360"/>
      </w:pPr>
      <w:rPr>
        <w:rFonts w:ascii="Times New Roman" w:eastAsia="SimSun" w:hAnsi="Times New Roman" w:cs="Times New Roman" w:hint="default"/>
      </w:rPr>
    </w:lvl>
    <w:lvl w:ilvl="1" w:tplc="04090003" w:tentative="1">
      <w:start w:val="1"/>
      <w:numFmt w:val="bullet"/>
      <w:lvlText w:val="o"/>
      <w:lvlJc w:val="left"/>
      <w:pPr>
        <w:tabs>
          <w:tab w:val="num" w:pos="1740"/>
        </w:tabs>
        <w:ind w:left="1740" w:hanging="360"/>
      </w:pPr>
      <w:rPr>
        <w:rFonts w:ascii="Courier New" w:hAnsi="Courier New" w:cs="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cs="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cs="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num w:numId="1" w16cid:durableId="1177964316">
    <w:abstractNumId w:val="3"/>
  </w:num>
  <w:num w:numId="2" w16cid:durableId="18236797">
    <w:abstractNumId w:val="4"/>
  </w:num>
  <w:num w:numId="3" w16cid:durableId="1829326882">
    <w:abstractNumId w:val="0"/>
  </w:num>
  <w:num w:numId="4" w16cid:durableId="1465807232">
    <w:abstractNumId w:val="1"/>
  </w:num>
  <w:num w:numId="5" w16cid:durableId="10989094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4A04"/>
    <w:rsid w:val="00000E11"/>
    <w:rsid w:val="00001E99"/>
    <w:rsid w:val="0000209B"/>
    <w:rsid w:val="00007151"/>
    <w:rsid w:val="00020434"/>
    <w:rsid w:val="000219D7"/>
    <w:rsid w:val="00022911"/>
    <w:rsid w:val="0003276C"/>
    <w:rsid w:val="00043456"/>
    <w:rsid w:val="00044682"/>
    <w:rsid w:val="00065140"/>
    <w:rsid w:val="00081902"/>
    <w:rsid w:val="00090316"/>
    <w:rsid w:val="00093260"/>
    <w:rsid w:val="000A403A"/>
    <w:rsid w:val="000A61D7"/>
    <w:rsid w:val="000A7D6D"/>
    <w:rsid w:val="000A7E9A"/>
    <w:rsid w:val="000B48B5"/>
    <w:rsid w:val="000B5A57"/>
    <w:rsid w:val="000C6C4B"/>
    <w:rsid w:val="000D050F"/>
    <w:rsid w:val="000D2950"/>
    <w:rsid w:val="000D4C1C"/>
    <w:rsid w:val="000D76B8"/>
    <w:rsid w:val="000E37B9"/>
    <w:rsid w:val="000E3FC8"/>
    <w:rsid w:val="000E4478"/>
    <w:rsid w:val="000E62E4"/>
    <w:rsid w:val="000F3C52"/>
    <w:rsid w:val="000F68DF"/>
    <w:rsid w:val="000F7947"/>
    <w:rsid w:val="00102407"/>
    <w:rsid w:val="00107352"/>
    <w:rsid w:val="00114D7C"/>
    <w:rsid w:val="00115E8F"/>
    <w:rsid w:val="001213E2"/>
    <w:rsid w:val="00127FFD"/>
    <w:rsid w:val="001360A8"/>
    <w:rsid w:val="00140F02"/>
    <w:rsid w:val="00146C98"/>
    <w:rsid w:val="001517FE"/>
    <w:rsid w:val="001579CD"/>
    <w:rsid w:val="00165D3D"/>
    <w:rsid w:val="00170349"/>
    <w:rsid w:val="00174807"/>
    <w:rsid w:val="0017497B"/>
    <w:rsid w:val="001776F0"/>
    <w:rsid w:val="001800CD"/>
    <w:rsid w:val="0018419B"/>
    <w:rsid w:val="00187646"/>
    <w:rsid w:val="00190C0C"/>
    <w:rsid w:val="00192028"/>
    <w:rsid w:val="0019652F"/>
    <w:rsid w:val="00196B93"/>
    <w:rsid w:val="001A0323"/>
    <w:rsid w:val="001A4E09"/>
    <w:rsid w:val="001A5723"/>
    <w:rsid w:val="001B593E"/>
    <w:rsid w:val="001C5FBE"/>
    <w:rsid w:val="001D07DD"/>
    <w:rsid w:val="001D228C"/>
    <w:rsid w:val="001D68D4"/>
    <w:rsid w:val="001E1320"/>
    <w:rsid w:val="001E3134"/>
    <w:rsid w:val="001E3145"/>
    <w:rsid w:val="001E381A"/>
    <w:rsid w:val="001E4FF2"/>
    <w:rsid w:val="001F095B"/>
    <w:rsid w:val="0020651D"/>
    <w:rsid w:val="00214012"/>
    <w:rsid w:val="00216C8F"/>
    <w:rsid w:val="00220E01"/>
    <w:rsid w:val="00226E9F"/>
    <w:rsid w:val="00227AA2"/>
    <w:rsid w:val="00237154"/>
    <w:rsid w:val="002372C7"/>
    <w:rsid w:val="0024370F"/>
    <w:rsid w:val="00262EC6"/>
    <w:rsid w:val="0027475E"/>
    <w:rsid w:val="002752E2"/>
    <w:rsid w:val="0027568A"/>
    <w:rsid w:val="00281627"/>
    <w:rsid w:val="00284A2D"/>
    <w:rsid w:val="0028502B"/>
    <w:rsid w:val="00286DED"/>
    <w:rsid w:val="002925EE"/>
    <w:rsid w:val="002926E9"/>
    <w:rsid w:val="00293589"/>
    <w:rsid w:val="00294C1C"/>
    <w:rsid w:val="002958F2"/>
    <w:rsid w:val="002A1603"/>
    <w:rsid w:val="002A5598"/>
    <w:rsid w:val="002A750B"/>
    <w:rsid w:val="002B612B"/>
    <w:rsid w:val="002C352D"/>
    <w:rsid w:val="002C4A04"/>
    <w:rsid w:val="002D0BAD"/>
    <w:rsid w:val="002D2D2B"/>
    <w:rsid w:val="002D729D"/>
    <w:rsid w:val="002E0B6E"/>
    <w:rsid w:val="002E469C"/>
    <w:rsid w:val="002E5E46"/>
    <w:rsid w:val="002E7EFA"/>
    <w:rsid w:val="002F3D1A"/>
    <w:rsid w:val="002F4B2A"/>
    <w:rsid w:val="002F4DB1"/>
    <w:rsid w:val="003103A8"/>
    <w:rsid w:val="00313A41"/>
    <w:rsid w:val="003145BA"/>
    <w:rsid w:val="00322A03"/>
    <w:rsid w:val="0032797C"/>
    <w:rsid w:val="00330293"/>
    <w:rsid w:val="003307E4"/>
    <w:rsid w:val="0033229B"/>
    <w:rsid w:val="00335F94"/>
    <w:rsid w:val="00344C71"/>
    <w:rsid w:val="00354E58"/>
    <w:rsid w:val="00362B4A"/>
    <w:rsid w:val="003675F1"/>
    <w:rsid w:val="00373758"/>
    <w:rsid w:val="00376F72"/>
    <w:rsid w:val="003772C6"/>
    <w:rsid w:val="00383C2F"/>
    <w:rsid w:val="003963C6"/>
    <w:rsid w:val="003A0D2B"/>
    <w:rsid w:val="003B2EAA"/>
    <w:rsid w:val="003B604E"/>
    <w:rsid w:val="003C29A4"/>
    <w:rsid w:val="003C30C0"/>
    <w:rsid w:val="003C5E30"/>
    <w:rsid w:val="003E7209"/>
    <w:rsid w:val="003F2A86"/>
    <w:rsid w:val="003F78B2"/>
    <w:rsid w:val="00402633"/>
    <w:rsid w:val="00420BD8"/>
    <w:rsid w:val="004235F1"/>
    <w:rsid w:val="004247B6"/>
    <w:rsid w:val="00432055"/>
    <w:rsid w:val="00444683"/>
    <w:rsid w:val="00444E8F"/>
    <w:rsid w:val="00453A10"/>
    <w:rsid w:val="004567F8"/>
    <w:rsid w:val="0046534B"/>
    <w:rsid w:val="004814B6"/>
    <w:rsid w:val="004844A6"/>
    <w:rsid w:val="00487F05"/>
    <w:rsid w:val="004A02B7"/>
    <w:rsid w:val="004A061B"/>
    <w:rsid w:val="004A2996"/>
    <w:rsid w:val="004A674E"/>
    <w:rsid w:val="004A6EDB"/>
    <w:rsid w:val="004B2403"/>
    <w:rsid w:val="004B38AB"/>
    <w:rsid w:val="004B450E"/>
    <w:rsid w:val="004B7FE8"/>
    <w:rsid w:val="004C5990"/>
    <w:rsid w:val="004C5BE0"/>
    <w:rsid w:val="004C7C62"/>
    <w:rsid w:val="004D18C4"/>
    <w:rsid w:val="004D3D7E"/>
    <w:rsid w:val="004D66B5"/>
    <w:rsid w:val="004E695E"/>
    <w:rsid w:val="004F0A94"/>
    <w:rsid w:val="00511F63"/>
    <w:rsid w:val="0051354C"/>
    <w:rsid w:val="00520A87"/>
    <w:rsid w:val="00523169"/>
    <w:rsid w:val="00526378"/>
    <w:rsid w:val="0053149B"/>
    <w:rsid w:val="00535E76"/>
    <w:rsid w:val="00544225"/>
    <w:rsid w:val="00546BE7"/>
    <w:rsid w:val="005525F0"/>
    <w:rsid w:val="00554CDC"/>
    <w:rsid w:val="00555591"/>
    <w:rsid w:val="005566F1"/>
    <w:rsid w:val="00556858"/>
    <w:rsid w:val="00556DFC"/>
    <w:rsid w:val="0056103F"/>
    <w:rsid w:val="0056275D"/>
    <w:rsid w:val="0057364C"/>
    <w:rsid w:val="0057683C"/>
    <w:rsid w:val="00577D43"/>
    <w:rsid w:val="00585799"/>
    <w:rsid w:val="00585890"/>
    <w:rsid w:val="00593149"/>
    <w:rsid w:val="00594AB2"/>
    <w:rsid w:val="005A09E2"/>
    <w:rsid w:val="005A0BBE"/>
    <w:rsid w:val="005A5F06"/>
    <w:rsid w:val="005D0F8C"/>
    <w:rsid w:val="005D4C26"/>
    <w:rsid w:val="005E1427"/>
    <w:rsid w:val="005E5FB8"/>
    <w:rsid w:val="005E6E47"/>
    <w:rsid w:val="005F3D10"/>
    <w:rsid w:val="00620C68"/>
    <w:rsid w:val="006306EC"/>
    <w:rsid w:val="0063236A"/>
    <w:rsid w:val="00640393"/>
    <w:rsid w:val="00652F9A"/>
    <w:rsid w:val="006552C2"/>
    <w:rsid w:val="00661EE6"/>
    <w:rsid w:val="006716E5"/>
    <w:rsid w:val="00671DE6"/>
    <w:rsid w:val="00672E81"/>
    <w:rsid w:val="00681A48"/>
    <w:rsid w:val="00690BE6"/>
    <w:rsid w:val="00692085"/>
    <w:rsid w:val="006A2BA3"/>
    <w:rsid w:val="006A4EEF"/>
    <w:rsid w:val="006A60C8"/>
    <w:rsid w:val="006A736A"/>
    <w:rsid w:val="006A7CA2"/>
    <w:rsid w:val="006B0B6C"/>
    <w:rsid w:val="006C7801"/>
    <w:rsid w:val="006D09B3"/>
    <w:rsid w:val="006D0B85"/>
    <w:rsid w:val="006E74AA"/>
    <w:rsid w:val="006F0A0A"/>
    <w:rsid w:val="006F4DFC"/>
    <w:rsid w:val="007121CA"/>
    <w:rsid w:val="00714CA7"/>
    <w:rsid w:val="007228EA"/>
    <w:rsid w:val="00735206"/>
    <w:rsid w:val="00737527"/>
    <w:rsid w:val="007433BD"/>
    <w:rsid w:val="007444CA"/>
    <w:rsid w:val="00753323"/>
    <w:rsid w:val="00753A49"/>
    <w:rsid w:val="00757A8A"/>
    <w:rsid w:val="007609AA"/>
    <w:rsid w:val="00761B39"/>
    <w:rsid w:val="00762DB1"/>
    <w:rsid w:val="00773371"/>
    <w:rsid w:val="00784B81"/>
    <w:rsid w:val="0079703D"/>
    <w:rsid w:val="007A4D48"/>
    <w:rsid w:val="007B781C"/>
    <w:rsid w:val="007C6FD7"/>
    <w:rsid w:val="007D3346"/>
    <w:rsid w:val="007D4481"/>
    <w:rsid w:val="007D7956"/>
    <w:rsid w:val="007E6BBA"/>
    <w:rsid w:val="007F6E04"/>
    <w:rsid w:val="00802D6C"/>
    <w:rsid w:val="008034C3"/>
    <w:rsid w:val="008147AA"/>
    <w:rsid w:val="00830DA6"/>
    <w:rsid w:val="00836809"/>
    <w:rsid w:val="00836EC4"/>
    <w:rsid w:val="008555E0"/>
    <w:rsid w:val="008622A2"/>
    <w:rsid w:val="00864F93"/>
    <w:rsid w:val="008703EB"/>
    <w:rsid w:val="00874ECF"/>
    <w:rsid w:val="00876C97"/>
    <w:rsid w:val="00881276"/>
    <w:rsid w:val="0088185F"/>
    <w:rsid w:val="008860E9"/>
    <w:rsid w:val="0089488D"/>
    <w:rsid w:val="008949B5"/>
    <w:rsid w:val="008A5119"/>
    <w:rsid w:val="008B34DB"/>
    <w:rsid w:val="008B5835"/>
    <w:rsid w:val="008D3C4B"/>
    <w:rsid w:val="008D5DC5"/>
    <w:rsid w:val="008D6734"/>
    <w:rsid w:val="008E2C66"/>
    <w:rsid w:val="008E44B7"/>
    <w:rsid w:val="008F3B19"/>
    <w:rsid w:val="008F6F39"/>
    <w:rsid w:val="00911F92"/>
    <w:rsid w:val="009129A3"/>
    <w:rsid w:val="00913E12"/>
    <w:rsid w:val="009145C8"/>
    <w:rsid w:val="0091698A"/>
    <w:rsid w:val="00923B56"/>
    <w:rsid w:val="009344D1"/>
    <w:rsid w:val="009572BA"/>
    <w:rsid w:val="009622EC"/>
    <w:rsid w:val="009753FC"/>
    <w:rsid w:val="00980104"/>
    <w:rsid w:val="00980B2E"/>
    <w:rsid w:val="00981A4C"/>
    <w:rsid w:val="00992069"/>
    <w:rsid w:val="009B30AA"/>
    <w:rsid w:val="009B464B"/>
    <w:rsid w:val="009B484B"/>
    <w:rsid w:val="009B5159"/>
    <w:rsid w:val="009C3487"/>
    <w:rsid w:val="009D73E5"/>
    <w:rsid w:val="009D7BA8"/>
    <w:rsid w:val="009F00FE"/>
    <w:rsid w:val="00A15D02"/>
    <w:rsid w:val="00A27786"/>
    <w:rsid w:val="00A3066B"/>
    <w:rsid w:val="00A31BE4"/>
    <w:rsid w:val="00A3203D"/>
    <w:rsid w:val="00A32BB1"/>
    <w:rsid w:val="00A349D6"/>
    <w:rsid w:val="00A373FC"/>
    <w:rsid w:val="00A37CEC"/>
    <w:rsid w:val="00A407BE"/>
    <w:rsid w:val="00A464CD"/>
    <w:rsid w:val="00A54D21"/>
    <w:rsid w:val="00A55B0A"/>
    <w:rsid w:val="00A6180B"/>
    <w:rsid w:val="00A62E4E"/>
    <w:rsid w:val="00A63C80"/>
    <w:rsid w:val="00A64F42"/>
    <w:rsid w:val="00A75450"/>
    <w:rsid w:val="00A75975"/>
    <w:rsid w:val="00A772F7"/>
    <w:rsid w:val="00A77E5F"/>
    <w:rsid w:val="00AA4F0D"/>
    <w:rsid w:val="00AA5543"/>
    <w:rsid w:val="00AB54D2"/>
    <w:rsid w:val="00AC11A8"/>
    <w:rsid w:val="00AC68F3"/>
    <w:rsid w:val="00AD25E5"/>
    <w:rsid w:val="00AE293B"/>
    <w:rsid w:val="00AF2C4D"/>
    <w:rsid w:val="00B07A70"/>
    <w:rsid w:val="00B326BE"/>
    <w:rsid w:val="00B40A76"/>
    <w:rsid w:val="00B414B1"/>
    <w:rsid w:val="00B456E6"/>
    <w:rsid w:val="00B47231"/>
    <w:rsid w:val="00B50081"/>
    <w:rsid w:val="00B56528"/>
    <w:rsid w:val="00B56986"/>
    <w:rsid w:val="00B62331"/>
    <w:rsid w:val="00B72E79"/>
    <w:rsid w:val="00B75C45"/>
    <w:rsid w:val="00B84B22"/>
    <w:rsid w:val="00B877F3"/>
    <w:rsid w:val="00B932C1"/>
    <w:rsid w:val="00BA5DF6"/>
    <w:rsid w:val="00BB0EE7"/>
    <w:rsid w:val="00BC217C"/>
    <w:rsid w:val="00BC2DB7"/>
    <w:rsid w:val="00BC75EE"/>
    <w:rsid w:val="00BD1576"/>
    <w:rsid w:val="00BD30D2"/>
    <w:rsid w:val="00BD7893"/>
    <w:rsid w:val="00BE18BB"/>
    <w:rsid w:val="00BE4DB5"/>
    <w:rsid w:val="00BE6FB9"/>
    <w:rsid w:val="00BE7CAD"/>
    <w:rsid w:val="00BF098E"/>
    <w:rsid w:val="00BF2511"/>
    <w:rsid w:val="00C01BB0"/>
    <w:rsid w:val="00C02C5C"/>
    <w:rsid w:val="00C07AB0"/>
    <w:rsid w:val="00C13C4A"/>
    <w:rsid w:val="00C156D4"/>
    <w:rsid w:val="00C320BD"/>
    <w:rsid w:val="00C37BF2"/>
    <w:rsid w:val="00C43390"/>
    <w:rsid w:val="00C44B36"/>
    <w:rsid w:val="00C5121C"/>
    <w:rsid w:val="00C5268F"/>
    <w:rsid w:val="00C6182E"/>
    <w:rsid w:val="00C86543"/>
    <w:rsid w:val="00C868BD"/>
    <w:rsid w:val="00C94B0C"/>
    <w:rsid w:val="00CA26C5"/>
    <w:rsid w:val="00CA29C3"/>
    <w:rsid w:val="00CA7A53"/>
    <w:rsid w:val="00CB49CB"/>
    <w:rsid w:val="00CD7751"/>
    <w:rsid w:val="00CE2DCF"/>
    <w:rsid w:val="00CE3FE6"/>
    <w:rsid w:val="00CF0141"/>
    <w:rsid w:val="00CF1C46"/>
    <w:rsid w:val="00CF67A8"/>
    <w:rsid w:val="00D005E3"/>
    <w:rsid w:val="00D01C47"/>
    <w:rsid w:val="00D02CC4"/>
    <w:rsid w:val="00D04F9C"/>
    <w:rsid w:val="00D070F1"/>
    <w:rsid w:val="00D07107"/>
    <w:rsid w:val="00D072BE"/>
    <w:rsid w:val="00D07F40"/>
    <w:rsid w:val="00D10934"/>
    <w:rsid w:val="00D15300"/>
    <w:rsid w:val="00D15C99"/>
    <w:rsid w:val="00D24298"/>
    <w:rsid w:val="00D258F2"/>
    <w:rsid w:val="00D375F1"/>
    <w:rsid w:val="00D42062"/>
    <w:rsid w:val="00D44D98"/>
    <w:rsid w:val="00D55E4F"/>
    <w:rsid w:val="00D622C8"/>
    <w:rsid w:val="00D665CF"/>
    <w:rsid w:val="00D818A6"/>
    <w:rsid w:val="00D91645"/>
    <w:rsid w:val="00DA300E"/>
    <w:rsid w:val="00DB01D0"/>
    <w:rsid w:val="00DB48D6"/>
    <w:rsid w:val="00DB5E97"/>
    <w:rsid w:val="00DE025F"/>
    <w:rsid w:val="00DE398A"/>
    <w:rsid w:val="00DE39A0"/>
    <w:rsid w:val="00E01456"/>
    <w:rsid w:val="00E020BC"/>
    <w:rsid w:val="00E04A9E"/>
    <w:rsid w:val="00E128C4"/>
    <w:rsid w:val="00E1779A"/>
    <w:rsid w:val="00E25CDC"/>
    <w:rsid w:val="00E454AF"/>
    <w:rsid w:val="00E537F5"/>
    <w:rsid w:val="00E5568D"/>
    <w:rsid w:val="00E57A3C"/>
    <w:rsid w:val="00E71DD8"/>
    <w:rsid w:val="00E75EED"/>
    <w:rsid w:val="00E929A2"/>
    <w:rsid w:val="00E938FC"/>
    <w:rsid w:val="00E94CE1"/>
    <w:rsid w:val="00EA04B8"/>
    <w:rsid w:val="00EA30BE"/>
    <w:rsid w:val="00EB1968"/>
    <w:rsid w:val="00EB62DC"/>
    <w:rsid w:val="00F007BE"/>
    <w:rsid w:val="00F008D5"/>
    <w:rsid w:val="00F15EE7"/>
    <w:rsid w:val="00F16574"/>
    <w:rsid w:val="00F22A8D"/>
    <w:rsid w:val="00F23760"/>
    <w:rsid w:val="00F25464"/>
    <w:rsid w:val="00F25F13"/>
    <w:rsid w:val="00F3199A"/>
    <w:rsid w:val="00F362BD"/>
    <w:rsid w:val="00F36E1F"/>
    <w:rsid w:val="00F44FEB"/>
    <w:rsid w:val="00F62F25"/>
    <w:rsid w:val="00F835B5"/>
    <w:rsid w:val="00F87D38"/>
    <w:rsid w:val="00FA29E1"/>
    <w:rsid w:val="00FA4D64"/>
    <w:rsid w:val="00FA4F1A"/>
    <w:rsid w:val="00FB228C"/>
    <w:rsid w:val="00FC17F9"/>
    <w:rsid w:val="00FC35CC"/>
    <w:rsid w:val="00FD2523"/>
    <w:rsid w:val="00FD7685"/>
    <w:rsid w:val="00FE2431"/>
    <w:rsid w:val="00FE3453"/>
    <w:rsid w:val="00FE43D6"/>
    <w:rsid w:val="00FF1DA2"/>
    <w:rsid w:val="00FF475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0BC3E2D"/>
  <w15:docId w15:val="{BA5DDCDF-D0DC-4174-8EE8-F47D6CC07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134"/>
    <w:pPr>
      <w:tabs>
        <w:tab w:val="left" w:pos="794"/>
        <w:tab w:val="left" w:pos="1191"/>
        <w:tab w:val="left" w:pos="1588"/>
        <w:tab w:val="left" w:pos="1985"/>
      </w:tabs>
      <w:spacing w:before="120"/>
    </w:pPr>
    <w:rPr>
      <w:rFonts w:asciiTheme="minorHAnsi" w:hAnsiTheme="minorHAnsi"/>
      <w:sz w:val="24"/>
      <w:lang w:val="en-GB" w:eastAsia="en-US"/>
    </w:rPr>
  </w:style>
  <w:style w:type="paragraph" w:styleId="Heading1">
    <w:name w:val="heading 1"/>
    <w:basedOn w:val="Normal"/>
    <w:next w:val="Normal"/>
    <w:qFormat/>
    <w:rsid w:val="001213E2"/>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1213E2"/>
    <w:pPr>
      <w:spacing w:before="320"/>
      <w:outlineLvl w:val="1"/>
    </w:pPr>
  </w:style>
  <w:style w:type="paragraph" w:styleId="Heading3">
    <w:name w:val="heading 3"/>
    <w:basedOn w:val="Heading1"/>
    <w:next w:val="Normal"/>
    <w:qFormat/>
    <w:rsid w:val="001213E2"/>
    <w:pPr>
      <w:spacing w:before="200"/>
      <w:outlineLvl w:val="2"/>
    </w:pPr>
  </w:style>
  <w:style w:type="paragraph" w:styleId="Heading4">
    <w:name w:val="heading 4"/>
    <w:basedOn w:val="Heading3"/>
    <w:next w:val="Normal"/>
    <w:qFormat/>
    <w:rsid w:val="001213E2"/>
    <w:pPr>
      <w:tabs>
        <w:tab w:val="clear" w:pos="794"/>
        <w:tab w:val="left" w:pos="1191"/>
      </w:tabs>
      <w:ind w:left="993" w:hanging="993"/>
      <w:outlineLvl w:val="3"/>
    </w:pPr>
  </w:style>
  <w:style w:type="paragraph" w:styleId="Heading5">
    <w:name w:val="heading 5"/>
    <w:basedOn w:val="Heading3"/>
    <w:next w:val="Normal"/>
    <w:qFormat/>
    <w:rsid w:val="001213E2"/>
    <w:pPr>
      <w:tabs>
        <w:tab w:val="clear" w:pos="794"/>
        <w:tab w:val="left" w:pos="1191"/>
      </w:tabs>
      <w:outlineLvl w:val="4"/>
    </w:pPr>
  </w:style>
  <w:style w:type="paragraph" w:styleId="Heading6">
    <w:name w:val="heading 6"/>
    <w:basedOn w:val="Heading3"/>
    <w:next w:val="Normal"/>
    <w:qFormat/>
    <w:rsid w:val="001213E2"/>
    <w:pPr>
      <w:tabs>
        <w:tab w:val="clear" w:pos="794"/>
        <w:tab w:val="left" w:pos="1191"/>
      </w:tabs>
      <w:outlineLvl w:val="5"/>
    </w:pPr>
  </w:style>
  <w:style w:type="paragraph" w:styleId="Heading7">
    <w:name w:val="heading 7"/>
    <w:basedOn w:val="Heading3"/>
    <w:next w:val="Normal"/>
    <w:qFormat/>
    <w:rsid w:val="001213E2"/>
    <w:pPr>
      <w:tabs>
        <w:tab w:val="clear" w:pos="794"/>
        <w:tab w:val="left" w:pos="1191"/>
      </w:tabs>
      <w:outlineLvl w:val="6"/>
    </w:pPr>
  </w:style>
  <w:style w:type="paragraph" w:styleId="Heading8">
    <w:name w:val="heading 8"/>
    <w:basedOn w:val="Heading3"/>
    <w:next w:val="Normal"/>
    <w:qFormat/>
    <w:rsid w:val="001213E2"/>
    <w:pPr>
      <w:tabs>
        <w:tab w:val="clear" w:pos="794"/>
        <w:tab w:val="left" w:pos="1191"/>
      </w:tabs>
      <w:outlineLvl w:val="7"/>
    </w:pPr>
  </w:style>
  <w:style w:type="paragraph" w:styleId="Heading9">
    <w:name w:val="heading 9"/>
    <w:basedOn w:val="Heading3"/>
    <w:next w:val="Normal"/>
    <w:qFormat/>
    <w:rsid w:val="001213E2"/>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1213E2"/>
  </w:style>
  <w:style w:type="paragraph" w:styleId="TOC7">
    <w:name w:val="toc 7"/>
    <w:basedOn w:val="TOC3"/>
    <w:next w:val="Normal"/>
    <w:semiHidden/>
    <w:rsid w:val="001213E2"/>
  </w:style>
  <w:style w:type="paragraph" w:styleId="TOC6">
    <w:name w:val="toc 6"/>
    <w:basedOn w:val="TOC3"/>
    <w:next w:val="Normal"/>
    <w:semiHidden/>
    <w:rsid w:val="001213E2"/>
  </w:style>
  <w:style w:type="paragraph" w:styleId="TOC5">
    <w:name w:val="toc 5"/>
    <w:basedOn w:val="TOC3"/>
    <w:next w:val="Normal"/>
    <w:semiHidden/>
    <w:rsid w:val="001213E2"/>
  </w:style>
  <w:style w:type="paragraph" w:styleId="TOC4">
    <w:name w:val="toc 4"/>
    <w:basedOn w:val="TOC3"/>
    <w:next w:val="Normal"/>
    <w:semiHidden/>
    <w:rsid w:val="001213E2"/>
  </w:style>
  <w:style w:type="paragraph" w:styleId="TOC3">
    <w:name w:val="toc 3"/>
    <w:basedOn w:val="TOC2"/>
    <w:next w:val="Normal"/>
    <w:semiHidden/>
    <w:rsid w:val="001213E2"/>
    <w:pPr>
      <w:spacing w:before="80"/>
    </w:pPr>
  </w:style>
  <w:style w:type="paragraph" w:styleId="TOC2">
    <w:name w:val="toc 2"/>
    <w:basedOn w:val="TOC1"/>
    <w:next w:val="Normal"/>
    <w:semiHidden/>
    <w:rsid w:val="001213E2"/>
    <w:pPr>
      <w:spacing w:before="120"/>
    </w:pPr>
  </w:style>
  <w:style w:type="paragraph" w:styleId="TOC1">
    <w:name w:val="toc 1"/>
    <w:basedOn w:val="Normal"/>
    <w:semiHidden/>
    <w:rsid w:val="001213E2"/>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1213E2"/>
    <w:pPr>
      <w:ind w:left="1698"/>
    </w:pPr>
  </w:style>
  <w:style w:type="paragraph" w:styleId="Index6">
    <w:name w:val="index 6"/>
    <w:basedOn w:val="Normal"/>
    <w:next w:val="Normal"/>
    <w:semiHidden/>
    <w:rsid w:val="001213E2"/>
    <w:pPr>
      <w:ind w:left="1415"/>
    </w:pPr>
  </w:style>
  <w:style w:type="paragraph" w:styleId="Index5">
    <w:name w:val="index 5"/>
    <w:basedOn w:val="Normal"/>
    <w:next w:val="Normal"/>
    <w:semiHidden/>
    <w:rsid w:val="001213E2"/>
    <w:pPr>
      <w:ind w:left="1132"/>
    </w:pPr>
  </w:style>
  <w:style w:type="paragraph" w:styleId="Index4">
    <w:name w:val="index 4"/>
    <w:basedOn w:val="Normal"/>
    <w:next w:val="Normal"/>
    <w:semiHidden/>
    <w:rsid w:val="001213E2"/>
    <w:pPr>
      <w:ind w:left="851"/>
    </w:pPr>
  </w:style>
  <w:style w:type="paragraph" w:styleId="Index3">
    <w:name w:val="index 3"/>
    <w:basedOn w:val="Normal"/>
    <w:next w:val="Normal"/>
    <w:semiHidden/>
    <w:rsid w:val="001213E2"/>
    <w:pPr>
      <w:ind w:left="567"/>
    </w:pPr>
  </w:style>
  <w:style w:type="paragraph" w:styleId="Index2">
    <w:name w:val="index 2"/>
    <w:basedOn w:val="Normal"/>
    <w:next w:val="Normal"/>
    <w:semiHidden/>
    <w:rsid w:val="001213E2"/>
    <w:pPr>
      <w:ind w:left="284"/>
    </w:pPr>
  </w:style>
  <w:style w:type="paragraph" w:styleId="Index1">
    <w:name w:val="index 1"/>
    <w:basedOn w:val="Normal"/>
    <w:next w:val="Normal"/>
    <w:semiHidden/>
    <w:rsid w:val="001213E2"/>
  </w:style>
  <w:style w:type="character" w:styleId="LineNumber">
    <w:name w:val="line number"/>
    <w:basedOn w:val="DefaultParagraphFont"/>
    <w:rsid w:val="001213E2"/>
  </w:style>
  <w:style w:type="paragraph" w:styleId="IndexHeading">
    <w:name w:val="index heading"/>
    <w:basedOn w:val="Normal"/>
    <w:next w:val="Normal"/>
    <w:semiHidden/>
    <w:rsid w:val="001213E2"/>
  </w:style>
  <w:style w:type="paragraph" w:styleId="Footer">
    <w:name w:val="footer"/>
    <w:basedOn w:val="Normal"/>
    <w:link w:val="FooterChar"/>
    <w:rsid w:val="001213E2"/>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aliases w:val="ho,header odd,first,heading one,Odd Header,he,encabezado,Page No"/>
    <w:basedOn w:val="Normal"/>
    <w:link w:val="HeaderChar"/>
    <w:rsid w:val="001213E2"/>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sid w:val="001213E2"/>
    <w:rPr>
      <w:position w:val="6"/>
      <w:sz w:val="16"/>
    </w:rPr>
  </w:style>
  <w:style w:type="paragraph" w:styleId="FootnoteText">
    <w:name w:val="footnote text"/>
    <w:basedOn w:val="Normal"/>
    <w:semiHidden/>
    <w:rsid w:val="001213E2"/>
    <w:pPr>
      <w:keepLines/>
      <w:tabs>
        <w:tab w:val="left" w:pos="256"/>
      </w:tabs>
      <w:ind w:left="256" w:hanging="256"/>
    </w:pPr>
  </w:style>
  <w:style w:type="paragraph" w:styleId="NormalIndent">
    <w:name w:val="Normal Indent"/>
    <w:basedOn w:val="Normal"/>
    <w:rsid w:val="001213E2"/>
    <w:pPr>
      <w:ind w:left="794"/>
    </w:pPr>
  </w:style>
  <w:style w:type="paragraph" w:customStyle="1" w:styleId="TableLegend">
    <w:name w:val="Table_Legend"/>
    <w:basedOn w:val="TableText"/>
    <w:rsid w:val="001213E2"/>
    <w:pPr>
      <w:spacing w:before="120"/>
    </w:pPr>
  </w:style>
  <w:style w:type="paragraph" w:customStyle="1" w:styleId="TableText">
    <w:name w:val="Table_Text"/>
    <w:basedOn w:val="Normal"/>
    <w:rsid w:val="001213E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1213E2"/>
    <w:pPr>
      <w:keepLines/>
      <w:spacing w:before="0"/>
    </w:pPr>
    <w:rPr>
      <w:b/>
      <w:caps w:val="0"/>
    </w:rPr>
  </w:style>
  <w:style w:type="paragraph" w:customStyle="1" w:styleId="Table">
    <w:name w:val="Table_#"/>
    <w:basedOn w:val="Normal"/>
    <w:next w:val="TableTitle"/>
    <w:rsid w:val="001213E2"/>
    <w:pPr>
      <w:keepNext/>
      <w:spacing w:before="560" w:after="120"/>
      <w:jc w:val="center"/>
    </w:pPr>
    <w:rPr>
      <w:caps/>
    </w:rPr>
  </w:style>
  <w:style w:type="paragraph" w:customStyle="1" w:styleId="enumlev1">
    <w:name w:val="enumlev1"/>
    <w:basedOn w:val="Normal"/>
    <w:rsid w:val="001213E2"/>
    <w:pPr>
      <w:spacing w:before="80"/>
      <w:ind w:left="794" w:hanging="794"/>
    </w:pPr>
  </w:style>
  <w:style w:type="paragraph" w:customStyle="1" w:styleId="enumlev2">
    <w:name w:val="enumlev2"/>
    <w:basedOn w:val="enumlev1"/>
    <w:rsid w:val="001213E2"/>
    <w:pPr>
      <w:ind w:left="1191" w:hanging="397"/>
    </w:pPr>
  </w:style>
  <w:style w:type="paragraph" w:customStyle="1" w:styleId="enumlev3">
    <w:name w:val="enumlev3"/>
    <w:basedOn w:val="enumlev2"/>
    <w:rsid w:val="001213E2"/>
    <w:pPr>
      <w:ind w:left="1588"/>
    </w:pPr>
  </w:style>
  <w:style w:type="paragraph" w:customStyle="1" w:styleId="TableHead">
    <w:name w:val="Table_Head"/>
    <w:basedOn w:val="TableText"/>
    <w:rsid w:val="001213E2"/>
    <w:pPr>
      <w:keepNext/>
      <w:spacing w:before="80" w:after="80"/>
      <w:jc w:val="center"/>
    </w:pPr>
    <w:rPr>
      <w:b/>
    </w:rPr>
  </w:style>
  <w:style w:type="paragraph" w:customStyle="1" w:styleId="FigureLegend">
    <w:name w:val="Figure_Legend"/>
    <w:basedOn w:val="Normal"/>
    <w:rsid w:val="001213E2"/>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1213E2"/>
    <w:pPr>
      <w:spacing w:before="480"/>
    </w:pPr>
  </w:style>
  <w:style w:type="paragraph" w:customStyle="1" w:styleId="FigureTitle">
    <w:name w:val="Figure_Title"/>
    <w:basedOn w:val="TableTitle"/>
    <w:next w:val="Normal"/>
    <w:rsid w:val="001213E2"/>
    <w:pPr>
      <w:keepNext w:val="0"/>
      <w:spacing w:after="480"/>
    </w:pPr>
  </w:style>
  <w:style w:type="paragraph" w:customStyle="1" w:styleId="Annex">
    <w:name w:val="Annex_#"/>
    <w:basedOn w:val="Normal"/>
    <w:next w:val="AnnexRef"/>
    <w:rsid w:val="001213E2"/>
    <w:pPr>
      <w:keepNext/>
      <w:keepLines/>
      <w:spacing w:before="480" w:after="80"/>
      <w:jc w:val="center"/>
    </w:pPr>
    <w:rPr>
      <w:caps/>
    </w:rPr>
  </w:style>
  <w:style w:type="paragraph" w:customStyle="1" w:styleId="AnnexRef">
    <w:name w:val="Annex_Ref"/>
    <w:basedOn w:val="Normal"/>
    <w:next w:val="AnnexTitle"/>
    <w:rsid w:val="001213E2"/>
    <w:pPr>
      <w:keepNext/>
      <w:keepLines/>
      <w:jc w:val="center"/>
    </w:pPr>
  </w:style>
  <w:style w:type="paragraph" w:customStyle="1" w:styleId="AnnexTitle">
    <w:name w:val="Annex_Title"/>
    <w:basedOn w:val="Normal"/>
    <w:next w:val="Normalaftertitle"/>
    <w:rsid w:val="001213E2"/>
    <w:pPr>
      <w:keepNext/>
      <w:keepLines/>
      <w:spacing w:before="240" w:after="280"/>
      <w:jc w:val="center"/>
    </w:pPr>
    <w:rPr>
      <w:b/>
    </w:rPr>
  </w:style>
  <w:style w:type="paragraph" w:customStyle="1" w:styleId="Appendix">
    <w:name w:val="Appendix_#"/>
    <w:basedOn w:val="Annex"/>
    <w:next w:val="AppendixRef"/>
    <w:rsid w:val="001213E2"/>
  </w:style>
  <w:style w:type="paragraph" w:customStyle="1" w:styleId="AppendixRef">
    <w:name w:val="Appendix_Ref"/>
    <w:basedOn w:val="AnnexRef"/>
    <w:next w:val="AppendixTitle"/>
    <w:rsid w:val="001213E2"/>
  </w:style>
  <w:style w:type="paragraph" w:customStyle="1" w:styleId="AppendixTitle">
    <w:name w:val="Appendix_Title"/>
    <w:basedOn w:val="AnnexTitle"/>
    <w:next w:val="Normalaftertitle"/>
    <w:rsid w:val="001213E2"/>
  </w:style>
  <w:style w:type="paragraph" w:customStyle="1" w:styleId="RefTitle">
    <w:name w:val="Ref_Title"/>
    <w:basedOn w:val="Normal"/>
    <w:next w:val="RefText"/>
    <w:rsid w:val="001213E2"/>
    <w:pPr>
      <w:spacing w:before="480"/>
      <w:jc w:val="center"/>
    </w:pPr>
    <w:rPr>
      <w:caps/>
    </w:rPr>
  </w:style>
  <w:style w:type="paragraph" w:customStyle="1" w:styleId="RefText">
    <w:name w:val="Ref_Text"/>
    <w:basedOn w:val="Normal"/>
    <w:rsid w:val="001213E2"/>
    <w:pPr>
      <w:ind w:left="794" w:hanging="794"/>
    </w:pPr>
  </w:style>
  <w:style w:type="paragraph" w:customStyle="1" w:styleId="Equation">
    <w:name w:val="Equation"/>
    <w:basedOn w:val="Normal"/>
    <w:rsid w:val="001213E2"/>
    <w:pPr>
      <w:tabs>
        <w:tab w:val="clear" w:pos="1191"/>
        <w:tab w:val="clear" w:pos="1588"/>
        <w:tab w:val="clear" w:pos="1985"/>
        <w:tab w:val="center" w:pos="4876"/>
        <w:tab w:val="right" w:pos="9752"/>
      </w:tabs>
    </w:pPr>
  </w:style>
  <w:style w:type="paragraph" w:customStyle="1" w:styleId="Head">
    <w:name w:val="Head"/>
    <w:basedOn w:val="Normal"/>
    <w:rsid w:val="001213E2"/>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1213E2"/>
    <w:pPr>
      <w:keepNext/>
      <w:keepLines/>
      <w:spacing w:before="240"/>
      <w:jc w:val="center"/>
    </w:pPr>
    <w:rPr>
      <w:b/>
      <w:caps/>
    </w:rPr>
  </w:style>
  <w:style w:type="paragraph" w:customStyle="1" w:styleId="Normalaftertitle">
    <w:name w:val="Normal after title"/>
    <w:basedOn w:val="Normal"/>
    <w:next w:val="Normal"/>
    <w:rsid w:val="001213E2"/>
    <w:pPr>
      <w:spacing w:before="320"/>
    </w:pPr>
  </w:style>
  <w:style w:type="paragraph" w:customStyle="1" w:styleId="call">
    <w:name w:val="call"/>
    <w:basedOn w:val="Normal"/>
    <w:next w:val="Normal"/>
    <w:rsid w:val="001213E2"/>
    <w:pPr>
      <w:keepNext/>
      <w:keepLines/>
      <w:spacing w:before="160"/>
      <w:ind w:left="794"/>
    </w:pPr>
    <w:rPr>
      <w:i/>
    </w:rPr>
  </w:style>
  <w:style w:type="paragraph" w:customStyle="1" w:styleId="Rec">
    <w:name w:val="Rec_#"/>
    <w:basedOn w:val="Normal"/>
    <w:next w:val="RecTitle"/>
    <w:rsid w:val="001213E2"/>
    <w:pPr>
      <w:keepNext/>
      <w:keepLines/>
      <w:spacing w:before="480"/>
      <w:jc w:val="center"/>
    </w:pPr>
    <w:rPr>
      <w:caps/>
    </w:rPr>
  </w:style>
  <w:style w:type="paragraph" w:customStyle="1" w:styleId="toc0">
    <w:name w:val="toc 0"/>
    <w:basedOn w:val="Normal"/>
    <w:next w:val="TOC1"/>
    <w:rsid w:val="001213E2"/>
    <w:pPr>
      <w:tabs>
        <w:tab w:val="clear" w:pos="794"/>
        <w:tab w:val="clear" w:pos="1191"/>
        <w:tab w:val="clear" w:pos="1588"/>
        <w:tab w:val="clear" w:pos="1985"/>
        <w:tab w:val="right" w:pos="9781"/>
      </w:tabs>
    </w:pPr>
    <w:rPr>
      <w:b/>
    </w:rPr>
  </w:style>
  <w:style w:type="paragraph" w:styleId="List">
    <w:name w:val="List"/>
    <w:basedOn w:val="Normal"/>
    <w:rsid w:val="001213E2"/>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1213E2"/>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1213E2"/>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1213E2"/>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1213E2"/>
    <w:pPr>
      <w:spacing w:before="160"/>
      <w:ind w:left="0" w:firstLine="0"/>
      <w:outlineLvl w:val="9"/>
    </w:pPr>
  </w:style>
  <w:style w:type="paragraph" w:customStyle="1" w:styleId="Keywords">
    <w:name w:val="Keywords"/>
    <w:basedOn w:val="Normal"/>
    <w:rsid w:val="001213E2"/>
    <w:pPr>
      <w:tabs>
        <w:tab w:val="clear" w:pos="1191"/>
        <w:tab w:val="clear" w:pos="1588"/>
      </w:tabs>
      <w:ind w:left="794" w:hanging="794"/>
    </w:pPr>
  </w:style>
  <w:style w:type="paragraph" w:customStyle="1" w:styleId="ASN1">
    <w:name w:val="ASN.1"/>
    <w:basedOn w:val="Normal"/>
    <w:rsid w:val="001213E2"/>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1213E2"/>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1213E2"/>
    <w:pPr>
      <w:tabs>
        <w:tab w:val="clear" w:pos="794"/>
        <w:tab w:val="clear" w:pos="1191"/>
        <w:tab w:val="clear" w:pos="1588"/>
        <w:tab w:val="clear" w:pos="1985"/>
      </w:tabs>
      <w:spacing w:before="480"/>
      <w:ind w:left="4961"/>
    </w:pPr>
  </w:style>
  <w:style w:type="paragraph" w:customStyle="1" w:styleId="meeting">
    <w:name w:val="meeting"/>
    <w:basedOn w:val="Head"/>
    <w:next w:val="Head"/>
    <w:rsid w:val="001213E2"/>
    <w:pPr>
      <w:tabs>
        <w:tab w:val="left" w:pos="7371"/>
      </w:tabs>
      <w:spacing w:after="560"/>
    </w:pPr>
  </w:style>
  <w:style w:type="paragraph" w:customStyle="1" w:styleId="BodyText">
    <w:name w:val="BodyText"/>
    <w:basedOn w:val="Normal"/>
    <w:rsid w:val="001213E2"/>
    <w:pPr>
      <w:tabs>
        <w:tab w:val="clear" w:pos="794"/>
        <w:tab w:val="clear" w:pos="1191"/>
        <w:tab w:val="clear" w:pos="1588"/>
        <w:tab w:val="clear" w:pos="1985"/>
      </w:tabs>
      <w:spacing w:before="240"/>
    </w:pPr>
  </w:style>
  <w:style w:type="paragraph" w:customStyle="1" w:styleId="ITUadres">
    <w:name w:val="ITU_adres"/>
    <w:basedOn w:val="Normal"/>
    <w:rsid w:val="001213E2"/>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1213E2"/>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1213E2"/>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1213E2"/>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1213E2"/>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1213E2"/>
  </w:style>
  <w:style w:type="paragraph" w:customStyle="1" w:styleId="ITUbureau">
    <w:name w:val="ITU_bureau"/>
    <w:basedOn w:val="Normal"/>
    <w:rsid w:val="001213E2"/>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1213E2"/>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1213E2"/>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1213E2"/>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1213E2"/>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1213E2"/>
    <w:pPr>
      <w:tabs>
        <w:tab w:val="left" w:pos="1418"/>
        <w:tab w:val="left" w:pos="1985"/>
        <w:tab w:val="left" w:pos="2268"/>
      </w:tabs>
      <w:ind w:firstLine="1304"/>
    </w:pPr>
  </w:style>
  <w:style w:type="paragraph" w:customStyle="1" w:styleId="Tiret">
    <w:name w:val="Tiret"/>
    <w:basedOn w:val="Normal"/>
    <w:rsid w:val="001213E2"/>
    <w:pPr>
      <w:tabs>
        <w:tab w:val="clear" w:pos="794"/>
        <w:tab w:val="clear" w:pos="1191"/>
        <w:tab w:val="clear" w:pos="1588"/>
        <w:tab w:val="clear" w:pos="1985"/>
      </w:tabs>
      <w:ind w:left="-680"/>
    </w:pPr>
  </w:style>
  <w:style w:type="paragraph" w:customStyle="1" w:styleId="NormFoot">
    <w:name w:val="Norm_Foot"/>
    <w:basedOn w:val="Normal"/>
    <w:rsid w:val="001213E2"/>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1213E2"/>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1213E2"/>
    <w:pPr>
      <w:keepLines/>
      <w:tabs>
        <w:tab w:val="left" w:pos="1361"/>
        <w:tab w:val="left" w:pos="1758"/>
        <w:tab w:val="left" w:pos="2155"/>
        <w:tab w:val="left" w:pos="2552"/>
      </w:tabs>
      <w:ind w:left="567"/>
    </w:pPr>
  </w:style>
  <w:style w:type="paragraph" w:customStyle="1" w:styleId="headingi">
    <w:name w:val="heading_i"/>
    <w:basedOn w:val="Heading3"/>
    <w:next w:val="Normal"/>
    <w:rsid w:val="001213E2"/>
    <w:pPr>
      <w:spacing w:before="160"/>
      <w:ind w:left="0" w:firstLine="0"/>
      <w:outlineLvl w:val="9"/>
    </w:pPr>
    <w:rPr>
      <w:b w:val="0"/>
      <w:i/>
    </w:rPr>
  </w:style>
  <w:style w:type="character" w:styleId="Hyperlink">
    <w:name w:val="Hyperlink"/>
    <w:aliases w:val="超级链接,Style 58,超????,超?级链,하이퍼링크2"/>
    <w:basedOn w:val="DefaultParagraphFont"/>
    <w:uiPriority w:val="99"/>
    <w:rsid w:val="001213E2"/>
    <w:rPr>
      <w:color w:val="0000FF"/>
      <w:u w:val="single"/>
    </w:rPr>
  </w:style>
  <w:style w:type="paragraph" w:customStyle="1" w:styleId="Qlist">
    <w:name w:val="Qlist"/>
    <w:basedOn w:val="Normal"/>
    <w:rsid w:val="001213E2"/>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1213E2"/>
    <w:pPr>
      <w:tabs>
        <w:tab w:val="left" w:pos="397"/>
      </w:tabs>
    </w:pPr>
  </w:style>
  <w:style w:type="paragraph" w:customStyle="1" w:styleId="FirstFooter">
    <w:name w:val="FirstFooter"/>
    <w:basedOn w:val="Footer"/>
    <w:rsid w:val="001213E2"/>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1213E2"/>
  </w:style>
  <w:style w:type="paragraph" w:styleId="BodyText0">
    <w:name w:val="Body Text"/>
    <w:basedOn w:val="Normal"/>
    <w:rsid w:val="001213E2"/>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1213E2"/>
  </w:style>
  <w:style w:type="paragraph" w:customStyle="1" w:styleId="AnnexNo">
    <w:name w:val="Annex_No"/>
    <w:basedOn w:val="Normal"/>
    <w:next w:val="Normal"/>
    <w:rsid w:val="001213E2"/>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sid w:val="001213E2"/>
    <w:rPr>
      <w:color w:val="800080"/>
      <w:u w:val="single"/>
    </w:rPr>
  </w:style>
  <w:style w:type="paragraph" w:styleId="BodyTextIndent">
    <w:name w:val="Body Text Indent"/>
    <w:basedOn w:val="Normal"/>
    <w:rsid w:val="001213E2"/>
    <w:pPr>
      <w:tabs>
        <w:tab w:val="left" w:pos="4111"/>
      </w:tabs>
      <w:spacing w:before="0"/>
      <w:ind w:left="57"/>
    </w:pPr>
  </w:style>
  <w:style w:type="paragraph" w:customStyle="1" w:styleId="itu">
    <w:name w:val="itu"/>
    <w:basedOn w:val="Normal"/>
    <w:rsid w:val="000D76B8"/>
    <w:pPr>
      <w:tabs>
        <w:tab w:val="clear" w:pos="794"/>
        <w:tab w:val="clear" w:pos="1191"/>
        <w:tab w:val="clear" w:pos="1588"/>
        <w:tab w:val="clear" w:pos="1985"/>
        <w:tab w:val="left" w:pos="709"/>
        <w:tab w:val="left" w:pos="1134"/>
      </w:tabs>
      <w:spacing w:before="0"/>
    </w:pPr>
    <w:rPr>
      <w:rFonts w:ascii="Futura Lt BT" w:eastAsia="Times New Roman" w:hAnsi="Futura Lt BT"/>
      <w:sz w:val="18"/>
    </w:rPr>
  </w:style>
  <w:style w:type="table" w:styleId="TableGrid">
    <w:name w:val="Table Grid"/>
    <w:basedOn w:val="TableNormal"/>
    <w:rsid w:val="007D3346"/>
    <w:pPr>
      <w:overflowPunct w:val="0"/>
      <w:autoSpaceDE w:val="0"/>
      <w:autoSpaceDN w:val="0"/>
      <w:adjustRightInd w:val="0"/>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aliases w:val="Body Text1"/>
    <w:basedOn w:val="Normal"/>
    <w:rsid w:val="00E1779A"/>
    <w:pPr>
      <w:tabs>
        <w:tab w:val="left" w:pos="1418"/>
        <w:tab w:val="left" w:pos="1702"/>
        <w:tab w:val="left" w:pos="2160"/>
      </w:tabs>
      <w:ind w:right="92"/>
    </w:pPr>
    <w:rPr>
      <w:rFonts w:eastAsia="Times New Roman"/>
    </w:rPr>
  </w:style>
  <w:style w:type="character" w:customStyle="1" w:styleId="HeaderChar">
    <w:name w:val="Header Char"/>
    <w:aliases w:val="ho Char,header odd Char,first Char,heading one Char,Odd Header Char,he Char,encabezado Char,Page No Char"/>
    <w:basedOn w:val="DefaultParagraphFont"/>
    <w:link w:val="Header"/>
    <w:rsid w:val="00EA30BE"/>
    <w:rPr>
      <w:rFonts w:asciiTheme="minorHAnsi" w:hAnsiTheme="minorHAnsi"/>
      <w:sz w:val="18"/>
      <w:lang w:val="fr-FR" w:eastAsia="en-US"/>
    </w:rPr>
  </w:style>
  <w:style w:type="character" w:customStyle="1" w:styleId="Appdef">
    <w:name w:val="App_def"/>
    <w:basedOn w:val="DefaultParagraphFont"/>
    <w:rsid w:val="00A772F7"/>
    <w:rPr>
      <w:rFonts w:ascii="Times New Roman" w:hAnsi="Times New Roman"/>
      <w:b/>
    </w:rPr>
  </w:style>
  <w:style w:type="paragraph" w:customStyle="1" w:styleId="Reasons">
    <w:name w:val="Reasons"/>
    <w:basedOn w:val="Normal"/>
    <w:qFormat/>
    <w:rsid w:val="00A772F7"/>
    <w:pPr>
      <w:tabs>
        <w:tab w:val="clear" w:pos="794"/>
        <w:tab w:val="clear" w:pos="1191"/>
        <w:tab w:val="clear" w:pos="1588"/>
        <w:tab w:val="clear" w:pos="1985"/>
      </w:tabs>
      <w:spacing w:before="0"/>
    </w:pPr>
    <w:rPr>
      <w:rFonts w:ascii="Times New Roman" w:eastAsia="Times New Roman" w:hAnsi="Times New Roman"/>
      <w:lang w:val="en-US"/>
    </w:rPr>
  </w:style>
  <w:style w:type="character" w:customStyle="1" w:styleId="FooterChar">
    <w:name w:val="Footer Char"/>
    <w:link w:val="Footer"/>
    <w:rsid w:val="00836809"/>
    <w:rPr>
      <w:rFonts w:asciiTheme="minorHAnsi" w:hAnsiTheme="minorHAnsi"/>
      <w:caps/>
      <w:noProof/>
      <w:sz w:val="16"/>
      <w:lang w:val="fr-FR" w:eastAsia="en-US"/>
    </w:rPr>
  </w:style>
  <w:style w:type="paragraph" w:customStyle="1" w:styleId="Tabletext0">
    <w:name w:val="Table_text"/>
    <w:basedOn w:val="Normal"/>
    <w:rsid w:val="004567F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overflowPunct w:val="0"/>
      <w:autoSpaceDE w:val="0"/>
      <w:autoSpaceDN w:val="0"/>
      <w:adjustRightInd w:val="0"/>
      <w:spacing w:before="40" w:after="40"/>
    </w:pPr>
    <w:rPr>
      <w:rFonts w:eastAsia="Times New Roman"/>
    </w:rPr>
  </w:style>
  <w:style w:type="table" w:customStyle="1" w:styleId="TableGrid1">
    <w:name w:val="Table Grid1"/>
    <w:basedOn w:val="TableNormal"/>
    <w:next w:val="TableGrid"/>
    <w:rsid w:val="001E4FF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BE7CAD"/>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BE7CAD"/>
    <w:rPr>
      <w:rFonts w:ascii="Segoe UI" w:hAnsi="Segoe UI" w:cs="Segoe UI"/>
      <w:sz w:val="18"/>
      <w:szCs w:val="18"/>
      <w:lang w:val="en-GB" w:eastAsia="en-US"/>
    </w:rPr>
  </w:style>
  <w:style w:type="character" w:styleId="Strong">
    <w:name w:val="Strong"/>
    <w:basedOn w:val="DefaultParagraphFont"/>
    <w:uiPriority w:val="22"/>
    <w:qFormat/>
    <w:rsid w:val="002B612B"/>
    <w:rPr>
      <w:b/>
      <w:bCs/>
    </w:rPr>
  </w:style>
  <w:style w:type="character" w:styleId="CommentReference">
    <w:name w:val="annotation reference"/>
    <w:basedOn w:val="DefaultParagraphFont"/>
    <w:semiHidden/>
    <w:unhideWhenUsed/>
    <w:rsid w:val="00383C2F"/>
    <w:rPr>
      <w:sz w:val="16"/>
      <w:szCs w:val="16"/>
    </w:rPr>
  </w:style>
  <w:style w:type="paragraph" w:styleId="CommentText">
    <w:name w:val="annotation text"/>
    <w:basedOn w:val="Normal"/>
    <w:link w:val="CommentTextChar"/>
    <w:semiHidden/>
    <w:unhideWhenUsed/>
    <w:rsid w:val="00383C2F"/>
    <w:rPr>
      <w:sz w:val="20"/>
    </w:rPr>
  </w:style>
  <w:style w:type="character" w:customStyle="1" w:styleId="CommentTextChar">
    <w:name w:val="Comment Text Char"/>
    <w:basedOn w:val="DefaultParagraphFont"/>
    <w:link w:val="CommentText"/>
    <w:semiHidden/>
    <w:rsid w:val="00383C2F"/>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383C2F"/>
    <w:rPr>
      <w:b/>
      <w:bCs/>
    </w:rPr>
  </w:style>
  <w:style w:type="character" w:customStyle="1" w:styleId="CommentSubjectChar">
    <w:name w:val="Comment Subject Char"/>
    <w:basedOn w:val="CommentTextChar"/>
    <w:link w:val="CommentSubject"/>
    <w:semiHidden/>
    <w:rsid w:val="00383C2F"/>
    <w:rPr>
      <w:rFonts w:asciiTheme="minorHAnsi" w:hAnsiTheme="minorHAnsi"/>
      <w:b/>
      <w:bCs/>
      <w:lang w:val="en-GB" w:eastAsia="en-US"/>
    </w:rPr>
  </w:style>
  <w:style w:type="character" w:customStyle="1" w:styleId="UnresolvedMention1">
    <w:name w:val="Unresolved Mention1"/>
    <w:basedOn w:val="DefaultParagraphFont"/>
    <w:uiPriority w:val="99"/>
    <w:semiHidden/>
    <w:unhideWhenUsed/>
    <w:rsid w:val="00BF098E"/>
    <w:rPr>
      <w:color w:val="605E5C"/>
      <w:shd w:val="clear" w:color="auto" w:fill="E1DFDD"/>
    </w:rPr>
  </w:style>
  <w:style w:type="paragraph" w:styleId="ListParagraph">
    <w:name w:val="List Paragraph"/>
    <w:aliases w:val="Bullets,List Paragraph (numbered (a)),List Paragraph 1,List Paragraph nowy,List Paragraph1,List_Paragraph,Liste 1,Multilevel para_II,NUMBERED PARAGRAPH,Numbered List Paragraph,References,ReferencesCxSpLast,Use Case List Paragraph,lp1"/>
    <w:basedOn w:val="Normal"/>
    <w:link w:val="ListParagraphChar"/>
    <w:uiPriority w:val="34"/>
    <w:qFormat/>
    <w:rsid w:val="00BF098E"/>
    <w:pPr>
      <w:overflowPunct w:val="0"/>
      <w:autoSpaceDE w:val="0"/>
      <w:autoSpaceDN w:val="0"/>
      <w:adjustRightInd w:val="0"/>
      <w:ind w:left="720"/>
      <w:contextualSpacing/>
      <w:textAlignment w:val="baseline"/>
    </w:pPr>
    <w:rPr>
      <w:rFonts w:ascii="Calibri" w:eastAsia="Batang" w:hAnsi="Calibri"/>
    </w:rPr>
  </w:style>
  <w:style w:type="character" w:customStyle="1" w:styleId="ListParagraphChar">
    <w:name w:val="List Paragraph Char"/>
    <w:aliases w:val="Bullets Char,List Paragraph (numbered (a)) Char,List Paragraph 1 Char,List Paragraph nowy Char,List Paragraph1 Char,List_Paragraph Char,Liste 1 Char,Multilevel para_II Char,NUMBERED PARAGRAPH Char,Numbered List Paragraph Char"/>
    <w:basedOn w:val="DefaultParagraphFont"/>
    <w:link w:val="ListParagraph"/>
    <w:uiPriority w:val="34"/>
    <w:qFormat/>
    <w:locked/>
    <w:rsid w:val="00BF098E"/>
    <w:rPr>
      <w:rFonts w:ascii="Calibri" w:eastAsia="Batang" w:hAnsi="Calibri"/>
      <w:sz w:val="24"/>
      <w:lang w:val="en-GB" w:eastAsia="en-US"/>
    </w:rPr>
  </w:style>
  <w:style w:type="character" w:customStyle="1" w:styleId="UnresolvedMention2">
    <w:name w:val="Unresolved Mention2"/>
    <w:basedOn w:val="DefaultParagraphFont"/>
    <w:uiPriority w:val="99"/>
    <w:semiHidden/>
    <w:unhideWhenUsed/>
    <w:rsid w:val="009129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210936">
      <w:bodyDiv w:val="1"/>
      <w:marLeft w:val="0"/>
      <w:marRight w:val="0"/>
      <w:marTop w:val="0"/>
      <w:marBottom w:val="0"/>
      <w:divBdr>
        <w:top w:val="none" w:sz="0" w:space="0" w:color="auto"/>
        <w:left w:val="none" w:sz="0" w:space="0" w:color="auto"/>
        <w:bottom w:val="none" w:sz="0" w:space="0" w:color="auto"/>
        <w:right w:val="none" w:sz="0" w:space="0" w:color="auto"/>
      </w:divBdr>
    </w:div>
    <w:div w:id="669677709">
      <w:bodyDiv w:val="1"/>
      <w:marLeft w:val="0"/>
      <w:marRight w:val="0"/>
      <w:marTop w:val="0"/>
      <w:marBottom w:val="0"/>
      <w:divBdr>
        <w:top w:val="none" w:sz="0" w:space="0" w:color="auto"/>
        <w:left w:val="none" w:sz="0" w:space="0" w:color="auto"/>
        <w:bottom w:val="none" w:sz="0" w:space="0" w:color="auto"/>
        <w:right w:val="none" w:sz="0" w:space="0" w:color="auto"/>
      </w:divBdr>
    </w:div>
    <w:div w:id="746616833">
      <w:bodyDiv w:val="1"/>
      <w:marLeft w:val="0"/>
      <w:marRight w:val="0"/>
      <w:marTop w:val="0"/>
      <w:marBottom w:val="0"/>
      <w:divBdr>
        <w:top w:val="none" w:sz="0" w:space="0" w:color="auto"/>
        <w:left w:val="none" w:sz="0" w:space="0" w:color="auto"/>
        <w:bottom w:val="none" w:sz="0" w:space="0" w:color="auto"/>
        <w:right w:val="none" w:sz="0" w:space="0" w:color="auto"/>
      </w:divBdr>
    </w:div>
    <w:div w:id="772094335">
      <w:bodyDiv w:val="1"/>
      <w:marLeft w:val="0"/>
      <w:marRight w:val="0"/>
      <w:marTop w:val="0"/>
      <w:marBottom w:val="0"/>
      <w:divBdr>
        <w:top w:val="none" w:sz="0" w:space="0" w:color="auto"/>
        <w:left w:val="none" w:sz="0" w:space="0" w:color="auto"/>
        <w:bottom w:val="none" w:sz="0" w:space="0" w:color="auto"/>
        <w:right w:val="none" w:sz="0" w:space="0" w:color="auto"/>
      </w:divBdr>
    </w:div>
    <w:div w:id="819620220">
      <w:bodyDiv w:val="1"/>
      <w:marLeft w:val="0"/>
      <w:marRight w:val="0"/>
      <w:marTop w:val="0"/>
      <w:marBottom w:val="0"/>
      <w:divBdr>
        <w:top w:val="none" w:sz="0" w:space="0" w:color="auto"/>
        <w:left w:val="none" w:sz="0" w:space="0" w:color="auto"/>
        <w:bottom w:val="none" w:sz="0" w:space="0" w:color="auto"/>
        <w:right w:val="none" w:sz="0" w:space="0" w:color="auto"/>
      </w:divBdr>
    </w:div>
    <w:div w:id="917597923">
      <w:bodyDiv w:val="1"/>
      <w:marLeft w:val="0"/>
      <w:marRight w:val="0"/>
      <w:marTop w:val="0"/>
      <w:marBottom w:val="0"/>
      <w:divBdr>
        <w:top w:val="none" w:sz="0" w:space="0" w:color="auto"/>
        <w:left w:val="none" w:sz="0" w:space="0" w:color="auto"/>
        <w:bottom w:val="none" w:sz="0" w:space="0" w:color="auto"/>
        <w:right w:val="none" w:sz="0" w:space="0" w:color="auto"/>
      </w:divBdr>
    </w:div>
    <w:div w:id="1035353860">
      <w:bodyDiv w:val="1"/>
      <w:marLeft w:val="0"/>
      <w:marRight w:val="0"/>
      <w:marTop w:val="0"/>
      <w:marBottom w:val="0"/>
      <w:divBdr>
        <w:top w:val="none" w:sz="0" w:space="0" w:color="auto"/>
        <w:left w:val="none" w:sz="0" w:space="0" w:color="auto"/>
        <w:bottom w:val="none" w:sz="0" w:space="0" w:color="auto"/>
        <w:right w:val="none" w:sz="0" w:space="0" w:color="auto"/>
      </w:divBdr>
    </w:div>
    <w:div w:id="1098793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itu.int/net/CRM/js/sr/C-00012401"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tu.int/en/ITU-T/Workshops-and-Seminars/vm/20230314"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itu.int/pub/T-FG-VM-2022"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tsbevents@itu.int" TargetMode="Externa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uhui\AppData\Roaming\Microsoft\Templates\POOL%20C%20-%20ITU\PC_TSBWORKSHO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0745A5-CE20-4B57-A906-B12C5C69E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PC_TSBWORKSHOP.dotm</Template>
  <TotalTime>6</TotalTime>
  <Pages>2</Pages>
  <Words>211</Words>
  <Characters>1207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1416</CharactersWithSpaces>
  <SharedDoc>false</SharedDoc>
  <HLinks>
    <vt:vector size="36" baseType="variant">
      <vt:variant>
        <vt:i4>6619225</vt:i4>
      </vt:variant>
      <vt:variant>
        <vt:i4>15</vt:i4>
      </vt:variant>
      <vt:variant>
        <vt:i4>0</vt:i4>
      </vt:variant>
      <vt:variant>
        <vt:i4>5</vt:i4>
      </vt:variant>
      <vt:variant>
        <vt:lpwstr>mailto:tsbreg@itu.int</vt:lpwstr>
      </vt:variant>
      <vt:variant>
        <vt:lpwstr/>
      </vt:variant>
      <vt:variant>
        <vt:i4>6291561</vt:i4>
      </vt:variant>
      <vt:variant>
        <vt:i4>12</vt:i4>
      </vt:variant>
      <vt:variant>
        <vt:i4>0</vt:i4>
      </vt:variant>
      <vt:variant>
        <vt:i4>5</vt:i4>
      </vt:variant>
      <vt:variant>
        <vt:lpwstr>http://www.itu.int/ITU-T/worksem/......./registration.html</vt:lpwstr>
      </vt:variant>
      <vt:variant>
        <vt:lpwstr/>
      </vt:variant>
      <vt:variant>
        <vt:i4>7667747</vt:i4>
      </vt:variant>
      <vt:variant>
        <vt:i4>9</vt:i4>
      </vt:variant>
      <vt:variant>
        <vt:i4>0</vt:i4>
      </vt:variant>
      <vt:variant>
        <vt:i4>5</vt:i4>
      </vt:variant>
      <vt:variant>
        <vt:lpwstr>http://www.itu.int/travel/</vt:lpwstr>
      </vt:variant>
      <vt:variant>
        <vt:lpwstr/>
      </vt:variant>
      <vt:variant>
        <vt:i4>3407993</vt:i4>
      </vt:variant>
      <vt:variant>
        <vt:i4>6</vt:i4>
      </vt:variant>
      <vt:variant>
        <vt:i4>0</vt:i4>
      </vt:variant>
      <vt:variant>
        <vt:i4>5</vt:i4>
      </vt:variant>
      <vt:variant>
        <vt:lpwstr>http://www.itu.int/ITU-T/edh/faqs-support.html</vt:lpwstr>
      </vt:variant>
      <vt:variant>
        <vt:lpwstr/>
      </vt:variant>
      <vt:variant>
        <vt:i4>2687021</vt:i4>
      </vt:variant>
      <vt:variant>
        <vt:i4>3</vt:i4>
      </vt:variant>
      <vt:variant>
        <vt:i4>0</vt:i4>
      </vt:variant>
      <vt:variant>
        <vt:i4>5</vt:i4>
      </vt:variant>
      <vt:variant>
        <vt:lpwstr>http://www.itu.int/ITU-T/worksem/       /index.html</vt:lpwstr>
      </vt:variant>
      <vt:variant>
        <vt:lpwstr/>
      </vt:variant>
      <vt:variant>
        <vt:i4>1835046</vt:i4>
      </vt:variant>
      <vt:variant>
        <vt:i4>0</vt:i4>
      </vt:variant>
      <vt:variant>
        <vt:i4>0</vt:i4>
      </vt:variant>
      <vt:variant>
        <vt:i4>5</vt:i4>
      </vt:variant>
      <vt:variant>
        <vt:lpwstr>mailto:tsbworkshops@itu.int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Xu, Hui</dc:creator>
  <cp:lastModifiedBy>Braud, Olivia</cp:lastModifiedBy>
  <cp:revision>11</cp:revision>
  <cp:lastPrinted>2023-03-20T13:43:00Z</cp:lastPrinted>
  <dcterms:created xsi:type="dcterms:W3CDTF">2023-03-10T12:40:00Z</dcterms:created>
  <dcterms:modified xsi:type="dcterms:W3CDTF">2023-03-20T13:43:00Z</dcterms:modified>
</cp:coreProperties>
</file>