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tblLayout w:type="fixed"/>
        <w:tblCellMar>
          <w:left w:w="0" w:type="dxa"/>
          <w:right w:w="0" w:type="dxa"/>
        </w:tblCellMar>
        <w:tblLook w:val="0000" w:firstRow="0" w:lastRow="0" w:firstColumn="0" w:lastColumn="0" w:noHBand="0" w:noVBand="0"/>
      </w:tblPr>
      <w:tblGrid>
        <w:gridCol w:w="8"/>
        <w:gridCol w:w="1126"/>
        <w:gridCol w:w="284"/>
        <w:gridCol w:w="567"/>
        <w:gridCol w:w="2900"/>
        <w:gridCol w:w="2912"/>
        <w:gridCol w:w="2126"/>
        <w:gridCol w:w="8"/>
      </w:tblGrid>
      <w:tr w:rsidR="00036F4F" w:rsidRPr="000474D8" w14:paraId="2B5C6362" w14:textId="77777777" w:rsidTr="00036F4F">
        <w:trPr>
          <w:gridAfter w:val="1"/>
          <w:wAfter w:w="8" w:type="dxa"/>
          <w:cantSplit/>
        </w:trPr>
        <w:tc>
          <w:tcPr>
            <w:tcW w:w="1418" w:type="dxa"/>
            <w:gridSpan w:val="3"/>
            <w:vAlign w:val="center"/>
          </w:tcPr>
          <w:p w14:paraId="2FC84A41" w14:textId="77777777" w:rsidR="00036F4F" w:rsidRPr="000474D8" w:rsidRDefault="00036F4F" w:rsidP="00C43D15">
            <w:pPr>
              <w:tabs>
                <w:tab w:val="right" w:pos="8732"/>
              </w:tabs>
              <w:spacing w:before="0"/>
              <w:rPr>
                <w:b/>
                <w:bCs/>
                <w:iCs/>
                <w:color w:val="FFFFFF"/>
                <w:sz w:val="30"/>
                <w:szCs w:val="30"/>
              </w:rPr>
            </w:pPr>
            <w:r w:rsidRPr="000474D8">
              <w:rPr>
                <w:noProof/>
                <w:lang w:eastAsia="zh-CN"/>
              </w:rPr>
              <w:drawing>
                <wp:inline distT="0" distB="0" distL="0" distR="0" wp14:anchorId="01C4963C" wp14:editId="6DC422D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31D57C9A" w14:textId="77777777" w:rsidR="00036F4F" w:rsidRPr="000474D8" w:rsidRDefault="00036F4F" w:rsidP="00C43D15">
            <w:pPr>
              <w:spacing w:before="0"/>
              <w:rPr>
                <w:rFonts w:cs="Times New Roman Bold"/>
                <w:b/>
                <w:bCs/>
                <w:iCs/>
                <w:smallCaps/>
                <w:sz w:val="34"/>
                <w:szCs w:val="34"/>
              </w:rPr>
            </w:pPr>
            <w:r w:rsidRPr="000474D8">
              <w:rPr>
                <w:rFonts w:cs="Times New Roman Bold"/>
                <w:b/>
                <w:bCs/>
                <w:iCs/>
                <w:smallCaps/>
                <w:sz w:val="34"/>
                <w:szCs w:val="34"/>
              </w:rPr>
              <w:t>Union internationale des télécommunications</w:t>
            </w:r>
          </w:p>
          <w:p w14:paraId="6619E361" w14:textId="77777777" w:rsidR="00036F4F" w:rsidRPr="000474D8" w:rsidRDefault="00036F4F" w:rsidP="00C43D15">
            <w:pPr>
              <w:tabs>
                <w:tab w:val="right" w:pos="8732"/>
              </w:tabs>
              <w:spacing w:before="0"/>
              <w:rPr>
                <w:b/>
                <w:bCs/>
                <w:iCs/>
                <w:color w:val="FFFFFF"/>
                <w:sz w:val="30"/>
                <w:szCs w:val="30"/>
              </w:rPr>
            </w:pPr>
            <w:r w:rsidRPr="000474D8">
              <w:rPr>
                <w:rFonts w:cs="Times New Roman Bold"/>
                <w:b/>
                <w:bCs/>
                <w:iCs/>
                <w:smallCaps/>
                <w:sz w:val="28"/>
                <w:szCs w:val="28"/>
              </w:rPr>
              <w:t>B</w:t>
            </w:r>
            <w:r w:rsidRPr="000474D8">
              <w:rPr>
                <w:b/>
                <w:bCs/>
                <w:iCs/>
                <w:smallCaps/>
                <w:sz w:val="28"/>
                <w:szCs w:val="28"/>
              </w:rPr>
              <w:t>ureau de la Normalisation des Télécommunications</w:t>
            </w:r>
          </w:p>
        </w:tc>
        <w:tc>
          <w:tcPr>
            <w:tcW w:w="2126" w:type="dxa"/>
            <w:vAlign w:val="center"/>
          </w:tcPr>
          <w:p w14:paraId="0A34EC5D" w14:textId="77777777" w:rsidR="00036F4F" w:rsidRPr="000474D8" w:rsidRDefault="00036F4F" w:rsidP="00C43D15">
            <w:pPr>
              <w:spacing w:before="0"/>
              <w:jc w:val="right"/>
              <w:rPr>
                <w:color w:val="FFFFFF"/>
                <w:sz w:val="26"/>
                <w:szCs w:val="26"/>
              </w:rPr>
            </w:pPr>
          </w:p>
        </w:tc>
      </w:tr>
      <w:tr w:rsidR="00036F4F" w:rsidRPr="000474D8" w14:paraId="6F804EB0" w14:textId="77777777" w:rsidTr="00A5645A">
        <w:trPr>
          <w:gridBefore w:val="1"/>
          <w:wBefore w:w="8" w:type="dxa"/>
          <w:cantSplit/>
        </w:trPr>
        <w:tc>
          <w:tcPr>
            <w:tcW w:w="1977" w:type="dxa"/>
            <w:gridSpan w:val="3"/>
          </w:tcPr>
          <w:p w14:paraId="125D77E7" w14:textId="77777777" w:rsidR="00036F4F" w:rsidRPr="000474D8" w:rsidRDefault="00036F4F" w:rsidP="00C43D15">
            <w:pPr>
              <w:tabs>
                <w:tab w:val="left" w:pos="4111"/>
              </w:tabs>
              <w:spacing w:before="10"/>
              <w:ind w:left="57"/>
            </w:pPr>
          </w:p>
        </w:tc>
        <w:tc>
          <w:tcPr>
            <w:tcW w:w="2900" w:type="dxa"/>
          </w:tcPr>
          <w:p w14:paraId="26CD8F78" w14:textId="77777777" w:rsidR="00036F4F" w:rsidRPr="000474D8" w:rsidRDefault="00036F4F" w:rsidP="00C43D15">
            <w:pPr>
              <w:tabs>
                <w:tab w:val="left" w:pos="4111"/>
              </w:tabs>
              <w:spacing w:before="10"/>
              <w:ind w:left="57"/>
              <w:rPr>
                <w:b/>
              </w:rPr>
            </w:pPr>
          </w:p>
        </w:tc>
        <w:tc>
          <w:tcPr>
            <w:tcW w:w="5046" w:type="dxa"/>
            <w:gridSpan w:val="3"/>
          </w:tcPr>
          <w:p w14:paraId="3705AB10" w14:textId="20D908AA" w:rsidR="00036F4F" w:rsidRPr="000474D8" w:rsidRDefault="00036F4F" w:rsidP="00C43D15">
            <w:pPr>
              <w:tabs>
                <w:tab w:val="clear" w:pos="794"/>
                <w:tab w:val="clear" w:pos="1191"/>
                <w:tab w:val="clear" w:pos="1588"/>
                <w:tab w:val="clear" w:pos="1985"/>
                <w:tab w:val="left" w:pos="284"/>
              </w:tabs>
              <w:spacing w:after="120"/>
              <w:ind w:left="284" w:hanging="227"/>
            </w:pPr>
            <w:r w:rsidRPr="000474D8">
              <w:t>Genève, le</w:t>
            </w:r>
            <w:r w:rsidR="00D15DDA" w:rsidRPr="000474D8">
              <w:t xml:space="preserve"> 27 janvier 2023</w:t>
            </w:r>
          </w:p>
        </w:tc>
      </w:tr>
      <w:tr w:rsidR="00036F4F" w:rsidRPr="000474D8" w14:paraId="0388DC65" w14:textId="77777777" w:rsidTr="008C6A68">
        <w:trPr>
          <w:gridBefore w:val="1"/>
          <w:wBefore w:w="8" w:type="dxa"/>
          <w:cantSplit/>
          <w:trHeight w:val="340"/>
        </w:trPr>
        <w:tc>
          <w:tcPr>
            <w:tcW w:w="1126" w:type="dxa"/>
          </w:tcPr>
          <w:p w14:paraId="48830E5C" w14:textId="41BAFAC4" w:rsidR="00036F4F" w:rsidRPr="000474D8" w:rsidRDefault="00036F4F" w:rsidP="00C43D15">
            <w:pPr>
              <w:tabs>
                <w:tab w:val="left" w:pos="4111"/>
              </w:tabs>
              <w:spacing w:before="10"/>
              <w:ind w:left="57"/>
              <w:rPr>
                <w:b/>
                <w:bCs/>
              </w:rPr>
            </w:pPr>
            <w:r w:rsidRPr="000474D8">
              <w:rPr>
                <w:b/>
                <w:bCs/>
              </w:rPr>
              <w:t>Réf.:</w:t>
            </w:r>
          </w:p>
        </w:tc>
        <w:tc>
          <w:tcPr>
            <w:tcW w:w="3751" w:type="dxa"/>
            <w:gridSpan w:val="3"/>
          </w:tcPr>
          <w:p w14:paraId="66CAB18B" w14:textId="0580F535" w:rsidR="00036F4F" w:rsidRPr="000474D8" w:rsidRDefault="00036F4F" w:rsidP="00C43D15">
            <w:pPr>
              <w:tabs>
                <w:tab w:val="left" w:pos="4111"/>
              </w:tabs>
              <w:spacing w:before="10"/>
              <w:ind w:left="57"/>
              <w:rPr>
                <w:b/>
              </w:rPr>
            </w:pPr>
            <w:r w:rsidRPr="000474D8">
              <w:rPr>
                <w:b/>
              </w:rPr>
              <w:t xml:space="preserve">Circulaire TSB </w:t>
            </w:r>
            <w:r w:rsidR="00D15DDA" w:rsidRPr="000474D8">
              <w:rPr>
                <w:b/>
              </w:rPr>
              <w:t>73</w:t>
            </w:r>
          </w:p>
          <w:p w14:paraId="0909FE56" w14:textId="64F9BDA8" w:rsidR="00036F4F" w:rsidRPr="000474D8" w:rsidRDefault="00D15DDA" w:rsidP="00C43D15">
            <w:pPr>
              <w:tabs>
                <w:tab w:val="left" w:pos="4111"/>
              </w:tabs>
              <w:spacing w:before="10"/>
              <w:ind w:left="57"/>
              <w:rPr>
                <w:b/>
              </w:rPr>
            </w:pPr>
            <w:r w:rsidRPr="000474D8">
              <w:t>Manifestations du TSB/SC</w:t>
            </w:r>
          </w:p>
        </w:tc>
        <w:tc>
          <w:tcPr>
            <w:tcW w:w="5046" w:type="dxa"/>
            <w:gridSpan w:val="3"/>
            <w:vMerge w:val="restart"/>
          </w:tcPr>
          <w:p w14:paraId="6F3B5E54" w14:textId="231FA9CF" w:rsidR="00D15DDA" w:rsidRPr="000474D8" w:rsidRDefault="00D15DDA" w:rsidP="00C43D15">
            <w:pPr>
              <w:tabs>
                <w:tab w:val="clear" w:pos="794"/>
                <w:tab w:val="clear" w:pos="1191"/>
                <w:tab w:val="clear" w:pos="1588"/>
                <w:tab w:val="clear" w:pos="1985"/>
                <w:tab w:val="left" w:pos="284"/>
              </w:tabs>
              <w:spacing w:before="0"/>
              <w:ind w:left="284" w:hanging="213"/>
              <w:rPr>
                <w:rFonts w:cstheme="minorHAnsi"/>
                <w:szCs w:val="24"/>
              </w:rPr>
            </w:pPr>
            <w:bookmarkStart w:id="0" w:name="Addressee_F"/>
            <w:bookmarkEnd w:id="0"/>
            <w:r w:rsidRPr="000474D8">
              <w:rPr>
                <w:rFonts w:cstheme="minorHAnsi"/>
                <w:szCs w:val="24"/>
              </w:rPr>
              <w:t>–</w:t>
            </w:r>
            <w:r w:rsidRPr="000474D8">
              <w:rPr>
                <w:rFonts w:cstheme="minorHAnsi"/>
                <w:szCs w:val="24"/>
              </w:rPr>
              <w:tab/>
              <w:t>Aux Administrations des États Membres de l'Union;</w:t>
            </w:r>
          </w:p>
          <w:p w14:paraId="539EC14A" w14:textId="797DB812" w:rsidR="00D15DDA" w:rsidRPr="000474D8" w:rsidRDefault="00D15DDA" w:rsidP="00C43D15">
            <w:pPr>
              <w:tabs>
                <w:tab w:val="clear" w:pos="794"/>
                <w:tab w:val="clear" w:pos="1191"/>
                <w:tab w:val="clear" w:pos="1588"/>
                <w:tab w:val="clear" w:pos="1985"/>
                <w:tab w:val="left" w:pos="284"/>
              </w:tabs>
              <w:spacing w:before="0"/>
              <w:ind w:left="284" w:hanging="213"/>
              <w:rPr>
                <w:rFonts w:cstheme="minorHAnsi"/>
                <w:szCs w:val="24"/>
              </w:rPr>
            </w:pPr>
            <w:r w:rsidRPr="000474D8">
              <w:rPr>
                <w:rFonts w:cstheme="minorHAnsi"/>
                <w:szCs w:val="24"/>
              </w:rPr>
              <w:t>–</w:t>
            </w:r>
            <w:r w:rsidRPr="000474D8">
              <w:rPr>
                <w:rFonts w:cstheme="minorHAnsi"/>
                <w:szCs w:val="24"/>
              </w:rPr>
              <w:tab/>
              <w:t>Aux Membres du Secteur UIT-T;</w:t>
            </w:r>
          </w:p>
          <w:p w14:paraId="0C6A08A1" w14:textId="3D3E9628" w:rsidR="00D15DDA" w:rsidRPr="000474D8" w:rsidRDefault="00D15DDA" w:rsidP="00C43D15">
            <w:pPr>
              <w:tabs>
                <w:tab w:val="clear" w:pos="794"/>
                <w:tab w:val="clear" w:pos="1191"/>
                <w:tab w:val="clear" w:pos="1588"/>
                <w:tab w:val="clear" w:pos="1985"/>
                <w:tab w:val="left" w:pos="284"/>
              </w:tabs>
              <w:spacing w:before="0"/>
              <w:ind w:left="284" w:hanging="213"/>
              <w:rPr>
                <w:rFonts w:cstheme="minorHAnsi"/>
                <w:szCs w:val="24"/>
              </w:rPr>
            </w:pPr>
            <w:r w:rsidRPr="000474D8">
              <w:rPr>
                <w:rFonts w:cstheme="minorHAnsi"/>
                <w:szCs w:val="24"/>
              </w:rPr>
              <w:t>–</w:t>
            </w:r>
            <w:r w:rsidRPr="000474D8">
              <w:rPr>
                <w:rFonts w:cstheme="minorHAnsi"/>
                <w:szCs w:val="24"/>
              </w:rPr>
              <w:tab/>
              <w:t>Aux Associés de l'UIT-T;</w:t>
            </w:r>
          </w:p>
          <w:p w14:paraId="3B63ED06" w14:textId="6F478A50" w:rsidR="00036F4F" w:rsidRPr="000474D8" w:rsidRDefault="00D15DDA" w:rsidP="00C43D15">
            <w:pPr>
              <w:tabs>
                <w:tab w:val="clear" w:pos="794"/>
                <w:tab w:val="clear" w:pos="1191"/>
                <w:tab w:val="clear" w:pos="1588"/>
                <w:tab w:val="clear" w:pos="1985"/>
                <w:tab w:val="left" w:pos="284"/>
              </w:tabs>
              <w:spacing w:before="0"/>
              <w:ind w:left="284" w:hanging="227"/>
            </w:pPr>
            <w:r w:rsidRPr="000474D8">
              <w:rPr>
                <w:rFonts w:cstheme="minorHAnsi"/>
                <w:szCs w:val="24"/>
              </w:rPr>
              <w:t>–</w:t>
            </w:r>
            <w:r w:rsidRPr="000474D8">
              <w:rPr>
                <w:rFonts w:cstheme="minorHAnsi"/>
                <w:szCs w:val="24"/>
              </w:rPr>
              <w:tab/>
              <w:t>Aux établissements universitaires participant aux travaux de l'UIT</w:t>
            </w:r>
          </w:p>
        </w:tc>
      </w:tr>
      <w:tr w:rsidR="00036F4F" w:rsidRPr="000474D8" w14:paraId="57C45A62" w14:textId="77777777" w:rsidTr="008C6A68">
        <w:trPr>
          <w:gridBefore w:val="1"/>
          <w:wBefore w:w="8" w:type="dxa"/>
          <w:cantSplit/>
        </w:trPr>
        <w:tc>
          <w:tcPr>
            <w:tcW w:w="1126" w:type="dxa"/>
          </w:tcPr>
          <w:p w14:paraId="347BC0AB" w14:textId="77777777" w:rsidR="00036F4F" w:rsidRPr="000474D8" w:rsidRDefault="00036F4F" w:rsidP="00C43D15">
            <w:pPr>
              <w:tabs>
                <w:tab w:val="left" w:pos="4111"/>
              </w:tabs>
              <w:spacing w:before="10"/>
              <w:ind w:left="57"/>
              <w:rPr>
                <w:b/>
                <w:bCs/>
                <w:sz w:val="20"/>
              </w:rPr>
            </w:pPr>
            <w:r w:rsidRPr="000474D8">
              <w:rPr>
                <w:b/>
                <w:bCs/>
              </w:rPr>
              <w:t>Tél.:</w:t>
            </w:r>
          </w:p>
        </w:tc>
        <w:tc>
          <w:tcPr>
            <w:tcW w:w="3751" w:type="dxa"/>
            <w:gridSpan w:val="3"/>
          </w:tcPr>
          <w:p w14:paraId="0A9B3FE2" w14:textId="49984BA7" w:rsidR="00036F4F" w:rsidRPr="000474D8" w:rsidRDefault="008C6A68" w:rsidP="00C43D15">
            <w:pPr>
              <w:tabs>
                <w:tab w:val="left" w:pos="4111"/>
              </w:tabs>
              <w:spacing w:before="0"/>
              <w:ind w:left="57"/>
            </w:pPr>
            <w:r w:rsidRPr="000474D8">
              <w:t>+41 22 730 6805</w:t>
            </w:r>
          </w:p>
        </w:tc>
        <w:tc>
          <w:tcPr>
            <w:tcW w:w="5046" w:type="dxa"/>
            <w:gridSpan w:val="3"/>
            <w:vMerge/>
          </w:tcPr>
          <w:p w14:paraId="00EE79D4" w14:textId="77777777" w:rsidR="00036F4F" w:rsidRPr="000474D8" w:rsidRDefault="00036F4F" w:rsidP="00C43D15">
            <w:pPr>
              <w:tabs>
                <w:tab w:val="left" w:pos="4111"/>
              </w:tabs>
              <w:spacing w:before="0"/>
              <w:rPr>
                <w:b/>
              </w:rPr>
            </w:pPr>
          </w:p>
        </w:tc>
      </w:tr>
      <w:tr w:rsidR="00036F4F" w:rsidRPr="000474D8" w14:paraId="5C5E26BE" w14:textId="77777777" w:rsidTr="008C6A68">
        <w:trPr>
          <w:gridBefore w:val="1"/>
          <w:wBefore w:w="8" w:type="dxa"/>
          <w:cantSplit/>
        </w:trPr>
        <w:tc>
          <w:tcPr>
            <w:tcW w:w="1126" w:type="dxa"/>
          </w:tcPr>
          <w:p w14:paraId="22CC4D6D" w14:textId="7F6EDE42" w:rsidR="00036F4F" w:rsidRPr="000474D8" w:rsidRDefault="008C6A68" w:rsidP="00C43D15">
            <w:pPr>
              <w:tabs>
                <w:tab w:val="left" w:pos="4111"/>
              </w:tabs>
              <w:spacing w:before="10"/>
              <w:ind w:left="57"/>
              <w:rPr>
                <w:b/>
                <w:bCs/>
                <w:sz w:val="20"/>
              </w:rPr>
            </w:pPr>
            <w:r w:rsidRPr="000474D8">
              <w:rPr>
                <w:b/>
                <w:bCs/>
              </w:rPr>
              <w:t>Télécopie:</w:t>
            </w:r>
          </w:p>
        </w:tc>
        <w:tc>
          <w:tcPr>
            <w:tcW w:w="3751" w:type="dxa"/>
            <w:gridSpan w:val="3"/>
          </w:tcPr>
          <w:p w14:paraId="12C31C27" w14:textId="4E482B89" w:rsidR="00036F4F" w:rsidRPr="000474D8" w:rsidRDefault="008C6A68" w:rsidP="00C43D15">
            <w:pPr>
              <w:tabs>
                <w:tab w:val="left" w:pos="4111"/>
              </w:tabs>
              <w:spacing w:before="0"/>
              <w:ind w:left="57"/>
            </w:pPr>
            <w:r w:rsidRPr="000474D8">
              <w:t>+41 22 730 5853</w:t>
            </w:r>
          </w:p>
        </w:tc>
        <w:tc>
          <w:tcPr>
            <w:tcW w:w="5046" w:type="dxa"/>
            <w:gridSpan w:val="3"/>
            <w:vMerge/>
          </w:tcPr>
          <w:p w14:paraId="621BB791" w14:textId="77777777" w:rsidR="00036F4F" w:rsidRPr="000474D8" w:rsidRDefault="00036F4F" w:rsidP="00C43D15">
            <w:pPr>
              <w:tabs>
                <w:tab w:val="left" w:pos="4111"/>
              </w:tabs>
              <w:spacing w:before="0"/>
              <w:rPr>
                <w:b/>
              </w:rPr>
            </w:pPr>
          </w:p>
        </w:tc>
      </w:tr>
      <w:tr w:rsidR="00517A03" w:rsidRPr="000474D8" w14:paraId="15EAEAEE" w14:textId="77777777" w:rsidTr="008C6A68">
        <w:trPr>
          <w:gridBefore w:val="1"/>
          <w:wBefore w:w="8" w:type="dxa"/>
          <w:cantSplit/>
        </w:trPr>
        <w:tc>
          <w:tcPr>
            <w:tcW w:w="1126" w:type="dxa"/>
          </w:tcPr>
          <w:p w14:paraId="23012489" w14:textId="15628168" w:rsidR="00517A03" w:rsidRPr="000474D8" w:rsidRDefault="008C6A68" w:rsidP="00C43D15">
            <w:pPr>
              <w:tabs>
                <w:tab w:val="left" w:pos="4111"/>
              </w:tabs>
              <w:spacing w:before="10"/>
              <w:ind w:left="57"/>
              <w:rPr>
                <w:b/>
                <w:bCs/>
                <w:sz w:val="20"/>
              </w:rPr>
            </w:pPr>
            <w:r w:rsidRPr="000474D8">
              <w:rPr>
                <w:b/>
                <w:bCs/>
              </w:rPr>
              <w:t>Courriel</w:t>
            </w:r>
            <w:r w:rsidR="00036F4F" w:rsidRPr="000474D8">
              <w:rPr>
                <w:b/>
                <w:bCs/>
              </w:rPr>
              <w:t>:</w:t>
            </w:r>
          </w:p>
        </w:tc>
        <w:tc>
          <w:tcPr>
            <w:tcW w:w="3751" w:type="dxa"/>
            <w:gridSpan w:val="3"/>
          </w:tcPr>
          <w:p w14:paraId="7DE3699E" w14:textId="22401F8F" w:rsidR="00517A03" w:rsidRPr="000474D8" w:rsidRDefault="008C6A68" w:rsidP="00C43D15">
            <w:pPr>
              <w:tabs>
                <w:tab w:val="left" w:pos="4111"/>
              </w:tabs>
              <w:spacing w:before="0"/>
              <w:ind w:left="57"/>
              <w:rPr>
                <w:szCs w:val="24"/>
              </w:rPr>
            </w:pPr>
            <w:r w:rsidRPr="000474D8">
              <w:rPr>
                <w:rStyle w:val="Hyperlink"/>
                <w:szCs w:val="24"/>
              </w:rPr>
              <w:t>tsbevents@itu.int</w:t>
            </w:r>
          </w:p>
        </w:tc>
        <w:tc>
          <w:tcPr>
            <w:tcW w:w="5046" w:type="dxa"/>
            <w:gridSpan w:val="3"/>
          </w:tcPr>
          <w:p w14:paraId="1857C80A" w14:textId="77777777" w:rsidR="00517A03" w:rsidRPr="000474D8" w:rsidRDefault="00517A03" w:rsidP="00C43D15">
            <w:pPr>
              <w:tabs>
                <w:tab w:val="left" w:pos="4111"/>
              </w:tabs>
              <w:spacing w:before="0"/>
              <w:ind w:left="71"/>
            </w:pPr>
            <w:r w:rsidRPr="000474D8">
              <w:rPr>
                <w:b/>
              </w:rPr>
              <w:t>Copie</w:t>
            </w:r>
            <w:r w:rsidRPr="000474D8">
              <w:t>:</w:t>
            </w:r>
          </w:p>
          <w:p w14:paraId="543DDCCF" w14:textId="609C71D8" w:rsidR="00D15DDA" w:rsidRPr="000474D8" w:rsidRDefault="00D15DDA" w:rsidP="00C43D15">
            <w:pPr>
              <w:tabs>
                <w:tab w:val="clear" w:pos="794"/>
                <w:tab w:val="left" w:pos="226"/>
                <w:tab w:val="left" w:pos="4111"/>
              </w:tabs>
              <w:spacing w:before="0"/>
              <w:ind w:left="212" w:hanging="141"/>
              <w:rPr>
                <w:rFonts w:cstheme="minorHAnsi"/>
                <w:szCs w:val="24"/>
              </w:rPr>
            </w:pPr>
            <w:r w:rsidRPr="000474D8">
              <w:rPr>
                <w:rFonts w:cstheme="minorHAnsi"/>
                <w:szCs w:val="24"/>
              </w:rPr>
              <w:t>–</w:t>
            </w:r>
            <w:r w:rsidRPr="000474D8">
              <w:rPr>
                <w:rFonts w:cstheme="minorHAnsi"/>
                <w:szCs w:val="24"/>
              </w:rPr>
              <w:tab/>
              <w:t xml:space="preserve">Aux Présidents et Vice-Présidents des </w:t>
            </w:r>
            <w:r w:rsidR="00CA4AFE" w:rsidRPr="000474D8">
              <w:rPr>
                <w:rFonts w:cstheme="minorHAnsi"/>
                <w:szCs w:val="24"/>
              </w:rPr>
              <w:t>c</w:t>
            </w:r>
            <w:r w:rsidRPr="000474D8">
              <w:rPr>
                <w:rFonts w:cstheme="minorHAnsi"/>
                <w:szCs w:val="24"/>
              </w:rPr>
              <w:t>ommissions d'études;</w:t>
            </w:r>
          </w:p>
          <w:p w14:paraId="644CD53A" w14:textId="6CC851E5" w:rsidR="00D15DDA" w:rsidRPr="000474D8" w:rsidRDefault="00D15DDA" w:rsidP="00C43D15">
            <w:pPr>
              <w:tabs>
                <w:tab w:val="clear" w:pos="794"/>
                <w:tab w:val="left" w:pos="226"/>
                <w:tab w:val="left" w:pos="4111"/>
              </w:tabs>
              <w:spacing w:before="0"/>
              <w:ind w:left="212" w:hanging="141"/>
              <w:rPr>
                <w:rFonts w:cstheme="minorHAnsi"/>
                <w:szCs w:val="24"/>
              </w:rPr>
            </w:pPr>
            <w:r w:rsidRPr="000474D8">
              <w:rPr>
                <w:rFonts w:cstheme="minorHAnsi"/>
                <w:szCs w:val="24"/>
              </w:rPr>
              <w:t>–</w:t>
            </w:r>
            <w:r w:rsidRPr="000474D8">
              <w:rPr>
                <w:rFonts w:cstheme="minorHAnsi"/>
                <w:szCs w:val="24"/>
              </w:rPr>
              <w:tab/>
              <w:t xml:space="preserve">Au Directeur du Bureau </w:t>
            </w:r>
            <w:r w:rsidR="004F0DC5" w:rsidRPr="000474D8">
              <w:rPr>
                <w:rFonts w:cstheme="minorHAnsi"/>
                <w:szCs w:val="24"/>
              </w:rPr>
              <w:t xml:space="preserve">de développement </w:t>
            </w:r>
            <w:r w:rsidRPr="000474D8">
              <w:rPr>
                <w:rFonts w:cstheme="minorHAnsi"/>
                <w:szCs w:val="24"/>
              </w:rPr>
              <w:t xml:space="preserve">des </w:t>
            </w:r>
            <w:r w:rsidR="004F0DC5" w:rsidRPr="000474D8">
              <w:rPr>
                <w:rFonts w:cstheme="minorHAnsi"/>
                <w:szCs w:val="24"/>
              </w:rPr>
              <w:t>télécommunications</w:t>
            </w:r>
            <w:r w:rsidRPr="000474D8">
              <w:rPr>
                <w:rFonts w:cstheme="minorHAnsi"/>
                <w:szCs w:val="24"/>
              </w:rPr>
              <w:t>;</w:t>
            </w:r>
          </w:p>
          <w:p w14:paraId="567D09B9" w14:textId="3B1C94D2" w:rsidR="00517A03" w:rsidRPr="000474D8" w:rsidRDefault="00D15DDA" w:rsidP="00C43D15">
            <w:pPr>
              <w:tabs>
                <w:tab w:val="clear" w:pos="794"/>
                <w:tab w:val="left" w:pos="226"/>
                <w:tab w:val="left" w:pos="4111"/>
              </w:tabs>
              <w:spacing w:before="0"/>
              <w:ind w:left="226" w:hanging="141"/>
            </w:pPr>
            <w:r w:rsidRPr="000474D8">
              <w:rPr>
                <w:rFonts w:cstheme="minorHAnsi"/>
                <w:szCs w:val="24"/>
              </w:rPr>
              <w:t>–</w:t>
            </w:r>
            <w:r w:rsidRPr="000474D8">
              <w:rPr>
                <w:rFonts w:cstheme="minorHAnsi"/>
                <w:szCs w:val="24"/>
              </w:rPr>
              <w:tab/>
            </w:r>
            <w:r w:rsidR="004F0DC5" w:rsidRPr="000474D8">
              <w:rPr>
                <w:rFonts w:cstheme="minorHAnsi"/>
                <w:szCs w:val="24"/>
              </w:rPr>
              <w:t>Au Directeur du Bureau des radiocommunications.</w:t>
            </w:r>
          </w:p>
        </w:tc>
      </w:tr>
      <w:tr w:rsidR="00517A03" w:rsidRPr="000474D8" w14:paraId="1D8FC702" w14:textId="77777777" w:rsidTr="008C6A68">
        <w:trPr>
          <w:gridBefore w:val="1"/>
          <w:gridAfter w:val="1"/>
          <w:wBefore w:w="8" w:type="dxa"/>
          <w:wAfter w:w="8" w:type="dxa"/>
          <w:cantSplit/>
          <w:trHeight w:val="680"/>
        </w:trPr>
        <w:tc>
          <w:tcPr>
            <w:tcW w:w="1126" w:type="dxa"/>
          </w:tcPr>
          <w:p w14:paraId="70437570" w14:textId="77777777" w:rsidR="00517A03" w:rsidRPr="000474D8" w:rsidRDefault="00517A03" w:rsidP="00C43D15">
            <w:pPr>
              <w:tabs>
                <w:tab w:val="left" w:pos="4111"/>
              </w:tabs>
              <w:ind w:left="57"/>
              <w:rPr>
                <w:b/>
                <w:bCs/>
                <w:szCs w:val="22"/>
              </w:rPr>
            </w:pPr>
            <w:r w:rsidRPr="000474D8">
              <w:rPr>
                <w:b/>
                <w:bCs/>
                <w:szCs w:val="22"/>
              </w:rPr>
              <w:t>Objet:</w:t>
            </w:r>
          </w:p>
        </w:tc>
        <w:tc>
          <w:tcPr>
            <w:tcW w:w="8789" w:type="dxa"/>
            <w:gridSpan w:val="5"/>
          </w:tcPr>
          <w:p w14:paraId="331CDAEC" w14:textId="6791C5BD" w:rsidR="00D15DDA" w:rsidRPr="000474D8" w:rsidRDefault="00D15DDA" w:rsidP="00C43D15">
            <w:pPr>
              <w:tabs>
                <w:tab w:val="left" w:pos="4111"/>
              </w:tabs>
              <w:ind w:left="57"/>
              <w:rPr>
                <w:b/>
                <w:bCs/>
                <w:szCs w:val="22"/>
              </w:rPr>
            </w:pPr>
            <w:r w:rsidRPr="000474D8">
              <w:rPr>
                <w:b/>
                <w:bCs/>
                <w:szCs w:val="22"/>
              </w:rPr>
              <w:t>Réunion "</w:t>
            </w:r>
            <w:r w:rsidR="001345A5" w:rsidRPr="000474D8">
              <w:rPr>
                <w:b/>
                <w:bCs/>
                <w:szCs w:val="22"/>
              </w:rPr>
              <w:t>R</w:t>
            </w:r>
            <w:r w:rsidRPr="000474D8">
              <w:rPr>
                <w:b/>
                <w:bCs/>
                <w:szCs w:val="22"/>
              </w:rPr>
              <w:t>" et Atelier du Groupe spécialisé UIT/OMS sur l'intelligence artificielle au service de la santé</w:t>
            </w:r>
          </w:p>
          <w:p w14:paraId="66FD46BE" w14:textId="4CE51315" w:rsidR="00517A03" w:rsidRPr="000474D8" w:rsidRDefault="001345A5" w:rsidP="00C43D15">
            <w:pPr>
              <w:tabs>
                <w:tab w:val="left" w:pos="4111"/>
              </w:tabs>
              <w:spacing w:before="0"/>
              <w:ind w:left="57"/>
              <w:rPr>
                <w:b/>
                <w:bCs/>
                <w:szCs w:val="22"/>
              </w:rPr>
            </w:pPr>
            <w:r w:rsidRPr="000474D8">
              <w:rPr>
                <w:b/>
                <w:bCs/>
                <w:szCs w:val="22"/>
              </w:rPr>
              <w:t>Cambridge</w:t>
            </w:r>
            <w:r w:rsidR="00706CD6" w:rsidRPr="000474D8">
              <w:rPr>
                <w:b/>
                <w:bCs/>
                <w:szCs w:val="22"/>
              </w:rPr>
              <w:t xml:space="preserve"> (</w:t>
            </w:r>
            <w:r w:rsidR="00706CD6" w:rsidRPr="000474D8">
              <w:rPr>
                <w:b/>
                <w:bCs/>
              </w:rPr>
              <w:t>États-Unis d'Amérique)</w:t>
            </w:r>
            <w:r w:rsidR="0027250E" w:rsidRPr="000474D8">
              <w:rPr>
                <w:b/>
                <w:bCs/>
                <w:szCs w:val="22"/>
              </w:rPr>
              <w:t>,</w:t>
            </w:r>
            <w:r w:rsidRPr="000474D8">
              <w:rPr>
                <w:b/>
                <w:bCs/>
                <w:szCs w:val="22"/>
              </w:rPr>
              <w:t xml:space="preserve"> 21-24</w:t>
            </w:r>
            <w:r w:rsidR="004F0DC5" w:rsidRPr="000474D8">
              <w:rPr>
                <w:b/>
                <w:bCs/>
                <w:szCs w:val="22"/>
              </w:rPr>
              <w:t> </w:t>
            </w:r>
            <w:r w:rsidRPr="000474D8">
              <w:rPr>
                <w:b/>
                <w:bCs/>
                <w:szCs w:val="22"/>
              </w:rPr>
              <w:t>mars</w:t>
            </w:r>
            <w:r w:rsidR="004F0DC5" w:rsidRPr="000474D8">
              <w:rPr>
                <w:b/>
                <w:bCs/>
                <w:szCs w:val="22"/>
              </w:rPr>
              <w:t> </w:t>
            </w:r>
            <w:r w:rsidRPr="000474D8">
              <w:rPr>
                <w:b/>
                <w:bCs/>
                <w:szCs w:val="22"/>
              </w:rPr>
              <w:t>2023</w:t>
            </w:r>
          </w:p>
        </w:tc>
      </w:tr>
    </w:tbl>
    <w:p w14:paraId="2FD2655B" w14:textId="77777777" w:rsidR="00517A03" w:rsidRPr="000474D8" w:rsidRDefault="00517A03" w:rsidP="000474D8">
      <w:pPr>
        <w:spacing w:before="240"/>
      </w:pPr>
      <w:bookmarkStart w:id="1" w:name="StartTyping_F"/>
      <w:bookmarkEnd w:id="1"/>
      <w:r w:rsidRPr="000474D8">
        <w:t>Madame, Monsieur,</w:t>
      </w:r>
    </w:p>
    <w:p w14:paraId="64ACB82F" w14:textId="1E7B95AD" w:rsidR="001345A5" w:rsidRPr="000474D8" w:rsidRDefault="001345A5" w:rsidP="00C43D15">
      <w:pPr>
        <w:rPr>
          <w:bCs/>
        </w:rPr>
      </w:pPr>
      <w:r w:rsidRPr="000474D8">
        <w:rPr>
          <w:bCs/>
        </w:rPr>
        <w:t>1</w:t>
      </w:r>
      <w:r w:rsidRPr="000474D8">
        <w:rPr>
          <w:bCs/>
        </w:rPr>
        <w:tab/>
        <w:t>J'ai l'honneur de vous informer qu'à l'aimable invitation de l'</w:t>
      </w:r>
      <w:r w:rsidR="00E437BF" w:rsidRPr="000474D8">
        <w:rPr>
          <w:bCs/>
        </w:rPr>
        <w:t>Institute for Technology &amp; Global Health</w:t>
      </w:r>
      <w:r w:rsidRPr="000474D8">
        <w:rPr>
          <w:bCs/>
        </w:rPr>
        <w:t xml:space="preserve">, l'Union internationale des télécommunications (UIT) et l'Organisation mondiale de la santé (OMS) organiseront la </w:t>
      </w:r>
      <w:r w:rsidR="00E437BF" w:rsidRPr="000474D8">
        <w:rPr>
          <w:bCs/>
        </w:rPr>
        <w:t>18</w:t>
      </w:r>
      <w:r w:rsidR="00C43D15" w:rsidRPr="000474D8">
        <w:t>ème</w:t>
      </w:r>
      <w:r w:rsidR="00E437BF" w:rsidRPr="000474D8">
        <w:rPr>
          <w:bCs/>
        </w:rPr>
        <w:t> </w:t>
      </w:r>
      <w:r w:rsidRPr="000474D8">
        <w:rPr>
          <w:bCs/>
        </w:rPr>
        <w:t xml:space="preserve">réunion </w:t>
      </w:r>
      <w:r w:rsidR="00E437BF" w:rsidRPr="000474D8">
        <w:rPr>
          <w:bCs/>
        </w:rPr>
        <w:t>(Réunion </w:t>
      </w:r>
      <w:r w:rsidRPr="000474D8">
        <w:rPr>
          <w:bCs/>
        </w:rPr>
        <w:t>"</w:t>
      </w:r>
      <w:r w:rsidR="00E437BF" w:rsidRPr="000474D8">
        <w:rPr>
          <w:bCs/>
        </w:rPr>
        <w:t>R</w:t>
      </w:r>
      <w:r w:rsidRPr="000474D8">
        <w:rPr>
          <w:bCs/>
        </w:rPr>
        <w:t>"</w:t>
      </w:r>
      <w:r w:rsidR="00E437BF" w:rsidRPr="000474D8">
        <w:rPr>
          <w:bCs/>
        </w:rPr>
        <w:t>)</w:t>
      </w:r>
      <w:r w:rsidRPr="000474D8">
        <w:rPr>
          <w:bCs/>
        </w:rPr>
        <w:t xml:space="preserve"> du </w:t>
      </w:r>
      <w:hyperlink r:id="rId12" w:history="1">
        <w:r w:rsidRPr="000474D8">
          <w:rPr>
            <w:rStyle w:val="Hyperlink"/>
            <w:bCs/>
          </w:rPr>
          <w:t>Groupe spécialisé UIT/OMS sur l'intelligence artificielle au service de la santé</w:t>
        </w:r>
      </w:hyperlink>
      <w:r w:rsidRPr="000474D8">
        <w:rPr>
          <w:bCs/>
        </w:rPr>
        <w:t xml:space="preserve"> (FG-AI4H)</w:t>
      </w:r>
      <w:r w:rsidR="00706CD6" w:rsidRPr="000474D8">
        <w:rPr>
          <w:bCs/>
        </w:rPr>
        <w:t xml:space="preserve"> ainsi qu'un </w:t>
      </w:r>
      <w:r w:rsidRPr="000474D8">
        <w:rPr>
          <w:bCs/>
        </w:rPr>
        <w:t>atelier</w:t>
      </w:r>
      <w:r w:rsidR="00FD398A" w:rsidRPr="000474D8">
        <w:rPr>
          <w:bCs/>
        </w:rPr>
        <w:t>,</w:t>
      </w:r>
      <w:r w:rsidRPr="000474D8">
        <w:rPr>
          <w:bCs/>
        </w:rPr>
        <w:t xml:space="preserve"> </w:t>
      </w:r>
      <w:r w:rsidR="00706CD6" w:rsidRPr="000474D8">
        <w:rPr>
          <w:bCs/>
        </w:rPr>
        <w:t xml:space="preserve">qui se </w:t>
      </w:r>
      <w:r w:rsidR="00FD398A" w:rsidRPr="000474D8">
        <w:rPr>
          <w:bCs/>
        </w:rPr>
        <w:t>déroulera</w:t>
      </w:r>
      <w:r w:rsidR="00706CD6" w:rsidRPr="000474D8">
        <w:rPr>
          <w:bCs/>
        </w:rPr>
        <w:t xml:space="preserve"> le premier jour de </w:t>
      </w:r>
      <w:r w:rsidR="00953DFF" w:rsidRPr="000474D8">
        <w:rPr>
          <w:bCs/>
        </w:rPr>
        <w:t>cette manifestation</w:t>
      </w:r>
      <w:r w:rsidRPr="000474D8">
        <w:rPr>
          <w:bCs/>
        </w:rPr>
        <w:t xml:space="preserve">. </w:t>
      </w:r>
      <w:r w:rsidR="00706CD6" w:rsidRPr="000474D8">
        <w:rPr>
          <w:bCs/>
        </w:rPr>
        <w:t>Cette réunion</w:t>
      </w:r>
      <w:r w:rsidR="00CA4AFE" w:rsidRPr="000474D8">
        <w:rPr>
          <w:bCs/>
        </w:rPr>
        <w:t>,</w:t>
      </w:r>
      <w:r w:rsidR="00706CD6" w:rsidRPr="000474D8">
        <w:rPr>
          <w:bCs/>
        </w:rPr>
        <w:t xml:space="preserve"> et </w:t>
      </w:r>
      <w:r w:rsidR="00CA4AFE" w:rsidRPr="000474D8">
        <w:rPr>
          <w:bCs/>
        </w:rPr>
        <w:t>l</w:t>
      </w:r>
      <w:r w:rsidR="00C43D15" w:rsidRPr="000474D8">
        <w:rPr>
          <w:bCs/>
        </w:rPr>
        <w:t>'</w:t>
      </w:r>
      <w:r w:rsidR="00706CD6" w:rsidRPr="000474D8">
        <w:rPr>
          <w:bCs/>
        </w:rPr>
        <w:t>atelier</w:t>
      </w:r>
      <w:r w:rsidRPr="000474D8">
        <w:rPr>
          <w:bCs/>
        </w:rPr>
        <w:t xml:space="preserve"> </w:t>
      </w:r>
      <w:r w:rsidR="00CA4AFE" w:rsidRPr="000474D8">
        <w:rPr>
          <w:bCs/>
        </w:rPr>
        <w:t xml:space="preserve">qui lui est associé, </w:t>
      </w:r>
      <w:r w:rsidRPr="000474D8">
        <w:rPr>
          <w:bCs/>
        </w:rPr>
        <w:t xml:space="preserve">se </w:t>
      </w:r>
      <w:r w:rsidR="00706CD6" w:rsidRPr="000474D8">
        <w:rPr>
          <w:bCs/>
        </w:rPr>
        <w:t xml:space="preserve">tiendront </w:t>
      </w:r>
      <w:r w:rsidRPr="000474D8">
        <w:rPr>
          <w:bCs/>
        </w:rPr>
        <w:t>du</w:t>
      </w:r>
      <w:r w:rsidR="00C43D15" w:rsidRPr="000474D8">
        <w:rPr>
          <w:bCs/>
        </w:rPr>
        <w:t> </w:t>
      </w:r>
      <w:r w:rsidRPr="000474D8">
        <w:rPr>
          <w:bCs/>
        </w:rPr>
        <w:t>21</w:t>
      </w:r>
      <w:r w:rsidR="00C43D15" w:rsidRPr="000474D8">
        <w:rPr>
          <w:bCs/>
        </w:rPr>
        <w:t> </w:t>
      </w:r>
      <w:r w:rsidRPr="000474D8">
        <w:rPr>
          <w:bCs/>
        </w:rPr>
        <w:t>au</w:t>
      </w:r>
      <w:r w:rsidR="00706CD6" w:rsidRPr="000474D8">
        <w:rPr>
          <w:bCs/>
        </w:rPr>
        <w:t xml:space="preserve"> </w:t>
      </w:r>
      <w:r w:rsidRPr="000474D8">
        <w:rPr>
          <w:bCs/>
        </w:rPr>
        <w:t>24</w:t>
      </w:r>
      <w:r w:rsidR="00706CD6" w:rsidRPr="000474D8">
        <w:rPr>
          <w:bCs/>
        </w:rPr>
        <w:t> </w:t>
      </w:r>
      <w:r w:rsidRPr="000474D8">
        <w:rPr>
          <w:bCs/>
        </w:rPr>
        <w:t>mars</w:t>
      </w:r>
      <w:r w:rsidR="00706CD6" w:rsidRPr="000474D8">
        <w:rPr>
          <w:bCs/>
        </w:rPr>
        <w:t> </w:t>
      </w:r>
      <w:r w:rsidRPr="000474D8">
        <w:rPr>
          <w:bCs/>
        </w:rPr>
        <w:t>2023</w:t>
      </w:r>
      <w:r w:rsidR="00CA4AFE" w:rsidRPr="000474D8">
        <w:rPr>
          <w:bCs/>
        </w:rPr>
        <w:t xml:space="preserve"> à Cambridge (MA, États-Unis d'Amérique),</w:t>
      </w:r>
      <w:r w:rsidRPr="000474D8">
        <w:rPr>
          <w:bCs/>
        </w:rPr>
        <w:t xml:space="preserve"> </w:t>
      </w:r>
      <w:r w:rsidR="00706CD6" w:rsidRPr="000474D8">
        <w:rPr>
          <w:bCs/>
        </w:rPr>
        <w:t>au MIT Media Lab et à la Kennedy School de l'Université</w:t>
      </w:r>
      <w:r w:rsidR="00D74D69" w:rsidRPr="000474D8">
        <w:rPr>
          <w:bCs/>
        </w:rPr>
        <w:t> </w:t>
      </w:r>
      <w:r w:rsidR="00CA4AFE" w:rsidRPr="000474D8">
        <w:rPr>
          <w:bCs/>
        </w:rPr>
        <w:t>d</w:t>
      </w:r>
      <w:r w:rsidR="00C43D15" w:rsidRPr="000474D8">
        <w:rPr>
          <w:bCs/>
        </w:rPr>
        <w:t>'</w:t>
      </w:r>
      <w:r w:rsidR="00D74D69" w:rsidRPr="000474D8">
        <w:rPr>
          <w:bCs/>
        </w:rPr>
        <w:t>Harvard</w:t>
      </w:r>
      <w:r w:rsidR="00C43D15" w:rsidRPr="000474D8">
        <w:rPr>
          <w:bCs/>
        </w:rPr>
        <w:t>.</w:t>
      </w:r>
    </w:p>
    <w:p w14:paraId="5122BD36" w14:textId="001F9759" w:rsidR="001345A5" w:rsidRPr="000474D8" w:rsidRDefault="001345A5" w:rsidP="00C43D15">
      <w:pPr>
        <w:rPr>
          <w:bCs/>
        </w:rPr>
      </w:pPr>
      <w:r w:rsidRPr="000474D8">
        <w:rPr>
          <w:bCs/>
        </w:rPr>
        <w:t>2</w:t>
      </w:r>
      <w:r w:rsidRPr="000474D8">
        <w:rPr>
          <w:bCs/>
        </w:rPr>
        <w:tab/>
        <w:t>L'atelier et la réunion auront lieu en anglais.</w:t>
      </w:r>
    </w:p>
    <w:p w14:paraId="3CC1AE2A" w14:textId="0B2CE558" w:rsidR="001345A5" w:rsidRPr="000474D8" w:rsidRDefault="001345A5" w:rsidP="00C43D15">
      <w:pPr>
        <w:rPr>
          <w:bCs/>
        </w:rPr>
      </w:pPr>
      <w:r w:rsidRPr="000474D8">
        <w:rPr>
          <w:bCs/>
        </w:rPr>
        <w:t>3</w:t>
      </w:r>
      <w:r w:rsidRPr="000474D8">
        <w:rPr>
          <w:bCs/>
        </w:rPr>
        <w:tab/>
        <w:t xml:space="preserve">La participation </w:t>
      </w:r>
      <w:r w:rsidR="00352122" w:rsidRPr="000474D8">
        <w:rPr>
          <w:bCs/>
        </w:rPr>
        <w:t>à cette manifestation</w:t>
      </w:r>
      <w:r w:rsidRPr="000474D8">
        <w:rPr>
          <w:bCs/>
        </w:rPr>
        <w:t xml:space="preserve"> est gratuite et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6D434A29" w14:textId="0E204775" w:rsidR="001345A5" w:rsidRPr="000474D8" w:rsidRDefault="001345A5" w:rsidP="00C43D15">
      <w:pPr>
        <w:rPr>
          <w:bCs/>
        </w:rPr>
      </w:pPr>
      <w:r w:rsidRPr="000474D8">
        <w:rPr>
          <w:bCs/>
        </w:rPr>
        <w:t>4</w:t>
      </w:r>
      <w:r w:rsidRPr="000474D8">
        <w:rPr>
          <w:bCs/>
        </w:rPr>
        <w:tab/>
        <w:t xml:space="preserve">Des informations relatives à l'atelier, en particulier l'organisation des travaux pendant l'atelier et pendant la réunion du Groupe spécialisé et le projet de programme de l'atelier, </w:t>
      </w:r>
      <w:r w:rsidR="00352122" w:rsidRPr="000474D8">
        <w:rPr>
          <w:bCs/>
        </w:rPr>
        <w:t xml:space="preserve">sont </w:t>
      </w:r>
      <w:r w:rsidRPr="000474D8">
        <w:rPr>
          <w:bCs/>
        </w:rPr>
        <w:t xml:space="preserve">disponibles sur la </w:t>
      </w:r>
      <w:hyperlink r:id="rId13" w:history="1">
        <w:r w:rsidRPr="000474D8">
          <w:rPr>
            <w:rStyle w:val="Hyperlink"/>
            <w:bCs/>
          </w:rPr>
          <w:t>page web de l'atelier</w:t>
        </w:r>
      </w:hyperlink>
      <w:r w:rsidRPr="000474D8">
        <w:rPr>
          <w:bCs/>
        </w:rPr>
        <w:t xml:space="preserve"> et sur le </w:t>
      </w:r>
      <w:hyperlink r:id="rId14" w:history="1">
        <w:r w:rsidRPr="000474D8">
          <w:rPr>
            <w:rStyle w:val="Hyperlink"/>
            <w:bCs/>
          </w:rPr>
          <w:t>site web du Groupe spécialisé</w:t>
        </w:r>
      </w:hyperlink>
      <w:r w:rsidRPr="000474D8">
        <w:rPr>
          <w:bCs/>
        </w:rPr>
        <w:t xml:space="preserve">. Les participants sont </w:t>
      </w:r>
      <w:r w:rsidR="00352122" w:rsidRPr="000474D8">
        <w:rPr>
          <w:bCs/>
        </w:rPr>
        <w:t xml:space="preserve">invités à </w:t>
      </w:r>
      <w:r w:rsidRPr="000474D8">
        <w:rPr>
          <w:bCs/>
        </w:rPr>
        <w:t>consulter régulièrement ces pages pour prendre connaissance des dernières informations.</w:t>
      </w:r>
    </w:p>
    <w:p w14:paraId="4980FCFB" w14:textId="571C8E3E" w:rsidR="001345A5" w:rsidRPr="000474D8" w:rsidRDefault="001345A5" w:rsidP="00C43D15">
      <w:pPr>
        <w:rPr>
          <w:bCs/>
        </w:rPr>
      </w:pPr>
      <w:r w:rsidRPr="000474D8">
        <w:rPr>
          <w:bCs/>
        </w:rPr>
        <w:t>5</w:t>
      </w:r>
      <w:r w:rsidRPr="000474D8">
        <w:rPr>
          <w:bCs/>
        </w:rPr>
        <w:tab/>
        <w:t>Des équipements de réseau local sans fil sont à la disposition des délégués.</w:t>
      </w:r>
    </w:p>
    <w:p w14:paraId="74760D36" w14:textId="07397756" w:rsidR="001345A5" w:rsidRPr="000474D8" w:rsidRDefault="001345A5" w:rsidP="00C43D15">
      <w:pPr>
        <w:rPr>
          <w:bCs/>
        </w:rPr>
      </w:pPr>
      <w:r w:rsidRPr="000474D8">
        <w:rPr>
          <w:bCs/>
        </w:rPr>
        <w:t>6</w:t>
      </w:r>
      <w:r w:rsidRPr="000474D8">
        <w:rPr>
          <w:bCs/>
        </w:rPr>
        <w:tab/>
        <w:t xml:space="preserve">Vous trouverez des </w:t>
      </w:r>
      <w:r w:rsidR="00CA4AFE" w:rsidRPr="000474D8">
        <w:rPr>
          <w:bCs/>
        </w:rPr>
        <w:t xml:space="preserve">informations </w:t>
      </w:r>
      <w:r w:rsidRPr="000474D8">
        <w:rPr>
          <w:bCs/>
        </w:rPr>
        <w:t>concernant notamment l'hébergement et les transports</w:t>
      </w:r>
      <w:r w:rsidR="00CA4AFE" w:rsidRPr="000474D8">
        <w:rPr>
          <w:bCs/>
        </w:rPr>
        <w:t xml:space="preserve"> dans</w:t>
      </w:r>
      <w:r w:rsidR="00C43D15" w:rsidRPr="000474D8">
        <w:rPr>
          <w:bCs/>
        </w:rPr>
        <w:t xml:space="preserve"> </w:t>
      </w:r>
      <w:r w:rsidR="00CA4AFE" w:rsidRPr="000474D8">
        <w:rPr>
          <w:bCs/>
        </w:rPr>
        <w:t xml:space="preserve">le </w:t>
      </w:r>
      <w:hyperlink r:id="rId15" w:history="1">
        <w:r w:rsidR="00CA4AFE" w:rsidRPr="000474D8">
          <w:rPr>
            <w:rStyle w:val="Hyperlink"/>
            <w:bCs/>
          </w:rPr>
          <w:t>document intitulé "Informations pratiques"</w:t>
        </w:r>
      </w:hyperlink>
      <w:r w:rsidRPr="000474D8">
        <w:rPr>
          <w:bCs/>
        </w:rPr>
        <w:t xml:space="preserve"> </w:t>
      </w:r>
      <w:r w:rsidR="00CA4AFE" w:rsidRPr="000474D8">
        <w:rPr>
          <w:bCs/>
        </w:rPr>
        <w:t xml:space="preserve">figurant </w:t>
      </w:r>
      <w:r w:rsidRPr="000474D8">
        <w:rPr>
          <w:bCs/>
        </w:rPr>
        <w:t>sur les pages web du Groupe spécialisé et de l'atelier.</w:t>
      </w:r>
    </w:p>
    <w:p w14:paraId="5B9A9BDD" w14:textId="0417501E" w:rsidR="001345A5" w:rsidRPr="000474D8" w:rsidRDefault="001345A5" w:rsidP="00C43D15">
      <w:pPr>
        <w:rPr>
          <w:bCs/>
        </w:rPr>
      </w:pPr>
      <w:r w:rsidRPr="000474D8">
        <w:rPr>
          <w:bCs/>
        </w:rPr>
        <w:lastRenderedPageBreak/>
        <w:t>7</w:t>
      </w:r>
      <w:r w:rsidRPr="000474D8">
        <w:rPr>
          <w:bCs/>
        </w:rPr>
        <w:tab/>
        <w:t xml:space="preserve">Afin de permettre au </w:t>
      </w:r>
      <w:r w:rsidR="00CA4AFE" w:rsidRPr="000474D8">
        <w:rPr>
          <w:bCs/>
        </w:rPr>
        <w:t xml:space="preserve">secrétariat </w:t>
      </w:r>
      <w:r w:rsidRPr="000474D8">
        <w:rPr>
          <w:bCs/>
        </w:rPr>
        <w:t>de l'UIT de prendre les dispositions nécessaires concernant l'organisation de la réunion du Groupe spécialisé et de l'atelier, je vous saurais gré de bien vouloir vous inscrire au moyen du formulaire en ligne (</w:t>
      </w:r>
      <w:hyperlink r:id="rId16" w:history="1">
        <w:r w:rsidR="00A91F2F" w:rsidRPr="000474D8">
          <w:rPr>
            <w:rStyle w:val="Hyperlink"/>
            <w:bCs/>
          </w:rPr>
          <w:t>https://itu.int/go/fgai4h/reg</w:t>
        </w:r>
      </w:hyperlink>
      <w:r w:rsidRPr="000474D8">
        <w:rPr>
          <w:bCs/>
        </w:rPr>
        <w:t xml:space="preserve">) dès que possible, mais </w:t>
      </w:r>
      <w:r w:rsidRPr="000474D8">
        <w:rPr>
          <w:b/>
          <w:bCs/>
        </w:rPr>
        <w:t xml:space="preserve">au plus tard le </w:t>
      </w:r>
      <w:r w:rsidR="00A91F2F" w:rsidRPr="000474D8">
        <w:rPr>
          <w:b/>
          <w:bCs/>
        </w:rPr>
        <w:t>7 mars 2023</w:t>
      </w:r>
      <w:r w:rsidRPr="000474D8">
        <w:t xml:space="preserve">. Veuillez noter que l'inscription se fait exclusivement </w:t>
      </w:r>
      <w:r w:rsidRPr="000474D8">
        <w:rPr>
          <w:i/>
          <w:iCs/>
        </w:rPr>
        <w:t>en ligne</w:t>
      </w:r>
      <w:r w:rsidR="009F5958" w:rsidRPr="000474D8">
        <w:t xml:space="preserve"> et </w:t>
      </w:r>
      <w:r w:rsidRPr="000474D8">
        <w:rPr>
          <w:bCs/>
        </w:rPr>
        <w:t xml:space="preserve">est obligatoire pour tous les participants, </w:t>
      </w:r>
      <w:r w:rsidRPr="000474D8">
        <w:rPr>
          <w:b/>
          <w:bCs/>
        </w:rPr>
        <w:t>qu'ils soient présents physiquement ou qu'ils participent à distance</w:t>
      </w:r>
      <w:r w:rsidRPr="000474D8">
        <w:rPr>
          <w:bCs/>
        </w:rPr>
        <w:t>.</w:t>
      </w:r>
      <w:r w:rsidRPr="000474D8" w:rsidDel="00644C5E">
        <w:rPr>
          <w:bCs/>
        </w:rPr>
        <w:t xml:space="preserve"> </w:t>
      </w:r>
      <w:r w:rsidR="009F5958" w:rsidRPr="000474D8">
        <w:rPr>
          <w:bCs/>
        </w:rPr>
        <w:t>Pour vous inscrire et accéder aux document</w:t>
      </w:r>
      <w:r w:rsidR="00DE5F90" w:rsidRPr="000474D8">
        <w:rPr>
          <w:bCs/>
        </w:rPr>
        <w:t>s</w:t>
      </w:r>
      <w:r w:rsidR="009F5958" w:rsidRPr="000474D8">
        <w:rPr>
          <w:bCs/>
        </w:rPr>
        <w:t xml:space="preserve"> du Groupe FG-AI4H, vous devez disposer d'un compte UIT. Vous pouvez le créer gratuitement et </w:t>
      </w:r>
      <w:r w:rsidR="00C21173" w:rsidRPr="000474D8">
        <w:rPr>
          <w:bCs/>
        </w:rPr>
        <w:t>facilement</w:t>
      </w:r>
      <w:r w:rsidR="009F5958" w:rsidRPr="000474D8">
        <w:rPr>
          <w:bCs/>
        </w:rPr>
        <w:t xml:space="preserve"> en suivant les </w:t>
      </w:r>
      <w:hyperlink r:id="rId17" w:history="1">
        <w:r w:rsidR="00A91F2F" w:rsidRPr="000474D8">
          <w:rPr>
            <w:rStyle w:val="Hyperlink"/>
            <w:bCs/>
          </w:rPr>
          <w:t xml:space="preserve">instructions </w:t>
        </w:r>
        <w:r w:rsidR="009F5958" w:rsidRPr="000474D8">
          <w:rPr>
            <w:rStyle w:val="Hyperlink"/>
            <w:bCs/>
          </w:rPr>
          <w:t xml:space="preserve">disponibles sur le site web du Groupe </w:t>
        </w:r>
        <w:r w:rsidR="00C21173" w:rsidRPr="000474D8">
          <w:rPr>
            <w:rStyle w:val="Hyperlink"/>
            <w:bCs/>
          </w:rPr>
          <w:t>FG-AI4H</w:t>
        </w:r>
      </w:hyperlink>
      <w:r w:rsidR="00A91F2F" w:rsidRPr="000474D8">
        <w:rPr>
          <w:bCs/>
        </w:rPr>
        <w:t>.</w:t>
      </w:r>
    </w:p>
    <w:p w14:paraId="555A561C" w14:textId="43EC1FC2" w:rsidR="001345A5" w:rsidRPr="000474D8" w:rsidRDefault="001345A5" w:rsidP="00C43D15">
      <w:pPr>
        <w:rPr>
          <w:bCs/>
        </w:rPr>
      </w:pPr>
      <w:r w:rsidRPr="000474D8">
        <w:rPr>
          <w:bCs/>
        </w:rPr>
        <w:t>8</w:t>
      </w:r>
      <w:r w:rsidRPr="000474D8">
        <w:rPr>
          <w:bCs/>
        </w:rPr>
        <w:tab/>
        <w:t>Lors de l'élaboration des contributions à la réunion du Groupe FG-AI4H, les participants sont priés de tenir compte de la structure approuvée du Groupe FG-AI4H ainsi que des groupes de travail et des groupes thématiques existants, tels qu'indiqués sur la page web du Groupe à l'adresse </w:t>
      </w:r>
      <w:hyperlink r:id="rId18" w:history="1">
        <w:r w:rsidRPr="000474D8">
          <w:rPr>
            <w:rStyle w:val="Hyperlink"/>
            <w:bCs/>
          </w:rPr>
          <w:t>https://itu.int/go/fgai4h</w:t>
        </w:r>
      </w:hyperlink>
      <w:r w:rsidRPr="000474D8">
        <w:rPr>
          <w:bCs/>
        </w:rPr>
        <w:t>.</w:t>
      </w:r>
      <w:r w:rsidR="00A91F2F" w:rsidRPr="000474D8">
        <w:rPr>
          <w:bCs/>
        </w:rPr>
        <w:t xml:space="preserve"> </w:t>
      </w:r>
      <w:r w:rsidR="00C21173" w:rsidRPr="000474D8">
        <w:rPr>
          <w:bCs/>
        </w:rPr>
        <w:t>Nous invitons les</w:t>
      </w:r>
      <w:r w:rsidR="00C43D15" w:rsidRPr="000474D8">
        <w:rPr>
          <w:bCs/>
        </w:rPr>
        <w:t xml:space="preserve"> </w:t>
      </w:r>
      <w:r w:rsidR="001924E1" w:rsidRPr="000474D8">
        <w:rPr>
          <w:bCs/>
        </w:rPr>
        <w:t xml:space="preserve">nouveaux participants </w:t>
      </w:r>
      <w:r w:rsidR="00C21173" w:rsidRPr="000474D8">
        <w:rPr>
          <w:bCs/>
        </w:rPr>
        <w:t>à</w:t>
      </w:r>
      <w:r w:rsidR="00C43D15" w:rsidRPr="000474D8">
        <w:rPr>
          <w:bCs/>
        </w:rPr>
        <w:t xml:space="preserve"> </w:t>
      </w:r>
      <w:r w:rsidR="009857D3" w:rsidRPr="000474D8">
        <w:rPr>
          <w:bCs/>
        </w:rPr>
        <w:t>consulter le</w:t>
      </w:r>
      <w:r w:rsidR="001924E1" w:rsidRPr="000474D8">
        <w:rPr>
          <w:bCs/>
        </w:rPr>
        <w:t xml:space="preserve"> </w:t>
      </w:r>
      <w:hyperlink r:id="rId19" w:history="1">
        <w:r w:rsidR="001924E1" w:rsidRPr="000474D8">
          <w:rPr>
            <w:rStyle w:val="Hyperlink"/>
            <w:bCs/>
          </w:rPr>
          <w:t xml:space="preserve">document </w:t>
        </w:r>
        <w:r w:rsidR="00C21173" w:rsidRPr="000474D8">
          <w:rPr>
            <w:rStyle w:val="Hyperlink"/>
            <w:bCs/>
          </w:rPr>
          <w:t>d</w:t>
        </w:r>
        <w:r w:rsidR="00C43D15" w:rsidRPr="000474D8">
          <w:rPr>
            <w:rStyle w:val="Hyperlink"/>
            <w:bCs/>
          </w:rPr>
          <w:t>'</w:t>
        </w:r>
        <w:r w:rsidR="00C21173" w:rsidRPr="000474D8">
          <w:rPr>
            <w:rStyle w:val="Hyperlink"/>
            <w:bCs/>
          </w:rPr>
          <w:t>intégration</w:t>
        </w:r>
      </w:hyperlink>
      <w:r w:rsidR="00A91F2F" w:rsidRPr="000474D8">
        <w:rPr>
          <w:bCs/>
        </w:rPr>
        <w:t>.</w:t>
      </w:r>
    </w:p>
    <w:p w14:paraId="05A64E70" w14:textId="5CB95FD3" w:rsidR="001345A5" w:rsidRPr="000474D8" w:rsidRDefault="001345A5" w:rsidP="00C43D15">
      <w:pPr>
        <w:rPr>
          <w:bCs/>
        </w:rPr>
      </w:pPr>
      <w:r w:rsidRPr="000474D8">
        <w:rPr>
          <w:bCs/>
        </w:rPr>
        <w:t xml:space="preserve">Les contributions doivent être envoyées par courrier électronique au secrétariat à l'adresse </w:t>
      </w:r>
      <w:hyperlink r:id="rId20" w:history="1">
        <w:r w:rsidRPr="000474D8">
          <w:rPr>
            <w:rStyle w:val="Hyperlink"/>
            <w:bCs/>
          </w:rPr>
          <w:t>tsbfgai4h@itu.int</w:t>
        </w:r>
      </w:hyperlink>
      <w:r w:rsidRPr="000474D8">
        <w:rPr>
          <w:bCs/>
        </w:rPr>
        <w:t xml:space="preserve"> en utilisant le </w:t>
      </w:r>
      <w:hyperlink r:id="rId21" w:history="1">
        <w:r w:rsidRPr="000474D8">
          <w:rPr>
            <w:rStyle w:val="Hyperlink"/>
            <w:bCs/>
          </w:rPr>
          <w:t>modèle de document</w:t>
        </w:r>
      </w:hyperlink>
      <w:r w:rsidRPr="000474D8">
        <w:rPr>
          <w:bCs/>
        </w:rPr>
        <w:t xml:space="preserve"> qui se trouve sur la page web du Groupe FG</w:t>
      </w:r>
      <w:r w:rsidRPr="000474D8">
        <w:rPr>
          <w:bCs/>
        </w:rPr>
        <w:noBreakHyphen/>
        <w:t xml:space="preserve">AI4H dans un format modifiable (c'est-à-dire en DOCX et non en PDF). Afin de permettre aux participants de se préparer en vue de cette réunion, la date limite pour la soumission des contributions est le </w:t>
      </w:r>
      <w:r w:rsidRPr="000474D8">
        <w:rPr>
          <w:b/>
          <w:bCs/>
        </w:rPr>
        <w:t>1</w:t>
      </w:r>
      <w:r w:rsidR="00A91F2F" w:rsidRPr="000474D8">
        <w:rPr>
          <w:b/>
          <w:bCs/>
        </w:rPr>
        <w:t>4</w:t>
      </w:r>
      <w:r w:rsidR="001924E1" w:rsidRPr="000474D8">
        <w:rPr>
          <w:b/>
          <w:bCs/>
        </w:rPr>
        <w:t> </w:t>
      </w:r>
      <w:r w:rsidR="00A91F2F" w:rsidRPr="000474D8">
        <w:rPr>
          <w:b/>
          <w:bCs/>
        </w:rPr>
        <w:t>mars</w:t>
      </w:r>
      <w:r w:rsidR="001924E1" w:rsidRPr="000474D8">
        <w:rPr>
          <w:b/>
          <w:bCs/>
        </w:rPr>
        <w:t> </w:t>
      </w:r>
      <w:r w:rsidRPr="000474D8">
        <w:rPr>
          <w:b/>
          <w:bCs/>
        </w:rPr>
        <w:t>202</w:t>
      </w:r>
      <w:r w:rsidR="00A91F2F" w:rsidRPr="000474D8">
        <w:rPr>
          <w:b/>
          <w:bCs/>
        </w:rPr>
        <w:t>3</w:t>
      </w:r>
      <w:r w:rsidRPr="000474D8">
        <w:rPr>
          <w:b/>
          <w:bCs/>
        </w:rPr>
        <w:t xml:space="preserve"> </w:t>
      </w:r>
      <w:r w:rsidRPr="000474D8">
        <w:rPr>
          <w:bCs/>
        </w:rPr>
        <w:t>à 23</w:t>
      </w:r>
      <w:r w:rsidR="001924E1" w:rsidRPr="000474D8">
        <w:rPr>
          <w:bCs/>
        </w:rPr>
        <w:t> </w:t>
      </w:r>
      <w:r w:rsidRPr="000474D8">
        <w:rPr>
          <w:bCs/>
        </w:rPr>
        <w:t>h</w:t>
      </w:r>
      <w:r w:rsidR="001924E1" w:rsidRPr="000474D8">
        <w:rPr>
          <w:bCs/>
        </w:rPr>
        <w:t> </w:t>
      </w:r>
      <w:r w:rsidRPr="000474D8">
        <w:rPr>
          <w:bCs/>
        </w:rPr>
        <w:t>59 (</w:t>
      </w:r>
      <w:r w:rsidR="001924E1" w:rsidRPr="000474D8">
        <w:rPr>
          <w:bCs/>
        </w:rPr>
        <w:t>heure de Genève</w:t>
      </w:r>
      <w:r w:rsidRPr="000474D8">
        <w:rPr>
          <w:bCs/>
        </w:rPr>
        <w:t>).</w:t>
      </w:r>
    </w:p>
    <w:p w14:paraId="581BBF21" w14:textId="2E4DD37C" w:rsidR="001345A5" w:rsidRPr="000474D8" w:rsidRDefault="001345A5" w:rsidP="00C43D15">
      <w:pPr>
        <w:rPr>
          <w:bCs/>
        </w:rPr>
      </w:pPr>
      <w:r w:rsidRPr="000474D8">
        <w:rPr>
          <w:bCs/>
        </w:rPr>
        <w:t>9</w:t>
      </w:r>
      <w:r w:rsidRPr="000474D8">
        <w:rPr>
          <w:bCs/>
        </w:rPr>
        <w:tab/>
        <w:t>Si vous avez besoin d'un visa, celui-ci doit être demandé dès que possible auprès de la représentation de</w:t>
      </w:r>
      <w:r w:rsidR="009857D3" w:rsidRPr="000474D8">
        <w:rPr>
          <w:bCs/>
        </w:rPr>
        <w:t xml:space="preserve">s </w:t>
      </w:r>
      <w:r w:rsidR="00A11CB2" w:rsidRPr="000474D8">
        <w:rPr>
          <w:bCs/>
        </w:rPr>
        <w:t>É</w:t>
      </w:r>
      <w:r w:rsidR="001924E1" w:rsidRPr="000474D8">
        <w:rPr>
          <w:bCs/>
        </w:rPr>
        <w:t>tats-Unis d'Amérique</w:t>
      </w:r>
      <w:r w:rsidRPr="000474D8">
        <w:rPr>
          <w:bCs/>
        </w:rPr>
        <w:t xml:space="preserve"> (ambassade ou consulat) dans votre pays ou, à défaut, dans le pays le plus proche de votre pays de départ. Vous trouverez</w:t>
      </w:r>
      <w:r w:rsidR="001924E1" w:rsidRPr="000474D8">
        <w:rPr>
          <w:bCs/>
        </w:rPr>
        <w:t xml:space="preserve"> </w:t>
      </w:r>
      <w:r w:rsidRPr="000474D8">
        <w:rPr>
          <w:bCs/>
        </w:rPr>
        <w:t xml:space="preserve">des renseignements </w:t>
      </w:r>
      <w:r w:rsidR="00C21173" w:rsidRPr="000474D8">
        <w:rPr>
          <w:bCs/>
        </w:rPr>
        <w:t xml:space="preserve">complémentaires sur </w:t>
      </w:r>
      <w:hyperlink r:id="rId22" w:history="1">
        <w:r w:rsidR="006C1322" w:rsidRPr="000474D8">
          <w:rPr>
            <w:rStyle w:val="Hyperlink"/>
            <w:bCs/>
          </w:rPr>
          <w:t>les formalités de</w:t>
        </w:r>
        <w:r w:rsidR="00C43D15" w:rsidRPr="000474D8">
          <w:rPr>
            <w:rStyle w:val="Hyperlink"/>
            <w:bCs/>
          </w:rPr>
          <w:t xml:space="preserve"> </w:t>
        </w:r>
        <w:r w:rsidR="001924E1" w:rsidRPr="000474D8">
          <w:rPr>
            <w:rStyle w:val="Hyperlink"/>
            <w:bCs/>
          </w:rPr>
          <w:t>visa</w:t>
        </w:r>
        <w:r w:rsidR="00C43D15" w:rsidRPr="000474D8">
          <w:rPr>
            <w:rStyle w:val="Hyperlink"/>
            <w:bCs/>
          </w:rPr>
          <w:t xml:space="preserve"> </w:t>
        </w:r>
        <w:r w:rsidR="009857D3" w:rsidRPr="000474D8">
          <w:rPr>
            <w:rStyle w:val="Hyperlink"/>
            <w:bCs/>
          </w:rPr>
          <w:t>pour</w:t>
        </w:r>
        <w:r w:rsidR="00C43D15" w:rsidRPr="000474D8">
          <w:rPr>
            <w:rStyle w:val="Hyperlink"/>
            <w:bCs/>
          </w:rPr>
          <w:t xml:space="preserve"> </w:t>
        </w:r>
        <w:r w:rsidR="006C1322" w:rsidRPr="000474D8">
          <w:rPr>
            <w:rStyle w:val="Hyperlink"/>
            <w:bCs/>
          </w:rPr>
          <w:t>les</w:t>
        </w:r>
        <w:r w:rsidR="008914D6" w:rsidRPr="000474D8">
          <w:rPr>
            <w:rStyle w:val="Hyperlink"/>
            <w:bCs/>
          </w:rPr>
          <w:t xml:space="preserve"> </w:t>
        </w:r>
        <w:r w:rsidR="00A11CB2" w:rsidRPr="000474D8">
          <w:rPr>
            <w:rStyle w:val="Hyperlink"/>
            <w:bCs/>
          </w:rPr>
          <w:t>É</w:t>
        </w:r>
        <w:r w:rsidR="008914D6" w:rsidRPr="000474D8">
          <w:rPr>
            <w:rStyle w:val="Hyperlink"/>
            <w:bCs/>
          </w:rPr>
          <w:t>tats-Unis</w:t>
        </w:r>
      </w:hyperlink>
      <w:r w:rsidR="006C1322" w:rsidRPr="000474D8">
        <w:rPr>
          <w:bCs/>
        </w:rPr>
        <w:t xml:space="preserve"> sur le </w:t>
      </w:r>
      <w:hyperlink r:id="rId23" w:history="1">
        <w:r w:rsidR="006C1322" w:rsidRPr="000474D8">
          <w:rPr>
            <w:rStyle w:val="Hyperlink"/>
            <w:bCs/>
          </w:rPr>
          <w:t>site web du Groupe FG-AI4H</w:t>
        </w:r>
      </w:hyperlink>
      <w:r w:rsidRPr="000474D8">
        <w:rPr>
          <w:bCs/>
        </w:rPr>
        <w:t xml:space="preserve">. Veuillez noter que vos demandes de lettres pour faciliter l'obtention du visa ne peuvent être prises en compte qu'une fois que vous êtes inscrit(e) sur le site web de la manifestation (voir le § 7), mais au plus tard le </w:t>
      </w:r>
      <w:r w:rsidR="00A91F2F" w:rsidRPr="000474D8">
        <w:rPr>
          <w:bCs/>
        </w:rPr>
        <w:t>14 février 2023</w:t>
      </w:r>
      <w:r w:rsidRPr="000474D8">
        <w:rPr>
          <w:bCs/>
        </w:rPr>
        <w:t>.</w:t>
      </w:r>
    </w:p>
    <w:p w14:paraId="3B8047C7" w14:textId="7A23CBDC" w:rsidR="001345A5" w:rsidRPr="000474D8" w:rsidRDefault="001345A5" w:rsidP="00C43D15">
      <w:pPr>
        <w:rPr>
          <w:bCs/>
        </w:rPr>
      </w:pPr>
      <w:r w:rsidRPr="000474D8">
        <w:rPr>
          <w:bCs/>
        </w:rPr>
        <w:t>10</w:t>
      </w:r>
      <w:r w:rsidRPr="000474D8">
        <w:rPr>
          <w:bCs/>
        </w:rPr>
        <w:tab/>
        <w:t xml:space="preserve">Des indemnités pour frais de voyage seront attribuées, en nombre limité, aux </w:t>
      </w:r>
      <w:hyperlink r:id="rId24" w:history="1">
        <w:r w:rsidRPr="000474D8">
          <w:rPr>
            <w:rStyle w:val="Hyperlink"/>
            <w:bCs/>
          </w:rPr>
          <w:t xml:space="preserve">experts remplissant les conditions requises </w:t>
        </w:r>
      </w:hyperlink>
      <w:r w:rsidRPr="000474D8">
        <w:rPr>
          <w:bCs/>
        </w:rPr>
        <w:t xml:space="preserve">pour qu'ils puissent assister à la réunion du Groupe FG-AI4H à venir (en fonction des fonds disponibles provenant des subventions reçues par l'UIT). Le délai pour la soumission des demandes d'indemnités pour frais de voyage est fixé au </w:t>
      </w:r>
      <w:r w:rsidR="00FD398A" w:rsidRPr="000474D8">
        <w:rPr>
          <w:bCs/>
        </w:rPr>
        <w:t>14 f</w:t>
      </w:r>
      <w:r w:rsidR="008865B4" w:rsidRPr="000474D8">
        <w:rPr>
          <w:bCs/>
        </w:rPr>
        <w:t>é</w:t>
      </w:r>
      <w:r w:rsidR="00FD398A" w:rsidRPr="000474D8">
        <w:rPr>
          <w:bCs/>
        </w:rPr>
        <w:t>vrier 2023</w:t>
      </w:r>
      <w:r w:rsidRPr="000474D8">
        <w:rPr>
          <w:bCs/>
        </w:rPr>
        <w:t xml:space="preserve">. De plus amples informations sont disponibles sur le </w:t>
      </w:r>
      <w:hyperlink r:id="rId25" w:history="1">
        <w:r w:rsidRPr="000474D8">
          <w:rPr>
            <w:rStyle w:val="Hyperlink"/>
            <w:bCs/>
          </w:rPr>
          <w:t>site collaboratif du Groupe FG-AI4H</w:t>
        </w:r>
      </w:hyperlink>
      <w:r w:rsidRPr="000474D8">
        <w:rPr>
          <w:bCs/>
        </w:rPr>
        <w:t>.</w:t>
      </w:r>
    </w:p>
    <w:p w14:paraId="434E819F" w14:textId="01F075F4" w:rsidR="001345A5" w:rsidRPr="000474D8" w:rsidRDefault="001345A5" w:rsidP="00C43D15">
      <w:pPr>
        <w:rPr>
          <w:bCs/>
        </w:rPr>
      </w:pPr>
      <w:r w:rsidRPr="000474D8">
        <w:rPr>
          <w:bCs/>
        </w:rPr>
        <w:t xml:space="preserve">NOTE – </w:t>
      </w:r>
      <w:r w:rsidR="008914D6" w:rsidRPr="000474D8">
        <w:rPr>
          <w:bCs/>
        </w:rPr>
        <w:t xml:space="preserve">Les </w:t>
      </w:r>
      <w:r w:rsidRPr="000474D8">
        <w:rPr>
          <w:bCs/>
        </w:rPr>
        <w:t xml:space="preserve">demandes d'indemnités pour frais de voyage doivent parvenir une fois l'inscription </w:t>
      </w:r>
      <w:r w:rsidR="006C1322" w:rsidRPr="000474D8">
        <w:rPr>
          <w:bCs/>
        </w:rPr>
        <w:t xml:space="preserve">effectuée </w:t>
      </w:r>
      <w:r w:rsidRPr="000474D8">
        <w:rPr>
          <w:bCs/>
        </w:rPr>
        <w:t>(voir le §</w:t>
      </w:r>
      <w:r w:rsidR="008914D6" w:rsidRPr="000474D8">
        <w:rPr>
          <w:bCs/>
        </w:rPr>
        <w:t> </w:t>
      </w:r>
      <w:r w:rsidRPr="000474D8">
        <w:rPr>
          <w:bCs/>
        </w:rPr>
        <w:t>7)</w:t>
      </w:r>
      <w:r w:rsidR="0027250E" w:rsidRPr="000474D8">
        <w:rPr>
          <w:bCs/>
        </w:rPr>
        <w:t xml:space="preserve"> et </w:t>
      </w:r>
      <w:r w:rsidR="006C1322" w:rsidRPr="000474D8">
        <w:rPr>
          <w:bCs/>
        </w:rPr>
        <w:t>avant la date limite</w:t>
      </w:r>
      <w:r w:rsidR="00C43D15" w:rsidRPr="000474D8">
        <w:rPr>
          <w:bCs/>
        </w:rPr>
        <w:t xml:space="preserve"> </w:t>
      </w:r>
      <w:r w:rsidR="0027250E" w:rsidRPr="000474D8">
        <w:rPr>
          <w:bCs/>
        </w:rPr>
        <w:t>susmentionné</w:t>
      </w:r>
      <w:r w:rsidR="006C1322" w:rsidRPr="000474D8">
        <w:rPr>
          <w:bCs/>
        </w:rPr>
        <w:t>e</w:t>
      </w:r>
      <w:r w:rsidRPr="000474D8">
        <w:rPr>
          <w:bCs/>
        </w:rPr>
        <w:t xml:space="preserve">. Les demandes ultérieures </w:t>
      </w:r>
      <w:r w:rsidRPr="000474D8">
        <w:rPr>
          <w:bCs/>
          <w:i/>
          <w:iCs/>
        </w:rPr>
        <w:t>ne</w:t>
      </w:r>
      <w:r w:rsidRPr="000474D8">
        <w:rPr>
          <w:bCs/>
        </w:rPr>
        <w:t xml:space="preserve"> seront </w:t>
      </w:r>
      <w:r w:rsidRPr="000474D8">
        <w:rPr>
          <w:bCs/>
          <w:i/>
          <w:iCs/>
        </w:rPr>
        <w:t>pas</w:t>
      </w:r>
      <w:r w:rsidRPr="000474D8">
        <w:rPr>
          <w:bCs/>
        </w:rPr>
        <w:t xml:space="preserve"> prises en compte.</w:t>
      </w:r>
    </w:p>
    <w:p w14:paraId="35CF92EB" w14:textId="77777777" w:rsidR="001345A5" w:rsidRPr="000474D8" w:rsidRDefault="001345A5" w:rsidP="00A11CB2">
      <w:pPr>
        <w:spacing w:after="120"/>
        <w:rPr>
          <w:b/>
          <w:bCs/>
        </w:rPr>
      </w:pPr>
      <w:r w:rsidRPr="000474D8">
        <w:rPr>
          <w:b/>
          <w:bCs/>
        </w:rPr>
        <w:t>Principales échéances: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596"/>
      </w:tblGrid>
      <w:tr w:rsidR="001345A5" w:rsidRPr="000474D8" w14:paraId="6A88071D" w14:textId="77777777" w:rsidTr="004B5615">
        <w:tc>
          <w:tcPr>
            <w:tcW w:w="1092" w:type="pct"/>
            <w:shd w:val="clear" w:color="auto" w:fill="auto"/>
          </w:tcPr>
          <w:p w14:paraId="77441942" w14:textId="7735D397" w:rsidR="001345A5" w:rsidRPr="000474D8" w:rsidRDefault="00A91F2F" w:rsidP="00C43D15">
            <w:pPr>
              <w:rPr>
                <w:bCs/>
              </w:rPr>
            </w:pPr>
            <w:r w:rsidRPr="000474D8">
              <w:rPr>
                <w:bCs/>
              </w:rPr>
              <w:t>14</w:t>
            </w:r>
            <w:r w:rsidR="0027250E" w:rsidRPr="000474D8">
              <w:rPr>
                <w:bCs/>
              </w:rPr>
              <w:t> </w:t>
            </w:r>
            <w:r w:rsidRPr="000474D8">
              <w:rPr>
                <w:bCs/>
              </w:rPr>
              <w:t>février</w:t>
            </w:r>
            <w:r w:rsidR="0027250E" w:rsidRPr="000474D8">
              <w:rPr>
                <w:bCs/>
              </w:rPr>
              <w:t> </w:t>
            </w:r>
            <w:r w:rsidRPr="000474D8">
              <w:rPr>
                <w:bCs/>
              </w:rPr>
              <w:t>2023</w:t>
            </w:r>
          </w:p>
        </w:tc>
        <w:tc>
          <w:tcPr>
            <w:tcW w:w="3908" w:type="pct"/>
            <w:shd w:val="clear" w:color="auto" w:fill="auto"/>
          </w:tcPr>
          <w:p w14:paraId="0A89FBA8" w14:textId="77777777" w:rsidR="001345A5" w:rsidRPr="000474D8" w:rsidRDefault="001345A5" w:rsidP="00C43D15">
            <w:pPr>
              <w:ind w:left="318" w:hanging="318"/>
              <w:rPr>
                <w:bCs/>
              </w:rPr>
            </w:pPr>
            <w:r w:rsidRPr="000474D8">
              <w:rPr>
                <w:bCs/>
              </w:rPr>
              <w:t>–</w:t>
            </w:r>
            <w:r w:rsidRPr="000474D8">
              <w:rPr>
                <w:bCs/>
              </w:rPr>
              <w:tab/>
              <w:t>Soumission des demandes de lettres pour faciliter l'obtention du visa (voir le § 9 ci</w:t>
            </w:r>
            <w:r w:rsidRPr="000474D8">
              <w:rPr>
                <w:bCs/>
              </w:rPr>
              <w:noBreakHyphen/>
              <w:t>dessus)</w:t>
            </w:r>
          </w:p>
        </w:tc>
      </w:tr>
      <w:tr w:rsidR="001345A5" w:rsidRPr="000474D8" w14:paraId="25B60282" w14:textId="77777777" w:rsidTr="004B5615">
        <w:tc>
          <w:tcPr>
            <w:tcW w:w="1092" w:type="pct"/>
            <w:shd w:val="clear" w:color="auto" w:fill="auto"/>
          </w:tcPr>
          <w:p w14:paraId="7F85CE61" w14:textId="0047235C" w:rsidR="001345A5" w:rsidRPr="000474D8" w:rsidRDefault="00A91F2F" w:rsidP="00C43D15">
            <w:pPr>
              <w:rPr>
                <w:bCs/>
              </w:rPr>
            </w:pPr>
            <w:r w:rsidRPr="000474D8">
              <w:rPr>
                <w:bCs/>
              </w:rPr>
              <w:t>14</w:t>
            </w:r>
            <w:r w:rsidR="0027250E" w:rsidRPr="000474D8">
              <w:rPr>
                <w:bCs/>
              </w:rPr>
              <w:t> </w:t>
            </w:r>
            <w:r w:rsidRPr="000474D8">
              <w:rPr>
                <w:bCs/>
              </w:rPr>
              <w:t>février</w:t>
            </w:r>
            <w:r w:rsidR="0027250E" w:rsidRPr="000474D8">
              <w:rPr>
                <w:bCs/>
              </w:rPr>
              <w:t> </w:t>
            </w:r>
            <w:r w:rsidRPr="000474D8">
              <w:rPr>
                <w:bCs/>
              </w:rPr>
              <w:t>2023</w:t>
            </w:r>
          </w:p>
        </w:tc>
        <w:tc>
          <w:tcPr>
            <w:tcW w:w="3908" w:type="pct"/>
            <w:shd w:val="clear" w:color="auto" w:fill="auto"/>
          </w:tcPr>
          <w:p w14:paraId="4B4B6031" w14:textId="77777777" w:rsidR="001345A5" w:rsidRPr="000474D8" w:rsidRDefault="001345A5" w:rsidP="00C43D15">
            <w:pPr>
              <w:ind w:left="318" w:hanging="318"/>
              <w:rPr>
                <w:bCs/>
              </w:rPr>
            </w:pPr>
            <w:r w:rsidRPr="000474D8">
              <w:rPr>
                <w:bCs/>
              </w:rPr>
              <w:t>–</w:t>
            </w:r>
            <w:r w:rsidRPr="000474D8">
              <w:rPr>
                <w:bCs/>
              </w:rPr>
              <w:tab/>
              <w:t>Soumission des demandes pour bénéficier du programme d'indemnités pour frais de voyage (voir le § 10 ci</w:t>
            </w:r>
            <w:r w:rsidRPr="000474D8">
              <w:rPr>
                <w:bCs/>
              </w:rPr>
              <w:noBreakHyphen/>
              <w:t>dessus)</w:t>
            </w:r>
          </w:p>
        </w:tc>
      </w:tr>
      <w:tr w:rsidR="001345A5" w:rsidRPr="000474D8" w14:paraId="70786AD8" w14:textId="77777777" w:rsidTr="004B5615">
        <w:tc>
          <w:tcPr>
            <w:tcW w:w="1092" w:type="pct"/>
            <w:shd w:val="clear" w:color="auto" w:fill="auto"/>
          </w:tcPr>
          <w:p w14:paraId="528AEC5F" w14:textId="3CFEA3AF" w:rsidR="001345A5" w:rsidRPr="000474D8" w:rsidRDefault="00A91F2F" w:rsidP="00C43D15">
            <w:pPr>
              <w:rPr>
                <w:bCs/>
              </w:rPr>
            </w:pPr>
            <w:r w:rsidRPr="000474D8">
              <w:rPr>
                <w:bCs/>
              </w:rPr>
              <w:t>7</w:t>
            </w:r>
            <w:r w:rsidR="0027250E" w:rsidRPr="000474D8">
              <w:rPr>
                <w:bCs/>
              </w:rPr>
              <w:t> </w:t>
            </w:r>
            <w:r w:rsidRPr="000474D8">
              <w:rPr>
                <w:bCs/>
              </w:rPr>
              <w:t>mars</w:t>
            </w:r>
            <w:r w:rsidR="0027250E" w:rsidRPr="000474D8">
              <w:rPr>
                <w:bCs/>
              </w:rPr>
              <w:t> </w:t>
            </w:r>
            <w:r w:rsidRPr="000474D8">
              <w:rPr>
                <w:bCs/>
              </w:rPr>
              <w:t>2023</w:t>
            </w:r>
          </w:p>
        </w:tc>
        <w:tc>
          <w:tcPr>
            <w:tcW w:w="3908" w:type="pct"/>
            <w:shd w:val="clear" w:color="auto" w:fill="auto"/>
          </w:tcPr>
          <w:p w14:paraId="369AECBA" w14:textId="15C55E63" w:rsidR="001345A5" w:rsidRPr="000474D8" w:rsidRDefault="001345A5" w:rsidP="00C43D15">
            <w:pPr>
              <w:ind w:left="318" w:hanging="318"/>
              <w:rPr>
                <w:bCs/>
              </w:rPr>
            </w:pPr>
            <w:r w:rsidRPr="000474D8">
              <w:rPr>
                <w:bCs/>
              </w:rPr>
              <w:t>–</w:t>
            </w:r>
            <w:r w:rsidRPr="000474D8">
              <w:rPr>
                <w:bCs/>
              </w:rPr>
              <w:tab/>
              <w:t>Inscription préalable (</w:t>
            </w:r>
            <w:hyperlink r:id="rId26" w:history="1">
              <w:r w:rsidR="00445093" w:rsidRPr="000474D8">
                <w:rPr>
                  <w:rStyle w:val="Hyperlink"/>
                  <w:bCs/>
                </w:rPr>
                <w:t>https://www.itu.int/go/fgai4h/reg</w:t>
              </w:r>
            </w:hyperlink>
            <w:r w:rsidRPr="000474D8">
              <w:rPr>
                <w:bCs/>
              </w:rPr>
              <w:t>)</w:t>
            </w:r>
          </w:p>
        </w:tc>
      </w:tr>
      <w:tr w:rsidR="001345A5" w:rsidRPr="000474D8" w14:paraId="04C741EF" w14:textId="77777777" w:rsidTr="004B5615">
        <w:tc>
          <w:tcPr>
            <w:tcW w:w="1092" w:type="pct"/>
            <w:shd w:val="clear" w:color="auto" w:fill="auto"/>
          </w:tcPr>
          <w:p w14:paraId="56A7C10D" w14:textId="441239EE" w:rsidR="001345A5" w:rsidRPr="000474D8" w:rsidRDefault="00A91F2F" w:rsidP="00C43D15">
            <w:pPr>
              <w:rPr>
                <w:bCs/>
              </w:rPr>
            </w:pPr>
            <w:r w:rsidRPr="000474D8">
              <w:rPr>
                <w:bCs/>
              </w:rPr>
              <w:t>14</w:t>
            </w:r>
            <w:r w:rsidR="0027250E" w:rsidRPr="000474D8">
              <w:rPr>
                <w:bCs/>
              </w:rPr>
              <w:t> </w:t>
            </w:r>
            <w:r w:rsidRPr="000474D8">
              <w:rPr>
                <w:bCs/>
              </w:rPr>
              <w:t>mars</w:t>
            </w:r>
            <w:r w:rsidR="0027250E" w:rsidRPr="000474D8">
              <w:rPr>
                <w:bCs/>
              </w:rPr>
              <w:t> </w:t>
            </w:r>
            <w:r w:rsidRPr="000474D8">
              <w:rPr>
                <w:bCs/>
              </w:rPr>
              <w:t>2023</w:t>
            </w:r>
          </w:p>
        </w:tc>
        <w:tc>
          <w:tcPr>
            <w:tcW w:w="3908" w:type="pct"/>
            <w:shd w:val="clear" w:color="auto" w:fill="auto"/>
          </w:tcPr>
          <w:p w14:paraId="7CA5EECE" w14:textId="785D5500" w:rsidR="001345A5" w:rsidRPr="000474D8" w:rsidRDefault="001345A5" w:rsidP="00C43D15">
            <w:pPr>
              <w:ind w:left="318" w:hanging="318"/>
              <w:rPr>
                <w:bCs/>
              </w:rPr>
            </w:pPr>
            <w:r w:rsidRPr="000474D8">
              <w:rPr>
                <w:bCs/>
              </w:rPr>
              <w:t>–</w:t>
            </w:r>
            <w:r w:rsidRPr="000474D8">
              <w:rPr>
                <w:bCs/>
              </w:rPr>
              <w:tab/>
              <w:t xml:space="preserve">Soumission des contributions écrites dans un format modifiable (par courrier électronique à l'adresse </w:t>
            </w:r>
            <w:hyperlink r:id="rId27" w:history="1">
              <w:r w:rsidRPr="000474D8">
                <w:rPr>
                  <w:rStyle w:val="Hyperlink"/>
                  <w:bCs/>
                </w:rPr>
                <w:t>tsbfgai4h@itu.int</w:t>
              </w:r>
            </w:hyperlink>
            <w:r w:rsidRPr="000474D8">
              <w:rPr>
                <w:bCs/>
              </w:rPr>
              <w:t xml:space="preserve">) en utilisant le </w:t>
            </w:r>
            <w:hyperlink r:id="rId28" w:history="1">
              <w:r w:rsidRPr="000474D8">
                <w:rPr>
                  <w:rStyle w:val="Hyperlink"/>
                  <w:bCs/>
                </w:rPr>
                <w:t>modèle</w:t>
              </w:r>
              <w:r w:rsidR="008865B4" w:rsidRPr="000474D8">
                <w:rPr>
                  <w:rStyle w:val="Hyperlink"/>
                  <w:bCs/>
                </w:rPr>
                <w:t xml:space="preserve"> de document</w:t>
              </w:r>
            </w:hyperlink>
          </w:p>
        </w:tc>
      </w:tr>
    </w:tbl>
    <w:p w14:paraId="1941588C" w14:textId="1B161C1E" w:rsidR="00036F4F" w:rsidRPr="000474D8" w:rsidRDefault="00445093" w:rsidP="00A11CB2">
      <w:pPr>
        <w:keepNext/>
        <w:keepLines/>
        <w:rPr>
          <w:bCs/>
        </w:rPr>
      </w:pPr>
      <w:r w:rsidRPr="000474D8">
        <w:rPr>
          <w:bCs/>
        </w:rPr>
        <w:lastRenderedPageBreak/>
        <w:t>Je vous souhaite une réunion constructive et agréable.</w:t>
      </w:r>
    </w:p>
    <w:p w14:paraId="7AEEAA61" w14:textId="2E7CEA58" w:rsidR="00BD6ECF" w:rsidRPr="000474D8" w:rsidRDefault="00517A03" w:rsidP="00A11CB2">
      <w:pPr>
        <w:keepNext/>
        <w:keepLines/>
      </w:pPr>
      <w:r w:rsidRPr="000474D8">
        <w:t>Veuillez agréer, Madame, Monsieur, l</w:t>
      </w:r>
      <w:r w:rsidR="00167472" w:rsidRPr="000474D8">
        <w:t>'</w:t>
      </w:r>
      <w:r w:rsidRPr="000474D8">
        <w:t>assurance de ma haute considération.</w:t>
      </w:r>
    </w:p>
    <w:p w14:paraId="1706FA7F" w14:textId="0936ECB7" w:rsidR="00517A03" w:rsidRPr="000474D8" w:rsidRDefault="00C201C7" w:rsidP="003C2A3D">
      <w:pPr>
        <w:keepNext/>
        <w:keepLines/>
        <w:spacing w:before="960"/>
        <w:ind w:right="-284"/>
      </w:pPr>
      <w:r>
        <w:rPr>
          <w:noProof/>
        </w:rPr>
        <w:drawing>
          <wp:anchor distT="0" distB="0" distL="114300" distR="114300" simplePos="0" relativeHeight="251658240" behindDoc="1" locked="0" layoutInCell="1" allowOverlap="1" wp14:anchorId="56D8A21F" wp14:editId="133B775A">
            <wp:simplePos x="0" y="0"/>
            <wp:positionH relativeFrom="column">
              <wp:posOffset>635</wp:posOffset>
            </wp:positionH>
            <wp:positionV relativeFrom="paragraph">
              <wp:posOffset>158750</wp:posOffset>
            </wp:positionV>
            <wp:extent cx="537633" cy="4032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37633" cy="403225"/>
                    </a:xfrm>
                    <a:prstGeom prst="rect">
                      <a:avLst/>
                    </a:prstGeom>
                  </pic:spPr>
                </pic:pic>
              </a:graphicData>
            </a:graphic>
            <wp14:sizeRelH relativeFrom="margin">
              <wp14:pctWidth>0</wp14:pctWidth>
            </wp14:sizeRelH>
            <wp14:sizeRelV relativeFrom="margin">
              <wp14:pctHeight>0</wp14:pctHeight>
            </wp14:sizeRelV>
          </wp:anchor>
        </w:drawing>
      </w:r>
      <w:r w:rsidR="00445093" w:rsidRPr="000474D8">
        <w:t>Seizo Onoe</w:t>
      </w:r>
      <w:r w:rsidR="00036F4F" w:rsidRPr="000474D8">
        <w:br/>
        <w:t xml:space="preserve">Directeur du Bureau de la normalisation </w:t>
      </w:r>
      <w:r w:rsidR="00036F4F" w:rsidRPr="000474D8">
        <w:br/>
        <w:t>des télécommunications</w:t>
      </w:r>
    </w:p>
    <w:sectPr w:rsidR="00517A03" w:rsidRPr="000474D8" w:rsidSect="00A15179">
      <w:headerReference w:type="default" r:id="rId30"/>
      <w:footerReference w:type="first" r:id="rId31"/>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1A35" w14:textId="77777777" w:rsidR="00693B95" w:rsidRDefault="00693B95">
      <w:r>
        <w:separator/>
      </w:r>
    </w:p>
  </w:endnote>
  <w:endnote w:type="continuationSeparator" w:id="0">
    <w:p w14:paraId="14D3F2B1" w14:textId="77777777" w:rsidR="00693B95" w:rsidRDefault="0069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3E01"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1C6C" w14:textId="77777777" w:rsidR="00693B95" w:rsidRDefault="00693B95">
      <w:r>
        <w:t>____________________</w:t>
      </w:r>
    </w:p>
  </w:footnote>
  <w:footnote w:type="continuationSeparator" w:id="0">
    <w:p w14:paraId="1D2215FF" w14:textId="77777777" w:rsidR="00693B95" w:rsidRDefault="0069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7371" w14:textId="48F44DFB" w:rsidR="00697BC1" w:rsidRDefault="00C201C7"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p>
  <w:p w14:paraId="5F6062C2" w14:textId="2A79E718" w:rsidR="00445093" w:rsidRPr="00697BC1" w:rsidRDefault="00445093" w:rsidP="00697BC1">
    <w:pPr>
      <w:pStyle w:val="Header"/>
      <w:rPr>
        <w:sz w:val="18"/>
        <w:szCs w:val="16"/>
      </w:rPr>
    </w:pPr>
    <w:r>
      <w:rPr>
        <w:noProof/>
        <w:sz w:val="18"/>
        <w:szCs w:val="16"/>
      </w:rPr>
      <w:t>Circulaire TSB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9266057">
    <w:abstractNumId w:val="1"/>
  </w:num>
  <w:num w:numId="2" w16cid:durableId="1793749985">
    <w:abstractNumId w:val="3"/>
  </w:num>
  <w:num w:numId="3" w16cid:durableId="1916165132">
    <w:abstractNumId w:val="2"/>
  </w:num>
  <w:num w:numId="4" w16cid:durableId="2564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8B"/>
    <w:rsid w:val="000039EE"/>
    <w:rsid w:val="00005622"/>
    <w:rsid w:val="0002519E"/>
    <w:rsid w:val="00035B43"/>
    <w:rsid w:val="00036F4F"/>
    <w:rsid w:val="000474D8"/>
    <w:rsid w:val="000758B3"/>
    <w:rsid w:val="00085F5A"/>
    <w:rsid w:val="000B0D96"/>
    <w:rsid w:val="000B59D8"/>
    <w:rsid w:val="000C1F6B"/>
    <w:rsid w:val="000C25CC"/>
    <w:rsid w:val="000C56BE"/>
    <w:rsid w:val="001026FD"/>
    <w:rsid w:val="001077FD"/>
    <w:rsid w:val="00115DD7"/>
    <w:rsid w:val="001345A5"/>
    <w:rsid w:val="00167472"/>
    <w:rsid w:val="00167F92"/>
    <w:rsid w:val="00173738"/>
    <w:rsid w:val="00182173"/>
    <w:rsid w:val="001924E1"/>
    <w:rsid w:val="001B79A3"/>
    <w:rsid w:val="001F3261"/>
    <w:rsid w:val="002152A3"/>
    <w:rsid w:val="0027250E"/>
    <w:rsid w:val="002E395D"/>
    <w:rsid w:val="003131F0"/>
    <w:rsid w:val="00333A80"/>
    <w:rsid w:val="00341117"/>
    <w:rsid w:val="00352122"/>
    <w:rsid w:val="00364E95"/>
    <w:rsid w:val="00372875"/>
    <w:rsid w:val="003B1E80"/>
    <w:rsid w:val="003B66E8"/>
    <w:rsid w:val="003C2A3D"/>
    <w:rsid w:val="003E66AD"/>
    <w:rsid w:val="004033F1"/>
    <w:rsid w:val="00414B0C"/>
    <w:rsid w:val="00423C21"/>
    <w:rsid w:val="004257AC"/>
    <w:rsid w:val="0043711B"/>
    <w:rsid w:val="00445093"/>
    <w:rsid w:val="004977C9"/>
    <w:rsid w:val="004B732E"/>
    <w:rsid w:val="004D51F4"/>
    <w:rsid w:val="004D64E0"/>
    <w:rsid w:val="004F0DC5"/>
    <w:rsid w:val="004F5517"/>
    <w:rsid w:val="005120A2"/>
    <w:rsid w:val="0051210D"/>
    <w:rsid w:val="005136D2"/>
    <w:rsid w:val="00517A03"/>
    <w:rsid w:val="005A3DD9"/>
    <w:rsid w:val="005B1DFC"/>
    <w:rsid w:val="00601682"/>
    <w:rsid w:val="00603470"/>
    <w:rsid w:val="00625E79"/>
    <w:rsid w:val="006333F7"/>
    <w:rsid w:val="006427A1"/>
    <w:rsid w:val="00644741"/>
    <w:rsid w:val="00693B95"/>
    <w:rsid w:val="00697BC1"/>
    <w:rsid w:val="006A6FFE"/>
    <w:rsid w:val="006C1322"/>
    <w:rsid w:val="006C5A91"/>
    <w:rsid w:val="00706CD6"/>
    <w:rsid w:val="00716BBC"/>
    <w:rsid w:val="007321BC"/>
    <w:rsid w:val="00760063"/>
    <w:rsid w:val="00775E4B"/>
    <w:rsid w:val="0079553B"/>
    <w:rsid w:val="00795679"/>
    <w:rsid w:val="007A40FE"/>
    <w:rsid w:val="00810105"/>
    <w:rsid w:val="008157E0"/>
    <w:rsid w:val="00850477"/>
    <w:rsid w:val="00854E1D"/>
    <w:rsid w:val="008865B4"/>
    <w:rsid w:val="00887FA6"/>
    <w:rsid w:val="008914D6"/>
    <w:rsid w:val="008C4397"/>
    <w:rsid w:val="008C465A"/>
    <w:rsid w:val="008C6A68"/>
    <w:rsid w:val="008F2C9B"/>
    <w:rsid w:val="00923CD6"/>
    <w:rsid w:val="00935AA8"/>
    <w:rsid w:val="00953DFF"/>
    <w:rsid w:val="00971C9A"/>
    <w:rsid w:val="009857D3"/>
    <w:rsid w:val="009D51FA"/>
    <w:rsid w:val="009E4A1D"/>
    <w:rsid w:val="009F1E23"/>
    <w:rsid w:val="009F5958"/>
    <w:rsid w:val="00A11CB2"/>
    <w:rsid w:val="00A15179"/>
    <w:rsid w:val="00A51537"/>
    <w:rsid w:val="00A5280F"/>
    <w:rsid w:val="00A5645A"/>
    <w:rsid w:val="00A60FC1"/>
    <w:rsid w:val="00A91F2F"/>
    <w:rsid w:val="00A97C37"/>
    <w:rsid w:val="00AA131B"/>
    <w:rsid w:val="00AC37B5"/>
    <w:rsid w:val="00AD752F"/>
    <w:rsid w:val="00AF08A4"/>
    <w:rsid w:val="00B27B41"/>
    <w:rsid w:val="00B42659"/>
    <w:rsid w:val="00B8573E"/>
    <w:rsid w:val="00BB24C0"/>
    <w:rsid w:val="00BD6ECF"/>
    <w:rsid w:val="00C201C7"/>
    <w:rsid w:val="00C21173"/>
    <w:rsid w:val="00C26F2E"/>
    <w:rsid w:val="00C302E3"/>
    <w:rsid w:val="00C34E81"/>
    <w:rsid w:val="00C43D15"/>
    <w:rsid w:val="00C45376"/>
    <w:rsid w:val="00C9028F"/>
    <w:rsid w:val="00C96DF6"/>
    <w:rsid w:val="00CA0416"/>
    <w:rsid w:val="00CA4AFE"/>
    <w:rsid w:val="00CB1125"/>
    <w:rsid w:val="00CD042E"/>
    <w:rsid w:val="00CF2560"/>
    <w:rsid w:val="00CF5B46"/>
    <w:rsid w:val="00D1418B"/>
    <w:rsid w:val="00D15DDA"/>
    <w:rsid w:val="00D46B68"/>
    <w:rsid w:val="00D542A5"/>
    <w:rsid w:val="00D74D69"/>
    <w:rsid w:val="00DC3D47"/>
    <w:rsid w:val="00DD77DA"/>
    <w:rsid w:val="00DE5F90"/>
    <w:rsid w:val="00E06C61"/>
    <w:rsid w:val="00E13DB3"/>
    <w:rsid w:val="00E2408B"/>
    <w:rsid w:val="00E437BF"/>
    <w:rsid w:val="00E62CEA"/>
    <w:rsid w:val="00E72AE1"/>
    <w:rsid w:val="00ED6A7A"/>
    <w:rsid w:val="00EE4C36"/>
    <w:rsid w:val="00F346CE"/>
    <w:rsid w:val="00F34F98"/>
    <w:rsid w:val="00F40540"/>
    <w:rsid w:val="00F67402"/>
    <w:rsid w:val="00F766A2"/>
    <w:rsid w:val="00F9451D"/>
    <w:rsid w:val="00FD398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6CB81"/>
  <w15:docId w15:val="{EC47DC37-6AEE-4A53-9244-51A56C76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51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4F5517"/>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4F5517"/>
    <w:pPr>
      <w:spacing w:before="320"/>
      <w:outlineLvl w:val="1"/>
    </w:pPr>
  </w:style>
  <w:style w:type="paragraph" w:styleId="Heading3">
    <w:name w:val="heading 3"/>
    <w:basedOn w:val="Heading1"/>
    <w:next w:val="Normal"/>
    <w:qFormat/>
    <w:rsid w:val="004F5517"/>
    <w:pPr>
      <w:spacing w:before="200"/>
      <w:outlineLvl w:val="2"/>
    </w:pPr>
  </w:style>
  <w:style w:type="paragraph" w:styleId="Heading4">
    <w:name w:val="heading 4"/>
    <w:basedOn w:val="Heading3"/>
    <w:next w:val="Normal"/>
    <w:qFormat/>
    <w:rsid w:val="004F5517"/>
    <w:pPr>
      <w:tabs>
        <w:tab w:val="clear" w:pos="794"/>
        <w:tab w:val="left" w:pos="1191"/>
      </w:tabs>
      <w:ind w:left="993" w:hanging="993"/>
      <w:outlineLvl w:val="3"/>
    </w:pPr>
  </w:style>
  <w:style w:type="paragraph" w:styleId="Heading5">
    <w:name w:val="heading 5"/>
    <w:basedOn w:val="Heading3"/>
    <w:next w:val="Normal"/>
    <w:qFormat/>
    <w:rsid w:val="004F5517"/>
    <w:pPr>
      <w:tabs>
        <w:tab w:val="clear" w:pos="794"/>
        <w:tab w:val="left" w:pos="1191"/>
      </w:tabs>
      <w:outlineLvl w:val="4"/>
    </w:pPr>
  </w:style>
  <w:style w:type="paragraph" w:styleId="Heading6">
    <w:name w:val="heading 6"/>
    <w:basedOn w:val="Heading3"/>
    <w:next w:val="Normal"/>
    <w:qFormat/>
    <w:rsid w:val="004F5517"/>
    <w:pPr>
      <w:tabs>
        <w:tab w:val="clear" w:pos="794"/>
        <w:tab w:val="left" w:pos="1191"/>
      </w:tabs>
      <w:outlineLvl w:val="5"/>
    </w:pPr>
  </w:style>
  <w:style w:type="paragraph" w:styleId="Heading7">
    <w:name w:val="heading 7"/>
    <w:basedOn w:val="Heading3"/>
    <w:next w:val="Normal"/>
    <w:qFormat/>
    <w:rsid w:val="004F5517"/>
    <w:pPr>
      <w:tabs>
        <w:tab w:val="clear" w:pos="794"/>
        <w:tab w:val="left" w:pos="1191"/>
      </w:tabs>
      <w:outlineLvl w:val="6"/>
    </w:pPr>
  </w:style>
  <w:style w:type="paragraph" w:styleId="Heading8">
    <w:name w:val="heading 8"/>
    <w:basedOn w:val="Heading3"/>
    <w:next w:val="Normal"/>
    <w:qFormat/>
    <w:rsid w:val="004F5517"/>
    <w:pPr>
      <w:tabs>
        <w:tab w:val="clear" w:pos="794"/>
        <w:tab w:val="left" w:pos="1191"/>
      </w:tabs>
      <w:outlineLvl w:val="7"/>
    </w:pPr>
  </w:style>
  <w:style w:type="paragraph" w:styleId="Heading9">
    <w:name w:val="heading 9"/>
    <w:basedOn w:val="Heading3"/>
    <w:next w:val="Normal"/>
    <w:qFormat/>
    <w:rsid w:val="004F5517"/>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4F5517"/>
  </w:style>
  <w:style w:type="paragraph" w:styleId="TOC7">
    <w:name w:val="toc 7"/>
    <w:basedOn w:val="TOC3"/>
    <w:semiHidden/>
    <w:rsid w:val="004F5517"/>
  </w:style>
  <w:style w:type="paragraph" w:styleId="TOC6">
    <w:name w:val="toc 6"/>
    <w:basedOn w:val="TOC3"/>
    <w:semiHidden/>
    <w:rsid w:val="004F5517"/>
  </w:style>
  <w:style w:type="paragraph" w:styleId="TOC5">
    <w:name w:val="toc 5"/>
    <w:basedOn w:val="TOC3"/>
    <w:semiHidden/>
    <w:rsid w:val="004F5517"/>
  </w:style>
  <w:style w:type="paragraph" w:styleId="TOC4">
    <w:name w:val="toc 4"/>
    <w:basedOn w:val="TOC3"/>
    <w:semiHidden/>
    <w:rsid w:val="004F5517"/>
  </w:style>
  <w:style w:type="paragraph" w:styleId="TOC3">
    <w:name w:val="toc 3"/>
    <w:basedOn w:val="TOC2"/>
    <w:semiHidden/>
    <w:rsid w:val="004F5517"/>
    <w:pPr>
      <w:spacing w:before="80"/>
    </w:pPr>
  </w:style>
  <w:style w:type="paragraph" w:styleId="TOC2">
    <w:name w:val="toc 2"/>
    <w:basedOn w:val="TOC1"/>
    <w:semiHidden/>
    <w:rsid w:val="004F5517"/>
    <w:pPr>
      <w:spacing w:before="120"/>
    </w:pPr>
  </w:style>
  <w:style w:type="paragraph" w:styleId="TOC1">
    <w:name w:val="toc 1"/>
    <w:basedOn w:val="Normal"/>
    <w:semiHidden/>
    <w:rsid w:val="004F5517"/>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4F5517"/>
    <w:pPr>
      <w:ind w:left="1698"/>
    </w:pPr>
  </w:style>
  <w:style w:type="paragraph" w:styleId="Index6">
    <w:name w:val="index 6"/>
    <w:basedOn w:val="Normal"/>
    <w:next w:val="Normal"/>
    <w:semiHidden/>
    <w:rsid w:val="004F5517"/>
    <w:pPr>
      <w:ind w:left="1415"/>
    </w:pPr>
  </w:style>
  <w:style w:type="paragraph" w:styleId="Index5">
    <w:name w:val="index 5"/>
    <w:basedOn w:val="Normal"/>
    <w:next w:val="Normal"/>
    <w:semiHidden/>
    <w:rsid w:val="004F5517"/>
    <w:pPr>
      <w:ind w:left="1132"/>
    </w:pPr>
  </w:style>
  <w:style w:type="paragraph" w:styleId="Index4">
    <w:name w:val="index 4"/>
    <w:basedOn w:val="Normal"/>
    <w:next w:val="Normal"/>
    <w:semiHidden/>
    <w:rsid w:val="004F5517"/>
    <w:pPr>
      <w:ind w:left="849"/>
    </w:pPr>
  </w:style>
  <w:style w:type="paragraph" w:styleId="Index3">
    <w:name w:val="index 3"/>
    <w:basedOn w:val="Normal"/>
    <w:next w:val="Normal"/>
    <w:semiHidden/>
    <w:rsid w:val="004F5517"/>
    <w:pPr>
      <w:ind w:left="566"/>
    </w:pPr>
  </w:style>
  <w:style w:type="paragraph" w:styleId="Index2">
    <w:name w:val="index 2"/>
    <w:basedOn w:val="Normal"/>
    <w:next w:val="Normal"/>
    <w:semiHidden/>
    <w:rsid w:val="004F5517"/>
    <w:pPr>
      <w:ind w:left="283"/>
    </w:pPr>
  </w:style>
  <w:style w:type="paragraph" w:styleId="Index1">
    <w:name w:val="index 1"/>
    <w:basedOn w:val="Normal"/>
    <w:next w:val="Normal"/>
    <w:semiHidden/>
    <w:rsid w:val="004F5517"/>
  </w:style>
  <w:style w:type="character" w:styleId="LineNumber">
    <w:name w:val="line number"/>
    <w:basedOn w:val="DefaultParagraphFont"/>
    <w:rsid w:val="004F5517"/>
  </w:style>
  <w:style w:type="paragraph" w:styleId="IndexHeading">
    <w:name w:val="index heading"/>
    <w:basedOn w:val="Normal"/>
    <w:next w:val="Index1"/>
    <w:semiHidden/>
    <w:rsid w:val="004F5517"/>
  </w:style>
  <w:style w:type="paragraph" w:styleId="Footer">
    <w:name w:val="footer"/>
    <w:basedOn w:val="Normal"/>
    <w:link w:val="FooterChar"/>
    <w:rsid w:val="004F5517"/>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4F5517"/>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4F5517"/>
    <w:rPr>
      <w:position w:val="6"/>
      <w:sz w:val="16"/>
    </w:rPr>
  </w:style>
  <w:style w:type="paragraph" w:styleId="FootnoteText">
    <w:name w:val="footnote text"/>
    <w:basedOn w:val="Normal"/>
    <w:semiHidden/>
    <w:rsid w:val="004F5517"/>
    <w:pPr>
      <w:keepLines/>
      <w:tabs>
        <w:tab w:val="left" w:pos="256"/>
      </w:tabs>
      <w:ind w:left="256" w:hanging="256"/>
    </w:pPr>
  </w:style>
  <w:style w:type="paragraph" w:styleId="NormalIndent">
    <w:name w:val="Normal Indent"/>
    <w:basedOn w:val="Normal"/>
    <w:rsid w:val="004F5517"/>
    <w:pPr>
      <w:ind w:left="794"/>
    </w:pPr>
  </w:style>
  <w:style w:type="paragraph" w:customStyle="1" w:styleId="TableLegend">
    <w:name w:val="Table_Legend"/>
    <w:basedOn w:val="TableText"/>
    <w:rsid w:val="004F5517"/>
    <w:pPr>
      <w:spacing w:before="120"/>
    </w:pPr>
  </w:style>
  <w:style w:type="paragraph" w:customStyle="1" w:styleId="TableText">
    <w:name w:val="Table_Text"/>
    <w:basedOn w:val="Normal"/>
    <w:rsid w:val="004F551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4F5517"/>
    <w:pPr>
      <w:keepLines/>
      <w:spacing w:before="0"/>
    </w:pPr>
    <w:rPr>
      <w:b/>
      <w:caps w:val="0"/>
    </w:rPr>
  </w:style>
  <w:style w:type="paragraph" w:customStyle="1" w:styleId="Table">
    <w:name w:val="Table_#"/>
    <w:basedOn w:val="Normal"/>
    <w:next w:val="TableTitle"/>
    <w:rsid w:val="004F5517"/>
    <w:pPr>
      <w:keepNext/>
      <w:spacing w:before="560" w:after="120"/>
      <w:jc w:val="center"/>
    </w:pPr>
    <w:rPr>
      <w:caps/>
    </w:rPr>
  </w:style>
  <w:style w:type="paragraph" w:customStyle="1" w:styleId="enumlev1">
    <w:name w:val="enumlev1"/>
    <w:basedOn w:val="Normal"/>
    <w:rsid w:val="004F5517"/>
    <w:pPr>
      <w:spacing w:before="80"/>
      <w:ind w:left="794" w:hanging="794"/>
    </w:pPr>
  </w:style>
  <w:style w:type="paragraph" w:customStyle="1" w:styleId="enumlev2">
    <w:name w:val="enumlev2"/>
    <w:basedOn w:val="enumlev1"/>
    <w:rsid w:val="004F5517"/>
    <w:pPr>
      <w:ind w:left="1191" w:hanging="397"/>
    </w:pPr>
  </w:style>
  <w:style w:type="paragraph" w:customStyle="1" w:styleId="enumlev3">
    <w:name w:val="enumlev3"/>
    <w:basedOn w:val="enumlev2"/>
    <w:rsid w:val="004F5517"/>
    <w:pPr>
      <w:ind w:left="1588"/>
    </w:pPr>
  </w:style>
  <w:style w:type="paragraph" w:customStyle="1" w:styleId="TableHead">
    <w:name w:val="Table_Head"/>
    <w:basedOn w:val="TableText"/>
    <w:rsid w:val="004F5517"/>
    <w:pPr>
      <w:keepNext/>
      <w:spacing w:before="80" w:after="80"/>
      <w:jc w:val="center"/>
    </w:pPr>
    <w:rPr>
      <w:b/>
    </w:rPr>
  </w:style>
  <w:style w:type="paragraph" w:customStyle="1" w:styleId="FigureLegend">
    <w:name w:val="Figure_Legend"/>
    <w:basedOn w:val="Normal"/>
    <w:rsid w:val="004F5517"/>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4F5517"/>
    <w:pPr>
      <w:spacing w:before="480"/>
    </w:pPr>
  </w:style>
  <w:style w:type="paragraph" w:customStyle="1" w:styleId="FigureTitle">
    <w:name w:val="Figure_Title"/>
    <w:basedOn w:val="TableTitle"/>
    <w:next w:val="Normal"/>
    <w:rsid w:val="004F5517"/>
    <w:pPr>
      <w:keepNext w:val="0"/>
      <w:spacing w:after="480"/>
    </w:pPr>
  </w:style>
  <w:style w:type="paragraph" w:customStyle="1" w:styleId="Annex">
    <w:name w:val="Annex_#"/>
    <w:basedOn w:val="Normal"/>
    <w:next w:val="AnnexRef"/>
    <w:rsid w:val="004F5517"/>
    <w:pPr>
      <w:keepNext/>
      <w:keepLines/>
      <w:spacing w:before="480" w:after="80"/>
      <w:jc w:val="center"/>
    </w:pPr>
    <w:rPr>
      <w:caps/>
    </w:rPr>
  </w:style>
  <w:style w:type="paragraph" w:customStyle="1" w:styleId="AnnexRef">
    <w:name w:val="Annex_Ref"/>
    <w:basedOn w:val="Normal"/>
    <w:next w:val="AnnexTitle"/>
    <w:rsid w:val="004F5517"/>
    <w:pPr>
      <w:keepNext/>
      <w:keepLines/>
      <w:jc w:val="center"/>
    </w:pPr>
  </w:style>
  <w:style w:type="paragraph" w:customStyle="1" w:styleId="AnnexTitle">
    <w:name w:val="Annex_Title"/>
    <w:basedOn w:val="Normal"/>
    <w:next w:val="Normal"/>
    <w:rsid w:val="004F5517"/>
    <w:pPr>
      <w:keepNext/>
      <w:keepLines/>
      <w:spacing w:before="240" w:after="280"/>
      <w:jc w:val="center"/>
    </w:pPr>
    <w:rPr>
      <w:b/>
    </w:rPr>
  </w:style>
  <w:style w:type="paragraph" w:customStyle="1" w:styleId="Appendix">
    <w:name w:val="Appendix_#"/>
    <w:basedOn w:val="Annex"/>
    <w:next w:val="AppendixRef"/>
    <w:rsid w:val="004F5517"/>
  </w:style>
  <w:style w:type="paragraph" w:customStyle="1" w:styleId="AppendixRef">
    <w:name w:val="Appendix_Ref"/>
    <w:basedOn w:val="AnnexRef"/>
    <w:next w:val="AppendixTitle"/>
    <w:rsid w:val="004F5517"/>
  </w:style>
  <w:style w:type="paragraph" w:customStyle="1" w:styleId="AppendixTitle">
    <w:name w:val="Appendix_Title"/>
    <w:basedOn w:val="AnnexTitle"/>
    <w:next w:val="Normal"/>
    <w:rsid w:val="004F5517"/>
  </w:style>
  <w:style w:type="paragraph" w:customStyle="1" w:styleId="RefTitle">
    <w:name w:val="Ref_Title"/>
    <w:basedOn w:val="Normal"/>
    <w:next w:val="RefText"/>
    <w:rsid w:val="004F5517"/>
    <w:pPr>
      <w:spacing w:before="480"/>
      <w:jc w:val="center"/>
    </w:pPr>
    <w:rPr>
      <w:caps/>
    </w:rPr>
  </w:style>
  <w:style w:type="paragraph" w:customStyle="1" w:styleId="RefText">
    <w:name w:val="Ref_Text"/>
    <w:basedOn w:val="Normal"/>
    <w:rsid w:val="004F5517"/>
    <w:pPr>
      <w:ind w:left="794" w:hanging="794"/>
    </w:pPr>
  </w:style>
  <w:style w:type="paragraph" w:customStyle="1" w:styleId="Equation">
    <w:name w:val="Equation"/>
    <w:basedOn w:val="Normal"/>
    <w:rsid w:val="004F5517"/>
    <w:pPr>
      <w:tabs>
        <w:tab w:val="clear" w:pos="1191"/>
        <w:tab w:val="clear" w:pos="1588"/>
        <w:tab w:val="clear" w:pos="1985"/>
        <w:tab w:val="center" w:pos="4876"/>
        <w:tab w:val="right" w:pos="9752"/>
      </w:tabs>
    </w:pPr>
  </w:style>
  <w:style w:type="paragraph" w:customStyle="1" w:styleId="Head">
    <w:name w:val="Head"/>
    <w:basedOn w:val="Normal"/>
    <w:rsid w:val="004F5517"/>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4F5517"/>
    <w:pPr>
      <w:keepNext/>
      <w:keepLines/>
      <w:spacing w:before="240"/>
      <w:jc w:val="center"/>
    </w:pPr>
    <w:rPr>
      <w:b/>
      <w:caps/>
    </w:rPr>
  </w:style>
  <w:style w:type="paragraph" w:customStyle="1" w:styleId="Normalaftertitle">
    <w:name w:val="Normal after title"/>
    <w:basedOn w:val="Normal"/>
    <w:next w:val="Normal"/>
    <w:rsid w:val="004F5517"/>
    <w:pPr>
      <w:spacing w:before="320"/>
    </w:pPr>
  </w:style>
  <w:style w:type="paragraph" w:customStyle="1" w:styleId="call">
    <w:name w:val="call"/>
    <w:basedOn w:val="Normal"/>
    <w:next w:val="Normal"/>
    <w:rsid w:val="004F5517"/>
    <w:pPr>
      <w:keepNext/>
      <w:keepLines/>
      <w:spacing w:before="160"/>
      <w:ind w:left="794"/>
    </w:pPr>
    <w:rPr>
      <w:i/>
    </w:rPr>
  </w:style>
  <w:style w:type="paragraph" w:customStyle="1" w:styleId="Rec">
    <w:name w:val="Rec_#"/>
    <w:basedOn w:val="Normal"/>
    <w:next w:val="RecTitle"/>
    <w:rsid w:val="004F5517"/>
    <w:pPr>
      <w:keepNext/>
      <w:keepLines/>
      <w:spacing w:before="480"/>
      <w:jc w:val="center"/>
    </w:pPr>
    <w:rPr>
      <w:caps/>
    </w:rPr>
  </w:style>
  <w:style w:type="paragraph" w:customStyle="1" w:styleId="toc0">
    <w:name w:val="toc 0"/>
    <w:basedOn w:val="Normal"/>
    <w:next w:val="TOC1"/>
    <w:rsid w:val="004F5517"/>
    <w:pPr>
      <w:tabs>
        <w:tab w:val="clear" w:pos="794"/>
        <w:tab w:val="clear" w:pos="1191"/>
        <w:tab w:val="clear" w:pos="1588"/>
        <w:tab w:val="clear" w:pos="1985"/>
        <w:tab w:val="right" w:pos="9781"/>
      </w:tabs>
    </w:pPr>
    <w:rPr>
      <w:b/>
    </w:rPr>
  </w:style>
  <w:style w:type="paragraph" w:styleId="List">
    <w:name w:val="List"/>
    <w:basedOn w:val="Normal"/>
    <w:rsid w:val="004F551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4F5517"/>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4F551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4F5517"/>
    <w:pPr>
      <w:tabs>
        <w:tab w:val="clear" w:pos="794"/>
        <w:tab w:val="clear" w:pos="1191"/>
        <w:tab w:val="clear" w:pos="1588"/>
        <w:tab w:val="clear" w:pos="1985"/>
        <w:tab w:val="left" w:pos="4820"/>
        <w:tab w:val="left" w:pos="5529"/>
      </w:tabs>
      <w:ind w:left="794"/>
    </w:pPr>
  </w:style>
  <w:style w:type="character" w:styleId="Hyperlink">
    <w:name w:val="Hyperlink"/>
    <w:rsid w:val="004F5517"/>
    <w:rPr>
      <w:color w:val="0000FF"/>
      <w:u w:val="single"/>
    </w:rPr>
  </w:style>
  <w:style w:type="paragraph" w:customStyle="1" w:styleId="Keywords">
    <w:name w:val="Keywords"/>
    <w:basedOn w:val="Normal"/>
    <w:rsid w:val="004F5517"/>
    <w:pPr>
      <w:tabs>
        <w:tab w:val="clear" w:pos="1191"/>
        <w:tab w:val="clear" w:pos="1588"/>
      </w:tabs>
      <w:ind w:left="794" w:hanging="794"/>
    </w:pPr>
  </w:style>
  <w:style w:type="paragraph" w:styleId="BodyText">
    <w:name w:val="Body Text"/>
    <w:basedOn w:val="Normal"/>
    <w:rsid w:val="004F5517"/>
    <w:pPr>
      <w:spacing w:after="120"/>
    </w:pPr>
  </w:style>
  <w:style w:type="paragraph" w:customStyle="1" w:styleId="EquationLegend">
    <w:name w:val="Equation_Legend"/>
    <w:basedOn w:val="Normal"/>
    <w:rsid w:val="004F5517"/>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4F5517"/>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4F5517"/>
    <w:pPr>
      <w:tabs>
        <w:tab w:val="left" w:pos="7371"/>
      </w:tabs>
      <w:spacing w:after="560"/>
    </w:pPr>
  </w:style>
  <w:style w:type="paragraph" w:customStyle="1" w:styleId="ASN1">
    <w:name w:val="ASN.1"/>
    <w:basedOn w:val="Normal"/>
    <w:rsid w:val="004F551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4F5517"/>
    <w:pPr>
      <w:tabs>
        <w:tab w:val="clear" w:pos="5954"/>
        <w:tab w:val="clear" w:pos="9639"/>
      </w:tabs>
    </w:pPr>
    <w:rPr>
      <w:caps w:val="0"/>
    </w:rPr>
  </w:style>
  <w:style w:type="paragraph" w:customStyle="1" w:styleId="Note">
    <w:name w:val="Note"/>
    <w:basedOn w:val="Normal"/>
    <w:rsid w:val="004F5517"/>
    <w:pPr>
      <w:tabs>
        <w:tab w:val="left" w:pos="397"/>
      </w:tabs>
    </w:pPr>
  </w:style>
  <w:style w:type="paragraph" w:styleId="TOC9">
    <w:name w:val="toc 9"/>
    <w:basedOn w:val="TOC3"/>
    <w:semiHidden/>
    <w:rsid w:val="004F5517"/>
  </w:style>
  <w:style w:type="paragraph" w:customStyle="1" w:styleId="headingb">
    <w:name w:val="heading_b"/>
    <w:basedOn w:val="Heading3"/>
    <w:next w:val="Normal"/>
    <w:rsid w:val="004F5517"/>
    <w:pPr>
      <w:spacing w:before="160"/>
      <w:ind w:left="0" w:firstLine="0"/>
      <w:outlineLvl w:val="9"/>
    </w:pPr>
  </w:style>
  <w:style w:type="paragraph" w:customStyle="1" w:styleId="headingi">
    <w:name w:val="heading_i"/>
    <w:basedOn w:val="Heading3"/>
    <w:next w:val="Normal"/>
    <w:rsid w:val="004F5517"/>
    <w:pPr>
      <w:spacing w:before="160"/>
      <w:ind w:left="0" w:firstLine="0"/>
      <w:outlineLvl w:val="9"/>
    </w:pPr>
    <w:rPr>
      <w:b w:val="0"/>
      <w:i/>
    </w:rPr>
  </w:style>
  <w:style w:type="character" w:styleId="PageNumber">
    <w:name w:val="page number"/>
    <w:basedOn w:val="DefaultParagraphFont"/>
    <w:rsid w:val="004F5517"/>
  </w:style>
  <w:style w:type="paragraph" w:customStyle="1" w:styleId="Style1">
    <w:name w:val="Style1"/>
    <w:basedOn w:val="Normal"/>
    <w:next w:val="Index1"/>
    <w:rsid w:val="004F5517"/>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4F5517"/>
    <w:rPr>
      <w:rFonts w:asciiTheme="minorHAnsi" w:hAnsiTheme="minorHAnsi"/>
      <w:sz w:val="22"/>
      <w:lang w:val="fr-FR" w:eastAsia="en-US"/>
    </w:rPr>
  </w:style>
  <w:style w:type="paragraph" w:customStyle="1" w:styleId="ITUintr">
    <w:name w:val="ITU_intr"/>
    <w:basedOn w:val="Normal"/>
    <w:next w:val="Normal"/>
    <w:rsid w:val="004F5517"/>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4F5517"/>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4F551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4F5517"/>
    <w:rPr>
      <w:rFonts w:asciiTheme="minorHAnsi" w:hAnsiTheme="minorHAnsi"/>
      <w:caps/>
      <w:sz w:val="18"/>
      <w:lang w:val="fr-FR" w:eastAsia="en-US"/>
    </w:rPr>
  </w:style>
  <w:style w:type="character" w:styleId="UnresolvedMention">
    <w:name w:val="Unresolved Mention"/>
    <w:basedOn w:val="DefaultParagraphFont"/>
    <w:uiPriority w:val="99"/>
    <w:semiHidden/>
    <w:unhideWhenUsed/>
    <w:rsid w:val="001345A5"/>
    <w:rPr>
      <w:color w:val="605E5C"/>
      <w:shd w:val="clear" w:color="auto" w:fill="E1DFDD"/>
    </w:rPr>
  </w:style>
  <w:style w:type="character" w:styleId="FollowedHyperlink">
    <w:name w:val="FollowedHyperlink"/>
    <w:basedOn w:val="DefaultParagraphFont"/>
    <w:semiHidden/>
    <w:unhideWhenUsed/>
    <w:rsid w:val="001345A5"/>
    <w:rPr>
      <w:color w:val="800080" w:themeColor="followedHyperlink"/>
      <w:u w:val="single"/>
    </w:rPr>
  </w:style>
  <w:style w:type="paragraph" w:styleId="Revision">
    <w:name w:val="Revision"/>
    <w:hidden/>
    <w:uiPriority w:val="99"/>
    <w:semiHidden/>
    <w:rsid w:val="004F0DC5"/>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Workshops-and-Seminars/ai4h/20230321/Pages/default.aspx" TargetMode="External"/><Relationship Id="rId18" Type="http://schemas.openxmlformats.org/officeDocument/2006/relationships/hyperlink" Target="https://itu.int/go/fgai4h" TargetMode="External"/><Relationship Id="rId26" Type="http://schemas.openxmlformats.org/officeDocument/2006/relationships/hyperlink" Target="https://www.itu.int/go/fgai4h/reg" TargetMode="External"/><Relationship Id="rId3" Type="http://schemas.openxmlformats.org/officeDocument/2006/relationships/customXml" Target="../customXml/item3.xml"/><Relationship Id="rId21" Type="http://schemas.openxmlformats.org/officeDocument/2006/relationships/hyperlink" Target="https://www.itu.int/en/ITU-T/focusgroups/ai4h/Documents/FGAI4H-Doc-template.zip" TargetMode="External"/><Relationship Id="rId7" Type="http://schemas.openxmlformats.org/officeDocument/2006/relationships/settings" Target="settings.xml"/><Relationship Id="rId12" Type="http://schemas.openxmlformats.org/officeDocument/2006/relationships/hyperlink" Target="https://itu.int/go/fgai4h" TargetMode="External"/><Relationship Id="rId17" Type="http://schemas.openxmlformats.org/officeDocument/2006/relationships/hyperlink" Target="https://www.itu.int/en/ITU-T/focusgroups/ai4h/Pages/reg2.aspx" TargetMode="External"/><Relationship Id="rId25" Type="http://schemas.openxmlformats.org/officeDocument/2006/relationships/hyperlink" Target="https://extranet.itu.int/sites/itu-t/focusgroups/ai4h/SitePages/Home.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u.int/go/fgai4h/reg" TargetMode="External"/><Relationship Id="rId20" Type="http://schemas.openxmlformats.org/officeDocument/2006/relationships/hyperlink" Target="mailto:tsbfgai4h@itu.int"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focusgroups/ai4h/Documents/funding.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iny.cc/ai4h-mit-harvard" TargetMode="External"/><Relationship Id="rId23" Type="http://schemas.openxmlformats.org/officeDocument/2006/relationships/hyperlink" Target="https://www.itu.int/en/ITU-T/focusgroups/ai4h/Pages/default.aspx" TargetMode="External"/><Relationship Id="rId28" Type="http://schemas.openxmlformats.org/officeDocument/2006/relationships/hyperlink" Target="https://www.itu.int/en/ITU-T/focusgroups/ai4h/Documents/FGAI4H-Doc-template.docx" TargetMode="External"/><Relationship Id="rId10" Type="http://schemas.openxmlformats.org/officeDocument/2006/relationships/endnotes" Target="endnotes.xml"/><Relationship Id="rId19" Type="http://schemas.openxmlformats.org/officeDocument/2006/relationships/hyperlink" Target="https://www.itu.int/en/ITU-T/focusgroups/ai4h/Documents/ITU_WHO_AI4H_Onboarding.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go/fgai4h" TargetMode="External"/><Relationship Id="rId22" Type="http://schemas.openxmlformats.org/officeDocument/2006/relationships/hyperlink" Target="https://travel.state.gov/content/travel/en/us-visas/business.html" TargetMode="External"/><Relationship Id="rId27" Type="http://schemas.openxmlformats.org/officeDocument/2006/relationships/hyperlink" Target="mailto:tsbfgai4h@itu.int"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6CCF59CD64F43BE167CC5ED90BB8D" ma:contentTypeVersion="11" ma:contentTypeDescription="Create a new document." ma:contentTypeScope="" ma:versionID="ad5ba785d328d109a8873c3d084ccdc1">
  <xsd:schema xmlns:xsd="http://www.w3.org/2001/XMLSchema" xmlns:xs="http://www.w3.org/2001/XMLSchema" xmlns:p="http://schemas.microsoft.com/office/2006/metadata/properties" xmlns:ns3="fda6afeb-0498-4308-8f5d-04668a08efd0" xmlns:ns4="65f5b97f-33b8-4368-b314-9c12d04728cd" targetNamespace="http://schemas.microsoft.com/office/2006/metadata/properties" ma:root="true" ma:fieldsID="b4908b7e78781cf1efbc98f0851d1771" ns3:_="" ns4:_="">
    <xsd:import namespace="fda6afeb-0498-4308-8f5d-04668a08efd0"/>
    <xsd:import namespace="65f5b97f-33b8-4368-b314-9c12d04728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6afeb-0498-4308-8f5d-04668a08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5b97f-33b8-4368-b314-9c12d0472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6FED-AF3E-40E7-9FF1-58A2517A1C76}">
  <ds:schemaRefs>
    <ds:schemaRef ds:uri="http://purl.org/dc/elements/1.1/"/>
    <ds:schemaRef ds:uri="http://purl.org/dc/dcmitype/"/>
    <ds:schemaRef ds:uri="65f5b97f-33b8-4368-b314-9c12d04728cd"/>
    <ds:schemaRef ds:uri="http://schemas.microsoft.com/office/2006/documentManagement/types"/>
    <ds:schemaRef ds:uri="fda6afeb-0498-4308-8f5d-04668a08efd0"/>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8E4D6D-95E0-4C47-A219-B431F50BFA9E}">
  <ds:schemaRefs>
    <ds:schemaRef ds:uri="http://schemas.microsoft.com/sharepoint/v3/contenttype/forms"/>
  </ds:schemaRefs>
</ds:datastoreItem>
</file>

<file path=customXml/itemProps3.xml><?xml version="1.0" encoding="utf-8"?>
<ds:datastoreItem xmlns:ds="http://schemas.openxmlformats.org/officeDocument/2006/customXml" ds:itemID="{7E646DA2-1061-4933-B9D3-9598F0A9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6afeb-0498-4308-8f5d-04668a08efd0"/>
    <ds:schemaRef ds:uri="65f5b97f-33b8-4368-b314-9c12d0472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23</TotalTime>
  <Pages>3</Pages>
  <Words>912</Words>
  <Characters>6348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UNION INTERNATIONALE DES TÉLÉCOMMUNICATIONS</vt:lpstr>
      <vt:lpstr>UNION INTERNATIONALE DES TÉLÉCOMMUNICATIONS</vt:lpstr>
    </vt:vector>
  </TitlesOfParts>
  <Company>ITU</Company>
  <LinksUpToDate>false</LinksUpToDate>
  <CharactersWithSpaces>7246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6</cp:revision>
  <cp:lastPrinted>2023-02-17T16:00:00Z</cp:lastPrinted>
  <dcterms:created xsi:type="dcterms:W3CDTF">2023-01-31T13:15:00Z</dcterms:created>
  <dcterms:modified xsi:type="dcterms:W3CDTF">2023-02-17T16:00:00Z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0x0101001646CCF59CD64F43BE167CC5ED90BB8D</vt:lpwstr>
  </property>
</Properties>
</file>