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B4063F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403DD5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03DD5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403DD5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03DD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403DD5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03DD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05447D7E" w:rsidR="00FC313B" w:rsidRPr="0038180C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ab/>
        <w:t xml:space="preserve">Женева, </w:t>
      </w:r>
      <w:r w:rsidR="00407F34" w:rsidRPr="0038180C">
        <w:rPr>
          <w:rFonts w:cstheme="minorHAnsi"/>
          <w:szCs w:val="22"/>
          <w:lang w:val="ru-RU"/>
        </w:rPr>
        <w:t>3 августа</w:t>
      </w:r>
      <w:r w:rsidR="00CD1C2C" w:rsidRPr="0038180C">
        <w:rPr>
          <w:rFonts w:cstheme="minorHAnsi"/>
          <w:szCs w:val="22"/>
          <w:lang w:val="ru-RU"/>
        </w:rPr>
        <w:t xml:space="preserve"> </w:t>
      </w:r>
      <w:r w:rsidR="00AD1DE8" w:rsidRPr="0038180C">
        <w:rPr>
          <w:rFonts w:cstheme="minorHAnsi"/>
          <w:szCs w:val="22"/>
          <w:lang w:val="ru-RU"/>
        </w:rPr>
        <w:t>202</w:t>
      </w:r>
      <w:r w:rsidR="00CD1C2C" w:rsidRPr="0038180C">
        <w:rPr>
          <w:rFonts w:cstheme="minorHAnsi"/>
          <w:szCs w:val="22"/>
          <w:lang w:val="ru-RU"/>
        </w:rPr>
        <w:t>2</w:t>
      </w:r>
      <w:r w:rsidR="002A09AD" w:rsidRPr="0038180C">
        <w:rPr>
          <w:rFonts w:cstheme="minorHAnsi"/>
          <w:szCs w:val="22"/>
          <w:lang w:val="ru-RU"/>
        </w:rPr>
        <w:t xml:space="preserve"> </w:t>
      </w:r>
      <w:r w:rsidR="00FC313B" w:rsidRPr="0038180C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38180C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38180C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38180C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38180C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48AF036C" w:rsidR="00D04060" w:rsidRPr="0038180C" w:rsidRDefault="00D04060" w:rsidP="00B61CE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407F34" w:rsidRPr="0038180C">
              <w:rPr>
                <w:rFonts w:cstheme="minorHAnsi"/>
                <w:b/>
                <w:bCs/>
                <w:szCs w:val="22"/>
                <w:lang w:val="ru-RU"/>
              </w:rPr>
              <w:t>31</w:t>
            </w:r>
            <w:r w:rsidRPr="0038180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070B0917" w:rsidR="00AD1DE8" w:rsidRPr="0038180C" w:rsidRDefault="00AD1DE8" w:rsidP="00403DD5">
            <w:pPr>
              <w:spacing w:before="0" w:after="240"/>
              <w:rPr>
                <w:rFonts w:cstheme="minorHAnsi"/>
                <w:szCs w:val="22"/>
                <w:lang w:val="ru-RU"/>
              </w:rPr>
            </w:pPr>
            <w:bookmarkStart w:id="0" w:name="lt_pId025"/>
            <w:r w:rsidRPr="0038180C">
              <w:rPr>
                <w:rFonts w:cstheme="minorHAnsi"/>
                <w:szCs w:val="22"/>
                <w:lang w:val="ru-RU"/>
              </w:rPr>
              <w:t>TSB Events/VM</w:t>
            </w:r>
            <w:bookmarkEnd w:id="0"/>
          </w:p>
        </w:tc>
        <w:tc>
          <w:tcPr>
            <w:tcW w:w="4484" w:type="dxa"/>
            <w:vMerge w:val="restart"/>
          </w:tcPr>
          <w:p w14:paraId="08D07EBC" w14:textId="77777777" w:rsidR="00D04060" w:rsidRPr="0038180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38180C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38180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38180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38180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38180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38180C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38180C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452F3A85" w:rsidR="00D04060" w:rsidRPr="0038180C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38180C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38180C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Pr="0038180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38180C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–</w:t>
            </w:r>
            <w:r w:rsidR="00954A0A" w:rsidRPr="0038180C">
              <w:rPr>
                <w:rFonts w:cstheme="minorHAnsi"/>
                <w:szCs w:val="22"/>
                <w:lang w:val="ru-RU"/>
              </w:rPr>
              <w:tab/>
            </w:r>
            <w:r w:rsidRPr="0038180C">
              <w:rPr>
                <w:rFonts w:cstheme="minorHAnsi"/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403DD5" w:rsidRPr="0038180C" w14:paraId="158E30F5" w14:textId="77777777" w:rsidTr="00403DD5">
        <w:trPr>
          <w:cantSplit/>
          <w:trHeight w:val="229"/>
        </w:trPr>
        <w:tc>
          <w:tcPr>
            <w:tcW w:w="1560" w:type="dxa"/>
          </w:tcPr>
          <w:p w14:paraId="27A2C207" w14:textId="5475CA12" w:rsidR="00403DD5" w:rsidRPr="0038180C" w:rsidRDefault="00403DD5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38180C">
              <w:rPr>
                <w:rFonts w:cstheme="minorHAnsi"/>
                <w:bCs/>
                <w:szCs w:val="22"/>
                <w:lang w:val="ru-RU"/>
              </w:rPr>
              <w:t>Для контактов:</w:t>
            </w:r>
          </w:p>
        </w:tc>
        <w:tc>
          <w:tcPr>
            <w:tcW w:w="3685" w:type="dxa"/>
          </w:tcPr>
          <w:p w14:paraId="29FA5345" w14:textId="01421F11" w:rsidR="00403DD5" w:rsidRPr="0038180C" w:rsidRDefault="00403DD5" w:rsidP="00D04060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Виджей Мори</w:t>
            </w:r>
            <w:r w:rsidRPr="0038180C">
              <w:rPr>
                <w:rFonts w:cstheme="minorHAnsi"/>
                <w:bCs/>
                <w:szCs w:val="22"/>
                <w:lang w:val="ru-RU"/>
              </w:rPr>
              <w:t xml:space="preserve"> (</w:t>
            </w:r>
            <w:bookmarkStart w:id="1" w:name="lt_pId042"/>
            <w:proofErr w:type="spellStart"/>
            <w:r w:rsidRPr="0038180C">
              <w:rPr>
                <w:rFonts w:cstheme="minorHAnsi"/>
                <w:szCs w:val="22"/>
                <w:lang w:val="ru-RU"/>
              </w:rPr>
              <w:t>Vijay</w:t>
            </w:r>
            <w:proofErr w:type="spellEnd"/>
            <w:r w:rsidRPr="0038180C">
              <w:rPr>
                <w:rFonts w:cstheme="minorHAnsi"/>
                <w:szCs w:val="22"/>
                <w:lang w:val="ru-RU"/>
              </w:rPr>
              <w:t xml:space="preserve"> Mauree</w:t>
            </w:r>
            <w:bookmarkEnd w:id="1"/>
            <w:r w:rsidRPr="0038180C">
              <w:rPr>
                <w:rFonts w:cstheme="minorHAnsi"/>
                <w:bCs/>
                <w:szCs w:val="22"/>
                <w:lang w:val="ru-RU"/>
              </w:rPr>
              <w:t>)</w:t>
            </w:r>
          </w:p>
        </w:tc>
        <w:tc>
          <w:tcPr>
            <w:tcW w:w="4484" w:type="dxa"/>
            <w:vMerge/>
          </w:tcPr>
          <w:p w14:paraId="035957E9" w14:textId="77777777" w:rsidR="00403DD5" w:rsidRPr="0038180C" w:rsidRDefault="00403DD5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403DD5" w:rsidRPr="0038180C" w14:paraId="259496C8" w14:textId="77777777" w:rsidTr="00403DD5">
        <w:trPr>
          <w:cantSplit/>
          <w:trHeight w:val="105"/>
        </w:trPr>
        <w:tc>
          <w:tcPr>
            <w:tcW w:w="1560" w:type="dxa"/>
          </w:tcPr>
          <w:p w14:paraId="189638F3" w14:textId="0ECFADD5" w:rsidR="00403DD5" w:rsidRPr="0038180C" w:rsidRDefault="00403DD5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685" w:type="dxa"/>
          </w:tcPr>
          <w:p w14:paraId="56138A0F" w14:textId="469F6ACA" w:rsidR="00403DD5" w:rsidRPr="0038180C" w:rsidRDefault="00403DD5" w:rsidP="00D04060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+41 22 730 5591</w:t>
            </w:r>
          </w:p>
        </w:tc>
        <w:tc>
          <w:tcPr>
            <w:tcW w:w="4484" w:type="dxa"/>
            <w:vMerge/>
          </w:tcPr>
          <w:p w14:paraId="46A43BBD" w14:textId="77777777" w:rsidR="00403DD5" w:rsidRPr="0038180C" w:rsidRDefault="00403DD5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38180C" w14:paraId="1A10847C" w14:textId="77777777" w:rsidTr="00403DD5">
        <w:trPr>
          <w:cantSplit/>
          <w:trHeight w:val="265"/>
        </w:trPr>
        <w:tc>
          <w:tcPr>
            <w:tcW w:w="1560" w:type="dxa"/>
          </w:tcPr>
          <w:p w14:paraId="5BAA8E3C" w14:textId="58F8CC80" w:rsidR="00D04060" w:rsidRPr="0038180C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685" w:type="dxa"/>
          </w:tcPr>
          <w:p w14:paraId="391F70A2" w14:textId="793F1CF7" w:rsidR="00D04060" w:rsidRPr="0038180C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+41 22 730 5853</w:t>
            </w:r>
            <w:hyperlink r:id="rId9" w:history="1"/>
          </w:p>
        </w:tc>
        <w:tc>
          <w:tcPr>
            <w:tcW w:w="4484" w:type="dxa"/>
            <w:vMerge/>
          </w:tcPr>
          <w:p w14:paraId="0630D2B8" w14:textId="77777777" w:rsidR="00D04060" w:rsidRPr="0038180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38180C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1105B0" w:rsidR="00D04060" w:rsidRPr="0038180C" w:rsidRDefault="00403DD5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04E4CA25" w14:textId="0794CFDC" w:rsidR="00D04060" w:rsidRPr="0038180C" w:rsidRDefault="00F26EE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hyperlink r:id="rId10" w:history="1">
              <w:r w:rsidR="00403DD5" w:rsidRPr="0038180C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582B9A79" w14:textId="77777777" w:rsidR="00D04060" w:rsidRPr="0038180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38180C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B4063F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38180C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38180C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38180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01A5D402" w:rsidR="005F00E9" w:rsidRPr="0038180C" w:rsidRDefault="002C2550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bookmarkStart w:id="2" w:name="lt_pId050"/>
            <w:r w:rsidRPr="0038180C">
              <w:rPr>
                <w:rFonts w:cstheme="minorHAnsi"/>
                <w:b/>
                <w:szCs w:val="22"/>
                <w:lang w:val="ru-RU"/>
              </w:rPr>
              <w:t xml:space="preserve">Вебинар </w:t>
            </w:r>
            <w:r w:rsidR="00254D00" w:rsidRPr="0038180C">
              <w:rPr>
                <w:rFonts w:cstheme="minorHAnsi"/>
                <w:b/>
                <w:szCs w:val="22"/>
                <w:lang w:val="ru-RU"/>
              </w:rPr>
              <w:t xml:space="preserve">МСЭ </w:t>
            </w:r>
            <w:r w:rsidR="002E1A9E" w:rsidRPr="0038180C">
              <w:rPr>
                <w:rFonts w:cstheme="minorHAnsi"/>
                <w:b/>
                <w:szCs w:val="22"/>
                <w:lang w:val="ru-RU"/>
              </w:rPr>
              <w:t xml:space="preserve">по </w:t>
            </w:r>
            <w:r w:rsidR="00F45207" w:rsidRPr="0038180C">
              <w:rPr>
                <w:rFonts w:cstheme="minorHAnsi"/>
                <w:b/>
                <w:szCs w:val="22"/>
                <w:lang w:val="ru-RU"/>
              </w:rPr>
              <w:t xml:space="preserve">цифровым финансовым услугам </w:t>
            </w:r>
            <w:r w:rsidR="00036068" w:rsidRPr="0038180C">
              <w:rPr>
                <w:rFonts w:cstheme="minorHAnsi"/>
                <w:bCs/>
                <w:szCs w:val="22"/>
                <w:lang w:val="ru-RU"/>
              </w:rPr>
              <w:t>"</w:t>
            </w:r>
            <w:r w:rsidR="00036068" w:rsidRPr="0038180C">
              <w:rPr>
                <w:rFonts w:cstheme="minorHAnsi"/>
                <w:b/>
                <w:szCs w:val="22"/>
                <w:lang w:val="ru-RU"/>
              </w:rPr>
              <w:t xml:space="preserve">Данные </w:t>
            </w:r>
            <w:r w:rsidR="00F45207" w:rsidRPr="0038180C">
              <w:rPr>
                <w:rFonts w:cstheme="minorHAnsi"/>
                <w:b/>
                <w:szCs w:val="22"/>
                <w:lang w:val="ru-RU"/>
              </w:rPr>
              <w:t>в области электросвязи по стимулированию охвата цифровыми и финансовыми технологиями в Африке</w:t>
            </w:r>
            <w:r w:rsidR="00ED76E4" w:rsidRPr="0038180C">
              <w:rPr>
                <w:rFonts w:cstheme="minorHAnsi"/>
                <w:b/>
                <w:szCs w:val="22"/>
                <w:lang w:val="ru-RU"/>
              </w:rPr>
              <w:t xml:space="preserve">: политические и регуляторные задачи в </w:t>
            </w:r>
            <w:r w:rsidR="00036068" w:rsidRPr="0038180C">
              <w:rPr>
                <w:rFonts w:cstheme="minorHAnsi"/>
                <w:b/>
                <w:szCs w:val="22"/>
                <w:lang w:val="ru-RU"/>
              </w:rPr>
              <w:t>перспективе</w:t>
            </w:r>
            <w:r w:rsidR="00036068" w:rsidRPr="0038180C">
              <w:rPr>
                <w:rFonts w:cstheme="minorHAnsi"/>
                <w:bCs/>
                <w:szCs w:val="22"/>
                <w:lang w:val="ru-RU"/>
              </w:rPr>
              <w:t>"</w:t>
            </w:r>
            <w:r w:rsidR="00036068" w:rsidRPr="0038180C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bookmarkEnd w:id="2"/>
            <w:r w:rsidR="00CD1C2C" w:rsidRPr="0038180C">
              <w:rPr>
                <w:rFonts w:cstheme="minorHAnsi"/>
                <w:b/>
                <w:szCs w:val="22"/>
                <w:lang w:val="ru-RU"/>
              </w:rPr>
              <w:br/>
            </w:r>
            <w:bookmarkStart w:id="3" w:name="lt_pId051"/>
            <w:r w:rsidR="00CD1C2C" w:rsidRPr="0038180C">
              <w:rPr>
                <w:rFonts w:cstheme="minorHAnsi"/>
                <w:b/>
                <w:szCs w:val="22"/>
                <w:lang w:val="ru-RU"/>
              </w:rPr>
              <w:t>(</w:t>
            </w:r>
            <w:r w:rsidR="002E1A9E" w:rsidRPr="0038180C">
              <w:rPr>
                <w:rFonts w:cstheme="minorHAnsi"/>
                <w:b/>
                <w:bCs/>
                <w:szCs w:val="22"/>
                <w:lang w:val="ru-RU"/>
              </w:rPr>
              <w:t>полностью виртуальное мероприятие</w:t>
            </w:r>
            <w:r w:rsidR="00CD1C2C" w:rsidRPr="0038180C">
              <w:rPr>
                <w:rFonts w:cstheme="minorHAnsi"/>
                <w:b/>
                <w:szCs w:val="22"/>
                <w:lang w:val="ru-RU"/>
              </w:rPr>
              <w:t xml:space="preserve">, </w:t>
            </w:r>
            <w:r w:rsidR="00ED76E4" w:rsidRPr="0038180C">
              <w:rPr>
                <w:rFonts w:cstheme="minorHAnsi"/>
                <w:b/>
                <w:szCs w:val="22"/>
                <w:lang w:val="ru-RU"/>
              </w:rPr>
              <w:t>21 сентября</w:t>
            </w:r>
            <w:r w:rsidR="00CD1C2C" w:rsidRPr="0038180C">
              <w:rPr>
                <w:rFonts w:cstheme="minorHAnsi"/>
                <w:b/>
                <w:szCs w:val="22"/>
                <w:lang w:val="ru-RU"/>
              </w:rPr>
              <w:t xml:space="preserve"> 2022</w:t>
            </w:r>
            <w:r w:rsidR="00110663" w:rsidRPr="0038180C">
              <w:rPr>
                <w:rFonts w:cstheme="minorHAnsi"/>
                <w:b/>
                <w:szCs w:val="22"/>
                <w:lang w:val="ru-RU"/>
              </w:rPr>
              <w:t xml:space="preserve"> г.</w:t>
            </w:r>
            <w:r w:rsidR="00CD1C2C" w:rsidRPr="0038180C">
              <w:rPr>
                <w:rFonts w:cstheme="minorHAnsi"/>
                <w:b/>
                <w:szCs w:val="22"/>
                <w:lang w:val="ru-RU"/>
              </w:rPr>
              <w:t>)</w:t>
            </w:r>
            <w:bookmarkEnd w:id="3"/>
          </w:p>
        </w:tc>
      </w:tr>
    </w:tbl>
    <w:p w14:paraId="3FF321E9" w14:textId="77777777" w:rsidR="001D2164" w:rsidRPr="0038180C" w:rsidRDefault="001D2164" w:rsidP="00994004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Уважаемая госпожа,</w:t>
      </w:r>
      <w:r w:rsidRPr="0038180C">
        <w:rPr>
          <w:rFonts w:cstheme="minorHAnsi"/>
          <w:szCs w:val="22"/>
          <w:lang w:val="ru-RU"/>
        </w:rPr>
        <w:br/>
        <w:t>уважаемый господин,</w:t>
      </w:r>
    </w:p>
    <w:p w14:paraId="5AF0E669" w14:textId="3AB382CC" w:rsidR="00CD1C2C" w:rsidRPr="0038180C" w:rsidRDefault="00CD1C2C" w:rsidP="00CD1C2C">
      <w:pPr>
        <w:jc w:val="both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1</w:t>
      </w:r>
      <w:r w:rsidRPr="0038180C">
        <w:rPr>
          <w:rFonts w:cstheme="minorHAnsi"/>
          <w:szCs w:val="22"/>
          <w:lang w:val="ru-RU"/>
        </w:rPr>
        <w:tab/>
      </w:r>
      <w:bookmarkStart w:id="4" w:name="lt_pId054"/>
      <w:r w:rsidR="005355E5" w:rsidRPr="0038180C">
        <w:rPr>
          <w:rFonts w:cstheme="minorHAnsi"/>
          <w:szCs w:val="22"/>
          <w:lang w:val="ru-RU"/>
        </w:rPr>
        <w:t xml:space="preserve">С удовольствием сообщаю вам, что Международный </w:t>
      </w:r>
      <w:r w:rsidR="00D61A04" w:rsidRPr="0038180C">
        <w:rPr>
          <w:rFonts w:cstheme="minorHAnsi"/>
          <w:szCs w:val="22"/>
          <w:lang w:val="ru-RU"/>
        </w:rPr>
        <w:t xml:space="preserve">союз электросвязи (МСЭ) </w:t>
      </w:r>
      <w:r w:rsidR="00301EC3" w:rsidRPr="0038180C">
        <w:rPr>
          <w:rFonts w:cstheme="minorHAnsi"/>
          <w:szCs w:val="22"/>
          <w:lang w:val="ru-RU"/>
        </w:rPr>
        <w:t xml:space="preserve">совместно с </w:t>
      </w:r>
      <w:r w:rsidR="00036068" w:rsidRPr="0038180C">
        <w:rPr>
          <w:rFonts w:cstheme="minorHAnsi"/>
          <w:szCs w:val="22"/>
          <w:lang w:val="ru-RU"/>
        </w:rPr>
        <w:t xml:space="preserve">компанией </w:t>
      </w:r>
      <w:r w:rsidR="00301EC3" w:rsidRPr="0038180C">
        <w:rPr>
          <w:rFonts w:cstheme="minorHAnsi"/>
          <w:szCs w:val="22"/>
          <w:lang w:val="ru-RU"/>
        </w:rPr>
        <w:t xml:space="preserve">Global Voice Group (GVG) </w:t>
      </w:r>
      <w:r w:rsidR="00D61A04" w:rsidRPr="0038180C">
        <w:rPr>
          <w:rFonts w:cstheme="minorHAnsi"/>
          <w:szCs w:val="22"/>
          <w:lang w:val="ru-RU"/>
        </w:rPr>
        <w:t xml:space="preserve">организует </w:t>
      </w:r>
      <w:r w:rsidR="00301EC3" w:rsidRPr="0038180C">
        <w:rPr>
          <w:rFonts w:cstheme="minorHAnsi"/>
          <w:bCs/>
          <w:szCs w:val="22"/>
          <w:lang w:val="ru-RU"/>
        </w:rPr>
        <w:t>вебинар по цифровым финансовым услугам</w:t>
      </w:r>
      <w:r w:rsidR="00301EC3" w:rsidRPr="0038180C">
        <w:rPr>
          <w:rFonts w:cstheme="minorHAnsi"/>
          <w:szCs w:val="22"/>
          <w:lang w:val="ru-RU"/>
        </w:rPr>
        <w:t xml:space="preserve"> </w:t>
      </w:r>
      <w:r w:rsidR="00D61A04" w:rsidRPr="0038180C">
        <w:rPr>
          <w:rFonts w:cstheme="minorHAnsi"/>
          <w:szCs w:val="22"/>
          <w:lang w:val="ru-RU"/>
        </w:rPr>
        <w:t>"</w:t>
      </w:r>
      <w:r w:rsidR="00301EC3" w:rsidRPr="0038180C">
        <w:rPr>
          <w:rFonts w:cstheme="minorHAnsi"/>
          <w:b/>
          <w:bCs/>
          <w:szCs w:val="22"/>
          <w:lang w:val="ru-RU"/>
        </w:rPr>
        <w:t>Д</w:t>
      </w:r>
      <w:r w:rsidR="00301EC3" w:rsidRPr="0038180C">
        <w:rPr>
          <w:rFonts w:cstheme="minorHAnsi"/>
          <w:b/>
          <w:szCs w:val="22"/>
          <w:lang w:val="ru-RU"/>
        </w:rPr>
        <w:t>анные в области электросвязи по стимулированию охвата цифровыми и финансовыми технологиями в Африке: политические и регуляторные задачи в перспективе</w:t>
      </w:r>
      <w:r w:rsidR="00922CB3" w:rsidRPr="0038180C">
        <w:rPr>
          <w:rFonts w:cstheme="minorHAnsi"/>
          <w:bCs/>
          <w:szCs w:val="22"/>
          <w:lang w:val="ru-RU"/>
        </w:rPr>
        <w:t>"</w:t>
      </w:r>
      <w:r w:rsidR="00922CB3" w:rsidRPr="0038180C">
        <w:rPr>
          <w:rFonts w:cstheme="minorHAnsi"/>
          <w:szCs w:val="22"/>
          <w:lang w:val="ru-RU"/>
        </w:rPr>
        <w:t>, который будет проведен</w:t>
      </w:r>
      <w:r w:rsidRPr="0038180C">
        <w:rPr>
          <w:rFonts w:cstheme="minorHAnsi"/>
          <w:szCs w:val="22"/>
          <w:lang w:val="ru-RU"/>
        </w:rPr>
        <w:t xml:space="preserve"> </w:t>
      </w:r>
      <w:r w:rsidR="00301EC3" w:rsidRPr="0038180C">
        <w:rPr>
          <w:rFonts w:cstheme="minorHAnsi"/>
          <w:szCs w:val="22"/>
          <w:lang w:val="ru-RU"/>
        </w:rPr>
        <w:t xml:space="preserve">в виртуальном формате </w:t>
      </w:r>
      <w:r w:rsidR="00301EC3" w:rsidRPr="0038180C">
        <w:rPr>
          <w:rFonts w:cstheme="minorHAnsi"/>
          <w:b/>
          <w:bCs/>
          <w:szCs w:val="22"/>
          <w:lang w:val="ru-RU"/>
        </w:rPr>
        <w:t>21 сентября</w:t>
      </w:r>
      <w:r w:rsidRPr="0038180C">
        <w:rPr>
          <w:rFonts w:cstheme="minorHAnsi"/>
          <w:b/>
          <w:bCs/>
          <w:szCs w:val="22"/>
          <w:lang w:val="ru-RU"/>
        </w:rPr>
        <w:t xml:space="preserve"> 2022</w:t>
      </w:r>
      <w:r w:rsidR="00110663" w:rsidRPr="0038180C">
        <w:rPr>
          <w:rFonts w:cstheme="minorHAnsi"/>
          <w:b/>
          <w:bCs/>
          <w:szCs w:val="22"/>
          <w:lang w:val="ru-RU"/>
        </w:rPr>
        <w:t xml:space="preserve"> года</w:t>
      </w:r>
      <w:r w:rsidRPr="0038180C">
        <w:rPr>
          <w:rFonts w:cstheme="minorHAnsi"/>
          <w:b/>
          <w:bCs/>
          <w:szCs w:val="22"/>
          <w:lang w:val="ru-RU"/>
        </w:rPr>
        <w:t xml:space="preserve"> </w:t>
      </w:r>
      <w:r w:rsidR="00110663" w:rsidRPr="0038180C">
        <w:rPr>
          <w:rFonts w:cstheme="minorHAnsi"/>
          <w:b/>
          <w:bCs/>
          <w:szCs w:val="22"/>
          <w:lang w:val="ru-RU"/>
        </w:rPr>
        <w:t>с</w:t>
      </w:r>
      <w:r w:rsidRPr="0038180C">
        <w:rPr>
          <w:rFonts w:cstheme="minorHAnsi"/>
          <w:b/>
          <w:bCs/>
          <w:szCs w:val="22"/>
          <w:lang w:val="ru-RU"/>
        </w:rPr>
        <w:t xml:space="preserve"> 1</w:t>
      </w:r>
      <w:r w:rsidR="002F61A2" w:rsidRPr="0038180C">
        <w:rPr>
          <w:rFonts w:cstheme="minorHAnsi"/>
          <w:b/>
          <w:bCs/>
          <w:szCs w:val="22"/>
          <w:lang w:val="ru-RU"/>
        </w:rPr>
        <w:t>5</w:t>
      </w:r>
      <w:r w:rsidR="00C543D5" w:rsidRPr="0038180C">
        <w:rPr>
          <w:rFonts w:cstheme="minorHAnsi"/>
          <w:b/>
          <w:bCs/>
          <w:szCs w:val="22"/>
          <w:lang w:val="ru-RU"/>
        </w:rPr>
        <w:t xml:space="preserve"> час</w:t>
      </w:r>
      <w:r w:rsidR="00110663" w:rsidRPr="0038180C">
        <w:rPr>
          <w:rFonts w:cstheme="minorHAnsi"/>
          <w:b/>
          <w:bCs/>
          <w:szCs w:val="22"/>
          <w:lang w:val="ru-RU"/>
        </w:rPr>
        <w:t>.</w:t>
      </w:r>
      <w:r w:rsidR="00C543D5" w:rsidRPr="0038180C">
        <w:rPr>
          <w:rFonts w:cstheme="minorHAnsi"/>
          <w:b/>
          <w:bCs/>
          <w:szCs w:val="22"/>
          <w:lang w:val="ru-RU"/>
        </w:rPr>
        <w:t xml:space="preserve"> </w:t>
      </w:r>
      <w:r w:rsidRPr="0038180C">
        <w:rPr>
          <w:rFonts w:cstheme="minorHAnsi"/>
          <w:b/>
          <w:bCs/>
          <w:szCs w:val="22"/>
          <w:lang w:val="ru-RU"/>
        </w:rPr>
        <w:t xml:space="preserve">00 </w:t>
      </w:r>
      <w:r w:rsidR="00C543D5" w:rsidRPr="0038180C">
        <w:rPr>
          <w:rFonts w:cstheme="minorHAnsi"/>
          <w:b/>
          <w:bCs/>
          <w:szCs w:val="22"/>
          <w:lang w:val="ru-RU"/>
        </w:rPr>
        <w:t xml:space="preserve">мин. </w:t>
      </w:r>
      <w:r w:rsidR="006E7F97" w:rsidRPr="0038180C">
        <w:rPr>
          <w:rFonts w:cstheme="minorHAnsi"/>
          <w:b/>
          <w:bCs/>
          <w:szCs w:val="22"/>
          <w:lang w:val="ru-RU"/>
        </w:rPr>
        <w:t>до</w:t>
      </w:r>
      <w:r w:rsidRPr="0038180C">
        <w:rPr>
          <w:rFonts w:cstheme="minorHAnsi"/>
          <w:b/>
          <w:bCs/>
          <w:szCs w:val="22"/>
          <w:lang w:val="ru-RU"/>
        </w:rPr>
        <w:t xml:space="preserve"> 1</w:t>
      </w:r>
      <w:r w:rsidR="002F61A2" w:rsidRPr="0038180C">
        <w:rPr>
          <w:rFonts w:cstheme="minorHAnsi"/>
          <w:b/>
          <w:bCs/>
          <w:szCs w:val="22"/>
          <w:lang w:val="ru-RU"/>
        </w:rPr>
        <w:t>6</w:t>
      </w:r>
      <w:r w:rsidR="00C543D5" w:rsidRPr="0038180C">
        <w:rPr>
          <w:rFonts w:cstheme="minorHAnsi"/>
          <w:b/>
          <w:bCs/>
          <w:szCs w:val="22"/>
          <w:lang w:val="ru-RU"/>
        </w:rPr>
        <w:t xml:space="preserve"> час</w:t>
      </w:r>
      <w:r w:rsidR="00110663" w:rsidRPr="0038180C">
        <w:rPr>
          <w:rFonts w:cstheme="minorHAnsi"/>
          <w:b/>
          <w:bCs/>
          <w:szCs w:val="22"/>
          <w:lang w:val="ru-RU"/>
        </w:rPr>
        <w:t>.</w:t>
      </w:r>
      <w:r w:rsidR="00C543D5" w:rsidRPr="0038180C">
        <w:rPr>
          <w:rFonts w:cstheme="minorHAnsi"/>
          <w:b/>
          <w:bCs/>
          <w:szCs w:val="22"/>
          <w:lang w:val="ru-RU"/>
        </w:rPr>
        <w:t xml:space="preserve"> </w:t>
      </w:r>
      <w:r w:rsidR="002F61A2" w:rsidRPr="0038180C">
        <w:rPr>
          <w:rFonts w:cstheme="minorHAnsi"/>
          <w:b/>
          <w:bCs/>
          <w:szCs w:val="22"/>
          <w:lang w:val="ru-RU"/>
        </w:rPr>
        <w:t>15</w:t>
      </w:r>
      <w:r w:rsidRPr="0038180C">
        <w:rPr>
          <w:rFonts w:cstheme="minorHAnsi"/>
          <w:b/>
          <w:bCs/>
          <w:szCs w:val="22"/>
          <w:lang w:val="ru-RU"/>
        </w:rPr>
        <w:t xml:space="preserve"> </w:t>
      </w:r>
      <w:r w:rsidR="00C543D5" w:rsidRPr="0038180C">
        <w:rPr>
          <w:rFonts w:cstheme="minorHAnsi"/>
          <w:b/>
          <w:bCs/>
          <w:szCs w:val="22"/>
          <w:lang w:val="ru-RU"/>
        </w:rPr>
        <w:t xml:space="preserve">мин. </w:t>
      </w:r>
      <w:r w:rsidR="002F61A2" w:rsidRPr="0038180C">
        <w:rPr>
          <w:rFonts w:cstheme="minorHAnsi"/>
          <w:b/>
          <w:bCs/>
          <w:szCs w:val="22"/>
          <w:lang w:val="ru-RU"/>
        </w:rPr>
        <w:t xml:space="preserve">CEST </w:t>
      </w:r>
      <w:r w:rsidR="00C543D5" w:rsidRPr="0038180C">
        <w:rPr>
          <w:rFonts w:cstheme="minorHAnsi"/>
          <w:b/>
          <w:bCs/>
          <w:szCs w:val="22"/>
          <w:lang w:val="ru-RU"/>
        </w:rPr>
        <w:t>(</w:t>
      </w:r>
      <w:r w:rsidR="00D1209B" w:rsidRPr="0038180C">
        <w:rPr>
          <w:rFonts w:cstheme="minorHAnsi"/>
          <w:b/>
          <w:bCs/>
          <w:szCs w:val="22"/>
          <w:lang w:val="ru-RU"/>
        </w:rPr>
        <w:t>по женевскому времени</w:t>
      </w:r>
      <w:r w:rsidR="00C543D5" w:rsidRPr="0038180C">
        <w:rPr>
          <w:rFonts w:cstheme="minorHAnsi"/>
          <w:b/>
          <w:bCs/>
          <w:szCs w:val="22"/>
          <w:lang w:val="ru-RU"/>
        </w:rPr>
        <w:t>)</w:t>
      </w:r>
      <w:r w:rsidRPr="0038180C">
        <w:rPr>
          <w:rFonts w:cstheme="minorHAnsi"/>
          <w:szCs w:val="22"/>
          <w:lang w:val="ru-RU"/>
        </w:rPr>
        <w:t>.</w:t>
      </w:r>
      <w:bookmarkEnd w:id="4"/>
      <w:r w:rsidRPr="0038180C">
        <w:rPr>
          <w:rFonts w:cstheme="minorHAnsi"/>
          <w:szCs w:val="22"/>
          <w:lang w:val="ru-RU"/>
        </w:rPr>
        <w:t xml:space="preserve"> </w:t>
      </w:r>
    </w:p>
    <w:p w14:paraId="66C42F12" w14:textId="527A5D81" w:rsidR="00CD1C2C" w:rsidRPr="0038180C" w:rsidRDefault="00CD1C2C" w:rsidP="00CD1C2C">
      <w:pPr>
        <w:jc w:val="both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2</w:t>
      </w:r>
      <w:r w:rsidRPr="0038180C">
        <w:rPr>
          <w:rFonts w:cstheme="minorHAnsi"/>
          <w:szCs w:val="22"/>
          <w:lang w:val="ru-RU"/>
        </w:rPr>
        <w:tab/>
      </w:r>
      <w:bookmarkStart w:id="5" w:name="lt_pId056"/>
      <w:r w:rsidR="002F61A2" w:rsidRPr="0038180C">
        <w:rPr>
          <w:rFonts w:cstheme="minorHAnsi"/>
          <w:szCs w:val="22"/>
          <w:lang w:val="ru-RU"/>
        </w:rPr>
        <w:t>Цифровые финансовые услуги (ЦФУ) рассматриваются как мощный инструмент, способствующий охвату цифровыми технологиями стран с развивающейся экономикой.</w:t>
      </w:r>
      <w:bookmarkEnd w:id="5"/>
      <w:r w:rsidR="002F61A2" w:rsidRPr="0038180C">
        <w:rPr>
          <w:rFonts w:cstheme="minorHAnsi"/>
          <w:szCs w:val="22"/>
          <w:lang w:val="ru-RU"/>
        </w:rPr>
        <w:t xml:space="preserve"> </w:t>
      </w:r>
      <w:bookmarkStart w:id="6" w:name="lt_pId057"/>
      <w:r w:rsidR="00EE0E4F" w:rsidRPr="0038180C">
        <w:rPr>
          <w:rFonts w:cstheme="minorHAnsi"/>
          <w:szCs w:val="22"/>
          <w:lang w:val="ru-RU"/>
        </w:rPr>
        <w:t xml:space="preserve">В то же время, как и </w:t>
      </w:r>
      <w:r w:rsidR="00C543D5" w:rsidRPr="0038180C">
        <w:rPr>
          <w:rFonts w:cstheme="minorHAnsi"/>
          <w:szCs w:val="22"/>
          <w:lang w:val="ru-RU"/>
        </w:rPr>
        <w:t xml:space="preserve">в случае </w:t>
      </w:r>
      <w:r w:rsidR="00EE0E4F" w:rsidRPr="0038180C">
        <w:rPr>
          <w:rFonts w:cstheme="minorHAnsi"/>
          <w:szCs w:val="22"/>
          <w:lang w:val="ru-RU"/>
        </w:rPr>
        <w:t>с любой другой технологией</w:t>
      </w:r>
      <w:r w:rsidR="003D73B7" w:rsidRPr="0038180C">
        <w:rPr>
          <w:rFonts w:cstheme="minorHAnsi"/>
          <w:szCs w:val="22"/>
          <w:lang w:val="ru-RU"/>
        </w:rPr>
        <w:t>, имеются определенные риски</w:t>
      </w:r>
      <w:r w:rsidR="00C543D5" w:rsidRPr="0038180C">
        <w:rPr>
          <w:rFonts w:cstheme="minorHAnsi"/>
          <w:szCs w:val="22"/>
          <w:lang w:val="ru-RU"/>
        </w:rPr>
        <w:t>,</w:t>
      </w:r>
      <w:r w:rsidR="003D73B7" w:rsidRPr="0038180C">
        <w:rPr>
          <w:rFonts w:cstheme="minorHAnsi"/>
          <w:szCs w:val="22"/>
          <w:lang w:val="ru-RU"/>
        </w:rPr>
        <w:t xml:space="preserve"> </w:t>
      </w:r>
      <w:r w:rsidR="00C543D5" w:rsidRPr="0038180C">
        <w:rPr>
          <w:rFonts w:cstheme="minorHAnsi"/>
          <w:szCs w:val="22"/>
          <w:lang w:val="ru-RU"/>
        </w:rPr>
        <w:t xml:space="preserve">для устранения </w:t>
      </w:r>
      <w:r w:rsidR="003D73B7" w:rsidRPr="0038180C">
        <w:rPr>
          <w:rFonts w:cstheme="minorHAnsi"/>
          <w:szCs w:val="22"/>
          <w:lang w:val="ru-RU"/>
        </w:rPr>
        <w:t>которы</w:t>
      </w:r>
      <w:r w:rsidR="00C543D5" w:rsidRPr="0038180C">
        <w:rPr>
          <w:rFonts w:cstheme="minorHAnsi"/>
          <w:szCs w:val="22"/>
          <w:lang w:val="ru-RU"/>
        </w:rPr>
        <w:t>х</w:t>
      </w:r>
      <w:r w:rsidR="00051349" w:rsidRPr="0038180C">
        <w:rPr>
          <w:rFonts w:cstheme="minorHAnsi"/>
          <w:szCs w:val="22"/>
          <w:lang w:val="ru-RU"/>
        </w:rPr>
        <w:t xml:space="preserve"> </w:t>
      </w:r>
      <w:r w:rsidR="00C543D5" w:rsidRPr="0038180C">
        <w:rPr>
          <w:rFonts w:cstheme="minorHAnsi"/>
          <w:szCs w:val="22"/>
          <w:lang w:val="ru-RU"/>
        </w:rPr>
        <w:t xml:space="preserve">необходимы совместные усилия </w:t>
      </w:r>
      <w:r w:rsidR="00051349" w:rsidRPr="0038180C">
        <w:rPr>
          <w:rFonts w:cstheme="minorHAnsi"/>
          <w:szCs w:val="22"/>
          <w:lang w:val="ru-RU"/>
        </w:rPr>
        <w:t>регуляторны</w:t>
      </w:r>
      <w:r w:rsidR="00C543D5" w:rsidRPr="0038180C">
        <w:rPr>
          <w:rFonts w:cstheme="minorHAnsi"/>
          <w:szCs w:val="22"/>
          <w:lang w:val="ru-RU"/>
        </w:rPr>
        <w:t>х</w:t>
      </w:r>
      <w:r w:rsidR="00051349" w:rsidRPr="0038180C">
        <w:rPr>
          <w:rFonts w:cstheme="minorHAnsi"/>
          <w:szCs w:val="22"/>
          <w:lang w:val="ru-RU"/>
        </w:rPr>
        <w:t xml:space="preserve"> орган</w:t>
      </w:r>
      <w:r w:rsidR="00C543D5" w:rsidRPr="0038180C">
        <w:rPr>
          <w:rFonts w:cstheme="minorHAnsi"/>
          <w:szCs w:val="22"/>
          <w:lang w:val="ru-RU"/>
        </w:rPr>
        <w:t xml:space="preserve">ов – </w:t>
      </w:r>
      <w:r w:rsidR="00051349" w:rsidRPr="0038180C">
        <w:rPr>
          <w:rFonts w:cstheme="minorHAnsi"/>
          <w:szCs w:val="22"/>
          <w:lang w:val="ru-RU"/>
        </w:rPr>
        <w:t>как регуляторны</w:t>
      </w:r>
      <w:r w:rsidR="00C543D5" w:rsidRPr="0038180C">
        <w:rPr>
          <w:rFonts w:cstheme="minorHAnsi"/>
          <w:szCs w:val="22"/>
          <w:lang w:val="ru-RU"/>
        </w:rPr>
        <w:t>х</w:t>
      </w:r>
      <w:r w:rsidR="00051349" w:rsidRPr="0038180C">
        <w:rPr>
          <w:rFonts w:cstheme="minorHAnsi"/>
          <w:szCs w:val="22"/>
          <w:lang w:val="ru-RU"/>
        </w:rPr>
        <w:t xml:space="preserve"> орган</w:t>
      </w:r>
      <w:r w:rsidR="00C543D5" w:rsidRPr="0038180C">
        <w:rPr>
          <w:rFonts w:cstheme="minorHAnsi"/>
          <w:szCs w:val="22"/>
          <w:lang w:val="ru-RU"/>
        </w:rPr>
        <w:t>ов</w:t>
      </w:r>
      <w:r w:rsidR="00051349" w:rsidRPr="0038180C">
        <w:rPr>
          <w:rFonts w:cstheme="minorHAnsi"/>
          <w:szCs w:val="22"/>
          <w:lang w:val="ru-RU"/>
        </w:rPr>
        <w:t xml:space="preserve"> электросвязи, так и центральны</w:t>
      </w:r>
      <w:r w:rsidR="00C543D5" w:rsidRPr="0038180C">
        <w:rPr>
          <w:rFonts w:cstheme="minorHAnsi"/>
          <w:szCs w:val="22"/>
          <w:lang w:val="ru-RU"/>
        </w:rPr>
        <w:t>х</w:t>
      </w:r>
      <w:r w:rsidR="00051349" w:rsidRPr="0038180C">
        <w:rPr>
          <w:rFonts w:cstheme="minorHAnsi"/>
          <w:szCs w:val="22"/>
          <w:lang w:val="ru-RU"/>
        </w:rPr>
        <w:t xml:space="preserve"> банк</w:t>
      </w:r>
      <w:r w:rsidR="00C543D5" w:rsidRPr="0038180C">
        <w:rPr>
          <w:rFonts w:cstheme="minorHAnsi"/>
          <w:szCs w:val="22"/>
          <w:lang w:val="ru-RU"/>
        </w:rPr>
        <w:t xml:space="preserve">ов, </w:t>
      </w:r>
      <w:r w:rsidR="00051349" w:rsidRPr="0038180C">
        <w:rPr>
          <w:rFonts w:cstheme="minorHAnsi"/>
          <w:szCs w:val="22"/>
          <w:lang w:val="ru-RU"/>
        </w:rPr>
        <w:t xml:space="preserve">с тем чтобы обеспечивать защиту потребителей </w:t>
      </w:r>
      <w:r w:rsidR="00CD0235" w:rsidRPr="0038180C">
        <w:rPr>
          <w:rFonts w:cstheme="minorHAnsi"/>
          <w:szCs w:val="22"/>
          <w:lang w:val="ru-RU"/>
        </w:rPr>
        <w:t>и безопасность их средств для создания доверия</w:t>
      </w:r>
      <w:r w:rsidR="002F61A2" w:rsidRPr="0038180C">
        <w:rPr>
          <w:rFonts w:cstheme="minorHAnsi"/>
          <w:szCs w:val="22"/>
          <w:lang w:val="ru-RU"/>
        </w:rPr>
        <w:t>.</w:t>
      </w:r>
      <w:bookmarkEnd w:id="6"/>
      <w:r w:rsidR="002F61A2" w:rsidRPr="0038180C">
        <w:rPr>
          <w:rFonts w:cstheme="minorHAnsi"/>
          <w:szCs w:val="22"/>
          <w:lang w:val="ru-RU"/>
        </w:rPr>
        <w:t xml:space="preserve"> </w:t>
      </w:r>
      <w:r w:rsidR="002362C3" w:rsidRPr="0038180C">
        <w:rPr>
          <w:rFonts w:cstheme="minorHAnsi"/>
          <w:szCs w:val="22"/>
          <w:lang w:val="ru-RU"/>
        </w:rPr>
        <w:t xml:space="preserve">При создании надежной среды для цифровых финансов и охвата цифровыми технологиями регуляторным </w:t>
      </w:r>
      <w:r w:rsidR="00E802DF" w:rsidRPr="0038180C">
        <w:rPr>
          <w:rFonts w:cstheme="minorHAnsi"/>
          <w:szCs w:val="22"/>
          <w:lang w:val="ru-RU"/>
        </w:rPr>
        <w:t>органам в с</w:t>
      </w:r>
      <w:r w:rsidR="003D7A0E" w:rsidRPr="0038180C">
        <w:rPr>
          <w:rFonts w:cstheme="minorHAnsi"/>
          <w:szCs w:val="22"/>
          <w:lang w:val="ru-RU"/>
        </w:rPr>
        <w:t>ф</w:t>
      </w:r>
      <w:r w:rsidR="00E802DF" w:rsidRPr="0038180C">
        <w:rPr>
          <w:rFonts w:cstheme="minorHAnsi"/>
          <w:szCs w:val="22"/>
          <w:lang w:val="ru-RU"/>
        </w:rPr>
        <w:t xml:space="preserve">ере финансовых услуг угрожают такие риски, как борьба с отмыванием денег, несоблюдение </w:t>
      </w:r>
      <w:r w:rsidR="002362C3" w:rsidRPr="0038180C">
        <w:rPr>
          <w:rFonts w:cstheme="minorHAnsi"/>
          <w:szCs w:val="22"/>
          <w:lang w:val="ru-RU"/>
        </w:rPr>
        <w:t xml:space="preserve">требований </w:t>
      </w:r>
      <w:r w:rsidR="00E802DF" w:rsidRPr="0038180C">
        <w:rPr>
          <w:rFonts w:cstheme="minorHAnsi"/>
          <w:szCs w:val="22"/>
          <w:lang w:val="ru-RU"/>
        </w:rPr>
        <w:t xml:space="preserve">и незаконные </w:t>
      </w:r>
      <w:r w:rsidR="00DE239B" w:rsidRPr="0038180C">
        <w:rPr>
          <w:rFonts w:cstheme="minorHAnsi"/>
          <w:szCs w:val="22"/>
          <w:lang w:val="ru-RU"/>
        </w:rPr>
        <w:t>денежные потоки</w:t>
      </w:r>
      <w:r w:rsidR="005E4B90" w:rsidRPr="0038180C">
        <w:rPr>
          <w:rFonts w:cstheme="minorHAnsi"/>
          <w:szCs w:val="22"/>
          <w:lang w:val="ru-RU"/>
        </w:rPr>
        <w:t>.</w:t>
      </w:r>
    </w:p>
    <w:p w14:paraId="24F3F903" w14:textId="1ABB3197" w:rsidR="00CD1C2C" w:rsidRPr="0038180C" w:rsidRDefault="00CD1C2C" w:rsidP="00CD1C2C">
      <w:pPr>
        <w:jc w:val="both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3</w:t>
      </w:r>
      <w:r w:rsidRPr="0038180C">
        <w:rPr>
          <w:rFonts w:cstheme="minorHAnsi"/>
          <w:szCs w:val="22"/>
          <w:lang w:val="ru-RU"/>
        </w:rPr>
        <w:tab/>
      </w:r>
      <w:r w:rsidR="004E6CB2" w:rsidRPr="0038180C">
        <w:rPr>
          <w:rFonts w:cstheme="minorHAnsi"/>
          <w:szCs w:val="22"/>
          <w:lang w:val="ru-RU"/>
        </w:rPr>
        <w:t xml:space="preserve">На этой сессии будут рассматриваться </w:t>
      </w:r>
      <w:r w:rsidR="002362C3" w:rsidRPr="0038180C">
        <w:rPr>
          <w:rFonts w:cstheme="minorHAnsi"/>
          <w:szCs w:val="22"/>
          <w:lang w:val="ru-RU"/>
        </w:rPr>
        <w:t>решения на базе появляющихся</w:t>
      </w:r>
      <w:r w:rsidR="004E6CB2" w:rsidRPr="0038180C">
        <w:rPr>
          <w:rFonts w:cstheme="minorHAnsi"/>
          <w:szCs w:val="22"/>
          <w:lang w:val="ru-RU"/>
        </w:rPr>
        <w:t xml:space="preserve"> технологий</w:t>
      </w:r>
      <w:r w:rsidR="003F6F89" w:rsidRPr="0038180C">
        <w:rPr>
          <w:rFonts w:cstheme="minorHAnsi"/>
          <w:szCs w:val="22"/>
          <w:lang w:val="ru-RU"/>
        </w:rPr>
        <w:t>, такие как большие данные и искусственный интеллект, которые могут помочь регуляторным органам в создании надежной среды для цифровых финансов и охвата финансовыми технологиями и позволят им иметь более точную информацию по транзакциям на основе цифровых финансовых услуг, а также иметь доступ к данным, которые могут использоваться для социально-экономического развития</w:t>
      </w:r>
      <w:r w:rsidR="00DE239B" w:rsidRPr="0038180C">
        <w:rPr>
          <w:rFonts w:cstheme="minorHAnsi"/>
          <w:szCs w:val="22"/>
          <w:lang w:val="ru-RU"/>
        </w:rPr>
        <w:t xml:space="preserve">. </w:t>
      </w:r>
      <w:r w:rsidR="005A331A" w:rsidRPr="0038180C">
        <w:rPr>
          <w:rFonts w:cstheme="minorHAnsi"/>
          <w:szCs w:val="22"/>
          <w:lang w:val="ru-RU"/>
        </w:rPr>
        <w:lastRenderedPageBreak/>
        <w:t xml:space="preserve">Представители регуляторных органов, принявших этот вариант, </w:t>
      </w:r>
      <w:r w:rsidR="003D7A0E" w:rsidRPr="0038180C">
        <w:rPr>
          <w:rFonts w:cstheme="minorHAnsi"/>
          <w:szCs w:val="22"/>
          <w:lang w:val="ru-RU"/>
        </w:rPr>
        <w:t xml:space="preserve">также </w:t>
      </w:r>
      <w:r w:rsidR="005A331A" w:rsidRPr="0038180C">
        <w:rPr>
          <w:rFonts w:cstheme="minorHAnsi"/>
          <w:szCs w:val="22"/>
          <w:lang w:val="ru-RU"/>
        </w:rPr>
        <w:t>поделятся опытом и извлеченными уроками.</w:t>
      </w:r>
    </w:p>
    <w:p w14:paraId="5DDDB94D" w14:textId="77777777" w:rsidR="006D5D04" w:rsidRPr="0038180C" w:rsidRDefault="003A13BC" w:rsidP="006D5D04">
      <w:pPr>
        <w:pStyle w:val="enumlev1"/>
        <w:ind w:left="0" w:firstLine="0"/>
        <w:jc w:val="both"/>
        <w:rPr>
          <w:rFonts w:asciiTheme="minorHAnsi" w:hAnsiTheme="minorHAnsi" w:cstheme="minorHAnsi"/>
          <w:szCs w:val="22"/>
          <w:shd w:val="clear" w:color="auto" w:fill="FFFFFF" w:themeFill="background1"/>
          <w:lang w:val="ru-RU"/>
        </w:rPr>
      </w:pPr>
      <w:bookmarkStart w:id="7" w:name="lt_pId060"/>
      <w:r w:rsidRPr="0038180C">
        <w:rPr>
          <w:rFonts w:asciiTheme="minorHAnsi" w:hAnsiTheme="minorHAnsi" w:cstheme="minorHAnsi"/>
          <w:szCs w:val="22"/>
          <w:lang w:val="ru-RU"/>
        </w:rPr>
        <w:t>4</w:t>
      </w:r>
      <w:r w:rsidRPr="0038180C">
        <w:rPr>
          <w:rFonts w:asciiTheme="minorHAnsi" w:hAnsiTheme="minorHAnsi" w:cstheme="minorHAnsi"/>
          <w:szCs w:val="22"/>
          <w:lang w:val="ru-RU"/>
        </w:rPr>
        <w:tab/>
        <w:t>Семинар-практикум предназначен для регуляторных органов из секторов электросвязи и финансовых услуг, директивных органов, поставщиков ц</w:t>
      </w:r>
      <w:r w:rsidR="006D5D04" w:rsidRPr="0038180C">
        <w:rPr>
          <w:rFonts w:asciiTheme="minorHAnsi" w:hAnsiTheme="minorHAnsi" w:cstheme="minorHAnsi"/>
          <w:szCs w:val="22"/>
          <w:lang w:val="ru-RU"/>
        </w:rPr>
        <w:t>и</w:t>
      </w:r>
      <w:r w:rsidRPr="0038180C">
        <w:rPr>
          <w:rFonts w:asciiTheme="minorHAnsi" w:hAnsiTheme="minorHAnsi" w:cstheme="minorHAnsi"/>
          <w:szCs w:val="22"/>
          <w:lang w:val="ru-RU"/>
        </w:rPr>
        <w:t xml:space="preserve">фровых финансовых услуг, операторов сетей подвижной связи и </w:t>
      </w:r>
      <w:r w:rsidR="006D5D04" w:rsidRPr="0038180C">
        <w:rPr>
          <w:rFonts w:asciiTheme="minorHAnsi" w:hAnsiTheme="minorHAnsi" w:cstheme="minorHAnsi"/>
          <w:szCs w:val="22"/>
          <w:lang w:val="ru-RU"/>
        </w:rPr>
        <w:t>компаний в секторе финансовых технологий</w:t>
      </w:r>
      <w:r w:rsidR="006D5D04" w:rsidRPr="0038180C">
        <w:rPr>
          <w:rFonts w:asciiTheme="minorHAnsi" w:hAnsiTheme="minorHAnsi" w:cstheme="minorHAnsi"/>
          <w:szCs w:val="22"/>
          <w:shd w:val="clear" w:color="auto" w:fill="FFFFFF" w:themeFill="background1"/>
          <w:lang w:val="ru-RU"/>
        </w:rPr>
        <w:t>.</w:t>
      </w:r>
    </w:p>
    <w:bookmarkEnd w:id="7"/>
    <w:p w14:paraId="65D24111" w14:textId="18C8540E" w:rsidR="00CD1C2C" w:rsidRPr="0038180C" w:rsidRDefault="00CD1C2C" w:rsidP="006A6776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5</w:t>
      </w:r>
      <w:r w:rsidR="00AD1DE8" w:rsidRPr="0038180C">
        <w:rPr>
          <w:rFonts w:cstheme="minorHAnsi"/>
          <w:szCs w:val="22"/>
          <w:lang w:val="ru-RU"/>
        </w:rPr>
        <w:tab/>
      </w:r>
      <w:r w:rsidR="006A6776" w:rsidRPr="0038180C">
        <w:rPr>
          <w:rFonts w:cstheme="minorHAnsi"/>
          <w:szCs w:val="22"/>
          <w:lang w:val="ru-RU"/>
        </w:rPr>
        <w:t>Вся актуальная информация, касающаяся мероприятия (проект программы, докладчики, подробная информация о порядке дистанционной связи), будет размещена на веб-странице мероприятия по адресу:</w:t>
      </w:r>
      <w:r w:rsidR="00AD1DE8" w:rsidRPr="0038180C">
        <w:rPr>
          <w:rFonts w:cstheme="minorHAnsi"/>
          <w:szCs w:val="22"/>
          <w:lang w:val="ru-RU"/>
        </w:rPr>
        <w:t xml:space="preserve"> </w:t>
      </w:r>
      <w:hyperlink r:id="rId11" w:history="1">
        <w:r w:rsidR="006D5D04" w:rsidRPr="0038180C">
          <w:rPr>
            <w:rStyle w:val="Hyperlink"/>
            <w:rFonts w:cstheme="minorHAnsi"/>
            <w:szCs w:val="22"/>
            <w:lang w:val="ru-RU"/>
          </w:rPr>
          <w:t>https://www.itu.int/en/ITU-T/webinars/dfs/20220921/Pages/default.aspx</w:t>
        </w:r>
      </w:hyperlink>
      <w:r w:rsidR="00AD1DE8" w:rsidRPr="0038180C">
        <w:rPr>
          <w:rFonts w:cstheme="minorHAnsi"/>
          <w:szCs w:val="22"/>
          <w:lang w:val="ru-RU"/>
        </w:rPr>
        <w:t xml:space="preserve">. </w:t>
      </w:r>
      <w:r w:rsidR="006A6776" w:rsidRPr="0038180C">
        <w:rPr>
          <w:rFonts w:cstheme="minorHAnsi"/>
          <w:szCs w:val="22"/>
          <w:lang w:val="ru-RU"/>
        </w:rPr>
        <w:t>Веб</w:t>
      </w:r>
      <w:r w:rsidR="00AA7E0F" w:rsidRPr="0038180C">
        <w:rPr>
          <w:rFonts w:cstheme="minorHAnsi"/>
          <w:szCs w:val="22"/>
          <w:lang w:val="ru-RU"/>
        </w:rPr>
        <w:noBreakHyphen/>
      </w:r>
      <w:r w:rsidR="006A6776" w:rsidRPr="0038180C">
        <w:rPr>
          <w:rFonts w:cstheme="minorHAnsi"/>
          <w:szCs w:val="22"/>
          <w:lang w:val="ru-RU"/>
        </w:rPr>
        <w:t>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</w:t>
      </w:r>
      <w:r w:rsidR="00AA7E0F" w:rsidRPr="0038180C">
        <w:rPr>
          <w:rFonts w:cstheme="minorHAnsi"/>
          <w:szCs w:val="22"/>
          <w:lang w:val="ru-RU"/>
        </w:rPr>
        <w:t xml:space="preserve"> </w:t>
      </w:r>
      <w:r w:rsidR="006A6776" w:rsidRPr="0038180C">
        <w:rPr>
          <w:rFonts w:cstheme="minorHAnsi"/>
          <w:szCs w:val="22"/>
          <w:lang w:val="ru-RU"/>
        </w:rPr>
        <w:t>предмет обновленной информации.</w:t>
      </w:r>
    </w:p>
    <w:p w14:paraId="64E8FEC7" w14:textId="4D8BE7E8" w:rsidR="00CF4C60" w:rsidRPr="0038180C" w:rsidRDefault="00CD1C2C" w:rsidP="00CF4C60">
      <w:pPr>
        <w:jc w:val="both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6</w:t>
      </w:r>
      <w:r w:rsidRPr="0038180C">
        <w:rPr>
          <w:rFonts w:cstheme="minorHAnsi"/>
          <w:szCs w:val="22"/>
          <w:lang w:val="ru-RU"/>
        </w:rPr>
        <w:tab/>
      </w:r>
      <w:r w:rsidR="006D5D04" w:rsidRPr="0038180C">
        <w:rPr>
          <w:rFonts w:cstheme="minorHAnsi"/>
          <w:szCs w:val="22"/>
          <w:lang w:val="ru-RU"/>
        </w:rPr>
        <w:t>Р</w:t>
      </w:r>
      <w:r w:rsidR="00994004" w:rsidRPr="0038180C">
        <w:rPr>
          <w:rFonts w:cstheme="minorHAnsi"/>
          <w:szCs w:val="22"/>
          <w:lang w:val="ru-RU"/>
        </w:rPr>
        <w:t xml:space="preserve">егистрация </w:t>
      </w:r>
      <w:r w:rsidR="00AF32EC" w:rsidRPr="0038180C">
        <w:rPr>
          <w:rFonts w:cstheme="minorHAnsi"/>
          <w:szCs w:val="22"/>
          <w:lang w:val="ru-RU"/>
        </w:rPr>
        <w:t xml:space="preserve">на мероприятие является </w:t>
      </w:r>
      <w:r w:rsidR="00994004" w:rsidRPr="0038180C">
        <w:rPr>
          <w:rFonts w:cstheme="minorHAnsi"/>
          <w:szCs w:val="22"/>
          <w:lang w:val="ru-RU"/>
        </w:rPr>
        <w:t>обязательн</w:t>
      </w:r>
      <w:r w:rsidR="00AF32EC" w:rsidRPr="0038180C">
        <w:rPr>
          <w:rFonts w:cstheme="minorHAnsi"/>
          <w:szCs w:val="22"/>
          <w:lang w:val="ru-RU"/>
        </w:rPr>
        <w:t>ой</w:t>
      </w:r>
      <w:r w:rsidR="006D5D04" w:rsidRPr="0038180C">
        <w:rPr>
          <w:rFonts w:cstheme="minorHAnsi"/>
          <w:szCs w:val="22"/>
          <w:lang w:val="ru-RU"/>
        </w:rPr>
        <w:t xml:space="preserve">, и доступ к ней можно получить здесь: </w:t>
      </w:r>
      <w:hyperlink r:id="rId12" w:history="1">
        <w:r w:rsidR="006D5D04" w:rsidRPr="0038180C">
          <w:rPr>
            <w:rStyle w:val="Hyperlink"/>
            <w:rFonts w:cstheme="minorHAnsi"/>
            <w:szCs w:val="22"/>
            <w:lang w:val="ru-RU"/>
          </w:rPr>
          <w:t>https://www.itu.int/net/CRM/js/sr/C-00011750</w:t>
        </w:r>
      </w:hyperlink>
      <w:r w:rsidR="00AD1DE8" w:rsidRPr="0038180C">
        <w:rPr>
          <w:rFonts w:cstheme="minorHAnsi"/>
          <w:szCs w:val="22"/>
          <w:lang w:val="ru-RU"/>
        </w:rPr>
        <w:t>.</w:t>
      </w:r>
    </w:p>
    <w:p w14:paraId="73E995D0" w14:textId="77777777" w:rsidR="008B2E77" w:rsidRPr="0038180C" w:rsidRDefault="00CD1C2C" w:rsidP="008B2E7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38180C">
        <w:rPr>
          <w:rFonts w:cstheme="minorHAnsi"/>
          <w:szCs w:val="22"/>
          <w:lang w:val="ru-RU"/>
        </w:rPr>
        <w:t>7</w:t>
      </w:r>
      <w:r w:rsidRPr="0038180C">
        <w:rPr>
          <w:rFonts w:cstheme="minorHAnsi"/>
          <w:szCs w:val="22"/>
          <w:lang w:val="ru-RU"/>
        </w:rPr>
        <w:tab/>
      </w:r>
      <w:bookmarkStart w:id="8" w:name="lt_pId089"/>
      <w:r w:rsidR="008B2E77" w:rsidRPr="0038180C">
        <w:rPr>
          <w:rFonts w:cstheme="minorHAnsi"/>
          <w:szCs w:val="22"/>
          <w:lang w:val="ru-RU"/>
        </w:rPr>
        <w:t>Участие является бесплатным и открыто для всех заинтересованных сторон, включая Государства – Члены МСЭ, Членов Секторов МСЭ, Ассоциированных членов МСЭ и Академические организации – Члены МСЭ, а также для любого лица из страны, являющейся Членом МСЭ, которое пожелает внести свой вклад в работу мероприятия.</w:t>
      </w:r>
      <w:bookmarkEnd w:id="8"/>
    </w:p>
    <w:p w14:paraId="074C562D" w14:textId="69AEDD52" w:rsidR="005F41EE" w:rsidRPr="0038180C" w:rsidRDefault="005F41EE" w:rsidP="00CF4C60">
      <w:pPr>
        <w:jc w:val="both"/>
        <w:rPr>
          <w:rFonts w:eastAsiaTheme="minorEastAsia" w:cstheme="minorHAnsi"/>
          <w:szCs w:val="22"/>
          <w:lang w:val="ru-RU"/>
        </w:rPr>
      </w:pPr>
      <w:r w:rsidRPr="0038180C">
        <w:rPr>
          <w:rFonts w:eastAsiaTheme="minorEastAsia" w:cstheme="minorHAnsi"/>
          <w:szCs w:val="22"/>
          <w:lang w:val="ru-RU"/>
        </w:rPr>
        <w:t>С уважением,</w:t>
      </w:r>
    </w:p>
    <w:p w14:paraId="4FC3D536" w14:textId="746D8C78" w:rsidR="005F41EE" w:rsidRPr="0038180C" w:rsidRDefault="00F26EE0" w:rsidP="00B4063F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FA903E7" wp14:editId="763C5E54">
            <wp:simplePos x="0" y="0"/>
            <wp:positionH relativeFrom="column">
              <wp:posOffset>-2540</wp:posOffset>
            </wp:positionH>
            <wp:positionV relativeFrom="paragraph">
              <wp:posOffset>125730</wp:posOffset>
            </wp:positionV>
            <wp:extent cx="674988" cy="3619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8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A1E36" w:rsidRPr="0038180C">
        <w:rPr>
          <w:rFonts w:eastAsiaTheme="minorEastAsia" w:cstheme="minorHAnsi"/>
          <w:szCs w:val="22"/>
          <w:lang w:val="ru-RU"/>
        </w:rPr>
        <w:t>Чхе</w:t>
      </w:r>
      <w:proofErr w:type="spellEnd"/>
      <w:r w:rsidR="003A1E36" w:rsidRPr="0038180C">
        <w:rPr>
          <w:rFonts w:eastAsiaTheme="minorEastAsia" w:cstheme="minorHAnsi"/>
          <w:szCs w:val="22"/>
          <w:lang w:val="ru-RU"/>
        </w:rPr>
        <w:t xml:space="preserve"> </w:t>
      </w:r>
      <w:proofErr w:type="spellStart"/>
      <w:r w:rsidR="003A1E36" w:rsidRPr="0038180C">
        <w:rPr>
          <w:rFonts w:eastAsiaTheme="minorEastAsia" w:cstheme="minorHAnsi"/>
          <w:szCs w:val="22"/>
          <w:lang w:val="ru-RU"/>
        </w:rPr>
        <w:t>Суб</w:t>
      </w:r>
      <w:proofErr w:type="spellEnd"/>
      <w:r w:rsidR="003A1E36" w:rsidRPr="0038180C">
        <w:rPr>
          <w:rFonts w:eastAsiaTheme="minorEastAsia" w:cstheme="minorHAnsi"/>
          <w:szCs w:val="22"/>
          <w:lang w:val="ru-RU"/>
        </w:rPr>
        <w:t xml:space="preserve"> Ли</w:t>
      </w:r>
      <w:r w:rsidR="003A1E36" w:rsidRPr="0038180C">
        <w:rPr>
          <w:rFonts w:eastAsiaTheme="minorEastAsia" w:cstheme="minorHAnsi"/>
          <w:szCs w:val="22"/>
          <w:lang w:val="ru-RU"/>
        </w:rPr>
        <w:br/>
        <w:t>Директор Бюро</w:t>
      </w:r>
      <w:r w:rsidR="003A1E36" w:rsidRPr="0038180C">
        <w:rPr>
          <w:rFonts w:eastAsiaTheme="minorEastAsia" w:cstheme="minorHAnsi"/>
          <w:szCs w:val="22"/>
          <w:lang w:val="ru-RU"/>
        </w:rPr>
        <w:br/>
        <w:t>стандартизации электросвязи</w:t>
      </w:r>
    </w:p>
    <w:sectPr w:rsidR="005F41EE" w:rsidRPr="0038180C" w:rsidSect="0020225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388" w14:textId="77777777" w:rsidR="006F4E94" w:rsidRDefault="006F4E94">
      <w:r>
        <w:separator/>
      </w:r>
    </w:p>
  </w:endnote>
  <w:endnote w:type="continuationSeparator" w:id="0">
    <w:p w14:paraId="669A09DD" w14:textId="77777777" w:rsidR="006F4E94" w:rsidRDefault="006F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1CA2" w14:textId="77777777" w:rsidR="006F4E94" w:rsidRDefault="006F4E94">
      <w:r>
        <w:separator/>
      </w:r>
    </w:p>
  </w:footnote>
  <w:footnote w:type="continuationSeparator" w:id="0">
    <w:p w14:paraId="69EB9395" w14:textId="77777777" w:rsidR="006F4E94" w:rsidRDefault="006F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64D6C4D4" w:rsidR="00C95C6F" w:rsidRPr="0038180C" w:rsidRDefault="0022629E" w:rsidP="005B34E0">
    <w:pPr>
      <w:pStyle w:val="Header"/>
      <w:rPr>
        <w:rFonts w:cstheme="minorHAnsi"/>
        <w:szCs w:val="18"/>
      </w:rPr>
    </w:pPr>
    <w:r>
      <w:rPr>
        <w:rFonts w:cstheme="minorHAnsi"/>
        <w:szCs w:val="18"/>
      </w:rPr>
      <w:t xml:space="preserve">- </w:t>
    </w: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8180C">
          <w:rPr>
            <w:rFonts w:cstheme="minorHAnsi"/>
            <w:szCs w:val="18"/>
          </w:rPr>
          <w:fldChar w:fldCharType="begin"/>
        </w:r>
        <w:r w:rsidR="00C95C6F" w:rsidRPr="0038180C">
          <w:rPr>
            <w:rFonts w:cstheme="minorHAnsi"/>
            <w:szCs w:val="18"/>
          </w:rPr>
          <w:instrText xml:space="preserve"> PAGE   \* MERGEFORMAT </w:instrText>
        </w:r>
        <w:r w:rsidR="00C95C6F" w:rsidRPr="0038180C">
          <w:rPr>
            <w:rFonts w:cstheme="minorHAnsi"/>
            <w:szCs w:val="18"/>
          </w:rPr>
          <w:fldChar w:fldCharType="separate"/>
        </w:r>
        <w:r w:rsidR="003D03F4" w:rsidRPr="0038180C">
          <w:rPr>
            <w:rFonts w:cstheme="minorHAnsi"/>
            <w:noProof/>
            <w:szCs w:val="18"/>
          </w:rPr>
          <w:t>2</w:t>
        </w:r>
        <w:r w:rsidR="00C95C6F" w:rsidRPr="0038180C">
          <w:rPr>
            <w:rFonts w:cstheme="minorHAnsi"/>
            <w:noProof/>
            <w:szCs w:val="18"/>
          </w:rPr>
          <w:fldChar w:fldCharType="end"/>
        </w:r>
        <w:r>
          <w:rPr>
            <w:rFonts w:cstheme="minorHAnsi"/>
            <w:noProof/>
            <w:szCs w:val="18"/>
          </w:rPr>
          <w:t xml:space="preserve"> -</w:t>
        </w:r>
      </w:sdtContent>
    </w:sdt>
    <w:r w:rsidR="00C95C6F" w:rsidRPr="0038180C">
      <w:rPr>
        <w:rFonts w:cstheme="minorHAnsi"/>
        <w:noProof/>
        <w:szCs w:val="18"/>
      </w:rPr>
      <w:br/>
    </w:r>
    <w:r w:rsidR="00C95C6F" w:rsidRPr="0038180C">
      <w:rPr>
        <w:rFonts w:cstheme="minorHAnsi"/>
        <w:szCs w:val="18"/>
        <w:lang w:val="ru-RU"/>
      </w:rPr>
      <w:t xml:space="preserve">Циркуляр </w:t>
    </w:r>
    <w:r w:rsidR="003D7A0E" w:rsidRPr="0038180C">
      <w:rPr>
        <w:rFonts w:cstheme="minorHAnsi"/>
        <w:szCs w:val="18"/>
        <w:lang w:val="ru-RU"/>
      </w:rPr>
      <w:t>31</w:t>
    </w:r>
    <w:r w:rsidR="00C95C6F" w:rsidRPr="0038180C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49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4E7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EC2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A6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C3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81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A3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A2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C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8F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D389A"/>
    <w:multiLevelType w:val="hybridMultilevel"/>
    <w:tmpl w:val="5FB4F80C"/>
    <w:lvl w:ilvl="0" w:tplc="A6CE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384F6A" w:tentative="1">
      <w:start w:val="1"/>
      <w:numFmt w:val="lowerLetter"/>
      <w:lvlText w:val="%2."/>
      <w:lvlJc w:val="left"/>
      <w:pPr>
        <w:ind w:left="1440" w:hanging="360"/>
      </w:pPr>
    </w:lvl>
    <w:lvl w:ilvl="2" w:tplc="0000627C" w:tentative="1">
      <w:start w:val="1"/>
      <w:numFmt w:val="lowerRoman"/>
      <w:lvlText w:val="%3."/>
      <w:lvlJc w:val="right"/>
      <w:pPr>
        <w:ind w:left="2160" w:hanging="180"/>
      </w:pPr>
    </w:lvl>
    <w:lvl w:ilvl="3" w:tplc="B8C01EDC" w:tentative="1">
      <w:start w:val="1"/>
      <w:numFmt w:val="decimal"/>
      <w:lvlText w:val="%4."/>
      <w:lvlJc w:val="left"/>
      <w:pPr>
        <w:ind w:left="2880" w:hanging="360"/>
      </w:pPr>
    </w:lvl>
    <w:lvl w:ilvl="4" w:tplc="557E578A" w:tentative="1">
      <w:start w:val="1"/>
      <w:numFmt w:val="lowerLetter"/>
      <w:lvlText w:val="%5."/>
      <w:lvlJc w:val="left"/>
      <w:pPr>
        <w:ind w:left="3600" w:hanging="360"/>
      </w:pPr>
    </w:lvl>
    <w:lvl w:ilvl="5" w:tplc="D6E215C8" w:tentative="1">
      <w:start w:val="1"/>
      <w:numFmt w:val="lowerRoman"/>
      <w:lvlText w:val="%6."/>
      <w:lvlJc w:val="right"/>
      <w:pPr>
        <w:ind w:left="4320" w:hanging="180"/>
      </w:pPr>
    </w:lvl>
    <w:lvl w:ilvl="6" w:tplc="EE885550" w:tentative="1">
      <w:start w:val="1"/>
      <w:numFmt w:val="decimal"/>
      <w:lvlText w:val="%7."/>
      <w:lvlJc w:val="left"/>
      <w:pPr>
        <w:ind w:left="5040" w:hanging="360"/>
      </w:pPr>
    </w:lvl>
    <w:lvl w:ilvl="7" w:tplc="780AB6BA" w:tentative="1">
      <w:start w:val="1"/>
      <w:numFmt w:val="lowerLetter"/>
      <w:lvlText w:val="%8."/>
      <w:lvlJc w:val="left"/>
      <w:pPr>
        <w:ind w:left="5760" w:hanging="360"/>
      </w:pPr>
    </w:lvl>
    <w:lvl w:ilvl="8" w:tplc="B0788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454573">
    <w:abstractNumId w:val="27"/>
  </w:num>
  <w:num w:numId="2" w16cid:durableId="60178514">
    <w:abstractNumId w:val="18"/>
  </w:num>
  <w:num w:numId="3" w16cid:durableId="787546783">
    <w:abstractNumId w:val="37"/>
  </w:num>
  <w:num w:numId="4" w16cid:durableId="1411467571">
    <w:abstractNumId w:val="14"/>
  </w:num>
  <w:num w:numId="5" w16cid:durableId="1279336191">
    <w:abstractNumId w:val="28"/>
  </w:num>
  <w:num w:numId="6" w16cid:durableId="1737123568">
    <w:abstractNumId w:val="13"/>
  </w:num>
  <w:num w:numId="7" w16cid:durableId="1077676669">
    <w:abstractNumId w:val="33"/>
  </w:num>
  <w:num w:numId="8" w16cid:durableId="1546335399">
    <w:abstractNumId w:val="24"/>
  </w:num>
  <w:num w:numId="9" w16cid:durableId="1996564646">
    <w:abstractNumId w:val="25"/>
  </w:num>
  <w:num w:numId="10" w16cid:durableId="19937054">
    <w:abstractNumId w:val="17"/>
  </w:num>
  <w:num w:numId="11" w16cid:durableId="214394660">
    <w:abstractNumId w:val="31"/>
  </w:num>
  <w:num w:numId="12" w16cid:durableId="393900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875733412">
    <w:abstractNumId w:val="21"/>
  </w:num>
  <w:num w:numId="14" w16cid:durableId="1091120872">
    <w:abstractNumId w:val="22"/>
  </w:num>
  <w:num w:numId="15" w16cid:durableId="1818183185">
    <w:abstractNumId w:val="16"/>
  </w:num>
  <w:num w:numId="16" w16cid:durableId="34162980">
    <w:abstractNumId w:val="35"/>
  </w:num>
  <w:num w:numId="17" w16cid:durableId="1502155598">
    <w:abstractNumId w:val="34"/>
  </w:num>
  <w:num w:numId="18" w16cid:durableId="1286079983">
    <w:abstractNumId w:val="9"/>
  </w:num>
  <w:num w:numId="19" w16cid:durableId="519006516">
    <w:abstractNumId w:val="7"/>
  </w:num>
  <w:num w:numId="20" w16cid:durableId="562058571">
    <w:abstractNumId w:val="6"/>
  </w:num>
  <w:num w:numId="21" w16cid:durableId="1649095698">
    <w:abstractNumId w:val="5"/>
  </w:num>
  <w:num w:numId="22" w16cid:durableId="1607078347">
    <w:abstractNumId w:val="4"/>
  </w:num>
  <w:num w:numId="23" w16cid:durableId="1930966195">
    <w:abstractNumId w:val="8"/>
  </w:num>
  <w:num w:numId="24" w16cid:durableId="1077827703">
    <w:abstractNumId w:val="3"/>
  </w:num>
  <w:num w:numId="25" w16cid:durableId="779564404">
    <w:abstractNumId w:val="2"/>
  </w:num>
  <w:num w:numId="26" w16cid:durableId="156119979">
    <w:abstractNumId w:val="1"/>
  </w:num>
  <w:num w:numId="27" w16cid:durableId="2105488152">
    <w:abstractNumId w:val="0"/>
  </w:num>
  <w:num w:numId="28" w16cid:durableId="2057851304">
    <w:abstractNumId w:val="11"/>
  </w:num>
  <w:num w:numId="29" w16cid:durableId="1318073443">
    <w:abstractNumId w:val="15"/>
  </w:num>
  <w:num w:numId="30" w16cid:durableId="1089303486">
    <w:abstractNumId w:val="29"/>
  </w:num>
  <w:num w:numId="31" w16cid:durableId="469518998">
    <w:abstractNumId w:val="32"/>
  </w:num>
  <w:num w:numId="32" w16cid:durableId="295257350">
    <w:abstractNumId w:val="26"/>
  </w:num>
  <w:num w:numId="33" w16cid:durableId="703209764">
    <w:abstractNumId w:val="12"/>
  </w:num>
  <w:num w:numId="34" w16cid:durableId="1972636932">
    <w:abstractNumId w:val="30"/>
  </w:num>
  <w:num w:numId="35" w16cid:durableId="517230694">
    <w:abstractNumId w:val="20"/>
  </w:num>
  <w:num w:numId="36" w16cid:durableId="16977525">
    <w:abstractNumId w:val="19"/>
  </w:num>
  <w:num w:numId="37" w16cid:durableId="625893768">
    <w:abstractNumId w:val="23"/>
  </w:num>
  <w:num w:numId="38" w16cid:durableId="9523989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sjCxMDE2NTCxNLdU0lEKTi0uzszPAykwqgUAhNl0VywAAAA="/>
  </w:docVars>
  <w:rsids>
    <w:rsidRoot w:val="0039304B"/>
    <w:rsid w:val="00005903"/>
    <w:rsid w:val="00007127"/>
    <w:rsid w:val="000136AC"/>
    <w:rsid w:val="00013CE9"/>
    <w:rsid w:val="0002166B"/>
    <w:rsid w:val="000232F6"/>
    <w:rsid w:val="00024565"/>
    <w:rsid w:val="00025F01"/>
    <w:rsid w:val="0002767F"/>
    <w:rsid w:val="00030427"/>
    <w:rsid w:val="00032111"/>
    <w:rsid w:val="0003235D"/>
    <w:rsid w:val="00036068"/>
    <w:rsid w:val="00051349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2E85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0663"/>
    <w:rsid w:val="0011518E"/>
    <w:rsid w:val="00115B49"/>
    <w:rsid w:val="001242B1"/>
    <w:rsid w:val="0012698F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54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2629E"/>
    <w:rsid w:val="00234CEB"/>
    <w:rsid w:val="002362C3"/>
    <w:rsid w:val="00237877"/>
    <w:rsid w:val="002475E5"/>
    <w:rsid w:val="0025070C"/>
    <w:rsid w:val="00254D00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550"/>
    <w:rsid w:val="002C26D6"/>
    <w:rsid w:val="002C568A"/>
    <w:rsid w:val="002C6AAE"/>
    <w:rsid w:val="002D26FD"/>
    <w:rsid w:val="002E1A9E"/>
    <w:rsid w:val="002E34DD"/>
    <w:rsid w:val="002E4C41"/>
    <w:rsid w:val="002F2DF5"/>
    <w:rsid w:val="002F61A2"/>
    <w:rsid w:val="002F7538"/>
    <w:rsid w:val="00301EC3"/>
    <w:rsid w:val="0030585E"/>
    <w:rsid w:val="00311413"/>
    <w:rsid w:val="00311734"/>
    <w:rsid w:val="0033434F"/>
    <w:rsid w:val="00340304"/>
    <w:rsid w:val="00343D23"/>
    <w:rsid w:val="003457E6"/>
    <w:rsid w:val="003613ED"/>
    <w:rsid w:val="0036335C"/>
    <w:rsid w:val="003757AE"/>
    <w:rsid w:val="0038180C"/>
    <w:rsid w:val="00381AAB"/>
    <w:rsid w:val="003832B4"/>
    <w:rsid w:val="00390D06"/>
    <w:rsid w:val="0039304B"/>
    <w:rsid w:val="00394437"/>
    <w:rsid w:val="00395EAB"/>
    <w:rsid w:val="003A13BC"/>
    <w:rsid w:val="003A176A"/>
    <w:rsid w:val="003A1E36"/>
    <w:rsid w:val="003A2A53"/>
    <w:rsid w:val="003A3C4A"/>
    <w:rsid w:val="003B2767"/>
    <w:rsid w:val="003B5960"/>
    <w:rsid w:val="003C0956"/>
    <w:rsid w:val="003C6A28"/>
    <w:rsid w:val="003D03F4"/>
    <w:rsid w:val="003D73B7"/>
    <w:rsid w:val="003D7A0E"/>
    <w:rsid w:val="003F4856"/>
    <w:rsid w:val="003F5B77"/>
    <w:rsid w:val="003F602C"/>
    <w:rsid w:val="003F6F89"/>
    <w:rsid w:val="00403DD5"/>
    <w:rsid w:val="00407F34"/>
    <w:rsid w:val="00411056"/>
    <w:rsid w:val="00413525"/>
    <w:rsid w:val="004167E6"/>
    <w:rsid w:val="0041688E"/>
    <w:rsid w:val="00420F1F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6D05"/>
    <w:rsid w:val="004A0D07"/>
    <w:rsid w:val="004A4F2A"/>
    <w:rsid w:val="004C0CAA"/>
    <w:rsid w:val="004C15B9"/>
    <w:rsid w:val="004C5268"/>
    <w:rsid w:val="004E01AE"/>
    <w:rsid w:val="004E03CD"/>
    <w:rsid w:val="004E299E"/>
    <w:rsid w:val="004E6CB2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355E5"/>
    <w:rsid w:val="00542969"/>
    <w:rsid w:val="0055322D"/>
    <w:rsid w:val="00562B49"/>
    <w:rsid w:val="00565305"/>
    <w:rsid w:val="00565547"/>
    <w:rsid w:val="005741A7"/>
    <w:rsid w:val="005748B3"/>
    <w:rsid w:val="005867D6"/>
    <w:rsid w:val="005A331A"/>
    <w:rsid w:val="005B05EE"/>
    <w:rsid w:val="005B34E0"/>
    <w:rsid w:val="005B7F1E"/>
    <w:rsid w:val="005C4B30"/>
    <w:rsid w:val="005C67B0"/>
    <w:rsid w:val="005D044D"/>
    <w:rsid w:val="005D7103"/>
    <w:rsid w:val="005E4B90"/>
    <w:rsid w:val="005E616E"/>
    <w:rsid w:val="005F00E9"/>
    <w:rsid w:val="005F14EE"/>
    <w:rsid w:val="005F297B"/>
    <w:rsid w:val="005F2B89"/>
    <w:rsid w:val="005F41EE"/>
    <w:rsid w:val="00600CD9"/>
    <w:rsid w:val="00606758"/>
    <w:rsid w:val="006136FB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6776"/>
    <w:rsid w:val="006A7585"/>
    <w:rsid w:val="006A76C4"/>
    <w:rsid w:val="006B60A7"/>
    <w:rsid w:val="006C0B1E"/>
    <w:rsid w:val="006C1427"/>
    <w:rsid w:val="006D4095"/>
    <w:rsid w:val="006D5D04"/>
    <w:rsid w:val="006E7F97"/>
    <w:rsid w:val="006F1984"/>
    <w:rsid w:val="006F38C9"/>
    <w:rsid w:val="006F4E94"/>
    <w:rsid w:val="00700AAB"/>
    <w:rsid w:val="00701561"/>
    <w:rsid w:val="007038AF"/>
    <w:rsid w:val="007044C6"/>
    <w:rsid w:val="0071361F"/>
    <w:rsid w:val="00717255"/>
    <w:rsid w:val="00730C6E"/>
    <w:rsid w:val="00734261"/>
    <w:rsid w:val="00741C5B"/>
    <w:rsid w:val="0074299E"/>
    <w:rsid w:val="00744C66"/>
    <w:rsid w:val="00747E88"/>
    <w:rsid w:val="00750799"/>
    <w:rsid w:val="00753732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D35EC"/>
    <w:rsid w:val="007E3A10"/>
    <w:rsid w:val="00813278"/>
    <w:rsid w:val="00817C0C"/>
    <w:rsid w:val="00820049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2E7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22CB3"/>
    <w:rsid w:val="009326D5"/>
    <w:rsid w:val="009414E9"/>
    <w:rsid w:val="009461F5"/>
    <w:rsid w:val="009469D2"/>
    <w:rsid w:val="00947566"/>
    <w:rsid w:val="00947F7F"/>
    <w:rsid w:val="00954A0A"/>
    <w:rsid w:val="00973012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7196B"/>
    <w:rsid w:val="00A8170F"/>
    <w:rsid w:val="00A85134"/>
    <w:rsid w:val="00A86371"/>
    <w:rsid w:val="00A8690B"/>
    <w:rsid w:val="00A91EB5"/>
    <w:rsid w:val="00A96EDA"/>
    <w:rsid w:val="00AA0925"/>
    <w:rsid w:val="00AA094D"/>
    <w:rsid w:val="00AA7E0F"/>
    <w:rsid w:val="00AC4271"/>
    <w:rsid w:val="00AC581E"/>
    <w:rsid w:val="00AD0AC9"/>
    <w:rsid w:val="00AD1DE8"/>
    <w:rsid w:val="00AD3979"/>
    <w:rsid w:val="00AD3D11"/>
    <w:rsid w:val="00AD76DC"/>
    <w:rsid w:val="00AF190B"/>
    <w:rsid w:val="00AF1B74"/>
    <w:rsid w:val="00AF2B53"/>
    <w:rsid w:val="00AF32EC"/>
    <w:rsid w:val="00B1583D"/>
    <w:rsid w:val="00B2197E"/>
    <w:rsid w:val="00B25FB0"/>
    <w:rsid w:val="00B34D84"/>
    <w:rsid w:val="00B37848"/>
    <w:rsid w:val="00B40237"/>
    <w:rsid w:val="00B4063F"/>
    <w:rsid w:val="00B52F97"/>
    <w:rsid w:val="00B6129A"/>
    <w:rsid w:val="00B61CEC"/>
    <w:rsid w:val="00B650E2"/>
    <w:rsid w:val="00B6528E"/>
    <w:rsid w:val="00B67DF6"/>
    <w:rsid w:val="00B706C6"/>
    <w:rsid w:val="00B80F3E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543D5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235"/>
    <w:rsid w:val="00CD064F"/>
    <w:rsid w:val="00CD0F4A"/>
    <w:rsid w:val="00CD1C2C"/>
    <w:rsid w:val="00CE01DF"/>
    <w:rsid w:val="00CF02A8"/>
    <w:rsid w:val="00CF2200"/>
    <w:rsid w:val="00CF4C60"/>
    <w:rsid w:val="00CF70AB"/>
    <w:rsid w:val="00D003AD"/>
    <w:rsid w:val="00D04060"/>
    <w:rsid w:val="00D11FC7"/>
    <w:rsid w:val="00D1209B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1A04"/>
    <w:rsid w:val="00D654C4"/>
    <w:rsid w:val="00D72C9C"/>
    <w:rsid w:val="00D7423A"/>
    <w:rsid w:val="00D7745F"/>
    <w:rsid w:val="00D81E06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E239B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02DF"/>
    <w:rsid w:val="00E875C8"/>
    <w:rsid w:val="00EA69D7"/>
    <w:rsid w:val="00EB02F5"/>
    <w:rsid w:val="00EB260E"/>
    <w:rsid w:val="00EC1A62"/>
    <w:rsid w:val="00EC6B28"/>
    <w:rsid w:val="00ED41FF"/>
    <w:rsid w:val="00ED63BB"/>
    <w:rsid w:val="00ED76E4"/>
    <w:rsid w:val="00EE0E4F"/>
    <w:rsid w:val="00EF273F"/>
    <w:rsid w:val="00F02268"/>
    <w:rsid w:val="00F05DAB"/>
    <w:rsid w:val="00F06D54"/>
    <w:rsid w:val="00F106EC"/>
    <w:rsid w:val="00F10761"/>
    <w:rsid w:val="00F15118"/>
    <w:rsid w:val="00F205F5"/>
    <w:rsid w:val="00F22CF8"/>
    <w:rsid w:val="00F26EE0"/>
    <w:rsid w:val="00F33B5D"/>
    <w:rsid w:val="00F363E8"/>
    <w:rsid w:val="00F369AE"/>
    <w:rsid w:val="00F45207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D6B11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CRM/js/sr/C-000117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dfs/202209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997C-A34F-4FE9-8ADA-A13E0A3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65</TotalTime>
  <Pages>2</Pages>
  <Words>473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4028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2022-08-09T14:41:00Z</cp:lastPrinted>
  <dcterms:created xsi:type="dcterms:W3CDTF">2022-08-08T08:15:00Z</dcterms:created>
  <dcterms:modified xsi:type="dcterms:W3CDTF">2022-08-09T14:41:00Z</dcterms:modified>
</cp:coreProperties>
</file>