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AE412A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B775F2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775F2">
              <w:rPr>
                <w:noProof/>
                <w:lang w:val="ru-RU" w:eastAsia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B775F2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775F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B775F2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775F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B775F2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7CAC2F12" w:rsidR="00B64ADB" w:rsidRPr="005F37FA" w:rsidRDefault="00B64ADB" w:rsidP="00F8666E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rFonts w:cstheme="minorHAnsi"/>
          <w:szCs w:val="22"/>
          <w:lang w:val="ru-RU"/>
        </w:rPr>
      </w:pPr>
      <w:r w:rsidRPr="005F37FA">
        <w:rPr>
          <w:rFonts w:cstheme="minorHAnsi"/>
          <w:szCs w:val="22"/>
          <w:lang w:val="ru-RU"/>
        </w:rPr>
        <w:tab/>
        <w:t xml:space="preserve">Женева, </w:t>
      </w:r>
      <w:r w:rsidR="00CA6EF7" w:rsidRPr="005F37FA">
        <w:rPr>
          <w:rFonts w:cstheme="minorHAnsi"/>
          <w:szCs w:val="22"/>
          <w:lang w:val="ru-RU"/>
        </w:rPr>
        <w:t>16</w:t>
      </w:r>
      <w:r w:rsidR="00EA2705" w:rsidRPr="005F37FA">
        <w:rPr>
          <w:rFonts w:cstheme="minorHAnsi"/>
          <w:szCs w:val="22"/>
          <w:lang w:val="ru-RU"/>
        </w:rPr>
        <w:t xml:space="preserve"> июня </w:t>
      </w:r>
      <w:r w:rsidRPr="005F37FA">
        <w:rPr>
          <w:rFonts w:cstheme="minorHAnsi"/>
          <w:szCs w:val="22"/>
          <w:lang w:val="ru-RU"/>
        </w:rPr>
        <w:t>2022 года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B64ADB" w:rsidRPr="00AE412A" w14:paraId="517D98C5" w14:textId="77777777" w:rsidTr="00E400ED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5F37FA" w:rsidRDefault="00B64ADB" w:rsidP="00D5024A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14:paraId="7D01868C" w14:textId="1E52C2BF" w:rsidR="00B64ADB" w:rsidRPr="005F37FA" w:rsidRDefault="00B64ADB" w:rsidP="00B64ADB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0C009E" w:rsidRPr="005F37FA">
              <w:rPr>
                <w:rFonts w:cstheme="minorHAnsi"/>
                <w:b/>
                <w:bCs/>
                <w:szCs w:val="22"/>
                <w:lang w:val="ru-RU"/>
              </w:rPr>
              <w:t>2</w:t>
            </w:r>
            <w:r w:rsidR="00CA6EF7" w:rsidRPr="005F37FA">
              <w:rPr>
                <w:rFonts w:cstheme="minorHAnsi"/>
                <w:b/>
                <w:bCs/>
                <w:szCs w:val="22"/>
                <w:lang w:val="ru-RU"/>
              </w:rPr>
              <w:t>3</w:t>
            </w:r>
            <w:r w:rsidRPr="005F37FA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Pr="005F37FA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CA6EF7" w:rsidRPr="005F37FA">
              <w:rPr>
                <w:rFonts w:cstheme="minorHAnsi"/>
                <w:szCs w:val="22"/>
                <w:lang w:val="ru-RU"/>
              </w:rPr>
              <w:t>TSB Events/ME</w:t>
            </w:r>
          </w:p>
          <w:p w14:paraId="1F81FAFC" w14:textId="667DA3CB" w:rsidR="00E80681" w:rsidRPr="005F37FA" w:rsidRDefault="00E80681" w:rsidP="00B64ADB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253" w:type="dxa"/>
            <w:vMerge w:val="restart"/>
          </w:tcPr>
          <w:p w14:paraId="58865DDA" w14:textId="77777777" w:rsidR="00B64ADB" w:rsidRPr="005F37FA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5F37FA">
              <w:rPr>
                <w:rFonts w:cstheme="minorHAnsi"/>
                <w:szCs w:val="22"/>
                <w:lang w:val="ru-RU"/>
              </w:rPr>
              <w:t>:</w:t>
            </w:r>
          </w:p>
          <w:p w14:paraId="35CB58E6" w14:textId="77777777" w:rsidR="00B64ADB" w:rsidRPr="005F37FA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–</w:t>
            </w:r>
            <w:r w:rsidRPr="005F37FA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551E4E30" w14:textId="77777777" w:rsidR="00B64ADB" w:rsidRPr="005F37FA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–</w:t>
            </w:r>
            <w:r w:rsidRPr="005F37FA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06AA7117" w14:textId="77777777" w:rsidR="00B64ADB" w:rsidRPr="005F37FA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–</w:t>
            </w:r>
            <w:r w:rsidRPr="005F37FA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3C1372D" w14:textId="56F09E3B" w:rsidR="00B64ADB" w:rsidRPr="005F37FA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–</w:t>
            </w:r>
            <w:r w:rsidRPr="005F37FA">
              <w:rPr>
                <w:rFonts w:cstheme="minorHAnsi"/>
                <w:szCs w:val="22"/>
                <w:lang w:val="ru-RU"/>
              </w:rPr>
              <w:tab/>
              <w:t>Академическим организациям −</w:t>
            </w:r>
            <w:r w:rsidR="00E400ED" w:rsidRPr="005F37FA">
              <w:rPr>
                <w:rFonts w:cstheme="minorHAnsi"/>
                <w:szCs w:val="22"/>
                <w:lang w:val="ru-RU"/>
              </w:rPr>
              <w:t xml:space="preserve"> </w:t>
            </w:r>
            <w:r w:rsidRPr="005F37FA">
              <w:rPr>
                <w:rFonts w:cstheme="minorHAnsi"/>
                <w:szCs w:val="22"/>
                <w:lang w:val="ru-RU"/>
              </w:rPr>
              <w:t>Членам</w:t>
            </w:r>
            <w:r w:rsidR="00E400ED" w:rsidRPr="005F37FA">
              <w:rPr>
                <w:rFonts w:cstheme="minorHAnsi"/>
                <w:szCs w:val="22"/>
                <w:lang w:val="ru-RU"/>
              </w:rPr>
              <w:t> </w:t>
            </w:r>
            <w:r w:rsidRPr="005F37FA">
              <w:rPr>
                <w:rFonts w:cstheme="minorHAnsi"/>
                <w:szCs w:val="22"/>
                <w:lang w:val="ru-RU"/>
              </w:rPr>
              <w:t>МСЭ</w:t>
            </w:r>
          </w:p>
          <w:p w14:paraId="366E9F8D" w14:textId="77777777" w:rsidR="00B64ADB" w:rsidRPr="005F37FA" w:rsidRDefault="00B64ADB" w:rsidP="00FC4E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5F37FA">
              <w:rPr>
                <w:rFonts w:cstheme="minorHAnsi"/>
                <w:szCs w:val="22"/>
                <w:lang w:val="ru-RU"/>
              </w:rPr>
              <w:t>:</w:t>
            </w:r>
          </w:p>
          <w:p w14:paraId="4CEBB4C5" w14:textId="77777777" w:rsidR="00B64ADB" w:rsidRPr="005F37FA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–</w:t>
            </w:r>
            <w:r w:rsidRPr="005F37FA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731F5F" w:rsidRPr="005F37FA">
              <w:rPr>
                <w:rFonts w:cstheme="minorHAnsi"/>
                <w:szCs w:val="22"/>
                <w:lang w:val="ru-RU"/>
              </w:rPr>
              <w:t xml:space="preserve"> МСЭ-Т</w:t>
            </w:r>
          </w:p>
          <w:p w14:paraId="0982CD86" w14:textId="77777777" w:rsidR="00B64ADB" w:rsidRPr="005F37FA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–</w:t>
            </w:r>
            <w:r w:rsidRPr="005F37FA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5BF30AE8" w14:textId="77777777" w:rsidR="00FC4E1F" w:rsidRPr="005F37FA" w:rsidRDefault="00B64ADB" w:rsidP="00975C78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–</w:t>
            </w:r>
            <w:r w:rsidRPr="005F37FA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2F3655F7" w14:textId="3483BBCE" w:rsidR="00CA6EF7" w:rsidRPr="005F37FA" w:rsidRDefault="00CA6EF7" w:rsidP="00975C78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–</w:t>
            </w:r>
            <w:r w:rsidRPr="005F37FA">
              <w:rPr>
                <w:rFonts w:cstheme="minorHAnsi"/>
                <w:szCs w:val="22"/>
                <w:lang w:val="ru-RU"/>
              </w:rPr>
              <w:tab/>
              <w:t xml:space="preserve">Региональному отделению МСЭ для Азиатско-Тихоокеанского региона, </w:t>
            </w:r>
            <w:r w:rsidR="00EA2705" w:rsidRPr="005F37FA">
              <w:rPr>
                <w:rFonts w:cstheme="minorHAnsi"/>
                <w:szCs w:val="22"/>
                <w:lang w:val="ru-RU"/>
              </w:rPr>
              <w:t>Бангкок, Таиланд</w:t>
            </w:r>
          </w:p>
          <w:p w14:paraId="7A134CFE" w14:textId="1B130A70" w:rsidR="00CA6EF7" w:rsidRPr="005F37FA" w:rsidRDefault="00CA6EF7" w:rsidP="00523D65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–</w:t>
            </w:r>
            <w:r w:rsidRPr="005F37FA">
              <w:rPr>
                <w:rFonts w:cstheme="minorHAnsi"/>
                <w:szCs w:val="22"/>
                <w:lang w:val="ru-RU"/>
              </w:rPr>
              <w:tab/>
            </w:r>
            <w:bookmarkStart w:id="0" w:name="lt_pId051"/>
            <w:r w:rsidR="00523D65" w:rsidRPr="005F37FA">
              <w:rPr>
                <w:rFonts w:cstheme="minorHAnsi"/>
                <w:szCs w:val="22"/>
                <w:lang w:val="ru-RU"/>
              </w:rPr>
              <w:t>Зональному отделению</w:t>
            </w:r>
            <w:r w:rsidR="00EA2705" w:rsidRPr="005F37FA">
              <w:rPr>
                <w:rFonts w:cstheme="minorHAnsi"/>
                <w:szCs w:val="22"/>
                <w:lang w:val="ru-RU"/>
              </w:rPr>
              <w:t xml:space="preserve"> МСЭ для Юго</w:t>
            </w:r>
            <w:r w:rsidR="00C24621" w:rsidRPr="005F37FA">
              <w:rPr>
                <w:rFonts w:cstheme="minorHAnsi"/>
                <w:szCs w:val="22"/>
                <w:lang w:val="ru-RU"/>
              </w:rPr>
              <w:noBreakHyphen/>
            </w:r>
            <w:r w:rsidR="00EA2705" w:rsidRPr="005F37FA">
              <w:rPr>
                <w:rFonts w:cstheme="minorHAnsi"/>
                <w:szCs w:val="22"/>
                <w:lang w:val="ru-RU"/>
              </w:rPr>
              <w:t>Восточной Азии, Джакарта, Индонезия</w:t>
            </w:r>
            <w:r w:rsidR="00523D65" w:rsidRPr="005F37FA">
              <w:rPr>
                <w:rFonts w:cstheme="minorHAnsi"/>
                <w:szCs w:val="22"/>
                <w:lang w:val="ru-RU"/>
              </w:rPr>
              <w:t>, Нью-Дели, Индия</w:t>
            </w:r>
            <w:bookmarkEnd w:id="0"/>
          </w:p>
        </w:tc>
      </w:tr>
      <w:tr w:rsidR="00CA6EF7" w:rsidRPr="00AE412A" w14:paraId="43CA8920" w14:textId="77777777" w:rsidTr="00E400ED">
        <w:trPr>
          <w:cantSplit/>
          <w:trHeight w:val="526"/>
        </w:trPr>
        <w:tc>
          <w:tcPr>
            <w:tcW w:w="1418" w:type="dxa"/>
          </w:tcPr>
          <w:p w14:paraId="4FAD381B" w14:textId="0295A989" w:rsidR="00CA6EF7" w:rsidRPr="005F37FA" w:rsidRDefault="00EA2705" w:rsidP="00EA2705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Координатор</w:t>
            </w:r>
            <w:r w:rsidR="00CA6EF7" w:rsidRPr="005F37FA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827" w:type="dxa"/>
          </w:tcPr>
          <w:p w14:paraId="434E5194" w14:textId="6A87AF67" w:rsidR="00CA6EF7" w:rsidRPr="005F37FA" w:rsidRDefault="00EA2705" w:rsidP="00EA2705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5F37FA">
              <w:rPr>
                <w:rFonts w:cstheme="minorHAnsi"/>
                <w:b/>
                <w:iCs/>
                <w:szCs w:val="22"/>
                <w:lang w:val="ru-RU"/>
              </w:rPr>
              <w:t xml:space="preserve">г-н Мартин Ойхнер </w:t>
            </w:r>
            <w:r w:rsidR="00CA6EF7" w:rsidRPr="005F37FA">
              <w:rPr>
                <w:rFonts w:cstheme="minorHAnsi"/>
                <w:b/>
                <w:iCs/>
                <w:szCs w:val="22"/>
                <w:lang w:val="ru-RU"/>
              </w:rPr>
              <w:t>(Martin Euchner)</w:t>
            </w:r>
          </w:p>
        </w:tc>
        <w:tc>
          <w:tcPr>
            <w:tcW w:w="4253" w:type="dxa"/>
            <w:vMerge/>
          </w:tcPr>
          <w:p w14:paraId="2E9C7894" w14:textId="77777777" w:rsidR="00CA6EF7" w:rsidRPr="005F37FA" w:rsidRDefault="00CA6EF7" w:rsidP="00CA6E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CA6EF7" w:rsidRPr="005F37FA" w14:paraId="2555F241" w14:textId="77777777" w:rsidTr="00E400ED">
        <w:trPr>
          <w:cantSplit/>
          <w:trHeight w:val="261"/>
        </w:trPr>
        <w:tc>
          <w:tcPr>
            <w:tcW w:w="1418" w:type="dxa"/>
          </w:tcPr>
          <w:p w14:paraId="5A5A9801" w14:textId="77777777" w:rsidR="00CA6EF7" w:rsidRPr="005F37FA" w:rsidRDefault="00CA6EF7" w:rsidP="00CA6EF7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Тел.:</w:t>
            </w:r>
          </w:p>
        </w:tc>
        <w:tc>
          <w:tcPr>
            <w:tcW w:w="3827" w:type="dxa"/>
          </w:tcPr>
          <w:p w14:paraId="6086416B" w14:textId="4476B8A0" w:rsidR="00CA6EF7" w:rsidRPr="005F37FA" w:rsidRDefault="00CA6EF7" w:rsidP="00CA6EF7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+41 22 730 5866</w:t>
            </w:r>
          </w:p>
        </w:tc>
        <w:tc>
          <w:tcPr>
            <w:tcW w:w="4253" w:type="dxa"/>
            <w:vMerge/>
          </w:tcPr>
          <w:p w14:paraId="198884A8" w14:textId="77777777" w:rsidR="00CA6EF7" w:rsidRPr="005F37FA" w:rsidRDefault="00CA6EF7" w:rsidP="00CA6EF7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CA6EF7" w:rsidRPr="005F37FA" w14:paraId="6C9AD810" w14:textId="77777777" w:rsidTr="00E400ED">
        <w:trPr>
          <w:cantSplit/>
          <w:trHeight w:val="70"/>
        </w:trPr>
        <w:tc>
          <w:tcPr>
            <w:tcW w:w="1418" w:type="dxa"/>
          </w:tcPr>
          <w:p w14:paraId="6D3B7D8E" w14:textId="77777777" w:rsidR="00CA6EF7" w:rsidRPr="005F37FA" w:rsidRDefault="00CA6EF7" w:rsidP="00CA6EF7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Факс:</w:t>
            </w:r>
          </w:p>
        </w:tc>
        <w:tc>
          <w:tcPr>
            <w:tcW w:w="3827" w:type="dxa"/>
          </w:tcPr>
          <w:p w14:paraId="1E4C978A" w14:textId="1F296670" w:rsidR="00CA6EF7" w:rsidRPr="005F37FA" w:rsidRDefault="00CA6EF7" w:rsidP="00CA6EF7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+41 22 730 5853</w:t>
            </w:r>
          </w:p>
        </w:tc>
        <w:tc>
          <w:tcPr>
            <w:tcW w:w="4253" w:type="dxa"/>
            <w:vMerge/>
          </w:tcPr>
          <w:p w14:paraId="7B5E52C9" w14:textId="77777777" w:rsidR="00CA6EF7" w:rsidRPr="005F37FA" w:rsidRDefault="00CA6EF7" w:rsidP="00CA6EF7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B64ADB" w:rsidRPr="00AE412A" w14:paraId="4141082E" w14:textId="77777777" w:rsidTr="00E400ED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5F37FA" w:rsidRDefault="00B64ADB" w:rsidP="00D5024A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799DF118" w14:textId="77777777" w:rsidR="00CA6EF7" w:rsidRPr="005F37FA" w:rsidRDefault="00A93D5A" w:rsidP="00CA6EF7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hyperlink r:id="rId9" w:history="1">
              <w:r w:rsidR="00CA6EF7" w:rsidRPr="005F37FA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tsbsg3@itu.int</w:t>
              </w:r>
            </w:hyperlink>
            <w:r w:rsidR="00CA6EF7" w:rsidRPr="005F37FA">
              <w:rPr>
                <w:rFonts w:cstheme="minorHAnsi"/>
                <w:sz w:val="22"/>
                <w:szCs w:val="22"/>
                <w:lang w:val="ru-RU"/>
              </w:rPr>
              <w:t xml:space="preserve"> </w:t>
            </w:r>
          </w:p>
          <w:p w14:paraId="7334C67B" w14:textId="3B371A88" w:rsidR="00B64ADB" w:rsidRPr="005F37FA" w:rsidRDefault="00A93D5A" w:rsidP="00CA6EF7">
            <w:pPr>
              <w:spacing w:before="0"/>
              <w:rPr>
                <w:rFonts w:cstheme="minorHAnsi"/>
                <w:szCs w:val="22"/>
                <w:lang w:val="ru-RU"/>
              </w:rPr>
            </w:pPr>
            <w:hyperlink r:id="rId10" w:history="1">
              <w:r w:rsidR="00CA6EF7" w:rsidRPr="005F37FA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53" w:type="dxa"/>
            <w:vMerge/>
          </w:tcPr>
          <w:p w14:paraId="4AAF46EE" w14:textId="77777777" w:rsidR="00B64ADB" w:rsidRPr="005F37FA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F01B3B" w:rsidRPr="00AE412A" w14:paraId="6E409A62" w14:textId="77777777" w:rsidTr="00E400E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F01B3B" w:rsidRPr="005F37FA" w:rsidRDefault="00F01B3B" w:rsidP="00F01B3B">
            <w:pPr>
              <w:ind w:left="-107"/>
              <w:rPr>
                <w:rFonts w:cstheme="minorHAnsi"/>
                <w:b/>
                <w:bCs/>
                <w:szCs w:val="22"/>
                <w:lang w:val="ru-RU"/>
              </w:rPr>
            </w:pPr>
            <w:r w:rsidRPr="005F37FA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5F37FA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80" w:type="dxa"/>
            <w:gridSpan w:val="2"/>
          </w:tcPr>
          <w:p w14:paraId="15796C68" w14:textId="3DA0AF07" w:rsidR="00F01B3B" w:rsidRPr="005F37FA" w:rsidRDefault="00F01B3B" w:rsidP="00C246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12" w:right="91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b/>
                <w:bCs/>
                <w:szCs w:val="22"/>
                <w:lang w:val="ru-RU"/>
              </w:rPr>
              <w:t>Региональный форум МСЭ по стандартизации "</w:t>
            </w:r>
            <w:r w:rsidR="00523D65" w:rsidRPr="005F37FA">
              <w:rPr>
                <w:rFonts w:cstheme="minorHAnsi"/>
                <w:b/>
                <w:bCs/>
                <w:szCs w:val="22"/>
                <w:lang w:val="ru-RU"/>
              </w:rPr>
              <w:t xml:space="preserve">Регуляторные и политические аспекты отрасли электросвязи/ИКТ" </w:t>
            </w:r>
            <w:r w:rsidRPr="005F37FA">
              <w:rPr>
                <w:rFonts w:cstheme="minorHAnsi"/>
                <w:b/>
                <w:bCs/>
                <w:iCs/>
                <w:szCs w:val="22"/>
                <w:lang w:val="ru-RU"/>
              </w:rPr>
              <w:t>(Нью-Дели, Индия</w:t>
            </w:r>
            <w:r w:rsidR="00523D65" w:rsidRPr="005F37FA">
              <w:rPr>
                <w:rFonts w:cstheme="minorHAnsi"/>
                <w:b/>
                <w:bCs/>
                <w:iCs/>
                <w:szCs w:val="22"/>
                <w:lang w:val="ru-RU"/>
              </w:rPr>
              <w:t>, 8 </w:t>
            </w:r>
            <w:r w:rsidRPr="005F37FA">
              <w:rPr>
                <w:rFonts w:cstheme="minorHAnsi"/>
                <w:b/>
                <w:bCs/>
                <w:iCs/>
                <w:szCs w:val="22"/>
                <w:lang w:val="ru-RU"/>
              </w:rPr>
              <w:t>августа 2022 года</w:t>
            </w:r>
            <w:r w:rsidR="00326FAC" w:rsidRPr="005F37FA">
              <w:rPr>
                <w:rFonts w:cstheme="minorHAnsi"/>
                <w:b/>
                <w:bCs/>
                <w:iCs/>
                <w:szCs w:val="22"/>
                <w:lang w:val="ru-RU"/>
              </w:rPr>
              <w:t>)</w:t>
            </w:r>
          </w:p>
        </w:tc>
      </w:tr>
    </w:tbl>
    <w:p w14:paraId="3F6FA22E" w14:textId="77777777" w:rsidR="001629DC" w:rsidRPr="005F37FA" w:rsidRDefault="001629DC" w:rsidP="00975C78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5F37FA">
        <w:rPr>
          <w:rFonts w:cstheme="minorHAnsi"/>
          <w:szCs w:val="22"/>
          <w:lang w:val="ru-RU"/>
        </w:rPr>
        <w:t>Уважаемая госпожа,</w:t>
      </w:r>
      <w:r w:rsidRPr="005F37FA">
        <w:rPr>
          <w:rFonts w:cstheme="minorHAnsi"/>
          <w:szCs w:val="22"/>
          <w:lang w:val="ru-RU"/>
        </w:rPr>
        <w:br/>
        <w:t>уважаемый господин,</w:t>
      </w:r>
    </w:p>
    <w:p w14:paraId="02E5E0EC" w14:textId="2EF5F1BE" w:rsidR="00213A29" w:rsidRPr="005F37FA" w:rsidRDefault="00213A29" w:rsidP="00213A29">
      <w:pPr>
        <w:rPr>
          <w:rFonts w:cstheme="minorHAnsi"/>
          <w:szCs w:val="22"/>
          <w:lang w:val="ru-RU"/>
        </w:rPr>
      </w:pPr>
      <w:r w:rsidRPr="005F37FA">
        <w:rPr>
          <w:rFonts w:cstheme="minorHAnsi"/>
          <w:szCs w:val="22"/>
          <w:lang w:val="ru-RU"/>
        </w:rPr>
        <w:t>1</w:t>
      </w:r>
      <w:r w:rsidRPr="005F37FA">
        <w:rPr>
          <w:rFonts w:cstheme="minorHAnsi"/>
          <w:szCs w:val="22"/>
          <w:lang w:val="ru-RU"/>
        </w:rPr>
        <w:tab/>
        <w:t xml:space="preserve">Международный союз электросвязи (МСЭ) организует </w:t>
      </w:r>
      <w:r w:rsidRPr="005F37FA">
        <w:rPr>
          <w:rFonts w:cstheme="minorHAnsi"/>
          <w:b/>
          <w:bCs/>
          <w:szCs w:val="22"/>
          <w:lang w:val="ru-RU"/>
        </w:rPr>
        <w:t xml:space="preserve">Региональный форум МСЭ по стандартизации </w:t>
      </w:r>
      <w:r w:rsidRPr="005F37FA">
        <w:rPr>
          <w:rFonts w:cstheme="minorHAnsi"/>
          <w:szCs w:val="22"/>
          <w:lang w:val="ru-RU"/>
        </w:rPr>
        <w:t>"</w:t>
      </w:r>
      <w:r w:rsidR="00523D65" w:rsidRPr="005F37FA">
        <w:rPr>
          <w:rFonts w:cstheme="minorHAnsi"/>
          <w:b/>
          <w:bCs/>
          <w:szCs w:val="22"/>
          <w:lang w:val="ru-RU"/>
        </w:rPr>
        <w:t>Регуляторные и политические аспекты отрасли электросвязи/ИКТ</w:t>
      </w:r>
      <w:r w:rsidRPr="005F37FA">
        <w:rPr>
          <w:rFonts w:cstheme="minorHAnsi"/>
          <w:szCs w:val="22"/>
          <w:lang w:val="ru-RU"/>
        </w:rPr>
        <w:t xml:space="preserve">", который состоится </w:t>
      </w:r>
      <w:r w:rsidR="00C82E26" w:rsidRPr="005F37FA">
        <w:rPr>
          <w:rFonts w:cstheme="minorHAnsi"/>
          <w:szCs w:val="22"/>
          <w:lang w:val="ru-RU"/>
        </w:rPr>
        <w:t>8</w:t>
      </w:r>
      <w:r w:rsidRPr="005F37FA">
        <w:rPr>
          <w:rFonts w:cstheme="minorHAnsi"/>
          <w:szCs w:val="22"/>
          <w:lang w:val="ru-RU"/>
        </w:rPr>
        <w:t> </w:t>
      </w:r>
      <w:r w:rsidR="00C82E26" w:rsidRPr="005F37FA">
        <w:rPr>
          <w:rFonts w:cstheme="minorHAnsi"/>
          <w:szCs w:val="22"/>
          <w:lang w:val="ru-RU"/>
        </w:rPr>
        <w:t>августа</w:t>
      </w:r>
      <w:r w:rsidRPr="005F37FA">
        <w:rPr>
          <w:rFonts w:cstheme="minorHAnsi"/>
          <w:szCs w:val="22"/>
          <w:lang w:val="ru-RU"/>
        </w:rPr>
        <w:t xml:space="preserve"> 20</w:t>
      </w:r>
      <w:r w:rsidR="00C82E26" w:rsidRPr="005F37FA">
        <w:rPr>
          <w:rFonts w:cstheme="minorHAnsi"/>
          <w:szCs w:val="22"/>
          <w:lang w:val="ru-RU"/>
        </w:rPr>
        <w:t>22</w:t>
      </w:r>
      <w:r w:rsidRPr="005F37FA">
        <w:rPr>
          <w:rFonts w:cstheme="minorHAnsi"/>
          <w:szCs w:val="22"/>
          <w:lang w:val="ru-RU"/>
        </w:rPr>
        <w:t xml:space="preserve"> года в </w:t>
      </w:r>
      <w:r w:rsidR="00C82E26" w:rsidRPr="005F37FA">
        <w:rPr>
          <w:rFonts w:cstheme="minorHAnsi"/>
          <w:iCs/>
          <w:szCs w:val="22"/>
          <w:lang w:val="ru-RU"/>
        </w:rPr>
        <w:t>Нью-Дели, Индия</w:t>
      </w:r>
      <w:r w:rsidRPr="005F37FA">
        <w:rPr>
          <w:rFonts w:cstheme="minorHAnsi"/>
          <w:szCs w:val="22"/>
          <w:lang w:val="ru-RU"/>
        </w:rPr>
        <w:t xml:space="preserve">. Форум пройдет по любезному приглашению </w:t>
      </w:r>
      <w:hyperlink r:id="rId11" w:history="1">
        <w:r w:rsidR="002B0387" w:rsidRPr="005F37FA">
          <w:rPr>
            <w:rStyle w:val="Hyperlink"/>
            <w:rFonts w:cstheme="minorHAnsi"/>
            <w:szCs w:val="22"/>
            <w:lang w:val="ru-RU"/>
          </w:rPr>
          <w:t>Министерства связи Индии</w:t>
        </w:r>
      </w:hyperlink>
      <w:r w:rsidR="00523D65" w:rsidRPr="005F37FA">
        <w:rPr>
          <w:rFonts w:cstheme="minorHAnsi"/>
          <w:szCs w:val="22"/>
          <w:lang w:val="ru-RU"/>
        </w:rPr>
        <w:t xml:space="preserve">. </w:t>
      </w:r>
      <w:r w:rsidRPr="005F37FA">
        <w:rPr>
          <w:rFonts w:cstheme="minorHAnsi"/>
          <w:szCs w:val="22"/>
          <w:lang w:val="ru-RU"/>
        </w:rPr>
        <w:t xml:space="preserve">После Форума, </w:t>
      </w:r>
      <w:r w:rsidR="00C82E26" w:rsidRPr="005F37FA">
        <w:rPr>
          <w:rFonts w:cstheme="minorHAnsi"/>
          <w:szCs w:val="22"/>
          <w:lang w:val="ru-RU"/>
        </w:rPr>
        <w:t>9</w:t>
      </w:r>
      <w:r w:rsidRPr="005F37FA">
        <w:rPr>
          <w:rFonts w:cstheme="minorHAnsi"/>
          <w:szCs w:val="22"/>
          <w:lang w:val="ru-RU"/>
        </w:rPr>
        <w:t>–</w:t>
      </w:r>
      <w:r w:rsidR="00C82E26" w:rsidRPr="005F37FA">
        <w:rPr>
          <w:rFonts w:cstheme="minorHAnsi"/>
          <w:szCs w:val="22"/>
          <w:lang w:val="ru-RU"/>
        </w:rPr>
        <w:t>12</w:t>
      </w:r>
      <w:r w:rsidRPr="005F37FA">
        <w:rPr>
          <w:rFonts w:cstheme="minorHAnsi"/>
          <w:szCs w:val="22"/>
          <w:lang w:val="ru-RU"/>
        </w:rPr>
        <w:t> </w:t>
      </w:r>
      <w:r w:rsidR="00C82E26" w:rsidRPr="005F37FA">
        <w:rPr>
          <w:rFonts w:cstheme="minorHAnsi"/>
          <w:szCs w:val="22"/>
          <w:lang w:val="ru-RU"/>
        </w:rPr>
        <w:t>августа</w:t>
      </w:r>
      <w:r w:rsidRPr="005F37FA">
        <w:rPr>
          <w:rFonts w:cstheme="minorHAnsi"/>
          <w:szCs w:val="22"/>
          <w:lang w:val="ru-RU"/>
        </w:rPr>
        <w:t xml:space="preserve"> 20</w:t>
      </w:r>
      <w:r w:rsidR="00C82E26" w:rsidRPr="005F37FA">
        <w:rPr>
          <w:rFonts w:cstheme="minorHAnsi"/>
          <w:szCs w:val="22"/>
          <w:lang w:val="ru-RU"/>
        </w:rPr>
        <w:t>22</w:t>
      </w:r>
      <w:r w:rsidRPr="005F37FA">
        <w:rPr>
          <w:rFonts w:cstheme="minorHAnsi"/>
          <w:szCs w:val="22"/>
          <w:lang w:val="ru-RU"/>
        </w:rPr>
        <w:t xml:space="preserve"> года, будет проведено собрание </w:t>
      </w:r>
      <w:hyperlink r:id="rId12" w:history="1">
        <w:r w:rsidR="002B0387" w:rsidRPr="005F37FA">
          <w:rPr>
            <w:rStyle w:val="Hyperlink"/>
            <w:rFonts w:cstheme="minorHAnsi"/>
            <w:szCs w:val="22"/>
            <w:lang w:val="ru-RU"/>
          </w:rPr>
          <w:t>Региональной группы 3-й Исследовательской комиссии МСЭ-T для Азии и Океании (РегГр-АО ИК3</w:t>
        </w:r>
      </w:hyperlink>
      <w:r w:rsidR="002B0387" w:rsidRPr="005F37FA">
        <w:rPr>
          <w:rStyle w:val="Hyperlink"/>
          <w:rFonts w:cstheme="minorHAnsi"/>
          <w:szCs w:val="22"/>
          <w:lang w:val="ru-RU"/>
        </w:rPr>
        <w:t>)</w:t>
      </w:r>
      <w:r w:rsidRPr="005F37FA">
        <w:rPr>
          <w:rFonts w:cstheme="minorHAnsi"/>
          <w:szCs w:val="22"/>
          <w:lang w:val="ru-RU"/>
        </w:rPr>
        <w:t xml:space="preserve">. Перед собранием Региональной группы </w:t>
      </w:r>
      <w:r w:rsidR="008800F0" w:rsidRPr="005F37FA">
        <w:rPr>
          <w:rFonts w:cstheme="minorHAnsi"/>
          <w:szCs w:val="22"/>
          <w:lang w:val="ru-RU"/>
        </w:rPr>
        <w:t xml:space="preserve">3-й </w:t>
      </w:r>
      <w:r w:rsidRPr="005F37FA">
        <w:rPr>
          <w:rFonts w:cstheme="minorHAnsi"/>
          <w:szCs w:val="22"/>
          <w:lang w:val="ru-RU"/>
        </w:rPr>
        <w:t xml:space="preserve">Исследовательской комиссии также пройдет интерактивный семинар-практикум </w:t>
      </w:r>
      <w:hyperlink r:id="rId13" w:history="1">
        <w:r w:rsidR="008800F0" w:rsidRPr="005F37FA">
          <w:rPr>
            <w:rStyle w:val="Hyperlink"/>
            <w:rFonts w:cstheme="minorHAnsi"/>
            <w:szCs w:val="22"/>
            <w:lang w:val="ru-RU"/>
          </w:rPr>
          <w:t>по преодолению разрыва в стандартизации (ПРС)</w:t>
        </w:r>
        <w:r w:rsidR="008800F0" w:rsidRPr="005F37FA">
          <w:rPr>
            <w:rFonts w:cstheme="minorHAnsi"/>
            <w:szCs w:val="22"/>
            <w:lang w:val="ru-RU"/>
          </w:rPr>
          <w:t xml:space="preserve"> </w:t>
        </w:r>
      </w:hyperlink>
      <w:r w:rsidRPr="005F37FA">
        <w:rPr>
          <w:rFonts w:cstheme="minorHAnsi"/>
          <w:szCs w:val="22"/>
          <w:lang w:val="ru-RU"/>
        </w:rPr>
        <w:t xml:space="preserve">по </w:t>
      </w:r>
      <w:r w:rsidR="008800F0" w:rsidRPr="005F37FA">
        <w:rPr>
          <w:rFonts w:cstheme="minorHAnsi"/>
          <w:szCs w:val="22"/>
          <w:lang w:val="ru-RU"/>
        </w:rPr>
        <w:t xml:space="preserve">теме </w:t>
      </w:r>
      <w:r w:rsidR="008800F0" w:rsidRPr="005F37FA">
        <w:rPr>
          <w:rFonts w:cstheme="minorHAnsi"/>
          <w:iCs/>
          <w:szCs w:val="22"/>
          <w:lang w:val="ru-RU"/>
        </w:rPr>
        <w:t>"</w:t>
      </w:r>
      <w:r w:rsidR="008800F0" w:rsidRPr="005F37FA">
        <w:rPr>
          <w:rFonts w:cstheme="minorHAnsi"/>
          <w:i/>
          <w:szCs w:val="22"/>
          <w:lang w:val="ru-RU"/>
        </w:rPr>
        <w:t>Э</w:t>
      </w:r>
      <w:r w:rsidRPr="005F37FA">
        <w:rPr>
          <w:rFonts w:cstheme="minorHAnsi"/>
          <w:i/>
          <w:szCs w:val="22"/>
          <w:lang w:val="ru-RU"/>
        </w:rPr>
        <w:t>ффективност</w:t>
      </w:r>
      <w:r w:rsidR="008800F0" w:rsidRPr="005F37FA">
        <w:rPr>
          <w:rFonts w:cstheme="minorHAnsi"/>
          <w:i/>
          <w:szCs w:val="22"/>
          <w:lang w:val="ru-RU"/>
        </w:rPr>
        <w:t>ь</w:t>
      </w:r>
      <w:r w:rsidRPr="005F37FA">
        <w:rPr>
          <w:rFonts w:cstheme="minorHAnsi"/>
          <w:i/>
          <w:szCs w:val="22"/>
          <w:lang w:val="ru-RU"/>
        </w:rPr>
        <w:t xml:space="preserve"> стандартизации</w:t>
      </w:r>
      <w:r w:rsidR="008800F0" w:rsidRPr="005F37FA">
        <w:rPr>
          <w:rFonts w:cstheme="minorHAnsi"/>
          <w:iCs/>
          <w:szCs w:val="22"/>
          <w:lang w:val="ru-RU"/>
        </w:rPr>
        <w:t>"</w:t>
      </w:r>
      <w:r w:rsidRPr="005F37FA">
        <w:rPr>
          <w:rFonts w:cstheme="minorHAnsi"/>
          <w:szCs w:val="22"/>
          <w:lang w:val="ru-RU"/>
        </w:rPr>
        <w:t>.</w:t>
      </w:r>
    </w:p>
    <w:p w14:paraId="47F27063" w14:textId="77777777" w:rsidR="00213A29" w:rsidRPr="005F37FA" w:rsidRDefault="00213A29" w:rsidP="00213A29">
      <w:pPr>
        <w:rPr>
          <w:rFonts w:cstheme="minorHAnsi"/>
          <w:szCs w:val="22"/>
          <w:lang w:val="ru-RU"/>
        </w:rPr>
      </w:pPr>
      <w:r w:rsidRPr="005F37FA">
        <w:rPr>
          <w:rFonts w:cstheme="minorHAnsi"/>
          <w:szCs w:val="22"/>
          <w:lang w:val="ru-RU"/>
        </w:rPr>
        <w:t>2</w:t>
      </w:r>
      <w:r w:rsidRPr="005F37FA">
        <w:rPr>
          <w:rFonts w:cstheme="minorHAnsi"/>
          <w:szCs w:val="22"/>
          <w:lang w:val="ru-RU"/>
        </w:rPr>
        <w:tab/>
        <w:t>В Форуме могут принять участие Государства – 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его работу. К таким лицам относятся также члены международных, региональных и национальных организаций. Участие является бесплатным.</w:t>
      </w:r>
    </w:p>
    <w:p w14:paraId="3ACE57B7" w14:textId="77777777" w:rsidR="00213A29" w:rsidRPr="005F37FA" w:rsidRDefault="00213A29" w:rsidP="00213A29">
      <w:pPr>
        <w:rPr>
          <w:rFonts w:cstheme="minorHAnsi"/>
          <w:szCs w:val="22"/>
          <w:lang w:val="ru-RU"/>
        </w:rPr>
      </w:pPr>
      <w:r w:rsidRPr="005F37FA">
        <w:rPr>
          <w:rFonts w:cstheme="minorHAnsi"/>
          <w:szCs w:val="22"/>
          <w:lang w:val="ru-RU"/>
        </w:rPr>
        <w:t>3</w:t>
      </w:r>
      <w:r w:rsidRPr="005F37FA">
        <w:rPr>
          <w:rFonts w:cstheme="minorHAnsi"/>
          <w:szCs w:val="22"/>
          <w:lang w:val="ru-RU"/>
        </w:rPr>
        <w:tab/>
        <w:t>Основная задача мероприятия состоит в том, чтобы обеспечить открытый форум для проведения дискуссий и обмена мнениями по ряду вопросов стандартизации, которые обсуждаются в МСЭ-Т, и отметить виды деятельности, связанные с программой преодоления разрыва в стандартизации (ПРС), включая работу региональных групп. Целевую аудиторию мероприятия составляют Государства – 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14:paraId="1907D87B" w14:textId="688F7906" w:rsidR="00213A29" w:rsidRPr="005F37FA" w:rsidRDefault="00213A29" w:rsidP="00213A29">
      <w:pPr>
        <w:rPr>
          <w:rFonts w:cstheme="minorHAnsi"/>
          <w:szCs w:val="22"/>
          <w:lang w:val="ru-RU"/>
        </w:rPr>
      </w:pPr>
      <w:r w:rsidRPr="005F37FA">
        <w:rPr>
          <w:rFonts w:cstheme="minorHAnsi"/>
          <w:szCs w:val="22"/>
          <w:lang w:val="ru-RU"/>
        </w:rPr>
        <w:lastRenderedPageBreak/>
        <w:t>4</w:t>
      </w:r>
      <w:r w:rsidRPr="005F37FA">
        <w:rPr>
          <w:rFonts w:cstheme="minorHAnsi"/>
          <w:szCs w:val="22"/>
          <w:lang w:val="ru-RU"/>
        </w:rPr>
        <w:tab/>
        <w:t xml:space="preserve">Проект программы Форума </w:t>
      </w:r>
      <w:r w:rsidR="000913A9" w:rsidRPr="005F37FA">
        <w:rPr>
          <w:rFonts w:cstheme="minorHAnsi"/>
          <w:szCs w:val="22"/>
          <w:lang w:val="ru-RU"/>
        </w:rPr>
        <w:t xml:space="preserve">представлен в Приложении А и </w:t>
      </w:r>
      <w:r w:rsidRPr="005F37FA">
        <w:rPr>
          <w:rFonts w:cstheme="minorHAnsi"/>
          <w:szCs w:val="22"/>
          <w:lang w:val="ru-RU"/>
        </w:rPr>
        <w:t xml:space="preserve">будет размещен на веб-сайте МСЭ по адресу: </w:t>
      </w:r>
      <w:hyperlink r:id="rId14" w:history="1">
        <w:r w:rsidR="00C82E26" w:rsidRPr="005F37FA">
          <w:rPr>
            <w:rStyle w:val="Hyperlink"/>
            <w:rFonts w:cstheme="minorHAnsi"/>
            <w:szCs w:val="22"/>
            <w:lang w:val="ru-RU"/>
          </w:rPr>
          <w:t>https://www.itu.int/en/ITU-T/Workshops-and-Seminars/2022/0808/Pages/default.aspx</w:t>
        </w:r>
      </w:hyperlink>
      <w:r w:rsidRPr="005F37FA">
        <w:rPr>
          <w:rFonts w:cstheme="minorHAnsi"/>
          <w:szCs w:val="22"/>
          <w:lang w:val="ru-RU"/>
        </w:rPr>
        <w:t>. Данный веб</w:t>
      </w:r>
      <w:r w:rsidRPr="005F37FA">
        <w:rPr>
          <w:rFonts w:cstheme="minorHAnsi"/>
          <w:szCs w:val="22"/>
          <w:lang w:val="ru-RU"/>
        </w:rPr>
        <w:noBreakHyphen/>
        <w:t>сайт будет регулярно обновляться по мере появления новой или измененной информации. Участникам предлагается периодически знакомиться с новой информацией.</w:t>
      </w:r>
    </w:p>
    <w:p w14:paraId="5D08A7B8" w14:textId="77777777" w:rsidR="00213A29" w:rsidRPr="005F37FA" w:rsidRDefault="00213A29" w:rsidP="00213A29">
      <w:pPr>
        <w:rPr>
          <w:rFonts w:cstheme="minorHAnsi"/>
          <w:szCs w:val="22"/>
          <w:lang w:val="ru-RU"/>
        </w:rPr>
      </w:pPr>
      <w:r w:rsidRPr="005F37FA">
        <w:rPr>
          <w:rFonts w:cstheme="minorHAnsi"/>
          <w:szCs w:val="22"/>
          <w:lang w:val="ru-RU"/>
        </w:rPr>
        <w:t>5</w:t>
      </w:r>
      <w:r w:rsidRPr="005F37FA">
        <w:rPr>
          <w:rFonts w:cstheme="minorHAnsi"/>
          <w:szCs w:val="22"/>
          <w:lang w:val="ru-RU"/>
        </w:rPr>
        <w:tab/>
        <w:t>Общая информация для участников, в том числе о размещении в гостиницах, обеспечении транспортом и визовых требованиях, будет представлена на указанном выше веб</w:t>
      </w:r>
      <w:r w:rsidRPr="005F37FA">
        <w:rPr>
          <w:rFonts w:cstheme="minorHAnsi"/>
          <w:szCs w:val="22"/>
          <w:lang w:val="ru-RU"/>
        </w:rPr>
        <w:noBreakHyphen/>
        <w:t xml:space="preserve">сайте МСЭ. </w:t>
      </w:r>
    </w:p>
    <w:p w14:paraId="30173129" w14:textId="6C1B629C" w:rsidR="00213A29" w:rsidRPr="005F37FA" w:rsidRDefault="00213A29" w:rsidP="00213A29">
      <w:pPr>
        <w:rPr>
          <w:rFonts w:cstheme="minorHAnsi"/>
          <w:szCs w:val="22"/>
          <w:lang w:val="ru-RU"/>
        </w:rPr>
      </w:pPr>
      <w:r w:rsidRPr="005F37FA">
        <w:rPr>
          <w:rFonts w:cstheme="minorHAnsi"/>
          <w:szCs w:val="22"/>
          <w:lang w:val="ru-RU"/>
        </w:rPr>
        <w:t>6</w:t>
      </w:r>
      <w:r w:rsidRPr="005F37FA">
        <w:rPr>
          <w:rFonts w:cstheme="minorHAnsi"/>
          <w:szCs w:val="22"/>
          <w:lang w:val="ru-RU"/>
        </w:rPr>
        <w:tab/>
        <w:t>Для того чтобы МСЭ мог предпринять необходимые действия по организации Форума, прошу вас зарегистрироваться с использованием онлайновой формы, размещенной по адресу:</w:t>
      </w:r>
      <w:r w:rsidR="00C82E26" w:rsidRPr="005F37FA">
        <w:rPr>
          <w:rFonts w:cstheme="minorHAnsi"/>
          <w:szCs w:val="22"/>
          <w:lang w:val="ru-RU"/>
        </w:rPr>
        <w:t xml:space="preserve"> </w:t>
      </w:r>
      <w:hyperlink r:id="rId15" w:history="1">
        <w:r w:rsidR="00990195" w:rsidRPr="005F37FA">
          <w:rPr>
            <w:rStyle w:val="Hyperlink"/>
            <w:rFonts w:cstheme="minorHAnsi"/>
            <w:szCs w:val="22"/>
            <w:lang w:val="ru-RU"/>
          </w:rPr>
          <w:t>https://www.itu.int/net4/CRM/xreg/web/registration.aspx?Event=C-00011549</w:t>
        </w:r>
      </w:hyperlink>
      <w:r w:rsidRPr="005F37FA">
        <w:rPr>
          <w:rFonts w:cstheme="minorHAnsi"/>
          <w:szCs w:val="22"/>
          <w:lang w:val="ru-RU"/>
        </w:rPr>
        <w:t xml:space="preserve">, в максимально короткие сроки, но </w:t>
      </w:r>
      <w:r w:rsidRPr="005F37FA">
        <w:rPr>
          <w:rFonts w:cstheme="minorHAnsi"/>
          <w:b/>
          <w:bCs/>
          <w:szCs w:val="22"/>
          <w:lang w:val="ru-RU"/>
        </w:rPr>
        <w:t xml:space="preserve">не позднее </w:t>
      </w:r>
      <w:r w:rsidR="00C82E26" w:rsidRPr="005F37FA">
        <w:rPr>
          <w:rFonts w:cstheme="minorHAnsi"/>
          <w:b/>
          <w:bCs/>
          <w:szCs w:val="22"/>
          <w:lang w:val="ru-RU"/>
        </w:rPr>
        <w:t>1</w:t>
      </w:r>
      <w:r w:rsidRPr="005F37FA">
        <w:rPr>
          <w:rFonts w:cstheme="minorHAnsi"/>
          <w:b/>
          <w:bCs/>
          <w:szCs w:val="22"/>
          <w:lang w:val="ru-RU"/>
        </w:rPr>
        <w:t> </w:t>
      </w:r>
      <w:r w:rsidR="00C82E26" w:rsidRPr="005F37FA">
        <w:rPr>
          <w:rFonts w:cstheme="minorHAnsi"/>
          <w:b/>
          <w:bCs/>
          <w:szCs w:val="22"/>
          <w:lang w:val="ru-RU"/>
        </w:rPr>
        <w:t>августа</w:t>
      </w:r>
      <w:r w:rsidRPr="005F37FA">
        <w:rPr>
          <w:rFonts w:cstheme="minorHAnsi"/>
          <w:b/>
          <w:bCs/>
          <w:szCs w:val="22"/>
          <w:lang w:val="ru-RU"/>
        </w:rPr>
        <w:t xml:space="preserve"> 20</w:t>
      </w:r>
      <w:r w:rsidR="00C82E26" w:rsidRPr="005F37FA">
        <w:rPr>
          <w:rFonts w:cstheme="minorHAnsi"/>
          <w:b/>
          <w:bCs/>
          <w:szCs w:val="22"/>
          <w:lang w:val="ru-RU"/>
        </w:rPr>
        <w:t>22</w:t>
      </w:r>
      <w:r w:rsidRPr="005F37FA">
        <w:rPr>
          <w:rFonts w:cstheme="minorHAnsi"/>
          <w:b/>
          <w:bCs/>
          <w:szCs w:val="22"/>
          <w:lang w:val="ru-RU"/>
        </w:rPr>
        <w:t> года</w:t>
      </w:r>
      <w:r w:rsidRPr="005F37FA">
        <w:rPr>
          <w:rFonts w:cstheme="minorHAnsi"/>
          <w:szCs w:val="22"/>
          <w:lang w:val="ru-RU"/>
        </w:rPr>
        <w:t xml:space="preserve">. </w:t>
      </w:r>
      <w:r w:rsidRPr="005F37FA">
        <w:rPr>
          <w:rFonts w:cstheme="minorHAnsi"/>
          <w:b/>
          <w:bCs/>
          <w:szCs w:val="22"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Pr="005F37FA">
        <w:rPr>
          <w:rFonts w:cstheme="minorHAnsi"/>
          <w:b/>
          <w:bCs/>
          <w:i/>
          <w:iCs/>
          <w:szCs w:val="22"/>
          <w:lang w:val="ru-RU"/>
        </w:rPr>
        <w:t>онлайновой форме</w:t>
      </w:r>
      <w:r w:rsidRPr="005F37FA">
        <w:rPr>
          <w:rFonts w:cstheme="minorHAnsi"/>
          <w:szCs w:val="22"/>
          <w:lang w:val="ru-RU"/>
        </w:rPr>
        <w:t xml:space="preserve">. Участники смогут зарегистрироваться также на месте в день проведения мероприятия. </w:t>
      </w:r>
    </w:p>
    <w:p w14:paraId="04C5BA47" w14:textId="05BB78B2" w:rsidR="00213A29" w:rsidRPr="005F37FA" w:rsidRDefault="00213A29" w:rsidP="00213A29">
      <w:pPr>
        <w:rPr>
          <w:rFonts w:cstheme="minorHAnsi"/>
          <w:szCs w:val="22"/>
          <w:lang w:val="ru-RU"/>
        </w:rPr>
      </w:pPr>
      <w:r w:rsidRPr="005F37FA">
        <w:rPr>
          <w:rFonts w:cstheme="minorHAnsi"/>
          <w:szCs w:val="22"/>
          <w:lang w:val="ru-RU"/>
        </w:rPr>
        <w:t>7</w:t>
      </w:r>
      <w:r w:rsidRPr="005F37FA">
        <w:rPr>
          <w:rFonts w:cstheme="minorHAnsi"/>
          <w:szCs w:val="22"/>
          <w:lang w:val="ru-RU"/>
        </w:rPr>
        <w:tab/>
        <w:t xml:space="preserve">Хотел бы напомнить вам, что для въезда в </w:t>
      </w:r>
      <w:r w:rsidR="00C82E26" w:rsidRPr="005F37FA">
        <w:rPr>
          <w:rFonts w:cstheme="minorHAnsi"/>
          <w:szCs w:val="22"/>
          <w:lang w:val="ru-RU"/>
        </w:rPr>
        <w:t>Индию</w:t>
      </w:r>
      <w:r w:rsidRPr="005F37FA">
        <w:rPr>
          <w:rFonts w:cstheme="minorHAnsi"/>
          <w:szCs w:val="22"/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C82E26" w:rsidRPr="005F37FA">
        <w:rPr>
          <w:rFonts w:cstheme="minorHAnsi"/>
          <w:szCs w:val="22"/>
          <w:lang w:val="ru-RU"/>
        </w:rPr>
        <w:t>Индию</w:t>
      </w:r>
      <w:r w:rsidRPr="005F37FA">
        <w:rPr>
          <w:rFonts w:cstheme="minorHAnsi"/>
          <w:szCs w:val="22"/>
          <w:lang w:val="ru-RU"/>
        </w:rPr>
        <w:t xml:space="preserve"> в вашей стране, или, если в вашей стране такое учреждение отсутствует, − в ближайшем учреждении к стране выезда. Дополнительная информация об условиях получения визы будет представлена на веб-сайте мероприятия в разделе </w:t>
      </w:r>
      <w:r w:rsidRPr="005F37FA">
        <w:rPr>
          <w:rFonts w:cstheme="minorHAnsi"/>
          <w:bCs/>
          <w:iCs/>
          <w:szCs w:val="22"/>
          <w:lang w:val="ru-RU"/>
        </w:rPr>
        <w:t>"</w:t>
      </w:r>
      <w:r w:rsidRPr="005F37FA">
        <w:rPr>
          <w:rFonts w:cstheme="minorHAnsi"/>
          <w:b/>
          <w:i/>
          <w:szCs w:val="22"/>
          <w:lang w:val="ru-RU"/>
        </w:rPr>
        <w:t>Практическая информация</w:t>
      </w:r>
      <w:r w:rsidRPr="005F37FA">
        <w:rPr>
          <w:rFonts w:cstheme="minorHAnsi"/>
          <w:bCs/>
          <w:iCs/>
          <w:szCs w:val="22"/>
          <w:lang w:val="ru-RU"/>
        </w:rPr>
        <w:t>"</w:t>
      </w:r>
      <w:r w:rsidRPr="005F37FA">
        <w:rPr>
          <w:rFonts w:cstheme="minorHAnsi"/>
          <w:szCs w:val="22"/>
          <w:lang w:val="ru-RU"/>
        </w:rPr>
        <w:t>.</w:t>
      </w:r>
    </w:p>
    <w:p w14:paraId="3087FB1A" w14:textId="15099140" w:rsidR="00213A29" w:rsidRPr="005F37FA" w:rsidRDefault="00213A29" w:rsidP="00213A29">
      <w:pPr>
        <w:jc w:val="both"/>
        <w:rPr>
          <w:rFonts w:cstheme="minorHAnsi"/>
          <w:szCs w:val="22"/>
          <w:lang w:val="ru-RU"/>
        </w:rPr>
      </w:pPr>
      <w:r w:rsidRPr="005F37FA">
        <w:rPr>
          <w:rFonts w:cstheme="minorHAnsi"/>
          <w:szCs w:val="22"/>
          <w:lang w:val="ru-RU"/>
        </w:rPr>
        <w:t>С уважением,</w:t>
      </w:r>
    </w:p>
    <w:p w14:paraId="30B41707" w14:textId="2B1603DE" w:rsidR="00213A29" w:rsidRPr="005F37FA" w:rsidRDefault="00A93D5A" w:rsidP="00AE412A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752" behindDoc="1" locked="0" layoutInCell="1" allowOverlap="1" wp14:anchorId="1C716623" wp14:editId="430AA45A">
            <wp:simplePos x="0" y="0"/>
            <wp:positionH relativeFrom="column">
              <wp:posOffset>-2540</wp:posOffset>
            </wp:positionH>
            <wp:positionV relativeFrom="paragraph">
              <wp:posOffset>139065</wp:posOffset>
            </wp:positionV>
            <wp:extent cx="734197" cy="393700"/>
            <wp:effectExtent l="0" t="0" r="889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29" cy="395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13A29" w:rsidRPr="005F37FA">
        <w:rPr>
          <w:rFonts w:cstheme="minorHAnsi"/>
          <w:szCs w:val="22"/>
          <w:lang w:val="ru-RU"/>
        </w:rPr>
        <w:t>Чхе</w:t>
      </w:r>
      <w:proofErr w:type="spellEnd"/>
      <w:r w:rsidR="00213A29" w:rsidRPr="005F37FA">
        <w:rPr>
          <w:rFonts w:cstheme="minorHAnsi"/>
          <w:szCs w:val="22"/>
          <w:lang w:val="ru-RU"/>
        </w:rPr>
        <w:t xml:space="preserve"> </w:t>
      </w:r>
      <w:proofErr w:type="spellStart"/>
      <w:r w:rsidR="00213A29" w:rsidRPr="005F37FA">
        <w:rPr>
          <w:rFonts w:cstheme="minorHAnsi"/>
          <w:szCs w:val="22"/>
          <w:lang w:val="ru-RU"/>
        </w:rPr>
        <w:t>Суб</w:t>
      </w:r>
      <w:proofErr w:type="spellEnd"/>
      <w:r w:rsidR="00213A29" w:rsidRPr="005F37FA">
        <w:rPr>
          <w:rFonts w:cstheme="minorHAnsi"/>
          <w:szCs w:val="22"/>
          <w:lang w:val="ru-RU"/>
        </w:rPr>
        <w:t xml:space="preserve"> Ли</w:t>
      </w:r>
      <w:r w:rsidR="00213A29" w:rsidRPr="005F37FA">
        <w:rPr>
          <w:rFonts w:cstheme="minorHAnsi"/>
          <w:szCs w:val="22"/>
          <w:lang w:val="ru-RU"/>
        </w:rPr>
        <w:br/>
        <w:t>Директор Бюро</w:t>
      </w:r>
      <w:r w:rsidR="00213A29" w:rsidRPr="005F37FA">
        <w:rPr>
          <w:rFonts w:cstheme="minorHAnsi"/>
          <w:szCs w:val="22"/>
          <w:lang w:val="ru-RU"/>
        </w:rPr>
        <w:br/>
        <w:t>стандартизации электросвязи</w:t>
      </w:r>
    </w:p>
    <w:p w14:paraId="3F2842D8" w14:textId="62847233" w:rsidR="00CD34B9" w:rsidRPr="005F37FA" w:rsidRDefault="00CD34B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inorHAnsi"/>
          <w:szCs w:val="22"/>
          <w:lang w:val="ru-RU"/>
        </w:rPr>
      </w:pPr>
      <w:r w:rsidRPr="005F37FA">
        <w:rPr>
          <w:rFonts w:cstheme="minorHAnsi"/>
          <w:szCs w:val="22"/>
          <w:lang w:val="ru-RU"/>
        </w:rPr>
        <w:br w:type="page"/>
      </w:r>
    </w:p>
    <w:p w14:paraId="5B116661" w14:textId="5C878972" w:rsidR="00C55706" w:rsidRPr="005F37FA" w:rsidRDefault="00C55706" w:rsidP="00C55706">
      <w:pPr>
        <w:pStyle w:val="AnnexNo"/>
        <w:rPr>
          <w:rFonts w:asciiTheme="minorHAnsi" w:hAnsiTheme="minorHAnsi" w:cstheme="minorHAnsi"/>
          <w:sz w:val="22"/>
          <w:szCs w:val="22"/>
          <w:lang w:val="ru-RU"/>
        </w:rPr>
      </w:pPr>
      <w:r w:rsidRPr="005F37FA">
        <w:rPr>
          <w:rFonts w:asciiTheme="minorHAnsi" w:hAnsiTheme="minorHAnsi" w:cstheme="minorHAnsi"/>
          <w:sz w:val="22"/>
          <w:szCs w:val="22"/>
          <w:lang w:val="ru-RU"/>
        </w:rPr>
        <w:lastRenderedPageBreak/>
        <w:t>приложение</w:t>
      </w:r>
      <w:r w:rsidR="000913A9" w:rsidRPr="005F37FA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5F37FA">
        <w:rPr>
          <w:rFonts w:asciiTheme="minorHAnsi" w:hAnsiTheme="minorHAnsi" w:cstheme="minorHAnsi"/>
          <w:sz w:val="22"/>
          <w:szCs w:val="22"/>
          <w:lang w:val="ru-RU"/>
        </w:rPr>
        <w:t xml:space="preserve">A </w:t>
      </w:r>
    </w:p>
    <w:p w14:paraId="459190EC" w14:textId="30DAF235" w:rsidR="00C55706" w:rsidRPr="005F37FA" w:rsidRDefault="000913A9" w:rsidP="00C55706">
      <w:pPr>
        <w:jc w:val="center"/>
        <w:rPr>
          <w:rFonts w:eastAsia="Calibri" w:cstheme="minorHAnsi"/>
          <w:i/>
          <w:iCs/>
          <w:szCs w:val="22"/>
          <w:lang w:val="ru-RU"/>
        </w:rPr>
      </w:pPr>
      <w:r w:rsidRPr="005F37FA">
        <w:rPr>
          <w:rFonts w:eastAsia="Calibri" w:cstheme="minorHAnsi"/>
          <w:i/>
          <w:iCs/>
          <w:szCs w:val="22"/>
          <w:lang w:val="ru-RU"/>
        </w:rPr>
        <w:t>Проект программы</w:t>
      </w:r>
    </w:p>
    <w:p w14:paraId="5FDD7DC0" w14:textId="77777777" w:rsidR="000913A9" w:rsidRPr="005F37FA" w:rsidRDefault="000913A9" w:rsidP="00C55706">
      <w:pPr>
        <w:pStyle w:val="Annextitle0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5F37FA">
        <w:rPr>
          <w:rFonts w:asciiTheme="minorHAnsi" w:hAnsiTheme="minorHAnsi" w:cstheme="minorHAnsi"/>
          <w:bCs/>
          <w:sz w:val="22"/>
          <w:szCs w:val="22"/>
          <w:lang w:val="ru-RU"/>
        </w:rPr>
        <w:t>Региональный форум МСЭ по стандартизации "</w:t>
      </w:r>
      <w:r w:rsidRPr="005F37FA">
        <w:rPr>
          <w:rFonts w:asciiTheme="minorHAnsi" w:hAnsiTheme="minorHAnsi" w:cstheme="minorHAnsi"/>
          <w:b w:val="0"/>
          <w:bCs/>
          <w:sz w:val="22"/>
          <w:szCs w:val="22"/>
          <w:lang w:val="ru-RU"/>
        </w:rPr>
        <w:t>Р</w:t>
      </w:r>
      <w:r w:rsidRPr="005F37FA">
        <w:rPr>
          <w:rFonts w:asciiTheme="minorHAnsi" w:hAnsiTheme="minorHAnsi" w:cstheme="minorHAnsi"/>
          <w:bCs/>
          <w:sz w:val="22"/>
          <w:szCs w:val="22"/>
          <w:lang w:val="ru-RU"/>
        </w:rPr>
        <w:t>егуляторны</w:t>
      </w:r>
      <w:r w:rsidRPr="005F37FA">
        <w:rPr>
          <w:rFonts w:asciiTheme="minorHAnsi" w:hAnsiTheme="minorHAnsi" w:cstheme="minorHAnsi"/>
          <w:b w:val="0"/>
          <w:bCs/>
          <w:sz w:val="22"/>
          <w:szCs w:val="22"/>
          <w:lang w:val="ru-RU"/>
        </w:rPr>
        <w:t>е</w:t>
      </w:r>
      <w:r w:rsidRPr="005F37F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и политически</w:t>
      </w:r>
      <w:r w:rsidRPr="005F37FA">
        <w:rPr>
          <w:rFonts w:asciiTheme="minorHAnsi" w:hAnsiTheme="minorHAnsi" w:cstheme="minorHAnsi"/>
          <w:b w:val="0"/>
          <w:bCs/>
          <w:sz w:val="22"/>
          <w:szCs w:val="22"/>
          <w:lang w:val="ru-RU"/>
        </w:rPr>
        <w:t>е</w:t>
      </w:r>
      <w:r w:rsidRPr="005F37F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аспект</w:t>
      </w:r>
      <w:r w:rsidRPr="005F37FA">
        <w:rPr>
          <w:rFonts w:asciiTheme="minorHAnsi" w:hAnsiTheme="minorHAnsi" w:cstheme="minorHAnsi"/>
          <w:b w:val="0"/>
          <w:bCs/>
          <w:sz w:val="22"/>
          <w:szCs w:val="22"/>
          <w:lang w:val="ru-RU"/>
        </w:rPr>
        <w:t>ы</w:t>
      </w:r>
      <w:r w:rsidRPr="005F37F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отрасли электросвязи/ИКТ"</w:t>
      </w:r>
    </w:p>
    <w:p w14:paraId="7C7186F8" w14:textId="21A7E5D4" w:rsidR="00C55706" w:rsidRPr="005F37FA" w:rsidRDefault="00326FAC" w:rsidP="00C11D46">
      <w:pPr>
        <w:spacing w:after="120"/>
        <w:jc w:val="center"/>
        <w:rPr>
          <w:rFonts w:eastAsia="Calibri" w:cstheme="minorHAnsi"/>
          <w:szCs w:val="22"/>
          <w:lang w:val="ru-RU"/>
        </w:rPr>
      </w:pPr>
      <w:r w:rsidRPr="005F37FA">
        <w:rPr>
          <w:rFonts w:cstheme="minorHAnsi"/>
          <w:iCs/>
          <w:szCs w:val="22"/>
          <w:lang w:val="ru-RU"/>
        </w:rPr>
        <w:t>(Нью-Дели, Индия, 8 августа 2022 года)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7194"/>
      </w:tblGrid>
      <w:tr w:rsidR="00C55706" w:rsidRPr="005F37FA" w14:paraId="7E1BF796" w14:textId="77777777" w:rsidTr="00C11D46">
        <w:trPr>
          <w:jc w:val="center"/>
        </w:trPr>
        <w:tc>
          <w:tcPr>
            <w:tcW w:w="1822" w:type="dxa"/>
          </w:tcPr>
          <w:p w14:paraId="2A53E51C" w14:textId="6B437E44" w:rsidR="00C55706" w:rsidRPr="005F37FA" w:rsidRDefault="00C55706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08 час. 00 мин. – 09 час. 00 мин.</w:t>
            </w:r>
          </w:p>
        </w:tc>
        <w:tc>
          <w:tcPr>
            <w:tcW w:w="7194" w:type="dxa"/>
          </w:tcPr>
          <w:p w14:paraId="6F893750" w14:textId="326FF2BF" w:rsidR="00C55706" w:rsidRPr="005F37FA" w:rsidRDefault="000913A9" w:rsidP="000913A9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Регистрация участников</w:t>
            </w:r>
          </w:p>
        </w:tc>
      </w:tr>
      <w:tr w:rsidR="00C55706" w:rsidRPr="00AE412A" w14:paraId="2EC060BE" w14:textId="77777777" w:rsidTr="00C11D46">
        <w:trPr>
          <w:jc w:val="center"/>
        </w:trPr>
        <w:tc>
          <w:tcPr>
            <w:tcW w:w="1822" w:type="dxa"/>
          </w:tcPr>
          <w:p w14:paraId="11F63BB1" w14:textId="3364DEED" w:rsidR="00C55706" w:rsidRPr="005F37FA" w:rsidRDefault="00C55706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09 час. 00 мин. – 10 час. 00 мин.</w:t>
            </w:r>
          </w:p>
        </w:tc>
        <w:tc>
          <w:tcPr>
            <w:tcW w:w="7194" w:type="dxa"/>
          </w:tcPr>
          <w:p w14:paraId="2E5CB511" w14:textId="77CC8E5D" w:rsidR="00C55706" w:rsidRPr="005F37FA" w:rsidRDefault="000913A9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Церемония открытия</w:t>
            </w:r>
            <w:r w:rsidR="00C55706" w:rsidRPr="005F37FA">
              <w:rPr>
                <w:rFonts w:cstheme="minorHAnsi"/>
                <w:sz w:val="22"/>
                <w:szCs w:val="22"/>
                <w:lang w:val="ru-RU"/>
              </w:rPr>
              <w:t xml:space="preserve"> </w:t>
            </w:r>
          </w:p>
          <w:p w14:paraId="359B16C2" w14:textId="55DC9DCD" w:rsidR="00C55706" w:rsidRPr="005F37FA" w:rsidRDefault="00326FAC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0913A9" w:rsidRPr="005F37FA">
              <w:rPr>
                <w:rFonts w:cstheme="minorHAnsi"/>
                <w:sz w:val="22"/>
                <w:szCs w:val="22"/>
                <w:lang w:val="ru-RU"/>
              </w:rPr>
              <w:t>Зажигание лампы</w:t>
            </w:r>
          </w:p>
          <w:p w14:paraId="19C4D231" w14:textId="7BDBF59B" w:rsidR="00C55706" w:rsidRPr="005F37FA" w:rsidRDefault="00326FAC" w:rsidP="007D08A8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0913A9" w:rsidRPr="005F37FA">
              <w:rPr>
                <w:rFonts w:cstheme="minorHAnsi"/>
                <w:sz w:val="22"/>
                <w:szCs w:val="22"/>
                <w:lang w:val="ru-RU"/>
              </w:rPr>
              <w:t xml:space="preserve">Вступительные </w:t>
            </w:r>
            <w:r w:rsidR="007D08A8" w:rsidRPr="005F37FA">
              <w:rPr>
                <w:rFonts w:cstheme="minorHAnsi"/>
                <w:sz w:val="22"/>
                <w:szCs w:val="22"/>
                <w:lang w:val="ru-RU"/>
              </w:rPr>
              <w:t>замечания</w:t>
            </w:r>
          </w:p>
        </w:tc>
      </w:tr>
      <w:tr w:rsidR="00C55706" w:rsidRPr="00AE412A" w14:paraId="18AF4D03" w14:textId="77777777" w:rsidTr="00C11D46">
        <w:trPr>
          <w:jc w:val="center"/>
        </w:trPr>
        <w:tc>
          <w:tcPr>
            <w:tcW w:w="1822" w:type="dxa"/>
          </w:tcPr>
          <w:p w14:paraId="254C22AE" w14:textId="25AE944C" w:rsidR="00C55706" w:rsidRPr="005F37FA" w:rsidRDefault="00C55706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10 час. 00 мин. – 10 час. 30 мин.</w:t>
            </w:r>
          </w:p>
        </w:tc>
        <w:tc>
          <w:tcPr>
            <w:tcW w:w="7194" w:type="dxa"/>
          </w:tcPr>
          <w:p w14:paraId="74DB35E3" w14:textId="2B572152" w:rsidR="00C55706" w:rsidRPr="005F37FA" w:rsidRDefault="007D08A8" w:rsidP="007D08A8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Групповое фото</w:t>
            </w:r>
            <w:r w:rsidR="00C55706" w:rsidRPr="005F37FA">
              <w:rPr>
                <w:rFonts w:cstheme="minorHAnsi"/>
                <w:sz w:val="22"/>
                <w:szCs w:val="22"/>
                <w:lang w:val="ru-RU"/>
              </w:rPr>
              <w:t xml:space="preserve"> + 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>Перерыв на кофе</w:t>
            </w:r>
          </w:p>
        </w:tc>
      </w:tr>
      <w:tr w:rsidR="00C55706" w:rsidRPr="005F37FA" w14:paraId="66687BFF" w14:textId="77777777" w:rsidTr="00C11D46">
        <w:trPr>
          <w:jc w:val="center"/>
        </w:trPr>
        <w:tc>
          <w:tcPr>
            <w:tcW w:w="1822" w:type="dxa"/>
          </w:tcPr>
          <w:p w14:paraId="182A3632" w14:textId="49C8A3A3" w:rsidR="00C55706" w:rsidRPr="005F37FA" w:rsidRDefault="00C55706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10 час. 30 мин. – 11 час. 45 мин.</w:t>
            </w:r>
          </w:p>
        </w:tc>
        <w:tc>
          <w:tcPr>
            <w:tcW w:w="7194" w:type="dxa"/>
          </w:tcPr>
          <w:p w14:paraId="266DE84B" w14:textId="422B3E3B" w:rsidR="00C55706" w:rsidRPr="005F37FA" w:rsidRDefault="00990195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b/>
                <w:bCs/>
                <w:sz w:val="22"/>
                <w:szCs w:val="22"/>
                <w:lang w:val="ru-RU"/>
              </w:rPr>
              <w:t>Сессия</w:t>
            </w:r>
            <w:r w:rsidR="00C55706" w:rsidRPr="005F37FA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 1</w:t>
            </w:r>
            <w:r w:rsidR="00C55706" w:rsidRPr="005F37FA">
              <w:rPr>
                <w:rFonts w:cstheme="minorHAnsi"/>
                <w:sz w:val="22"/>
                <w:szCs w:val="22"/>
                <w:lang w:val="ru-RU"/>
              </w:rPr>
              <w:t xml:space="preserve">: </w:t>
            </w:r>
            <w:r w:rsidR="007D08A8" w:rsidRPr="005F37FA">
              <w:rPr>
                <w:rFonts w:cstheme="minorHAnsi"/>
                <w:sz w:val="22"/>
                <w:szCs w:val="22"/>
                <w:lang w:val="ru-RU"/>
              </w:rPr>
              <w:t>Устойчивая цифровая трансформация и роль стандартов МСЭ</w:t>
            </w:r>
          </w:p>
          <w:p w14:paraId="61754DB3" w14:textId="42875A9C" w:rsidR="00C55706" w:rsidRPr="005F37FA" w:rsidRDefault="00326FAC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7D08A8" w:rsidRPr="005F37FA">
              <w:rPr>
                <w:rFonts w:cstheme="minorHAnsi"/>
                <w:sz w:val="22"/>
                <w:szCs w:val="22"/>
                <w:lang w:val="ru-RU"/>
              </w:rPr>
              <w:t>Роль технологий электросвязи/ИКТ в достижении ЦУР</w:t>
            </w:r>
          </w:p>
          <w:p w14:paraId="6C32BEAA" w14:textId="0F372E33" w:rsidR="00C55706" w:rsidRPr="005F37FA" w:rsidRDefault="00326FAC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7D08A8" w:rsidRPr="005F37FA">
              <w:rPr>
                <w:rFonts w:cstheme="minorHAnsi"/>
                <w:sz w:val="22"/>
                <w:szCs w:val="22"/>
                <w:lang w:val="ru-RU"/>
              </w:rPr>
              <w:t>Устойчивые решения для новых и появляющихся технологий</w:t>
            </w:r>
          </w:p>
          <w:p w14:paraId="71C97C83" w14:textId="033398C3" w:rsidR="00C55706" w:rsidRPr="005F37FA" w:rsidRDefault="00326FAC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7D08A8" w:rsidRPr="005F37FA">
              <w:rPr>
                <w:rFonts w:cstheme="minorHAnsi"/>
                <w:sz w:val="22"/>
                <w:szCs w:val="22"/>
                <w:lang w:val="ru-RU"/>
              </w:rPr>
              <w:t>Роль 3-й Исследовательской комиссии МСЭ-T</w:t>
            </w:r>
          </w:p>
          <w:p w14:paraId="59BA9810" w14:textId="0B8F706F" w:rsidR="00C55706" w:rsidRPr="005F37FA" w:rsidRDefault="00326FAC" w:rsidP="007D08A8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7D08A8" w:rsidRPr="005F37FA">
              <w:rPr>
                <w:rFonts w:cstheme="minorHAnsi"/>
                <w:sz w:val="22"/>
                <w:szCs w:val="22"/>
                <w:lang w:val="ru-RU"/>
              </w:rPr>
              <w:t>Электронная коммерция</w:t>
            </w:r>
          </w:p>
        </w:tc>
      </w:tr>
      <w:tr w:rsidR="00C55706" w:rsidRPr="005F37FA" w14:paraId="51CDFCBA" w14:textId="77777777" w:rsidTr="00C11D46">
        <w:trPr>
          <w:jc w:val="center"/>
        </w:trPr>
        <w:tc>
          <w:tcPr>
            <w:tcW w:w="1822" w:type="dxa"/>
          </w:tcPr>
          <w:p w14:paraId="5169CBD7" w14:textId="6B30472E" w:rsidR="00C55706" w:rsidRPr="005F37FA" w:rsidRDefault="00C55706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11 час. 45 мин. – 13 час. 00 мин.</w:t>
            </w:r>
          </w:p>
        </w:tc>
        <w:tc>
          <w:tcPr>
            <w:tcW w:w="7194" w:type="dxa"/>
          </w:tcPr>
          <w:p w14:paraId="3B9C6350" w14:textId="55DA276D" w:rsidR="007D08A8" w:rsidRPr="005F37FA" w:rsidRDefault="00990195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Сессия </w:t>
            </w:r>
            <w:r w:rsidR="00C55706" w:rsidRPr="005F37FA">
              <w:rPr>
                <w:rFonts w:cstheme="minorHAnsi"/>
                <w:b/>
                <w:bCs/>
                <w:sz w:val="22"/>
                <w:szCs w:val="22"/>
                <w:lang w:val="ru-RU"/>
              </w:rPr>
              <w:t>2</w:t>
            </w:r>
            <w:r w:rsidR="00C55706" w:rsidRPr="005F37FA">
              <w:rPr>
                <w:rFonts w:cstheme="minorHAnsi"/>
                <w:sz w:val="22"/>
                <w:szCs w:val="22"/>
                <w:lang w:val="ru-RU"/>
              </w:rPr>
              <w:t xml:space="preserve">: </w:t>
            </w:r>
            <w:r w:rsidR="007D08A8" w:rsidRPr="005F37FA">
              <w:rPr>
                <w:rFonts w:cstheme="minorHAnsi"/>
                <w:sz w:val="22"/>
                <w:szCs w:val="22"/>
                <w:lang w:val="ru-RU"/>
              </w:rPr>
              <w:t xml:space="preserve">Использование технологий для расширения охвата цифровыми и финансовыми услугами (или) Расширение использования цифровых финансовых услуг на развивающихся рынках </w:t>
            </w:r>
          </w:p>
          <w:p w14:paraId="25A135A0" w14:textId="0CCBCDEA" w:rsidR="00C55706" w:rsidRPr="005F37FA" w:rsidRDefault="007D08A8" w:rsidP="003E4C11">
            <w:pPr>
              <w:pStyle w:val="Tabletext0"/>
              <w:ind w:left="295" w:hanging="295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  <w:t>Цифровое удостоверение личности</w:t>
            </w:r>
          </w:p>
          <w:p w14:paraId="3492FA71" w14:textId="21B61C47" w:rsidR="00C55706" w:rsidRPr="005F37FA" w:rsidRDefault="00326FAC" w:rsidP="003E4C11">
            <w:pPr>
              <w:pStyle w:val="Tabletext0"/>
              <w:ind w:left="295" w:hanging="295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7D08A8" w:rsidRPr="005F37FA">
              <w:rPr>
                <w:rFonts w:cstheme="minorHAnsi"/>
                <w:sz w:val="22"/>
                <w:szCs w:val="22"/>
                <w:lang w:val="ru-RU"/>
              </w:rPr>
              <w:t xml:space="preserve">Сотрудничество </w:t>
            </w:r>
            <w:r w:rsidR="00183571" w:rsidRPr="005F37FA">
              <w:rPr>
                <w:rFonts w:cstheme="minorHAnsi"/>
                <w:sz w:val="22"/>
                <w:szCs w:val="22"/>
                <w:lang w:val="ru-RU"/>
              </w:rPr>
              <w:t>в сфере</w:t>
            </w:r>
            <w:r w:rsidR="007D08A8" w:rsidRPr="005F37FA">
              <w:rPr>
                <w:rFonts w:cstheme="minorHAnsi"/>
                <w:sz w:val="22"/>
                <w:szCs w:val="22"/>
                <w:lang w:val="ru-RU"/>
              </w:rPr>
              <w:t xml:space="preserve"> МФУ</w:t>
            </w:r>
          </w:p>
          <w:p w14:paraId="059E8730" w14:textId="01EA5D0B" w:rsidR="00C55706" w:rsidRPr="005F37FA" w:rsidRDefault="00326FAC" w:rsidP="003E4C11">
            <w:pPr>
              <w:pStyle w:val="Tabletext0"/>
              <w:ind w:left="295" w:hanging="295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7D08A8" w:rsidRPr="005F37FA">
              <w:rPr>
                <w:rFonts w:cstheme="minorHAnsi"/>
                <w:sz w:val="22"/>
                <w:szCs w:val="22"/>
                <w:lang w:val="ru-RU"/>
              </w:rPr>
              <w:t>Функциональная совместимость платформ</w:t>
            </w:r>
          </w:p>
          <w:p w14:paraId="2DB4F084" w14:textId="721EBB39" w:rsidR="00C55706" w:rsidRPr="005F37FA" w:rsidRDefault="00326FAC" w:rsidP="003E4C11">
            <w:pPr>
              <w:pStyle w:val="Tabletext0"/>
              <w:ind w:left="295" w:hanging="295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183571" w:rsidRPr="005F37FA">
              <w:rPr>
                <w:rFonts w:cstheme="minorHAnsi"/>
                <w:sz w:val="22"/>
                <w:szCs w:val="22"/>
                <w:lang w:val="ru-RU"/>
              </w:rPr>
              <w:t>Решения для установления соединений последней мили для сельских и отдаленных районов</w:t>
            </w:r>
          </w:p>
          <w:p w14:paraId="117BB4A6" w14:textId="52D94B9B" w:rsidR="00C55706" w:rsidRPr="005F37FA" w:rsidRDefault="00326FAC" w:rsidP="003E4C11">
            <w:pPr>
              <w:pStyle w:val="Tabletext0"/>
              <w:ind w:left="295" w:hanging="295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183571" w:rsidRPr="005F37FA">
              <w:rPr>
                <w:rFonts w:cstheme="minorHAnsi"/>
                <w:sz w:val="22"/>
                <w:szCs w:val="22"/>
                <w:lang w:val="ru-RU"/>
              </w:rPr>
              <w:t>Стоимость передачи мобильных данных</w:t>
            </w:r>
          </w:p>
        </w:tc>
      </w:tr>
      <w:tr w:rsidR="00C55706" w:rsidRPr="005F37FA" w14:paraId="4C4BFFE3" w14:textId="77777777" w:rsidTr="00C11D46">
        <w:trPr>
          <w:jc w:val="center"/>
        </w:trPr>
        <w:tc>
          <w:tcPr>
            <w:tcW w:w="1822" w:type="dxa"/>
          </w:tcPr>
          <w:p w14:paraId="66653CCA" w14:textId="253F1324" w:rsidR="00C55706" w:rsidRPr="005F37FA" w:rsidRDefault="00C55706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13 час. 00 мин. – 14</w:t>
            </w:r>
            <w:r w:rsidR="00B775F2" w:rsidRPr="005F37FA">
              <w:rPr>
                <w:rFonts w:cstheme="minorHAnsi"/>
                <w:sz w:val="22"/>
                <w:szCs w:val="22"/>
                <w:lang w:val="ru-RU"/>
              </w:rPr>
              <w:t> 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>час. 30 мин.</w:t>
            </w:r>
          </w:p>
        </w:tc>
        <w:tc>
          <w:tcPr>
            <w:tcW w:w="7194" w:type="dxa"/>
          </w:tcPr>
          <w:p w14:paraId="54DA0DB0" w14:textId="5155403A" w:rsidR="00C55706" w:rsidRPr="005F37FA" w:rsidRDefault="00183571" w:rsidP="00183571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Перерыв на обед</w:t>
            </w:r>
          </w:p>
        </w:tc>
      </w:tr>
      <w:tr w:rsidR="00C55706" w:rsidRPr="00AE412A" w14:paraId="1E4DB647" w14:textId="77777777" w:rsidTr="00C11D46">
        <w:trPr>
          <w:jc w:val="center"/>
        </w:trPr>
        <w:tc>
          <w:tcPr>
            <w:tcW w:w="1822" w:type="dxa"/>
          </w:tcPr>
          <w:p w14:paraId="1AA49756" w14:textId="523C005B" w:rsidR="00C55706" w:rsidRPr="005F37FA" w:rsidRDefault="00C55706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14 час. 30 мин. – 15 час. 45 мин.</w:t>
            </w:r>
          </w:p>
        </w:tc>
        <w:tc>
          <w:tcPr>
            <w:tcW w:w="7194" w:type="dxa"/>
          </w:tcPr>
          <w:p w14:paraId="374E78FD" w14:textId="450208AF" w:rsidR="00C55706" w:rsidRPr="005F37FA" w:rsidRDefault="00990195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Сессия </w:t>
            </w:r>
            <w:r w:rsidR="00C55706" w:rsidRPr="005F37FA">
              <w:rPr>
                <w:rFonts w:cstheme="minorHAnsi"/>
                <w:b/>
                <w:bCs/>
                <w:sz w:val="22"/>
                <w:szCs w:val="22"/>
                <w:lang w:val="ru-RU"/>
              </w:rPr>
              <w:t>3</w:t>
            </w:r>
            <w:r w:rsidR="00C55706" w:rsidRPr="005F37FA">
              <w:rPr>
                <w:rFonts w:cstheme="minorHAnsi"/>
                <w:sz w:val="22"/>
                <w:szCs w:val="22"/>
                <w:lang w:val="ru-RU"/>
              </w:rPr>
              <w:t xml:space="preserve">: </w:t>
            </w:r>
            <w:r w:rsidR="00183571" w:rsidRPr="005F37FA">
              <w:rPr>
                <w:rFonts w:cstheme="minorHAnsi"/>
                <w:sz w:val="22"/>
                <w:szCs w:val="22"/>
                <w:lang w:val="ru-RU"/>
              </w:rPr>
              <w:t>Изменение цепочки создания стоимости данных</w:t>
            </w:r>
          </w:p>
          <w:p w14:paraId="588444F8" w14:textId="233CE455" w:rsidR="00C55706" w:rsidRPr="005F37FA" w:rsidRDefault="00326FAC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183571" w:rsidRPr="005F37FA">
              <w:rPr>
                <w:rFonts w:cstheme="minorHAnsi"/>
                <w:sz w:val="22"/>
                <w:szCs w:val="22"/>
                <w:lang w:val="ru-RU"/>
              </w:rPr>
              <w:t>Данные: политика и регулирование</w:t>
            </w:r>
          </w:p>
          <w:p w14:paraId="6556CDBC" w14:textId="74BBB88B" w:rsidR="00C55706" w:rsidRPr="005F37FA" w:rsidRDefault="00326FAC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183571" w:rsidRPr="005F37FA">
              <w:rPr>
                <w:rFonts w:cstheme="minorHAnsi"/>
                <w:sz w:val="22"/>
                <w:szCs w:val="22"/>
                <w:lang w:val="ru-RU"/>
              </w:rPr>
              <w:t>Открытые данные и повторное использование данных</w:t>
            </w:r>
          </w:p>
          <w:p w14:paraId="4E1F97DD" w14:textId="71B2E84E" w:rsidR="00C55706" w:rsidRPr="005F37FA" w:rsidRDefault="00326FAC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183571" w:rsidRPr="005F37FA">
              <w:rPr>
                <w:rFonts w:cstheme="minorHAnsi"/>
                <w:sz w:val="22"/>
                <w:szCs w:val="22"/>
                <w:lang w:val="ru-RU"/>
              </w:rPr>
              <w:t>OTT</w:t>
            </w:r>
          </w:p>
          <w:p w14:paraId="2D11C8B6" w14:textId="4FD94500" w:rsidR="00C55706" w:rsidRPr="005F37FA" w:rsidRDefault="00326FAC" w:rsidP="00183571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183571" w:rsidRPr="005F37FA">
              <w:rPr>
                <w:rFonts w:cstheme="minorHAnsi"/>
                <w:sz w:val="22"/>
                <w:szCs w:val="22"/>
                <w:lang w:val="ru-RU"/>
              </w:rPr>
              <w:t>Использование данных и соблюдение конфиденциальности потребителей</w:t>
            </w:r>
          </w:p>
        </w:tc>
      </w:tr>
      <w:tr w:rsidR="00C55706" w:rsidRPr="005F37FA" w14:paraId="727E9B88" w14:textId="77777777" w:rsidTr="00C11D46">
        <w:trPr>
          <w:jc w:val="center"/>
        </w:trPr>
        <w:tc>
          <w:tcPr>
            <w:tcW w:w="1822" w:type="dxa"/>
          </w:tcPr>
          <w:p w14:paraId="26567233" w14:textId="6537777A" w:rsidR="00C55706" w:rsidRPr="005F37FA" w:rsidRDefault="00C55706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15 час. 45 мин. – 16 час. 00 мин.</w:t>
            </w:r>
          </w:p>
        </w:tc>
        <w:tc>
          <w:tcPr>
            <w:tcW w:w="7194" w:type="dxa"/>
          </w:tcPr>
          <w:p w14:paraId="5D67CF0A" w14:textId="570A716D" w:rsidR="00C55706" w:rsidRPr="005F37FA" w:rsidRDefault="00183571" w:rsidP="00183571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Перерыв на кофе</w:t>
            </w:r>
          </w:p>
        </w:tc>
      </w:tr>
      <w:tr w:rsidR="00C55706" w:rsidRPr="005F37FA" w14:paraId="040DBDF0" w14:textId="77777777" w:rsidTr="00C11D46">
        <w:trPr>
          <w:jc w:val="center"/>
        </w:trPr>
        <w:tc>
          <w:tcPr>
            <w:tcW w:w="1822" w:type="dxa"/>
          </w:tcPr>
          <w:p w14:paraId="7E2195A2" w14:textId="2DB7D640" w:rsidR="00C55706" w:rsidRPr="005F37FA" w:rsidRDefault="00C55706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16 час. 00 мин. – 17 час. 15 мин.</w:t>
            </w:r>
          </w:p>
        </w:tc>
        <w:tc>
          <w:tcPr>
            <w:tcW w:w="7194" w:type="dxa"/>
          </w:tcPr>
          <w:p w14:paraId="697650F9" w14:textId="41660EC2" w:rsidR="00C55706" w:rsidRPr="005F37FA" w:rsidRDefault="00990195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Сессия </w:t>
            </w:r>
            <w:r w:rsidR="00C55706" w:rsidRPr="005F37FA">
              <w:rPr>
                <w:rFonts w:cstheme="minorHAnsi"/>
                <w:b/>
                <w:bCs/>
                <w:sz w:val="22"/>
                <w:szCs w:val="22"/>
                <w:lang w:val="ru-RU"/>
              </w:rPr>
              <w:t>4</w:t>
            </w:r>
            <w:r w:rsidR="00C55706" w:rsidRPr="005F37FA">
              <w:rPr>
                <w:rFonts w:cstheme="minorHAnsi"/>
                <w:sz w:val="22"/>
                <w:szCs w:val="22"/>
                <w:lang w:val="ru-RU"/>
              </w:rPr>
              <w:t xml:space="preserve">: </w:t>
            </w:r>
            <w:r w:rsidR="00FD78BD" w:rsidRPr="005F37FA">
              <w:rPr>
                <w:rFonts w:cstheme="minorHAnsi"/>
                <w:sz w:val="22"/>
                <w:szCs w:val="22"/>
                <w:lang w:val="ru-RU"/>
              </w:rPr>
              <w:t>Регуляторные, экономические и политические аспекты ИКТ, относящиеся к цифровому здравоохранению</w:t>
            </w:r>
          </w:p>
          <w:p w14:paraId="1FE7B6E8" w14:textId="596FF063" w:rsidR="00FD78BD" w:rsidRPr="005F37FA" w:rsidRDefault="00326FAC" w:rsidP="003E4C11">
            <w:pPr>
              <w:pStyle w:val="Tabletext0"/>
              <w:ind w:left="295" w:hanging="295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FD78BD" w:rsidRPr="005F37FA">
              <w:rPr>
                <w:rFonts w:cstheme="minorHAnsi"/>
                <w:sz w:val="22"/>
                <w:szCs w:val="22"/>
                <w:lang w:val="ru-RU"/>
              </w:rPr>
              <w:t>Создание приемлемой в ц</w:t>
            </w:r>
            <w:r w:rsidR="00D95C23" w:rsidRPr="005F37FA">
              <w:rPr>
                <w:rFonts w:cstheme="minorHAnsi"/>
                <w:sz w:val="22"/>
                <w:szCs w:val="22"/>
                <w:lang w:val="ru-RU"/>
              </w:rPr>
              <w:t>еновом</w:t>
            </w:r>
            <w:r w:rsidR="00FD78BD" w:rsidRPr="005F37FA">
              <w:rPr>
                <w:rFonts w:cstheme="minorHAnsi"/>
                <w:sz w:val="22"/>
                <w:szCs w:val="22"/>
                <w:lang w:val="ru-RU"/>
              </w:rPr>
              <w:t xml:space="preserve"> отношении и повсеместной экосистемы цифрового здравоохранения </w:t>
            </w:r>
          </w:p>
          <w:p w14:paraId="4A5C0F6A" w14:textId="1222ED35" w:rsidR="00C55706" w:rsidRPr="005F37FA" w:rsidRDefault="00326FAC" w:rsidP="003E4C11">
            <w:pPr>
              <w:pStyle w:val="Tabletext0"/>
              <w:ind w:left="295" w:hanging="295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956DC6" w:rsidRPr="005F37FA">
              <w:rPr>
                <w:rFonts w:cstheme="minorHAnsi"/>
                <w:sz w:val="22"/>
                <w:szCs w:val="22"/>
                <w:lang w:val="ru-RU"/>
              </w:rPr>
              <w:t xml:space="preserve">Раскрытие возможностей цифрового здравоохранения </w:t>
            </w:r>
          </w:p>
          <w:p w14:paraId="48C81F76" w14:textId="5A0D5357" w:rsidR="00C55706" w:rsidRPr="005F37FA" w:rsidRDefault="00326FAC" w:rsidP="003E4C11">
            <w:pPr>
              <w:pStyle w:val="Tabletext0"/>
              <w:ind w:left="295" w:hanging="295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956DC6" w:rsidRPr="005F37FA">
              <w:rPr>
                <w:rFonts w:cstheme="minorHAnsi"/>
                <w:sz w:val="22"/>
                <w:szCs w:val="22"/>
                <w:lang w:val="ru-RU"/>
              </w:rPr>
              <w:t>Всеобщий охват услугами здравоохранения и цифровые технологии</w:t>
            </w:r>
          </w:p>
          <w:p w14:paraId="406BD66C" w14:textId="0EA8CAFC" w:rsidR="00C55706" w:rsidRPr="005F37FA" w:rsidRDefault="00326FAC" w:rsidP="003E4C11">
            <w:pPr>
              <w:pStyle w:val="Tabletext0"/>
              <w:ind w:left="295" w:hanging="295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•</w:t>
            </w:r>
            <w:r w:rsidRPr="005F37FA">
              <w:rPr>
                <w:rFonts w:cstheme="minorHAnsi"/>
                <w:sz w:val="22"/>
                <w:szCs w:val="22"/>
                <w:lang w:val="ru-RU"/>
              </w:rPr>
              <w:tab/>
            </w:r>
            <w:r w:rsidR="00956DC6" w:rsidRPr="005F37FA">
              <w:rPr>
                <w:rFonts w:cstheme="minorHAnsi"/>
                <w:sz w:val="22"/>
                <w:szCs w:val="22"/>
                <w:lang w:val="ru-RU"/>
              </w:rPr>
              <w:t>ИИ для здравоохранения</w:t>
            </w:r>
          </w:p>
        </w:tc>
      </w:tr>
      <w:tr w:rsidR="00C55706" w:rsidRPr="005F37FA" w14:paraId="1443BE3D" w14:textId="77777777" w:rsidTr="00C11D46">
        <w:trPr>
          <w:jc w:val="center"/>
        </w:trPr>
        <w:tc>
          <w:tcPr>
            <w:tcW w:w="1822" w:type="dxa"/>
          </w:tcPr>
          <w:p w14:paraId="1E3C455B" w14:textId="27BDF1D1" w:rsidR="00C55706" w:rsidRPr="005F37FA" w:rsidRDefault="00C55706" w:rsidP="00326FAC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lastRenderedPageBreak/>
              <w:t>17 час. 15 мин. – 17 час. 30 мин.</w:t>
            </w:r>
          </w:p>
        </w:tc>
        <w:tc>
          <w:tcPr>
            <w:tcW w:w="7194" w:type="dxa"/>
          </w:tcPr>
          <w:p w14:paraId="093D6B22" w14:textId="0FC6E930" w:rsidR="00C55706" w:rsidRPr="005F37FA" w:rsidRDefault="00C81A10" w:rsidP="00C81A10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F37FA">
              <w:rPr>
                <w:rFonts w:cstheme="minorHAnsi"/>
                <w:sz w:val="22"/>
                <w:szCs w:val="22"/>
                <w:lang w:val="ru-RU"/>
              </w:rPr>
              <w:t>Церемония закрытия</w:t>
            </w:r>
          </w:p>
        </w:tc>
      </w:tr>
    </w:tbl>
    <w:p w14:paraId="3DE8BCD4" w14:textId="77777777" w:rsidR="00C55706" w:rsidRPr="00B775F2" w:rsidRDefault="00C55706" w:rsidP="00C11D46">
      <w:pPr>
        <w:spacing w:before="300"/>
        <w:jc w:val="center"/>
        <w:rPr>
          <w:lang w:val="ru-RU"/>
        </w:rPr>
      </w:pPr>
      <w:r w:rsidRPr="005F37FA">
        <w:rPr>
          <w:rFonts w:cstheme="minorHAnsi"/>
          <w:szCs w:val="22"/>
          <w:lang w:val="ru-RU"/>
        </w:rPr>
        <w:t>_________</w:t>
      </w:r>
      <w:r w:rsidRPr="00B775F2">
        <w:rPr>
          <w:lang w:val="ru-RU"/>
        </w:rPr>
        <w:t>_____</w:t>
      </w:r>
    </w:p>
    <w:sectPr w:rsidR="00C55706" w:rsidRPr="00B775F2" w:rsidSect="00E80681">
      <w:headerReference w:type="default" r:id="rId17"/>
      <w:footerReference w:type="first" r:id="rId18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6645" w14:textId="77777777" w:rsidR="00C53E39" w:rsidRDefault="00C53E39">
      <w:r>
        <w:separator/>
      </w:r>
    </w:p>
  </w:endnote>
  <w:endnote w:type="continuationSeparator" w:id="0">
    <w:p w14:paraId="393E677B" w14:textId="77777777" w:rsidR="00C53E39" w:rsidRDefault="00C5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11B6" w14:textId="77777777" w:rsidR="00C53E39" w:rsidRDefault="00C53E39">
      <w:r>
        <w:separator/>
      </w:r>
    </w:p>
  </w:footnote>
  <w:footnote w:type="continuationSeparator" w:id="0">
    <w:p w14:paraId="2293CD9A" w14:textId="77777777" w:rsidR="00C53E39" w:rsidRDefault="00C5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1B1266A1" w:rsidR="00D5024A" w:rsidRDefault="005F37FA">
    <w:pPr>
      <w:pStyle w:val="Header"/>
      <w:rPr>
        <w:noProof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E32377">
          <w:rPr>
            <w:noProof/>
          </w:rPr>
          <w:t>3</w:t>
        </w:r>
        <w:r w:rsidR="00D5024A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6068DA22" w14:textId="23875E4F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B869C8">
      <w:rPr>
        <w:rFonts w:ascii="Calibri" w:hAnsi="Calibri"/>
        <w:noProof/>
        <w:szCs w:val="20"/>
        <w:lang w:val="ru-RU"/>
      </w:rPr>
      <w:t>2</w:t>
    </w:r>
    <w:r w:rsidR="00CA6EF7">
      <w:rPr>
        <w:rFonts w:ascii="Calibri" w:hAnsi="Calibri"/>
        <w:noProof/>
        <w:szCs w:val="20"/>
        <w:lang w:val="ru-RU"/>
      </w:rPr>
      <w:t>3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FCA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4A1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54B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A67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D41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B05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F63C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269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62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76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9DC4628"/>
    <w:multiLevelType w:val="hybridMultilevel"/>
    <w:tmpl w:val="75D4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A32368"/>
    <w:multiLevelType w:val="hybridMultilevel"/>
    <w:tmpl w:val="0E9A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E1143"/>
    <w:multiLevelType w:val="hybridMultilevel"/>
    <w:tmpl w:val="EB90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F3CB4"/>
    <w:multiLevelType w:val="hybridMultilevel"/>
    <w:tmpl w:val="EDB0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CC5280"/>
    <w:multiLevelType w:val="hybridMultilevel"/>
    <w:tmpl w:val="7B864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15820">
    <w:abstractNumId w:val="29"/>
  </w:num>
  <w:num w:numId="2" w16cid:durableId="1837260743">
    <w:abstractNumId w:val="18"/>
  </w:num>
  <w:num w:numId="3" w16cid:durableId="309867392">
    <w:abstractNumId w:val="38"/>
  </w:num>
  <w:num w:numId="4" w16cid:durableId="2030064895">
    <w:abstractNumId w:val="13"/>
  </w:num>
  <w:num w:numId="5" w16cid:durableId="594290721">
    <w:abstractNumId w:val="30"/>
  </w:num>
  <w:num w:numId="6" w16cid:durableId="1113479648">
    <w:abstractNumId w:val="11"/>
  </w:num>
  <w:num w:numId="7" w16cid:durableId="1744326912">
    <w:abstractNumId w:val="33"/>
  </w:num>
  <w:num w:numId="8" w16cid:durableId="1686203290">
    <w:abstractNumId w:val="27"/>
  </w:num>
  <w:num w:numId="9" w16cid:durableId="2035493436">
    <w:abstractNumId w:val="28"/>
  </w:num>
  <w:num w:numId="10" w16cid:durableId="91437629">
    <w:abstractNumId w:val="16"/>
  </w:num>
  <w:num w:numId="11" w16cid:durableId="20250675">
    <w:abstractNumId w:val="31"/>
  </w:num>
  <w:num w:numId="12" w16cid:durableId="72444994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896162784">
    <w:abstractNumId w:val="20"/>
  </w:num>
  <w:num w:numId="14" w16cid:durableId="264579475">
    <w:abstractNumId w:val="22"/>
  </w:num>
  <w:num w:numId="15" w16cid:durableId="2137218696">
    <w:abstractNumId w:val="15"/>
  </w:num>
  <w:num w:numId="16" w16cid:durableId="1801419033">
    <w:abstractNumId w:val="36"/>
  </w:num>
  <w:num w:numId="17" w16cid:durableId="1138497989">
    <w:abstractNumId w:val="35"/>
  </w:num>
  <w:num w:numId="18" w16cid:durableId="1777097984">
    <w:abstractNumId w:val="9"/>
  </w:num>
  <w:num w:numId="19" w16cid:durableId="188572377">
    <w:abstractNumId w:val="7"/>
  </w:num>
  <w:num w:numId="20" w16cid:durableId="1719082843">
    <w:abstractNumId w:val="6"/>
  </w:num>
  <w:num w:numId="21" w16cid:durableId="857816637">
    <w:abstractNumId w:val="5"/>
  </w:num>
  <w:num w:numId="22" w16cid:durableId="977958397">
    <w:abstractNumId w:val="4"/>
  </w:num>
  <w:num w:numId="23" w16cid:durableId="302740314">
    <w:abstractNumId w:val="8"/>
  </w:num>
  <w:num w:numId="24" w16cid:durableId="633871839">
    <w:abstractNumId w:val="3"/>
  </w:num>
  <w:num w:numId="25" w16cid:durableId="1367565253">
    <w:abstractNumId w:val="2"/>
  </w:num>
  <w:num w:numId="26" w16cid:durableId="1802337680">
    <w:abstractNumId w:val="1"/>
  </w:num>
  <w:num w:numId="27" w16cid:durableId="277640527">
    <w:abstractNumId w:val="0"/>
  </w:num>
  <w:num w:numId="28" w16cid:durableId="1716537304">
    <w:abstractNumId w:val="34"/>
  </w:num>
  <w:num w:numId="29" w16cid:durableId="374814935">
    <w:abstractNumId w:val="21"/>
  </w:num>
  <w:num w:numId="30" w16cid:durableId="533157424">
    <w:abstractNumId w:val="26"/>
  </w:num>
  <w:num w:numId="31" w16cid:durableId="332882358">
    <w:abstractNumId w:val="12"/>
  </w:num>
  <w:num w:numId="32" w16cid:durableId="894043226">
    <w:abstractNumId w:val="17"/>
  </w:num>
  <w:num w:numId="33" w16cid:durableId="1187519582">
    <w:abstractNumId w:val="37"/>
  </w:num>
  <w:num w:numId="34" w16cid:durableId="1815176326">
    <w:abstractNumId w:val="23"/>
  </w:num>
  <w:num w:numId="35" w16cid:durableId="1209683321">
    <w:abstractNumId w:val="32"/>
  </w:num>
  <w:num w:numId="36" w16cid:durableId="1244530519">
    <w:abstractNumId w:val="39"/>
  </w:num>
  <w:num w:numId="37" w16cid:durableId="1398626574">
    <w:abstractNumId w:val="25"/>
  </w:num>
  <w:num w:numId="38" w16cid:durableId="1206261963">
    <w:abstractNumId w:val="24"/>
  </w:num>
  <w:num w:numId="39" w16cid:durableId="804616334">
    <w:abstractNumId w:val="19"/>
  </w:num>
  <w:num w:numId="40" w16cid:durableId="13874152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ra0MDE1MLY0tTRU0lEKTi0uzszPAykwrAUAQlEhESwAAAA="/>
  </w:docVars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433AD"/>
    <w:rsid w:val="00046410"/>
    <w:rsid w:val="000519D6"/>
    <w:rsid w:val="0008081D"/>
    <w:rsid w:val="00082B7B"/>
    <w:rsid w:val="000913A9"/>
    <w:rsid w:val="00091828"/>
    <w:rsid w:val="00094DB4"/>
    <w:rsid w:val="00095EA0"/>
    <w:rsid w:val="000964CE"/>
    <w:rsid w:val="000C009E"/>
    <w:rsid w:val="000C2147"/>
    <w:rsid w:val="000C3CEF"/>
    <w:rsid w:val="000C7D98"/>
    <w:rsid w:val="000E0E1E"/>
    <w:rsid w:val="00103310"/>
    <w:rsid w:val="00115B49"/>
    <w:rsid w:val="00115BCC"/>
    <w:rsid w:val="00134C68"/>
    <w:rsid w:val="001400A9"/>
    <w:rsid w:val="00154364"/>
    <w:rsid w:val="00155174"/>
    <w:rsid w:val="001626A4"/>
    <w:rsid w:val="001626BA"/>
    <w:rsid w:val="001629DC"/>
    <w:rsid w:val="00183571"/>
    <w:rsid w:val="001852DB"/>
    <w:rsid w:val="00187DCE"/>
    <w:rsid w:val="001A0A67"/>
    <w:rsid w:val="001A2D02"/>
    <w:rsid w:val="001A541C"/>
    <w:rsid w:val="001B418A"/>
    <w:rsid w:val="001B4A74"/>
    <w:rsid w:val="001B6A06"/>
    <w:rsid w:val="001C5DFB"/>
    <w:rsid w:val="001D261C"/>
    <w:rsid w:val="001E1D3B"/>
    <w:rsid w:val="00207341"/>
    <w:rsid w:val="002113C3"/>
    <w:rsid w:val="00212CEF"/>
    <w:rsid w:val="00213A29"/>
    <w:rsid w:val="00214D49"/>
    <w:rsid w:val="00233CF2"/>
    <w:rsid w:val="00234CCD"/>
    <w:rsid w:val="002431FE"/>
    <w:rsid w:val="0025701E"/>
    <w:rsid w:val="0026232A"/>
    <w:rsid w:val="0026590E"/>
    <w:rsid w:val="002736E9"/>
    <w:rsid w:val="00275706"/>
    <w:rsid w:val="002859B0"/>
    <w:rsid w:val="002953E4"/>
    <w:rsid w:val="002A5DAF"/>
    <w:rsid w:val="002B0387"/>
    <w:rsid w:val="002B37F9"/>
    <w:rsid w:val="002D06B7"/>
    <w:rsid w:val="002D26FD"/>
    <w:rsid w:val="002E01E8"/>
    <w:rsid w:val="002E4C41"/>
    <w:rsid w:val="0031712C"/>
    <w:rsid w:val="003230AC"/>
    <w:rsid w:val="003234F4"/>
    <w:rsid w:val="00326FAC"/>
    <w:rsid w:val="0033434F"/>
    <w:rsid w:val="00336CF7"/>
    <w:rsid w:val="00340304"/>
    <w:rsid w:val="00366CB4"/>
    <w:rsid w:val="00381F5A"/>
    <w:rsid w:val="003A19C0"/>
    <w:rsid w:val="003E4C11"/>
    <w:rsid w:val="003E5F6E"/>
    <w:rsid w:val="003F04BD"/>
    <w:rsid w:val="003F2192"/>
    <w:rsid w:val="003F2750"/>
    <w:rsid w:val="003F5B77"/>
    <w:rsid w:val="004125C9"/>
    <w:rsid w:val="00415128"/>
    <w:rsid w:val="004167E6"/>
    <w:rsid w:val="0041688E"/>
    <w:rsid w:val="00444B73"/>
    <w:rsid w:val="0045319F"/>
    <w:rsid w:val="00455EFA"/>
    <w:rsid w:val="004650C7"/>
    <w:rsid w:val="00470CBE"/>
    <w:rsid w:val="00475A27"/>
    <w:rsid w:val="00481DD2"/>
    <w:rsid w:val="00495F13"/>
    <w:rsid w:val="004A0D07"/>
    <w:rsid w:val="004A2237"/>
    <w:rsid w:val="004A4A3B"/>
    <w:rsid w:val="004A7BC3"/>
    <w:rsid w:val="004C5268"/>
    <w:rsid w:val="004E01AE"/>
    <w:rsid w:val="004E4E34"/>
    <w:rsid w:val="004E7100"/>
    <w:rsid w:val="004F48F0"/>
    <w:rsid w:val="00503A0B"/>
    <w:rsid w:val="00514426"/>
    <w:rsid w:val="00521461"/>
    <w:rsid w:val="00523D65"/>
    <w:rsid w:val="005327E1"/>
    <w:rsid w:val="00545A55"/>
    <w:rsid w:val="00547816"/>
    <w:rsid w:val="0055609B"/>
    <w:rsid w:val="0056596B"/>
    <w:rsid w:val="00567991"/>
    <w:rsid w:val="005715BD"/>
    <w:rsid w:val="005B36C6"/>
    <w:rsid w:val="005B3FBE"/>
    <w:rsid w:val="005B5F90"/>
    <w:rsid w:val="005C7C59"/>
    <w:rsid w:val="005D044D"/>
    <w:rsid w:val="005D271B"/>
    <w:rsid w:val="005E616E"/>
    <w:rsid w:val="005F006D"/>
    <w:rsid w:val="005F0E3B"/>
    <w:rsid w:val="005F37FA"/>
    <w:rsid w:val="005F761F"/>
    <w:rsid w:val="00601E00"/>
    <w:rsid w:val="006139B2"/>
    <w:rsid w:val="00620B6B"/>
    <w:rsid w:val="00625BAF"/>
    <w:rsid w:val="006367D4"/>
    <w:rsid w:val="00636D90"/>
    <w:rsid w:val="00643564"/>
    <w:rsid w:val="00646FCE"/>
    <w:rsid w:val="0065123B"/>
    <w:rsid w:val="00651283"/>
    <w:rsid w:val="006601E0"/>
    <w:rsid w:val="0066482B"/>
    <w:rsid w:val="00671514"/>
    <w:rsid w:val="006777D5"/>
    <w:rsid w:val="00697B17"/>
    <w:rsid w:val="006A41F0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783D"/>
    <w:rsid w:val="00731F5F"/>
    <w:rsid w:val="0073537C"/>
    <w:rsid w:val="0073538C"/>
    <w:rsid w:val="007359AE"/>
    <w:rsid w:val="00741C5B"/>
    <w:rsid w:val="0074299E"/>
    <w:rsid w:val="00753F18"/>
    <w:rsid w:val="00763FF3"/>
    <w:rsid w:val="007652F9"/>
    <w:rsid w:val="007744B2"/>
    <w:rsid w:val="007752C4"/>
    <w:rsid w:val="00781AFD"/>
    <w:rsid w:val="00785481"/>
    <w:rsid w:val="00790BF8"/>
    <w:rsid w:val="0079397B"/>
    <w:rsid w:val="007B4E28"/>
    <w:rsid w:val="007C3350"/>
    <w:rsid w:val="007D08A8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26CB4"/>
    <w:rsid w:val="00831FDC"/>
    <w:rsid w:val="00832A5A"/>
    <w:rsid w:val="0083785F"/>
    <w:rsid w:val="00847FBC"/>
    <w:rsid w:val="00864B20"/>
    <w:rsid w:val="00867192"/>
    <w:rsid w:val="008709E3"/>
    <w:rsid w:val="00871131"/>
    <w:rsid w:val="0087259D"/>
    <w:rsid w:val="008759A6"/>
    <w:rsid w:val="0087737C"/>
    <w:rsid w:val="008800F0"/>
    <w:rsid w:val="00880F8E"/>
    <w:rsid w:val="00883362"/>
    <w:rsid w:val="008863B5"/>
    <w:rsid w:val="008A0420"/>
    <w:rsid w:val="008A6773"/>
    <w:rsid w:val="008C5C0E"/>
    <w:rsid w:val="008C7044"/>
    <w:rsid w:val="008D6635"/>
    <w:rsid w:val="008E092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5B64"/>
    <w:rsid w:val="009469D2"/>
    <w:rsid w:val="00956DC6"/>
    <w:rsid w:val="00975C78"/>
    <w:rsid w:val="009800AF"/>
    <w:rsid w:val="00980A3A"/>
    <w:rsid w:val="00990195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A21DD2"/>
    <w:rsid w:val="00A23FA8"/>
    <w:rsid w:val="00A3117C"/>
    <w:rsid w:val="00A563C7"/>
    <w:rsid w:val="00A57977"/>
    <w:rsid w:val="00A654CA"/>
    <w:rsid w:val="00A66C90"/>
    <w:rsid w:val="00A70DBB"/>
    <w:rsid w:val="00A72B4A"/>
    <w:rsid w:val="00A72EC2"/>
    <w:rsid w:val="00A8170F"/>
    <w:rsid w:val="00A91EB5"/>
    <w:rsid w:val="00A93D5A"/>
    <w:rsid w:val="00AB45A4"/>
    <w:rsid w:val="00AC4AD7"/>
    <w:rsid w:val="00AD32F5"/>
    <w:rsid w:val="00AD3D11"/>
    <w:rsid w:val="00AD44F5"/>
    <w:rsid w:val="00AE0133"/>
    <w:rsid w:val="00AE412A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775F2"/>
    <w:rsid w:val="00B869AB"/>
    <w:rsid w:val="00B869C8"/>
    <w:rsid w:val="00BA49B2"/>
    <w:rsid w:val="00BA6F99"/>
    <w:rsid w:val="00BC3259"/>
    <w:rsid w:val="00BC33B4"/>
    <w:rsid w:val="00BC45F1"/>
    <w:rsid w:val="00BC57A4"/>
    <w:rsid w:val="00BD5D04"/>
    <w:rsid w:val="00BF0743"/>
    <w:rsid w:val="00C01DA0"/>
    <w:rsid w:val="00C04E10"/>
    <w:rsid w:val="00C11D46"/>
    <w:rsid w:val="00C22D6C"/>
    <w:rsid w:val="00C24621"/>
    <w:rsid w:val="00C3502F"/>
    <w:rsid w:val="00C37C0A"/>
    <w:rsid w:val="00C53E39"/>
    <w:rsid w:val="00C549EB"/>
    <w:rsid w:val="00C55706"/>
    <w:rsid w:val="00C60CFB"/>
    <w:rsid w:val="00C60E38"/>
    <w:rsid w:val="00C623F1"/>
    <w:rsid w:val="00C81A10"/>
    <w:rsid w:val="00C82E26"/>
    <w:rsid w:val="00CA6EF7"/>
    <w:rsid w:val="00CA7B14"/>
    <w:rsid w:val="00CC7365"/>
    <w:rsid w:val="00CD34B9"/>
    <w:rsid w:val="00CF7763"/>
    <w:rsid w:val="00D040F2"/>
    <w:rsid w:val="00D13417"/>
    <w:rsid w:val="00D361EB"/>
    <w:rsid w:val="00D407BA"/>
    <w:rsid w:val="00D47122"/>
    <w:rsid w:val="00D5024A"/>
    <w:rsid w:val="00D56AE3"/>
    <w:rsid w:val="00D76B53"/>
    <w:rsid w:val="00D801BB"/>
    <w:rsid w:val="00D83022"/>
    <w:rsid w:val="00D911F5"/>
    <w:rsid w:val="00D95C23"/>
    <w:rsid w:val="00D97749"/>
    <w:rsid w:val="00DA1127"/>
    <w:rsid w:val="00DA12BA"/>
    <w:rsid w:val="00DA7143"/>
    <w:rsid w:val="00DC6716"/>
    <w:rsid w:val="00DD0737"/>
    <w:rsid w:val="00DD2CE8"/>
    <w:rsid w:val="00DD68CA"/>
    <w:rsid w:val="00DE5455"/>
    <w:rsid w:val="00DF012B"/>
    <w:rsid w:val="00DF0F61"/>
    <w:rsid w:val="00DF109B"/>
    <w:rsid w:val="00E07386"/>
    <w:rsid w:val="00E14A1A"/>
    <w:rsid w:val="00E17F1A"/>
    <w:rsid w:val="00E26720"/>
    <w:rsid w:val="00E32377"/>
    <w:rsid w:val="00E400ED"/>
    <w:rsid w:val="00E45791"/>
    <w:rsid w:val="00E45C46"/>
    <w:rsid w:val="00E50A84"/>
    <w:rsid w:val="00E645B4"/>
    <w:rsid w:val="00E7232F"/>
    <w:rsid w:val="00E80681"/>
    <w:rsid w:val="00E865C2"/>
    <w:rsid w:val="00E871F4"/>
    <w:rsid w:val="00E92631"/>
    <w:rsid w:val="00EA2705"/>
    <w:rsid w:val="00EB52D1"/>
    <w:rsid w:val="00EC0C74"/>
    <w:rsid w:val="00EC5E44"/>
    <w:rsid w:val="00ED614C"/>
    <w:rsid w:val="00EE04DA"/>
    <w:rsid w:val="00EE1FDF"/>
    <w:rsid w:val="00EF273F"/>
    <w:rsid w:val="00EF3627"/>
    <w:rsid w:val="00F01B3B"/>
    <w:rsid w:val="00F1219B"/>
    <w:rsid w:val="00F13C96"/>
    <w:rsid w:val="00F143D2"/>
    <w:rsid w:val="00F15118"/>
    <w:rsid w:val="00F205F5"/>
    <w:rsid w:val="00F335ED"/>
    <w:rsid w:val="00F37A60"/>
    <w:rsid w:val="00F40EBE"/>
    <w:rsid w:val="00F45591"/>
    <w:rsid w:val="00F547E0"/>
    <w:rsid w:val="00F74439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53E"/>
    <w:rsid w:val="00FD78BD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5694"/>
  <w15:docId w15:val="{A510CD9A-A758-472A-A92B-89F1115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5F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326F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55706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gap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regionalgroups/sg03-ao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t.gov.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11549" TargetMode="External"/><Relationship Id="rId10" Type="http://schemas.openxmlformats.org/officeDocument/2006/relationships/hyperlink" Target="mailto:tsbevent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en/ITU-T/Workshops-and-Seminars/2022/0808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1955-0DF2-4044-9F5C-42442515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168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6411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Braud, Olivia</cp:lastModifiedBy>
  <cp:revision>28</cp:revision>
  <cp:lastPrinted>2022-06-24T09:37:00Z</cp:lastPrinted>
  <dcterms:created xsi:type="dcterms:W3CDTF">2022-06-16T10:46:00Z</dcterms:created>
  <dcterms:modified xsi:type="dcterms:W3CDTF">2022-06-24T09:37:00Z</dcterms:modified>
</cp:coreProperties>
</file>