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494DC770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778EC8A4" w14:textId="5024FCDB" w:rsidR="00344BEA" w:rsidRPr="009A54D9" w:rsidRDefault="007C7926" w:rsidP="00344BE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60532FA" wp14:editId="00817D5C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3BB42CA5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A219388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52576D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09EE027D" w14:textId="77777777" w:rsidTr="00F7595F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7E8F4A5" w14:textId="3A221D95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EFE396E" w14:textId="27B6C091" w:rsidR="003D38E3" w:rsidRPr="003C58BF" w:rsidRDefault="003D38E3" w:rsidP="007D7FF7">
            <w:pPr>
              <w:pStyle w:val="Tabletext"/>
              <w:spacing w:before="480" w:after="120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 xml:space="preserve">Geneva, </w:t>
            </w:r>
            <w:r w:rsidR="00F61AC0">
              <w:rPr>
                <w:sz w:val="22"/>
                <w:szCs w:val="22"/>
              </w:rPr>
              <w:t>6 May</w:t>
            </w:r>
            <w:r w:rsidR="00B043F2">
              <w:rPr>
                <w:sz w:val="22"/>
                <w:szCs w:val="22"/>
              </w:rPr>
              <w:t xml:space="preserve"> </w:t>
            </w:r>
            <w:r w:rsidR="009B4024" w:rsidRPr="003C58BF">
              <w:rPr>
                <w:sz w:val="22"/>
                <w:szCs w:val="22"/>
              </w:rPr>
              <w:t>20</w:t>
            </w:r>
            <w:r w:rsidR="006902B3" w:rsidRPr="003C58BF">
              <w:rPr>
                <w:sz w:val="22"/>
                <w:szCs w:val="22"/>
              </w:rPr>
              <w:t>2</w:t>
            </w:r>
            <w:r w:rsidR="00F61AC0">
              <w:rPr>
                <w:sz w:val="22"/>
                <w:szCs w:val="22"/>
              </w:rPr>
              <w:t>2</w:t>
            </w:r>
          </w:p>
        </w:tc>
      </w:tr>
      <w:tr w:rsidR="00932E45" w:rsidRPr="003C58BF" w14:paraId="0704AA02" w14:textId="77777777" w:rsidTr="00A5354B">
        <w:trPr>
          <w:cantSplit/>
          <w:trHeight w:val="700"/>
        </w:trPr>
        <w:tc>
          <w:tcPr>
            <w:tcW w:w="1143" w:type="dxa"/>
          </w:tcPr>
          <w:p w14:paraId="0AE21A81" w14:textId="77777777" w:rsidR="00932E45" w:rsidRPr="003C58BF" w:rsidRDefault="00932E45" w:rsidP="0088403A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1F1F76F8" w14:textId="548F2BA0" w:rsidR="00932E45" w:rsidRPr="003C58BF" w:rsidRDefault="00932E45" w:rsidP="0056338C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b/>
                <w:sz w:val="22"/>
                <w:szCs w:val="22"/>
              </w:rPr>
              <w:t xml:space="preserve">TSB Circular </w:t>
            </w:r>
            <w:r w:rsidR="00F61AC0">
              <w:rPr>
                <w:b/>
                <w:sz w:val="22"/>
                <w:szCs w:val="22"/>
              </w:rPr>
              <w:t>014</w:t>
            </w:r>
          </w:p>
          <w:p w14:paraId="1523D31A" w14:textId="77777777" w:rsidR="00932E45" w:rsidRPr="003C58BF" w:rsidRDefault="002F4914" w:rsidP="00B910C0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 xml:space="preserve">TSB </w:t>
            </w:r>
            <w:r w:rsidR="00CA5F8E" w:rsidRPr="003C58BF">
              <w:rPr>
                <w:sz w:val="22"/>
                <w:szCs w:val="22"/>
              </w:rPr>
              <w:t>Events</w:t>
            </w:r>
            <w:r w:rsidRPr="003C58BF">
              <w:rPr>
                <w:sz w:val="22"/>
                <w:szCs w:val="22"/>
              </w:rPr>
              <w:t>/</w:t>
            </w:r>
            <w:r w:rsidR="00B32B08" w:rsidRPr="003C58BF">
              <w:rPr>
                <w:sz w:val="22"/>
                <w:szCs w:val="22"/>
              </w:rPr>
              <w:t>DA</w:t>
            </w:r>
          </w:p>
        </w:tc>
        <w:tc>
          <w:tcPr>
            <w:tcW w:w="4394" w:type="dxa"/>
            <w:gridSpan w:val="2"/>
            <w:vMerge w:val="restart"/>
          </w:tcPr>
          <w:p w14:paraId="1A66391B" w14:textId="77777777" w:rsidR="005A3191" w:rsidRPr="003C58BF" w:rsidRDefault="005A3191" w:rsidP="00222D56">
            <w:pPr>
              <w:pStyle w:val="Tabletext"/>
              <w:ind w:left="283" w:hanging="283"/>
              <w:rPr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3C58BF">
              <w:rPr>
                <w:b/>
                <w:bCs/>
                <w:sz w:val="22"/>
                <w:szCs w:val="22"/>
              </w:rPr>
              <w:t>To:</w:t>
            </w:r>
          </w:p>
          <w:p w14:paraId="5EA97E2C" w14:textId="77777777" w:rsidR="00932E45" w:rsidRPr="003C58BF" w:rsidRDefault="00932E45" w:rsidP="00EB0FD4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Pr="003C58BF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3C58BF">
              <w:rPr>
                <w:sz w:val="22"/>
                <w:szCs w:val="22"/>
              </w:rPr>
              <w:t>Union;</w:t>
            </w:r>
            <w:proofErr w:type="gramEnd"/>
          </w:p>
          <w:p w14:paraId="275A551F" w14:textId="77777777" w:rsidR="00932E45" w:rsidRPr="003C58BF" w:rsidRDefault="00EB0FD4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3C58BF">
              <w:rPr>
                <w:color w:val="000000"/>
                <w:sz w:val="22"/>
                <w:szCs w:val="22"/>
                <w:lang w:val="fr-CH"/>
              </w:rPr>
              <w:t>-</w:t>
            </w:r>
            <w:r w:rsidRPr="003C58BF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ITU-T </w:t>
            </w:r>
            <w:proofErr w:type="spell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Sector</w:t>
            </w:r>
            <w:proofErr w:type="spellEnd"/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 </w:t>
            </w:r>
            <w:proofErr w:type="gram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Members;</w:t>
            </w:r>
            <w:proofErr w:type="gramEnd"/>
          </w:p>
          <w:p w14:paraId="4F8058C2" w14:textId="77777777" w:rsidR="00932E45" w:rsidRPr="003C58BF" w:rsidRDefault="00EB0FD4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3C58BF">
              <w:rPr>
                <w:color w:val="000000"/>
                <w:sz w:val="22"/>
                <w:szCs w:val="22"/>
                <w:lang w:val="fr-CH"/>
              </w:rPr>
              <w:t>-</w:t>
            </w:r>
            <w:r w:rsidRPr="003C58BF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ITU-T </w:t>
            </w:r>
            <w:proofErr w:type="gram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Associates;</w:t>
            </w:r>
            <w:proofErr w:type="gramEnd"/>
          </w:p>
          <w:p w14:paraId="09D9E3CB" w14:textId="77777777" w:rsidR="00932E45" w:rsidRPr="003C58BF" w:rsidRDefault="00EB0FD4" w:rsidP="004D0DCE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3C58BF">
              <w:rPr>
                <w:color w:val="000000"/>
                <w:sz w:val="22"/>
                <w:szCs w:val="22"/>
              </w:rPr>
              <w:t>-</w:t>
            </w:r>
            <w:r w:rsidRPr="003C58BF">
              <w:rPr>
                <w:color w:val="000000"/>
                <w:sz w:val="22"/>
                <w:szCs w:val="22"/>
              </w:rPr>
              <w:tab/>
            </w:r>
            <w:r w:rsidR="00932E45" w:rsidRPr="003C58BF">
              <w:rPr>
                <w:color w:val="000000"/>
                <w:sz w:val="22"/>
                <w:szCs w:val="22"/>
              </w:rPr>
              <w:t>ITU Academia</w:t>
            </w:r>
          </w:p>
        </w:tc>
      </w:tr>
      <w:tr w:rsidR="00932E45" w:rsidRPr="003C58BF" w14:paraId="4501FBA6" w14:textId="77777777" w:rsidTr="00A5354B">
        <w:trPr>
          <w:cantSplit/>
          <w:trHeight w:val="289"/>
        </w:trPr>
        <w:tc>
          <w:tcPr>
            <w:tcW w:w="1143" w:type="dxa"/>
          </w:tcPr>
          <w:p w14:paraId="58FAB83C" w14:textId="77777777" w:rsidR="00932E45" w:rsidRPr="003C58BF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257AC7C4" w14:textId="77777777" w:rsidR="00932E45" w:rsidRPr="003C58BF" w:rsidRDefault="00B32B08" w:rsidP="009B6449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b/>
                <w:sz w:val="22"/>
                <w:szCs w:val="22"/>
              </w:rPr>
              <w:t>Denis ANDREEV</w:t>
            </w:r>
          </w:p>
        </w:tc>
        <w:tc>
          <w:tcPr>
            <w:tcW w:w="4394" w:type="dxa"/>
            <w:gridSpan w:val="2"/>
            <w:vMerge/>
          </w:tcPr>
          <w:p w14:paraId="724E683E" w14:textId="77777777" w:rsidR="00932E45" w:rsidRPr="003C58BF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3C58BF" w14:paraId="7A9D60EA" w14:textId="77777777" w:rsidTr="00A5354B">
        <w:trPr>
          <w:cantSplit/>
          <w:trHeight w:val="221"/>
        </w:trPr>
        <w:tc>
          <w:tcPr>
            <w:tcW w:w="1143" w:type="dxa"/>
          </w:tcPr>
          <w:p w14:paraId="781FE325" w14:textId="77777777" w:rsidR="00932E45" w:rsidRPr="003C58BF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7A5A0C75" w14:textId="77777777" w:rsidR="00932E45" w:rsidRPr="003C58BF" w:rsidRDefault="00932E45" w:rsidP="00B910C0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+41 22 730</w:t>
            </w:r>
            <w:r w:rsidR="0024314F" w:rsidRPr="003C58BF">
              <w:rPr>
                <w:sz w:val="22"/>
                <w:szCs w:val="22"/>
              </w:rPr>
              <w:t xml:space="preserve"> </w:t>
            </w:r>
            <w:r w:rsidR="005D2B53" w:rsidRPr="003C58BF">
              <w:rPr>
                <w:sz w:val="22"/>
                <w:szCs w:val="22"/>
              </w:rPr>
              <w:t>5</w:t>
            </w:r>
            <w:r w:rsidR="00B32B08" w:rsidRPr="003C58BF">
              <w:rPr>
                <w:sz w:val="22"/>
                <w:szCs w:val="22"/>
              </w:rPr>
              <w:t>780</w:t>
            </w:r>
          </w:p>
        </w:tc>
        <w:tc>
          <w:tcPr>
            <w:tcW w:w="4394" w:type="dxa"/>
            <w:gridSpan w:val="2"/>
            <w:vMerge/>
          </w:tcPr>
          <w:p w14:paraId="6B9CD4D2" w14:textId="77777777" w:rsidR="00932E45" w:rsidRPr="003C58BF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3C58BF" w14:paraId="211ADCE0" w14:textId="77777777" w:rsidTr="00A5354B">
        <w:trPr>
          <w:cantSplit/>
          <w:trHeight w:val="282"/>
        </w:trPr>
        <w:tc>
          <w:tcPr>
            <w:tcW w:w="1143" w:type="dxa"/>
          </w:tcPr>
          <w:p w14:paraId="029BEF1E" w14:textId="77777777" w:rsidR="00932E45" w:rsidRPr="003C58BF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3330F9FC" w14:textId="77777777" w:rsidR="00932E45" w:rsidRPr="003C58BF" w:rsidRDefault="00932E45" w:rsidP="009B6449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8F31934" w14:textId="77777777" w:rsidR="00932E45" w:rsidRPr="003C58BF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870336" w:rsidRPr="003C58BF" w14:paraId="24A9EBD5" w14:textId="77777777" w:rsidTr="00A5354B">
        <w:trPr>
          <w:cantSplit/>
          <w:trHeight w:val="1381"/>
        </w:trPr>
        <w:tc>
          <w:tcPr>
            <w:tcW w:w="1143" w:type="dxa"/>
          </w:tcPr>
          <w:p w14:paraId="1E982FF4" w14:textId="77777777" w:rsidR="0087300D" w:rsidRPr="003C58BF" w:rsidRDefault="0087300D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4F746E6B" w14:textId="1CE4E5C3" w:rsidR="0087300D" w:rsidRPr="003C58BF" w:rsidRDefault="00F54623" w:rsidP="001D1C12">
            <w:pPr>
              <w:pStyle w:val="Tabletext"/>
              <w:rPr>
                <w:sz w:val="22"/>
                <w:szCs w:val="22"/>
              </w:rPr>
            </w:pPr>
            <w:hyperlink r:id="rId9" w:history="1">
              <w:r w:rsidR="003824B7" w:rsidRPr="003C58BF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40BCE35A" w14:textId="77777777" w:rsidR="0087300D" w:rsidRPr="003C58BF" w:rsidRDefault="0087300D" w:rsidP="009B6449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b/>
                <w:sz w:val="22"/>
                <w:szCs w:val="22"/>
              </w:rPr>
              <w:t>Copy</w:t>
            </w:r>
            <w:r w:rsidR="0038107A" w:rsidRPr="003C58BF">
              <w:rPr>
                <w:b/>
                <w:sz w:val="22"/>
                <w:szCs w:val="22"/>
              </w:rPr>
              <w:t xml:space="preserve"> to</w:t>
            </w:r>
            <w:r w:rsidRPr="003C58BF">
              <w:rPr>
                <w:b/>
                <w:sz w:val="22"/>
                <w:szCs w:val="22"/>
              </w:rPr>
              <w:t>:</w:t>
            </w:r>
          </w:p>
          <w:p w14:paraId="296ABD6D" w14:textId="77777777" w:rsidR="00932E45" w:rsidRPr="003C58B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="00122D83" w:rsidRPr="003C58BF">
              <w:rPr>
                <w:sz w:val="22"/>
                <w:szCs w:val="22"/>
              </w:rPr>
              <w:t>he Chairme</w:t>
            </w:r>
            <w:r w:rsidRPr="003C58BF">
              <w:rPr>
                <w:sz w:val="22"/>
                <w:szCs w:val="22"/>
              </w:rPr>
              <w:t xml:space="preserve">n and Vice-Chairmen of ITU-T Study </w:t>
            </w:r>
            <w:proofErr w:type="gramStart"/>
            <w:r w:rsidRPr="003C58BF">
              <w:rPr>
                <w:sz w:val="22"/>
                <w:szCs w:val="22"/>
              </w:rPr>
              <w:t>Groups;</w:t>
            </w:r>
            <w:proofErr w:type="gramEnd"/>
          </w:p>
          <w:p w14:paraId="7EF1CE3E" w14:textId="77777777" w:rsidR="00932E45" w:rsidRPr="003C58B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Pr="003C58BF">
              <w:rPr>
                <w:sz w:val="22"/>
                <w:szCs w:val="22"/>
              </w:rPr>
              <w:t xml:space="preserve">he Director of the Telecommunication Development </w:t>
            </w:r>
            <w:proofErr w:type="gramStart"/>
            <w:r w:rsidRPr="003C58BF">
              <w:rPr>
                <w:sz w:val="22"/>
                <w:szCs w:val="22"/>
              </w:rPr>
              <w:t>Bureau;</w:t>
            </w:r>
            <w:proofErr w:type="gramEnd"/>
          </w:p>
          <w:p w14:paraId="1D8223F3" w14:textId="77777777" w:rsidR="0087300D" w:rsidRPr="003C58B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Pr="003C58BF">
              <w:rPr>
                <w:sz w:val="22"/>
                <w:szCs w:val="22"/>
              </w:rPr>
              <w:t>he Director of the Radiocommunication Bureau</w:t>
            </w:r>
          </w:p>
        </w:tc>
      </w:tr>
      <w:tr w:rsidR="00222D56" w:rsidRPr="003C58BF" w14:paraId="1A98A9D3" w14:textId="77777777" w:rsidTr="00A5354B">
        <w:trPr>
          <w:cantSplit/>
          <w:trHeight w:val="80"/>
        </w:trPr>
        <w:tc>
          <w:tcPr>
            <w:tcW w:w="1143" w:type="dxa"/>
          </w:tcPr>
          <w:p w14:paraId="25C919F4" w14:textId="0B45ED8D" w:rsidR="00222D56" w:rsidRPr="003C58BF" w:rsidRDefault="00222D56" w:rsidP="00D725FA">
            <w:pPr>
              <w:pStyle w:val="Tabletext"/>
              <w:spacing w:before="360" w:after="120"/>
              <w:rPr>
                <w:sz w:val="22"/>
                <w:szCs w:val="22"/>
              </w:rPr>
            </w:pPr>
            <w:r w:rsidRPr="003C58BF">
              <w:rPr>
                <w:b/>
                <w:bCs/>
                <w:sz w:val="22"/>
                <w:szCs w:val="22"/>
              </w:rPr>
              <w:t>Subject</w:t>
            </w:r>
            <w:r w:rsidRPr="003C58BF">
              <w:rPr>
                <w:sz w:val="22"/>
                <w:szCs w:val="22"/>
              </w:rPr>
              <w:t>:</w:t>
            </w:r>
            <w:r w:rsidR="00D725FA" w:rsidRPr="003C58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38" w:type="dxa"/>
            <w:gridSpan w:val="4"/>
          </w:tcPr>
          <w:p w14:paraId="2EF57BBC" w14:textId="0E081EF4" w:rsidR="00222D56" w:rsidRPr="003C58BF" w:rsidRDefault="003C58BF" w:rsidP="00D725FA">
            <w:pPr>
              <w:pStyle w:val="Tabletext"/>
              <w:spacing w:before="360" w:after="120"/>
              <w:rPr>
                <w:rFonts w:eastAsia="Batang" w:cs="Calibri"/>
                <w:b/>
                <w:bCs/>
                <w:sz w:val="22"/>
                <w:szCs w:val="22"/>
                <w:lang w:val="en-US" w:eastAsia="ko-KR"/>
              </w:rPr>
            </w:pPr>
            <w:r w:rsidRPr="003C58BF">
              <w:rPr>
                <w:b/>
                <w:bCs/>
                <w:sz w:val="22"/>
                <w:szCs w:val="22"/>
                <w:lang w:val="en-US"/>
              </w:rPr>
              <w:t>ITU</w:t>
            </w:r>
            <w:r w:rsidR="00483519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83519" w:rsidRPr="00483519">
              <w:rPr>
                <w:b/>
                <w:bCs/>
                <w:sz w:val="22"/>
                <w:szCs w:val="22"/>
                <w:lang w:val="en-US"/>
              </w:rPr>
              <w:t>W</w:t>
            </w:r>
            <w:r w:rsidR="00F61AC0">
              <w:rPr>
                <w:b/>
                <w:bCs/>
                <w:sz w:val="22"/>
                <w:szCs w:val="22"/>
                <w:lang w:val="en-US"/>
              </w:rPr>
              <w:t xml:space="preserve">ebinar </w:t>
            </w:r>
            <w:r w:rsidR="00483519" w:rsidRPr="00483519">
              <w:rPr>
                <w:b/>
                <w:bCs/>
                <w:sz w:val="22"/>
                <w:szCs w:val="22"/>
                <w:lang w:val="en-US"/>
              </w:rPr>
              <w:t xml:space="preserve">on </w:t>
            </w:r>
            <w:r w:rsidR="00483519">
              <w:rPr>
                <w:b/>
                <w:bCs/>
                <w:sz w:val="22"/>
                <w:szCs w:val="22"/>
                <w:lang w:val="en-US"/>
              </w:rPr>
              <w:t>“</w:t>
            </w:r>
            <w:r w:rsidR="00F61AC0" w:rsidRPr="00F61AC0">
              <w:rPr>
                <w:b/>
                <w:bCs/>
                <w:sz w:val="22"/>
                <w:szCs w:val="22"/>
                <w:lang w:val="en-US"/>
              </w:rPr>
              <w:t xml:space="preserve">Enhancing </w:t>
            </w:r>
            <w:r w:rsidR="009A501F" w:rsidRPr="00F61AC0">
              <w:rPr>
                <w:b/>
                <w:bCs/>
                <w:sz w:val="22"/>
                <w:szCs w:val="22"/>
                <w:lang w:val="en-US"/>
              </w:rPr>
              <w:t>signaling</w:t>
            </w:r>
            <w:r w:rsidR="00F61AC0" w:rsidRPr="00F61AC0">
              <w:rPr>
                <w:b/>
                <w:bCs/>
                <w:sz w:val="22"/>
                <w:szCs w:val="22"/>
                <w:lang w:val="en-US"/>
              </w:rPr>
              <w:t xml:space="preserve"> security and privacy using globally interoperable digital signatures</w:t>
            </w:r>
            <w:r w:rsidR="00483519">
              <w:rPr>
                <w:b/>
                <w:bCs/>
                <w:sz w:val="22"/>
                <w:szCs w:val="22"/>
                <w:lang w:val="en-US"/>
              </w:rPr>
              <w:t>”</w:t>
            </w:r>
            <w:r w:rsidR="00483519" w:rsidRPr="00483519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043F2">
              <w:rPr>
                <w:b/>
                <w:bCs/>
                <w:sz w:val="22"/>
                <w:szCs w:val="22"/>
                <w:lang w:val="en-US"/>
              </w:rPr>
              <w:br/>
            </w:r>
            <w:r w:rsidR="00FB3DA4" w:rsidRPr="003C58BF">
              <w:rPr>
                <w:b/>
                <w:bCs/>
                <w:sz w:val="22"/>
                <w:szCs w:val="22"/>
                <w:lang w:val="en-US"/>
              </w:rPr>
              <w:t>(</w:t>
            </w:r>
            <w:r w:rsidR="006902B3" w:rsidRPr="003C58BF">
              <w:rPr>
                <w:b/>
                <w:bCs/>
                <w:sz w:val="22"/>
                <w:szCs w:val="22"/>
                <w:lang w:val="en-US"/>
              </w:rPr>
              <w:t>Fully Virtual Meeting</w:t>
            </w:r>
            <w:r w:rsidRPr="003C58B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F61AC0" w:rsidRPr="00F61AC0">
              <w:rPr>
                <w:b/>
                <w:bCs/>
                <w:sz w:val="22"/>
                <w:szCs w:val="22"/>
                <w:lang w:val="en-US"/>
              </w:rPr>
              <w:t>16 June 2022</w:t>
            </w:r>
            <w:r w:rsidR="00FB3DA4" w:rsidRPr="003C58BF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</w:tbl>
    <w:p w14:paraId="6DB7C4EA" w14:textId="77777777" w:rsidR="0087300D" w:rsidRPr="003C58BF" w:rsidRDefault="0087300D" w:rsidP="00EE46A1">
      <w:pPr>
        <w:pStyle w:val="Normalaftertitle0"/>
        <w:spacing w:before="120"/>
        <w:rPr>
          <w:sz w:val="22"/>
          <w:szCs w:val="22"/>
        </w:rPr>
      </w:pPr>
      <w:bookmarkStart w:id="1" w:name="StartTyping_E"/>
      <w:bookmarkEnd w:id="1"/>
      <w:r w:rsidRPr="003C58BF">
        <w:rPr>
          <w:sz w:val="22"/>
          <w:szCs w:val="22"/>
        </w:rPr>
        <w:t>Dear Sir/Madam,</w:t>
      </w:r>
    </w:p>
    <w:p w14:paraId="3F8B9B21" w14:textId="7275630A" w:rsidR="00B67350" w:rsidRPr="003C58BF" w:rsidRDefault="0087300D" w:rsidP="007D76B9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</w:rPr>
      </w:pPr>
      <w:bookmarkStart w:id="2" w:name="suitetext"/>
      <w:bookmarkStart w:id="3" w:name="text"/>
      <w:bookmarkEnd w:id="2"/>
      <w:bookmarkEnd w:id="3"/>
      <w:r w:rsidRPr="003C58BF">
        <w:rPr>
          <w:bCs/>
          <w:sz w:val="22"/>
          <w:szCs w:val="22"/>
        </w:rPr>
        <w:t>1</w:t>
      </w:r>
      <w:r w:rsidRPr="003C58BF">
        <w:rPr>
          <w:sz w:val="22"/>
          <w:szCs w:val="22"/>
        </w:rPr>
        <w:tab/>
      </w:r>
      <w:r w:rsidR="00D725FA" w:rsidRPr="003C58BF">
        <w:rPr>
          <w:sz w:val="22"/>
          <w:szCs w:val="22"/>
        </w:rPr>
        <w:t>I</w:t>
      </w:r>
      <w:r w:rsidR="00D725FA" w:rsidRPr="003C58BF">
        <w:rPr>
          <w:sz w:val="22"/>
          <w:szCs w:val="22"/>
          <w:lang w:val="en-US"/>
        </w:rPr>
        <w:t xml:space="preserve">t </w:t>
      </w:r>
      <w:r w:rsidR="00D725FA" w:rsidRPr="003C58BF">
        <w:rPr>
          <w:rFonts w:ascii="Calibri" w:hAnsi="Calibri"/>
          <w:sz w:val="22"/>
          <w:szCs w:val="22"/>
        </w:rPr>
        <w:t>is</w:t>
      </w:r>
      <w:r w:rsidR="00D725FA" w:rsidRPr="003C58BF">
        <w:rPr>
          <w:sz w:val="22"/>
          <w:szCs w:val="22"/>
          <w:lang w:val="en-US"/>
        </w:rPr>
        <w:t xml:space="preserve"> my pleasure to invite you to the </w:t>
      </w:r>
      <w:r w:rsidR="00483519" w:rsidRPr="00483519">
        <w:rPr>
          <w:b/>
          <w:bCs/>
          <w:sz w:val="22"/>
          <w:szCs w:val="22"/>
          <w:lang w:val="en-US"/>
        </w:rPr>
        <w:t xml:space="preserve">ITU </w:t>
      </w:r>
      <w:r w:rsidR="00F61AC0">
        <w:rPr>
          <w:b/>
          <w:bCs/>
          <w:sz w:val="22"/>
          <w:szCs w:val="22"/>
          <w:lang w:val="en-US"/>
        </w:rPr>
        <w:t>w</w:t>
      </w:r>
      <w:r w:rsidR="00F61AC0" w:rsidRPr="00F61AC0">
        <w:rPr>
          <w:b/>
          <w:bCs/>
          <w:sz w:val="22"/>
          <w:szCs w:val="22"/>
          <w:lang w:val="en-US"/>
        </w:rPr>
        <w:t xml:space="preserve">ebinar on “Enhancing </w:t>
      </w:r>
      <w:proofErr w:type="spellStart"/>
      <w:r w:rsidR="00F61AC0" w:rsidRPr="00F61AC0">
        <w:rPr>
          <w:b/>
          <w:bCs/>
          <w:sz w:val="22"/>
          <w:szCs w:val="22"/>
          <w:lang w:val="en-US"/>
        </w:rPr>
        <w:t>signalling</w:t>
      </w:r>
      <w:proofErr w:type="spellEnd"/>
      <w:r w:rsidR="00F61AC0" w:rsidRPr="00F61AC0">
        <w:rPr>
          <w:b/>
          <w:bCs/>
          <w:sz w:val="22"/>
          <w:szCs w:val="22"/>
          <w:lang w:val="en-US"/>
        </w:rPr>
        <w:t xml:space="preserve"> security and privacy using globally interoperable digital signatures”</w:t>
      </w:r>
      <w:r w:rsidR="00B043F2" w:rsidRPr="00483519">
        <w:rPr>
          <w:b/>
          <w:bCs/>
          <w:sz w:val="22"/>
          <w:szCs w:val="22"/>
          <w:lang w:val="en-US"/>
        </w:rPr>
        <w:t xml:space="preserve"> </w:t>
      </w:r>
      <w:r w:rsidR="00D05C5F" w:rsidRPr="002E015E">
        <w:rPr>
          <w:sz w:val="22"/>
          <w:szCs w:val="22"/>
          <w:lang w:val="en-US"/>
        </w:rPr>
        <w:t>taking place</w:t>
      </w:r>
      <w:r w:rsidR="00D05C5F" w:rsidRPr="003C58BF">
        <w:rPr>
          <w:b/>
          <w:bCs/>
          <w:sz w:val="22"/>
          <w:szCs w:val="22"/>
          <w:lang w:val="en-US"/>
        </w:rPr>
        <w:t xml:space="preserve"> </w:t>
      </w:r>
      <w:r w:rsidR="006902B3" w:rsidRPr="003C58BF">
        <w:rPr>
          <w:rFonts w:ascii="Calibri" w:hAnsi="Calibri"/>
          <w:sz w:val="22"/>
          <w:szCs w:val="22"/>
        </w:rPr>
        <w:t xml:space="preserve">virtually </w:t>
      </w:r>
      <w:r w:rsidR="002E015E">
        <w:rPr>
          <w:rFonts w:ascii="Calibri" w:hAnsi="Calibri"/>
          <w:sz w:val="22"/>
          <w:szCs w:val="22"/>
        </w:rPr>
        <w:t xml:space="preserve">on </w:t>
      </w:r>
      <w:r w:rsidR="00F61AC0" w:rsidRPr="00F61AC0">
        <w:rPr>
          <w:rFonts w:ascii="Calibri" w:eastAsia="Calibri" w:hAnsi="Calibri" w:cs="Arial"/>
          <w:b/>
          <w:bCs/>
          <w:sz w:val="22"/>
          <w:szCs w:val="22"/>
          <w:lang w:val="en-US"/>
        </w:rPr>
        <w:t>16 June 2022</w:t>
      </w:r>
      <w:r w:rsidR="009A501F">
        <w:rPr>
          <w:rFonts w:ascii="Calibri" w:eastAsia="Calibri" w:hAnsi="Calibri" w:cs="Arial"/>
          <w:b/>
          <w:bCs/>
          <w:sz w:val="22"/>
          <w:szCs w:val="22"/>
          <w:lang w:val="en-US"/>
        </w:rPr>
        <w:t xml:space="preserve"> </w:t>
      </w:r>
      <w:r w:rsidR="00BF0471" w:rsidRPr="003C58BF">
        <w:rPr>
          <w:rFonts w:ascii="Calibri" w:hAnsi="Calibri"/>
          <w:sz w:val="22"/>
          <w:szCs w:val="22"/>
        </w:rPr>
        <w:t xml:space="preserve">from </w:t>
      </w:r>
      <w:r w:rsidR="00E33BBC" w:rsidRPr="003C58BF">
        <w:rPr>
          <w:rFonts w:ascii="Calibri" w:hAnsi="Calibri"/>
          <w:sz w:val="22"/>
          <w:szCs w:val="22"/>
        </w:rPr>
        <w:t>1</w:t>
      </w:r>
      <w:r w:rsidR="00F61AC0">
        <w:rPr>
          <w:rFonts w:ascii="Calibri" w:hAnsi="Calibri"/>
          <w:sz w:val="22"/>
          <w:szCs w:val="22"/>
        </w:rPr>
        <w:t>5</w:t>
      </w:r>
      <w:r w:rsidR="00E33BBC" w:rsidRPr="003C58BF">
        <w:rPr>
          <w:rFonts w:ascii="Calibri" w:hAnsi="Calibri"/>
          <w:sz w:val="22"/>
          <w:szCs w:val="22"/>
        </w:rPr>
        <w:t>h00-1</w:t>
      </w:r>
      <w:r w:rsidR="00483519">
        <w:rPr>
          <w:rFonts w:ascii="Calibri" w:hAnsi="Calibri"/>
          <w:sz w:val="22"/>
          <w:szCs w:val="22"/>
        </w:rPr>
        <w:t>7</w:t>
      </w:r>
      <w:r w:rsidR="00E33BBC" w:rsidRPr="003C58BF">
        <w:rPr>
          <w:rFonts w:ascii="Calibri" w:hAnsi="Calibri"/>
          <w:sz w:val="22"/>
          <w:szCs w:val="22"/>
        </w:rPr>
        <w:t>h</w:t>
      </w:r>
      <w:r w:rsidR="00B043F2">
        <w:rPr>
          <w:rFonts w:ascii="Calibri" w:hAnsi="Calibri"/>
          <w:sz w:val="22"/>
          <w:szCs w:val="22"/>
        </w:rPr>
        <w:t>0</w:t>
      </w:r>
      <w:r w:rsidR="00483519">
        <w:rPr>
          <w:rFonts w:ascii="Calibri" w:hAnsi="Calibri"/>
          <w:sz w:val="22"/>
          <w:szCs w:val="22"/>
        </w:rPr>
        <w:t>0</w:t>
      </w:r>
      <w:r w:rsidR="00D05C5F" w:rsidRPr="003C58BF">
        <w:rPr>
          <w:rFonts w:ascii="Calibri" w:hAnsi="Calibri"/>
          <w:sz w:val="22"/>
          <w:szCs w:val="22"/>
        </w:rPr>
        <w:t xml:space="preserve"> CE</w:t>
      </w:r>
      <w:r w:rsidR="00F61AC0">
        <w:rPr>
          <w:rFonts w:ascii="Calibri" w:hAnsi="Calibri"/>
          <w:sz w:val="22"/>
          <w:szCs w:val="22"/>
        </w:rPr>
        <w:t>S</w:t>
      </w:r>
      <w:r w:rsidR="00D05C5F" w:rsidRPr="003C58BF">
        <w:rPr>
          <w:rFonts w:ascii="Calibri" w:hAnsi="Calibri"/>
          <w:sz w:val="22"/>
          <w:szCs w:val="22"/>
        </w:rPr>
        <w:t>T, Geneva time.</w:t>
      </w:r>
    </w:p>
    <w:p w14:paraId="5C6282AF" w14:textId="034F49DC" w:rsidR="00B043F2" w:rsidRDefault="00F97E32" w:rsidP="00103FBB">
      <w:pPr>
        <w:rPr>
          <w:rFonts w:ascii="Calibri" w:eastAsia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B45530">
        <w:rPr>
          <w:rFonts w:ascii="Calibri" w:hAnsi="Calibri"/>
          <w:sz w:val="22"/>
          <w:szCs w:val="22"/>
        </w:rPr>
        <w:tab/>
      </w:r>
      <w:r w:rsidR="00F61AC0" w:rsidRPr="00F61AC0">
        <w:rPr>
          <w:rFonts w:ascii="Calibri" w:eastAsia="Calibri" w:hAnsi="Calibri" w:cs="Arial"/>
          <w:sz w:val="22"/>
          <w:szCs w:val="22"/>
        </w:rPr>
        <w:t>Signalling protocols play a cornerstone role in providing different ICT services</w:t>
      </w:r>
      <w:r w:rsidR="00A538D1">
        <w:rPr>
          <w:rFonts w:ascii="Calibri" w:eastAsia="Calibri" w:hAnsi="Calibri" w:cs="Arial"/>
          <w:sz w:val="22"/>
          <w:szCs w:val="22"/>
        </w:rPr>
        <w:t>,</w:t>
      </w:r>
      <w:r w:rsidR="00F61AC0" w:rsidRPr="00F61AC0">
        <w:rPr>
          <w:rFonts w:ascii="Calibri" w:eastAsia="Calibri" w:hAnsi="Calibri" w:cs="Arial"/>
          <w:sz w:val="22"/>
          <w:szCs w:val="22"/>
        </w:rPr>
        <w:t xml:space="preserve"> from simple audio/video sessions to </w:t>
      </w:r>
      <w:r w:rsidR="00B34FFC">
        <w:rPr>
          <w:rFonts w:ascii="Calibri" w:eastAsia="Calibri" w:hAnsi="Calibri" w:cs="Arial"/>
          <w:sz w:val="22"/>
          <w:szCs w:val="22"/>
        </w:rPr>
        <w:t xml:space="preserve">complex applications such as </w:t>
      </w:r>
      <w:r w:rsidR="00F61AC0" w:rsidRPr="00F61AC0">
        <w:rPr>
          <w:rFonts w:ascii="Calibri" w:eastAsia="Calibri" w:hAnsi="Calibri" w:cs="Arial"/>
          <w:sz w:val="22"/>
          <w:szCs w:val="22"/>
        </w:rPr>
        <w:t>digital financial services widely used over the globe.</w:t>
      </w:r>
    </w:p>
    <w:p w14:paraId="13D135DF" w14:textId="72D91139" w:rsidR="008B23B7" w:rsidRPr="00103FBB" w:rsidRDefault="00C23A1F" w:rsidP="00103FBB">
      <w:pPr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3</w:t>
      </w:r>
      <w:r>
        <w:rPr>
          <w:rFonts w:ascii="Calibri" w:eastAsia="Calibri" w:hAnsi="Calibri" w:cs="Arial"/>
          <w:sz w:val="22"/>
          <w:szCs w:val="22"/>
        </w:rPr>
        <w:tab/>
      </w:r>
      <w:r w:rsidRPr="00C23A1F">
        <w:rPr>
          <w:rFonts w:ascii="Calibri" w:eastAsia="Calibri" w:hAnsi="Calibri" w:cs="Arial"/>
          <w:sz w:val="22"/>
          <w:szCs w:val="22"/>
        </w:rPr>
        <w:t>The protocols and telecommunication networks were designed without consider</w:t>
      </w:r>
      <w:r w:rsidR="00466E18">
        <w:rPr>
          <w:rFonts w:ascii="Calibri" w:eastAsia="Calibri" w:hAnsi="Calibri" w:cs="Arial"/>
          <w:sz w:val="22"/>
          <w:szCs w:val="22"/>
        </w:rPr>
        <w:t>ation for</w:t>
      </w:r>
      <w:r w:rsidR="002C5A94">
        <w:rPr>
          <w:rFonts w:ascii="Calibri" w:eastAsia="Calibri" w:hAnsi="Calibri" w:cs="Arial"/>
          <w:sz w:val="22"/>
          <w:szCs w:val="22"/>
        </w:rPr>
        <w:t xml:space="preserve"> security and privacy. It </w:t>
      </w:r>
      <w:r w:rsidR="008A763D">
        <w:rPr>
          <w:rFonts w:ascii="Calibri" w:eastAsia="Calibri" w:hAnsi="Calibri" w:cs="Arial"/>
          <w:sz w:val="22"/>
          <w:szCs w:val="22"/>
        </w:rPr>
        <w:t>enables</w:t>
      </w:r>
      <w:r w:rsidR="008B23B7" w:rsidRPr="008B23B7">
        <w:rPr>
          <w:rFonts w:ascii="Calibri" w:eastAsia="Calibri" w:hAnsi="Calibri" w:cs="Arial"/>
          <w:sz w:val="22"/>
          <w:szCs w:val="22"/>
        </w:rPr>
        <w:t xml:space="preserve"> attacks on ICT infrastructure including </w:t>
      </w:r>
      <w:r w:rsidR="008A763D">
        <w:rPr>
          <w:rFonts w:ascii="Calibri" w:eastAsia="Calibri" w:hAnsi="Calibri" w:cs="Arial"/>
          <w:sz w:val="22"/>
          <w:szCs w:val="22"/>
        </w:rPr>
        <w:t xml:space="preserve">exploiting </w:t>
      </w:r>
      <w:r w:rsidR="008B23B7" w:rsidRPr="008B23B7">
        <w:rPr>
          <w:rFonts w:ascii="Calibri" w:eastAsia="Calibri" w:hAnsi="Calibri" w:cs="Arial"/>
          <w:sz w:val="22"/>
          <w:szCs w:val="22"/>
        </w:rPr>
        <w:t>signalling protocols used for different ICT services.</w:t>
      </w:r>
    </w:p>
    <w:p w14:paraId="4DF60214" w14:textId="6889762B" w:rsidR="002E709F" w:rsidRDefault="00C23A1F" w:rsidP="00103FBB">
      <w:pPr>
        <w:rPr>
          <w:rFonts w:ascii="Calibri" w:eastAsia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B45530">
        <w:rPr>
          <w:rFonts w:ascii="Calibri" w:hAnsi="Calibri"/>
          <w:sz w:val="22"/>
          <w:szCs w:val="22"/>
        </w:rPr>
        <w:tab/>
      </w:r>
      <w:r w:rsidR="00F61AC0" w:rsidRPr="00F61AC0">
        <w:rPr>
          <w:rFonts w:ascii="Calibri" w:eastAsia="Calibri" w:hAnsi="Calibri" w:cs="Arial"/>
          <w:sz w:val="22"/>
          <w:szCs w:val="22"/>
        </w:rPr>
        <w:t>Among</w:t>
      </w:r>
      <w:r w:rsidR="00B16962">
        <w:rPr>
          <w:rFonts w:ascii="Calibri" w:eastAsia="Calibri" w:hAnsi="Calibri" w:cs="Arial"/>
          <w:sz w:val="22"/>
          <w:szCs w:val="22"/>
        </w:rPr>
        <w:t xml:space="preserve">st </w:t>
      </w:r>
      <w:r w:rsidR="00F61AC0" w:rsidRPr="00F61AC0">
        <w:rPr>
          <w:rFonts w:ascii="Calibri" w:eastAsia="Calibri" w:hAnsi="Calibri" w:cs="Arial"/>
          <w:sz w:val="22"/>
          <w:szCs w:val="22"/>
        </w:rPr>
        <w:t>the solutions currently under standardization in ITU, is the use of digital signature</w:t>
      </w:r>
      <w:r w:rsidR="00E8745A">
        <w:rPr>
          <w:rFonts w:ascii="Calibri" w:eastAsia="Calibri" w:hAnsi="Calibri" w:cs="Arial"/>
          <w:sz w:val="22"/>
          <w:szCs w:val="22"/>
        </w:rPr>
        <w:t>s</w:t>
      </w:r>
      <w:r w:rsidR="00F61AC0" w:rsidRPr="00F61AC0">
        <w:rPr>
          <w:rFonts w:ascii="Calibri" w:eastAsia="Calibri" w:hAnsi="Calibri" w:cs="Arial"/>
          <w:sz w:val="22"/>
          <w:szCs w:val="22"/>
        </w:rPr>
        <w:t xml:space="preserve"> to be incorporated into signalling exchange. This approach may significantly increase the security of protocols and build interoperable/trustable ICT solutions to be used in different domains (e.g., ICT, DFS, etc.).</w:t>
      </w:r>
    </w:p>
    <w:p w14:paraId="4A3C5CEC" w14:textId="0BBA2460" w:rsidR="00B043F2" w:rsidRPr="00103FBB" w:rsidRDefault="00C23A1F" w:rsidP="00103FBB">
      <w:pPr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5</w:t>
      </w:r>
      <w:r>
        <w:rPr>
          <w:rFonts w:ascii="Calibri" w:eastAsia="Calibri" w:hAnsi="Calibri" w:cs="Arial"/>
          <w:sz w:val="22"/>
          <w:szCs w:val="22"/>
        </w:rPr>
        <w:tab/>
      </w:r>
      <w:r w:rsidR="00AD0A45" w:rsidRPr="00F61AC0">
        <w:rPr>
          <w:rFonts w:ascii="Calibri" w:eastAsia="Calibri" w:hAnsi="Calibri" w:cs="Arial"/>
          <w:sz w:val="22"/>
          <w:szCs w:val="22"/>
        </w:rPr>
        <w:t xml:space="preserve">The </w:t>
      </w:r>
      <w:r w:rsidR="00AD0A45">
        <w:rPr>
          <w:rFonts w:ascii="Calibri" w:eastAsia="Calibri" w:hAnsi="Calibri" w:cs="Arial"/>
          <w:sz w:val="22"/>
          <w:szCs w:val="22"/>
        </w:rPr>
        <w:t>w</w:t>
      </w:r>
      <w:r w:rsidR="00AD0A45" w:rsidRPr="00F61AC0">
        <w:rPr>
          <w:rFonts w:ascii="Calibri" w:eastAsia="Calibri" w:hAnsi="Calibri" w:cs="Arial"/>
          <w:sz w:val="22"/>
          <w:szCs w:val="22"/>
        </w:rPr>
        <w:t xml:space="preserve">ebinar will </w:t>
      </w:r>
      <w:r w:rsidR="00AD0A45">
        <w:rPr>
          <w:rFonts w:ascii="Calibri" w:eastAsia="Calibri" w:hAnsi="Calibri" w:cs="Arial"/>
          <w:sz w:val="22"/>
          <w:szCs w:val="22"/>
        </w:rPr>
        <w:t xml:space="preserve">explore </w:t>
      </w:r>
      <w:r w:rsidR="00AD0A45" w:rsidRPr="00F61AC0">
        <w:rPr>
          <w:rFonts w:ascii="Calibri" w:eastAsia="Calibri" w:hAnsi="Calibri" w:cs="Arial"/>
          <w:sz w:val="22"/>
          <w:szCs w:val="22"/>
        </w:rPr>
        <w:t xml:space="preserve">the legacy and existing signalling systems and their successors. </w:t>
      </w:r>
      <w:r w:rsidR="00AD0A45">
        <w:rPr>
          <w:rFonts w:ascii="Calibri" w:eastAsia="Calibri" w:hAnsi="Calibri" w:cs="Arial"/>
          <w:sz w:val="22"/>
          <w:szCs w:val="22"/>
        </w:rPr>
        <w:t xml:space="preserve">This will consist of </w:t>
      </w:r>
      <w:r w:rsidR="00AD0A45" w:rsidRPr="00F61AC0">
        <w:rPr>
          <w:rFonts w:ascii="Calibri" w:eastAsia="Calibri" w:hAnsi="Calibri" w:cs="Arial"/>
          <w:sz w:val="22"/>
          <w:szCs w:val="22"/>
        </w:rPr>
        <w:t>information on signalling architectures of telecommunication networks, overview of the key signalling exchange procedures (</w:t>
      </w:r>
      <w:r w:rsidR="00AD0A45" w:rsidRPr="00F61AC0">
        <w:rPr>
          <w:rFonts w:ascii="Calibri" w:eastAsia="Calibri" w:hAnsi="Calibri" w:cs="Arial"/>
          <w:sz w:val="22"/>
          <w:szCs w:val="22"/>
          <w:lang w:val="en-US"/>
        </w:rPr>
        <w:t>call/SMS/USSD flows</w:t>
      </w:r>
      <w:r w:rsidR="00AD0A45" w:rsidRPr="00F61AC0">
        <w:rPr>
          <w:rFonts w:ascii="Calibri" w:eastAsia="Calibri" w:hAnsi="Calibri" w:cs="Arial"/>
          <w:sz w:val="22"/>
          <w:szCs w:val="22"/>
        </w:rPr>
        <w:t xml:space="preserve">) and </w:t>
      </w:r>
      <w:r w:rsidR="00AD0A45">
        <w:rPr>
          <w:rFonts w:ascii="Calibri" w:eastAsia="Calibri" w:hAnsi="Calibri" w:cs="Arial"/>
          <w:sz w:val="22"/>
          <w:szCs w:val="22"/>
        </w:rPr>
        <w:t xml:space="preserve">an </w:t>
      </w:r>
      <w:r w:rsidR="00AD0A45" w:rsidRPr="00F61AC0">
        <w:rPr>
          <w:rFonts w:ascii="Calibri" w:eastAsia="Calibri" w:hAnsi="Calibri" w:cs="Arial"/>
          <w:sz w:val="22"/>
          <w:szCs w:val="22"/>
        </w:rPr>
        <w:t>outline of</w:t>
      </w:r>
      <w:r w:rsidR="00AD0A45">
        <w:rPr>
          <w:rFonts w:ascii="Calibri" w:eastAsia="Calibri" w:hAnsi="Calibri" w:cs="Arial"/>
          <w:sz w:val="22"/>
          <w:szCs w:val="22"/>
        </w:rPr>
        <w:t xml:space="preserve"> the</w:t>
      </w:r>
      <w:r w:rsidR="00AD0A45" w:rsidRPr="00F61AC0">
        <w:rPr>
          <w:rFonts w:ascii="Calibri" w:eastAsia="Calibri" w:hAnsi="Calibri" w:cs="Arial"/>
          <w:sz w:val="22"/>
          <w:szCs w:val="22"/>
        </w:rPr>
        <w:t xml:space="preserve"> vulnerabilities of </w:t>
      </w:r>
      <w:r w:rsidR="009A26A0">
        <w:rPr>
          <w:rFonts w:ascii="Calibri" w:eastAsia="Calibri" w:hAnsi="Calibri" w:cs="Arial"/>
          <w:sz w:val="22"/>
          <w:szCs w:val="22"/>
        </w:rPr>
        <w:t xml:space="preserve">existing </w:t>
      </w:r>
      <w:r w:rsidR="00AD0A45" w:rsidRPr="00F61AC0">
        <w:rPr>
          <w:rFonts w:ascii="Calibri" w:eastAsia="Calibri" w:hAnsi="Calibri" w:cs="Arial"/>
          <w:sz w:val="22"/>
          <w:szCs w:val="22"/>
        </w:rPr>
        <w:t>signalling protocols.</w:t>
      </w:r>
      <w:r w:rsidR="00AD0A45">
        <w:rPr>
          <w:rFonts w:ascii="Calibri" w:eastAsia="Calibri" w:hAnsi="Calibri" w:cs="Arial"/>
          <w:sz w:val="22"/>
          <w:szCs w:val="22"/>
        </w:rPr>
        <w:t xml:space="preserve"> </w:t>
      </w:r>
      <w:r w:rsidR="002E709F">
        <w:rPr>
          <w:rFonts w:ascii="Calibri" w:eastAsia="Calibri" w:hAnsi="Calibri" w:cs="Arial"/>
          <w:sz w:val="22"/>
          <w:szCs w:val="22"/>
        </w:rPr>
        <w:t>The w</w:t>
      </w:r>
      <w:r w:rsidR="002E709F" w:rsidRPr="00F61AC0">
        <w:rPr>
          <w:rFonts w:ascii="Calibri" w:eastAsia="Calibri" w:hAnsi="Calibri" w:cs="Arial"/>
          <w:sz w:val="22"/>
          <w:szCs w:val="22"/>
        </w:rPr>
        <w:t xml:space="preserve">ebinar will </w:t>
      </w:r>
      <w:r w:rsidR="002E709F">
        <w:rPr>
          <w:rFonts w:ascii="Calibri" w:eastAsia="Calibri" w:hAnsi="Calibri" w:cs="Arial"/>
          <w:sz w:val="22"/>
          <w:szCs w:val="22"/>
        </w:rPr>
        <w:t xml:space="preserve">also </w:t>
      </w:r>
      <w:r w:rsidR="002E709F" w:rsidRPr="00F61AC0">
        <w:rPr>
          <w:rFonts w:ascii="Calibri" w:eastAsia="Calibri" w:hAnsi="Calibri" w:cs="Arial"/>
          <w:sz w:val="22"/>
          <w:szCs w:val="22"/>
        </w:rPr>
        <w:t xml:space="preserve">provide a summary of ongoing ITU standardization on </w:t>
      </w:r>
      <w:r w:rsidR="009A26A0">
        <w:rPr>
          <w:rFonts w:ascii="Calibri" w:eastAsia="Calibri" w:hAnsi="Calibri" w:cs="Arial"/>
          <w:sz w:val="22"/>
          <w:szCs w:val="22"/>
        </w:rPr>
        <w:t xml:space="preserve">securing </w:t>
      </w:r>
      <w:r w:rsidR="002E709F" w:rsidRPr="00F61AC0">
        <w:rPr>
          <w:rFonts w:ascii="Calibri" w:eastAsia="Calibri" w:hAnsi="Calibri" w:cs="Arial"/>
          <w:sz w:val="22"/>
          <w:szCs w:val="22"/>
        </w:rPr>
        <w:t>protocols to cope with potential signalling attacks on telecom operators,</w:t>
      </w:r>
      <w:r w:rsidR="002E709F">
        <w:rPr>
          <w:rFonts w:ascii="Calibri" w:eastAsia="Calibri" w:hAnsi="Calibri" w:cs="Arial"/>
          <w:sz w:val="22"/>
          <w:szCs w:val="22"/>
        </w:rPr>
        <w:t xml:space="preserve"> </w:t>
      </w:r>
      <w:r w:rsidR="00AA350F">
        <w:rPr>
          <w:rFonts w:ascii="Calibri" w:eastAsia="Calibri" w:hAnsi="Calibri" w:cs="Arial"/>
          <w:sz w:val="22"/>
          <w:szCs w:val="22"/>
        </w:rPr>
        <w:t>which</w:t>
      </w:r>
      <w:r w:rsidR="002E709F">
        <w:rPr>
          <w:rFonts w:ascii="Calibri" w:eastAsia="Calibri" w:hAnsi="Calibri" w:cs="Arial"/>
          <w:sz w:val="22"/>
          <w:szCs w:val="22"/>
        </w:rPr>
        <w:t xml:space="preserve"> </w:t>
      </w:r>
      <w:r w:rsidR="002E709F" w:rsidRPr="00F61AC0">
        <w:rPr>
          <w:rFonts w:ascii="Calibri" w:eastAsia="Calibri" w:hAnsi="Calibri" w:cs="Arial"/>
          <w:sz w:val="22"/>
          <w:szCs w:val="22"/>
        </w:rPr>
        <w:t>expos</w:t>
      </w:r>
      <w:r w:rsidR="00674567">
        <w:rPr>
          <w:rFonts w:ascii="Calibri" w:eastAsia="Calibri" w:hAnsi="Calibri" w:cs="Arial"/>
          <w:sz w:val="22"/>
          <w:szCs w:val="22"/>
        </w:rPr>
        <w:t>e</w:t>
      </w:r>
      <w:r w:rsidR="002E709F" w:rsidRPr="00F61AC0">
        <w:rPr>
          <w:rFonts w:ascii="Calibri" w:eastAsia="Calibri" w:hAnsi="Calibri" w:cs="Arial"/>
          <w:sz w:val="22"/>
          <w:szCs w:val="22"/>
        </w:rPr>
        <w:t xml:space="preserve"> subscribers to fraud.</w:t>
      </w:r>
      <w:r w:rsidR="002E709F">
        <w:rPr>
          <w:rFonts w:ascii="Calibri" w:eastAsia="Calibri" w:hAnsi="Calibri" w:cs="Arial"/>
          <w:sz w:val="22"/>
          <w:szCs w:val="22"/>
        </w:rPr>
        <w:t xml:space="preserve"> </w:t>
      </w:r>
      <w:r w:rsidR="004449EE" w:rsidRPr="00B16962">
        <w:rPr>
          <w:rFonts w:ascii="Calibri" w:eastAsia="Calibri" w:hAnsi="Calibri" w:cs="Arial"/>
          <w:sz w:val="22"/>
          <w:szCs w:val="22"/>
        </w:rPr>
        <w:t>The implementations of relevant ITU-T Recommendations will be also highlighted at the Webinar</w:t>
      </w:r>
      <w:r w:rsidR="00E81EDE">
        <w:rPr>
          <w:rFonts w:ascii="Calibri" w:eastAsia="Calibri" w:hAnsi="Calibri" w:cs="Arial"/>
          <w:sz w:val="22"/>
          <w:szCs w:val="22"/>
        </w:rPr>
        <w:t>.</w:t>
      </w:r>
    </w:p>
    <w:p w14:paraId="3A5A0515" w14:textId="5774BAB1" w:rsidR="00E96785" w:rsidRDefault="00C5352E" w:rsidP="00474707">
      <w:pPr>
        <w:tabs>
          <w:tab w:val="clear" w:pos="1134"/>
          <w:tab w:val="left" w:pos="900"/>
        </w:tabs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6</w:t>
      </w:r>
      <w:r w:rsidR="00B45530">
        <w:rPr>
          <w:rFonts w:ascii="Calibri" w:hAnsi="Calibri"/>
          <w:sz w:val="22"/>
          <w:szCs w:val="22"/>
        </w:rPr>
        <w:tab/>
      </w:r>
      <w:r w:rsidR="00435936" w:rsidRPr="00435936">
        <w:rPr>
          <w:rFonts w:ascii="Calibri" w:eastAsia="Calibri" w:hAnsi="Calibri" w:cs="Arial"/>
          <w:sz w:val="22"/>
          <w:szCs w:val="22"/>
        </w:rPr>
        <w:t xml:space="preserve">Participation in the </w:t>
      </w:r>
      <w:r w:rsidR="00435936">
        <w:rPr>
          <w:rFonts w:ascii="Calibri" w:eastAsia="Calibri" w:hAnsi="Calibri" w:cs="Arial"/>
          <w:sz w:val="22"/>
          <w:szCs w:val="22"/>
        </w:rPr>
        <w:t>w</w:t>
      </w:r>
      <w:r w:rsidR="00435936" w:rsidRPr="00435936">
        <w:rPr>
          <w:rFonts w:ascii="Calibri" w:eastAsia="Calibri" w:hAnsi="Calibri" w:cs="Arial"/>
          <w:sz w:val="22"/>
          <w:szCs w:val="22"/>
        </w:rPr>
        <w:t xml:space="preserve">ebinar is </w:t>
      </w:r>
      <w:r w:rsidR="00435936">
        <w:rPr>
          <w:rFonts w:ascii="Calibri" w:eastAsia="Calibri" w:hAnsi="Calibri" w:cs="Arial"/>
          <w:sz w:val="22"/>
          <w:szCs w:val="22"/>
        </w:rPr>
        <w:t xml:space="preserve">free of charge and </w:t>
      </w:r>
      <w:r w:rsidR="00435936" w:rsidRPr="00435936">
        <w:rPr>
          <w:rFonts w:ascii="Calibri" w:eastAsia="Calibri" w:hAnsi="Calibri" w:cs="Arial"/>
          <w:sz w:val="22"/>
          <w:szCs w:val="22"/>
        </w:rPr>
        <w:t xml:space="preserve">open to ITU Member States, Sector Members, Associates and Academic Institutions and to any individual from a country that is a member of ITU, who wishes to contribute to the work. This includes individuals who are also members of international, </w:t>
      </w:r>
      <w:proofErr w:type="gramStart"/>
      <w:r w:rsidR="00435936" w:rsidRPr="00435936">
        <w:rPr>
          <w:rFonts w:ascii="Calibri" w:eastAsia="Calibri" w:hAnsi="Calibri" w:cs="Arial"/>
          <w:sz w:val="22"/>
          <w:szCs w:val="22"/>
        </w:rPr>
        <w:t>regional</w:t>
      </w:r>
      <w:proofErr w:type="gramEnd"/>
      <w:r w:rsidR="00435936" w:rsidRPr="00435936">
        <w:rPr>
          <w:rFonts w:ascii="Calibri" w:eastAsia="Calibri" w:hAnsi="Calibri" w:cs="Arial"/>
          <w:sz w:val="22"/>
          <w:szCs w:val="22"/>
        </w:rPr>
        <w:t xml:space="preserve"> and national organizations, interested stakeholders, including telecom operators, regulators, SDOs and financial institutes. The Webinar will be held fully virtually and in English only</w:t>
      </w:r>
      <w:r w:rsidR="00674567">
        <w:rPr>
          <w:rFonts w:ascii="Calibri" w:eastAsia="Calibri" w:hAnsi="Calibri" w:cs="Arial"/>
          <w:sz w:val="22"/>
          <w:szCs w:val="22"/>
        </w:rPr>
        <w:t>.</w:t>
      </w:r>
    </w:p>
    <w:p w14:paraId="22DF0AB6" w14:textId="4A4FCA0D" w:rsidR="00DC3802" w:rsidRPr="003C58BF" w:rsidRDefault="00C5352E" w:rsidP="00930187">
      <w:pPr>
        <w:tabs>
          <w:tab w:val="clear" w:pos="1134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B67350" w:rsidRPr="003C58BF">
        <w:rPr>
          <w:sz w:val="22"/>
          <w:szCs w:val="22"/>
        </w:rPr>
        <w:tab/>
      </w:r>
      <w:r w:rsidR="00E33BBC" w:rsidRPr="003C58BF">
        <w:rPr>
          <w:sz w:val="22"/>
          <w:szCs w:val="22"/>
        </w:rPr>
        <w:t>All pertinent information relating to</w:t>
      </w:r>
      <w:r w:rsidR="003E76BC">
        <w:rPr>
          <w:sz w:val="22"/>
          <w:szCs w:val="22"/>
        </w:rPr>
        <w:t xml:space="preserve"> the workshop</w:t>
      </w:r>
      <w:r w:rsidR="00E048A5" w:rsidRPr="003C58BF">
        <w:rPr>
          <w:sz w:val="22"/>
          <w:szCs w:val="22"/>
        </w:rPr>
        <w:t xml:space="preserve"> </w:t>
      </w:r>
      <w:r w:rsidR="00E33BBC" w:rsidRPr="003C58BF">
        <w:rPr>
          <w:sz w:val="22"/>
          <w:szCs w:val="22"/>
        </w:rPr>
        <w:t>including the draft programme</w:t>
      </w:r>
      <w:r w:rsidR="00BA3914" w:rsidRPr="003C58BF">
        <w:rPr>
          <w:sz w:val="22"/>
          <w:szCs w:val="22"/>
        </w:rPr>
        <w:t>,</w:t>
      </w:r>
      <w:r w:rsidR="00E33BBC" w:rsidRPr="003C58BF">
        <w:rPr>
          <w:sz w:val="22"/>
          <w:szCs w:val="22"/>
        </w:rPr>
        <w:t xml:space="preserve"> speakers</w:t>
      </w:r>
      <w:r w:rsidR="00BA3914" w:rsidRPr="003C58BF">
        <w:rPr>
          <w:sz w:val="22"/>
          <w:szCs w:val="22"/>
        </w:rPr>
        <w:t xml:space="preserve">, </w:t>
      </w:r>
      <w:r w:rsidR="003C58BF" w:rsidRPr="003C58BF">
        <w:rPr>
          <w:sz w:val="22"/>
          <w:szCs w:val="22"/>
        </w:rPr>
        <w:t>remote connection link, registration details</w:t>
      </w:r>
      <w:r w:rsidR="00BA3914" w:rsidRPr="003C58BF">
        <w:rPr>
          <w:sz w:val="22"/>
          <w:szCs w:val="22"/>
        </w:rPr>
        <w:t xml:space="preserve"> </w:t>
      </w:r>
      <w:r w:rsidR="00E33BBC" w:rsidRPr="003C58BF">
        <w:rPr>
          <w:sz w:val="22"/>
          <w:szCs w:val="22"/>
        </w:rPr>
        <w:t xml:space="preserve">will be </w:t>
      </w:r>
      <w:r w:rsidR="00066EB9" w:rsidRPr="003C58BF">
        <w:rPr>
          <w:sz w:val="22"/>
          <w:szCs w:val="22"/>
        </w:rPr>
        <w:t xml:space="preserve">made </w:t>
      </w:r>
      <w:r w:rsidR="00E33BBC" w:rsidRPr="003C58BF">
        <w:rPr>
          <w:sz w:val="22"/>
          <w:szCs w:val="22"/>
        </w:rPr>
        <w:t>available on the event websit</w:t>
      </w:r>
      <w:r w:rsidR="002A51E5">
        <w:rPr>
          <w:sz w:val="22"/>
          <w:szCs w:val="22"/>
        </w:rPr>
        <w:t xml:space="preserve">e: </w:t>
      </w:r>
      <w:hyperlink r:id="rId10" w:history="1">
        <w:r w:rsidR="00526265" w:rsidRPr="00526265">
          <w:rPr>
            <w:rStyle w:val="Hyperlink"/>
            <w:sz w:val="22"/>
            <w:szCs w:val="22"/>
          </w:rPr>
          <w:t>https://itu.int/go/</w:t>
        </w:r>
        <w:r w:rsidR="00526265" w:rsidRPr="00526265">
          <w:rPr>
            <w:rStyle w:val="Hyperlink"/>
          </w:rPr>
          <w:t>WB-SSP-01</w:t>
        </w:r>
      </w:hyperlink>
      <w:r w:rsidR="00103FBB">
        <w:rPr>
          <w:sz w:val="22"/>
          <w:szCs w:val="22"/>
        </w:rPr>
        <w:t>.</w:t>
      </w:r>
      <w:r w:rsidR="003A555C">
        <w:rPr>
          <w:sz w:val="22"/>
          <w:szCs w:val="22"/>
        </w:rPr>
        <w:t xml:space="preserve"> </w:t>
      </w:r>
      <w:r w:rsidR="00E33BBC" w:rsidRPr="003C58BF">
        <w:rPr>
          <w:sz w:val="22"/>
          <w:szCs w:val="22"/>
        </w:rPr>
        <w:t>This website will be updated regularly as new or modified information becomes available. Participants are requested to check periodically for new updates.</w:t>
      </w:r>
    </w:p>
    <w:p w14:paraId="3BDEC1E0" w14:textId="15A463DA" w:rsidR="003C58BF" w:rsidRDefault="003C58BF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</w:p>
    <w:p w14:paraId="62BE8E1B" w14:textId="6337D836" w:rsidR="005D2B53" w:rsidRPr="003C58BF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  <w:r w:rsidRPr="003C58BF">
        <w:rPr>
          <w:sz w:val="22"/>
          <w:szCs w:val="22"/>
        </w:rPr>
        <w:t>Yours faithfully,</w:t>
      </w:r>
    </w:p>
    <w:p w14:paraId="7B44F300" w14:textId="706E8A0C" w:rsidR="005D2B53" w:rsidRPr="003C58BF" w:rsidRDefault="00F54623" w:rsidP="003C58BF">
      <w:pPr>
        <w:tabs>
          <w:tab w:val="clear" w:pos="1134"/>
          <w:tab w:val="clear" w:pos="1871"/>
          <w:tab w:val="clear" w:pos="2268"/>
          <w:tab w:val="left" w:pos="5320"/>
        </w:tabs>
        <w:spacing w:before="960"/>
        <w:ind w:right="91"/>
        <w:rPr>
          <w:rStyle w:val="LineNumber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2B6EB81" wp14:editId="777B50DC">
            <wp:simplePos x="0" y="0"/>
            <wp:positionH relativeFrom="column">
              <wp:posOffset>3175</wp:posOffset>
            </wp:positionH>
            <wp:positionV relativeFrom="paragraph">
              <wp:posOffset>133350</wp:posOffset>
            </wp:positionV>
            <wp:extent cx="657225" cy="277621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77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B53" w:rsidRPr="003C58BF">
        <w:rPr>
          <w:sz w:val="22"/>
          <w:szCs w:val="22"/>
        </w:rPr>
        <w:t>Chaesub Lee</w:t>
      </w:r>
      <w:r w:rsidR="005D2B53" w:rsidRPr="003C58BF">
        <w:rPr>
          <w:sz w:val="22"/>
          <w:szCs w:val="22"/>
        </w:rPr>
        <w:br/>
        <w:t>Director of the Telecommunication</w:t>
      </w:r>
      <w:r w:rsidR="005D2B53" w:rsidRPr="003C58BF">
        <w:rPr>
          <w:sz w:val="22"/>
          <w:szCs w:val="22"/>
        </w:rPr>
        <w:br/>
        <w:t>Standardization Bureau</w:t>
      </w:r>
      <w:bookmarkStart w:id="4" w:name="Duties"/>
      <w:bookmarkEnd w:id="4"/>
    </w:p>
    <w:sectPr w:rsidR="005D2B53" w:rsidRPr="003C58BF" w:rsidSect="00AD7192">
      <w:head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AADD" w14:textId="77777777" w:rsidR="0039260E" w:rsidRDefault="0039260E">
      <w:r>
        <w:separator/>
      </w:r>
    </w:p>
  </w:endnote>
  <w:endnote w:type="continuationSeparator" w:id="0">
    <w:p w14:paraId="7EA6112D" w14:textId="77777777" w:rsidR="0039260E" w:rsidRDefault="0039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8C52" w14:textId="2AD10749" w:rsidR="000A3261" w:rsidRPr="00E96785" w:rsidRDefault="00E96785" w:rsidP="00E96785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EE55" w14:textId="77777777" w:rsidR="0039260E" w:rsidRDefault="0039260E">
      <w:r>
        <w:t>____________________</w:t>
      </w:r>
    </w:p>
  </w:footnote>
  <w:footnote w:type="continuationSeparator" w:id="0">
    <w:p w14:paraId="69A04829" w14:textId="77777777" w:rsidR="0039260E" w:rsidRDefault="00392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59BF" w14:textId="54934226" w:rsidR="000A3261" w:rsidRDefault="000A3261" w:rsidP="00107235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1E6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103FBB">
      <w:rPr>
        <w:rStyle w:val="PageNumber"/>
      </w:rPr>
      <w:t>14</w:t>
    </w:r>
  </w:p>
  <w:p w14:paraId="305D9767" w14:textId="77777777" w:rsidR="00103FBB" w:rsidRPr="00107235" w:rsidRDefault="00103FBB" w:rsidP="00107235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437F2"/>
    <w:multiLevelType w:val="multilevel"/>
    <w:tmpl w:val="9566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3114"/>
    <w:multiLevelType w:val="hybridMultilevel"/>
    <w:tmpl w:val="20CA2714"/>
    <w:lvl w:ilvl="0" w:tplc="FBF69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07A524F"/>
    <w:multiLevelType w:val="hybridMultilevel"/>
    <w:tmpl w:val="E9C0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F03E6"/>
    <w:multiLevelType w:val="hybridMultilevel"/>
    <w:tmpl w:val="053AEEC2"/>
    <w:lvl w:ilvl="0" w:tplc="D06EC946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57A27E2"/>
    <w:multiLevelType w:val="hybridMultilevel"/>
    <w:tmpl w:val="F3A0CCDA"/>
    <w:lvl w:ilvl="0" w:tplc="E68E5B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F7805"/>
    <w:multiLevelType w:val="hybridMultilevel"/>
    <w:tmpl w:val="56B4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65D1"/>
    <w:multiLevelType w:val="multilevel"/>
    <w:tmpl w:val="9566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801633">
    <w:abstractNumId w:val="3"/>
  </w:num>
  <w:num w:numId="2" w16cid:durableId="958491313">
    <w:abstractNumId w:val="1"/>
  </w:num>
  <w:num w:numId="3" w16cid:durableId="793327652">
    <w:abstractNumId w:val="0"/>
  </w:num>
  <w:num w:numId="4" w16cid:durableId="582494801">
    <w:abstractNumId w:val="6"/>
  </w:num>
  <w:num w:numId="5" w16cid:durableId="986207027">
    <w:abstractNumId w:val="7"/>
  </w:num>
  <w:num w:numId="6" w16cid:durableId="583684927">
    <w:abstractNumId w:val="8"/>
  </w:num>
  <w:num w:numId="7" w16cid:durableId="1532651433">
    <w:abstractNumId w:val="10"/>
  </w:num>
  <w:num w:numId="8" w16cid:durableId="358241000">
    <w:abstractNumId w:val="2"/>
  </w:num>
  <w:num w:numId="9" w16cid:durableId="2091416201">
    <w:abstractNumId w:val="5"/>
  </w:num>
  <w:num w:numId="10" w16cid:durableId="1955819796">
    <w:abstractNumId w:val="12"/>
  </w:num>
  <w:num w:numId="11" w16cid:durableId="1898280904">
    <w:abstractNumId w:val="4"/>
  </w:num>
  <w:num w:numId="12" w16cid:durableId="699165244">
    <w:abstractNumId w:val="9"/>
  </w:num>
  <w:num w:numId="13" w16cid:durableId="1532568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4"/>
    <w:rsid w:val="0000206D"/>
    <w:rsid w:val="00002D4B"/>
    <w:rsid w:val="00005959"/>
    <w:rsid w:val="0000612C"/>
    <w:rsid w:val="000069D4"/>
    <w:rsid w:val="00015F65"/>
    <w:rsid w:val="000174AD"/>
    <w:rsid w:val="00023277"/>
    <w:rsid w:val="00027F69"/>
    <w:rsid w:val="00033ABF"/>
    <w:rsid w:val="00034325"/>
    <w:rsid w:val="00037236"/>
    <w:rsid w:val="00047042"/>
    <w:rsid w:val="0006205F"/>
    <w:rsid w:val="00062E8C"/>
    <w:rsid w:val="00066D0D"/>
    <w:rsid w:val="00066EB9"/>
    <w:rsid w:val="00071C58"/>
    <w:rsid w:val="00075011"/>
    <w:rsid w:val="00075F9D"/>
    <w:rsid w:val="00076775"/>
    <w:rsid w:val="00093775"/>
    <w:rsid w:val="000A0C60"/>
    <w:rsid w:val="000A3261"/>
    <w:rsid w:val="000A6F5D"/>
    <w:rsid w:val="000A7D55"/>
    <w:rsid w:val="000C2E8E"/>
    <w:rsid w:val="000C5CAC"/>
    <w:rsid w:val="000C7BFA"/>
    <w:rsid w:val="000D49FB"/>
    <w:rsid w:val="000E0E7C"/>
    <w:rsid w:val="000F1B4B"/>
    <w:rsid w:val="00103631"/>
    <w:rsid w:val="00103FBB"/>
    <w:rsid w:val="00107235"/>
    <w:rsid w:val="00115E69"/>
    <w:rsid w:val="00122D83"/>
    <w:rsid w:val="0012744F"/>
    <w:rsid w:val="00130639"/>
    <w:rsid w:val="0013103F"/>
    <w:rsid w:val="0013149A"/>
    <w:rsid w:val="001318A7"/>
    <w:rsid w:val="00141285"/>
    <w:rsid w:val="0014147B"/>
    <w:rsid w:val="0014328B"/>
    <w:rsid w:val="00145EB0"/>
    <w:rsid w:val="0015057B"/>
    <w:rsid w:val="00154124"/>
    <w:rsid w:val="001558EB"/>
    <w:rsid w:val="00156DFF"/>
    <w:rsid w:val="00156F66"/>
    <w:rsid w:val="0015780B"/>
    <w:rsid w:val="0016384C"/>
    <w:rsid w:val="00164B7E"/>
    <w:rsid w:val="0018116D"/>
    <w:rsid w:val="00182528"/>
    <w:rsid w:val="0018500B"/>
    <w:rsid w:val="001866E7"/>
    <w:rsid w:val="00196103"/>
    <w:rsid w:val="00196A19"/>
    <w:rsid w:val="001A2A59"/>
    <w:rsid w:val="001A7566"/>
    <w:rsid w:val="001A7EB4"/>
    <w:rsid w:val="001B0C13"/>
    <w:rsid w:val="001B1042"/>
    <w:rsid w:val="001C14F2"/>
    <w:rsid w:val="001C1DD9"/>
    <w:rsid w:val="001C3018"/>
    <w:rsid w:val="001C46B1"/>
    <w:rsid w:val="001C654F"/>
    <w:rsid w:val="001C6B1D"/>
    <w:rsid w:val="001C7F94"/>
    <w:rsid w:val="001D1C12"/>
    <w:rsid w:val="001E1011"/>
    <w:rsid w:val="001F127B"/>
    <w:rsid w:val="001F1582"/>
    <w:rsid w:val="001F539B"/>
    <w:rsid w:val="00202DC1"/>
    <w:rsid w:val="002116EE"/>
    <w:rsid w:val="0021209C"/>
    <w:rsid w:val="00222D56"/>
    <w:rsid w:val="002306CD"/>
    <w:rsid w:val="002309D8"/>
    <w:rsid w:val="00233492"/>
    <w:rsid w:val="00235FA1"/>
    <w:rsid w:val="0024075D"/>
    <w:rsid w:val="0024314F"/>
    <w:rsid w:val="00263509"/>
    <w:rsid w:val="00264654"/>
    <w:rsid w:val="002909F9"/>
    <w:rsid w:val="002913A2"/>
    <w:rsid w:val="002A19F3"/>
    <w:rsid w:val="002A1FFE"/>
    <w:rsid w:val="002A51E5"/>
    <w:rsid w:val="002A7518"/>
    <w:rsid w:val="002A7FE2"/>
    <w:rsid w:val="002B5F0C"/>
    <w:rsid w:val="002B7445"/>
    <w:rsid w:val="002C5A94"/>
    <w:rsid w:val="002D693F"/>
    <w:rsid w:val="002E015E"/>
    <w:rsid w:val="002E1B4F"/>
    <w:rsid w:val="002E5C9A"/>
    <w:rsid w:val="002E709F"/>
    <w:rsid w:val="002F0043"/>
    <w:rsid w:val="002F2DCC"/>
    <w:rsid w:val="002F2E67"/>
    <w:rsid w:val="002F4914"/>
    <w:rsid w:val="002F549A"/>
    <w:rsid w:val="002F59EF"/>
    <w:rsid w:val="0030380A"/>
    <w:rsid w:val="003047B7"/>
    <w:rsid w:val="003055C9"/>
    <w:rsid w:val="00305761"/>
    <w:rsid w:val="00307BE5"/>
    <w:rsid w:val="0031148E"/>
    <w:rsid w:val="0031444A"/>
    <w:rsid w:val="00315546"/>
    <w:rsid w:val="00323D71"/>
    <w:rsid w:val="003264CE"/>
    <w:rsid w:val="00330567"/>
    <w:rsid w:val="00332E9D"/>
    <w:rsid w:val="0033475A"/>
    <w:rsid w:val="00340529"/>
    <w:rsid w:val="003442E7"/>
    <w:rsid w:val="00344BEA"/>
    <w:rsid w:val="00347AF2"/>
    <w:rsid w:val="00351DA5"/>
    <w:rsid w:val="00355D59"/>
    <w:rsid w:val="003561E1"/>
    <w:rsid w:val="003608B3"/>
    <w:rsid w:val="003638FE"/>
    <w:rsid w:val="00364B6A"/>
    <w:rsid w:val="00365CD1"/>
    <w:rsid w:val="00373E27"/>
    <w:rsid w:val="0037502B"/>
    <w:rsid w:val="00380FF0"/>
    <w:rsid w:val="0038107A"/>
    <w:rsid w:val="003816DF"/>
    <w:rsid w:val="00381935"/>
    <w:rsid w:val="003824B7"/>
    <w:rsid w:val="00383052"/>
    <w:rsid w:val="00386A9D"/>
    <w:rsid w:val="00391081"/>
    <w:rsid w:val="0039260E"/>
    <w:rsid w:val="00397FBE"/>
    <w:rsid w:val="003A09B5"/>
    <w:rsid w:val="003A271B"/>
    <w:rsid w:val="003A555C"/>
    <w:rsid w:val="003B2508"/>
    <w:rsid w:val="003B2789"/>
    <w:rsid w:val="003B6B61"/>
    <w:rsid w:val="003C13CE"/>
    <w:rsid w:val="003C39BB"/>
    <w:rsid w:val="003C58BF"/>
    <w:rsid w:val="003D38E3"/>
    <w:rsid w:val="003E2518"/>
    <w:rsid w:val="003E4ABE"/>
    <w:rsid w:val="003E6CFD"/>
    <w:rsid w:val="003E76BC"/>
    <w:rsid w:val="003F1DE8"/>
    <w:rsid w:val="003F583D"/>
    <w:rsid w:val="003F6658"/>
    <w:rsid w:val="00402DE4"/>
    <w:rsid w:val="0042195D"/>
    <w:rsid w:val="0042284C"/>
    <w:rsid w:val="00424D56"/>
    <w:rsid w:val="00425042"/>
    <w:rsid w:val="00426DFF"/>
    <w:rsid w:val="00435936"/>
    <w:rsid w:val="00442983"/>
    <w:rsid w:val="004449EE"/>
    <w:rsid w:val="00447BC4"/>
    <w:rsid w:val="0045016D"/>
    <w:rsid w:val="004508B0"/>
    <w:rsid w:val="00452ECF"/>
    <w:rsid w:val="00456F33"/>
    <w:rsid w:val="004606D4"/>
    <w:rsid w:val="0046364B"/>
    <w:rsid w:val="00466E18"/>
    <w:rsid w:val="00474707"/>
    <w:rsid w:val="00483519"/>
    <w:rsid w:val="004A0ED8"/>
    <w:rsid w:val="004A2393"/>
    <w:rsid w:val="004A3F79"/>
    <w:rsid w:val="004B1EF7"/>
    <w:rsid w:val="004B376A"/>
    <w:rsid w:val="004B3FAD"/>
    <w:rsid w:val="004B4988"/>
    <w:rsid w:val="004C4F4E"/>
    <w:rsid w:val="004D0DCE"/>
    <w:rsid w:val="004E202F"/>
    <w:rsid w:val="004E6972"/>
    <w:rsid w:val="00501DCA"/>
    <w:rsid w:val="00512FA6"/>
    <w:rsid w:val="00513A47"/>
    <w:rsid w:val="0051688E"/>
    <w:rsid w:val="00521349"/>
    <w:rsid w:val="00521F67"/>
    <w:rsid w:val="00522E5D"/>
    <w:rsid w:val="005230C6"/>
    <w:rsid w:val="00526265"/>
    <w:rsid w:val="005368B6"/>
    <w:rsid w:val="005408DF"/>
    <w:rsid w:val="005460A3"/>
    <w:rsid w:val="0056338C"/>
    <w:rsid w:val="00573344"/>
    <w:rsid w:val="00581774"/>
    <w:rsid w:val="00583F9B"/>
    <w:rsid w:val="00584516"/>
    <w:rsid w:val="00592D81"/>
    <w:rsid w:val="005A3191"/>
    <w:rsid w:val="005B43C6"/>
    <w:rsid w:val="005C301E"/>
    <w:rsid w:val="005C572C"/>
    <w:rsid w:val="005D2B53"/>
    <w:rsid w:val="005D7D3C"/>
    <w:rsid w:val="005E1223"/>
    <w:rsid w:val="005E1CC3"/>
    <w:rsid w:val="005E2B06"/>
    <w:rsid w:val="005E4440"/>
    <w:rsid w:val="005E480F"/>
    <w:rsid w:val="005E56AA"/>
    <w:rsid w:val="005E5C10"/>
    <w:rsid w:val="005F19FF"/>
    <w:rsid w:val="005F2C78"/>
    <w:rsid w:val="005F486F"/>
    <w:rsid w:val="005F4EC6"/>
    <w:rsid w:val="005F5D4C"/>
    <w:rsid w:val="005F7B31"/>
    <w:rsid w:val="00602986"/>
    <w:rsid w:val="00603370"/>
    <w:rsid w:val="00607357"/>
    <w:rsid w:val="006144E4"/>
    <w:rsid w:val="00615D69"/>
    <w:rsid w:val="00620A64"/>
    <w:rsid w:val="00623AE2"/>
    <w:rsid w:val="00634893"/>
    <w:rsid w:val="00640A88"/>
    <w:rsid w:val="00641C5D"/>
    <w:rsid w:val="00642014"/>
    <w:rsid w:val="00643E20"/>
    <w:rsid w:val="00643EE1"/>
    <w:rsid w:val="00644BB9"/>
    <w:rsid w:val="00644F86"/>
    <w:rsid w:val="006478BC"/>
    <w:rsid w:val="00650299"/>
    <w:rsid w:val="00655FC5"/>
    <w:rsid w:val="00656BCE"/>
    <w:rsid w:val="00657F9C"/>
    <w:rsid w:val="006648DB"/>
    <w:rsid w:val="0066579E"/>
    <w:rsid w:val="006735FA"/>
    <w:rsid w:val="00674567"/>
    <w:rsid w:val="0067691B"/>
    <w:rsid w:val="006902B3"/>
    <w:rsid w:val="006A1D7C"/>
    <w:rsid w:val="006B0395"/>
    <w:rsid w:val="006B1D54"/>
    <w:rsid w:val="006B2080"/>
    <w:rsid w:val="006B4E2F"/>
    <w:rsid w:val="006C07C4"/>
    <w:rsid w:val="006E1B78"/>
    <w:rsid w:val="006E337F"/>
    <w:rsid w:val="006F5269"/>
    <w:rsid w:val="00711EC5"/>
    <w:rsid w:val="007167AB"/>
    <w:rsid w:val="00726BE3"/>
    <w:rsid w:val="00727173"/>
    <w:rsid w:val="00730BDC"/>
    <w:rsid w:val="00737C89"/>
    <w:rsid w:val="0074368B"/>
    <w:rsid w:val="007558C0"/>
    <w:rsid w:val="00755DCD"/>
    <w:rsid w:val="007633E9"/>
    <w:rsid w:val="00763B33"/>
    <w:rsid w:val="007667A2"/>
    <w:rsid w:val="00766F6B"/>
    <w:rsid w:val="00767230"/>
    <w:rsid w:val="00777A31"/>
    <w:rsid w:val="00780ADA"/>
    <w:rsid w:val="007858A0"/>
    <w:rsid w:val="00787A3C"/>
    <w:rsid w:val="00790FB5"/>
    <w:rsid w:val="00797810"/>
    <w:rsid w:val="007A11D9"/>
    <w:rsid w:val="007A6C7C"/>
    <w:rsid w:val="007A7AD0"/>
    <w:rsid w:val="007C7926"/>
    <w:rsid w:val="007D2F64"/>
    <w:rsid w:val="007D76B9"/>
    <w:rsid w:val="007D7EE3"/>
    <w:rsid w:val="007D7FF7"/>
    <w:rsid w:val="007E39A4"/>
    <w:rsid w:val="007F7962"/>
    <w:rsid w:val="007F79FC"/>
    <w:rsid w:val="00812CCA"/>
    <w:rsid w:val="0081344C"/>
    <w:rsid w:val="00814F57"/>
    <w:rsid w:val="00822581"/>
    <w:rsid w:val="008309DD"/>
    <w:rsid w:val="0083227A"/>
    <w:rsid w:val="008372C3"/>
    <w:rsid w:val="008415E7"/>
    <w:rsid w:val="0084644B"/>
    <w:rsid w:val="0085284A"/>
    <w:rsid w:val="0085464A"/>
    <w:rsid w:val="00864E52"/>
    <w:rsid w:val="008663E3"/>
    <w:rsid w:val="00866900"/>
    <w:rsid w:val="00866986"/>
    <w:rsid w:val="00870336"/>
    <w:rsid w:val="008710F3"/>
    <w:rsid w:val="00871959"/>
    <w:rsid w:val="00872BF7"/>
    <w:rsid w:val="0087300D"/>
    <w:rsid w:val="008751FF"/>
    <w:rsid w:val="00877242"/>
    <w:rsid w:val="00881BA1"/>
    <w:rsid w:val="008820D0"/>
    <w:rsid w:val="0088403A"/>
    <w:rsid w:val="00890C54"/>
    <w:rsid w:val="008A0A55"/>
    <w:rsid w:val="008A0BAA"/>
    <w:rsid w:val="008A61EA"/>
    <w:rsid w:val="008A739C"/>
    <w:rsid w:val="008A763D"/>
    <w:rsid w:val="008B1C94"/>
    <w:rsid w:val="008B23B7"/>
    <w:rsid w:val="008B2A3A"/>
    <w:rsid w:val="008B714F"/>
    <w:rsid w:val="008C26B8"/>
    <w:rsid w:val="008D3799"/>
    <w:rsid w:val="008D4B4C"/>
    <w:rsid w:val="008D6233"/>
    <w:rsid w:val="008D64C0"/>
    <w:rsid w:val="008E0F5A"/>
    <w:rsid w:val="008E32D1"/>
    <w:rsid w:val="008E3578"/>
    <w:rsid w:val="008F1CFE"/>
    <w:rsid w:val="008F39FA"/>
    <w:rsid w:val="00915157"/>
    <w:rsid w:val="00915429"/>
    <w:rsid w:val="00915592"/>
    <w:rsid w:val="00915C9B"/>
    <w:rsid w:val="00917FF3"/>
    <w:rsid w:val="009252B8"/>
    <w:rsid w:val="009273EC"/>
    <w:rsid w:val="00930187"/>
    <w:rsid w:val="00932E45"/>
    <w:rsid w:val="00937C61"/>
    <w:rsid w:val="009543EF"/>
    <w:rsid w:val="00960C11"/>
    <w:rsid w:val="00965932"/>
    <w:rsid w:val="00967582"/>
    <w:rsid w:val="00976D71"/>
    <w:rsid w:val="00981A88"/>
    <w:rsid w:val="00982084"/>
    <w:rsid w:val="00991A72"/>
    <w:rsid w:val="0099232E"/>
    <w:rsid w:val="00992357"/>
    <w:rsid w:val="00994183"/>
    <w:rsid w:val="00995963"/>
    <w:rsid w:val="009A17A2"/>
    <w:rsid w:val="009A26A0"/>
    <w:rsid w:val="009A2BDE"/>
    <w:rsid w:val="009A501F"/>
    <w:rsid w:val="009B3ADD"/>
    <w:rsid w:val="009B4024"/>
    <w:rsid w:val="009B61EB"/>
    <w:rsid w:val="009B6449"/>
    <w:rsid w:val="009C2064"/>
    <w:rsid w:val="009D092D"/>
    <w:rsid w:val="009D1697"/>
    <w:rsid w:val="009D59C0"/>
    <w:rsid w:val="009E0E1E"/>
    <w:rsid w:val="009F17F4"/>
    <w:rsid w:val="00A014F8"/>
    <w:rsid w:val="00A0424B"/>
    <w:rsid w:val="00A05E8D"/>
    <w:rsid w:val="00A11DBB"/>
    <w:rsid w:val="00A11DCA"/>
    <w:rsid w:val="00A14C49"/>
    <w:rsid w:val="00A20154"/>
    <w:rsid w:val="00A2576E"/>
    <w:rsid w:val="00A25A66"/>
    <w:rsid w:val="00A40EF5"/>
    <w:rsid w:val="00A44D9F"/>
    <w:rsid w:val="00A46F20"/>
    <w:rsid w:val="00A5173C"/>
    <w:rsid w:val="00A5354B"/>
    <w:rsid w:val="00A538D1"/>
    <w:rsid w:val="00A5557D"/>
    <w:rsid w:val="00A56843"/>
    <w:rsid w:val="00A61AEF"/>
    <w:rsid w:val="00A71EEF"/>
    <w:rsid w:val="00A7427E"/>
    <w:rsid w:val="00A80417"/>
    <w:rsid w:val="00A9018E"/>
    <w:rsid w:val="00A94710"/>
    <w:rsid w:val="00A97AB0"/>
    <w:rsid w:val="00AA350F"/>
    <w:rsid w:val="00AB0FFD"/>
    <w:rsid w:val="00AB1E2F"/>
    <w:rsid w:val="00AB2341"/>
    <w:rsid w:val="00AB67A5"/>
    <w:rsid w:val="00AB6C43"/>
    <w:rsid w:val="00AC2649"/>
    <w:rsid w:val="00AC7D35"/>
    <w:rsid w:val="00AD02E4"/>
    <w:rsid w:val="00AD0A45"/>
    <w:rsid w:val="00AD7192"/>
    <w:rsid w:val="00AE0A5F"/>
    <w:rsid w:val="00AE2DC6"/>
    <w:rsid w:val="00AE2E00"/>
    <w:rsid w:val="00AE363E"/>
    <w:rsid w:val="00AF173A"/>
    <w:rsid w:val="00AF2BF0"/>
    <w:rsid w:val="00AF36E4"/>
    <w:rsid w:val="00AF47A3"/>
    <w:rsid w:val="00AF702F"/>
    <w:rsid w:val="00B00513"/>
    <w:rsid w:val="00B043F2"/>
    <w:rsid w:val="00B04447"/>
    <w:rsid w:val="00B066A4"/>
    <w:rsid w:val="00B07A13"/>
    <w:rsid w:val="00B143E2"/>
    <w:rsid w:val="00B16962"/>
    <w:rsid w:val="00B32B08"/>
    <w:rsid w:val="00B34FFC"/>
    <w:rsid w:val="00B37469"/>
    <w:rsid w:val="00B4109B"/>
    <w:rsid w:val="00B421A6"/>
    <w:rsid w:val="00B4279B"/>
    <w:rsid w:val="00B45530"/>
    <w:rsid w:val="00B45FC9"/>
    <w:rsid w:val="00B50CB6"/>
    <w:rsid w:val="00B51487"/>
    <w:rsid w:val="00B559DF"/>
    <w:rsid w:val="00B61283"/>
    <w:rsid w:val="00B63ADF"/>
    <w:rsid w:val="00B66EDB"/>
    <w:rsid w:val="00B67350"/>
    <w:rsid w:val="00B705AE"/>
    <w:rsid w:val="00B72058"/>
    <w:rsid w:val="00B73CBA"/>
    <w:rsid w:val="00B742BB"/>
    <w:rsid w:val="00B74E2C"/>
    <w:rsid w:val="00B75C3E"/>
    <w:rsid w:val="00B776BF"/>
    <w:rsid w:val="00B81A42"/>
    <w:rsid w:val="00B83461"/>
    <w:rsid w:val="00B854E3"/>
    <w:rsid w:val="00B910C0"/>
    <w:rsid w:val="00B94DE5"/>
    <w:rsid w:val="00BA0D00"/>
    <w:rsid w:val="00BA1944"/>
    <w:rsid w:val="00BA3914"/>
    <w:rsid w:val="00BA4DAE"/>
    <w:rsid w:val="00BA6E3B"/>
    <w:rsid w:val="00BA78AB"/>
    <w:rsid w:val="00BB1D6D"/>
    <w:rsid w:val="00BB7232"/>
    <w:rsid w:val="00BC1330"/>
    <w:rsid w:val="00BC3C27"/>
    <w:rsid w:val="00BC7CCF"/>
    <w:rsid w:val="00BD1D98"/>
    <w:rsid w:val="00BD3579"/>
    <w:rsid w:val="00BD3B80"/>
    <w:rsid w:val="00BD5411"/>
    <w:rsid w:val="00BE22C6"/>
    <w:rsid w:val="00BE319C"/>
    <w:rsid w:val="00BE470B"/>
    <w:rsid w:val="00BE7F3A"/>
    <w:rsid w:val="00BF0471"/>
    <w:rsid w:val="00BF59A4"/>
    <w:rsid w:val="00C041E7"/>
    <w:rsid w:val="00C04F98"/>
    <w:rsid w:val="00C07E56"/>
    <w:rsid w:val="00C23A1F"/>
    <w:rsid w:val="00C248F7"/>
    <w:rsid w:val="00C258C6"/>
    <w:rsid w:val="00C30D63"/>
    <w:rsid w:val="00C31DDB"/>
    <w:rsid w:val="00C326EB"/>
    <w:rsid w:val="00C41EBE"/>
    <w:rsid w:val="00C5352E"/>
    <w:rsid w:val="00C564EA"/>
    <w:rsid w:val="00C57A91"/>
    <w:rsid w:val="00C62820"/>
    <w:rsid w:val="00C6344E"/>
    <w:rsid w:val="00C63FC0"/>
    <w:rsid w:val="00C643F1"/>
    <w:rsid w:val="00C6617B"/>
    <w:rsid w:val="00C668ED"/>
    <w:rsid w:val="00C71357"/>
    <w:rsid w:val="00C80706"/>
    <w:rsid w:val="00C80FB9"/>
    <w:rsid w:val="00C906A2"/>
    <w:rsid w:val="00CA49F7"/>
    <w:rsid w:val="00CA5AA1"/>
    <w:rsid w:val="00CA5F8E"/>
    <w:rsid w:val="00CB44D6"/>
    <w:rsid w:val="00CB51FB"/>
    <w:rsid w:val="00CB6982"/>
    <w:rsid w:val="00CC01C2"/>
    <w:rsid w:val="00CC2DDB"/>
    <w:rsid w:val="00CC363F"/>
    <w:rsid w:val="00CC3FC7"/>
    <w:rsid w:val="00CC7049"/>
    <w:rsid w:val="00CD5AEE"/>
    <w:rsid w:val="00CD63EC"/>
    <w:rsid w:val="00CD75C0"/>
    <w:rsid w:val="00CD76EF"/>
    <w:rsid w:val="00CD78DE"/>
    <w:rsid w:val="00CD7F8B"/>
    <w:rsid w:val="00CE43D0"/>
    <w:rsid w:val="00CF21F2"/>
    <w:rsid w:val="00CF4583"/>
    <w:rsid w:val="00D02712"/>
    <w:rsid w:val="00D02EB7"/>
    <w:rsid w:val="00D05C5F"/>
    <w:rsid w:val="00D06F98"/>
    <w:rsid w:val="00D128F0"/>
    <w:rsid w:val="00D13633"/>
    <w:rsid w:val="00D20D71"/>
    <w:rsid w:val="00D214D0"/>
    <w:rsid w:val="00D2180F"/>
    <w:rsid w:val="00D339D4"/>
    <w:rsid w:val="00D41ED6"/>
    <w:rsid w:val="00D6546B"/>
    <w:rsid w:val="00D6641C"/>
    <w:rsid w:val="00D71071"/>
    <w:rsid w:val="00D725FA"/>
    <w:rsid w:val="00D72604"/>
    <w:rsid w:val="00D72B7F"/>
    <w:rsid w:val="00D76AE1"/>
    <w:rsid w:val="00D86DE3"/>
    <w:rsid w:val="00D92116"/>
    <w:rsid w:val="00D9652D"/>
    <w:rsid w:val="00D97C31"/>
    <w:rsid w:val="00DA1E81"/>
    <w:rsid w:val="00DA27E9"/>
    <w:rsid w:val="00DA3AA3"/>
    <w:rsid w:val="00DC1CAB"/>
    <w:rsid w:val="00DC3802"/>
    <w:rsid w:val="00DD4699"/>
    <w:rsid w:val="00DD4BED"/>
    <w:rsid w:val="00DE069B"/>
    <w:rsid w:val="00DE39F0"/>
    <w:rsid w:val="00DF0AF3"/>
    <w:rsid w:val="00DF694B"/>
    <w:rsid w:val="00DF74BB"/>
    <w:rsid w:val="00E048A5"/>
    <w:rsid w:val="00E059B5"/>
    <w:rsid w:val="00E0600D"/>
    <w:rsid w:val="00E0695A"/>
    <w:rsid w:val="00E175D0"/>
    <w:rsid w:val="00E21C83"/>
    <w:rsid w:val="00E2551E"/>
    <w:rsid w:val="00E27D7E"/>
    <w:rsid w:val="00E32243"/>
    <w:rsid w:val="00E33BBC"/>
    <w:rsid w:val="00E34935"/>
    <w:rsid w:val="00E34D68"/>
    <w:rsid w:val="00E416B8"/>
    <w:rsid w:val="00E42E13"/>
    <w:rsid w:val="00E53BC0"/>
    <w:rsid w:val="00E61736"/>
    <w:rsid w:val="00E6257C"/>
    <w:rsid w:val="00E63C59"/>
    <w:rsid w:val="00E650B2"/>
    <w:rsid w:val="00E71B18"/>
    <w:rsid w:val="00E80798"/>
    <w:rsid w:val="00E818C0"/>
    <w:rsid w:val="00E81EDE"/>
    <w:rsid w:val="00E8290E"/>
    <w:rsid w:val="00E8745A"/>
    <w:rsid w:val="00E94349"/>
    <w:rsid w:val="00E95BDE"/>
    <w:rsid w:val="00E96785"/>
    <w:rsid w:val="00EA15B1"/>
    <w:rsid w:val="00EB0FD4"/>
    <w:rsid w:val="00EB1FAC"/>
    <w:rsid w:val="00ED1F02"/>
    <w:rsid w:val="00ED6C02"/>
    <w:rsid w:val="00EE46A1"/>
    <w:rsid w:val="00EE549D"/>
    <w:rsid w:val="00EE617F"/>
    <w:rsid w:val="00EF0A61"/>
    <w:rsid w:val="00EF2F87"/>
    <w:rsid w:val="00EF335B"/>
    <w:rsid w:val="00EF339F"/>
    <w:rsid w:val="00EF7249"/>
    <w:rsid w:val="00F01D97"/>
    <w:rsid w:val="00F0690B"/>
    <w:rsid w:val="00F33DC4"/>
    <w:rsid w:val="00F34266"/>
    <w:rsid w:val="00F353B6"/>
    <w:rsid w:val="00F41E6E"/>
    <w:rsid w:val="00F435A4"/>
    <w:rsid w:val="00F43E73"/>
    <w:rsid w:val="00F43EEB"/>
    <w:rsid w:val="00F45EDA"/>
    <w:rsid w:val="00F46C8A"/>
    <w:rsid w:val="00F47820"/>
    <w:rsid w:val="00F5169C"/>
    <w:rsid w:val="00F5419D"/>
    <w:rsid w:val="00F54623"/>
    <w:rsid w:val="00F54EF2"/>
    <w:rsid w:val="00F55A66"/>
    <w:rsid w:val="00F61AC0"/>
    <w:rsid w:val="00F70F71"/>
    <w:rsid w:val="00F75432"/>
    <w:rsid w:val="00F7595F"/>
    <w:rsid w:val="00F7771A"/>
    <w:rsid w:val="00F81B89"/>
    <w:rsid w:val="00F839F0"/>
    <w:rsid w:val="00F914E3"/>
    <w:rsid w:val="00F91B8D"/>
    <w:rsid w:val="00F97E32"/>
    <w:rsid w:val="00FA124A"/>
    <w:rsid w:val="00FB08F0"/>
    <w:rsid w:val="00FB351E"/>
    <w:rsid w:val="00FB3DA4"/>
    <w:rsid w:val="00FB5FBB"/>
    <w:rsid w:val="00FC08DD"/>
    <w:rsid w:val="00FC2316"/>
    <w:rsid w:val="00FC2CFD"/>
    <w:rsid w:val="00FC38B9"/>
    <w:rsid w:val="00FC3C2C"/>
    <w:rsid w:val="00FC428E"/>
    <w:rsid w:val="00FC792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412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styleId="UnresolvedMention">
    <w:name w:val="Unresolved Mention"/>
    <w:basedOn w:val="DefaultParagraphFont"/>
    <w:uiPriority w:val="99"/>
    <w:semiHidden/>
    <w:unhideWhenUsed/>
    <w:rsid w:val="00E33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u.int/go/WB-SSP-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A8F7-131B-44F3-9E9F-F4BEE590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108</TotalTime>
  <Pages>2</Pages>
  <Words>455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Braud, Olivia</cp:lastModifiedBy>
  <cp:revision>52</cp:revision>
  <cp:lastPrinted>2022-05-06T12:57:00Z</cp:lastPrinted>
  <dcterms:created xsi:type="dcterms:W3CDTF">2022-05-04T13:19:00Z</dcterms:created>
  <dcterms:modified xsi:type="dcterms:W3CDTF">2022-05-06T12:57:00Z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