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971AB6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872577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72577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872577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7257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872577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7257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024F06ED" w:rsidR="00FC313B" w:rsidRPr="00872577" w:rsidRDefault="00B1583D" w:rsidP="0027211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872577">
        <w:rPr>
          <w:lang w:val="ru-RU"/>
        </w:rPr>
        <w:tab/>
        <w:t>Женева</w:t>
      </w:r>
      <w:r w:rsidR="008337CA" w:rsidRPr="00872577">
        <w:rPr>
          <w:lang w:val="ru-RU"/>
        </w:rPr>
        <w:t xml:space="preserve">, </w:t>
      </w:r>
      <w:r w:rsidR="00AB6712" w:rsidRPr="00872577">
        <w:rPr>
          <w:lang w:val="ru-RU"/>
        </w:rPr>
        <w:t>13 апреля 2022</w:t>
      </w:r>
      <w:r w:rsidR="002A09AD" w:rsidRPr="00872577">
        <w:rPr>
          <w:lang w:val="ru-RU"/>
        </w:rPr>
        <w:t xml:space="preserve"> </w:t>
      </w:r>
      <w:r w:rsidR="00FC313B" w:rsidRPr="00872577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484"/>
      </w:tblGrid>
      <w:tr w:rsidR="00D04060" w:rsidRPr="00971AB6" w14:paraId="2549D792" w14:textId="77777777" w:rsidTr="0012592A">
        <w:trPr>
          <w:cantSplit/>
          <w:trHeight w:val="451"/>
        </w:trPr>
        <w:tc>
          <w:tcPr>
            <w:tcW w:w="1418" w:type="dxa"/>
          </w:tcPr>
          <w:p w14:paraId="2FA2F3E2" w14:textId="716201D0" w:rsidR="00D04060" w:rsidRPr="00872577" w:rsidRDefault="00D04060" w:rsidP="00C95C6F">
            <w:pPr>
              <w:spacing w:before="0"/>
              <w:rPr>
                <w:lang w:val="ru-RU"/>
              </w:rPr>
            </w:pPr>
            <w:proofErr w:type="spellStart"/>
            <w:r w:rsidRPr="00872577">
              <w:rPr>
                <w:lang w:val="ru-RU"/>
              </w:rPr>
              <w:t>Осн</w:t>
            </w:r>
            <w:proofErr w:type="spellEnd"/>
            <w:r w:rsidRPr="00872577">
              <w:rPr>
                <w:lang w:val="ru-RU"/>
              </w:rPr>
              <w:t>.:</w:t>
            </w:r>
            <w:r w:rsidR="000808DA" w:rsidRPr="00872577">
              <w:rPr>
                <w:lang w:val="ru-RU"/>
              </w:rPr>
              <w:br/>
            </w:r>
          </w:p>
        </w:tc>
        <w:tc>
          <w:tcPr>
            <w:tcW w:w="3827" w:type="dxa"/>
          </w:tcPr>
          <w:p w14:paraId="318F4604" w14:textId="45AE390A" w:rsidR="00AB6712" w:rsidRPr="00872577" w:rsidRDefault="00D04060" w:rsidP="0012592A">
            <w:pPr>
              <w:spacing w:before="0"/>
              <w:rPr>
                <w:lang w:val="ru-RU"/>
              </w:rPr>
            </w:pPr>
            <w:r w:rsidRPr="00872577">
              <w:rPr>
                <w:b/>
                <w:bCs/>
                <w:lang w:val="ru-RU"/>
              </w:rPr>
              <w:t xml:space="preserve">Циркуляр </w:t>
            </w:r>
            <w:r w:rsidR="00872577">
              <w:rPr>
                <w:b/>
                <w:bCs/>
              </w:rPr>
              <w:t>00</w:t>
            </w:r>
            <w:r w:rsidR="00AB6712" w:rsidRPr="00872577">
              <w:rPr>
                <w:b/>
                <w:bCs/>
                <w:lang w:val="ru-RU"/>
              </w:rPr>
              <w:t>8</w:t>
            </w:r>
            <w:r w:rsidRPr="00872577">
              <w:rPr>
                <w:b/>
                <w:bCs/>
                <w:lang w:val="ru-RU"/>
              </w:rPr>
              <w:t xml:space="preserve"> БСЭ</w:t>
            </w:r>
          </w:p>
          <w:p w14:paraId="6A1027B7" w14:textId="45809AF1" w:rsidR="00D04060" w:rsidRPr="00872577" w:rsidRDefault="00D04060" w:rsidP="0012592A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87257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2577">
              <w:rPr>
                <w:b/>
                <w:bCs/>
                <w:lang w:val="ru-RU"/>
              </w:rPr>
              <w:t>Кому</w:t>
            </w:r>
            <w:r w:rsidRPr="00872577">
              <w:rPr>
                <w:lang w:val="ru-RU"/>
              </w:rPr>
              <w:t>:</w:t>
            </w:r>
          </w:p>
          <w:p w14:paraId="419AB150" w14:textId="77777777" w:rsidR="00D04060" w:rsidRPr="0087257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2577">
              <w:rPr>
                <w:lang w:val="ru-RU"/>
              </w:rPr>
              <w:t>–</w:t>
            </w:r>
            <w:r w:rsidRPr="00872577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87257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2577">
              <w:rPr>
                <w:lang w:val="ru-RU"/>
              </w:rPr>
              <w:t>–</w:t>
            </w:r>
            <w:r w:rsidRPr="00872577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87257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2577">
              <w:rPr>
                <w:lang w:val="ru-RU"/>
              </w:rPr>
              <w:t>–</w:t>
            </w:r>
            <w:r w:rsidRPr="00872577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87257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2577">
              <w:rPr>
                <w:lang w:val="ru-RU"/>
              </w:rPr>
              <w:t>–</w:t>
            </w:r>
            <w:r w:rsidRPr="00872577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872577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872577">
              <w:rPr>
                <w:b/>
                <w:bCs/>
                <w:lang w:val="ru-RU"/>
              </w:rPr>
              <w:t>Копии</w:t>
            </w:r>
            <w:r w:rsidRPr="00872577">
              <w:rPr>
                <w:lang w:val="ru-RU"/>
              </w:rPr>
              <w:t>:</w:t>
            </w:r>
          </w:p>
          <w:p w14:paraId="2B5D14E7" w14:textId="5A1E7182" w:rsidR="00D04060" w:rsidRPr="00872577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2577">
              <w:rPr>
                <w:lang w:val="ru-RU"/>
              </w:rPr>
              <w:t>–</w:t>
            </w:r>
            <w:r w:rsidRPr="00872577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F60F78" w:rsidRPr="00872577">
              <w:rPr>
                <w:lang w:val="ru-RU"/>
              </w:rPr>
              <w:t xml:space="preserve"> МСЭ-Т</w:t>
            </w:r>
          </w:p>
          <w:p w14:paraId="2EFC9D0B" w14:textId="77777777" w:rsidR="00AB6712" w:rsidRPr="00872577" w:rsidRDefault="00AB6712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2577">
              <w:rPr>
                <w:lang w:val="ru-RU"/>
              </w:rPr>
              <w:t>–</w:t>
            </w:r>
            <w:r w:rsidRPr="00872577">
              <w:rPr>
                <w:lang w:val="ru-RU"/>
              </w:rPr>
              <w:tab/>
              <w:t>Директору Бюро радиосвязи</w:t>
            </w:r>
          </w:p>
          <w:p w14:paraId="6FE452D0" w14:textId="2C216D7D" w:rsidR="00032111" w:rsidRPr="00872577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2577">
              <w:rPr>
                <w:lang w:val="ru-RU"/>
              </w:rPr>
              <w:t>–</w:t>
            </w:r>
            <w:r w:rsidRPr="00872577">
              <w:rPr>
                <w:lang w:val="ru-RU"/>
              </w:rPr>
              <w:tab/>
              <w:t>Директору Бюро развития электросвязи</w:t>
            </w:r>
          </w:p>
        </w:tc>
      </w:tr>
      <w:tr w:rsidR="00D04060" w:rsidRPr="00872577" w14:paraId="1A10847C" w14:textId="77777777" w:rsidTr="0012592A">
        <w:trPr>
          <w:cantSplit/>
          <w:trHeight w:val="1368"/>
        </w:trPr>
        <w:tc>
          <w:tcPr>
            <w:tcW w:w="1418" w:type="dxa"/>
          </w:tcPr>
          <w:p w14:paraId="5BAA8E3C" w14:textId="6E7C16A0" w:rsidR="00D04060" w:rsidRPr="00872577" w:rsidRDefault="00D04060" w:rsidP="00EB3287">
            <w:pPr>
              <w:spacing w:before="0"/>
              <w:rPr>
                <w:bCs/>
                <w:lang w:val="ru-RU"/>
              </w:rPr>
            </w:pPr>
            <w:r w:rsidRPr="00872577">
              <w:rPr>
                <w:lang w:val="ru-RU"/>
              </w:rPr>
              <w:t>Тел.:</w:t>
            </w:r>
            <w:r w:rsidRPr="00872577">
              <w:rPr>
                <w:lang w:val="ru-RU"/>
              </w:rPr>
              <w:br/>
              <w:t>Факс:</w:t>
            </w:r>
            <w:r w:rsidRPr="00872577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391F70A2" w14:textId="79744F62" w:rsidR="00D04060" w:rsidRPr="00872577" w:rsidRDefault="008337CA" w:rsidP="0012592A">
            <w:pPr>
              <w:spacing w:before="0"/>
              <w:rPr>
                <w:bCs/>
                <w:lang w:val="ru-RU"/>
              </w:rPr>
            </w:pPr>
            <w:r w:rsidRPr="00872577">
              <w:rPr>
                <w:lang w:val="ru-RU"/>
              </w:rPr>
              <w:t>+</w:t>
            </w:r>
            <w:r w:rsidR="00AB6712" w:rsidRPr="00872577">
              <w:rPr>
                <w:lang w:val="ru-RU"/>
              </w:rPr>
              <w:t>41 22 730 6805</w:t>
            </w:r>
            <w:r w:rsidR="00D04060" w:rsidRPr="00872577">
              <w:rPr>
                <w:szCs w:val="22"/>
                <w:lang w:val="ru-RU"/>
              </w:rPr>
              <w:br/>
            </w:r>
            <w:r w:rsidR="00D04060" w:rsidRPr="00872577">
              <w:rPr>
                <w:lang w:val="ru-RU"/>
              </w:rPr>
              <w:t>+</w:t>
            </w:r>
            <w:r w:rsidR="00AB6712" w:rsidRPr="00872577">
              <w:rPr>
                <w:lang w:val="ru-RU"/>
              </w:rPr>
              <w:t>41 22 730 5853</w:t>
            </w:r>
            <w:r w:rsidR="00D04060" w:rsidRPr="00872577">
              <w:rPr>
                <w:lang w:val="ru-RU"/>
              </w:rPr>
              <w:br/>
            </w:r>
            <w:hyperlink r:id="rId9" w:history="1">
              <w:r w:rsidRPr="00872577">
                <w:rPr>
                  <w:rStyle w:val="Hyperlink"/>
                  <w:lang w:val="ru-RU"/>
                </w:rPr>
                <w:t>tsbfgai4ad@itu.int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87257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872577" w14:paraId="1BD1F42B" w14:textId="77777777" w:rsidTr="0012592A">
        <w:trPr>
          <w:cantSplit/>
          <w:trHeight w:val="1026"/>
        </w:trPr>
        <w:tc>
          <w:tcPr>
            <w:tcW w:w="1418" w:type="dxa"/>
          </w:tcPr>
          <w:p w14:paraId="098D182A" w14:textId="77777777" w:rsidR="00D04060" w:rsidRPr="00872577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14:paraId="04E4CA25" w14:textId="77777777" w:rsidR="00D04060" w:rsidRPr="00872577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87257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872577" w:rsidRDefault="005F00E9" w:rsidP="0012592A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11"/>
      </w:tblGrid>
      <w:tr w:rsidR="005F00E9" w:rsidRPr="00971AB6" w14:paraId="404C089C" w14:textId="77777777" w:rsidTr="0012592A">
        <w:trPr>
          <w:cantSplit/>
          <w:trHeight w:val="477"/>
        </w:trPr>
        <w:tc>
          <w:tcPr>
            <w:tcW w:w="1418" w:type="dxa"/>
          </w:tcPr>
          <w:p w14:paraId="2ECD06C1" w14:textId="77777777" w:rsidR="005F00E9" w:rsidRPr="00872577" w:rsidRDefault="005F00E9" w:rsidP="00C95C6F">
            <w:pPr>
              <w:spacing w:before="0"/>
              <w:rPr>
                <w:lang w:val="ru-RU"/>
              </w:rPr>
            </w:pPr>
            <w:r w:rsidRPr="00872577">
              <w:rPr>
                <w:b/>
                <w:bCs/>
                <w:lang w:val="ru-RU"/>
              </w:rPr>
              <w:t>Предмет</w:t>
            </w:r>
            <w:r w:rsidRPr="00872577">
              <w:rPr>
                <w:lang w:val="ru-RU"/>
              </w:rPr>
              <w:t>:</w:t>
            </w:r>
          </w:p>
        </w:tc>
        <w:tc>
          <w:tcPr>
            <w:tcW w:w="8311" w:type="dxa"/>
          </w:tcPr>
          <w:p w14:paraId="0A88E1D3" w14:textId="0FFA3E26" w:rsidR="005F00E9" w:rsidRPr="00872577" w:rsidRDefault="00AB6712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872577">
              <w:rPr>
                <w:b/>
                <w:bCs/>
                <w:lang w:val="ru-RU"/>
              </w:rPr>
              <w:t>Девятое</w:t>
            </w:r>
            <w:r w:rsidR="008337CA" w:rsidRPr="00872577">
              <w:rPr>
                <w:b/>
                <w:bCs/>
                <w:lang w:val="ru-RU"/>
              </w:rPr>
              <w:t xml:space="preserve"> собрание Оперативной группы МСЭ-Т по ИИ для автономного </w:t>
            </w:r>
            <w:r w:rsidR="000808DA" w:rsidRPr="00872577">
              <w:rPr>
                <w:b/>
                <w:bCs/>
                <w:lang w:val="ru-RU"/>
              </w:rPr>
              <w:br/>
            </w:r>
            <w:r w:rsidR="008337CA" w:rsidRPr="00872577">
              <w:rPr>
                <w:b/>
                <w:bCs/>
                <w:lang w:val="ru-RU"/>
              </w:rPr>
              <w:t xml:space="preserve">и </w:t>
            </w:r>
            <w:proofErr w:type="spellStart"/>
            <w:r w:rsidR="008337CA" w:rsidRPr="00872577">
              <w:rPr>
                <w:b/>
                <w:bCs/>
                <w:lang w:val="ru-RU"/>
              </w:rPr>
              <w:t>ассистированного</w:t>
            </w:r>
            <w:proofErr w:type="spellEnd"/>
            <w:r w:rsidR="008337CA" w:rsidRPr="00872577">
              <w:rPr>
                <w:b/>
                <w:bCs/>
                <w:lang w:val="ru-RU"/>
              </w:rPr>
              <w:t xml:space="preserve"> вождения (ОГ-AI4AD) </w:t>
            </w:r>
            <w:r w:rsidRPr="00872577">
              <w:rPr>
                <w:b/>
                <w:bCs/>
                <w:lang w:val="ru-RU"/>
              </w:rPr>
              <w:t xml:space="preserve">и </w:t>
            </w:r>
            <w:r w:rsidR="00F60F78" w:rsidRPr="00872577">
              <w:rPr>
                <w:b/>
                <w:bCs/>
                <w:lang w:val="ru-RU"/>
              </w:rPr>
              <w:t xml:space="preserve">онлайновый семинар-практикум "Контроль и отчетность в процессе эксплуатации для </w:t>
            </w:r>
            <w:r w:rsidR="00F60F78" w:rsidRPr="00872577">
              <w:rPr>
                <w:b/>
                <w:bCs/>
                <w:color w:val="000000"/>
                <w:lang w:val="ru-RU"/>
              </w:rPr>
              <w:t>безопасности автоматизированного вождения</w:t>
            </w:r>
            <w:r w:rsidRPr="00872577">
              <w:rPr>
                <w:b/>
                <w:bCs/>
                <w:lang w:val="ru-RU"/>
              </w:rPr>
              <w:t xml:space="preserve">", виртуальный формат, </w:t>
            </w:r>
            <w:proofErr w:type="gramStart"/>
            <w:r w:rsidRPr="00872577">
              <w:rPr>
                <w:b/>
                <w:bCs/>
                <w:lang w:val="ru-RU"/>
              </w:rPr>
              <w:t>16−17</w:t>
            </w:r>
            <w:proofErr w:type="gramEnd"/>
            <w:r w:rsidRPr="00872577">
              <w:rPr>
                <w:b/>
                <w:bCs/>
                <w:lang w:val="ru-RU"/>
              </w:rPr>
              <w:t xml:space="preserve"> мая</w:t>
            </w:r>
            <w:r w:rsidR="008337CA" w:rsidRPr="00872577">
              <w:rPr>
                <w:b/>
                <w:bCs/>
                <w:lang w:val="ru-RU"/>
              </w:rPr>
              <w:t xml:space="preserve"> 202</w:t>
            </w:r>
            <w:r w:rsidRPr="00872577">
              <w:rPr>
                <w:b/>
                <w:bCs/>
                <w:lang w:val="ru-RU"/>
              </w:rPr>
              <w:t>2 </w:t>
            </w:r>
            <w:r w:rsidR="008337CA" w:rsidRPr="00872577">
              <w:rPr>
                <w:b/>
                <w:bCs/>
                <w:lang w:val="ru-RU"/>
              </w:rPr>
              <w:t>года</w:t>
            </w:r>
          </w:p>
        </w:tc>
      </w:tr>
    </w:tbl>
    <w:p w14:paraId="3FF321E9" w14:textId="77777777" w:rsidR="001D2164" w:rsidRPr="00872577" w:rsidRDefault="001D2164" w:rsidP="0012592A">
      <w:pPr>
        <w:pStyle w:val="Normalaftertitle"/>
        <w:spacing w:before="480"/>
        <w:rPr>
          <w:lang w:val="ru-RU"/>
        </w:rPr>
      </w:pPr>
      <w:r w:rsidRPr="00872577">
        <w:rPr>
          <w:lang w:val="ru-RU"/>
        </w:rPr>
        <w:t>Уважаемая госпожа,</w:t>
      </w:r>
      <w:r w:rsidRPr="00872577">
        <w:rPr>
          <w:lang w:val="ru-RU"/>
        </w:rPr>
        <w:br/>
        <w:t>уважаемый господин,</w:t>
      </w:r>
    </w:p>
    <w:p w14:paraId="3B2C3D9A" w14:textId="4EC42669" w:rsidR="00EC5B6D" w:rsidRPr="00872577" w:rsidRDefault="00EC5B6D" w:rsidP="00EC5B6D">
      <w:pPr>
        <w:rPr>
          <w:szCs w:val="22"/>
          <w:lang w:val="ru-RU"/>
        </w:rPr>
      </w:pPr>
      <w:r w:rsidRPr="00872577">
        <w:rPr>
          <w:b/>
          <w:bCs/>
          <w:szCs w:val="22"/>
          <w:lang w:val="ru-RU"/>
        </w:rPr>
        <w:t>1</w:t>
      </w:r>
      <w:r w:rsidRPr="00872577">
        <w:rPr>
          <w:szCs w:val="22"/>
          <w:lang w:val="ru-RU"/>
        </w:rPr>
        <w:tab/>
      </w:r>
      <w:r w:rsidR="00B55439" w:rsidRPr="00872577">
        <w:rPr>
          <w:color w:val="000000"/>
          <w:lang w:val="ru-RU"/>
        </w:rPr>
        <w:t xml:space="preserve">Имею честь сообщить, что </w:t>
      </w:r>
      <w:r w:rsidR="00B55439" w:rsidRPr="00872577">
        <w:rPr>
          <w:szCs w:val="22"/>
          <w:lang w:val="ru-RU"/>
        </w:rPr>
        <w:t>д</w:t>
      </w:r>
      <w:r w:rsidRPr="00872577">
        <w:rPr>
          <w:szCs w:val="22"/>
          <w:lang w:val="ru-RU"/>
        </w:rPr>
        <w:t xml:space="preserve">евятое собрание Оперативной группы МСЭ-Т по ИИ для автономного и </w:t>
      </w:r>
      <w:proofErr w:type="spellStart"/>
      <w:r w:rsidRPr="00872577">
        <w:rPr>
          <w:szCs w:val="22"/>
          <w:lang w:val="ru-RU"/>
        </w:rPr>
        <w:t>ассистированного</w:t>
      </w:r>
      <w:proofErr w:type="spellEnd"/>
      <w:r w:rsidRPr="00872577">
        <w:rPr>
          <w:szCs w:val="22"/>
          <w:lang w:val="ru-RU"/>
        </w:rPr>
        <w:t xml:space="preserve"> вождения (ОГ-AI4AD) </w:t>
      </w:r>
      <w:r w:rsidR="00B55439" w:rsidRPr="00872577">
        <w:rPr>
          <w:szCs w:val="22"/>
          <w:lang w:val="ru-RU"/>
        </w:rPr>
        <w:t xml:space="preserve">пройдет </w:t>
      </w:r>
      <w:r w:rsidR="001F31DA" w:rsidRPr="00872577">
        <w:rPr>
          <w:szCs w:val="22"/>
          <w:lang w:val="ru-RU"/>
        </w:rPr>
        <w:t xml:space="preserve">полностью </w:t>
      </w:r>
      <w:r w:rsidR="00B55439" w:rsidRPr="00872577">
        <w:rPr>
          <w:szCs w:val="22"/>
          <w:lang w:val="ru-RU"/>
        </w:rPr>
        <w:t>в виртуальном формате</w:t>
      </w:r>
      <w:r w:rsidRPr="00872577">
        <w:rPr>
          <w:szCs w:val="22"/>
          <w:lang w:val="ru-RU"/>
        </w:rPr>
        <w:t xml:space="preserve"> 17</w:t>
      </w:r>
      <w:r w:rsidR="006E57B1" w:rsidRPr="00872577">
        <w:rPr>
          <w:szCs w:val="22"/>
          <w:lang w:val="ru-RU"/>
        </w:rPr>
        <w:t> мая</w:t>
      </w:r>
      <w:r w:rsidRPr="00872577">
        <w:rPr>
          <w:szCs w:val="22"/>
          <w:lang w:val="ru-RU"/>
        </w:rPr>
        <w:t xml:space="preserve"> 2022</w:t>
      </w:r>
      <w:r w:rsidR="006E57B1" w:rsidRPr="00872577">
        <w:rPr>
          <w:szCs w:val="22"/>
          <w:lang w:val="ru-RU"/>
        </w:rPr>
        <w:t> года</w:t>
      </w:r>
      <w:r w:rsidRPr="00872577">
        <w:rPr>
          <w:szCs w:val="22"/>
          <w:lang w:val="ru-RU"/>
        </w:rPr>
        <w:t xml:space="preserve"> (с 13 час. 00 мин. до 16 час. 00 мин. CEST). </w:t>
      </w:r>
      <w:r w:rsidR="00080974" w:rsidRPr="00872577">
        <w:rPr>
          <w:szCs w:val="22"/>
          <w:lang w:val="ru-RU"/>
        </w:rPr>
        <w:t xml:space="preserve">Перед собранием 16 мая 2022 года с 13 час. 00 мин. CEST пройдет вебинар из серии "ИИ во благо" по теме </w:t>
      </w:r>
      <w:r w:rsidR="00080974" w:rsidRPr="00872577">
        <w:rPr>
          <w:lang w:val="ru-RU"/>
        </w:rPr>
        <w:t>"</w:t>
      </w:r>
      <w:r w:rsidR="00080974" w:rsidRPr="00872577">
        <w:rPr>
          <w:b/>
          <w:bCs/>
          <w:i/>
          <w:iCs/>
          <w:lang w:val="ru-RU"/>
        </w:rPr>
        <w:t xml:space="preserve">Контроль и отчетность в процессе эксплуатации для </w:t>
      </w:r>
      <w:r w:rsidR="00080974" w:rsidRPr="00872577">
        <w:rPr>
          <w:b/>
          <w:bCs/>
          <w:i/>
          <w:iCs/>
          <w:color w:val="000000"/>
          <w:lang w:val="ru-RU"/>
        </w:rPr>
        <w:t>безопасности автоматизированного вождения</w:t>
      </w:r>
      <w:r w:rsidR="00080974" w:rsidRPr="00872577">
        <w:rPr>
          <w:lang w:val="ru-RU"/>
        </w:rPr>
        <w:t>"</w:t>
      </w:r>
      <w:r w:rsidRPr="00872577">
        <w:rPr>
          <w:szCs w:val="22"/>
          <w:lang w:val="ru-RU"/>
        </w:rPr>
        <w:t>.</w:t>
      </w:r>
    </w:p>
    <w:p w14:paraId="79F02847" w14:textId="08A26698" w:rsidR="00EC5B6D" w:rsidRPr="00872577" w:rsidRDefault="00EC5B6D" w:rsidP="00872577">
      <w:pPr>
        <w:pStyle w:val="Heading1"/>
        <w:rPr>
          <w:lang w:val="ru-RU"/>
        </w:rPr>
      </w:pPr>
      <w:r w:rsidRPr="00872577">
        <w:rPr>
          <w:lang w:val="ru-RU"/>
        </w:rPr>
        <w:t>2</w:t>
      </w:r>
      <w:r w:rsidRPr="00872577">
        <w:rPr>
          <w:lang w:val="ru-RU"/>
        </w:rPr>
        <w:tab/>
        <w:t>Базовая информация и итоги предыдущих собраний</w:t>
      </w:r>
    </w:p>
    <w:p w14:paraId="6EBCBDED" w14:textId="32A06368" w:rsidR="008337CA" w:rsidRPr="00872577" w:rsidRDefault="008337CA" w:rsidP="00646578">
      <w:pPr>
        <w:jc w:val="both"/>
        <w:rPr>
          <w:color w:val="000000"/>
          <w:lang w:val="ru-RU"/>
        </w:rPr>
      </w:pPr>
      <w:r w:rsidRPr="00872577">
        <w:rPr>
          <w:lang w:val="ru-RU"/>
        </w:rPr>
        <w:t>ОГ-AI4AD</w:t>
      </w:r>
      <w:r w:rsidRPr="00872577">
        <w:rPr>
          <w:color w:val="000000"/>
          <w:lang w:val="ru-RU"/>
        </w:rPr>
        <w:t xml:space="preserve"> оказ</w:t>
      </w:r>
      <w:r w:rsidR="003C0794" w:rsidRPr="00872577">
        <w:rPr>
          <w:color w:val="000000"/>
          <w:lang w:val="ru-RU"/>
        </w:rPr>
        <w:t>ывает</w:t>
      </w:r>
      <w:r w:rsidRPr="00872577">
        <w:rPr>
          <w:color w:val="000000"/>
          <w:lang w:val="ru-RU"/>
        </w:rPr>
        <w:t xml:space="preserve"> поддержк</w:t>
      </w:r>
      <w:r w:rsidR="003C0794" w:rsidRPr="00872577">
        <w:rPr>
          <w:color w:val="000000"/>
          <w:lang w:val="ru-RU"/>
        </w:rPr>
        <w:t>у</w:t>
      </w:r>
      <w:r w:rsidRPr="00872577">
        <w:rPr>
          <w:color w:val="000000"/>
          <w:lang w:val="ru-RU"/>
        </w:rPr>
        <w:t xml:space="preserve"> деятельности по стандартизации услуг и приложений, предоставляемых системами ИИ для автономного и </w:t>
      </w:r>
      <w:proofErr w:type="spellStart"/>
      <w:r w:rsidRPr="00872577">
        <w:rPr>
          <w:color w:val="000000"/>
          <w:lang w:val="ru-RU"/>
        </w:rPr>
        <w:t>ассистированного</w:t>
      </w:r>
      <w:proofErr w:type="spellEnd"/>
      <w:r w:rsidRPr="00872577">
        <w:rPr>
          <w:color w:val="000000"/>
          <w:lang w:val="ru-RU"/>
        </w:rPr>
        <w:t xml:space="preserve"> вождения, в соответствии с Конвенциями о дорожном движении 1949 и 1968 годов</w:t>
      </w:r>
      <w:r w:rsidRPr="00872577">
        <w:rPr>
          <w:lang w:val="ru-RU"/>
        </w:rPr>
        <w:t xml:space="preserve">. </w:t>
      </w:r>
      <w:r w:rsidRPr="00872577">
        <w:rPr>
          <w:color w:val="000000"/>
          <w:lang w:val="ru-RU"/>
        </w:rPr>
        <w:t xml:space="preserve">Работа </w:t>
      </w:r>
      <w:r w:rsidR="00587FB3" w:rsidRPr="00872577">
        <w:rPr>
          <w:lang w:val="ru-RU"/>
        </w:rPr>
        <w:t>ОГ-AI4AD</w:t>
      </w:r>
      <w:r w:rsidR="00587FB3" w:rsidRPr="00872577">
        <w:rPr>
          <w:color w:val="000000"/>
          <w:lang w:val="ru-RU"/>
        </w:rPr>
        <w:t xml:space="preserve"> </w:t>
      </w:r>
      <w:r w:rsidRPr="00872577">
        <w:rPr>
          <w:color w:val="000000"/>
          <w:lang w:val="ru-RU"/>
        </w:rPr>
        <w:t>тесно связана с деятельностью Глобального форума по безопасности дорожного движения ЕЭК ООН (например, РГ1, РГ29, Рабочей группы по автоматизированным/автономным и подключенным транспортным средствам), и о</w:t>
      </w:r>
      <w:r w:rsidR="00EC5B6D" w:rsidRPr="00872577">
        <w:rPr>
          <w:color w:val="000000"/>
          <w:lang w:val="ru-RU"/>
        </w:rPr>
        <w:t> </w:t>
      </w:r>
      <w:r w:rsidRPr="00872577">
        <w:rPr>
          <w:color w:val="000000"/>
          <w:lang w:val="ru-RU"/>
        </w:rPr>
        <w:t xml:space="preserve">результатах работы будет сообщаться этим структурам. Целью </w:t>
      </w:r>
      <w:r w:rsidR="006E275E" w:rsidRPr="00872577">
        <w:rPr>
          <w:lang w:val="ru-RU"/>
        </w:rPr>
        <w:t>ОГ-AI4AD</w:t>
      </w:r>
      <w:r w:rsidR="006E275E" w:rsidRPr="00872577">
        <w:rPr>
          <w:color w:val="000000"/>
          <w:lang w:val="ru-RU"/>
        </w:rPr>
        <w:t xml:space="preserve"> </w:t>
      </w:r>
      <w:r w:rsidRPr="00872577">
        <w:rPr>
          <w:color w:val="000000"/>
          <w:lang w:val="ru-RU"/>
        </w:rPr>
        <w:t>является установление универсальных минимальных пороговых значений характеристик для функций вождения на базе ИИ (таких как ИИ</w:t>
      </w:r>
      <w:r w:rsidR="006E275E" w:rsidRPr="00872577">
        <w:rPr>
          <w:color w:val="000000"/>
          <w:lang w:val="ru-RU"/>
        </w:rPr>
        <w:t xml:space="preserve"> в качестве </w:t>
      </w:r>
      <w:r w:rsidRPr="00872577">
        <w:rPr>
          <w:color w:val="000000"/>
          <w:lang w:val="ru-RU"/>
        </w:rPr>
        <w:t>водител</w:t>
      </w:r>
      <w:r w:rsidR="006E275E" w:rsidRPr="00872577">
        <w:rPr>
          <w:color w:val="000000"/>
          <w:lang w:val="ru-RU"/>
        </w:rPr>
        <w:t>я</w:t>
      </w:r>
      <w:r w:rsidRPr="00872577">
        <w:rPr>
          <w:color w:val="000000"/>
          <w:lang w:val="ru-RU"/>
        </w:rPr>
        <w:t xml:space="preserve">), которые крайне важны для обеспечения доверия со стороны общественности во всем мире, необходимого для осуществления широкого внедрения ИИ на </w:t>
      </w:r>
      <w:r w:rsidR="006E275E" w:rsidRPr="00872577">
        <w:rPr>
          <w:color w:val="000000"/>
          <w:lang w:val="ru-RU"/>
        </w:rPr>
        <w:t xml:space="preserve">наших </w:t>
      </w:r>
      <w:r w:rsidRPr="00872577">
        <w:rPr>
          <w:color w:val="000000"/>
          <w:lang w:val="ru-RU"/>
        </w:rPr>
        <w:t>дорогах.</w:t>
      </w:r>
    </w:p>
    <w:p w14:paraId="3622CE13" w14:textId="7CB1C886" w:rsidR="00EC5B6D" w:rsidRPr="00872577" w:rsidRDefault="006E57B1" w:rsidP="00646578">
      <w:pPr>
        <w:jc w:val="both"/>
        <w:rPr>
          <w:rFonts w:cs="Calibri"/>
          <w:szCs w:val="22"/>
          <w:lang w:val="ru-RU"/>
        </w:rPr>
      </w:pPr>
      <w:bookmarkStart w:id="0" w:name="_Hlk56677938"/>
      <w:r w:rsidRPr="00872577">
        <w:rPr>
          <w:rFonts w:ascii="Calibri" w:hAnsi="Calibri" w:cs="Calibri"/>
          <w:szCs w:val="22"/>
          <w:lang w:val="ru-RU"/>
        </w:rPr>
        <w:t xml:space="preserve">Восьмое собрание ОГ-AI4AD состоялось 1 и 2 декабря 2021 года. См. соответствующий отчет о собрании, размещенный как итоговый документ </w:t>
      </w:r>
      <w:hyperlink r:id="rId10" w:history="1">
        <w:r w:rsidRPr="00872577">
          <w:rPr>
            <w:rFonts w:cs="Calibri"/>
            <w:color w:val="0000FF"/>
            <w:szCs w:val="22"/>
            <w:u w:val="single"/>
            <w:lang w:val="ru-RU"/>
          </w:rPr>
          <w:t>FGAI4AD-O-023</w:t>
        </w:r>
      </w:hyperlink>
      <w:r w:rsidRPr="00872577">
        <w:rPr>
          <w:rFonts w:ascii="Calibri" w:hAnsi="Calibri" w:cs="Calibri"/>
          <w:szCs w:val="22"/>
          <w:lang w:val="ru-RU"/>
        </w:rPr>
        <w:t xml:space="preserve"> (необходима предоставляемая бесплатно </w:t>
      </w:r>
      <w:hyperlink r:id="rId11" w:history="1">
        <w:r w:rsidRPr="00872577">
          <w:rPr>
            <w:rStyle w:val="Hyperlink"/>
            <w:rFonts w:ascii="Calibri" w:hAnsi="Calibri" w:cs="Calibri"/>
            <w:szCs w:val="22"/>
            <w:lang w:val="ru-RU"/>
          </w:rPr>
          <w:t>учетная запись МСЭ</w:t>
        </w:r>
      </w:hyperlink>
      <w:r w:rsidRPr="00872577">
        <w:rPr>
          <w:rFonts w:ascii="Calibri" w:hAnsi="Calibri" w:cs="Calibri"/>
          <w:szCs w:val="22"/>
          <w:lang w:val="ru-RU"/>
        </w:rPr>
        <w:t xml:space="preserve">). </w:t>
      </w:r>
      <w:r w:rsidR="003041D6" w:rsidRPr="00872577">
        <w:rPr>
          <w:rFonts w:ascii="Calibri" w:hAnsi="Calibri" w:cs="Calibri"/>
          <w:szCs w:val="22"/>
          <w:lang w:val="ru-RU"/>
        </w:rPr>
        <w:t xml:space="preserve">Кроме того, на этом собрании был утвержден и опубликован на </w:t>
      </w:r>
      <w:r w:rsidR="003041D6" w:rsidRPr="00872577">
        <w:rPr>
          <w:rFonts w:ascii="Calibri" w:hAnsi="Calibri" w:cs="Calibri"/>
          <w:szCs w:val="22"/>
          <w:lang w:val="ru-RU"/>
        </w:rPr>
        <w:lastRenderedPageBreak/>
        <w:t>уровне Оперативной группы технический отчет</w:t>
      </w:r>
      <w:r w:rsidR="00366DA2" w:rsidRPr="00872577">
        <w:rPr>
          <w:rFonts w:ascii="Calibri" w:hAnsi="Calibri" w:cs="Calibri"/>
          <w:szCs w:val="22"/>
          <w:lang w:val="ru-RU"/>
        </w:rPr>
        <w:t xml:space="preserve"> "П</w:t>
      </w:r>
      <w:r w:rsidR="00366DA2" w:rsidRPr="00872577">
        <w:rPr>
          <w:lang w:val="ru-RU"/>
        </w:rPr>
        <w:t>ротокол данных безопасности автоматизированного вождения</w:t>
      </w:r>
      <w:r w:rsidR="00366DA2" w:rsidRPr="00872577">
        <w:rPr>
          <w:rFonts w:cs="Calibri"/>
          <w:szCs w:val="22"/>
          <w:lang w:val="ru-RU"/>
        </w:rPr>
        <w:t xml:space="preserve"> – этические и правовые аспекты постоянного контроля" (</w:t>
      </w:r>
      <w:hyperlink r:id="rId12" w:history="1">
        <w:r w:rsidR="00366DA2" w:rsidRPr="00872577">
          <w:rPr>
            <w:rStyle w:val="Hyperlink"/>
            <w:rFonts w:cs="Calibri"/>
            <w:szCs w:val="22"/>
            <w:lang w:val="ru-RU"/>
          </w:rPr>
          <w:t>FGAI4AD-02</w:t>
        </w:r>
      </w:hyperlink>
      <w:r w:rsidR="00366DA2" w:rsidRPr="00872577">
        <w:rPr>
          <w:rFonts w:cs="Calibri"/>
          <w:szCs w:val="22"/>
          <w:lang w:val="ru-RU"/>
        </w:rPr>
        <w:t>)</w:t>
      </w:r>
      <w:r w:rsidRPr="00872577">
        <w:rPr>
          <w:rFonts w:cs="Calibri"/>
          <w:szCs w:val="22"/>
          <w:lang w:val="ru-RU"/>
        </w:rPr>
        <w:t>.</w:t>
      </w:r>
    </w:p>
    <w:p w14:paraId="0E5F7F7F" w14:textId="3AE6A793" w:rsidR="006E57B1" w:rsidRPr="00872577" w:rsidRDefault="006E57B1" w:rsidP="006E57B1">
      <w:pPr>
        <w:pStyle w:val="Heading1"/>
        <w:rPr>
          <w:lang w:val="ru-RU"/>
        </w:rPr>
      </w:pPr>
      <w:r w:rsidRPr="00872577">
        <w:rPr>
          <w:lang w:val="ru-RU"/>
        </w:rPr>
        <w:t>3</w:t>
      </w:r>
      <w:r w:rsidRPr="00872577">
        <w:rPr>
          <w:lang w:val="ru-RU"/>
        </w:rPr>
        <w:tab/>
        <w:t>Вебинар</w:t>
      </w:r>
      <w:r w:rsidR="00DA78C4" w:rsidRPr="00872577">
        <w:rPr>
          <w:lang w:val="ru-RU"/>
        </w:rPr>
        <w:t xml:space="preserve"> из серии </w:t>
      </w:r>
      <w:r w:rsidRPr="00872577">
        <w:rPr>
          <w:lang w:val="ru-RU"/>
        </w:rPr>
        <w:t>"ИИ во благо" на тему "</w:t>
      </w:r>
      <w:r w:rsidR="00DA78C4" w:rsidRPr="00872577">
        <w:rPr>
          <w:lang w:val="ru-RU"/>
        </w:rPr>
        <w:t>Контроль и отчетность в процессе эксплуатации для безопасности автоматизированного вождения</w:t>
      </w:r>
      <w:r w:rsidRPr="00872577">
        <w:rPr>
          <w:lang w:val="ru-RU"/>
        </w:rPr>
        <w:t>"</w:t>
      </w:r>
    </w:p>
    <w:p w14:paraId="00AADEFE" w14:textId="28E1DC06" w:rsidR="006E57B1" w:rsidRPr="00872577" w:rsidRDefault="00DA78C4" w:rsidP="006E57B1">
      <w:pPr>
        <w:jc w:val="both"/>
        <w:rPr>
          <w:rFonts w:cs="Calibri"/>
          <w:szCs w:val="22"/>
          <w:lang w:val="ru-RU"/>
        </w:rPr>
      </w:pPr>
      <w:r w:rsidRPr="00872577">
        <w:rPr>
          <w:lang w:val="ru-RU"/>
        </w:rPr>
        <w:t xml:space="preserve">Вебинар из серии "ИИ во благо" на тему "Контроль и отчетность в процессе эксплуатации для </w:t>
      </w:r>
      <w:r w:rsidRPr="00872577">
        <w:rPr>
          <w:color w:val="000000"/>
          <w:lang w:val="ru-RU"/>
        </w:rPr>
        <w:t>безопасности автоматизированного вождения</w:t>
      </w:r>
      <w:r w:rsidRPr="00872577">
        <w:rPr>
          <w:lang w:val="ru-RU"/>
        </w:rPr>
        <w:t xml:space="preserve">" пройдет </w:t>
      </w:r>
      <w:r w:rsidR="006E57B1" w:rsidRPr="00872577">
        <w:rPr>
          <w:rFonts w:cs="Calibri"/>
          <w:szCs w:val="22"/>
          <w:lang w:val="ru-RU"/>
        </w:rPr>
        <w:t>16</w:t>
      </w:r>
      <w:r w:rsidRPr="00872577">
        <w:rPr>
          <w:rFonts w:cs="Calibri"/>
          <w:szCs w:val="22"/>
          <w:lang w:val="ru-RU"/>
        </w:rPr>
        <w:t> мая</w:t>
      </w:r>
      <w:r w:rsidR="006E57B1" w:rsidRPr="00872577">
        <w:rPr>
          <w:rFonts w:cs="Calibri"/>
          <w:szCs w:val="22"/>
          <w:lang w:val="ru-RU"/>
        </w:rPr>
        <w:t xml:space="preserve"> 2022</w:t>
      </w:r>
      <w:r w:rsidRPr="00872577">
        <w:rPr>
          <w:rFonts w:cs="Calibri"/>
          <w:szCs w:val="22"/>
          <w:lang w:val="ru-RU"/>
        </w:rPr>
        <w:t> года с 13 час. 00 мин.</w:t>
      </w:r>
      <w:r w:rsidR="006E57B1" w:rsidRPr="00872577">
        <w:rPr>
          <w:rFonts w:cs="Calibri"/>
          <w:szCs w:val="22"/>
          <w:lang w:val="ru-RU"/>
        </w:rPr>
        <w:t xml:space="preserve"> CEST.</w:t>
      </w:r>
      <w:r w:rsidRPr="00872577">
        <w:rPr>
          <w:rFonts w:cs="Calibri"/>
          <w:szCs w:val="22"/>
          <w:lang w:val="ru-RU"/>
        </w:rPr>
        <w:t xml:space="preserve"> На вебинаре будет рассматриваться роль ИИ в </w:t>
      </w:r>
      <w:r w:rsidR="002826D2" w:rsidRPr="00872577">
        <w:rPr>
          <w:rFonts w:cs="Calibri"/>
          <w:szCs w:val="22"/>
          <w:lang w:val="ru-RU"/>
        </w:rPr>
        <w:t>обеспечении</w:t>
      </w:r>
      <w:r w:rsidR="002826D2" w:rsidRPr="00872577">
        <w:rPr>
          <w:szCs w:val="22"/>
          <w:lang w:val="ru-RU"/>
        </w:rPr>
        <w:t xml:space="preserve"> автономного и </w:t>
      </w:r>
      <w:proofErr w:type="spellStart"/>
      <w:r w:rsidR="002826D2" w:rsidRPr="00872577">
        <w:rPr>
          <w:szCs w:val="22"/>
          <w:lang w:val="ru-RU"/>
        </w:rPr>
        <w:t>ассистированного</w:t>
      </w:r>
      <w:proofErr w:type="spellEnd"/>
      <w:r w:rsidR="002826D2" w:rsidRPr="00872577">
        <w:rPr>
          <w:szCs w:val="22"/>
          <w:lang w:val="ru-RU"/>
        </w:rPr>
        <w:t xml:space="preserve"> вождения</w:t>
      </w:r>
      <w:r w:rsidR="006E57B1" w:rsidRPr="00872577">
        <w:rPr>
          <w:rFonts w:cs="Calibri"/>
          <w:szCs w:val="22"/>
          <w:lang w:val="ru-RU"/>
        </w:rPr>
        <w:t xml:space="preserve">. </w:t>
      </w:r>
      <w:r w:rsidR="002826D2" w:rsidRPr="00872577">
        <w:rPr>
          <w:rFonts w:cs="Calibri"/>
          <w:szCs w:val="22"/>
          <w:lang w:val="ru-RU"/>
        </w:rPr>
        <w:t>На вебинаре также будет рассматриваться потенциал использования ИИ на дороге таким образом, чтобы он мог функционировать на том же уровне, что и ответственный и компетентный человек-водитель</w:t>
      </w:r>
      <w:r w:rsidR="006E57B1" w:rsidRPr="00872577">
        <w:rPr>
          <w:rFonts w:cs="Calibri"/>
          <w:szCs w:val="22"/>
          <w:lang w:val="ru-RU"/>
        </w:rPr>
        <w:t xml:space="preserve">. </w:t>
      </w:r>
    </w:p>
    <w:p w14:paraId="36395E10" w14:textId="20A9C896" w:rsidR="006E57B1" w:rsidRPr="00872577" w:rsidRDefault="002826D2" w:rsidP="006E57B1">
      <w:pPr>
        <w:jc w:val="both"/>
        <w:rPr>
          <w:rFonts w:cs="Calibri"/>
          <w:szCs w:val="22"/>
          <w:lang w:val="ru-RU"/>
        </w:rPr>
      </w:pPr>
      <w:r w:rsidRPr="00872577">
        <w:rPr>
          <w:rFonts w:cs="Calibri"/>
          <w:szCs w:val="22"/>
          <w:lang w:val="ru-RU"/>
        </w:rPr>
        <w:t>Дополнительная информация о вебинар</w:t>
      </w:r>
      <w:r w:rsidR="001F31DA" w:rsidRPr="00872577">
        <w:rPr>
          <w:rFonts w:cs="Calibri"/>
          <w:szCs w:val="22"/>
          <w:lang w:val="ru-RU"/>
        </w:rPr>
        <w:t>е</w:t>
      </w:r>
      <w:r w:rsidRPr="00872577">
        <w:rPr>
          <w:rFonts w:cs="Calibri"/>
          <w:szCs w:val="22"/>
          <w:lang w:val="ru-RU"/>
        </w:rPr>
        <w:t xml:space="preserve"> будет размещена на </w:t>
      </w:r>
      <w:hyperlink r:id="rId13" w:history="1">
        <w:r w:rsidRPr="00872577">
          <w:rPr>
            <w:rStyle w:val="Hyperlink"/>
            <w:rFonts w:cstheme="minorHAnsi"/>
            <w:szCs w:val="22"/>
            <w:lang w:val="ru-RU"/>
          </w:rPr>
          <w:t>веб-странице ОГ-AI4AD</w:t>
        </w:r>
      </w:hyperlink>
      <w:r w:rsidR="006E57B1" w:rsidRPr="00872577">
        <w:rPr>
          <w:rFonts w:cstheme="minorHAnsi"/>
          <w:szCs w:val="22"/>
          <w:lang w:val="ru-RU"/>
        </w:rPr>
        <w:t xml:space="preserve"> </w:t>
      </w:r>
      <w:r w:rsidRPr="00872577">
        <w:rPr>
          <w:rFonts w:cstheme="minorHAnsi"/>
          <w:szCs w:val="22"/>
          <w:lang w:val="ru-RU"/>
        </w:rPr>
        <w:t>и на странице "ИИ во благо"</w:t>
      </w:r>
      <w:r w:rsidR="006E57B1" w:rsidRPr="00872577">
        <w:rPr>
          <w:rFonts w:cstheme="minorHAnsi"/>
          <w:szCs w:val="22"/>
          <w:lang w:val="ru-RU"/>
        </w:rPr>
        <w:t xml:space="preserve">: </w:t>
      </w:r>
      <w:hyperlink r:id="rId14" w:history="1">
        <w:r w:rsidR="006E57B1" w:rsidRPr="00872577">
          <w:rPr>
            <w:rStyle w:val="Hyperlink"/>
            <w:rFonts w:cs="Calibri"/>
            <w:szCs w:val="22"/>
            <w:lang w:val="ru-RU"/>
          </w:rPr>
          <w:t>https://aiforgood.itu.int/</w:t>
        </w:r>
      </w:hyperlink>
      <w:r w:rsidR="006E57B1" w:rsidRPr="00872577">
        <w:rPr>
          <w:rFonts w:cs="Calibri"/>
          <w:szCs w:val="22"/>
          <w:lang w:val="ru-RU"/>
        </w:rPr>
        <w:t>.</w:t>
      </w:r>
    </w:p>
    <w:p w14:paraId="51DA5099" w14:textId="17AE5674" w:rsidR="006E57B1" w:rsidRPr="00872577" w:rsidRDefault="006E57B1" w:rsidP="00872577">
      <w:pPr>
        <w:pStyle w:val="Heading1"/>
        <w:rPr>
          <w:lang w:val="ru-RU"/>
        </w:rPr>
      </w:pPr>
      <w:r w:rsidRPr="00872577">
        <w:rPr>
          <w:lang w:val="ru-RU"/>
        </w:rPr>
        <w:t>4</w:t>
      </w:r>
      <w:r w:rsidRPr="00872577">
        <w:rPr>
          <w:lang w:val="ru-RU"/>
        </w:rPr>
        <w:tab/>
        <w:t>Девятое собрание ОГ-AI4AD</w:t>
      </w:r>
    </w:p>
    <w:p w14:paraId="3F52D925" w14:textId="1BAA847D" w:rsidR="006E57B1" w:rsidRPr="00872577" w:rsidRDefault="006E57B1" w:rsidP="006E57B1">
      <w:pPr>
        <w:rPr>
          <w:rFonts w:cstheme="minorHAnsi"/>
          <w:szCs w:val="22"/>
          <w:lang w:val="ru-RU"/>
        </w:rPr>
      </w:pPr>
      <w:r w:rsidRPr="00872577">
        <w:rPr>
          <w:lang w:val="ru-RU"/>
        </w:rPr>
        <w:t xml:space="preserve">Девятое собрание ОГ-AI4AD будет проведено полностью в виртуальном </w:t>
      </w:r>
      <w:r w:rsidR="001F31DA" w:rsidRPr="00872577">
        <w:rPr>
          <w:lang w:val="ru-RU"/>
        </w:rPr>
        <w:t>формате</w:t>
      </w:r>
      <w:r w:rsidRPr="00872577">
        <w:rPr>
          <w:lang w:val="ru-RU"/>
        </w:rPr>
        <w:t xml:space="preserve"> </w:t>
      </w:r>
      <w:r w:rsidRPr="00872577">
        <w:rPr>
          <w:rFonts w:cstheme="minorHAnsi"/>
          <w:b/>
          <w:bCs/>
          <w:szCs w:val="22"/>
          <w:lang w:val="ru-RU"/>
        </w:rPr>
        <w:t>17 мая 2022 года</w:t>
      </w:r>
      <w:r w:rsidRPr="00872577">
        <w:rPr>
          <w:rFonts w:cstheme="minorHAnsi"/>
          <w:szCs w:val="22"/>
          <w:lang w:val="ru-RU"/>
        </w:rPr>
        <w:t xml:space="preserve">. </w:t>
      </w:r>
      <w:r w:rsidR="00EF08D0" w:rsidRPr="00872577">
        <w:rPr>
          <w:rFonts w:cstheme="minorHAnsi"/>
          <w:szCs w:val="22"/>
          <w:lang w:val="ru-RU"/>
        </w:rPr>
        <w:t xml:space="preserve">Ожидается, что собрание пройдет с </w:t>
      </w:r>
      <w:r w:rsidRPr="00872577">
        <w:rPr>
          <w:rFonts w:cstheme="minorHAnsi"/>
          <w:szCs w:val="22"/>
          <w:lang w:val="ru-RU"/>
        </w:rPr>
        <w:t>13</w:t>
      </w:r>
      <w:r w:rsidR="00EF08D0" w:rsidRPr="00872577">
        <w:rPr>
          <w:rFonts w:cstheme="minorHAnsi"/>
          <w:szCs w:val="22"/>
          <w:lang w:val="ru-RU"/>
        </w:rPr>
        <w:t xml:space="preserve"> час. </w:t>
      </w:r>
      <w:r w:rsidRPr="00872577">
        <w:rPr>
          <w:rFonts w:cstheme="minorHAnsi"/>
          <w:szCs w:val="22"/>
          <w:lang w:val="ru-RU"/>
        </w:rPr>
        <w:t>00</w:t>
      </w:r>
      <w:r w:rsidR="00EF08D0" w:rsidRPr="00872577">
        <w:rPr>
          <w:rFonts w:cstheme="minorHAnsi"/>
          <w:szCs w:val="22"/>
          <w:lang w:val="ru-RU"/>
        </w:rPr>
        <w:t> мин.</w:t>
      </w:r>
      <w:r w:rsidRPr="00872577">
        <w:rPr>
          <w:rFonts w:cstheme="minorHAnsi"/>
          <w:szCs w:val="22"/>
          <w:lang w:val="ru-RU"/>
        </w:rPr>
        <w:t xml:space="preserve"> CEST </w:t>
      </w:r>
      <w:r w:rsidR="00EF08D0" w:rsidRPr="00872577">
        <w:rPr>
          <w:rFonts w:cstheme="minorHAnsi"/>
          <w:szCs w:val="22"/>
          <w:lang w:val="ru-RU"/>
        </w:rPr>
        <w:t>до 16 час. 00 мин.</w:t>
      </w:r>
      <w:r w:rsidRPr="00872577">
        <w:rPr>
          <w:rFonts w:cstheme="minorHAnsi"/>
          <w:szCs w:val="22"/>
          <w:lang w:val="ru-RU"/>
        </w:rPr>
        <w:t xml:space="preserve"> CEST.</w:t>
      </w:r>
    </w:p>
    <w:p w14:paraId="686138EE" w14:textId="3A502665" w:rsidR="006E57B1" w:rsidRPr="00872577" w:rsidRDefault="00EF08D0" w:rsidP="006E57B1">
      <w:pPr>
        <w:rPr>
          <w:rFonts w:cstheme="minorHAnsi"/>
          <w:szCs w:val="22"/>
          <w:lang w:val="ru-RU"/>
        </w:rPr>
      </w:pPr>
      <w:r w:rsidRPr="00872577">
        <w:rPr>
          <w:rFonts w:cstheme="minorHAnsi"/>
          <w:szCs w:val="22"/>
          <w:lang w:val="ru-RU"/>
        </w:rPr>
        <w:t>Собрание будет посвящено продолжению обсуждения проектов трех итоговых документов</w:t>
      </w:r>
      <w:r w:rsidR="006E57B1" w:rsidRPr="00872577">
        <w:rPr>
          <w:rFonts w:cstheme="minorHAnsi"/>
          <w:szCs w:val="22"/>
          <w:lang w:val="ru-RU"/>
        </w:rPr>
        <w:t>:</w:t>
      </w:r>
    </w:p>
    <w:p w14:paraId="7CBDAA4D" w14:textId="568D3467" w:rsidR="006E57B1" w:rsidRPr="00872577" w:rsidRDefault="006E57B1" w:rsidP="006E57B1">
      <w:pPr>
        <w:pStyle w:val="enumlev1"/>
        <w:rPr>
          <w:lang w:val="ru-RU"/>
        </w:rPr>
      </w:pPr>
      <w:r w:rsidRPr="00872577">
        <w:rPr>
          <w:rFonts w:ascii="Times New Roman" w:hAnsi="Times New Roman"/>
          <w:lang w:val="ru-RU"/>
        </w:rPr>
        <w:t>•</w:t>
      </w:r>
      <w:r w:rsidRPr="00872577">
        <w:rPr>
          <w:lang w:val="ru-RU"/>
        </w:rPr>
        <w:tab/>
      </w:r>
      <w:r w:rsidRPr="00872577">
        <w:rPr>
          <w:rFonts w:asciiTheme="minorHAnsi" w:eastAsiaTheme="minorEastAsia" w:hAnsiTheme="minorHAnsi" w:cstheme="minorHAnsi"/>
          <w:szCs w:val="22"/>
          <w:lang w:val="ru-RU" w:eastAsia="ja-JP"/>
        </w:rPr>
        <w:t>TR01:</w:t>
      </w:r>
      <w:r w:rsidRPr="00872577">
        <w:rPr>
          <w:lang w:val="ru-RU"/>
        </w:rPr>
        <w:t xml:space="preserve"> "</w:t>
      </w:r>
      <w:r w:rsidR="00EF08D0" w:rsidRPr="00872577">
        <w:rPr>
          <w:lang w:val="ru-RU"/>
        </w:rPr>
        <w:t>П</w:t>
      </w:r>
      <w:r w:rsidRPr="00872577">
        <w:rPr>
          <w:lang w:val="ru-RU"/>
        </w:rPr>
        <w:t xml:space="preserve">ротокол данных безопасности автоматизированного вождения – </w:t>
      </w:r>
      <w:r w:rsidR="00EF08D0" w:rsidRPr="00872577">
        <w:rPr>
          <w:lang w:val="ru-RU"/>
        </w:rPr>
        <w:t>с</w:t>
      </w:r>
      <w:r w:rsidRPr="00872577">
        <w:rPr>
          <w:lang w:val="ru-RU"/>
        </w:rPr>
        <w:t>пецификация" (</w:t>
      </w:r>
      <w:hyperlink r:id="rId15" w:history="1">
        <w:r w:rsidRPr="00872577">
          <w:rPr>
            <w:rStyle w:val="Hyperlink"/>
            <w:rFonts w:asciiTheme="minorHAnsi" w:eastAsiaTheme="minorEastAsia" w:hAnsiTheme="minorHAnsi" w:cstheme="minorHAnsi"/>
            <w:szCs w:val="22"/>
            <w:lang w:val="ru-RU" w:eastAsia="ja-JP"/>
          </w:rPr>
          <w:t>FGAI4AD-I-100</w:t>
        </w:r>
      </w:hyperlink>
      <w:r w:rsidRPr="00872577">
        <w:rPr>
          <w:lang w:val="ru-RU"/>
        </w:rPr>
        <w:t>);</w:t>
      </w:r>
    </w:p>
    <w:p w14:paraId="133B4582" w14:textId="3930091A" w:rsidR="006E57B1" w:rsidRPr="00872577" w:rsidRDefault="006E57B1" w:rsidP="006E57B1">
      <w:pPr>
        <w:pStyle w:val="enumlev1"/>
        <w:rPr>
          <w:lang w:val="ru-RU"/>
        </w:rPr>
      </w:pPr>
      <w:r w:rsidRPr="00872577">
        <w:rPr>
          <w:rFonts w:ascii="Times New Roman" w:hAnsi="Times New Roman"/>
          <w:lang w:val="ru-RU"/>
        </w:rPr>
        <w:t>•</w:t>
      </w:r>
      <w:r w:rsidRPr="00872577">
        <w:rPr>
          <w:lang w:val="ru-RU"/>
        </w:rPr>
        <w:tab/>
      </w:r>
      <w:r w:rsidRPr="00872577">
        <w:rPr>
          <w:rFonts w:asciiTheme="minorHAnsi" w:eastAsiaTheme="minorEastAsia" w:hAnsiTheme="minorHAnsi" w:cstheme="minorHAnsi"/>
          <w:szCs w:val="22"/>
          <w:lang w:val="ru-RU" w:eastAsia="ja-JP"/>
        </w:rPr>
        <w:t xml:space="preserve">TR03: </w:t>
      </w:r>
      <w:r w:rsidRPr="00872577">
        <w:rPr>
          <w:rFonts w:asciiTheme="minorHAnsi" w:hAnsiTheme="minorHAnsi" w:cstheme="minorHAnsi"/>
          <w:lang w:val="ru-RU"/>
        </w:rPr>
        <w:t>"</w:t>
      </w:r>
      <w:r w:rsidR="00EF08D0" w:rsidRPr="00872577">
        <w:rPr>
          <w:lang w:val="ru-RU"/>
        </w:rPr>
        <w:t>Протокол данных безопасности автоматизированного вождения</w:t>
      </w:r>
      <w:r w:rsidRPr="00872577">
        <w:rPr>
          <w:rFonts w:asciiTheme="minorHAnsi" w:hAnsiTheme="minorHAnsi" w:cstheme="minorHAnsi"/>
          <w:lang w:val="ru-RU"/>
        </w:rPr>
        <w:t xml:space="preserve"> – </w:t>
      </w:r>
      <w:r w:rsidR="00EF08D0" w:rsidRPr="00872577">
        <w:rPr>
          <w:rFonts w:asciiTheme="minorHAnsi" w:hAnsiTheme="minorHAnsi" w:cstheme="minorHAnsi"/>
          <w:lang w:val="ru-RU"/>
        </w:rPr>
        <w:t>п</w:t>
      </w:r>
      <w:r w:rsidRPr="00872577">
        <w:rPr>
          <w:rFonts w:asciiTheme="minorHAnsi" w:hAnsiTheme="minorHAnsi" w:cstheme="minorHAnsi"/>
          <w:lang w:val="ru-RU"/>
        </w:rPr>
        <w:t>рактические демонстрационные образцы" (</w:t>
      </w:r>
      <w:hyperlink r:id="rId16" w:history="1">
        <w:r w:rsidRPr="00872577">
          <w:rPr>
            <w:rStyle w:val="Hyperlink"/>
            <w:rFonts w:asciiTheme="minorHAnsi" w:eastAsiaTheme="minorEastAsia" w:hAnsiTheme="minorHAnsi" w:cstheme="minorHAnsi"/>
            <w:szCs w:val="22"/>
            <w:lang w:val="ru-RU" w:eastAsia="ja-JP"/>
          </w:rPr>
          <w:t>FGAI4AD-I-064</w:t>
        </w:r>
      </w:hyperlink>
      <w:r w:rsidRPr="00872577">
        <w:rPr>
          <w:lang w:val="ru-RU"/>
        </w:rPr>
        <w:t>);</w:t>
      </w:r>
    </w:p>
    <w:p w14:paraId="63E657AD" w14:textId="5C749741" w:rsidR="006E57B1" w:rsidRPr="00872577" w:rsidRDefault="006E57B1" w:rsidP="006E57B1">
      <w:pPr>
        <w:pStyle w:val="enumlev1"/>
        <w:rPr>
          <w:rFonts w:asciiTheme="minorHAnsi" w:hAnsiTheme="minorHAnsi" w:cstheme="minorHAnsi"/>
          <w:lang w:val="ru-RU"/>
        </w:rPr>
      </w:pPr>
      <w:r w:rsidRPr="00872577">
        <w:rPr>
          <w:rFonts w:ascii="Times New Roman" w:hAnsi="Times New Roman"/>
          <w:lang w:val="ru-RU"/>
        </w:rPr>
        <w:t>•</w:t>
      </w:r>
      <w:r w:rsidRPr="00872577">
        <w:rPr>
          <w:lang w:val="ru-RU"/>
        </w:rPr>
        <w:tab/>
      </w:r>
      <w:r w:rsidRPr="00872577">
        <w:rPr>
          <w:rFonts w:asciiTheme="minorHAnsi" w:eastAsiaTheme="minorEastAsia" w:hAnsiTheme="minorHAnsi" w:cstheme="minorHAnsi"/>
          <w:szCs w:val="22"/>
          <w:lang w:val="ru-RU" w:eastAsia="ja-JP"/>
        </w:rPr>
        <w:t xml:space="preserve">TR04: </w:t>
      </w:r>
      <w:r w:rsidRPr="00872577">
        <w:rPr>
          <w:lang w:val="ru-RU"/>
        </w:rPr>
        <w:t>"</w:t>
      </w:r>
      <w:r w:rsidR="00EF08D0" w:rsidRPr="00872577">
        <w:rPr>
          <w:lang w:val="ru-RU"/>
        </w:rPr>
        <w:t>Протокол данных безопасности автоматизированного вождения</w:t>
      </w:r>
      <w:r w:rsidR="00EF08D0" w:rsidRPr="00872577">
        <w:rPr>
          <w:rFonts w:asciiTheme="minorHAnsi" w:hAnsiTheme="minorHAnsi" w:cstheme="minorHAnsi"/>
          <w:lang w:val="ru-RU"/>
        </w:rPr>
        <w:t xml:space="preserve"> </w:t>
      </w:r>
      <w:r w:rsidRPr="00872577">
        <w:rPr>
          <w:lang w:val="ru-RU"/>
        </w:rPr>
        <w:t xml:space="preserve">– </w:t>
      </w:r>
      <w:r w:rsidR="00EF08D0" w:rsidRPr="00872577">
        <w:rPr>
          <w:lang w:val="ru-RU"/>
        </w:rPr>
        <w:t>преимущества</w:t>
      </w:r>
      <w:r w:rsidRPr="00872577">
        <w:rPr>
          <w:lang w:val="ru-RU"/>
        </w:rPr>
        <w:t xml:space="preserve"> </w:t>
      </w:r>
      <w:r w:rsidR="00EF08D0" w:rsidRPr="00872577">
        <w:rPr>
          <w:lang w:val="ru-RU"/>
        </w:rPr>
        <w:t>постоянного контроля</w:t>
      </w:r>
      <w:r w:rsidRPr="00872577">
        <w:rPr>
          <w:lang w:val="ru-RU"/>
        </w:rPr>
        <w:t xml:space="preserve"> для обеспечения общественной безопасности".</w:t>
      </w:r>
    </w:p>
    <w:p w14:paraId="34F435CF" w14:textId="6877267B" w:rsidR="00603D30" w:rsidRPr="00872577" w:rsidRDefault="00603D30" w:rsidP="00603D30">
      <w:pPr>
        <w:jc w:val="both"/>
        <w:rPr>
          <w:rFonts w:cstheme="minorHAnsi"/>
          <w:szCs w:val="22"/>
          <w:lang w:val="ru-RU"/>
        </w:rPr>
      </w:pPr>
      <w:r w:rsidRPr="00872577">
        <w:rPr>
          <w:rFonts w:cstheme="minorHAnsi"/>
          <w:szCs w:val="22"/>
          <w:lang w:val="ru-RU"/>
        </w:rPr>
        <w:t>Кроме того, п</w:t>
      </w:r>
      <w:r w:rsidRPr="00872577">
        <w:rPr>
          <w:color w:val="000000"/>
          <w:szCs w:val="22"/>
          <w:lang w:val="ru-RU"/>
        </w:rPr>
        <w:t xml:space="preserve">редлагается также представлять </w:t>
      </w:r>
      <w:r w:rsidR="00EF08D0" w:rsidRPr="00872577">
        <w:rPr>
          <w:color w:val="000000"/>
          <w:szCs w:val="22"/>
          <w:lang w:val="ru-RU"/>
        </w:rPr>
        <w:t xml:space="preserve">письменные </w:t>
      </w:r>
      <w:r w:rsidRPr="00872577">
        <w:rPr>
          <w:color w:val="000000"/>
          <w:szCs w:val="22"/>
          <w:lang w:val="ru-RU"/>
        </w:rPr>
        <w:t xml:space="preserve">вклады, для того </w:t>
      </w:r>
      <w:r w:rsidRPr="00872577">
        <w:rPr>
          <w:lang w:val="ru-RU"/>
        </w:rPr>
        <w:t>чтобы</w:t>
      </w:r>
      <w:r w:rsidRPr="00872577">
        <w:rPr>
          <w:color w:val="000000"/>
          <w:szCs w:val="22"/>
          <w:lang w:val="ru-RU"/>
        </w:rPr>
        <w:t xml:space="preserve"> содействовать </w:t>
      </w:r>
      <w:r w:rsidR="004A6AFF" w:rsidRPr="00872577">
        <w:rPr>
          <w:color w:val="000000"/>
          <w:szCs w:val="22"/>
          <w:lang w:val="ru-RU"/>
        </w:rPr>
        <w:t xml:space="preserve">ходу работы </w:t>
      </w:r>
      <w:r w:rsidRPr="00872577">
        <w:rPr>
          <w:color w:val="000000"/>
          <w:szCs w:val="22"/>
          <w:lang w:val="ru-RU"/>
        </w:rPr>
        <w:t>ОГ</w:t>
      </w:r>
      <w:r w:rsidR="00EF08D0" w:rsidRPr="00872577">
        <w:rPr>
          <w:rFonts w:cstheme="minorHAnsi"/>
          <w:szCs w:val="22"/>
          <w:lang w:val="ru-RU"/>
        </w:rPr>
        <w:noBreakHyphen/>
      </w:r>
      <w:r w:rsidRPr="00872577">
        <w:rPr>
          <w:rFonts w:cstheme="minorHAnsi"/>
          <w:szCs w:val="22"/>
          <w:lang w:val="ru-RU"/>
        </w:rPr>
        <w:t xml:space="preserve">AI4AD </w:t>
      </w:r>
      <w:r w:rsidR="004A6AFF" w:rsidRPr="00872577">
        <w:rPr>
          <w:rFonts w:cstheme="minorHAnsi"/>
          <w:szCs w:val="22"/>
          <w:lang w:val="ru-RU"/>
        </w:rPr>
        <w:t xml:space="preserve">по вышеуказанным итоговым документам </w:t>
      </w:r>
      <w:r w:rsidRPr="00872577">
        <w:rPr>
          <w:rFonts w:cstheme="minorHAnsi"/>
          <w:szCs w:val="22"/>
          <w:lang w:val="ru-RU"/>
        </w:rPr>
        <w:t xml:space="preserve">в сфере ее </w:t>
      </w:r>
      <w:r w:rsidRPr="00872577">
        <w:rPr>
          <w:lang w:val="ru-RU"/>
        </w:rPr>
        <w:t>компетенции</w:t>
      </w:r>
      <w:r w:rsidRPr="00872577">
        <w:rPr>
          <w:rFonts w:cstheme="minorHAnsi"/>
          <w:szCs w:val="22"/>
          <w:lang w:val="ru-RU"/>
        </w:rPr>
        <w:t xml:space="preserve"> в рамках трех согласованных направлений работы:</w:t>
      </w:r>
    </w:p>
    <w:p w14:paraId="17C1140D" w14:textId="77777777" w:rsidR="00603D30" w:rsidRPr="00872577" w:rsidRDefault="00603D30" w:rsidP="00603D30">
      <w:pPr>
        <w:pStyle w:val="enumlev1"/>
        <w:rPr>
          <w:lang w:val="ru-RU"/>
        </w:rPr>
      </w:pPr>
      <w:r w:rsidRPr="00872577">
        <w:rPr>
          <w:rFonts w:ascii="Times New Roman" w:hAnsi="Times New Roman"/>
          <w:lang w:val="ru-RU"/>
        </w:rPr>
        <w:t>•</w:t>
      </w:r>
      <w:r w:rsidRPr="00872577">
        <w:rPr>
          <w:lang w:val="ru-RU"/>
        </w:rPr>
        <w:tab/>
        <w:t>информационно-разъяснительная деятельность через участие, сотрудничество и вовлечение общественности;</w:t>
      </w:r>
    </w:p>
    <w:p w14:paraId="652B05FF" w14:textId="77777777" w:rsidR="00603D30" w:rsidRPr="00872577" w:rsidRDefault="00603D30" w:rsidP="00603D30">
      <w:pPr>
        <w:pStyle w:val="enumlev1"/>
        <w:jc w:val="both"/>
        <w:rPr>
          <w:lang w:val="ru-RU"/>
        </w:rPr>
      </w:pPr>
      <w:r w:rsidRPr="00872577">
        <w:rPr>
          <w:rFonts w:ascii="Times New Roman" w:hAnsi="Times New Roman"/>
          <w:lang w:val="ru-RU"/>
        </w:rPr>
        <w:t>•</w:t>
      </w:r>
      <w:r w:rsidRPr="00872577">
        <w:rPr>
          <w:lang w:val="ru-RU"/>
        </w:rPr>
        <w:tab/>
        <w:t>техническая спецификация и демонстрация;</w:t>
      </w:r>
    </w:p>
    <w:p w14:paraId="3E91E838" w14:textId="77777777" w:rsidR="00603D30" w:rsidRPr="00872577" w:rsidRDefault="00603D30" w:rsidP="00603D30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872577">
        <w:rPr>
          <w:rFonts w:ascii="Times New Roman" w:hAnsi="Times New Roman"/>
          <w:lang w:val="ru-RU"/>
        </w:rPr>
        <w:t>•</w:t>
      </w:r>
      <w:r w:rsidRPr="00872577">
        <w:rPr>
          <w:lang w:val="ru-RU"/>
        </w:rPr>
        <w:tab/>
        <w:t>руководящие</w:t>
      </w:r>
      <w:r w:rsidRPr="00872577">
        <w:rPr>
          <w:rFonts w:asciiTheme="minorHAnsi" w:hAnsiTheme="minorHAnsi" w:cstheme="minorHAnsi"/>
          <w:lang w:val="ru-RU"/>
        </w:rPr>
        <w:t xml:space="preserve"> указания и разъяснения на основе результатов исследований.</w:t>
      </w:r>
    </w:p>
    <w:p w14:paraId="5B6947EE" w14:textId="641966B1" w:rsidR="008337CA" w:rsidRPr="00872577" w:rsidRDefault="006E57B1" w:rsidP="00872577">
      <w:pPr>
        <w:pStyle w:val="Heading1"/>
        <w:rPr>
          <w:lang w:val="ru-RU"/>
        </w:rPr>
      </w:pPr>
      <w:r w:rsidRPr="00872577">
        <w:rPr>
          <w:lang w:val="ru-RU"/>
        </w:rPr>
        <w:t>5</w:t>
      </w:r>
      <w:r w:rsidRPr="00872577">
        <w:rPr>
          <w:lang w:val="ru-RU"/>
        </w:rPr>
        <w:tab/>
      </w:r>
      <w:bookmarkStart w:id="1" w:name="_Hlk35426551"/>
      <w:bookmarkEnd w:id="0"/>
      <w:r w:rsidR="008337CA" w:rsidRPr="00872577">
        <w:rPr>
          <w:lang w:val="ru-RU"/>
        </w:rPr>
        <w:t>Вклады</w:t>
      </w:r>
    </w:p>
    <w:bookmarkEnd w:id="1"/>
    <w:p w14:paraId="623E388B" w14:textId="1513F97B" w:rsidR="00D639B7" w:rsidRPr="00872577" w:rsidRDefault="00D639B7" w:rsidP="00D639B7">
      <w:pPr>
        <w:jc w:val="both"/>
        <w:rPr>
          <w:rFonts w:cstheme="minorHAnsi"/>
          <w:spacing w:val="-2"/>
          <w:lang w:val="ru-RU"/>
        </w:rPr>
      </w:pPr>
      <w:r w:rsidRPr="00872577">
        <w:rPr>
          <w:color w:val="000000"/>
          <w:spacing w:val="-2"/>
          <w:lang w:val="ru-RU"/>
        </w:rPr>
        <w:t>Вклады к собранию ОГ</w:t>
      </w:r>
      <w:r w:rsidRPr="00872577">
        <w:rPr>
          <w:rFonts w:cstheme="minorHAnsi"/>
          <w:spacing w:val="-2"/>
          <w:lang w:val="ru-RU"/>
        </w:rPr>
        <w:t xml:space="preserve">-AI4AD </w:t>
      </w:r>
      <w:r w:rsidRPr="00872577">
        <w:rPr>
          <w:rFonts w:cstheme="minorHAnsi"/>
          <w:spacing w:val="-2"/>
          <w:szCs w:val="22"/>
          <w:lang w:val="ru-RU"/>
        </w:rPr>
        <w:t xml:space="preserve">(17 мая 2022 г.) </w:t>
      </w:r>
      <w:r w:rsidRPr="00872577">
        <w:rPr>
          <w:spacing w:val="-2"/>
          <w:lang w:val="ru-RU"/>
        </w:rPr>
        <w:t>следует</w:t>
      </w:r>
      <w:r w:rsidRPr="00872577">
        <w:rPr>
          <w:color w:val="000000"/>
          <w:spacing w:val="-2"/>
          <w:lang w:val="ru-RU"/>
        </w:rPr>
        <w:t xml:space="preserve"> представлять в секретариат </w:t>
      </w:r>
      <w:r w:rsidRPr="00872577">
        <w:rPr>
          <w:rFonts w:cstheme="minorHAnsi"/>
          <w:spacing w:val="-2"/>
          <w:lang w:val="ru-RU"/>
        </w:rPr>
        <w:t>(</w:t>
      </w:r>
      <w:hyperlink r:id="rId17" w:history="1">
        <w:r w:rsidRPr="00872577">
          <w:rPr>
            <w:rStyle w:val="Hyperlink"/>
            <w:rFonts w:cstheme="minorHAnsi"/>
            <w:spacing w:val="-2"/>
            <w:lang w:val="ru-RU"/>
          </w:rPr>
          <w:t>tsbfgai4ad@itu.int</w:t>
        </w:r>
      </w:hyperlink>
      <w:r w:rsidRPr="00872577">
        <w:rPr>
          <w:rFonts w:cstheme="minorHAnsi"/>
          <w:spacing w:val="-2"/>
          <w:lang w:val="ru-RU"/>
        </w:rPr>
        <w:t xml:space="preserve">) </w:t>
      </w:r>
      <w:r w:rsidRPr="00872577">
        <w:rPr>
          <w:color w:val="000000"/>
          <w:spacing w:val="-2"/>
          <w:lang w:val="ru-RU"/>
        </w:rPr>
        <w:t xml:space="preserve">в электронном формате в письменном виде, используя </w:t>
      </w:r>
      <w:hyperlink r:id="rId18" w:history="1">
        <w:r w:rsidRPr="00872577">
          <w:rPr>
            <w:rStyle w:val="Hyperlink"/>
            <w:rFonts w:cstheme="minorHAnsi"/>
            <w:spacing w:val="-2"/>
            <w:lang w:val="ru-RU"/>
          </w:rPr>
          <w:t>шаблон</w:t>
        </w:r>
      </w:hyperlink>
      <w:r w:rsidRPr="00872577">
        <w:rPr>
          <w:color w:val="000000"/>
          <w:spacing w:val="-2"/>
          <w:lang w:val="ru-RU"/>
        </w:rPr>
        <w:t xml:space="preserve">, </w:t>
      </w:r>
      <w:r w:rsidRPr="00872577">
        <w:rPr>
          <w:spacing w:val="-2"/>
          <w:lang w:val="ru-RU"/>
        </w:rPr>
        <w:t>доступный</w:t>
      </w:r>
      <w:r w:rsidRPr="00872577">
        <w:rPr>
          <w:color w:val="000000"/>
          <w:spacing w:val="-2"/>
          <w:lang w:val="ru-RU"/>
        </w:rPr>
        <w:t xml:space="preserve"> на сайте </w:t>
      </w:r>
      <w:r w:rsidRPr="00872577">
        <w:rPr>
          <w:rFonts w:cstheme="minorHAnsi"/>
          <w:spacing w:val="-2"/>
          <w:lang w:val="ru-RU"/>
        </w:rPr>
        <w:t>SharePoint</w:t>
      </w:r>
      <w:r w:rsidRPr="00872577">
        <w:rPr>
          <w:color w:val="000000"/>
          <w:spacing w:val="-2"/>
          <w:lang w:val="ru-RU"/>
        </w:rPr>
        <w:t xml:space="preserve"> ОГ-AI4AD</w:t>
      </w:r>
      <w:r w:rsidRPr="00872577">
        <w:rPr>
          <w:rFonts w:cstheme="minorHAnsi"/>
          <w:spacing w:val="-2"/>
          <w:lang w:val="ru-RU"/>
        </w:rPr>
        <w:t xml:space="preserve">. </w:t>
      </w:r>
      <w:r w:rsidRPr="00872577">
        <w:rPr>
          <w:b/>
          <w:color w:val="000000"/>
          <w:spacing w:val="-2"/>
          <w:lang w:val="ru-RU"/>
        </w:rPr>
        <w:t>Предельным сроком для представления вкладов</w:t>
      </w:r>
      <w:r w:rsidRPr="00872577">
        <w:rPr>
          <w:rFonts w:cstheme="minorHAnsi"/>
          <w:b/>
          <w:bCs/>
          <w:spacing w:val="-2"/>
          <w:lang w:val="ru-RU"/>
        </w:rPr>
        <w:t xml:space="preserve"> является 12 мая 2022 года</w:t>
      </w:r>
      <w:r w:rsidRPr="00872577">
        <w:rPr>
          <w:rFonts w:cstheme="minorHAnsi"/>
          <w:spacing w:val="-2"/>
          <w:lang w:val="ru-RU"/>
        </w:rPr>
        <w:t>.</w:t>
      </w:r>
    </w:p>
    <w:p w14:paraId="080C0DFB" w14:textId="58AB27B8" w:rsidR="00D639B7" w:rsidRPr="00872577" w:rsidRDefault="00D639B7" w:rsidP="00D639B7">
      <w:pPr>
        <w:jc w:val="both"/>
        <w:rPr>
          <w:rFonts w:cstheme="minorHAnsi"/>
          <w:lang w:val="ru-RU"/>
        </w:rPr>
      </w:pPr>
      <w:r w:rsidRPr="00872577">
        <w:rPr>
          <w:rFonts w:cstheme="minorHAnsi"/>
          <w:lang w:val="ru-RU"/>
        </w:rPr>
        <w:t xml:space="preserve">ПРИМЕЧАНИЕ. − Если </w:t>
      </w:r>
      <w:r w:rsidRPr="00872577">
        <w:rPr>
          <w:color w:val="000000"/>
          <w:lang w:val="ru-RU"/>
        </w:rPr>
        <w:t xml:space="preserve">в вашем вкладе предлагаются </w:t>
      </w:r>
      <w:r w:rsidRPr="00872577">
        <w:rPr>
          <w:lang w:val="ru-RU"/>
        </w:rPr>
        <w:t>обновления</w:t>
      </w:r>
      <w:r w:rsidRPr="00872577">
        <w:rPr>
          <w:color w:val="000000"/>
          <w:lang w:val="ru-RU"/>
        </w:rPr>
        <w:t xml:space="preserve"> к одному </w:t>
      </w:r>
      <w:r w:rsidR="004A6AFF" w:rsidRPr="00872577">
        <w:rPr>
          <w:color w:val="000000"/>
          <w:lang w:val="ru-RU"/>
        </w:rPr>
        <w:t>или нескольким</w:t>
      </w:r>
      <w:r w:rsidRPr="00872577">
        <w:rPr>
          <w:color w:val="000000"/>
          <w:lang w:val="ru-RU"/>
        </w:rPr>
        <w:t xml:space="preserve"> исследуемы</w:t>
      </w:r>
      <w:r w:rsidR="004A6AFF" w:rsidRPr="00872577">
        <w:rPr>
          <w:color w:val="000000"/>
          <w:lang w:val="ru-RU"/>
        </w:rPr>
        <w:t>м</w:t>
      </w:r>
      <w:r w:rsidRPr="00872577">
        <w:rPr>
          <w:color w:val="000000"/>
          <w:lang w:val="ru-RU"/>
        </w:rPr>
        <w:t xml:space="preserve"> технически</w:t>
      </w:r>
      <w:r w:rsidR="004A6AFF" w:rsidRPr="00872577">
        <w:rPr>
          <w:color w:val="000000"/>
          <w:lang w:val="ru-RU"/>
        </w:rPr>
        <w:t>м</w:t>
      </w:r>
      <w:r w:rsidRPr="00872577">
        <w:rPr>
          <w:color w:val="000000"/>
          <w:lang w:val="ru-RU"/>
        </w:rPr>
        <w:t xml:space="preserve"> отчет</w:t>
      </w:r>
      <w:r w:rsidR="004A6AFF" w:rsidRPr="00872577">
        <w:rPr>
          <w:color w:val="000000"/>
          <w:lang w:val="ru-RU"/>
        </w:rPr>
        <w:t>ам</w:t>
      </w:r>
      <w:r w:rsidRPr="00872577">
        <w:rPr>
          <w:color w:val="000000"/>
          <w:lang w:val="ru-RU"/>
        </w:rPr>
        <w:t xml:space="preserve"> (см. п. 2, выше),</w:t>
      </w:r>
      <w:r w:rsidRPr="00872577">
        <w:rPr>
          <w:rFonts w:cstheme="minorHAnsi"/>
          <w:lang w:val="ru-RU"/>
        </w:rPr>
        <w:t xml:space="preserve"> следует использовать последний имеющийся </w:t>
      </w:r>
      <w:r w:rsidRPr="00872577">
        <w:rPr>
          <w:color w:val="000000"/>
          <w:lang w:val="ru-RU"/>
        </w:rPr>
        <w:t xml:space="preserve">базовый текст </w:t>
      </w:r>
      <w:r w:rsidRPr="00872577">
        <w:rPr>
          <w:rFonts w:cstheme="minorHAnsi"/>
          <w:lang w:val="ru-RU"/>
        </w:rPr>
        <w:t>соответствующего технического отчета. Последни</w:t>
      </w:r>
      <w:r w:rsidR="004A6AFF" w:rsidRPr="00872577">
        <w:rPr>
          <w:rFonts w:cstheme="minorHAnsi"/>
          <w:lang w:val="ru-RU"/>
        </w:rPr>
        <w:t>е</w:t>
      </w:r>
      <w:r w:rsidRPr="00872577">
        <w:rPr>
          <w:rFonts w:cstheme="minorHAnsi"/>
          <w:lang w:val="ru-RU"/>
        </w:rPr>
        <w:t xml:space="preserve"> </w:t>
      </w:r>
      <w:r w:rsidRPr="00872577">
        <w:rPr>
          <w:color w:val="000000"/>
          <w:lang w:val="ru-RU"/>
        </w:rPr>
        <w:t>базовы</w:t>
      </w:r>
      <w:r w:rsidR="004A6AFF" w:rsidRPr="00872577">
        <w:rPr>
          <w:color w:val="000000"/>
          <w:lang w:val="ru-RU"/>
        </w:rPr>
        <w:t>е</w:t>
      </w:r>
      <w:r w:rsidRPr="00872577">
        <w:rPr>
          <w:color w:val="000000"/>
          <w:lang w:val="ru-RU"/>
        </w:rPr>
        <w:t xml:space="preserve"> текст</w:t>
      </w:r>
      <w:r w:rsidR="004A6AFF" w:rsidRPr="00872577">
        <w:rPr>
          <w:color w:val="000000"/>
          <w:lang w:val="ru-RU"/>
        </w:rPr>
        <w:t>ы</w:t>
      </w:r>
      <w:r w:rsidRPr="00872577">
        <w:rPr>
          <w:color w:val="000000"/>
          <w:lang w:val="ru-RU"/>
        </w:rPr>
        <w:t xml:space="preserve"> </w:t>
      </w:r>
      <w:r w:rsidRPr="00872577">
        <w:rPr>
          <w:rFonts w:cstheme="minorHAnsi"/>
          <w:lang w:val="ru-RU"/>
        </w:rPr>
        <w:t>доступ</w:t>
      </w:r>
      <w:r w:rsidR="004A6AFF" w:rsidRPr="00872577">
        <w:rPr>
          <w:rFonts w:cstheme="minorHAnsi"/>
          <w:lang w:val="ru-RU"/>
        </w:rPr>
        <w:t>ны</w:t>
      </w:r>
      <w:r w:rsidRPr="00872577">
        <w:rPr>
          <w:rFonts w:cstheme="minorHAnsi"/>
          <w:lang w:val="ru-RU"/>
        </w:rPr>
        <w:t xml:space="preserve"> на</w:t>
      </w:r>
      <w:hyperlink r:id="rId19" w:history="1">
        <w:r w:rsidRPr="00872577">
          <w:rPr>
            <w:rStyle w:val="Hyperlink"/>
            <w:u w:val="none"/>
            <w:lang w:val="ru-RU"/>
          </w:rPr>
          <w:t xml:space="preserve"> </w:t>
        </w:r>
        <w:r w:rsidRPr="00872577">
          <w:rPr>
            <w:rStyle w:val="Hyperlink"/>
            <w:rFonts w:cstheme="minorHAnsi"/>
            <w:lang w:val="ru-RU"/>
          </w:rPr>
          <w:t>веб</w:t>
        </w:r>
        <w:r w:rsidRPr="00872577">
          <w:rPr>
            <w:rStyle w:val="Hyperlink"/>
            <w:rFonts w:cstheme="minorHAnsi"/>
            <w:lang w:val="ru-RU"/>
          </w:rPr>
          <w:noBreakHyphen/>
          <w:t>странице ОГ-AI4AD</w:t>
        </w:r>
      </w:hyperlink>
      <w:r w:rsidRPr="00872577">
        <w:rPr>
          <w:rFonts w:cstheme="minorHAnsi"/>
          <w:lang w:val="ru-RU"/>
        </w:rPr>
        <w:t>.</w:t>
      </w:r>
    </w:p>
    <w:p w14:paraId="44A418FF" w14:textId="56D8A686" w:rsidR="008337CA" w:rsidRPr="00872577" w:rsidRDefault="008337CA" w:rsidP="004B4FFB">
      <w:pPr>
        <w:spacing w:before="240" w:after="120"/>
        <w:rPr>
          <w:rFonts w:cstheme="minorHAnsi"/>
          <w:lang w:val="ru-RU"/>
        </w:rPr>
      </w:pPr>
      <w:r w:rsidRPr="00872577">
        <w:rPr>
          <w:rFonts w:cstheme="minorHAnsi"/>
          <w:b/>
          <w:bCs/>
          <w:lang w:val="ru-RU"/>
        </w:rPr>
        <w:t>Основные предельные сроки</w:t>
      </w:r>
      <w:r w:rsidRPr="00872577">
        <w:rPr>
          <w:rFonts w:cstheme="minorHAnsi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8337CA" w:rsidRPr="00971AB6" w14:paraId="15DA7081" w14:textId="77777777" w:rsidTr="0085315C">
        <w:tc>
          <w:tcPr>
            <w:tcW w:w="1175" w:type="pct"/>
            <w:shd w:val="clear" w:color="auto" w:fill="auto"/>
          </w:tcPr>
          <w:p w14:paraId="665FD908" w14:textId="1A303755" w:rsidR="008337CA" w:rsidRPr="00872577" w:rsidRDefault="0085315C" w:rsidP="0085315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theme="minorHAnsi"/>
                <w:sz w:val="20"/>
                <w:szCs w:val="20"/>
                <w:lang w:val="ru-RU"/>
              </w:rPr>
            </w:pPr>
            <w:r w:rsidRPr="00872577">
              <w:rPr>
                <w:rFonts w:cstheme="minorHAnsi"/>
                <w:sz w:val="20"/>
                <w:szCs w:val="20"/>
                <w:lang w:val="ru-RU"/>
              </w:rPr>
              <w:t>10 мая 2022 г.</w:t>
            </w:r>
          </w:p>
        </w:tc>
        <w:tc>
          <w:tcPr>
            <w:tcW w:w="3825" w:type="pct"/>
            <w:shd w:val="clear" w:color="auto" w:fill="auto"/>
          </w:tcPr>
          <w:p w14:paraId="0616056A" w14:textId="5B938C70" w:rsidR="008337CA" w:rsidRPr="00872577" w:rsidRDefault="0085315C" w:rsidP="0085315C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rFonts w:ascii="Calibri" w:eastAsia="MS Mincho" w:hAnsi="Calibri"/>
                <w:sz w:val="20"/>
                <w:szCs w:val="20"/>
                <w:lang w:val="ru-RU"/>
              </w:rPr>
            </w:pPr>
            <w:r w:rsidRPr="00872577">
              <w:rPr>
                <w:rFonts w:ascii="Calibri" w:eastAsia="MS Mincho" w:hAnsi="Calibri"/>
                <w:sz w:val="20"/>
                <w:szCs w:val="20"/>
                <w:lang w:val="ru-RU"/>
              </w:rPr>
              <w:t>−</w:t>
            </w:r>
            <w:r w:rsidRPr="00872577">
              <w:rPr>
                <w:rFonts w:ascii="Calibri" w:eastAsia="MS Mincho" w:hAnsi="Calibri"/>
                <w:sz w:val="20"/>
                <w:szCs w:val="20"/>
                <w:lang w:val="ru-RU"/>
              </w:rPr>
              <w:tab/>
            </w:r>
            <w:r w:rsidRPr="00872577">
              <w:rPr>
                <w:rFonts w:cstheme="minorHAnsi"/>
                <w:sz w:val="20"/>
                <w:szCs w:val="20"/>
                <w:lang w:val="ru-RU"/>
              </w:rPr>
              <w:t>Предварительная</w:t>
            </w:r>
            <w:r w:rsidRPr="00872577">
              <w:rPr>
                <w:sz w:val="20"/>
                <w:szCs w:val="20"/>
                <w:lang w:val="ru-RU"/>
              </w:rPr>
              <w:t xml:space="preserve"> регистрация (в онлайновой форме </w:t>
            </w:r>
            <w:r w:rsidRPr="00872577">
              <w:rPr>
                <w:sz w:val="20"/>
                <w:szCs w:val="20"/>
                <w:lang w:val="ru-RU"/>
              </w:rPr>
              <w:br/>
              <w:t xml:space="preserve">на </w:t>
            </w:r>
            <w:hyperlink r:id="rId20" w:history="1">
              <w:r w:rsidRPr="00872577">
                <w:rPr>
                  <w:rStyle w:val="Hyperlink"/>
                  <w:sz w:val="20"/>
                  <w:szCs w:val="20"/>
                  <w:lang w:val="ru-RU"/>
                </w:rPr>
                <w:t>домашней странице ОГ-AI4AD</w:t>
              </w:r>
            </w:hyperlink>
            <w:r w:rsidRPr="00872577">
              <w:rPr>
                <w:sz w:val="20"/>
                <w:szCs w:val="20"/>
                <w:lang w:val="ru-RU"/>
              </w:rPr>
              <w:t>)</w:t>
            </w:r>
          </w:p>
        </w:tc>
      </w:tr>
      <w:tr w:rsidR="008337CA" w:rsidRPr="00971AB6" w14:paraId="1E5C9E4C" w14:textId="77777777" w:rsidTr="0085315C">
        <w:tc>
          <w:tcPr>
            <w:tcW w:w="1175" w:type="pct"/>
            <w:shd w:val="clear" w:color="auto" w:fill="auto"/>
          </w:tcPr>
          <w:p w14:paraId="781AB2CB" w14:textId="4FDA4AA9" w:rsidR="008337CA" w:rsidRPr="00872577" w:rsidRDefault="0085315C" w:rsidP="0085315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theme="minorHAnsi"/>
                <w:sz w:val="20"/>
                <w:szCs w:val="20"/>
                <w:lang w:val="ru-RU"/>
              </w:rPr>
            </w:pPr>
            <w:r w:rsidRPr="00872577">
              <w:rPr>
                <w:rFonts w:cstheme="minorHAnsi"/>
                <w:sz w:val="20"/>
                <w:szCs w:val="20"/>
                <w:lang w:val="ru-RU"/>
              </w:rPr>
              <w:t>12 мая 2022 г.</w:t>
            </w:r>
          </w:p>
        </w:tc>
        <w:tc>
          <w:tcPr>
            <w:tcW w:w="3825" w:type="pct"/>
            <w:shd w:val="clear" w:color="auto" w:fill="auto"/>
          </w:tcPr>
          <w:p w14:paraId="3875E846" w14:textId="74586A2C" w:rsidR="008337CA" w:rsidRPr="00872577" w:rsidRDefault="0085315C" w:rsidP="0085315C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rFonts w:cstheme="minorHAnsi"/>
                <w:sz w:val="20"/>
                <w:szCs w:val="20"/>
                <w:lang w:val="ru-RU"/>
              </w:rPr>
            </w:pPr>
            <w:r w:rsidRPr="00872577">
              <w:rPr>
                <w:rFonts w:cstheme="minorHAnsi"/>
                <w:sz w:val="20"/>
                <w:szCs w:val="20"/>
                <w:lang w:val="ru-RU"/>
              </w:rPr>
              <w:t>−</w:t>
            </w:r>
            <w:r w:rsidRPr="00872577">
              <w:rPr>
                <w:rFonts w:cstheme="minorHAnsi"/>
                <w:sz w:val="20"/>
                <w:szCs w:val="20"/>
                <w:lang w:val="ru-RU"/>
              </w:rPr>
              <w:tab/>
              <w:t xml:space="preserve">Представление письменных вкладов (по эл. почте: </w:t>
            </w:r>
            <w:hyperlink r:id="rId21" w:history="1">
              <w:r w:rsidR="008A49E4" w:rsidRPr="00872577">
                <w:rPr>
                  <w:rStyle w:val="Hyperlink"/>
                  <w:sz w:val="20"/>
                  <w:szCs w:val="20"/>
                  <w:lang w:val="ru-RU"/>
                </w:rPr>
                <w:t>tsbfgai4ad@itu.int</w:t>
              </w:r>
            </w:hyperlink>
            <w:r w:rsidRPr="00872577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</w:tr>
    </w:tbl>
    <w:p w14:paraId="40AA2C7D" w14:textId="194A4843" w:rsidR="0085315C" w:rsidRPr="00872577" w:rsidRDefault="004B4FFB" w:rsidP="00872577">
      <w:pPr>
        <w:pStyle w:val="Heading1"/>
        <w:rPr>
          <w:lang w:val="ru-RU"/>
        </w:rPr>
      </w:pPr>
      <w:r w:rsidRPr="00872577">
        <w:rPr>
          <w:lang w:val="ru-RU"/>
        </w:rPr>
        <w:lastRenderedPageBreak/>
        <w:t>6</w:t>
      </w:r>
      <w:r w:rsidR="0085315C" w:rsidRPr="00872577">
        <w:rPr>
          <w:lang w:val="ru-RU"/>
        </w:rPr>
        <w:tab/>
        <w:t>Информация об участии и регистрации</w:t>
      </w:r>
    </w:p>
    <w:p w14:paraId="5B799E10" w14:textId="22B7A45A" w:rsidR="0085315C" w:rsidRPr="00872577" w:rsidRDefault="0085315C" w:rsidP="0085315C">
      <w:pPr>
        <w:jc w:val="both"/>
        <w:rPr>
          <w:rFonts w:cstheme="minorHAnsi"/>
          <w:lang w:val="ru-RU"/>
        </w:rPr>
      </w:pPr>
      <w:r w:rsidRPr="00872577">
        <w:rPr>
          <w:color w:val="000000"/>
          <w:lang w:val="ru-RU"/>
        </w:rPr>
        <w:t xml:space="preserve">Участникам предлагается </w:t>
      </w:r>
      <w:r w:rsidRPr="00872577">
        <w:rPr>
          <w:lang w:val="ru-RU"/>
        </w:rPr>
        <w:t>пройти</w:t>
      </w:r>
      <w:r w:rsidRPr="00872577">
        <w:rPr>
          <w:color w:val="000000"/>
          <w:lang w:val="ru-RU"/>
        </w:rPr>
        <w:t xml:space="preserve"> </w:t>
      </w:r>
      <w:r w:rsidRPr="00872577">
        <w:rPr>
          <w:rFonts w:cstheme="minorHAnsi"/>
          <w:bCs/>
          <w:lang w:val="ru-RU"/>
        </w:rPr>
        <w:t xml:space="preserve">предварительную регистрацию </w:t>
      </w:r>
      <w:r w:rsidRPr="00872577">
        <w:rPr>
          <w:bCs/>
          <w:color w:val="000000"/>
          <w:lang w:val="ru-RU"/>
        </w:rPr>
        <w:t>в максимально короткий срок</w:t>
      </w:r>
      <w:r w:rsidR="0012592A" w:rsidRPr="00872577">
        <w:rPr>
          <w:color w:val="000000"/>
          <w:lang w:val="ru-RU"/>
        </w:rPr>
        <w:t xml:space="preserve">. </w:t>
      </w:r>
      <w:r w:rsidR="004A6AFF" w:rsidRPr="00872577">
        <w:rPr>
          <w:color w:val="000000"/>
          <w:lang w:val="ru-RU"/>
        </w:rPr>
        <w:t>Просьба иметь в виду, что регистрация является обязательной для участия</w:t>
      </w:r>
      <w:r w:rsidR="0012592A" w:rsidRPr="00872577">
        <w:rPr>
          <w:szCs w:val="22"/>
          <w:lang w:val="ru-RU"/>
        </w:rPr>
        <w:t>.</w:t>
      </w:r>
    </w:p>
    <w:p w14:paraId="04C0A487" w14:textId="7C4E4329" w:rsidR="0085315C" w:rsidRPr="00872577" w:rsidRDefault="0012592A" w:rsidP="0085315C">
      <w:pPr>
        <w:jc w:val="both"/>
        <w:rPr>
          <w:rFonts w:cstheme="minorHAnsi"/>
          <w:lang w:val="ru-RU"/>
        </w:rPr>
      </w:pPr>
      <w:r w:rsidRPr="00872577">
        <w:rPr>
          <w:color w:val="000000"/>
          <w:lang w:val="ru-RU"/>
        </w:rPr>
        <w:t xml:space="preserve">Участие в работе </w:t>
      </w:r>
      <w:r w:rsidRPr="00872577">
        <w:rPr>
          <w:color w:val="000000"/>
          <w:spacing w:val="-2"/>
          <w:lang w:val="ru-RU"/>
        </w:rPr>
        <w:t>ОГ-AI4AD</w:t>
      </w:r>
      <w:r w:rsidRPr="00872577">
        <w:rPr>
          <w:color w:val="000000"/>
          <w:lang w:val="ru-RU"/>
        </w:rPr>
        <w:t xml:space="preserve"> бесплатное и открыто для всех субъектов из Государств – Членов МСЭ, желающих внести свой вклад в работу.</w:t>
      </w:r>
      <w:r w:rsidRPr="00872577">
        <w:rPr>
          <w:rFonts w:cstheme="minorHAnsi"/>
          <w:lang w:val="ru-RU"/>
        </w:rPr>
        <w:t xml:space="preserve"> </w:t>
      </w:r>
      <w:r w:rsidRPr="00872577">
        <w:rPr>
          <w:color w:val="000000"/>
          <w:lang w:val="ru-RU"/>
        </w:rPr>
        <w:t xml:space="preserve">К ним относятся государственные органы, предприятия и ассоциации отраслей автотранспорта, мультимедиа и электросвязи/ИКТ, академические организации и исследовательские институты, </w:t>
      </w:r>
      <w:proofErr w:type="spellStart"/>
      <w:r w:rsidRPr="00872577">
        <w:rPr>
          <w:color w:val="000000"/>
          <w:lang w:val="ru-RU"/>
        </w:rPr>
        <w:t>нечлены</w:t>
      </w:r>
      <w:proofErr w:type="spellEnd"/>
      <w:r w:rsidRPr="00872577">
        <w:rPr>
          <w:color w:val="000000"/>
          <w:lang w:val="ru-RU"/>
        </w:rPr>
        <w:t xml:space="preserve"> МСЭ и отдельные лица.</w:t>
      </w:r>
      <w:r w:rsidRPr="00872577">
        <w:rPr>
          <w:rFonts w:cstheme="minorHAnsi"/>
          <w:lang w:val="ru-RU"/>
        </w:rPr>
        <w:t xml:space="preserve"> </w:t>
      </w:r>
      <w:r w:rsidR="0085315C" w:rsidRPr="00872577">
        <w:rPr>
          <w:color w:val="000000"/>
          <w:lang w:val="ru-RU"/>
        </w:rPr>
        <w:t xml:space="preserve">Предлагаем всем заинтересованным в получении обновленной информации и объявлений, относящихся к этой Группе, </w:t>
      </w:r>
      <w:r w:rsidR="0085315C" w:rsidRPr="00872577">
        <w:rPr>
          <w:lang w:val="ru-RU"/>
        </w:rPr>
        <w:t>зарегистрироваться в списке почтовой рассылки ОГ-AI4AD</w:t>
      </w:r>
      <w:r w:rsidR="0085315C" w:rsidRPr="00872577">
        <w:rPr>
          <w:rFonts w:cstheme="minorHAnsi"/>
          <w:lang w:val="ru-RU"/>
        </w:rPr>
        <w:t xml:space="preserve">. </w:t>
      </w:r>
      <w:r w:rsidR="0085315C" w:rsidRPr="00872577">
        <w:rPr>
          <w:color w:val="000000"/>
          <w:lang w:val="ru-RU"/>
        </w:rPr>
        <w:t>Подробная информация о порядке регистрации размещена на домашней странице ОГ-AI4AD по адресу</w:t>
      </w:r>
      <w:r w:rsidR="0085315C" w:rsidRPr="00872577">
        <w:rPr>
          <w:rFonts w:cstheme="minorHAnsi"/>
          <w:lang w:val="ru-RU"/>
        </w:rPr>
        <w:t xml:space="preserve">: </w:t>
      </w:r>
      <w:hyperlink r:id="rId22" w:history="1">
        <w:r w:rsidR="004B4FFB" w:rsidRPr="00872577">
          <w:rPr>
            <w:rStyle w:val="Hyperlink"/>
            <w:szCs w:val="22"/>
            <w:lang w:val="ru-RU"/>
          </w:rPr>
          <w:t>http://itu.int/go/fgai4ad</w:t>
        </w:r>
      </w:hyperlink>
      <w:r w:rsidR="0085315C" w:rsidRPr="00872577">
        <w:rPr>
          <w:rFonts w:cstheme="minorHAnsi"/>
          <w:lang w:val="ru-RU"/>
        </w:rPr>
        <w:t>.</w:t>
      </w:r>
    </w:p>
    <w:p w14:paraId="4C63C111" w14:textId="09C99459" w:rsidR="008337CA" w:rsidRPr="00872577" w:rsidRDefault="008337CA" w:rsidP="008337CA">
      <w:pPr>
        <w:rPr>
          <w:lang w:val="ru-RU"/>
        </w:rPr>
      </w:pPr>
      <w:r w:rsidRPr="00872577">
        <w:rPr>
          <w:color w:val="000000"/>
          <w:lang w:val="ru-RU"/>
        </w:rPr>
        <w:t>Желаю вам плодотворного собрания</w:t>
      </w:r>
      <w:r w:rsidRPr="00872577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88"/>
      </w:tblGrid>
      <w:tr w:rsidR="00E475AD" w:rsidRPr="00872577" w14:paraId="73977461" w14:textId="77777777" w:rsidTr="005122A0">
        <w:trPr>
          <w:trHeight w:val="1955"/>
        </w:trPr>
        <w:tc>
          <w:tcPr>
            <w:tcW w:w="6946" w:type="dxa"/>
            <w:tcBorders>
              <w:right w:val="single" w:sz="4" w:space="0" w:color="auto"/>
            </w:tcBorders>
          </w:tcPr>
          <w:p w14:paraId="3D915E08" w14:textId="17907246" w:rsidR="004B4FFB" w:rsidRPr="00872577" w:rsidRDefault="004B4FFB" w:rsidP="004B4FFB">
            <w:pPr>
              <w:ind w:left="-108"/>
              <w:rPr>
                <w:rFonts w:cstheme="minorHAnsi"/>
                <w:szCs w:val="22"/>
                <w:lang w:val="ru-RU"/>
              </w:rPr>
            </w:pPr>
            <w:r w:rsidRPr="00872577">
              <w:rPr>
                <w:lang w:val="ru-RU"/>
              </w:rPr>
              <w:t>С уважением,</w:t>
            </w:r>
          </w:p>
          <w:p w14:paraId="1ABE9286" w14:textId="1B7C9F7B" w:rsidR="00E475AD" w:rsidRPr="00872577" w:rsidRDefault="007211E9" w:rsidP="00971AB6">
            <w:pPr>
              <w:spacing w:before="960"/>
              <w:ind w:left="-108"/>
              <w:rPr>
                <w:rFonts w:cstheme="minorHAnsi"/>
                <w:szCs w:val="22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59CE7B4B" wp14:editId="402B087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132715</wp:posOffset>
                  </wp:positionV>
                  <wp:extent cx="746039" cy="400050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788" cy="40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475AD" w:rsidRPr="00872577">
              <w:rPr>
                <w:rFonts w:cstheme="minorHAnsi"/>
                <w:szCs w:val="22"/>
                <w:lang w:val="ru-RU"/>
              </w:rPr>
              <w:t>Чхе</w:t>
            </w:r>
            <w:proofErr w:type="spellEnd"/>
            <w:r w:rsidR="00E475AD" w:rsidRPr="00872577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="00E475AD" w:rsidRPr="00872577">
              <w:rPr>
                <w:rFonts w:cstheme="minorHAnsi"/>
                <w:szCs w:val="22"/>
                <w:lang w:val="ru-RU"/>
              </w:rPr>
              <w:t>Суб</w:t>
            </w:r>
            <w:proofErr w:type="spellEnd"/>
            <w:r w:rsidR="00E475AD" w:rsidRPr="00872577">
              <w:rPr>
                <w:rFonts w:cstheme="minorHAnsi"/>
                <w:szCs w:val="22"/>
                <w:lang w:val="ru-RU"/>
              </w:rPr>
              <w:t xml:space="preserve"> Ли</w:t>
            </w:r>
            <w:r w:rsidR="00E475AD" w:rsidRPr="00872577">
              <w:rPr>
                <w:rFonts w:cstheme="minorHAnsi"/>
                <w:szCs w:val="22"/>
                <w:lang w:val="ru-RU"/>
              </w:rPr>
              <w:br/>
              <w:t>Директор Бюро</w:t>
            </w:r>
            <w:r w:rsidR="00E475AD" w:rsidRPr="00872577"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8053" w14:textId="161A1568" w:rsidR="00E475AD" w:rsidRPr="00872577" w:rsidRDefault="006E57B1" w:rsidP="005122A0">
            <w:pPr>
              <w:jc w:val="center"/>
              <w:rPr>
                <w:lang w:val="ru-RU"/>
              </w:rPr>
            </w:pPr>
            <w:r w:rsidRPr="00872577">
              <w:rPr>
                <w:noProof/>
                <w:lang w:val="ru-RU" w:eastAsia="en-GB"/>
              </w:rPr>
              <w:drawing>
                <wp:inline distT="0" distB="0" distL="0" distR="0" wp14:anchorId="01B3F99F" wp14:editId="707BFD22">
                  <wp:extent cx="1300163" cy="1100857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814" cy="116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7D588" w14:textId="7BBEE9C3" w:rsidR="00E475AD" w:rsidRPr="00872577" w:rsidRDefault="00E475AD" w:rsidP="00E475AD">
            <w:pPr>
              <w:spacing w:before="0"/>
              <w:jc w:val="center"/>
              <w:rPr>
                <w:lang w:val="ru-RU"/>
              </w:rPr>
            </w:pPr>
            <w:r w:rsidRPr="00872577">
              <w:rPr>
                <w:color w:val="000000"/>
                <w:sz w:val="20"/>
                <w:lang w:val="ru-RU"/>
              </w:rPr>
              <w:t>Последняя информация о собрании</w:t>
            </w:r>
          </w:p>
        </w:tc>
      </w:tr>
    </w:tbl>
    <w:p w14:paraId="222CD74D" w14:textId="2CE3E0B2" w:rsidR="00FB6680" w:rsidRPr="00872577" w:rsidRDefault="00FB6680" w:rsidP="00E475AD">
      <w:pPr>
        <w:rPr>
          <w:lang w:val="ru-RU"/>
        </w:rPr>
      </w:pPr>
    </w:p>
    <w:sectPr w:rsidR="00FB6680" w:rsidRPr="00872577" w:rsidSect="0020225B">
      <w:headerReference w:type="default" r:id="rId25"/>
      <w:footerReference w:type="default" r:id="rId26"/>
      <w:footerReference w:type="first" r:id="rId27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B1DA" w14:textId="77777777" w:rsidR="008A31FF" w:rsidRDefault="008A31FF">
      <w:r>
        <w:separator/>
      </w:r>
    </w:p>
  </w:endnote>
  <w:endnote w:type="continuationSeparator" w:id="0">
    <w:p w14:paraId="0D21CAEE" w14:textId="77777777" w:rsidR="008A31FF" w:rsidRDefault="008A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CBA3" w14:textId="3113EA31" w:rsidR="008A31FF" w:rsidRPr="001D5DC8" w:rsidRDefault="008A31FF" w:rsidP="001D5DC8">
    <w:pPr>
      <w:tabs>
        <w:tab w:val="left" w:pos="6804"/>
        <w:tab w:val="right" w:pos="9638"/>
      </w:tabs>
      <w:spacing w:before="0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8A31FF" w:rsidRPr="006E3ACA" w:rsidRDefault="008A31FF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62011">
      <w:rPr>
        <w:color w:val="0070C0"/>
        <w:sz w:val="18"/>
        <w:szCs w:val="18"/>
        <w:lang w:val="fr-CH"/>
      </w:rPr>
      <w:t>Switzerland</w:t>
    </w:r>
    <w:proofErr w:type="spellEnd"/>
    <w:r w:rsidRPr="00662011">
      <w:rPr>
        <w:color w:val="0070C0"/>
        <w:sz w:val="18"/>
        <w:szCs w:val="18"/>
        <w:lang w:val="fr-CH"/>
      </w:rPr>
      <w:t xml:space="preserve"> </w:t>
    </w:r>
    <w:r w:rsidRPr="00662011">
      <w:rPr>
        <w:color w:val="0070C0"/>
        <w:sz w:val="18"/>
        <w:szCs w:val="18"/>
        <w:lang w:val="fr-CH"/>
      </w:rPr>
      <w:br/>
    </w:r>
    <w:proofErr w:type="gramStart"/>
    <w:r w:rsidRPr="00662011">
      <w:rPr>
        <w:color w:val="0070C0"/>
        <w:sz w:val="18"/>
        <w:szCs w:val="18"/>
        <w:lang w:val="ru-RU"/>
      </w:rPr>
      <w:t>Тел</w:t>
    </w:r>
    <w:r w:rsidRPr="00F60F78">
      <w:rPr>
        <w:color w:val="0070C0"/>
        <w:sz w:val="18"/>
        <w:szCs w:val="18"/>
      </w:rPr>
      <w:t>.</w:t>
    </w:r>
    <w:r w:rsidRPr="00662011">
      <w:rPr>
        <w:color w:val="0070C0"/>
        <w:sz w:val="18"/>
        <w:szCs w:val="18"/>
        <w:lang w:val="fr-CH"/>
      </w:rPr>
      <w:t>:</w:t>
    </w:r>
    <w:proofErr w:type="gramEnd"/>
    <w:r w:rsidRPr="00662011">
      <w:rPr>
        <w:color w:val="0070C0"/>
        <w:sz w:val="18"/>
        <w:szCs w:val="18"/>
        <w:lang w:val="fr-CH"/>
      </w:rPr>
      <w:t xml:space="preserve">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F60F78">
      <w:rPr>
        <w:color w:val="0070C0"/>
        <w:sz w:val="18"/>
        <w:szCs w:val="18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F60F78">
      <w:rPr>
        <w:color w:val="0070C0"/>
        <w:sz w:val="18"/>
        <w:szCs w:val="18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EA58" w14:textId="77777777" w:rsidR="008A31FF" w:rsidRDefault="008A31FF">
      <w:r>
        <w:separator/>
      </w:r>
    </w:p>
  </w:footnote>
  <w:footnote w:type="continuationSeparator" w:id="0">
    <w:p w14:paraId="2F6FA83D" w14:textId="77777777" w:rsidR="008A31FF" w:rsidRDefault="008A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004B309A" w:rsidR="008A31FF" w:rsidRDefault="008A31F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726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872577">
      <w:t>00</w:t>
    </w:r>
    <w:r w:rsidR="00AB6712">
      <w:t>8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8C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DCD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A64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923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400E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E9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FC0A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7C1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DE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28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3BC2D2E"/>
    <w:multiLevelType w:val="hybridMultilevel"/>
    <w:tmpl w:val="079436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358C8"/>
    <w:multiLevelType w:val="multilevel"/>
    <w:tmpl w:val="898A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35C65"/>
    <w:multiLevelType w:val="hybridMultilevel"/>
    <w:tmpl w:val="CA8608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B80F9D"/>
    <w:multiLevelType w:val="hybridMultilevel"/>
    <w:tmpl w:val="47BEB43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41259576">
    <w:abstractNumId w:val="27"/>
  </w:num>
  <w:num w:numId="2" w16cid:durableId="704527794">
    <w:abstractNumId w:val="18"/>
  </w:num>
  <w:num w:numId="3" w16cid:durableId="1281379106">
    <w:abstractNumId w:val="36"/>
  </w:num>
  <w:num w:numId="4" w16cid:durableId="1671636086">
    <w:abstractNumId w:val="14"/>
  </w:num>
  <w:num w:numId="5" w16cid:durableId="993293849">
    <w:abstractNumId w:val="28"/>
  </w:num>
  <w:num w:numId="6" w16cid:durableId="275334754">
    <w:abstractNumId w:val="13"/>
  </w:num>
  <w:num w:numId="7" w16cid:durableId="776562452">
    <w:abstractNumId w:val="33"/>
  </w:num>
  <w:num w:numId="8" w16cid:durableId="1562323091">
    <w:abstractNumId w:val="24"/>
  </w:num>
  <w:num w:numId="9" w16cid:durableId="1566723643">
    <w:abstractNumId w:val="25"/>
  </w:num>
  <w:num w:numId="10" w16cid:durableId="270209367">
    <w:abstractNumId w:val="17"/>
  </w:num>
  <w:num w:numId="11" w16cid:durableId="480080566">
    <w:abstractNumId w:val="31"/>
  </w:num>
  <w:num w:numId="12" w16cid:durableId="665128666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200629864">
    <w:abstractNumId w:val="22"/>
  </w:num>
  <w:num w:numId="14" w16cid:durableId="2039310655">
    <w:abstractNumId w:val="23"/>
  </w:num>
  <w:num w:numId="15" w16cid:durableId="1131052383">
    <w:abstractNumId w:val="16"/>
  </w:num>
  <w:num w:numId="16" w16cid:durableId="1356730803">
    <w:abstractNumId w:val="35"/>
  </w:num>
  <w:num w:numId="17" w16cid:durableId="682246254">
    <w:abstractNumId w:val="34"/>
  </w:num>
  <w:num w:numId="18" w16cid:durableId="811295058">
    <w:abstractNumId w:val="9"/>
  </w:num>
  <w:num w:numId="19" w16cid:durableId="1494831550">
    <w:abstractNumId w:val="7"/>
  </w:num>
  <w:num w:numId="20" w16cid:durableId="155927361">
    <w:abstractNumId w:val="6"/>
  </w:num>
  <w:num w:numId="21" w16cid:durableId="449083416">
    <w:abstractNumId w:val="5"/>
  </w:num>
  <w:num w:numId="22" w16cid:durableId="374086896">
    <w:abstractNumId w:val="4"/>
  </w:num>
  <w:num w:numId="23" w16cid:durableId="486439583">
    <w:abstractNumId w:val="8"/>
  </w:num>
  <w:num w:numId="24" w16cid:durableId="734820734">
    <w:abstractNumId w:val="3"/>
  </w:num>
  <w:num w:numId="25" w16cid:durableId="2055883240">
    <w:abstractNumId w:val="2"/>
  </w:num>
  <w:num w:numId="26" w16cid:durableId="262231164">
    <w:abstractNumId w:val="1"/>
  </w:num>
  <w:num w:numId="27" w16cid:durableId="437796389">
    <w:abstractNumId w:val="0"/>
  </w:num>
  <w:num w:numId="28" w16cid:durableId="1557357666">
    <w:abstractNumId w:val="11"/>
  </w:num>
  <w:num w:numId="29" w16cid:durableId="1919711985">
    <w:abstractNumId w:val="15"/>
  </w:num>
  <w:num w:numId="30" w16cid:durableId="418719350">
    <w:abstractNumId w:val="29"/>
  </w:num>
  <w:num w:numId="31" w16cid:durableId="1908954881">
    <w:abstractNumId w:val="32"/>
  </w:num>
  <w:num w:numId="32" w16cid:durableId="526793493">
    <w:abstractNumId w:val="26"/>
  </w:num>
  <w:num w:numId="33" w16cid:durableId="614599043">
    <w:abstractNumId w:val="12"/>
  </w:num>
  <w:num w:numId="34" w16cid:durableId="1352608275">
    <w:abstractNumId w:val="30"/>
  </w:num>
  <w:num w:numId="35" w16cid:durableId="304284620">
    <w:abstractNumId w:val="37"/>
  </w:num>
  <w:num w:numId="36" w16cid:durableId="687222159">
    <w:abstractNumId w:val="21"/>
  </w:num>
  <w:num w:numId="37" w16cid:durableId="1904365039">
    <w:abstractNumId w:val="19"/>
  </w:num>
  <w:num w:numId="38" w16cid:durableId="13535319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678A3"/>
    <w:rsid w:val="00070277"/>
    <w:rsid w:val="00070588"/>
    <w:rsid w:val="000712B5"/>
    <w:rsid w:val="00072B96"/>
    <w:rsid w:val="000808DA"/>
    <w:rsid w:val="00080974"/>
    <w:rsid w:val="00082B7B"/>
    <w:rsid w:val="00083301"/>
    <w:rsid w:val="0008619B"/>
    <w:rsid w:val="0008629D"/>
    <w:rsid w:val="00090F90"/>
    <w:rsid w:val="00095EA0"/>
    <w:rsid w:val="000A1E1D"/>
    <w:rsid w:val="000A5DAD"/>
    <w:rsid w:val="000C0C66"/>
    <w:rsid w:val="000C2147"/>
    <w:rsid w:val="000C7410"/>
    <w:rsid w:val="000C7D98"/>
    <w:rsid w:val="000D291C"/>
    <w:rsid w:val="000D416A"/>
    <w:rsid w:val="000D6E4B"/>
    <w:rsid w:val="000E0F92"/>
    <w:rsid w:val="000E616B"/>
    <w:rsid w:val="000E620E"/>
    <w:rsid w:val="000F0018"/>
    <w:rsid w:val="00103310"/>
    <w:rsid w:val="00104614"/>
    <w:rsid w:val="00110507"/>
    <w:rsid w:val="00110579"/>
    <w:rsid w:val="0011518E"/>
    <w:rsid w:val="00115B49"/>
    <w:rsid w:val="001242B1"/>
    <w:rsid w:val="0012592A"/>
    <w:rsid w:val="00133FB9"/>
    <w:rsid w:val="00134726"/>
    <w:rsid w:val="001456F9"/>
    <w:rsid w:val="00150F64"/>
    <w:rsid w:val="001551D0"/>
    <w:rsid w:val="001575CF"/>
    <w:rsid w:val="001629DC"/>
    <w:rsid w:val="001679CC"/>
    <w:rsid w:val="00167D90"/>
    <w:rsid w:val="00174290"/>
    <w:rsid w:val="001760A4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5DC8"/>
    <w:rsid w:val="001E0B97"/>
    <w:rsid w:val="001E32D2"/>
    <w:rsid w:val="001E3796"/>
    <w:rsid w:val="001E6B13"/>
    <w:rsid w:val="001F21C6"/>
    <w:rsid w:val="001F2FA1"/>
    <w:rsid w:val="001F31DA"/>
    <w:rsid w:val="0020225B"/>
    <w:rsid w:val="0020522E"/>
    <w:rsid w:val="00207341"/>
    <w:rsid w:val="00212C57"/>
    <w:rsid w:val="00222F4A"/>
    <w:rsid w:val="00223A9F"/>
    <w:rsid w:val="0022530E"/>
    <w:rsid w:val="002327F7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72114"/>
    <w:rsid w:val="00273C80"/>
    <w:rsid w:val="002755EB"/>
    <w:rsid w:val="00280180"/>
    <w:rsid w:val="002826D2"/>
    <w:rsid w:val="0028434E"/>
    <w:rsid w:val="002924F4"/>
    <w:rsid w:val="002A09AD"/>
    <w:rsid w:val="002B1C1A"/>
    <w:rsid w:val="002B37F9"/>
    <w:rsid w:val="002B5DD7"/>
    <w:rsid w:val="002B7C59"/>
    <w:rsid w:val="002C08DA"/>
    <w:rsid w:val="002C198B"/>
    <w:rsid w:val="002C26D6"/>
    <w:rsid w:val="002C568A"/>
    <w:rsid w:val="002C6AAE"/>
    <w:rsid w:val="002D26FD"/>
    <w:rsid w:val="002E34DD"/>
    <w:rsid w:val="002E4C41"/>
    <w:rsid w:val="002E4F4D"/>
    <w:rsid w:val="002F7538"/>
    <w:rsid w:val="003041D6"/>
    <w:rsid w:val="0030585E"/>
    <w:rsid w:val="00311413"/>
    <w:rsid w:val="00311734"/>
    <w:rsid w:val="00327027"/>
    <w:rsid w:val="0033434F"/>
    <w:rsid w:val="003378A7"/>
    <w:rsid w:val="00340304"/>
    <w:rsid w:val="00343D23"/>
    <w:rsid w:val="003457E6"/>
    <w:rsid w:val="00357DDE"/>
    <w:rsid w:val="003613ED"/>
    <w:rsid w:val="00366DA2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794"/>
    <w:rsid w:val="003C0956"/>
    <w:rsid w:val="003C1174"/>
    <w:rsid w:val="003C6859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1CB6"/>
    <w:rsid w:val="00472DE6"/>
    <w:rsid w:val="0047320C"/>
    <w:rsid w:val="00475A27"/>
    <w:rsid w:val="004830BF"/>
    <w:rsid w:val="00483D23"/>
    <w:rsid w:val="00483E8F"/>
    <w:rsid w:val="00484D58"/>
    <w:rsid w:val="00495F13"/>
    <w:rsid w:val="00496634"/>
    <w:rsid w:val="004A0D07"/>
    <w:rsid w:val="004A4F2A"/>
    <w:rsid w:val="004A51B4"/>
    <w:rsid w:val="004A6AFF"/>
    <w:rsid w:val="004B4FFB"/>
    <w:rsid w:val="004C0CAA"/>
    <w:rsid w:val="004C15B9"/>
    <w:rsid w:val="004C5268"/>
    <w:rsid w:val="004D63B2"/>
    <w:rsid w:val="004E01AE"/>
    <w:rsid w:val="004E03CD"/>
    <w:rsid w:val="004E299E"/>
    <w:rsid w:val="004F01C2"/>
    <w:rsid w:val="004F48F0"/>
    <w:rsid w:val="00502A09"/>
    <w:rsid w:val="00503E73"/>
    <w:rsid w:val="00506A97"/>
    <w:rsid w:val="00507A56"/>
    <w:rsid w:val="005122A0"/>
    <w:rsid w:val="00514426"/>
    <w:rsid w:val="00522B20"/>
    <w:rsid w:val="00531A64"/>
    <w:rsid w:val="00537C57"/>
    <w:rsid w:val="0055322D"/>
    <w:rsid w:val="00562B49"/>
    <w:rsid w:val="00565305"/>
    <w:rsid w:val="00565547"/>
    <w:rsid w:val="00567EA3"/>
    <w:rsid w:val="005748B3"/>
    <w:rsid w:val="00574A70"/>
    <w:rsid w:val="00574E31"/>
    <w:rsid w:val="00583E21"/>
    <w:rsid w:val="00587FB3"/>
    <w:rsid w:val="005B05EE"/>
    <w:rsid w:val="005B34E0"/>
    <w:rsid w:val="005B7F1E"/>
    <w:rsid w:val="005C4B30"/>
    <w:rsid w:val="005C67B0"/>
    <w:rsid w:val="005C7B1B"/>
    <w:rsid w:val="005D044D"/>
    <w:rsid w:val="005D7103"/>
    <w:rsid w:val="005E616E"/>
    <w:rsid w:val="005F00E9"/>
    <w:rsid w:val="005F14EE"/>
    <w:rsid w:val="005F297B"/>
    <w:rsid w:val="005F2B89"/>
    <w:rsid w:val="00600CD9"/>
    <w:rsid w:val="00603D30"/>
    <w:rsid w:val="00606758"/>
    <w:rsid w:val="006139B2"/>
    <w:rsid w:val="006224C9"/>
    <w:rsid w:val="00623951"/>
    <w:rsid w:val="00625BAF"/>
    <w:rsid w:val="00630EEE"/>
    <w:rsid w:val="00636D90"/>
    <w:rsid w:val="00644420"/>
    <w:rsid w:val="00646578"/>
    <w:rsid w:val="00646A2F"/>
    <w:rsid w:val="006525F0"/>
    <w:rsid w:val="00654050"/>
    <w:rsid w:val="00656148"/>
    <w:rsid w:val="00660728"/>
    <w:rsid w:val="00670AEF"/>
    <w:rsid w:val="006731D9"/>
    <w:rsid w:val="00673C91"/>
    <w:rsid w:val="00674961"/>
    <w:rsid w:val="006777D5"/>
    <w:rsid w:val="00677DF0"/>
    <w:rsid w:val="00685736"/>
    <w:rsid w:val="0068579A"/>
    <w:rsid w:val="00686148"/>
    <w:rsid w:val="006959B1"/>
    <w:rsid w:val="006A367B"/>
    <w:rsid w:val="006A45F2"/>
    <w:rsid w:val="006A7585"/>
    <w:rsid w:val="006A76C4"/>
    <w:rsid w:val="006B60A7"/>
    <w:rsid w:val="006C0B1E"/>
    <w:rsid w:val="006C1427"/>
    <w:rsid w:val="006C1C14"/>
    <w:rsid w:val="006D54BC"/>
    <w:rsid w:val="006E275E"/>
    <w:rsid w:val="006E2F50"/>
    <w:rsid w:val="006E3ACA"/>
    <w:rsid w:val="006E57B1"/>
    <w:rsid w:val="006F1984"/>
    <w:rsid w:val="006F38C9"/>
    <w:rsid w:val="00700AAB"/>
    <w:rsid w:val="00701561"/>
    <w:rsid w:val="0070356A"/>
    <w:rsid w:val="007044C6"/>
    <w:rsid w:val="0071361F"/>
    <w:rsid w:val="00717255"/>
    <w:rsid w:val="007211E9"/>
    <w:rsid w:val="00730C6E"/>
    <w:rsid w:val="00731D21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0084"/>
    <w:rsid w:val="007B283E"/>
    <w:rsid w:val="007C4C6C"/>
    <w:rsid w:val="007D0BFA"/>
    <w:rsid w:val="007E3A10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37CA"/>
    <w:rsid w:val="00836AD6"/>
    <w:rsid w:val="00841D54"/>
    <w:rsid w:val="00842EBF"/>
    <w:rsid w:val="00843F08"/>
    <w:rsid w:val="0085270C"/>
    <w:rsid w:val="0085315C"/>
    <w:rsid w:val="008630DB"/>
    <w:rsid w:val="00871131"/>
    <w:rsid w:val="0087121D"/>
    <w:rsid w:val="00872577"/>
    <w:rsid w:val="00877EEB"/>
    <w:rsid w:val="0088010F"/>
    <w:rsid w:val="00883EBD"/>
    <w:rsid w:val="00891BF2"/>
    <w:rsid w:val="008943B7"/>
    <w:rsid w:val="0089489B"/>
    <w:rsid w:val="008A0BDA"/>
    <w:rsid w:val="008A1706"/>
    <w:rsid w:val="008A31FF"/>
    <w:rsid w:val="008A49E4"/>
    <w:rsid w:val="008B4608"/>
    <w:rsid w:val="008B4A82"/>
    <w:rsid w:val="008C5C0E"/>
    <w:rsid w:val="008C7044"/>
    <w:rsid w:val="008C7535"/>
    <w:rsid w:val="008D1069"/>
    <w:rsid w:val="008D2836"/>
    <w:rsid w:val="008D38B8"/>
    <w:rsid w:val="008D4A3D"/>
    <w:rsid w:val="008D5202"/>
    <w:rsid w:val="008D5573"/>
    <w:rsid w:val="008E0925"/>
    <w:rsid w:val="008E5FE7"/>
    <w:rsid w:val="00903915"/>
    <w:rsid w:val="00904C80"/>
    <w:rsid w:val="00915E02"/>
    <w:rsid w:val="009326D5"/>
    <w:rsid w:val="009414E9"/>
    <w:rsid w:val="009419AB"/>
    <w:rsid w:val="009461F5"/>
    <w:rsid w:val="009469D2"/>
    <w:rsid w:val="00947566"/>
    <w:rsid w:val="00947F7F"/>
    <w:rsid w:val="00954624"/>
    <w:rsid w:val="00954A0A"/>
    <w:rsid w:val="00971AB6"/>
    <w:rsid w:val="00975149"/>
    <w:rsid w:val="00983585"/>
    <w:rsid w:val="009959D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5D8A"/>
    <w:rsid w:val="009E7988"/>
    <w:rsid w:val="009F0D21"/>
    <w:rsid w:val="009F3958"/>
    <w:rsid w:val="009F74A0"/>
    <w:rsid w:val="00A0373F"/>
    <w:rsid w:val="00A03B8C"/>
    <w:rsid w:val="00A17A64"/>
    <w:rsid w:val="00A2067A"/>
    <w:rsid w:val="00A21DD2"/>
    <w:rsid w:val="00A27179"/>
    <w:rsid w:val="00A41772"/>
    <w:rsid w:val="00A44CD2"/>
    <w:rsid w:val="00A46828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B6712"/>
    <w:rsid w:val="00AC4271"/>
    <w:rsid w:val="00AC581E"/>
    <w:rsid w:val="00AD0AC9"/>
    <w:rsid w:val="00AD3979"/>
    <w:rsid w:val="00AD3D11"/>
    <w:rsid w:val="00AE7CEC"/>
    <w:rsid w:val="00AF190B"/>
    <w:rsid w:val="00AF1B74"/>
    <w:rsid w:val="00AF2B53"/>
    <w:rsid w:val="00B114AD"/>
    <w:rsid w:val="00B1583D"/>
    <w:rsid w:val="00B2197E"/>
    <w:rsid w:val="00B25FB0"/>
    <w:rsid w:val="00B30439"/>
    <w:rsid w:val="00B333FE"/>
    <w:rsid w:val="00B34D84"/>
    <w:rsid w:val="00B37848"/>
    <w:rsid w:val="00B40237"/>
    <w:rsid w:val="00B43CDD"/>
    <w:rsid w:val="00B55439"/>
    <w:rsid w:val="00B6129A"/>
    <w:rsid w:val="00B61CEC"/>
    <w:rsid w:val="00B650E2"/>
    <w:rsid w:val="00B6528E"/>
    <w:rsid w:val="00B67DF6"/>
    <w:rsid w:val="00B91D8A"/>
    <w:rsid w:val="00BA535C"/>
    <w:rsid w:val="00BA6175"/>
    <w:rsid w:val="00BB0113"/>
    <w:rsid w:val="00BB57B3"/>
    <w:rsid w:val="00BB5B24"/>
    <w:rsid w:val="00BC2A4B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40678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E4995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34A6C"/>
    <w:rsid w:val="00D4519F"/>
    <w:rsid w:val="00D45D02"/>
    <w:rsid w:val="00D468F7"/>
    <w:rsid w:val="00D47122"/>
    <w:rsid w:val="00D614AF"/>
    <w:rsid w:val="00D639B7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A78C4"/>
    <w:rsid w:val="00DB6381"/>
    <w:rsid w:val="00DC6716"/>
    <w:rsid w:val="00DD2CE8"/>
    <w:rsid w:val="00DE1773"/>
    <w:rsid w:val="00DE3315"/>
    <w:rsid w:val="00DF012B"/>
    <w:rsid w:val="00DF031F"/>
    <w:rsid w:val="00DF109B"/>
    <w:rsid w:val="00DF7F8D"/>
    <w:rsid w:val="00E07386"/>
    <w:rsid w:val="00E14A1A"/>
    <w:rsid w:val="00E17675"/>
    <w:rsid w:val="00E17F1A"/>
    <w:rsid w:val="00E30AB8"/>
    <w:rsid w:val="00E3731D"/>
    <w:rsid w:val="00E42285"/>
    <w:rsid w:val="00E45845"/>
    <w:rsid w:val="00E45C46"/>
    <w:rsid w:val="00E46EEF"/>
    <w:rsid w:val="00E475AD"/>
    <w:rsid w:val="00E645B4"/>
    <w:rsid w:val="00E875C8"/>
    <w:rsid w:val="00EA2DA9"/>
    <w:rsid w:val="00EA69D7"/>
    <w:rsid w:val="00EB02F5"/>
    <w:rsid w:val="00EB260E"/>
    <w:rsid w:val="00EB3287"/>
    <w:rsid w:val="00EC0F95"/>
    <w:rsid w:val="00EC1A62"/>
    <w:rsid w:val="00EC5B6D"/>
    <w:rsid w:val="00EC6B28"/>
    <w:rsid w:val="00ED41FF"/>
    <w:rsid w:val="00EF08D0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53ECB"/>
    <w:rsid w:val="00F60F78"/>
    <w:rsid w:val="00F82DEA"/>
    <w:rsid w:val="00F830DA"/>
    <w:rsid w:val="00F85A76"/>
    <w:rsid w:val="00F968BA"/>
    <w:rsid w:val="00FA2C54"/>
    <w:rsid w:val="00FB6680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54BC"/>
    <w:pPr>
      <w:keepNext/>
      <w:spacing w:before="240"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337CA"/>
    <w:rPr>
      <w:color w:val="605E5C"/>
      <w:shd w:val="clear" w:color="auto" w:fill="E1DFDD"/>
    </w:rPr>
  </w:style>
  <w:style w:type="table" w:styleId="TableGrid">
    <w:name w:val="Table Grid"/>
    <w:basedOn w:val="TableNormal"/>
    <w:rsid w:val="008337CA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22A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5315C"/>
    <w:rPr>
      <w:rFonts w:asciiTheme="minorHAnsi" w:hAnsiTheme="minorHAnsi" w:cs="Arial"/>
      <w:b/>
      <w:bCs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fgai4ad" TargetMode="External"/><Relationship Id="rId18" Type="http://schemas.openxmlformats.org/officeDocument/2006/relationships/hyperlink" Target="https://www.itu.int/en/ITU-T/focusgroups/ai4ad/Documents/FGAI4AD-I-template.docx?csf=1&amp;e=efDn12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sbfgai4ad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T-FG-AI4AD-2021-02" TargetMode="External"/><Relationship Id="rId17" Type="http://schemas.openxmlformats.org/officeDocument/2006/relationships/hyperlink" Target="mailto:tsbfgai4ad@itu.in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xtranet.itu.int/sites/itu-t/focusgroups/ai4ad/input/FGAI4AD-I-064.zip" TargetMode="External"/><Relationship Id="rId20" Type="http://schemas.openxmlformats.org/officeDocument/2006/relationships/hyperlink" Target="https://www.itu.int/en/ITU-T/focusgroups/ai4a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ties-services/Pages/login.aspx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ai4ad/input/FGAI4AD-I-100.zip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s://extranet.itu.int/sites/itu-t/focusgroups/ai4ad/_layouts/15/WopiFrame.aspx?sourcedoc=%7b5B5E931E-C5AA-4971-8D5A-E5356AA97958%7d&amp;file=FGAI4AD-O-023.docx&amp;action=default" TargetMode="External"/><Relationship Id="rId19" Type="http://schemas.openxmlformats.org/officeDocument/2006/relationships/hyperlink" Target="http://itu.int/go/fgai4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d@itu.int" TargetMode="External"/><Relationship Id="rId14" Type="http://schemas.openxmlformats.org/officeDocument/2006/relationships/hyperlink" Target="https://aiforgood.itu.int/" TargetMode="External"/><Relationship Id="rId22" Type="http://schemas.openxmlformats.org/officeDocument/2006/relationships/hyperlink" Target="http://itu.int/go/fgai4ad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F3E8-2A25-4530-B83A-1A0024C0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9</TotalTime>
  <Pages>3</Pages>
  <Words>770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7093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6</cp:revision>
  <cp:lastPrinted>2022-04-25T08:55:00Z</cp:lastPrinted>
  <dcterms:created xsi:type="dcterms:W3CDTF">2022-04-22T08:37:00Z</dcterms:created>
  <dcterms:modified xsi:type="dcterms:W3CDTF">2022-04-25T08:55:00Z</dcterms:modified>
</cp:coreProperties>
</file>