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246"/>
        <w:gridCol w:w="195"/>
        <w:gridCol w:w="582"/>
        <w:gridCol w:w="3328"/>
        <w:gridCol w:w="158"/>
        <w:gridCol w:w="4026"/>
        <w:gridCol w:w="6"/>
      </w:tblGrid>
      <w:tr w:rsidR="00DA5C13" w:rsidRPr="00DA5C13" w14:paraId="7DDA1654" w14:textId="77777777" w:rsidTr="00DA5C13">
        <w:trPr>
          <w:gridAfter w:val="1"/>
          <w:wAfter w:w="6" w:type="dxa"/>
          <w:cantSplit/>
        </w:trPr>
        <w:tc>
          <w:tcPr>
            <w:tcW w:w="1104" w:type="dxa"/>
            <w:vMerge w:val="restart"/>
            <w:vAlign w:val="center"/>
          </w:tcPr>
          <w:p w14:paraId="293BC527" w14:textId="77777777" w:rsidR="00DA5C13" w:rsidRPr="00DA5C13" w:rsidRDefault="00DA5C13" w:rsidP="00DA5C1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A5C13">
              <w:rPr>
                <w:noProof/>
              </w:rPr>
              <w:drawing>
                <wp:inline distT="0" distB="0" distL="0" distR="0" wp14:anchorId="7129C685" wp14:editId="6AB1D56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75073CEF" w14:textId="77777777" w:rsidR="00DA5C13" w:rsidRPr="00DA5C13" w:rsidRDefault="00DA5C13" w:rsidP="00DA5C13">
            <w:pPr>
              <w:rPr>
                <w:sz w:val="16"/>
                <w:szCs w:val="16"/>
              </w:rPr>
            </w:pPr>
            <w:r w:rsidRPr="00DA5C13">
              <w:rPr>
                <w:sz w:val="16"/>
                <w:szCs w:val="16"/>
              </w:rPr>
              <w:t>INTERNATIONAL TELECOMMUNICATION UNION</w:t>
            </w:r>
          </w:p>
          <w:p w14:paraId="31B99FE0" w14:textId="77777777" w:rsidR="00DA5C13" w:rsidRPr="00DA5C13" w:rsidRDefault="00DA5C13" w:rsidP="00DA5C13">
            <w:pPr>
              <w:rPr>
                <w:b/>
                <w:bCs/>
                <w:sz w:val="26"/>
                <w:szCs w:val="26"/>
              </w:rPr>
            </w:pPr>
            <w:r w:rsidRPr="00DA5C13">
              <w:rPr>
                <w:b/>
                <w:bCs/>
                <w:sz w:val="26"/>
                <w:szCs w:val="26"/>
              </w:rPr>
              <w:t>TELECOMMUNICATION</w:t>
            </w:r>
            <w:r w:rsidRPr="00DA5C1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9372260" w14:textId="77777777" w:rsidR="00DA5C13" w:rsidRPr="00DA5C13" w:rsidRDefault="00DA5C13" w:rsidP="00DA5C13">
            <w:pPr>
              <w:rPr>
                <w:sz w:val="20"/>
                <w:szCs w:val="20"/>
              </w:rPr>
            </w:pPr>
            <w:r w:rsidRPr="00DA5C1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A5C13">
              <w:rPr>
                <w:sz w:val="20"/>
              </w:rPr>
              <w:t>2022</w:t>
            </w:r>
            <w:r w:rsidRPr="00DA5C13">
              <w:rPr>
                <w:sz w:val="20"/>
                <w:szCs w:val="20"/>
              </w:rPr>
              <w:t>-</w:t>
            </w:r>
            <w:r w:rsidRPr="00DA5C13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132E9A17" w14:textId="12AD3D9B" w:rsidR="00DA5C13" w:rsidRPr="00DA5C13" w:rsidRDefault="00DA5C13" w:rsidP="00DA5C13">
            <w:pPr>
              <w:pStyle w:val="Docnumber"/>
            </w:pPr>
            <w:r>
              <w:t>SG11-LS207</w:t>
            </w:r>
          </w:p>
        </w:tc>
      </w:tr>
      <w:tr w:rsidR="00DA5C13" w:rsidRPr="00DA5C13" w14:paraId="54147725" w14:textId="77777777" w:rsidTr="00DA5C13">
        <w:trPr>
          <w:gridAfter w:val="1"/>
          <w:wAfter w:w="6" w:type="dxa"/>
          <w:cantSplit/>
        </w:trPr>
        <w:tc>
          <w:tcPr>
            <w:tcW w:w="1104" w:type="dxa"/>
            <w:vMerge/>
          </w:tcPr>
          <w:p w14:paraId="32979AA3" w14:textId="77777777" w:rsidR="00DA5C13" w:rsidRPr="00DA5C13" w:rsidRDefault="00DA5C13" w:rsidP="00DA5C1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7D143E72" w14:textId="77777777" w:rsidR="00DA5C13" w:rsidRPr="00DA5C13" w:rsidRDefault="00DA5C13" w:rsidP="00DA5C13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0CAC9673" w14:textId="09D3854B" w:rsidR="00DA5C13" w:rsidRPr="00DA5C13" w:rsidRDefault="00DA5C13" w:rsidP="00DA5C1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DA5C13" w:rsidRPr="00DA5C13" w14:paraId="4885B479" w14:textId="77777777" w:rsidTr="00DA5C13">
        <w:trPr>
          <w:gridAfter w:val="1"/>
          <w:wAfter w:w="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02B9737" w14:textId="77777777" w:rsidR="00DA5C13" w:rsidRPr="00DA5C13" w:rsidRDefault="00DA5C13" w:rsidP="00DA5C1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1354EB7B" w14:textId="77777777" w:rsidR="00DA5C13" w:rsidRPr="00DA5C13" w:rsidRDefault="00DA5C13" w:rsidP="00DA5C13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3BDA80A3" w14:textId="77777777" w:rsidR="00DA5C13" w:rsidRPr="00DA5C13" w:rsidRDefault="00DA5C13" w:rsidP="00DA5C13">
            <w:pPr>
              <w:jc w:val="right"/>
              <w:rPr>
                <w:b/>
                <w:bCs/>
                <w:sz w:val="28"/>
                <w:szCs w:val="28"/>
              </w:rPr>
            </w:pPr>
            <w:r w:rsidRPr="00DA5C1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A5C13" w:rsidRPr="00DA5C13" w14:paraId="7591CF9D" w14:textId="77777777" w:rsidTr="00DA5C13">
        <w:trPr>
          <w:gridAfter w:val="1"/>
          <w:wAfter w:w="6" w:type="dxa"/>
          <w:cantSplit/>
        </w:trPr>
        <w:tc>
          <w:tcPr>
            <w:tcW w:w="1545" w:type="dxa"/>
            <w:gridSpan w:val="3"/>
          </w:tcPr>
          <w:p w14:paraId="4C6955D5" w14:textId="77777777" w:rsidR="00DA5C13" w:rsidRPr="00DA5C13" w:rsidRDefault="00DA5C13" w:rsidP="00DA5C1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A5C1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00E97FC" w14:textId="1B210EFF" w:rsidR="00DA5C13" w:rsidRPr="00DA5C13" w:rsidRDefault="00DA5C13" w:rsidP="00DA5C13">
            <w:r w:rsidRPr="00DA5C13">
              <w:t>All/11</w:t>
            </w:r>
          </w:p>
        </w:tc>
        <w:tc>
          <w:tcPr>
            <w:tcW w:w="4184" w:type="dxa"/>
            <w:gridSpan w:val="2"/>
          </w:tcPr>
          <w:p w14:paraId="4AE95C96" w14:textId="5E48FC24" w:rsidR="00DA5C13" w:rsidRPr="00DA5C13" w:rsidRDefault="00DA5C13" w:rsidP="00DA5C13">
            <w:pPr>
              <w:jc w:val="right"/>
            </w:pPr>
            <w:r w:rsidRPr="00DA5C13">
              <w:t>Geneva, 1-10 May 2024</w:t>
            </w:r>
          </w:p>
        </w:tc>
      </w:tr>
      <w:tr w:rsidR="00DA5C13" w:rsidRPr="00DA5C13" w14:paraId="4AD5DAC5" w14:textId="77777777" w:rsidTr="00DA5C13">
        <w:trPr>
          <w:gridAfter w:val="1"/>
          <w:wAfter w:w="6" w:type="dxa"/>
          <w:cantSplit/>
        </w:trPr>
        <w:tc>
          <w:tcPr>
            <w:tcW w:w="9639" w:type="dxa"/>
            <w:gridSpan w:val="7"/>
          </w:tcPr>
          <w:p w14:paraId="75D6C1CD" w14:textId="3BC6C213" w:rsidR="00DA5C13" w:rsidRPr="00DA5C13" w:rsidRDefault="00DA5C13" w:rsidP="00DA5C13">
            <w:pPr>
              <w:jc w:val="center"/>
              <w:rPr>
                <w:b/>
                <w:bCs/>
                <w:lang w:val="de-AT"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  <w:lang w:val="de-AT"/>
              </w:rPr>
              <w:t>LS</w:t>
            </w:r>
          </w:p>
        </w:tc>
      </w:tr>
      <w:tr w:rsidR="00DA5C13" w:rsidRPr="00DA5C13" w14:paraId="636C47A8" w14:textId="77777777" w:rsidTr="00DA5C13">
        <w:trPr>
          <w:gridAfter w:val="1"/>
          <w:wAfter w:w="6" w:type="dxa"/>
          <w:cantSplit/>
        </w:trPr>
        <w:tc>
          <w:tcPr>
            <w:tcW w:w="1545" w:type="dxa"/>
            <w:gridSpan w:val="3"/>
          </w:tcPr>
          <w:p w14:paraId="093696CE" w14:textId="77777777" w:rsidR="00DA5C13" w:rsidRPr="00DA5C13" w:rsidRDefault="00DA5C13" w:rsidP="00DA5C1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A5C1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0E440B25" w14:textId="30FDD110" w:rsidR="00DA5C13" w:rsidRPr="00DA5C13" w:rsidRDefault="00DA5C13" w:rsidP="00DA5C13">
            <w:r w:rsidRPr="00DA5C13">
              <w:t>ITU-T Study Group 11</w:t>
            </w:r>
          </w:p>
        </w:tc>
      </w:tr>
      <w:tr w:rsidR="00DA5C13" w:rsidRPr="00DA5C13" w14:paraId="111BC38E" w14:textId="77777777" w:rsidTr="00DA5C13">
        <w:trPr>
          <w:gridAfter w:val="1"/>
          <w:wAfter w:w="6" w:type="dxa"/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4C05E13B" w14:textId="77777777" w:rsidR="00DA5C13" w:rsidRPr="00DA5C13" w:rsidRDefault="00DA5C13" w:rsidP="00DA5C1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A5C1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189E6F2D" w14:textId="5CA5E03B" w:rsidR="00DA5C13" w:rsidRPr="00DA5C13" w:rsidRDefault="00DA5C13" w:rsidP="00DA5C13">
            <w:r w:rsidRPr="00DA5C13">
              <w:t>LS on observations concerning future work of ITU-T SG11 for the upcoming study period 2025-2028 [to TSAG]</w:t>
            </w:r>
          </w:p>
        </w:tc>
      </w:tr>
      <w:bookmarkEnd w:id="1"/>
      <w:bookmarkEnd w:id="8"/>
      <w:tr w:rsidR="00E301F4" w:rsidRPr="000B0B6C" w14:paraId="7F460798" w14:textId="77777777" w:rsidTr="00DA5C1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2C98DC3E" w14:textId="77777777" w:rsidR="00E301F4" w:rsidRPr="000B0B6C" w:rsidRDefault="00E301F4" w:rsidP="009616F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0B0B6C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E301F4" w:rsidRPr="000B0B6C" w14:paraId="661D6D90" w14:textId="77777777" w:rsidTr="00DA5C1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hideMark/>
          </w:tcPr>
          <w:p w14:paraId="3C9E4097" w14:textId="77777777" w:rsidR="00E301F4" w:rsidRPr="000B0B6C" w:rsidRDefault="00E301F4" w:rsidP="009616FB">
            <w:pPr>
              <w:rPr>
                <w:rFonts w:asciiTheme="majorBidi" w:hAnsiTheme="majorBidi" w:cstheme="majorBidi"/>
                <w:b/>
                <w:bCs/>
              </w:rPr>
            </w:pPr>
            <w:r w:rsidRPr="000B0B6C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518" w:type="dxa"/>
            <w:gridSpan w:val="4"/>
          </w:tcPr>
          <w:p w14:paraId="1E20A9C3" w14:textId="5B83FA9B" w:rsidR="00E301F4" w:rsidRPr="000B0B6C" w:rsidRDefault="009616FB" w:rsidP="009616FB">
            <w:pPr>
              <w:pStyle w:val="LSForAction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sym w:font="Symbol" w:char="F02D"/>
            </w:r>
          </w:p>
        </w:tc>
      </w:tr>
      <w:tr w:rsidR="00E301F4" w:rsidRPr="000B0B6C" w14:paraId="696C369F" w14:textId="77777777" w:rsidTr="00DA5C1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hideMark/>
          </w:tcPr>
          <w:p w14:paraId="12011158" w14:textId="77777777" w:rsidR="00E301F4" w:rsidRPr="000B0B6C" w:rsidRDefault="00E301F4" w:rsidP="009616FB">
            <w:pPr>
              <w:rPr>
                <w:rFonts w:asciiTheme="majorBidi" w:hAnsiTheme="majorBidi" w:cstheme="majorBidi"/>
                <w:b/>
                <w:bCs/>
              </w:rPr>
            </w:pPr>
            <w:r w:rsidRPr="000B0B6C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518" w:type="dxa"/>
            <w:gridSpan w:val="4"/>
          </w:tcPr>
          <w:p w14:paraId="4E032340" w14:textId="14412559" w:rsidR="00E301F4" w:rsidRPr="000B0B6C" w:rsidRDefault="00E301F4" w:rsidP="009616FB">
            <w:pPr>
              <w:pStyle w:val="LSForInf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TSAG RG-IEM</w:t>
            </w:r>
          </w:p>
        </w:tc>
      </w:tr>
      <w:tr w:rsidR="00E301F4" w:rsidRPr="000B0B6C" w14:paraId="0365C377" w14:textId="77777777" w:rsidTr="00DA5C1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hideMark/>
          </w:tcPr>
          <w:p w14:paraId="777872EF" w14:textId="77777777" w:rsidR="00E301F4" w:rsidRPr="000B0B6C" w:rsidRDefault="00E301F4" w:rsidP="009616FB">
            <w:pPr>
              <w:rPr>
                <w:rFonts w:asciiTheme="majorBidi" w:hAnsiTheme="majorBidi" w:cstheme="majorBidi"/>
                <w:b/>
                <w:bCs/>
              </w:rPr>
            </w:pPr>
            <w:r w:rsidRPr="000B0B6C">
              <w:rPr>
                <w:rFonts w:asciiTheme="majorBidi" w:hAnsiTheme="majorBidi" w:cstheme="majorBidi"/>
                <w:b/>
                <w:bCs/>
              </w:rPr>
              <w:t>Approval:</w:t>
            </w:r>
          </w:p>
        </w:tc>
        <w:tc>
          <w:tcPr>
            <w:tcW w:w="7518" w:type="dxa"/>
            <w:gridSpan w:val="4"/>
          </w:tcPr>
          <w:p w14:paraId="62DE40B8" w14:textId="77777777" w:rsidR="00E301F4" w:rsidRPr="00DA5C13" w:rsidRDefault="00E301F4" w:rsidP="009616FB">
            <w:pPr>
              <w:pStyle w:val="LSApproval"/>
              <w:rPr>
                <w:rFonts w:asciiTheme="majorBidi" w:hAnsiTheme="majorBidi" w:cstheme="majorBidi"/>
              </w:rPr>
            </w:pPr>
            <w:r w:rsidRPr="00DA5C13">
              <w:t>ITU-T Study Group 11 meeting (Geneva,10 May 2024)</w:t>
            </w:r>
          </w:p>
        </w:tc>
      </w:tr>
      <w:tr w:rsidR="00E301F4" w:rsidRPr="000B0B6C" w14:paraId="48EE90BC" w14:textId="77777777" w:rsidTr="00DA5C1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2085FEE" w14:textId="77777777" w:rsidR="00E301F4" w:rsidRPr="000B0B6C" w:rsidRDefault="00E301F4" w:rsidP="009616FB">
            <w:pPr>
              <w:rPr>
                <w:rFonts w:asciiTheme="majorBidi" w:hAnsiTheme="majorBidi" w:cstheme="majorBidi"/>
                <w:b/>
                <w:bCs/>
              </w:rPr>
            </w:pPr>
            <w:r w:rsidRPr="000B0B6C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518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55140A" w14:textId="77777777" w:rsidR="00E301F4" w:rsidRPr="000B0B6C" w:rsidRDefault="00E301F4" w:rsidP="009616FB">
            <w:pPr>
              <w:pStyle w:val="LSDeadline"/>
              <w:rPr>
                <w:rFonts w:asciiTheme="majorBidi" w:hAnsiTheme="majorBidi" w:cstheme="majorBidi"/>
              </w:rPr>
            </w:pPr>
            <w:r>
              <w:rPr>
                <w:lang w:val="en-US"/>
              </w:rPr>
              <w:t>N/A</w:t>
            </w:r>
          </w:p>
        </w:tc>
      </w:tr>
      <w:tr w:rsidR="00E301F4" w:rsidRPr="00005040" w14:paraId="094F9FC3" w14:textId="77777777" w:rsidTr="00DA5C13">
        <w:trPr>
          <w:gridAfter w:val="1"/>
          <w:wAfter w:w="6" w:type="dxa"/>
          <w:cantSplit/>
          <w:trHeight w:val="843"/>
        </w:trPr>
        <w:tc>
          <w:tcPr>
            <w:tcW w:w="13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33529E" w14:textId="77777777" w:rsidR="00E301F4" w:rsidRPr="003020D2" w:rsidRDefault="00E301F4" w:rsidP="009616FB">
            <w:pPr>
              <w:rPr>
                <w:rFonts w:asciiTheme="majorBidi" w:hAnsiTheme="majorBidi" w:cstheme="majorBidi"/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4263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2F53477" w14:textId="7A4B88A4" w:rsidR="00E301F4" w:rsidRPr="00515CD8" w:rsidRDefault="00E301F4" w:rsidP="00DA5C13">
            <w:pPr>
              <w:rPr>
                <w:rFonts w:asciiTheme="majorBidi" w:hAnsiTheme="majorBidi" w:cstheme="majorBidi"/>
              </w:rPr>
            </w:pPr>
            <w:r w:rsidRPr="00E301F4">
              <w:t>Mr Ritu Ranjan MITTAR</w:t>
            </w:r>
            <w:r w:rsidR="00DA5C13">
              <w:br/>
              <w:t>Chair SG11</w:t>
            </w:r>
            <w:r w:rsidRPr="00E301F4">
              <w:br/>
              <w:t>India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73EA947E" w14:textId="795CB0DE" w:rsidR="00E301F4" w:rsidRPr="00B477EB" w:rsidRDefault="00E301F4" w:rsidP="009616FB">
            <w:pPr>
              <w:rPr>
                <w:lang w:val="de-DE"/>
              </w:rPr>
            </w:pPr>
            <w:r w:rsidRPr="001269D2">
              <w:rPr>
                <w:lang w:val="de-AT"/>
              </w:rPr>
              <w:t>Tel: +919868137776</w:t>
            </w:r>
            <w:r w:rsidRPr="001269D2">
              <w:rPr>
                <w:lang w:val="de-AT"/>
              </w:rPr>
              <w:tab/>
            </w:r>
            <w:r w:rsidRPr="001269D2">
              <w:rPr>
                <w:lang w:val="de-AT"/>
              </w:rPr>
              <w:br/>
              <w:t xml:space="preserve">E-mail: </w:t>
            </w:r>
            <w:hyperlink r:id="rId11" w:history="1">
              <w:r w:rsidRPr="001269D2">
                <w:rPr>
                  <w:rStyle w:val="Hyperlink"/>
                  <w:lang w:val="de-AT"/>
                </w:rPr>
                <w:t>rr.mittar@gov.in</w:t>
              </w:r>
            </w:hyperlink>
          </w:p>
        </w:tc>
      </w:tr>
    </w:tbl>
    <w:p w14:paraId="2B89844A" w14:textId="77777777" w:rsidR="00E301F4" w:rsidRPr="00B477EB" w:rsidRDefault="00E301F4" w:rsidP="00E301F4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E301F4" w:rsidRPr="00136DDD" w14:paraId="1B92357C" w14:textId="77777777" w:rsidTr="009616FB">
        <w:trPr>
          <w:cantSplit/>
          <w:trHeight w:val="1354"/>
        </w:trPr>
        <w:tc>
          <w:tcPr>
            <w:tcW w:w="1588" w:type="dxa"/>
          </w:tcPr>
          <w:p w14:paraId="55A4D0DD" w14:textId="77777777" w:rsidR="00E301F4" w:rsidRPr="00136DDD" w:rsidRDefault="00E301F4" w:rsidP="00303AE2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6D4C1A19" w14:textId="59DB6AD0" w:rsidR="00E301F4" w:rsidRPr="004062E4" w:rsidRDefault="00E301F4" w:rsidP="00DA5C13">
            <w:pPr>
              <w:pStyle w:val="TSBHeaderSummary"/>
              <w:jc w:val="both"/>
            </w:pPr>
            <w:r w:rsidRPr="006866FA">
              <w:t xml:space="preserve">This Liaison Statement </w:t>
            </w:r>
            <w:r>
              <w:t xml:space="preserve">aims to inform TSAG </w:t>
            </w:r>
            <w:r w:rsidR="00753E2C">
              <w:t xml:space="preserve">RG-IEM </w:t>
            </w:r>
            <w:r>
              <w:t xml:space="preserve">about observations concerning </w:t>
            </w:r>
            <w:r w:rsidRPr="00436BE0">
              <w:t xml:space="preserve">future </w:t>
            </w:r>
            <w:r>
              <w:t>work</w:t>
            </w:r>
            <w:r w:rsidRPr="00436BE0">
              <w:t xml:space="preserve"> of ITU-T SG11 for the upcoming study period 2025-2028</w:t>
            </w:r>
            <w:r>
              <w:t xml:space="preserve"> to be included in the SG11 Chair report to WTSA-24 (Part I). It was discussed over SG11 meeting (Geneva, 1-10 May 2024).</w:t>
            </w:r>
          </w:p>
        </w:tc>
      </w:tr>
    </w:tbl>
    <w:p w14:paraId="297AD822" w14:textId="165AF59A" w:rsidR="00753E2C" w:rsidRDefault="00753E2C" w:rsidP="00592EA7">
      <w:r>
        <w:t xml:space="preserve">ITU-T SG11 would like to inform TSAG RG-IEM about the SG11 observations concerning </w:t>
      </w:r>
      <w:r w:rsidRPr="00436BE0">
        <w:t xml:space="preserve">future </w:t>
      </w:r>
      <w:r>
        <w:t>work</w:t>
      </w:r>
      <w:r w:rsidRPr="00436BE0">
        <w:t xml:space="preserve"> of ITU-T SG11 for the upcoming study period 2025-2028</w:t>
      </w:r>
      <w:r>
        <w:t xml:space="preserve">. It was discussed during SG11 meeting (Geneva, 1-10 May 2024) and </w:t>
      </w:r>
      <w:r w:rsidR="009616FB">
        <w:t xml:space="preserve">it </w:t>
      </w:r>
      <w:r>
        <w:t>will be included in the SG11 Chair report to WTSA (Part I).</w:t>
      </w:r>
    </w:p>
    <w:p w14:paraId="76BC15A6" w14:textId="3A298CAE" w:rsidR="00B94F3C" w:rsidRPr="00005040" w:rsidRDefault="00B94F3C" w:rsidP="00005040">
      <w:pPr>
        <w:rPr>
          <w:b/>
          <w:bCs/>
        </w:rPr>
      </w:pPr>
      <w:r w:rsidRPr="00005040">
        <w:rPr>
          <w:b/>
          <w:bCs/>
        </w:rPr>
        <w:t>Attachment: 1</w:t>
      </w:r>
    </w:p>
    <w:p w14:paraId="751EA039" w14:textId="6758E4BC" w:rsidR="00B94F3C" w:rsidRDefault="00DA46DC" w:rsidP="00DA46DC">
      <w:pPr>
        <w:pStyle w:val="enumlev1"/>
        <w:numPr>
          <w:ilvl w:val="0"/>
          <w:numId w:val="23"/>
        </w:numPr>
        <w:tabs>
          <w:tab w:val="left" w:pos="0"/>
        </w:tabs>
        <w:spacing w:before="240"/>
      </w:pPr>
      <w:hyperlink r:id="rId12" w:history="1">
        <w:r w:rsidR="00554B09" w:rsidRPr="00DA46DC">
          <w:rPr>
            <w:rStyle w:val="Hyperlink"/>
          </w:rPr>
          <w:t>SG11-</w:t>
        </w:r>
        <w:r w:rsidR="00B94F3C" w:rsidRPr="00DA46DC">
          <w:rPr>
            <w:rStyle w:val="Hyperlink"/>
          </w:rPr>
          <w:t>TD</w:t>
        </w:r>
        <w:r w:rsidR="00B94F3C" w:rsidRPr="00DA46DC">
          <w:rPr>
            <w:rStyle w:val="Hyperlink"/>
          </w:rPr>
          <w:t>9</w:t>
        </w:r>
        <w:r w:rsidR="00B94F3C" w:rsidRPr="00DA46DC">
          <w:rPr>
            <w:rStyle w:val="Hyperlink"/>
          </w:rPr>
          <w:t>31R3</w:t>
        </w:r>
        <w:r w:rsidR="00554B09" w:rsidRPr="00DA46DC">
          <w:rPr>
            <w:rStyle w:val="Hyperlink"/>
          </w:rPr>
          <w:t>/GEN</w:t>
        </w:r>
      </w:hyperlink>
      <w:r w:rsidR="00B94F3C">
        <w:t xml:space="preserve">: </w:t>
      </w:r>
      <w:r w:rsidR="00C60BB7">
        <w:t>O</w:t>
      </w:r>
      <w:r w:rsidR="00C60BB7" w:rsidRPr="00B9145A">
        <w:t xml:space="preserve">bservations concerning future work of ITU-T SG11 for the upcoming study period </w:t>
      </w:r>
      <w:proofErr w:type="gramStart"/>
      <w:r w:rsidR="00C60BB7" w:rsidRPr="00B9145A">
        <w:t>2025-2028</w:t>
      </w:r>
      <w:proofErr w:type="gramEnd"/>
    </w:p>
    <w:p w14:paraId="6AE426D8" w14:textId="4B9FABC9" w:rsidR="00F50D16" w:rsidRDefault="00005040">
      <w:pPr>
        <w:pStyle w:val="enumlev1"/>
        <w:tabs>
          <w:tab w:val="left" w:pos="0"/>
        </w:tabs>
        <w:ind w:left="0" w:firstLine="0"/>
        <w:jc w:val="center"/>
      </w:pPr>
      <w:r>
        <w:t>____</w:t>
      </w:r>
      <w:r w:rsidR="00CF17A8">
        <w:t>_______________</w:t>
      </w:r>
    </w:p>
    <w:sectPr w:rsidR="00F50D16" w:rsidSect="00DA5C13">
      <w:headerReference w:type="default" r:id="rId13"/>
      <w:pgSz w:w="11906" w:h="16838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C26C" w14:textId="77777777" w:rsidR="00583371" w:rsidRDefault="00583371">
      <w:r>
        <w:separator/>
      </w:r>
    </w:p>
  </w:endnote>
  <w:endnote w:type="continuationSeparator" w:id="0">
    <w:p w14:paraId="0B501508" w14:textId="77777777" w:rsidR="00583371" w:rsidRDefault="0058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8321" w14:textId="77777777" w:rsidR="00583371" w:rsidRDefault="00583371">
      <w:r>
        <w:separator/>
      </w:r>
    </w:p>
  </w:footnote>
  <w:footnote w:type="continuationSeparator" w:id="0">
    <w:p w14:paraId="09DE9F90" w14:textId="77777777" w:rsidR="00583371" w:rsidRDefault="00583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BC088" w14:textId="40CB7917" w:rsidR="00436BE0" w:rsidRPr="00DA5C13" w:rsidRDefault="00DA5C13" w:rsidP="00DA5C13">
    <w:pPr>
      <w:pStyle w:val="Header"/>
    </w:pPr>
    <w:r w:rsidRPr="00DA5C13">
      <w:t xml:space="preserve">- </w:t>
    </w:r>
    <w:r w:rsidRPr="00DA5C13">
      <w:fldChar w:fldCharType="begin"/>
    </w:r>
    <w:r w:rsidRPr="00DA5C13">
      <w:instrText xml:space="preserve"> PAGE  \* MERGEFORMAT </w:instrText>
    </w:r>
    <w:r w:rsidRPr="00DA5C13">
      <w:fldChar w:fldCharType="separate"/>
    </w:r>
    <w:r w:rsidRPr="00DA5C13">
      <w:rPr>
        <w:noProof/>
      </w:rPr>
      <w:t>1</w:t>
    </w:r>
    <w:r w:rsidRPr="00DA5C13">
      <w:fldChar w:fldCharType="end"/>
    </w:r>
    <w:r w:rsidRPr="00DA5C13">
      <w:t xml:space="preserve"> -</w:t>
    </w:r>
  </w:p>
  <w:p w14:paraId="38AFC03C" w14:textId="2A1A7892" w:rsidR="00DA5C13" w:rsidRPr="00DA5C13" w:rsidRDefault="00DA5C13" w:rsidP="00DA5C13">
    <w:pPr>
      <w:pStyle w:val="Header"/>
      <w:spacing w:after="240"/>
    </w:pPr>
    <w:r w:rsidRPr="00DA5C13">
      <w:fldChar w:fldCharType="begin"/>
    </w:r>
    <w:r w:rsidRPr="00DA5C13">
      <w:instrText xml:space="preserve"> STYLEREF  Docnumber  </w:instrText>
    </w:r>
    <w:r w:rsidRPr="00DA5C13">
      <w:fldChar w:fldCharType="separate"/>
    </w:r>
    <w:r w:rsidR="00005040">
      <w:rPr>
        <w:noProof/>
      </w:rPr>
      <w:t>SG11-LS207</w:t>
    </w:r>
    <w:r w:rsidRPr="00DA5C1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52798E"/>
    <w:multiLevelType w:val="multilevel"/>
    <w:tmpl w:val="2552798E"/>
    <w:lvl w:ilvl="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57E34"/>
    <w:multiLevelType w:val="hybridMultilevel"/>
    <w:tmpl w:val="A768E538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269A2"/>
    <w:multiLevelType w:val="multilevel"/>
    <w:tmpl w:val="47E269A2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256214">
    <w:abstractNumId w:val="12"/>
  </w:num>
  <w:num w:numId="2" w16cid:durableId="1068501613">
    <w:abstractNumId w:val="10"/>
  </w:num>
  <w:num w:numId="3" w16cid:durableId="529952870">
    <w:abstractNumId w:val="9"/>
  </w:num>
  <w:num w:numId="4" w16cid:durableId="1034503568">
    <w:abstractNumId w:val="9"/>
  </w:num>
  <w:num w:numId="5" w16cid:durableId="213858059">
    <w:abstractNumId w:val="7"/>
  </w:num>
  <w:num w:numId="6" w16cid:durableId="860892954">
    <w:abstractNumId w:val="7"/>
  </w:num>
  <w:num w:numId="7" w16cid:durableId="1247767360">
    <w:abstractNumId w:val="6"/>
  </w:num>
  <w:num w:numId="8" w16cid:durableId="2137945067">
    <w:abstractNumId w:val="6"/>
  </w:num>
  <w:num w:numId="9" w16cid:durableId="767427825">
    <w:abstractNumId w:val="5"/>
  </w:num>
  <w:num w:numId="10" w16cid:durableId="1399521691">
    <w:abstractNumId w:val="5"/>
  </w:num>
  <w:num w:numId="11" w16cid:durableId="728722274">
    <w:abstractNumId w:val="4"/>
  </w:num>
  <w:num w:numId="12" w16cid:durableId="1878544031">
    <w:abstractNumId w:val="4"/>
  </w:num>
  <w:num w:numId="13" w16cid:durableId="371617876">
    <w:abstractNumId w:val="8"/>
  </w:num>
  <w:num w:numId="14" w16cid:durableId="801728967">
    <w:abstractNumId w:val="8"/>
  </w:num>
  <w:num w:numId="15" w16cid:durableId="1630744452">
    <w:abstractNumId w:val="3"/>
  </w:num>
  <w:num w:numId="16" w16cid:durableId="1270746173">
    <w:abstractNumId w:val="3"/>
  </w:num>
  <w:num w:numId="17" w16cid:durableId="1066143555">
    <w:abstractNumId w:val="2"/>
  </w:num>
  <w:num w:numId="18" w16cid:durableId="1675912751">
    <w:abstractNumId w:val="2"/>
  </w:num>
  <w:num w:numId="19" w16cid:durableId="1888224447">
    <w:abstractNumId w:val="1"/>
  </w:num>
  <w:num w:numId="20" w16cid:durableId="167985883">
    <w:abstractNumId w:val="1"/>
  </w:num>
  <w:num w:numId="21" w16cid:durableId="1238902946">
    <w:abstractNumId w:val="0"/>
  </w:num>
  <w:num w:numId="22" w16cid:durableId="1217279186">
    <w:abstractNumId w:val="0"/>
  </w:num>
  <w:num w:numId="23" w16cid:durableId="10457585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7E3"/>
    <w:rsid w:val="00005040"/>
    <w:rsid w:val="0001343E"/>
    <w:rsid w:val="00030863"/>
    <w:rsid w:val="00042745"/>
    <w:rsid w:val="0004560E"/>
    <w:rsid w:val="00051AC8"/>
    <w:rsid w:val="00071190"/>
    <w:rsid w:val="00072E02"/>
    <w:rsid w:val="000928BB"/>
    <w:rsid w:val="000A47E3"/>
    <w:rsid w:val="000F4062"/>
    <w:rsid w:val="00131065"/>
    <w:rsid w:val="0018356C"/>
    <w:rsid w:val="001913CB"/>
    <w:rsid w:val="001C2A9E"/>
    <w:rsid w:val="001D5B0B"/>
    <w:rsid w:val="001F0469"/>
    <w:rsid w:val="001F1C64"/>
    <w:rsid w:val="0021021A"/>
    <w:rsid w:val="0022238F"/>
    <w:rsid w:val="00237BB5"/>
    <w:rsid w:val="002902C8"/>
    <w:rsid w:val="00295EAC"/>
    <w:rsid w:val="002A6D38"/>
    <w:rsid w:val="002D39B1"/>
    <w:rsid w:val="00307381"/>
    <w:rsid w:val="003224FB"/>
    <w:rsid w:val="003229DD"/>
    <w:rsid w:val="003646FF"/>
    <w:rsid w:val="003728DC"/>
    <w:rsid w:val="003D559A"/>
    <w:rsid w:val="004346F7"/>
    <w:rsid w:val="00436BE0"/>
    <w:rsid w:val="004A27E9"/>
    <w:rsid w:val="005205BB"/>
    <w:rsid w:val="00554B09"/>
    <w:rsid w:val="00583371"/>
    <w:rsid w:val="00592EA7"/>
    <w:rsid w:val="005E7BA9"/>
    <w:rsid w:val="005F0AB3"/>
    <w:rsid w:val="006477AB"/>
    <w:rsid w:val="006F4BFC"/>
    <w:rsid w:val="007327D6"/>
    <w:rsid w:val="00753E2C"/>
    <w:rsid w:val="008079C5"/>
    <w:rsid w:val="00867D14"/>
    <w:rsid w:val="00884765"/>
    <w:rsid w:val="008979E0"/>
    <w:rsid w:val="0091201E"/>
    <w:rsid w:val="009425A3"/>
    <w:rsid w:val="009616FB"/>
    <w:rsid w:val="00964CDA"/>
    <w:rsid w:val="0097679C"/>
    <w:rsid w:val="009C5E4D"/>
    <w:rsid w:val="009D48A6"/>
    <w:rsid w:val="00AE6FC7"/>
    <w:rsid w:val="00B86F4F"/>
    <w:rsid w:val="00B9145A"/>
    <w:rsid w:val="00B921BB"/>
    <w:rsid w:val="00B94F3C"/>
    <w:rsid w:val="00BA53A3"/>
    <w:rsid w:val="00C23599"/>
    <w:rsid w:val="00C36EE8"/>
    <w:rsid w:val="00C40149"/>
    <w:rsid w:val="00C60BB7"/>
    <w:rsid w:val="00CE03BF"/>
    <w:rsid w:val="00CF0D7A"/>
    <w:rsid w:val="00CF17A8"/>
    <w:rsid w:val="00CF4318"/>
    <w:rsid w:val="00D66967"/>
    <w:rsid w:val="00DA46DC"/>
    <w:rsid w:val="00DA5C13"/>
    <w:rsid w:val="00DD0324"/>
    <w:rsid w:val="00E301F4"/>
    <w:rsid w:val="00E9750C"/>
    <w:rsid w:val="00F3220D"/>
    <w:rsid w:val="00F50D16"/>
    <w:rsid w:val="00FA260E"/>
    <w:rsid w:val="0B724653"/>
    <w:rsid w:val="0D8C4BF5"/>
    <w:rsid w:val="6F95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426C9"/>
  <w15:docId w15:val="{DBBA9E1E-96F3-4896-B358-34992520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36BE0"/>
    <w:pPr>
      <w:spacing w:before="120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rsid w:val="00436B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436BE0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436BE0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436BE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436BE0"/>
    <w:pPr>
      <w:outlineLvl w:val="4"/>
    </w:pPr>
  </w:style>
  <w:style w:type="paragraph" w:styleId="Heading6">
    <w:name w:val="heading 6"/>
    <w:basedOn w:val="Heading4"/>
    <w:next w:val="Normal"/>
    <w:link w:val="Heading6Char"/>
    <w:rsid w:val="00436BE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436BE0"/>
    <w:pPr>
      <w:outlineLvl w:val="6"/>
    </w:pPr>
  </w:style>
  <w:style w:type="paragraph" w:styleId="Heading8">
    <w:name w:val="heading 8"/>
    <w:basedOn w:val="Heading6"/>
    <w:next w:val="Normal"/>
    <w:link w:val="Heading8Char"/>
    <w:rsid w:val="00436BE0"/>
    <w:pPr>
      <w:outlineLvl w:val="7"/>
    </w:pPr>
  </w:style>
  <w:style w:type="paragraph" w:styleId="Heading9">
    <w:name w:val="heading 9"/>
    <w:basedOn w:val="Heading6"/>
    <w:next w:val="Normal"/>
    <w:link w:val="Heading9Char"/>
    <w:rsid w:val="00436B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436B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BE0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36BE0"/>
    <w:rPr>
      <w:sz w:val="16"/>
      <w:szCs w:val="16"/>
    </w:rPr>
  </w:style>
  <w:style w:type="paragraph" w:customStyle="1" w:styleId="enumlev1">
    <w:name w:val="enumlev1"/>
    <w:basedOn w:val="Normal"/>
    <w:link w:val="enumlev1Char"/>
    <w:rsid w:val="00436B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customStyle="1" w:styleId="enumlev1Char">
    <w:name w:val="enumlev1 Char"/>
    <w:link w:val="enumlev1"/>
    <w:qFormat/>
    <w:locked/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kern w:val="2"/>
      <w:sz w:val="22"/>
      <w:szCs w:val="22"/>
      <w:lang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6BE0"/>
    <w:rPr>
      <w:rFonts w:ascii="Times New Roman" w:eastAsiaTheme="minorEastAsia" w:hAnsi="Times New Roman" w:cs="Times New Roman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6BE0"/>
    <w:rPr>
      <w:rFonts w:ascii="Times New Roman" w:eastAsiaTheme="minorEastAsia" w:hAnsi="Times New Roman" w:cs="Times New Roman"/>
      <w:b/>
      <w:bCs/>
      <w:lang w:eastAsia="ja-JP"/>
    </w:rPr>
  </w:style>
  <w:style w:type="paragraph" w:styleId="Revision">
    <w:name w:val="Revision"/>
    <w:hidden/>
    <w:uiPriority w:val="99"/>
    <w:unhideWhenUsed/>
    <w:rsid w:val="0097679C"/>
    <w:rPr>
      <w:kern w:val="2"/>
      <w:sz w:val="22"/>
      <w:szCs w:val="22"/>
      <w:lang w:eastAsia="en-US"/>
      <w14:ligatures w14:val="standardContextual"/>
    </w:rPr>
  </w:style>
  <w:style w:type="paragraph" w:styleId="Header">
    <w:name w:val="header"/>
    <w:basedOn w:val="Normal"/>
    <w:link w:val="HeaderChar"/>
    <w:rsid w:val="00436BE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436BE0"/>
    <w:rPr>
      <w:rFonts w:ascii="Times New Roman" w:eastAsia="Times New Roman" w:hAnsi="Times New Roman" w:cs="Times New Roman"/>
      <w:sz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6BE0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36BE0"/>
    <w:rPr>
      <w:rFonts w:ascii="Times New Roman" w:eastAsiaTheme="minorEastAsia" w:hAnsi="Times New Roman" w:cs="Times New Roman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436B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36BE0"/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TSBHeaderQuestion">
    <w:name w:val="TSBHeaderQuestion"/>
    <w:basedOn w:val="Normal"/>
    <w:qFormat/>
    <w:rsid w:val="00436BE0"/>
  </w:style>
  <w:style w:type="paragraph" w:customStyle="1" w:styleId="TSBHeaderSource">
    <w:name w:val="TSBHeaderSource"/>
    <w:basedOn w:val="Normal"/>
    <w:qFormat/>
    <w:rsid w:val="00436BE0"/>
  </w:style>
  <w:style w:type="paragraph" w:customStyle="1" w:styleId="TSBHeaderTitle">
    <w:name w:val="TSBHeaderTitle"/>
    <w:basedOn w:val="Normal"/>
    <w:qFormat/>
    <w:rsid w:val="00436BE0"/>
  </w:style>
  <w:style w:type="paragraph" w:customStyle="1" w:styleId="TSBHeaderRight14">
    <w:name w:val="TSBHeaderRight14"/>
    <w:basedOn w:val="Normal"/>
    <w:qFormat/>
    <w:rsid w:val="00436BE0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436BE0"/>
    <w:pPr>
      <w:jc w:val="right"/>
    </w:pPr>
  </w:style>
  <w:style w:type="paragraph" w:customStyle="1" w:styleId="TSBHeaderSummary">
    <w:name w:val="TSBHeaderSummary"/>
    <w:basedOn w:val="Normal"/>
    <w:rsid w:val="00436BE0"/>
  </w:style>
  <w:style w:type="paragraph" w:customStyle="1" w:styleId="AnnexNotitle">
    <w:name w:val="Annex_No &amp; title"/>
    <w:basedOn w:val="Normal"/>
    <w:next w:val="Normal"/>
    <w:rsid w:val="00436B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436BE0"/>
  </w:style>
  <w:style w:type="paragraph" w:styleId="BalloonText">
    <w:name w:val="Balloon Text"/>
    <w:basedOn w:val="Normal"/>
    <w:link w:val="BalloonTextChar"/>
    <w:uiPriority w:val="99"/>
    <w:semiHidden/>
    <w:unhideWhenUsed/>
    <w:rsid w:val="00436BE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BE0"/>
    <w:rPr>
      <w:rFonts w:ascii="Segoe UI" w:eastAsiaTheme="minorEastAsia" w:hAnsi="Segoe UI" w:cs="Segoe UI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6BE0"/>
  </w:style>
  <w:style w:type="paragraph" w:styleId="BlockText">
    <w:name w:val="Block Text"/>
    <w:basedOn w:val="Normal"/>
    <w:uiPriority w:val="99"/>
    <w:semiHidden/>
    <w:unhideWhenUsed/>
    <w:rsid w:val="00436BE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436B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36BE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36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36BE0"/>
    <w:rPr>
      <w:rFonts w:ascii="Times New Roman" w:eastAsiaTheme="minorEastAsia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36B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36BE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36B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36BE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36BE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36BE0"/>
    <w:rPr>
      <w:rFonts w:ascii="Times New Roman" w:eastAsiaTheme="minorEastAsia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436BE0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436BE0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36BE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436BE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436BE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36BE0"/>
  </w:style>
  <w:style w:type="character" w:customStyle="1" w:styleId="DateChar">
    <w:name w:val="Date Char"/>
    <w:basedOn w:val="DefaultParagraphFont"/>
    <w:link w:val="Date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36BE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36BE0"/>
    <w:rPr>
      <w:rFonts w:ascii="Segoe UI" w:eastAsiaTheme="minorEastAsia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36BE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436BE0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436BE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36BE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36BE0"/>
    <w:rPr>
      <w:rFonts w:ascii="Times New Roman" w:eastAsiaTheme="minorEastAsia" w:hAnsi="Times New Roman" w:cs="Times New Roman"/>
      <w:lang w:eastAsia="ja-JP"/>
    </w:rPr>
  </w:style>
  <w:style w:type="paragraph" w:customStyle="1" w:styleId="enumlev2">
    <w:name w:val="enumlev2"/>
    <w:basedOn w:val="enumlev1"/>
    <w:rsid w:val="00436BE0"/>
    <w:pPr>
      <w:ind w:left="1191" w:hanging="397"/>
    </w:pPr>
  </w:style>
  <w:style w:type="paragraph" w:customStyle="1" w:styleId="enumlev3">
    <w:name w:val="enumlev3"/>
    <w:basedOn w:val="enumlev2"/>
    <w:rsid w:val="00436BE0"/>
    <w:pPr>
      <w:ind w:left="1588"/>
    </w:pPr>
  </w:style>
  <w:style w:type="paragraph" w:styleId="EnvelopeAddress">
    <w:name w:val="envelope address"/>
    <w:basedOn w:val="Normal"/>
    <w:uiPriority w:val="99"/>
    <w:semiHidden/>
    <w:unhideWhenUsed/>
    <w:rsid w:val="00436BE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36BE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customStyle="1" w:styleId="Figure">
    <w:name w:val="Figure"/>
    <w:basedOn w:val="Normal"/>
    <w:next w:val="Normal"/>
    <w:rsid w:val="00436B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436BE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6BE0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436BE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6BE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BE0"/>
    <w:rPr>
      <w:rFonts w:ascii="Times New Roman" w:eastAsiaTheme="minorEastAsia" w:hAnsi="Times New Roman" w:cs="Times New Roman"/>
      <w:lang w:eastAsia="ja-JP"/>
    </w:rPr>
  </w:style>
  <w:style w:type="paragraph" w:customStyle="1" w:styleId="Formal">
    <w:name w:val="Formal"/>
    <w:basedOn w:val="Normal"/>
    <w:rsid w:val="00436BE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character" w:styleId="Hashtag">
    <w:name w:val="Hashtag"/>
    <w:basedOn w:val="DefaultParagraphFont"/>
    <w:uiPriority w:val="99"/>
    <w:semiHidden/>
    <w:unhideWhenUsed/>
    <w:rsid w:val="00436BE0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36BE0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436BE0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36BE0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436BE0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36BE0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36BE0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36BE0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36BE0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36BE0"/>
    <w:rPr>
      <w:rFonts w:ascii="Times New Roman" w:eastAsia="Times New Roman" w:hAnsi="Times New Roman" w:cs="Times New Roman"/>
      <w:b/>
      <w:sz w:val="24"/>
      <w:lang w:eastAsia="en-US"/>
    </w:rPr>
  </w:style>
  <w:style w:type="paragraph" w:customStyle="1" w:styleId="Headingb">
    <w:name w:val="Heading_b"/>
    <w:basedOn w:val="Normal"/>
    <w:next w:val="Normal"/>
    <w:qFormat/>
    <w:rsid w:val="00436BE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436BE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436BE0"/>
    <w:rPr>
      <w:b/>
      <w:bCs/>
    </w:rPr>
  </w:style>
  <w:style w:type="character" w:styleId="HTMLAcronym">
    <w:name w:val="HTML Acronym"/>
    <w:basedOn w:val="DefaultParagraphFont"/>
    <w:uiPriority w:val="99"/>
    <w:semiHidden/>
    <w:unhideWhenUsed/>
    <w:rsid w:val="00436BE0"/>
  </w:style>
  <w:style w:type="paragraph" w:styleId="HTMLAddress">
    <w:name w:val="HTML Address"/>
    <w:basedOn w:val="Normal"/>
    <w:link w:val="HTMLAddressChar"/>
    <w:uiPriority w:val="99"/>
    <w:semiHidden/>
    <w:unhideWhenUsed/>
    <w:rsid w:val="00436BE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36BE0"/>
    <w:rPr>
      <w:rFonts w:ascii="Times New Roman" w:eastAsiaTheme="minorEastAsia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436BE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436BE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436BE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436BE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36BE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36BE0"/>
    <w:rPr>
      <w:rFonts w:ascii="Consolas" w:eastAsiaTheme="minorEastAsia" w:hAnsi="Consolas" w:cs="Times New Roman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436BE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436BE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436BE0"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"/>
    <w:basedOn w:val="DefaultParagraphFont"/>
    <w:uiPriority w:val="99"/>
    <w:qFormat/>
    <w:rsid w:val="00436BE0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36BE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36BE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36BE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36BE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36BE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36BE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36BE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36BE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36BE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36BE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36BE0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436BE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6BE0"/>
    <w:rPr>
      <w:rFonts w:ascii="Times New Roman" w:eastAsiaTheme="minorEastAsia" w:hAnsi="Times New Roman" w:cs="Times New Roman"/>
      <w:i/>
      <w:iCs/>
      <w:color w:val="4472C4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436BE0"/>
    <w:rPr>
      <w:b/>
      <w:bCs/>
      <w:smallCaps/>
      <w:color w:val="4472C4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436BE0"/>
  </w:style>
  <w:style w:type="paragraph" w:styleId="List">
    <w:name w:val="List"/>
    <w:basedOn w:val="Normal"/>
    <w:uiPriority w:val="99"/>
    <w:semiHidden/>
    <w:unhideWhenUsed/>
    <w:rsid w:val="00436BE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36BE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36BE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436BE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436BE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436BE0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436BE0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436BE0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36BE0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36BE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36BE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36BE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36BE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36BE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36BE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436BE0"/>
    <w:pPr>
      <w:numPr>
        <w:numId w:val="14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436BE0"/>
    <w:pPr>
      <w:numPr>
        <w:numId w:val="1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436BE0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36BE0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36BE0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rsid w:val="00436BE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36B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 w:cs="Times New Roman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36BE0"/>
    <w:rPr>
      <w:rFonts w:ascii="Consolas" w:eastAsiaTheme="minorEastAsia" w:hAnsi="Consolas" w:cs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436BE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36B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36BE0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436BE0"/>
  </w:style>
  <w:style w:type="paragraph" w:customStyle="1" w:styleId="Normalbeforetable">
    <w:name w:val="Normal before table"/>
    <w:basedOn w:val="Normal"/>
    <w:rsid w:val="00436BE0"/>
    <w:pPr>
      <w:keepNext/>
      <w:spacing w:after="120"/>
    </w:pPr>
    <w:rPr>
      <w:rFonts w:eastAsia="????"/>
      <w:lang w:eastAsia="en-US"/>
    </w:rPr>
  </w:style>
  <w:style w:type="paragraph" w:styleId="NormalIndent">
    <w:name w:val="Normal Indent"/>
    <w:basedOn w:val="Normal"/>
    <w:uiPriority w:val="99"/>
    <w:semiHidden/>
    <w:unhideWhenUsed/>
    <w:rsid w:val="00436BE0"/>
    <w:pPr>
      <w:ind w:left="720"/>
    </w:pPr>
  </w:style>
  <w:style w:type="paragraph" w:customStyle="1" w:styleId="Note">
    <w:name w:val="Note"/>
    <w:basedOn w:val="Normal"/>
    <w:rsid w:val="00436B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36BE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436BE0"/>
  </w:style>
  <w:style w:type="character" w:styleId="PlaceholderText">
    <w:name w:val="Placeholder Text"/>
    <w:basedOn w:val="DefaultParagraphFont"/>
    <w:uiPriority w:val="99"/>
    <w:semiHidden/>
    <w:rsid w:val="00436BE0"/>
    <w:rPr>
      <w:rFonts w:ascii="Times New Roman" w:hAnsi="Times New Roman"/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36BE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36BE0"/>
    <w:rPr>
      <w:rFonts w:ascii="Consolas" w:eastAsiaTheme="minorEastAsia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436BE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6BE0"/>
    <w:rPr>
      <w:rFonts w:ascii="Times New Roman" w:eastAsiaTheme="minorEastAsia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customStyle="1" w:styleId="RecNo">
    <w:name w:val="Rec_No"/>
    <w:basedOn w:val="Normal"/>
    <w:next w:val="Normal"/>
    <w:rsid w:val="00436B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436B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436BE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436BE0"/>
    <w:rPr>
      <w:rFonts w:ascii="Arial" w:hAnsi="Arial" w:cs="Arial"/>
      <w:sz w:val="18"/>
      <w:szCs w:val="1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36BE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36BE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36BE0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436BE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436BE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436BE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436BE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36BE0"/>
    <w:rPr>
      <w:rFonts w:eastAsiaTheme="minorEastAsia"/>
      <w:color w:val="5A5A5A" w:themeColor="text1" w:themeTint="A5"/>
      <w:spacing w:val="15"/>
      <w:sz w:val="22"/>
      <w:szCs w:val="22"/>
      <w:lang w:eastAsia="ja-JP"/>
    </w:rPr>
  </w:style>
  <w:style w:type="character" w:styleId="SubtleEmphasis">
    <w:name w:val="Subtle Emphasis"/>
    <w:basedOn w:val="DefaultParagraphFont"/>
    <w:uiPriority w:val="19"/>
    <w:rsid w:val="00436BE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436BE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36BE0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436BE0"/>
    <w:pPr>
      <w:tabs>
        <w:tab w:val="right" w:leader="dot" w:pos="9639"/>
      </w:tabs>
    </w:pPr>
    <w:rPr>
      <w:rFonts w:eastAsia="MS Mincho"/>
    </w:rPr>
  </w:style>
  <w:style w:type="paragraph" w:customStyle="1" w:styleId="Tablehead">
    <w:name w:val="Table_head"/>
    <w:basedOn w:val="Normal"/>
    <w:next w:val="Normal"/>
    <w:rsid w:val="00436BE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436BE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436B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436BE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rsid w:val="00436BE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6BE0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customStyle="1" w:styleId="Title4">
    <w:name w:val="Title 4"/>
    <w:basedOn w:val="Normal"/>
    <w:next w:val="Heading1"/>
    <w:rsid w:val="00436BE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436BE0"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uiPriority w:val="39"/>
    <w:rsid w:val="00436BE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436BE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436BE0"/>
    <w:pPr>
      <w:ind w:left="2269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436BE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436BE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36BE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36BE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36BE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436BE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436BE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436BE0"/>
    <w:rPr>
      <w:color w:val="605E5C"/>
      <w:shd w:val="clear" w:color="auto" w:fill="E1DFDD"/>
    </w:rPr>
  </w:style>
  <w:style w:type="paragraph" w:customStyle="1" w:styleId="LSDeadline">
    <w:name w:val="LSDeadline"/>
    <w:basedOn w:val="Normal"/>
    <w:next w:val="Normal"/>
    <w:rsid w:val="00E301F4"/>
    <w:rPr>
      <w:rFonts w:eastAsiaTheme="minorHAnsi"/>
    </w:rPr>
  </w:style>
  <w:style w:type="paragraph" w:customStyle="1" w:styleId="LSForAction">
    <w:name w:val="LSForAction"/>
    <w:basedOn w:val="Normal"/>
    <w:next w:val="Normal"/>
    <w:rsid w:val="00E301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customStyle="1" w:styleId="LSForInfo">
    <w:name w:val="LSForInfo"/>
    <w:basedOn w:val="Normal"/>
    <w:next w:val="Normal"/>
    <w:rsid w:val="00E301F4"/>
    <w:rPr>
      <w:rFonts w:eastAsiaTheme="minorHAnsi"/>
      <w:bCs/>
    </w:rPr>
  </w:style>
  <w:style w:type="paragraph" w:customStyle="1" w:styleId="LSApproval">
    <w:name w:val="LSApproval"/>
    <w:basedOn w:val="Normal"/>
    <w:rsid w:val="00E301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2-SG11-240501-TD-GEN-0931/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aa669f-0257-4567-9ac2-1cbb111e64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18" ma:contentTypeDescription="Create a new document." ma:contentTypeScope="" ma:versionID="0ccb3aaaf121a6b0b1257386ff9be01f">
  <xsd:schema xmlns:xsd="http://www.w3.org/2001/XMLSchema" xmlns:xs="http://www.w3.org/2001/XMLSchema" xmlns:p="http://schemas.microsoft.com/office/2006/metadata/properties" xmlns:ns3="24aa669f-0257-4567-9ac2-1cbb111e64a7" xmlns:ns4="aaf2cbe1-1f56-4dd9-bdab-6526eb218db6" targetNamespace="http://schemas.microsoft.com/office/2006/metadata/properties" ma:root="true" ma:fieldsID="019f61982eb669e4740313469b087551" ns3:_="" ns4:_="">
    <xsd:import namespace="24aa669f-0257-4567-9ac2-1cbb111e64a7"/>
    <xsd:import namespace="aaf2cbe1-1f56-4dd9-bdab-6526eb218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2cbe1-1f56-4dd9-bdab-6526eb21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47656-D8D6-4BB8-9277-D8EA00098C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01E3CC-F010-4AB3-8B55-CF6E37AB0595}">
  <ds:schemaRefs>
    <ds:schemaRef ds:uri="http://purl.org/dc/terms/"/>
    <ds:schemaRef ds:uri="http://schemas.microsoft.com/office/infopath/2007/PartnerControls"/>
    <ds:schemaRef ds:uri="24aa669f-0257-4567-9ac2-1cbb111e64a7"/>
    <ds:schemaRef ds:uri="http://www.w3.org/XML/1998/namespace"/>
    <ds:schemaRef ds:uri="http://purl.org/dc/dcmitype/"/>
    <ds:schemaRef ds:uri="aaf2cbe1-1f56-4dd9-bdab-6526eb218db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078B459-D0BD-487A-868E-B5F91396D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aaf2cbe1-1f56-4dd9-bdab-6526eb21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observations concerning future work of ITU-T SG11 for the upcoming study period 2025-2028 [to TSAG]</dc:title>
  <dc:creator>ITU-T Study Group 11</dc:creator>
  <dc:description>SG11-LS207  For: Geneva, 1-10 May 2024_x000d_Document date: _x000d_Saved by ITU51017470 at 05:07:36 PM on 14/05/2024</dc:description>
  <cp:lastModifiedBy>editor</cp:lastModifiedBy>
  <cp:revision>8</cp:revision>
  <dcterms:created xsi:type="dcterms:W3CDTF">2024-05-08T14:51:00Z</dcterms:created>
  <dcterms:modified xsi:type="dcterms:W3CDTF">2024-05-16T08:30:00Z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FC1A655855454BD5BCFB2CDB39BC06B0</vt:lpwstr>
  </property>
  <property fmtid="{D5CDD505-2E9C-101B-9397-08002B2CF9AE}" pid="4" name="Docnum">
    <vt:lpwstr>SG11-LS207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All/11</vt:lpwstr>
  </property>
  <property fmtid="{D5CDD505-2E9C-101B-9397-08002B2CF9AE}" pid="8" name="Docdest">
    <vt:lpwstr>Geneva, 1-10 May 2024</vt:lpwstr>
  </property>
  <property fmtid="{D5CDD505-2E9C-101B-9397-08002B2CF9AE}" pid="9" name="Docauthor">
    <vt:lpwstr>ITU-T Study Group 11</vt:lpwstr>
  </property>
  <property fmtid="{D5CDD505-2E9C-101B-9397-08002B2CF9AE}" pid="10" name="ContentTypeId">
    <vt:lpwstr>0x010100670952DF99B54147A5930CB3F948E41C</vt:lpwstr>
  </property>
</Properties>
</file>