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42"/>
        <w:gridCol w:w="3268"/>
        <w:gridCol w:w="659"/>
        <w:gridCol w:w="3525"/>
      </w:tblGrid>
      <w:tr w:rsidR="00CD37B7" w:rsidRPr="00CD37B7" w14:paraId="24BAADA4" w14:textId="77777777" w:rsidTr="00CD37B7">
        <w:trPr>
          <w:cantSplit/>
        </w:trPr>
        <w:tc>
          <w:tcPr>
            <w:tcW w:w="1104" w:type="dxa"/>
            <w:vMerge w:val="restart"/>
            <w:vAlign w:val="center"/>
          </w:tcPr>
          <w:p w14:paraId="68310D34" w14:textId="77777777" w:rsidR="00CD37B7" w:rsidRPr="00CD37B7" w:rsidRDefault="00CD37B7" w:rsidP="00CD37B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D37B7">
              <w:rPr>
                <w:noProof/>
              </w:rPr>
              <w:drawing>
                <wp:inline distT="0" distB="0" distL="0" distR="0" wp14:anchorId="4322678D" wp14:editId="19EB7413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CD48152" w14:textId="77777777" w:rsidR="00CD37B7" w:rsidRPr="00CD37B7" w:rsidRDefault="00CD37B7" w:rsidP="00CD37B7">
            <w:pPr>
              <w:rPr>
                <w:sz w:val="16"/>
                <w:szCs w:val="16"/>
              </w:rPr>
            </w:pPr>
            <w:r w:rsidRPr="00CD37B7">
              <w:rPr>
                <w:sz w:val="16"/>
                <w:szCs w:val="16"/>
              </w:rPr>
              <w:t>INTERNATIONAL TELECOMMUNICATION UNION</w:t>
            </w:r>
          </w:p>
          <w:p w14:paraId="3F72032D" w14:textId="77777777" w:rsidR="00CD37B7" w:rsidRPr="00CD37B7" w:rsidRDefault="00CD37B7" w:rsidP="00CD37B7">
            <w:pPr>
              <w:rPr>
                <w:b/>
                <w:bCs/>
                <w:sz w:val="26"/>
                <w:szCs w:val="26"/>
              </w:rPr>
            </w:pPr>
            <w:r w:rsidRPr="00CD37B7">
              <w:rPr>
                <w:b/>
                <w:bCs/>
                <w:sz w:val="26"/>
                <w:szCs w:val="26"/>
              </w:rPr>
              <w:t>TELECOMMUNICATION</w:t>
            </w:r>
            <w:r w:rsidRPr="00CD37B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3F0ADC4" w14:textId="77777777" w:rsidR="00CD37B7" w:rsidRPr="00CD37B7" w:rsidRDefault="00CD37B7" w:rsidP="00CD37B7">
            <w:pPr>
              <w:rPr>
                <w:sz w:val="20"/>
                <w:szCs w:val="20"/>
              </w:rPr>
            </w:pPr>
            <w:r w:rsidRPr="00CD37B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D37B7">
              <w:rPr>
                <w:sz w:val="20"/>
              </w:rPr>
              <w:t>2022</w:t>
            </w:r>
            <w:r w:rsidRPr="00CD37B7">
              <w:rPr>
                <w:sz w:val="20"/>
                <w:szCs w:val="20"/>
              </w:rPr>
              <w:t>-</w:t>
            </w:r>
            <w:r w:rsidRPr="00CD37B7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1346F892" w14:textId="270098E5" w:rsidR="00CD37B7" w:rsidRPr="00CD37B7" w:rsidRDefault="00CD37B7" w:rsidP="00CD37B7">
            <w:pPr>
              <w:pStyle w:val="Docnumber"/>
            </w:pPr>
            <w:r>
              <w:t>SG12-LS57</w:t>
            </w:r>
          </w:p>
        </w:tc>
      </w:tr>
      <w:tr w:rsidR="00CD37B7" w:rsidRPr="00CD37B7" w14:paraId="4E10E0FF" w14:textId="77777777" w:rsidTr="00CD37B7">
        <w:trPr>
          <w:cantSplit/>
        </w:trPr>
        <w:tc>
          <w:tcPr>
            <w:tcW w:w="1104" w:type="dxa"/>
            <w:vMerge/>
          </w:tcPr>
          <w:p w14:paraId="28A433B0" w14:textId="77777777" w:rsidR="00CD37B7" w:rsidRPr="00CD37B7" w:rsidRDefault="00CD37B7" w:rsidP="00CD37B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3E5FA8E0" w14:textId="77777777" w:rsidR="00CD37B7" w:rsidRPr="00CD37B7" w:rsidRDefault="00CD37B7" w:rsidP="00CD37B7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76DE6D37" w14:textId="2495EF0D" w:rsidR="00CD37B7" w:rsidRPr="00CD37B7" w:rsidRDefault="00CD37B7" w:rsidP="00CD37B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CD37B7" w:rsidRPr="00CD37B7" w14:paraId="72F47AA0" w14:textId="77777777" w:rsidTr="00CD37B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89486F3" w14:textId="77777777" w:rsidR="00CD37B7" w:rsidRPr="00CD37B7" w:rsidRDefault="00CD37B7" w:rsidP="00CD37B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50A2331" w14:textId="77777777" w:rsidR="00CD37B7" w:rsidRPr="00CD37B7" w:rsidRDefault="00CD37B7" w:rsidP="00CD37B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20F50604" w14:textId="77777777" w:rsidR="00CD37B7" w:rsidRPr="00CD37B7" w:rsidRDefault="00CD37B7" w:rsidP="00CD37B7">
            <w:pPr>
              <w:jc w:val="right"/>
              <w:rPr>
                <w:b/>
                <w:bCs/>
                <w:sz w:val="28"/>
                <w:szCs w:val="28"/>
              </w:rPr>
            </w:pPr>
            <w:r w:rsidRPr="00CD37B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D37B7" w:rsidRPr="00CD37B7" w14:paraId="3E2BE34F" w14:textId="77777777" w:rsidTr="00CD37B7">
        <w:trPr>
          <w:cantSplit/>
        </w:trPr>
        <w:tc>
          <w:tcPr>
            <w:tcW w:w="1545" w:type="dxa"/>
            <w:gridSpan w:val="2"/>
          </w:tcPr>
          <w:p w14:paraId="28114EA7" w14:textId="77777777" w:rsidR="00CD37B7" w:rsidRPr="00CD37B7" w:rsidRDefault="00CD37B7" w:rsidP="00CD37B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D37B7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3B032054" w14:textId="5CF6547E" w:rsidR="00CD37B7" w:rsidRPr="00CD37B7" w:rsidRDefault="00CD37B7" w:rsidP="00CD37B7">
            <w:r w:rsidRPr="00CD37B7">
              <w:t>1/12</w:t>
            </w:r>
          </w:p>
        </w:tc>
        <w:tc>
          <w:tcPr>
            <w:tcW w:w="4184" w:type="dxa"/>
            <w:gridSpan w:val="2"/>
          </w:tcPr>
          <w:p w14:paraId="01FC112F" w14:textId="711454AA" w:rsidR="00CD37B7" w:rsidRPr="00CD37B7" w:rsidRDefault="00CD37B7" w:rsidP="00CD37B7">
            <w:pPr>
              <w:jc w:val="right"/>
            </w:pPr>
            <w:r w:rsidRPr="00CD37B7">
              <w:t>Geneva, 16-25 April 2024</w:t>
            </w:r>
          </w:p>
        </w:tc>
      </w:tr>
      <w:tr w:rsidR="00CD37B7" w:rsidRPr="00CD37B7" w14:paraId="30292E9D" w14:textId="77777777" w:rsidTr="00CD37B7">
        <w:trPr>
          <w:cantSplit/>
        </w:trPr>
        <w:tc>
          <w:tcPr>
            <w:tcW w:w="9639" w:type="dxa"/>
            <w:gridSpan w:val="6"/>
          </w:tcPr>
          <w:p w14:paraId="34BC2020" w14:textId="46730A84" w:rsidR="00CD37B7" w:rsidRPr="00CD37B7" w:rsidRDefault="00CD37B7" w:rsidP="00CD37B7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CD37B7">
              <w:rPr>
                <w:b/>
                <w:bCs/>
              </w:rPr>
              <w:t>Ref.: SG12-TD648R1</w:t>
            </w:r>
          </w:p>
        </w:tc>
      </w:tr>
      <w:tr w:rsidR="00CD37B7" w:rsidRPr="00CD37B7" w14:paraId="6C6A0114" w14:textId="77777777" w:rsidTr="00CD37B7">
        <w:trPr>
          <w:cantSplit/>
        </w:trPr>
        <w:tc>
          <w:tcPr>
            <w:tcW w:w="1545" w:type="dxa"/>
            <w:gridSpan w:val="2"/>
          </w:tcPr>
          <w:p w14:paraId="36EDFF59" w14:textId="77777777" w:rsidR="00CD37B7" w:rsidRPr="00CD37B7" w:rsidRDefault="00CD37B7" w:rsidP="00CD37B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D37B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6369C9A7" w14:textId="3400F75E" w:rsidR="00CD37B7" w:rsidRPr="00CD37B7" w:rsidRDefault="00CD37B7" w:rsidP="00CD37B7">
            <w:r w:rsidRPr="00CD37B7">
              <w:t>ITU-T Study Group 12</w:t>
            </w:r>
          </w:p>
        </w:tc>
      </w:tr>
      <w:tr w:rsidR="00CD37B7" w:rsidRPr="00CD37B7" w14:paraId="2F6B5180" w14:textId="77777777" w:rsidTr="00CD37B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9B84E4F" w14:textId="77777777" w:rsidR="00CD37B7" w:rsidRPr="00CD37B7" w:rsidRDefault="00CD37B7" w:rsidP="00CD37B7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CD37B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6EA0F1DB" w14:textId="144B5158" w:rsidR="00CD37B7" w:rsidRPr="00CD37B7" w:rsidRDefault="00CD37B7" w:rsidP="00CD37B7">
            <w:r w:rsidRPr="00CD37B7">
              <w:t xml:space="preserve">LS/r on WTSA-24 preparations (reply to </w:t>
            </w:r>
            <w:r w:rsidR="000F33EA">
              <w:t>TSAG-LS34</w:t>
            </w:r>
            <w:r w:rsidRPr="00CD37B7">
              <w:t>)</w:t>
            </w:r>
          </w:p>
        </w:tc>
      </w:tr>
      <w:bookmarkEnd w:id="1"/>
      <w:bookmarkEnd w:id="8"/>
      <w:tr w:rsidR="006B03DD" w14:paraId="6399EECC" w14:textId="77777777" w:rsidTr="00294E8B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2ED60566" w14:textId="77777777" w:rsidR="006B03DD" w:rsidRDefault="006B03DD" w:rsidP="00294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B03DD" w14:paraId="70339948" w14:textId="77777777" w:rsidTr="00C47FA6">
        <w:trPr>
          <w:cantSplit/>
          <w:trHeight w:val="357"/>
        </w:trPr>
        <w:tc>
          <w:tcPr>
            <w:tcW w:w="2187" w:type="dxa"/>
            <w:gridSpan w:val="3"/>
          </w:tcPr>
          <w:p w14:paraId="236AF2A9" w14:textId="77777777" w:rsidR="006B03DD" w:rsidRDefault="006B03DD" w:rsidP="00294E8B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58EBFC1C" w14:textId="456F25F7" w:rsidR="006B03DD" w:rsidRDefault="00C47FA6" w:rsidP="00294E8B">
            <w:r>
              <w:t>-</w:t>
            </w:r>
          </w:p>
        </w:tc>
      </w:tr>
      <w:tr w:rsidR="006B03DD" w14:paraId="7C7EBEF9" w14:textId="77777777" w:rsidTr="00C47FA6">
        <w:trPr>
          <w:cantSplit/>
          <w:trHeight w:val="357"/>
        </w:trPr>
        <w:tc>
          <w:tcPr>
            <w:tcW w:w="2187" w:type="dxa"/>
            <w:gridSpan w:val="3"/>
          </w:tcPr>
          <w:p w14:paraId="068C5A91" w14:textId="77777777" w:rsidR="006B03DD" w:rsidRDefault="006B03DD" w:rsidP="00294E8B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517B2672" w14:textId="2262CD31" w:rsidR="006B03DD" w:rsidRDefault="00C47FA6" w:rsidP="00294E8B">
            <w:r>
              <w:t>TSAG</w:t>
            </w:r>
          </w:p>
        </w:tc>
      </w:tr>
      <w:tr w:rsidR="006B03DD" w14:paraId="1CF2CA68" w14:textId="77777777" w:rsidTr="00C47FA6">
        <w:trPr>
          <w:cantSplit/>
          <w:trHeight w:val="357"/>
        </w:trPr>
        <w:tc>
          <w:tcPr>
            <w:tcW w:w="2187" w:type="dxa"/>
            <w:gridSpan w:val="3"/>
          </w:tcPr>
          <w:p w14:paraId="25715550" w14:textId="77777777" w:rsidR="006B03DD" w:rsidRDefault="006B03DD" w:rsidP="00294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07E2A579" w14:textId="7232F086" w:rsidR="006B03DD" w:rsidRDefault="00C47FA6" w:rsidP="00294E8B">
            <w:r w:rsidRPr="00C90914">
              <w:t>ITU-T S</w:t>
            </w:r>
            <w:r w:rsidR="00560F45">
              <w:t>G12</w:t>
            </w:r>
            <w:r w:rsidRPr="00C90914">
              <w:t xml:space="preserve"> meeting (</w:t>
            </w:r>
            <w:r w:rsidRPr="00F75DB9">
              <w:t>Geneva, 25 April 2024</w:t>
            </w:r>
            <w:r w:rsidRPr="00C90914">
              <w:t>)</w:t>
            </w:r>
          </w:p>
        </w:tc>
      </w:tr>
      <w:tr w:rsidR="006B03DD" w14:paraId="023B6E85" w14:textId="77777777" w:rsidTr="00C47FA6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94BBB25" w14:textId="77777777" w:rsidR="006B03DD" w:rsidRDefault="006B03DD" w:rsidP="00294E8B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5957393B" w14:textId="54A97205" w:rsidR="006B03DD" w:rsidRDefault="00C47FA6" w:rsidP="00294E8B">
            <w:r>
              <w:t>-</w:t>
            </w:r>
          </w:p>
        </w:tc>
      </w:tr>
      <w:tr w:rsidR="00C47FA6" w:rsidRPr="00560F45" w14:paraId="3147FACF" w14:textId="77777777" w:rsidTr="004D449D">
        <w:trPr>
          <w:trHeight w:val="204"/>
        </w:trPr>
        <w:tc>
          <w:tcPr>
            <w:tcW w:w="2187" w:type="dxa"/>
            <w:gridSpan w:val="3"/>
          </w:tcPr>
          <w:p w14:paraId="3D0B8EE0" w14:textId="7D6FAF1D" w:rsidR="00C47FA6" w:rsidRDefault="00C47FA6" w:rsidP="00C47FA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27" w:type="dxa"/>
            <w:gridSpan w:val="2"/>
          </w:tcPr>
          <w:p w14:paraId="7F7507CE" w14:textId="711955FA" w:rsidR="00C47FA6" w:rsidRPr="00C47FA6" w:rsidRDefault="00C47FA6" w:rsidP="004D449D">
            <w:pPr>
              <w:rPr>
                <w:lang w:val="fr-FR"/>
              </w:rPr>
            </w:pPr>
            <w:r w:rsidRPr="00DF1A55">
              <w:rPr>
                <w:lang w:val="fr-CH"/>
              </w:rPr>
              <w:t>Tania Villa</w:t>
            </w:r>
            <w:r w:rsidRPr="00DF1A55">
              <w:rPr>
                <w:lang w:val="fr-CH"/>
              </w:rPr>
              <w:br/>
              <w:t>Chair</w:t>
            </w:r>
            <w:r w:rsidR="000574AC">
              <w:rPr>
                <w:lang w:val="fr-CH"/>
              </w:rPr>
              <w:br/>
            </w:r>
            <w:r w:rsidRPr="00DF1A55">
              <w:rPr>
                <w:lang w:val="fr-CH"/>
              </w:rPr>
              <w:t>ITU-T SG12</w:t>
            </w:r>
          </w:p>
        </w:tc>
        <w:tc>
          <w:tcPr>
            <w:tcW w:w="3525" w:type="dxa"/>
          </w:tcPr>
          <w:p w14:paraId="47B97846" w14:textId="42F52F9B" w:rsidR="00C47FA6" w:rsidRPr="002560B6" w:rsidRDefault="00C47FA6" w:rsidP="004D449D">
            <w:pPr>
              <w:rPr>
                <w:lang w:val="fr-CH"/>
              </w:rPr>
            </w:pPr>
            <w:r w:rsidRPr="00DF1A55">
              <w:rPr>
                <w:lang w:val="fr-CH"/>
              </w:rPr>
              <w:t>E-mail:</w:t>
            </w:r>
            <w:r w:rsidR="004D449D">
              <w:rPr>
                <w:lang w:val="fr-CH"/>
              </w:rPr>
              <w:t xml:space="preserve"> </w:t>
            </w:r>
            <w:hyperlink r:id="rId11" w:history="1">
              <w:r w:rsidR="004D449D" w:rsidRPr="007F1BFA">
                <w:rPr>
                  <w:rStyle w:val="Hyperlink"/>
                  <w:lang w:val="fr-CH"/>
                </w:rPr>
                <w:t>tania.villa@ift.org.mx</w:t>
              </w:r>
            </w:hyperlink>
            <w:r>
              <w:rPr>
                <w:lang w:val="fr-CH"/>
              </w:rPr>
              <w:t xml:space="preserve"> </w:t>
            </w:r>
          </w:p>
        </w:tc>
      </w:tr>
      <w:tr w:rsidR="004D449D" w:rsidRPr="00560F45" w14:paraId="47DEF98E" w14:textId="77777777" w:rsidTr="00C47FA6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B619503" w14:textId="33D318C6" w:rsidR="004D449D" w:rsidRPr="00136DDD" w:rsidRDefault="004D449D" w:rsidP="00C47FA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gridSpan w:val="2"/>
            <w:tcBorders>
              <w:bottom w:val="single" w:sz="12" w:space="0" w:color="auto"/>
            </w:tcBorders>
          </w:tcPr>
          <w:p w14:paraId="199E799F" w14:textId="4537C8F8" w:rsidR="004D449D" w:rsidRPr="000574AC" w:rsidRDefault="004D449D" w:rsidP="000574AC">
            <w:r w:rsidRPr="000574AC">
              <w:t>Martin Adolph</w:t>
            </w:r>
            <w:r w:rsidR="000574AC">
              <w:br/>
            </w:r>
            <w:r w:rsidRPr="000574AC">
              <w:t xml:space="preserve">Counsellor </w:t>
            </w:r>
            <w:r w:rsidR="000574AC">
              <w:br/>
            </w:r>
            <w:r w:rsidRPr="000574AC">
              <w:t>ITU-T SG12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6FAC8108" w14:textId="3CD65C8E" w:rsidR="004D449D" w:rsidRPr="00DF1A55" w:rsidRDefault="004D449D" w:rsidP="004D449D">
            <w:pPr>
              <w:rPr>
                <w:lang w:val="fr-CH"/>
              </w:rPr>
            </w:pPr>
            <w:r w:rsidRPr="00DF1A55">
              <w:rPr>
                <w:lang w:val="fr-CH"/>
              </w:rPr>
              <w:t>E-mail:</w:t>
            </w:r>
            <w:r>
              <w:rPr>
                <w:lang w:val="fr-CH"/>
              </w:rPr>
              <w:t xml:space="preserve"> </w:t>
            </w:r>
            <w:hyperlink r:id="rId12" w:history="1">
              <w:r w:rsidRPr="007F1BFA">
                <w:rPr>
                  <w:rStyle w:val="Hyperlink"/>
                  <w:lang w:val="fr-CH"/>
                </w:rPr>
                <w:t>martin.adolph@itu.int</w:t>
              </w:r>
            </w:hyperlink>
            <w:r>
              <w:rPr>
                <w:lang w:val="fr-CH"/>
              </w:rPr>
              <w:t xml:space="preserve"> </w:t>
            </w:r>
          </w:p>
        </w:tc>
      </w:tr>
    </w:tbl>
    <w:p w14:paraId="2B5829E7" w14:textId="4882A3F4" w:rsidR="00694F91" w:rsidRPr="001919C9" w:rsidRDefault="00694F91" w:rsidP="00694F91">
      <w:pPr>
        <w:rPr>
          <w:rFonts w:asciiTheme="majorBidi" w:hAnsiTheme="majorBidi" w:cstheme="majorBidi"/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3"/>
        <w:gridCol w:w="8026"/>
      </w:tblGrid>
      <w:tr w:rsidR="007B5F3F" w:rsidRPr="006B7366" w14:paraId="0C5B6051" w14:textId="77777777" w:rsidTr="00646079">
        <w:trPr>
          <w:cantSplit/>
        </w:trPr>
        <w:tc>
          <w:tcPr>
            <w:tcW w:w="1613" w:type="dxa"/>
          </w:tcPr>
          <w:p w14:paraId="017707C8" w14:textId="77777777" w:rsidR="007B5F3F" w:rsidRPr="00527F24" w:rsidRDefault="007B5F3F" w:rsidP="00646079">
            <w:pPr>
              <w:spacing w:after="60"/>
              <w:rPr>
                <w:rFonts w:asciiTheme="majorBidi" w:hAnsiTheme="majorBidi" w:cstheme="majorBidi"/>
                <w:b/>
              </w:rPr>
            </w:pPr>
            <w:r w:rsidRPr="00527F24">
              <w:rPr>
                <w:rFonts w:asciiTheme="majorBidi" w:hAnsiTheme="majorBidi" w:cstheme="majorBidi"/>
                <w:b/>
              </w:rPr>
              <w:t>Abstract:</w:t>
            </w:r>
          </w:p>
        </w:tc>
        <w:tc>
          <w:tcPr>
            <w:tcW w:w="8026" w:type="dxa"/>
          </w:tcPr>
          <w:p w14:paraId="4E722752" w14:textId="2612698A" w:rsidR="007B5F3F" w:rsidRPr="006B7366" w:rsidRDefault="00E15564" w:rsidP="00D64614">
            <w:pPr>
              <w:pStyle w:val="TSBHeaderSummary"/>
              <w:rPr>
                <w:rFonts w:asciiTheme="majorBidi" w:hAnsiTheme="majorBidi" w:cstheme="majorBidi"/>
              </w:rPr>
            </w:pPr>
            <w:r w:rsidRPr="003A23E7">
              <w:t xml:space="preserve">This liaison statement </w:t>
            </w:r>
            <w:r w:rsidR="00C47FA6" w:rsidRPr="003C1762">
              <w:t xml:space="preserve">contains ITU-T Study Group </w:t>
            </w:r>
            <w:r w:rsidR="00C47FA6" w:rsidRPr="003C1762">
              <w:rPr>
                <w:noProof/>
              </w:rPr>
              <w:t>12</w:t>
            </w:r>
            <w:r w:rsidR="00C47FA6">
              <w:rPr>
                <w:noProof/>
              </w:rPr>
              <w:t xml:space="preserve">’s proposal for </w:t>
            </w:r>
            <w:r w:rsidR="00C47FA6">
              <w:t>its</w:t>
            </w:r>
            <w:r w:rsidR="00C47FA6" w:rsidRPr="003C1762">
              <w:t xml:space="preserve"> title, mandate, lead roles, and points of guidance, as well as the Questions </w:t>
            </w:r>
            <w:r w:rsidR="00C47FA6">
              <w:t>for study</w:t>
            </w:r>
            <w:r w:rsidR="00C47FA6" w:rsidRPr="003C1762">
              <w:t xml:space="preserve"> </w:t>
            </w:r>
            <w:r w:rsidR="00C47FA6">
              <w:t>in</w:t>
            </w:r>
            <w:r w:rsidR="00C47FA6" w:rsidRPr="003C1762">
              <w:t xml:space="preserve"> the </w:t>
            </w:r>
            <w:r w:rsidR="00C47FA6">
              <w:t xml:space="preserve">next </w:t>
            </w:r>
            <w:r w:rsidR="00C47FA6" w:rsidRPr="003C1762">
              <w:t>Study Period 202</w:t>
            </w:r>
            <w:r w:rsidR="00C47FA6">
              <w:t>5</w:t>
            </w:r>
            <w:r w:rsidR="00C47FA6" w:rsidRPr="003C1762">
              <w:t>-202</w:t>
            </w:r>
            <w:r w:rsidR="00C47FA6">
              <w:t>8</w:t>
            </w:r>
            <w:r w:rsidR="00C47FA6" w:rsidRPr="003C1762">
              <w:t>.</w:t>
            </w:r>
          </w:p>
        </w:tc>
      </w:tr>
    </w:tbl>
    <w:p w14:paraId="3D91F2FF" w14:textId="77777777" w:rsidR="004D449D" w:rsidRDefault="004D449D" w:rsidP="00C47FA6"/>
    <w:p w14:paraId="0F35C7A5" w14:textId="12435EA1" w:rsidR="00C47FA6" w:rsidRDefault="00C47FA6" w:rsidP="00C47FA6">
      <w:r>
        <w:t>Please see attachments:</w:t>
      </w:r>
    </w:p>
    <w:p w14:paraId="1D38C828" w14:textId="3F79BE4F" w:rsidR="00C47FA6" w:rsidRDefault="00C47FA6" w:rsidP="00C47FA6">
      <w:pPr>
        <w:pStyle w:val="ListParagraph"/>
        <w:numPr>
          <w:ilvl w:val="0"/>
          <w:numId w:val="19"/>
        </w:numPr>
      </w:pPr>
      <w:bookmarkStart w:id="9" w:name="_Hlk164874295"/>
      <w:r>
        <w:t xml:space="preserve">Attachment 1: SG12 proposal for Annex 2 to </w:t>
      </w:r>
      <w:r w:rsidRPr="00B03B66">
        <w:t>REPORT TO THE WORLD TELECOMMUNICATION STANDARDIZATION ASSEMBLY (WTSA-2</w:t>
      </w:r>
      <w:r>
        <w:t>4</w:t>
      </w:r>
      <w:r w:rsidRPr="00B03B66">
        <w:t>), PART I: GENERAL</w:t>
      </w:r>
      <w:r>
        <w:t xml:space="preserve"> -</w:t>
      </w:r>
      <w:r w:rsidRPr="00E85D63">
        <w:t xml:space="preserve"> </w:t>
      </w:r>
      <w:r>
        <w:t>Proposed updates to the Study Group 12 mandate and Lead Study Group roles</w:t>
      </w:r>
    </w:p>
    <w:p w14:paraId="26635763" w14:textId="77777777" w:rsidR="00C47FA6" w:rsidRDefault="00C47FA6" w:rsidP="00C47FA6">
      <w:pPr>
        <w:pStyle w:val="ListParagraph"/>
      </w:pPr>
      <w:r>
        <w:t>(WTSA Resolution 2)</w:t>
      </w:r>
    </w:p>
    <w:bookmarkEnd w:id="9"/>
    <w:p w14:paraId="4C1C34ED" w14:textId="77777777" w:rsidR="00C47FA6" w:rsidRDefault="00C47FA6" w:rsidP="00C47FA6">
      <w:pPr>
        <w:pStyle w:val="ListParagraph"/>
      </w:pPr>
    </w:p>
    <w:p w14:paraId="66397549" w14:textId="13D26BA4" w:rsidR="00804EA2" w:rsidRPr="00C47FA6" w:rsidRDefault="00C47FA6" w:rsidP="00C47FA6">
      <w:pPr>
        <w:pStyle w:val="ListParagraph"/>
        <w:numPr>
          <w:ilvl w:val="0"/>
          <w:numId w:val="19"/>
        </w:numPr>
      </w:pPr>
      <w:r>
        <w:t xml:space="preserve">Attachment 2: SG12 proposal for </w:t>
      </w:r>
      <w:r w:rsidRPr="00B03B66">
        <w:t>REPORT TO THE WORLD TELECOMMUNICATION STANDARDIZATION ASSEMBLY (WTSA-2</w:t>
      </w:r>
      <w:r>
        <w:t>4</w:t>
      </w:r>
      <w:r w:rsidRPr="00B03B66">
        <w:t>), P</w:t>
      </w:r>
      <w:r>
        <w:t>ART</w:t>
      </w:r>
      <w:r w:rsidRPr="00B03B66">
        <w:t xml:space="preserve"> II: QUESTIONS PROPOSED FOR STUDY DURING THE NEXT STUDY PERIOD (202</w:t>
      </w:r>
      <w:r>
        <w:t>5</w:t>
      </w:r>
      <w:r w:rsidRPr="00B03B66">
        <w:t>-202</w:t>
      </w:r>
      <w:r>
        <w:t>8</w:t>
      </w:r>
      <w:r w:rsidRPr="00B03B66">
        <w:t>)</w:t>
      </w:r>
      <w:r>
        <w:t xml:space="preserve">. </w:t>
      </w:r>
    </w:p>
    <w:p w14:paraId="22DD1571" w14:textId="30042050" w:rsidR="00414C38" w:rsidRPr="00290E61" w:rsidRDefault="00414C38" w:rsidP="00CC4D05">
      <w:pPr>
        <w:spacing w:after="60"/>
        <w:jc w:val="center"/>
        <w:rPr>
          <w:rFonts w:asciiTheme="majorBidi" w:hAnsiTheme="majorBidi" w:cstheme="majorBidi"/>
          <w:lang w:val="en-US"/>
        </w:rPr>
      </w:pPr>
      <w:r w:rsidRPr="00527F24">
        <w:rPr>
          <w:rFonts w:asciiTheme="majorBidi" w:hAnsiTheme="majorBidi" w:cstheme="majorBidi"/>
          <w:lang w:val="en-US"/>
        </w:rPr>
        <w:t>__________________</w:t>
      </w:r>
    </w:p>
    <w:sectPr w:rsidR="00414C38" w:rsidRPr="00290E61" w:rsidSect="00CD37B7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30558" w14:textId="77777777" w:rsidR="00891791" w:rsidRDefault="00891791" w:rsidP="00C42125">
      <w:pPr>
        <w:spacing w:before="0"/>
      </w:pPr>
      <w:r>
        <w:separator/>
      </w:r>
    </w:p>
  </w:endnote>
  <w:endnote w:type="continuationSeparator" w:id="0">
    <w:p w14:paraId="29B2E9C7" w14:textId="77777777" w:rsidR="00891791" w:rsidRDefault="0089179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451CF" w14:textId="77777777" w:rsidR="00891791" w:rsidRDefault="00891791" w:rsidP="00C42125">
      <w:pPr>
        <w:spacing w:before="0"/>
      </w:pPr>
      <w:r>
        <w:separator/>
      </w:r>
    </w:p>
  </w:footnote>
  <w:footnote w:type="continuationSeparator" w:id="0">
    <w:p w14:paraId="29835913" w14:textId="77777777" w:rsidR="00891791" w:rsidRDefault="0089179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E78A2" w14:textId="42E994FD" w:rsidR="001919C9" w:rsidRPr="00CD37B7" w:rsidRDefault="00CD37B7" w:rsidP="00CD37B7">
    <w:pPr>
      <w:pStyle w:val="Header"/>
    </w:pPr>
    <w:r w:rsidRPr="00CD37B7">
      <w:t xml:space="preserve">- </w:t>
    </w:r>
    <w:r w:rsidRPr="00CD37B7">
      <w:fldChar w:fldCharType="begin"/>
    </w:r>
    <w:r w:rsidRPr="00CD37B7">
      <w:instrText xml:space="preserve"> PAGE  \* MERGEFORMAT </w:instrText>
    </w:r>
    <w:r w:rsidRPr="00CD37B7">
      <w:fldChar w:fldCharType="separate"/>
    </w:r>
    <w:r w:rsidRPr="00CD37B7">
      <w:rPr>
        <w:noProof/>
      </w:rPr>
      <w:t>1</w:t>
    </w:r>
    <w:r w:rsidRPr="00CD37B7">
      <w:fldChar w:fldCharType="end"/>
    </w:r>
    <w:r w:rsidRPr="00CD37B7">
      <w:t xml:space="preserve"> -</w:t>
    </w:r>
  </w:p>
  <w:p w14:paraId="6D1BC395" w14:textId="5D3DBD59" w:rsidR="00CD37B7" w:rsidRPr="00CD37B7" w:rsidRDefault="00CD37B7" w:rsidP="00CD37B7">
    <w:pPr>
      <w:pStyle w:val="Header"/>
      <w:spacing w:after="240"/>
    </w:pPr>
    <w:r w:rsidRPr="00CD37B7">
      <w:fldChar w:fldCharType="begin"/>
    </w:r>
    <w:r w:rsidRPr="00CD37B7">
      <w:instrText xml:space="preserve"> STYLEREF  Docnumber  </w:instrText>
    </w:r>
    <w:r w:rsidRPr="00CD37B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E75E7E"/>
    <w:multiLevelType w:val="hybridMultilevel"/>
    <w:tmpl w:val="7C66C5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D01765"/>
    <w:multiLevelType w:val="hybridMultilevel"/>
    <w:tmpl w:val="7DACA9E0"/>
    <w:lvl w:ilvl="0" w:tplc="063098E8">
      <w:start w:val="3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D1363"/>
    <w:multiLevelType w:val="hybridMultilevel"/>
    <w:tmpl w:val="0144D130"/>
    <w:lvl w:ilvl="0" w:tplc="F5D6CD90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F540B2"/>
    <w:multiLevelType w:val="hybridMultilevel"/>
    <w:tmpl w:val="52E69EAE"/>
    <w:lvl w:ilvl="0" w:tplc="A8F6545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3B4509"/>
    <w:multiLevelType w:val="hybridMultilevel"/>
    <w:tmpl w:val="F388558E"/>
    <w:lvl w:ilvl="0" w:tplc="4AF612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83EBF"/>
    <w:multiLevelType w:val="hybridMultilevel"/>
    <w:tmpl w:val="CFB281C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C14AE0"/>
    <w:multiLevelType w:val="hybridMultilevel"/>
    <w:tmpl w:val="20BAC8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C3B00"/>
    <w:multiLevelType w:val="hybridMultilevel"/>
    <w:tmpl w:val="3C6A1C40"/>
    <w:lvl w:ilvl="0" w:tplc="A8F6545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9519457">
    <w:abstractNumId w:val="9"/>
  </w:num>
  <w:num w:numId="2" w16cid:durableId="527989065">
    <w:abstractNumId w:val="7"/>
  </w:num>
  <w:num w:numId="3" w16cid:durableId="1932885308">
    <w:abstractNumId w:val="6"/>
  </w:num>
  <w:num w:numId="4" w16cid:durableId="2004384446">
    <w:abstractNumId w:val="5"/>
  </w:num>
  <w:num w:numId="5" w16cid:durableId="1804537746">
    <w:abstractNumId w:val="4"/>
  </w:num>
  <w:num w:numId="6" w16cid:durableId="807628929">
    <w:abstractNumId w:val="8"/>
  </w:num>
  <w:num w:numId="7" w16cid:durableId="107164577">
    <w:abstractNumId w:val="3"/>
  </w:num>
  <w:num w:numId="8" w16cid:durableId="1419205481">
    <w:abstractNumId w:val="2"/>
  </w:num>
  <w:num w:numId="9" w16cid:durableId="926882148">
    <w:abstractNumId w:val="1"/>
  </w:num>
  <w:num w:numId="10" w16cid:durableId="1823230548">
    <w:abstractNumId w:val="0"/>
  </w:num>
  <w:num w:numId="11" w16cid:durableId="1552769250">
    <w:abstractNumId w:val="13"/>
  </w:num>
  <w:num w:numId="12" w16cid:durableId="1189565024">
    <w:abstractNumId w:val="16"/>
  </w:num>
  <w:num w:numId="13" w16cid:durableId="446458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9451683">
    <w:abstractNumId w:val="15"/>
  </w:num>
  <w:num w:numId="15" w16cid:durableId="1462921655">
    <w:abstractNumId w:val="17"/>
  </w:num>
  <w:num w:numId="16" w16cid:durableId="1911891831">
    <w:abstractNumId w:val="10"/>
  </w:num>
  <w:num w:numId="17" w16cid:durableId="399257005">
    <w:abstractNumId w:val="11"/>
  </w:num>
  <w:num w:numId="18" w16cid:durableId="125196974">
    <w:abstractNumId w:val="12"/>
  </w:num>
  <w:num w:numId="19" w16cid:durableId="837662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223E"/>
    <w:rsid w:val="00014F69"/>
    <w:rsid w:val="000171DB"/>
    <w:rsid w:val="00023D9A"/>
    <w:rsid w:val="00024800"/>
    <w:rsid w:val="00032B54"/>
    <w:rsid w:val="0003582E"/>
    <w:rsid w:val="00042E92"/>
    <w:rsid w:val="00043B5D"/>
    <w:rsid w:val="00043D75"/>
    <w:rsid w:val="0005252F"/>
    <w:rsid w:val="00057000"/>
    <w:rsid w:val="000574AC"/>
    <w:rsid w:val="00061268"/>
    <w:rsid w:val="000640E0"/>
    <w:rsid w:val="00082998"/>
    <w:rsid w:val="00090BF5"/>
    <w:rsid w:val="000920CE"/>
    <w:rsid w:val="000966A8"/>
    <w:rsid w:val="000A5CA2"/>
    <w:rsid w:val="000B739D"/>
    <w:rsid w:val="000C2290"/>
    <w:rsid w:val="000C397B"/>
    <w:rsid w:val="000E6125"/>
    <w:rsid w:val="000F33EA"/>
    <w:rsid w:val="00113DBE"/>
    <w:rsid w:val="00114C70"/>
    <w:rsid w:val="001200A6"/>
    <w:rsid w:val="00124A40"/>
    <w:rsid w:val="001251DA"/>
    <w:rsid w:val="00125432"/>
    <w:rsid w:val="0013026D"/>
    <w:rsid w:val="00136DDD"/>
    <w:rsid w:val="00137F40"/>
    <w:rsid w:val="001410FD"/>
    <w:rsid w:val="00144BDF"/>
    <w:rsid w:val="00153583"/>
    <w:rsid w:val="00154F3C"/>
    <w:rsid w:val="00155DDC"/>
    <w:rsid w:val="0015651D"/>
    <w:rsid w:val="001604BD"/>
    <w:rsid w:val="00161830"/>
    <w:rsid w:val="00166DC9"/>
    <w:rsid w:val="001871EC"/>
    <w:rsid w:val="001919C9"/>
    <w:rsid w:val="00197B2C"/>
    <w:rsid w:val="001A20C3"/>
    <w:rsid w:val="001A670F"/>
    <w:rsid w:val="001B6A45"/>
    <w:rsid w:val="001C62B8"/>
    <w:rsid w:val="001D22D8"/>
    <w:rsid w:val="001D2C2E"/>
    <w:rsid w:val="001D4296"/>
    <w:rsid w:val="001E7B0E"/>
    <w:rsid w:val="001F141D"/>
    <w:rsid w:val="00200A06"/>
    <w:rsid w:val="00200A98"/>
    <w:rsid w:val="00201AFA"/>
    <w:rsid w:val="00215F89"/>
    <w:rsid w:val="00221F82"/>
    <w:rsid w:val="002229F1"/>
    <w:rsid w:val="00233F75"/>
    <w:rsid w:val="00245E42"/>
    <w:rsid w:val="00253DBE"/>
    <w:rsid w:val="00253DC6"/>
    <w:rsid w:val="0025489C"/>
    <w:rsid w:val="002560B6"/>
    <w:rsid w:val="002565AF"/>
    <w:rsid w:val="002622FA"/>
    <w:rsid w:val="00263518"/>
    <w:rsid w:val="00263B33"/>
    <w:rsid w:val="00270912"/>
    <w:rsid w:val="00271EE1"/>
    <w:rsid w:val="002759E7"/>
    <w:rsid w:val="00277326"/>
    <w:rsid w:val="00277A89"/>
    <w:rsid w:val="00290E61"/>
    <w:rsid w:val="002A11C4"/>
    <w:rsid w:val="002A399B"/>
    <w:rsid w:val="002C26C0"/>
    <w:rsid w:val="002C2BC5"/>
    <w:rsid w:val="002C502A"/>
    <w:rsid w:val="002C6C0F"/>
    <w:rsid w:val="002C7384"/>
    <w:rsid w:val="002D6447"/>
    <w:rsid w:val="002E0407"/>
    <w:rsid w:val="002E3C52"/>
    <w:rsid w:val="002E4624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44A86"/>
    <w:rsid w:val="0035453A"/>
    <w:rsid w:val="003571BC"/>
    <w:rsid w:val="0036090C"/>
    <w:rsid w:val="00361116"/>
    <w:rsid w:val="00361279"/>
    <w:rsid w:val="00362562"/>
    <w:rsid w:val="00365707"/>
    <w:rsid w:val="00382AE3"/>
    <w:rsid w:val="00385554"/>
    <w:rsid w:val="00385FB5"/>
    <w:rsid w:val="0038715D"/>
    <w:rsid w:val="00394DBF"/>
    <w:rsid w:val="003957A6"/>
    <w:rsid w:val="003A43EF"/>
    <w:rsid w:val="003A6279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14C38"/>
    <w:rsid w:val="00421187"/>
    <w:rsid w:val="004258D7"/>
    <w:rsid w:val="004315C7"/>
    <w:rsid w:val="00443878"/>
    <w:rsid w:val="0044631B"/>
    <w:rsid w:val="004539A8"/>
    <w:rsid w:val="00462086"/>
    <w:rsid w:val="004712CA"/>
    <w:rsid w:val="00473782"/>
    <w:rsid w:val="0047422E"/>
    <w:rsid w:val="004845A5"/>
    <w:rsid w:val="0049090D"/>
    <w:rsid w:val="0049674B"/>
    <w:rsid w:val="004C0673"/>
    <w:rsid w:val="004C4E4E"/>
    <w:rsid w:val="004D449D"/>
    <w:rsid w:val="004F23BA"/>
    <w:rsid w:val="004F3816"/>
    <w:rsid w:val="0050586A"/>
    <w:rsid w:val="00520DBF"/>
    <w:rsid w:val="00527F24"/>
    <w:rsid w:val="0053731C"/>
    <w:rsid w:val="005420C8"/>
    <w:rsid w:val="00543D41"/>
    <w:rsid w:val="00544465"/>
    <w:rsid w:val="00547C49"/>
    <w:rsid w:val="005551D0"/>
    <w:rsid w:val="00556A5B"/>
    <w:rsid w:val="00560F45"/>
    <w:rsid w:val="00566EDA"/>
    <w:rsid w:val="0057081A"/>
    <w:rsid w:val="00572654"/>
    <w:rsid w:val="005750D0"/>
    <w:rsid w:val="005846DF"/>
    <w:rsid w:val="005976A1"/>
    <w:rsid w:val="005A257D"/>
    <w:rsid w:val="005A3B39"/>
    <w:rsid w:val="005B12E8"/>
    <w:rsid w:val="005B5336"/>
    <w:rsid w:val="005B5629"/>
    <w:rsid w:val="005B6B78"/>
    <w:rsid w:val="005C0300"/>
    <w:rsid w:val="005C08FA"/>
    <w:rsid w:val="005C27A2"/>
    <w:rsid w:val="005D4FEB"/>
    <w:rsid w:val="005E4BD4"/>
    <w:rsid w:val="005E7EB8"/>
    <w:rsid w:val="005F4B6A"/>
    <w:rsid w:val="005F5D76"/>
    <w:rsid w:val="005F6018"/>
    <w:rsid w:val="006010F3"/>
    <w:rsid w:val="00603779"/>
    <w:rsid w:val="00606DB6"/>
    <w:rsid w:val="00615A0A"/>
    <w:rsid w:val="00626673"/>
    <w:rsid w:val="0063036F"/>
    <w:rsid w:val="00632104"/>
    <w:rsid w:val="006333D4"/>
    <w:rsid w:val="006369B2"/>
    <w:rsid w:val="0063718D"/>
    <w:rsid w:val="00641C75"/>
    <w:rsid w:val="00647525"/>
    <w:rsid w:val="00647A71"/>
    <w:rsid w:val="006500B1"/>
    <w:rsid w:val="00652D9F"/>
    <w:rsid w:val="006570B0"/>
    <w:rsid w:val="0066022F"/>
    <w:rsid w:val="0066444C"/>
    <w:rsid w:val="006712EE"/>
    <w:rsid w:val="006813BC"/>
    <w:rsid w:val="006823F3"/>
    <w:rsid w:val="0069210B"/>
    <w:rsid w:val="00692AB1"/>
    <w:rsid w:val="00694F91"/>
    <w:rsid w:val="006953F3"/>
    <w:rsid w:val="00695DD7"/>
    <w:rsid w:val="00695FC2"/>
    <w:rsid w:val="006A4055"/>
    <w:rsid w:val="006A6DA0"/>
    <w:rsid w:val="006A7C27"/>
    <w:rsid w:val="006A7CFE"/>
    <w:rsid w:val="006B03DD"/>
    <w:rsid w:val="006B1476"/>
    <w:rsid w:val="006B2FE4"/>
    <w:rsid w:val="006B37B0"/>
    <w:rsid w:val="006B7366"/>
    <w:rsid w:val="006B73DB"/>
    <w:rsid w:val="006B748E"/>
    <w:rsid w:val="006C5641"/>
    <w:rsid w:val="006C775B"/>
    <w:rsid w:val="006D1089"/>
    <w:rsid w:val="006D1B86"/>
    <w:rsid w:val="006D7355"/>
    <w:rsid w:val="006E005A"/>
    <w:rsid w:val="006E17C4"/>
    <w:rsid w:val="006F3E65"/>
    <w:rsid w:val="006F7DEE"/>
    <w:rsid w:val="00715551"/>
    <w:rsid w:val="00715CA6"/>
    <w:rsid w:val="007178A6"/>
    <w:rsid w:val="00731135"/>
    <w:rsid w:val="007324AF"/>
    <w:rsid w:val="00740128"/>
    <w:rsid w:val="007409B4"/>
    <w:rsid w:val="00741974"/>
    <w:rsid w:val="007462FD"/>
    <w:rsid w:val="00754192"/>
    <w:rsid w:val="00754B87"/>
    <w:rsid w:val="0075525E"/>
    <w:rsid w:val="00756D3D"/>
    <w:rsid w:val="007806C2"/>
    <w:rsid w:val="00781FEE"/>
    <w:rsid w:val="00782896"/>
    <w:rsid w:val="00784618"/>
    <w:rsid w:val="007903F8"/>
    <w:rsid w:val="00791F2C"/>
    <w:rsid w:val="00794F4F"/>
    <w:rsid w:val="007974BE"/>
    <w:rsid w:val="007A0916"/>
    <w:rsid w:val="007A0DFD"/>
    <w:rsid w:val="007A7EB7"/>
    <w:rsid w:val="007B2BC6"/>
    <w:rsid w:val="007B311A"/>
    <w:rsid w:val="007B5F3F"/>
    <w:rsid w:val="007C7122"/>
    <w:rsid w:val="007D3F11"/>
    <w:rsid w:val="007D66E2"/>
    <w:rsid w:val="007E2777"/>
    <w:rsid w:val="007E2C69"/>
    <w:rsid w:val="007E53E4"/>
    <w:rsid w:val="007E656A"/>
    <w:rsid w:val="007F3CAA"/>
    <w:rsid w:val="007F664D"/>
    <w:rsid w:val="007F7245"/>
    <w:rsid w:val="00804EA2"/>
    <w:rsid w:val="00812E67"/>
    <w:rsid w:val="0082572F"/>
    <w:rsid w:val="0083629F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16E8"/>
    <w:rsid w:val="00891791"/>
    <w:rsid w:val="00892297"/>
    <w:rsid w:val="008964D6"/>
    <w:rsid w:val="008B5123"/>
    <w:rsid w:val="008E0172"/>
    <w:rsid w:val="008E61E0"/>
    <w:rsid w:val="00900EF1"/>
    <w:rsid w:val="009062FA"/>
    <w:rsid w:val="00906CD2"/>
    <w:rsid w:val="009302DE"/>
    <w:rsid w:val="00932B30"/>
    <w:rsid w:val="00936852"/>
    <w:rsid w:val="0094045D"/>
    <w:rsid w:val="009406B5"/>
    <w:rsid w:val="00946166"/>
    <w:rsid w:val="009507EC"/>
    <w:rsid w:val="00955E9F"/>
    <w:rsid w:val="00964A1B"/>
    <w:rsid w:val="009656C0"/>
    <w:rsid w:val="009769A2"/>
    <w:rsid w:val="00983164"/>
    <w:rsid w:val="009972EF"/>
    <w:rsid w:val="009A43AC"/>
    <w:rsid w:val="009A5B84"/>
    <w:rsid w:val="009B5035"/>
    <w:rsid w:val="009C3160"/>
    <w:rsid w:val="009C7EF1"/>
    <w:rsid w:val="009D445C"/>
    <w:rsid w:val="009D6B26"/>
    <w:rsid w:val="009D735C"/>
    <w:rsid w:val="009E766E"/>
    <w:rsid w:val="009E7A30"/>
    <w:rsid w:val="009F1960"/>
    <w:rsid w:val="009F2C64"/>
    <w:rsid w:val="009F715E"/>
    <w:rsid w:val="00A016F8"/>
    <w:rsid w:val="00A10DBB"/>
    <w:rsid w:val="00A11720"/>
    <w:rsid w:val="00A21247"/>
    <w:rsid w:val="00A31D47"/>
    <w:rsid w:val="00A4013E"/>
    <w:rsid w:val="00A4045F"/>
    <w:rsid w:val="00A427CD"/>
    <w:rsid w:val="00A43E89"/>
    <w:rsid w:val="00A45FEE"/>
    <w:rsid w:val="00A4600B"/>
    <w:rsid w:val="00A50506"/>
    <w:rsid w:val="00A51EF0"/>
    <w:rsid w:val="00A54BBA"/>
    <w:rsid w:val="00A67A81"/>
    <w:rsid w:val="00A730A6"/>
    <w:rsid w:val="00A84724"/>
    <w:rsid w:val="00A971A0"/>
    <w:rsid w:val="00AA1F22"/>
    <w:rsid w:val="00AA617F"/>
    <w:rsid w:val="00AA6D69"/>
    <w:rsid w:val="00AA74B8"/>
    <w:rsid w:val="00AC1E66"/>
    <w:rsid w:val="00AC7F62"/>
    <w:rsid w:val="00AF5A57"/>
    <w:rsid w:val="00AF735D"/>
    <w:rsid w:val="00B024D7"/>
    <w:rsid w:val="00B05821"/>
    <w:rsid w:val="00B100D6"/>
    <w:rsid w:val="00B164C9"/>
    <w:rsid w:val="00B21E53"/>
    <w:rsid w:val="00B26C28"/>
    <w:rsid w:val="00B30F21"/>
    <w:rsid w:val="00B31CE6"/>
    <w:rsid w:val="00B35850"/>
    <w:rsid w:val="00B376D2"/>
    <w:rsid w:val="00B4174C"/>
    <w:rsid w:val="00B453F5"/>
    <w:rsid w:val="00B518D0"/>
    <w:rsid w:val="00B532CE"/>
    <w:rsid w:val="00B5426F"/>
    <w:rsid w:val="00B61624"/>
    <w:rsid w:val="00B66481"/>
    <w:rsid w:val="00B66B96"/>
    <w:rsid w:val="00B70162"/>
    <w:rsid w:val="00B7189C"/>
    <w:rsid w:val="00B718A5"/>
    <w:rsid w:val="00B80339"/>
    <w:rsid w:val="00B90AD6"/>
    <w:rsid w:val="00B94D80"/>
    <w:rsid w:val="00BA2D31"/>
    <w:rsid w:val="00BA788A"/>
    <w:rsid w:val="00BB4983"/>
    <w:rsid w:val="00BB7597"/>
    <w:rsid w:val="00BC2AAB"/>
    <w:rsid w:val="00BC62E2"/>
    <w:rsid w:val="00BF02DC"/>
    <w:rsid w:val="00BF1C1D"/>
    <w:rsid w:val="00BF6526"/>
    <w:rsid w:val="00C01ADF"/>
    <w:rsid w:val="00C04827"/>
    <w:rsid w:val="00C12550"/>
    <w:rsid w:val="00C32BEB"/>
    <w:rsid w:val="00C370A0"/>
    <w:rsid w:val="00C37820"/>
    <w:rsid w:val="00C42125"/>
    <w:rsid w:val="00C442EC"/>
    <w:rsid w:val="00C47FA6"/>
    <w:rsid w:val="00C50217"/>
    <w:rsid w:val="00C6099C"/>
    <w:rsid w:val="00C62814"/>
    <w:rsid w:val="00C62BE6"/>
    <w:rsid w:val="00C67B25"/>
    <w:rsid w:val="00C71909"/>
    <w:rsid w:val="00C748F7"/>
    <w:rsid w:val="00C74937"/>
    <w:rsid w:val="00C84EEE"/>
    <w:rsid w:val="00C9195E"/>
    <w:rsid w:val="00CA116E"/>
    <w:rsid w:val="00CA6409"/>
    <w:rsid w:val="00CB2599"/>
    <w:rsid w:val="00CC0F44"/>
    <w:rsid w:val="00CC4D05"/>
    <w:rsid w:val="00CD2139"/>
    <w:rsid w:val="00CD2497"/>
    <w:rsid w:val="00CD37B7"/>
    <w:rsid w:val="00CD6848"/>
    <w:rsid w:val="00CE1E6E"/>
    <w:rsid w:val="00CE4F57"/>
    <w:rsid w:val="00CE5986"/>
    <w:rsid w:val="00CF34C4"/>
    <w:rsid w:val="00D04555"/>
    <w:rsid w:val="00D05720"/>
    <w:rsid w:val="00D11885"/>
    <w:rsid w:val="00D35690"/>
    <w:rsid w:val="00D50EAD"/>
    <w:rsid w:val="00D514AD"/>
    <w:rsid w:val="00D64614"/>
    <w:rsid w:val="00D647EF"/>
    <w:rsid w:val="00D73137"/>
    <w:rsid w:val="00D745B2"/>
    <w:rsid w:val="00D939C9"/>
    <w:rsid w:val="00D949F2"/>
    <w:rsid w:val="00D977A2"/>
    <w:rsid w:val="00DA1D47"/>
    <w:rsid w:val="00DA2616"/>
    <w:rsid w:val="00DC00D9"/>
    <w:rsid w:val="00DC774A"/>
    <w:rsid w:val="00DD50DE"/>
    <w:rsid w:val="00DE3062"/>
    <w:rsid w:val="00DE72D5"/>
    <w:rsid w:val="00E0581D"/>
    <w:rsid w:val="00E147BF"/>
    <w:rsid w:val="00E15564"/>
    <w:rsid w:val="00E204DD"/>
    <w:rsid w:val="00E26A19"/>
    <w:rsid w:val="00E353EC"/>
    <w:rsid w:val="00E447F5"/>
    <w:rsid w:val="00E51F61"/>
    <w:rsid w:val="00E53C24"/>
    <w:rsid w:val="00E56E77"/>
    <w:rsid w:val="00E60027"/>
    <w:rsid w:val="00E71046"/>
    <w:rsid w:val="00E72E36"/>
    <w:rsid w:val="00E74C30"/>
    <w:rsid w:val="00E87795"/>
    <w:rsid w:val="00EA3673"/>
    <w:rsid w:val="00EB444D"/>
    <w:rsid w:val="00ED3010"/>
    <w:rsid w:val="00ED5B66"/>
    <w:rsid w:val="00EE5C0D"/>
    <w:rsid w:val="00EF4792"/>
    <w:rsid w:val="00F02294"/>
    <w:rsid w:val="00F156F4"/>
    <w:rsid w:val="00F30DE7"/>
    <w:rsid w:val="00F35F57"/>
    <w:rsid w:val="00F44D3D"/>
    <w:rsid w:val="00F50467"/>
    <w:rsid w:val="00F50A5E"/>
    <w:rsid w:val="00F56258"/>
    <w:rsid w:val="00F562A0"/>
    <w:rsid w:val="00F57FA4"/>
    <w:rsid w:val="00FA02CB"/>
    <w:rsid w:val="00FA1BC3"/>
    <w:rsid w:val="00FA2177"/>
    <w:rsid w:val="00FA58EB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646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D6461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D64614"/>
  </w:style>
  <w:style w:type="paragraph" w:customStyle="1" w:styleId="CorrectionSeparatorBegin">
    <w:name w:val="Correction Separator Begin"/>
    <w:basedOn w:val="Normal"/>
    <w:rsid w:val="00D64614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D64614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D6461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D6461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D6461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D6461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D6461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D64614"/>
    <w:rPr>
      <w:b/>
      <w:bCs/>
    </w:rPr>
  </w:style>
  <w:style w:type="paragraph" w:customStyle="1" w:styleId="Normalbeforetable">
    <w:name w:val="Normal before table"/>
    <w:basedOn w:val="Normal"/>
    <w:rsid w:val="00D64614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D6461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D6461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D64614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D64614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D6461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D6461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D6461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D64614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D64614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D64614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D64614"/>
    <w:pPr>
      <w:ind w:left="2269"/>
    </w:pPr>
  </w:style>
  <w:style w:type="character" w:styleId="Hyperlink">
    <w:name w:val="Hyperlink"/>
    <w:basedOn w:val="DefaultParagraphFont"/>
    <w:rsid w:val="00D6461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D64614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D64614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D64614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D64614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D64614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D6461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D64614"/>
  </w:style>
  <w:style w:type="paragraph" w:customStyle="1" w:styleId="TSBHeaderSource">
    <w:name w:val="TSBHeaderSource"/>
    <w:basedOn w:val="Normal"/>
    <w:rsid w:val="00D64614"/>
  </w:style>
  <w:style w:type="paragraph" w:customStyle="1" w:styleId="TSBHeaderTitle">
    <w:name w:val="TSBHeaderTitle"/>
    <w:basedOn w:val="Normal"/>
    <w:rsid w:val="00D64614"/>
  </w:style>
  <w:style w:type="paragraph" w:customStyle="1" w:styleId="TSBHeaderSummary">
    <w:name w:val="TSBHeaderSummary"/>
    <w:basedOn w:val="Normal"/>
    <w:rsid w:val="00D64614"/>
  </w:style>
  <w:style w:type="paragraph" w:customStyle="1" w:styleId="LSApproval">
    <w:name w:val="LSApproval"/>
    <w:basedOn w:val="LSTitle"/>
    <w:next w:val="Normal"/>
    <w:rsid w:val="00695FC2"/>
    <w:rPr>
      <w:bCs w:val="0"/>
    </w:rPr>
  </w:style>
  <w:style w:type="character" w:customStyle="1" w:styleId="-">
    <w:name w:val="Интернет-ссылка"/>
    <w:basedOn w:val="DefaultParagraphFont"/>
    <w:uiPriority w:val="99"/>
    <w:rsid w:val="000C2290"/>
    <w:rPr>
      <w:rFonts w:asciiTheme="majorBidi" w:hAnsiTheme="majorBidi"/>
      <w:color w:val="0000FF"/>
      <w:u w:val="single"/>
    </w:rPr>
  </w:style>
  <w:style w:type="paragraph" w:customStyle="1" w:styleId="AnnexNo">
    <w:name w:val="Annex_No"/>
    <w:basedOn w:val="Normal"/>
    <w:next w:val="Normal"/>
    <w:rsid w:val="00641C75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641C75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7462FD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43E89"/>
    <w:rPr>
      <w:color w:val="605E5C"/>
      <w:shd w:val="clear" w:color="auto" w:fill="E1DFDD"/>
    </w:rPr>
  </w:style>
  <w:style w:type="paragraph" w:customStyle="1" w:styleId="toc0">
    <w:name w:val="toc 0"/>
    <w:basedOn w:val="Normal"/>
    <w:next w:val="TOC1"/>
    <w:rsid w:val="00D64614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Right14">
    <w:name w:val="TSBHeaderRight14"/>
    <w:basedOn w:val="Normal"/>
    <w:rsid w:val="00D64614"/>
    <w:pPr>
      <w:jc w:val="right"/>
    </w:pPr>
    <w:rPr>
      <w:b/>
      <w:bCs/>
      <w:sz w:val="28"/>
      <w:szCs w:val="28"/>
    </w:rPr>
  </w:style>
  <w:style w:type="character" w:styleId="Hashtag">
    <w:name w:val="Hashtag"/>
    <w:basedOn w:val="DefaultParagraphFont"/>
    <w:uiPriority w:val="99"/>
    <w:semiHidden/>
    <w:unhideWhenUsed/>
    <w:rsid w:val="00D64614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semiHidden/>
    <w:unhideWhenUsed/>
    <w:rsid w:val="00D64614"/>
    <w:rPr>
      <w:color w:val="2B579A"/>
      <w:shd w:val="clear" w:color="auto" w:fill="E1DFDD"/>
    </w:rPr>
  </w:style>
  <w:style w:type="character" w:styleId="SmartHyperlink">
    <w:name w:val="Smart Hyperlink"/>
    <w:basedOn w:val="DefaultParagraphFont"/>
    <w:uiPriority w:val="99"/>
    <w:semiHidden/>
    <w:unhideWhenUsed/>
    <w:rsid w:val="00D64614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D64614"/>
    <w:rPr>
      <w:color w:val="0000FF"/>
      <w:u w:val="single"/>
      <w:shd w:val="clear" w:color="auto" w:fill="F3F2F1"/>
    </w:rPr>
  </w:style>
  <w:style w:type="character" w:styleId="UnresolvedMention">
    <w:name w:val="Unresolved Mention"/>
    <w:basedOn w:val="DefaultParagraphFont"/>
    <w:uiPriority w:val="99"/>
    <w:semiHidden/>
    <w:unhideWhenUsed/>
    <w:rsid w:val="00D646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in.adolph@itu.i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ania.villa@ift.org.mx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1156</Characters>
  <Application>Microsoft Office Word</Application>
  <DocSecurity>0</DocSecurity>
  <Lines>38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LS/o on WTSA-24 preparations</vt:lpstr>
      <vt:lpstr>LS/r on updates on new Joint Coordination Activity on Machine Learning (JCA-ML) [to ITU-T SG13]</vt:lpstr>
    </vt:vector>
  </TitlesOfParts>
  <Manager>ITU-T</Manager>
  <Company>International Telecommunication Union (ITU)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WTSA-24 preparations (reply to TD528)</dc:title>
  <dc:subject/>
  <dc:creator>ITU-T Study Group 12</dc:creator>
  <cp:keywords/>
  <dc:description>SG12-LS57  For: Geneva, 16-25 April 2024_x000d_Document date: _x000d_Saved by ITU51017886 at 16:40:32 on 29/04/2024</dc:description>
  <cp:lastModifiedBy>Labare, Emmanuelle</cp:lastModifiedBy>
  <cp:revision>4</cp:revision>
  <cp:lastPrinted>2016-12-23T12:52:00Z</cp:lastPrinted>
  <dcterms:created xsi:type="dcterms:W3CDTF">2024-04-29T14:39:00Z</dcterms:created>
  <dcterms:modified xsi:type="dcterms:W3CDTF">2024-04-29T16:56:00Z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SG12-LS57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1/12</vt:lpwstr>
  </property>
  <property fmtid="{D5CDD505-2E9C-101B-9397-08002B2CF9AE}" pid="7" name="Docdest">
    <vt:lpwstr>Geneva, 16-25 April 2024</vt:lpwstr>
  </property>
  <property fmtid="{D5CDD505-2E9C-101B-9397-08002B2CF9AE}" pid="8" name="Docauthor">
    <vt:lpwstr>ITU-T Study Group 12</vt:lpwstr>
  </property>
</Properties>
</file>