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5572A41C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text/>
              </w:sdtPr>
              <w:sdtContent>
                <w:r w:rsidR="006A2605">
                  <w:t>RGWPR-DOC3 (230705)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text/>
          </w:sdtPr>
          <w:sdtContent>
            <w:tc>
              <w:tcPr>
                <w:tcW w:w="4537" w:type="dxa"/>
                <w:gridSpan w:val="3"/>
              </w:tcPr>
              <w:p w14:paraId="1D2DABEA" w14:textId="486618C3" w:rsidR="009E6045" w:rsidRPr="00715CA6" w:rsidRDefault="006A2605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A322680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text/>
              </w:sdtPr>
              <w:sdtContent>
                <w:r w:rsidR="006A2605">
                  <w:t>RGWPR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59F1F90F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text/>
              </w:sdtPr>
              <w:sdtContent>
                <w:r w:rsidR="006A2605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text/>
              </w:sdtPr>
              <w:sdtContent>
                <w:r w:rsidR="006A2605">
                  <w:t>2023-07-05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529D8404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text/>
              </w:sdtPr>
              <w:sdtContent>
                <w:r w:rsidR="006A2605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6A2605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38874659" w:rsidR="009E6045" w:rsidRPr="006A2605" w:rsidRDefault="00000000" w:rsidP="007F1869">
            <w:pPr>
              <w:pStyle w:val="TSBHeaderSource"/>
              <w:rPr>
                <w:lang w:val="fr-FR"/>
              </w:rPr>
            </w:pPr>
            <w:sdt>
              <w:sdtPr>
                <w:rPr>
                  <w:lang w:val="fr-FR"/>
                </w:r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text/>
              </w:sdtPr>
              <w:sdtContent>
                <w:r w:rsidR="006A2605" w:rsidRPr="006A2605">
                  <w:rPr>
                    <w:lang w:val="fr-FR"/>
                  </w:rPr>
                  <w:t>Rapporteur and Associate Rapporteur, TSAG RG-WPR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D69E2F5" w:rsidR="009E6045" w:rsidRPr="0037415F" w:rsidRDefault="003F6FE6" w:rsidP="007F1869">
            <w:pPr>
              <w:pStyle w:val="TSBHeaderTitle"/>
            </w:pPr>
            <w:r>
              <w:t>Report of the TSAG Rapporteur Group on Work Programme and Restructuring, SG work, SG Coordination (RG-WPR) (e-meeting, 5 July 2023)</w:t>
            </w:r>
          </w:p>
        </w:tc>
      </w:tr>
      <w:tr w:rsidR="00CC30D7" w:rsidRPr="006A2605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00D7F56B" w:rsidR="00CC30D7" w:rsidRDefault="00CC30D7" w:rsidP="00CC30D7">
            <w:r>
              <w:t>Miho Naganuma</w:t>
            </w:r>
            <w:r>
              <w:br/>
              <w:t>NEC Corporation</w:t>
            </w:r>
            <w:r w:rsidRPr="00C57466">
              <w:br/>
            </w:r>
            <w:r>
              <w:t>Japan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1C5E96F5" w:rsidR="00CC30D7" w:rsidRPr="00CC30D7" w:rsidRDefault="00CC30D7" w:rsidP="00CC30D7">
            <w:pPr>
              <w:tabs>
                <w:tab w:val="left" w:pos="794"/>
              </w:tabs>
              <w:rPr>
                <w:lang w:val="fr-FR"/>
              </w:rPr>
            </w:pPr>
            <w:r w:rsidRPr="00C57466">
              <w:rPr>
                <w:lang w:val="pt-BR"/>
              </w:rPr>
              <w:t xml:space="preserve">E-mail: </w:t>
            </w:r>
            <w:r w:rsidR="005A029A">
              <w:fldChar w:fldCharType="begin"/>
            </w:r>
            <w:r w:rsidR="005A029A" w:rsidRPr="006A2605">
              <w:rPr>
                <w:lang w:val="fr-FR"/>
              </w:rPr>
              <w:instrText>HYPERLINK "mailto:m_naganuma@nec.com"</w:instrText>
            </w:r>
            <w:r w:rsidR="005A029A">
              <w:fldChar w:fldCharType="separate"/>
            </w:r>
            <w:r w:rsidRPr="003308A3">
              <w:rPr>
                <w:rStyle w:val="Hyperlink"/>
                <w:rFonts w:hint="eastAsia"/>
                <w:lang w:val="fr-FR"/>
              </w:rPr>
              <w:t>m_naganuma@nec.com</w:t>
            </w:r>
            <w:r w:rsidR="005A029A">
              <w:rPr>
                <w:rStyle w:val="Hyperlink"/>
                <w:lang w:val="fr-FR"/>
              </w:rPr>
              <w:fldChar w:fldCharType="end"/>
            </w:r>
            <w:r>
              <w:rPr>
                <w:lang w:val="fr-FR"/>
              </w:rPr>
              <w:t xml:space="preserve"> </w:t>
            </w:r>
          </w:p>
        </w:tc>
      </w:tr>
      <w:tr w:rsidR="00CC30D7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5823B918" w:rsidR="00CC30D7" w:rsidRDefault="00CC30D7" w:rsidP="00CC30D7">
            <w:r w:rsidRPr="00B13E29">
              <w:t>Greg Ratta</w:t>
            </w:r>
            <w:r w:rsidRPr="00B13E29">
              <w:br/>
              <w:t>National Telecommunications and Information Administration</w:t>
            </w:r>
            <w:r w:rsidRPr="00B13E29">
              <w:br/>
              <w:t>United States of America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7D74D5ED" w:rsidR="00CC30D7" w:rsidRDefault="00CC30D7" w:rsidP="00CC30D7">
            <w:pPr>
              <w:tabs>
                <w:tab w:val="left" w:pos="794"/>
              </w:tabs>
            </w:pPr>
            <w:r>
              <w:t>Tel:</w:t>
            </w:r>
            <w:r>
              <w:tab/>
              <w:t>+1 202 482 0499</w:t>
            </w:r>
            <w:r>
              <w:br/>
              <w:t>E-mail:</w:t>
            </w:r>
            <w:r>
              <w:tab/>
            </w:r>
            <w:hyperlink r:id="rId9" w:history="1">
              <w:r w:rsidRPr="00FB5039">
                <w:rPr>
                  <w:rStyle w:val="Hyperlink"/>
                </w:rPr>
                <w:t>gratta@ntia.gov</w:t>
              </w:r>
            </w:hyperlink>
            <w:r>
              <w:t xml:space="preserve"> 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38B1C369" w:rsidR="0089088E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text w:multiLine="1"/>
              </w:sdtPr>
              <w:sdtContent>
                <w:r w:rsidR="003F6FE6">
                  <w:t>This document contains the report of the meeting of the TSAG Rapporteur Group on Work Programme and Restructuring, SG work, SG Coordination (RG-WPR) (e-meeting, 5 July 2023).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17EA22CE" w14:textId="77777777" w:rsidR="008319D7" w:rsidRPr="00D561E7" w:rsidRDefault="008319D7" w:rsidP="008319D7">
      <w:pPr>
        <w:spacing w:before="240"/>
        <w:rPr>
          <w:b/>
          <w:bCs/>
        </w:rPr>
      </w:pPr>
      <w:r w:rsidRPr="00D561E7">
        <w:rPr>
          <w:b/>
          <w:bCs/>
        </w:rPr>
        <w:t>Executive Summary:</w:t>
      </w:r>
    </w:p>
    <w:p w14:paraId="0C45EB91" w14:textId="530BA431" w:rsidR="008319D7" w:rsidRPr="00D561E7" w:rsidRDefault="008319D7" w:rsidP="00394729">
      <w:r>
        <w:t xml:space="preserve">At its </w:t>
      </w:r>
      <w:r w:rsidR="003F6FE6">
        <w:t>May/June 2023</w:t>
      </w:r>
      <w:r>
        <w:t xml:space="preserve"> meeting, TSAG plenary authorized its Rapporteur Group on </w:t>
      </w:r>
      <w:r w:rsidRPr="00B04483">
        <w:t>Work Programme and Restructuring, SG work, SG Coordination</w:t>
      </w:r>
      <w:r>
        <w:t xml:space="preserve"> (RG-WPR) to hold four interim meetings.</w:t>
      </w:r>
      <w:r w:rsidR="00394729">
        <w:t xml:space="preserve">  </w:t>
      </w:r>
      <w:r w:rsidR="00394729" w:rsidRPr="00394729">
        <w:t>Contributions on</w:t>
      </w:r>
      <w:r w:rsidR="00394729">
        <w:t xml:space="preserve"> r</w:t>
      </w:r>
      <w:r w:rsidR="00394729" w:rsidRPr="00394729">
        <w:t>evisions for the baseline text (TD214r1) concerning</w:t>
      </w:r>
      <w:r w:rsidR="00394729">
        <w:t xml:space="preserve"> definitions of KPIs, relative priorities of KPIs and possible new structures were invited.</w:t>
      </w:r>
    </w:p>
    <w:p w14:paraId="716AE307" w14:textId="56165A60" w:rsidR="008319D7" w:rsidRPr="00D561E7" w:rsidRDefault="008319D7" w:rsidP="008319D7">
      <w:r w:rsidRPr="00D561E7">
        <w:t>The</w:t>
      </w:r>
      <w:r>
        <w:t xml:space="preserve"> Associate Rapporteur, Mr Greg Ratta (USA)</w:t>
      </w:r>
      <w:r w:rsidRPr="00D561E7">
        <w:t xml:space="preserve">, chaired </w:t>
      </w:r>
      <w:r>
        <w:t>this interim</w:t>
      </w:r>
      <w:r w:rsidRPr="00D561E7">
        <w:t xml:space="preserve"> </w:t>
      </w:r>
      <w:r>
        <w:t>e-</w:t>
      </w:r>
      <w:r w:rsidRPr="00D561E7">
        <w:t>meeting held</w:t>
      </w:r>
      <w:r>
        <w:t xml:space="preserve"> 1</w:t>
      </w:r>
      <w:r w:rsidR="003F6FE6">
        <w:t>3</w:t>
      </w:r>
      <w:r>
        <w:t>:</w:t>
      </w:r>
      <w:r w:rsidR="003F6FE6">
        <w:t>0</w:t>
      </w:r>
      <w:r>
        <w:t>0-14:</w:t>
      </w:r>
      <w:r w:rsidR="003F6FE6">
        <w:t>1</w:t>
      </w:r>
      <w:r>
        <w:t>0 CE</w:t>
      </w:r>
      <w:r w:rsidR="00556069">
        <w:t>S</w:t>
      </w:r>
      <w:r>
        <w:t>T (Geneva time)</w:t>
      </w:r>
      <w:r w:rsidRPr="00D561E7">
        <w:t xml:space="preserve"> </w:t>
      </w:r>
      <w:r w:rsidR="00E8092E">
        <w:t xml:space="preserve">on </w:t>
      </w:r>
      <w:r w:rsidR="003F6FE6">
        <w:t>5 July</w:t>
      </w:r>
      <w:r>
        <w:t xml:space="preserve"> 2023</w:t>
      </w:r>
      <w:r w:rsidRPr="00D561E7">
        <w:t>.</w:t>
      </w:r>
      <w:r>
        <w:t xml:space="preserve">  The meeting was attended by </w:t>
      </w:r>
      <w:r w:rsidR="003F6FE6">
        <w:t>45</w:t>
      </w:r>
      <w:r>
        <w:t xml:space="preserve"> </w:t>
      </w:r>
      <w:r w:rsidR="00091A8C">
        <w:t>experts</w:t>
      </w:r>
      <w:r>
        <w:t>.</w:t>
      </w:r>
    </w:p>
    <w:p w14:paraId="578F33B8" w14:textId="734F84BE" w:rsidR="008319D7" w:rsidRPr="00D561E7" w:rsidRDefault="008319D7" w:rsidP="008319D7">
      <w:r w:rsidRPr="00D561E7">
        <w:t>RG-WP</w:t>
      </w:r>
      <w:r>
        <w:t>R</w:t>
      </w:r>
      <w:r w:rsidRPr="00D561E7">
        <w:t xml:space="preserve"> is pleased to bring the following action</w:t>
      </w:r>
      <w:r w:rsidR="00556069">
        <w:t>s</w:t>
      </w:r>
      <w:r w:rsidRPr="00D561E7">
        <w:t xml:space="preserve"> to the attention of </w:t>
      </w:r>
      <w:r>
        <w:t>TSAG</w:t>
      </w:r>
      <w:r w:rsidR="004F7FF8">
        <w:t>:</w:t>
      </w:r>
    </w:p>
    <w:p w14:paraId="7D72F810" w14:textId="7B6DE22E" w:rsidR="008319D7" w:rsidRPr="00CD03BF" w:rsidRDefault="008319D7" w:rsidP="008319D7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 w:rsidR="00F164F9">
        <w:rPr>
          <w:rFonts w:asciiTheme="majorBidi" w:hAnsiTheme="majorBidi"/>
          <w:b/>
          <w:bCs/>
          <w:i/>
          <w:iCs/>
          <w:noProof/>
        </w:rPr>
        <w:t>-</w:t>
      </w:r>
      <w:r w:rsidR="003F6FE6">
        <w:rPr>
          <w:rFonts w:asciiTheme="majorBidi" w:hAnsiTheme="majorBidi"/>
          <w:b/>
          <w:bCs/>
          <w:i/>
          <w:iCs/>
          <w:noProof/>
        </w:rPr>
        <w:t>1</w:t>
      </w:r>
      <w:r w:rsidRPr="00CD03BF">
        <w:rPr>
          <w:rFonts w:asciiTheme="majorBidi" w:hAnsiTheme="majorBidi"/>
          <w:b/>
          <w:bCs/>
          <w:i/>
          <w:iCs/>
          <w:noProof/>
        </w:rPr>
        <w:t>-1: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 xml:space="preserve">TSAG is invited to review and </w:t>
      </w:r>
      <w:r w:rsidR="00556069">
        <w:rPr>
          <w:rFonts w:asciiTheme="majorBidi" w:hAnsiTheme="majorBidi"/>
          <w:i/>
          <w:iCs/>
          <w:noProof/>
        </w:rPr>
        <w:t xml:space="preserve">note </w:t>
      </w:r>
      <w:r w:rsidRPr="00CD03BF">
        <w:rPr>
          <w:rFonts w:asciiTheme="majorBidi" w:hAnsiTheme="majorBidi"/>
          <w:i/>
          <w:iCs/>
          <w:noProof/>
        </w:rPr>
        <w:t>this RG-WPR report, t</w:t>
      </w:r>
      <w:r w:rsidRPr="00CD03BF">
        <w:rPr>
          <w:rFonts w:asciiTheme="majorBidi" w:hAnsiTheme="majorBidi"/>
          <w:bCs/>
          <w:i/>
          <w:iCs/>
          <w:noProof/>
        </w:rPr>
        <w:t>ake note of the progess achieved</w:t>
      </w:r>
      <w:r w:rsidRPr="00CD03BF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3EA37732" w14:textId="77777777" w:rsidR="008319D7" w:rsidRPr="003D6AB6" w:rsidRDefault="008319D7" w:rsidP="008319D7">
      <w:pPr>
        <w:rPr>
          <w:rFonts w:asciiTheme="majorBidi" w:hAnsiTheme="majorBidi"/>
          <w:noProof/>
        </w:rPr>
      </w:pPr>
    </w:p>
    <w:p w14:paraId="20209CE5" w14:textId="77777777" w:rsidR="008319D7" w:rsidRDefault="008319D7" w:rsidP="008319D7">
      <w:pPr>
        <w:spacing w:before="0" w:after="160" w:line="259" w:lineRule="auto"/>
      </w:pPr>
      <w:r>
        <w:br w:type="page"/>
      </w:r>
    </w:p>
    <w:p w14:paraId="5C02BEF0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3" w:name="_Toc32565386"/>
      <w:r w:rsidRPr="00B637BC">
        <w:rPr>
          <w:szCs w:val="24"/>
        </w:rPr>
        <w:lastRenderedPageBreak/>
        <w:t>General</w:t>
      </w:r>
      <w:bookmarkEnd w:id="3"/>
    </w:p>
    <w:p w14:paraId="7063D9DF" w14:textId="4FCFF44F" w:rsidR="001571BE" w:rsidRPr="00B637BC" w:rsidRDefault="001571BE" w:rsidP="001571BE">
      <w:r w:rsidRPr="00B637BC">
        <w:t xml:space="preserve">This </w:t>
      </w:r>
      <w:r>
        <w:t>document</w:t>
      </w:r>
      <w:r w:rsidRPr="00B637BC">
        <w:t xml:space="preserve"> contains the report of</w:t>
      </w:r>
      <w:r w:rsidR="004F7FF8">
        <w:t xml:space="preserve"> a meeting of</w:t>
      </w:r>
      <w:r w:rsidRPr="00B637BC">
        <w:t xml:space="preserve"> the TSAG Rapporteur Group on </w:t>
      </w:r>
      <w:r w:rsidRPr="00CB4524">
        <w:t>Work Programme and Restructuring, SG work, SG Coordination (RG-WPR)</w:t>
      </w:r>
      <w:r w:rsidRPr="00B637BC">
        <w:t>.</w:t>
      </w:r>
    </w:p>
    <w:p w14:paraId="41AA344D" w14:textId="0E431FF3" w:rsidR="001571BE" w:rsidRPr="00B637BC" w:rsidRDefault="001571BE" w:rsidP="001571BE">
      <w:r w:rsidRPr="00B637BC">
        <w:t xml:space="preserve">The meeting was chaired by </w:t>
      </w:r>
      <w:r w:rsidR="008B5FAC">
        <w:t>t</w:t>
      </w:r>
      <w:r w:rsidR="008B5FAC" w:rsidRPr="00D561E7">
        <w:t>he</w:t>
      </w:r>
      <w:r w:rsidR="008B5FAC">
        <w:t xml:space="preserve"> </w:t>
      </w:r>
      <w:r>
        <w:t xml:space="preserve">Associate Rapporteur, Mr Greg Ratta (USA) </w:t>
      </w:r>
      <w:r w:rsidRPr="00B637BC">
        <w:t>with the assistance of Mr Hiroshi Ota (TSB</w:t>
      </w:r>
      <w:r w:rsidR="004F7FF8" w:rsidRPr="00B637BC">
        <w:t>) and</w:t>
      </w:r>
      <w:r w:rsidRPr="00B637BC">
        <w:t xml:space="preserve"> held 1</w:t>
      </w:r>
      <w:r w:rsidR="003F6FE6">
        <w:t>3</w:t>
      </w:r>
      <w:r w:rsidRPr="00B637BC">
        <w:t>:</w:t>
      </w:r>
      <w:r w:rsidR="003F6FE6">
        <w:t>0</w:t>
      </w:r>
      <w:r w:rsidRPr="00B637BC">
        <w:t>0-1</w:t>
      </w:r>
      <w:r>
        <w:t>4</w:t>
      </w:r>
      <w:r w:rsidRPr="00B637BC">
        <w:t>:</w:t>
      </w:r>
      <w:r w:rsidR="003F6FE6">
        <w:t>1</w:t>
      </w:r>
      <w:r w:rsidRPr="00B637BC">
        <w:t>0 CE</w:t>
      </w:r>
      <w:r w:rsidR="00B36262">
        <w:t>S</w:t>
      </w:r>
      <w:r w:rsidRPr="00B637BC">
        <w:t xml:space="preserve">T (Geneva time) </w:t>
      </w:r>
      <w:r w:rsidR="00E8092E">
        <w:t xml:space="preserve">on </w:t>
      </w:r>
      <w:r w:rsidR="003F6FE6">
        <w:t>5 July</w:t>
      </w:r>
      <w:r>
        <w:t xml:space="preserve"> 2023</w:t>
      </w:r>
      <w:r w:rsidRPr="00B637BC">
        <w:t xml:space="preserve"> as an e-meeting.  The meeting was attended by </w:t>
      </w:r>
      <w:r w:rsidR="003F6FE6">
        <w:t>45</w:t>
      </w:r>
      <w:r w:rsidR="00C23F2F">
        <w:t xml:space="preserve"> </w:t>
      </w:r>
      <w:r w:rsidR="00091A8C">
        <w:t>experts</w:t>
      </w:r>
      <w:r w:rsidRPr="00B637BC">
        <w:t>.</w:t>
      </w:r>
      <w:r w:rsidR="00547D22">
        <w:t xml:space="preserve"> The list of participants is indicated in Annex C to this report.</w:t>
      </w:r>
    </w:p>
    <w:p w14:paraId="2C61466B" w14:textId="4F999B7A" w:rsidR="00556069" w:rsidRPr="00B36262" w:rsidRDefault="00556069" w:rsidP="00556069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bookmarkStart w:id="4" w:name="_Toc32565387"/>
      <w:r w:rsidRPr="00B36262">
        <w:rPr>
          <w:rFonts w:asciiTheme="majorBidi" w:hAnsiTheme="majorBidi"/>
          <w:b/>
          <w:bCs/>
          <w:i/>
          <w:iCs/>
          <w:noProof/>
        </w:rPr>
        <w:t>Action TSAG RG-WPR-</w:t>
      </w:r>
      <w:r w:rsidR="003F6FE6">
        <w:rPr>
          <w:rFonts w:asciiTheme="majorBidi" w:hAnsiTheme="majorBidi"/>
          <w:b/>
          <w:bCs/>
          <w:i/>
          <w:iCs/>
          <w:noProof/>
        </w:rPr>
        <w:t>1</w:t>
      </w:r>
      <w:r w:rsidRPr="00B36262">
        <w:rPr>
          <w:rFonts w:asciiTheme="majorBidi" w:hAnsiTheme="majorBidi"/>
          <w:b/>
          <w:bCs/>
          <w:i/>
          <w:iCs/>
          <w:noProof/>
        </w:rPr>
        <w:t>-1:</w:t>
      </w:r>
      <w:r w:rsidRPr="00B36262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B36262">
        <w:rPr>
          <w:rFonts w:asciiTheme="majorBidi" w:hAnsiTheme="majorBidi"/>
          <w:i/>
          <w:iCs/>
          <w:noProof/>
        </w:rPr>
        <w:t>TSAG is invited to review and note this RG-WPR report, t</w:t>
      </w:r>
      <w:r w:rsidRPr="00B36262">
        <w:rPr>
          <w:rFonts w:asciiTheme="majorBidi" w:hAnsiTheme="majorBidi"/>
          <w:bCs/>
          <w:i/>
          <w:iCs/>
          <w:noProof/>
        </w:rPr>
        <w:t>ake note of the progess achieved</w:t>
      </w:r>
      <w:r w:rsidRPr="00B36262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68A318ED" w14:textId="77777777" w:rsidR="001571BE" w:rsidRPr="00B36262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 w:rsidRPr="00B36262">
        <w:rPr>
          <w:szCs w:val="24"/>
        </w:rPr>
        <w:t>Approval of the agenda and document allocation</w:t>
      </w:r>
      <w:bookmarkEnd w:id="4"/>
    </w:p>
    <w:p w14:paraId="54003DCC" w14:textId="774AB0DF" w:rsidR="001571BE" w:rsidRPr="00B637BC" w:rsidRDefault="001571BE" w:rsidP="001571BE">
      <w:r w:rsidRPr="00B36262">
        <w:t xml:space="preserve">The meeting adopted the agenda in </w:t>
      </w:r>
      <w:hyperlink r:id="rId10" w:history="1">
        <w:r w:rsidR="00800493">
          <w:rPr>
            <w:rStyle w:val="Hyperlink"/>
          </w:rPr>
          <w:t>RGWPR-230705-DOC-2</w:t>
        </w:r>
      </w:hyperlink>
      <w:r w:rsidR="00B874BA" w:rsidRPr="00B36262">
        <w:rPr>
          <w:rStyle w:val="Hyperlink"/>
          <w:color w:val="auto"/>
          <w:u w:val="none"/>
        </w:rPr>
        <w:t>, repeated in Annex A</w:t>
      </w:r>
      <w:r w:rsidR="00477ED1" w:rsidRPr="00B36262">
        <w:rPr>
          <w:rStyle w:val="Hyperlink"/>
          <w:color w:val="auto"/>
          <w:u w:val="none"/>
        </w:rPr>
        <w:t xml:space="preserve"> to this report</w:t>
      </w:r>
      <w:r w:rsidR="00B874BA" w:rsidRPr="00B36262">
        <w:rPr>
          <w:rStyle w:val="Hyperlink"/>
          <w:color w:val="auto"/>
          <w:u w:val="none"/>
        </w:rPr>
        <w:t>,</w:t>
      </w:r>
      <w:r w:rsidRPr="00B36262">
        <w:t xml:space="preserve"> without any modification.</w:t>
      </w:r>
    </w:p>
    <w:p w14:paraId="284FA50F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5" w:name="_Toc32565388"/>
      <w:r w:rsidRPr="00B637BC">
        <w:rPr>
          <w:szCs w:val="24"/>
        </w:rPr>
        <w:t>Documentation</w:t>
      </w:r>
      <w:bookmarkEnd w:id="5"/>
    </w:p>
    <w:p w14:paraId="127C0426" w14:textId="77777777" w:rsidR="001571BE" w:rsidRPr="00B637BC" w:rsidRDefault="001571BE" w:rsidP="001571BE">
      <w:r w:rsidRPr="00B637BC">
        <w:t>The allocation of documents is provided in Annex B.</w:t>
      </w:r>
    </w:p>
    <w:p w14:paraId="3AB7D529" w14:textId="77777777" w:rsidR="001571BE" w:rsidRPr="00B637BC" w:rsidRDefault="001571BE" w:rsidP="00BB03FB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6" w:name="_Toc32565389"/>
      <w:r w:rsidRPr="00B637BC">
        <w:rPr>
          <w:szCs w:val="24"/>
        </w:rPr>
        <w:t>Recap of previous discussions</w:t>
      </w:r>
      <w:bookmarkEnd w:id="6"/>
    </w:p>
    <w:p w14:paraId="397957F1" w14:textId="1B0A6A75" w:rsidR="001571BE" w:rsidRPr="00B637BC" w:rsidRDefault="008B2E37" w:rsidP="001571BE">
      <w:bookmarkStart w:id="7" w:name="_Toc32565392"/>
      <w:r>
        <w:t>T</w:t>
      </w:r>
      <w:r w:rsidR="001571BE" w:rsidRPr="00B637BC">
        <w:t xml:space="preserve">he meeting noted the report of the </w:t>
      </w:r>
      <w:r w:rsidR="003F6FE6">
        <w:t>last TSAG meeting (</w:t>
      </w:r>
      <w:r w:rsidR="003F6FE6" w:rsidRPr="002905E3">
        <w:t>Geneva, 30 May-2 June 2023</w:t>
      </w:r>
      <w:r w:rsidR="003F6FE6">
        <w:t>)</w:t>
      </w:r>
      <w:r w:rsidR="001571BE" w:rsidRPr="00B637BC">
        <w:t xml:space="preserve"> as found in </w:t>
      </w:r>
      <w:hyperlink r:id="rId11" w:history="1">
        <w:r w:rsidRPr="008B2E37">
          <w:rPr>
            <w:rStyle w:val="Hyperlink"/>
          </w:rPr>
          <w:t>TSAG-R2</w:t>
        </w:r>
      </w:hyperlink>
      <w:r w:rsidR="00D3512A" w:rsidRPr="00CE7CF0">
        <w:rPr>
          <w:rStyle w:val="Hyperlink"/>
          <w:color w:val="auto"/>
          <w:u w:val="none"/>
        </w:rPr>
        <w:t>, as well as</w:t>
      </w:r>
      <w:r w:rsidR="0028417C" w:rsidRPr="00CE7CF0">
        <w:rPr>
          <w:rStyle w:val="Hyperlink"/>
          <w:color w:val="auto"/>
          <w:u w:val="none"/>
        </w:rPr>
        <w:t xml:space="preserve"> the draft report </w:t>
      </w:r>
      <w:r w:rsidR="00CE7CF0" w:rsidRPr="00CE7CF0">
        <w:rPr>
          <w:rStyle w:val="Hyperlink"/>
          <w:color w:val="auto"/>
          <w:u w:val="none"/>
        </w:rPr>
        <w:t xml:space="preserve">in </w:t>
      </w:r>
      <w:hyperlink r:id="rId12" w:history="1">
        <w:r w:rsidR="00CE7CF0">
          <w:rPr>
            <w:rStyle w:val="Hyperlink"/>
          </w:rPr>
          <w:t>TD173</w:t>
        </w:r>
      </w:hyperlink>
      <w:r w:rsidR="001571BE" w:rsidRPr="00B637BC">
        <w:t>.</w:t>
      </w:r>
    </w:p>
    <w:bookmarkEnd w:id="7"/>
    <w:p w14:paraId="7F2F8E6A" w14:textId="77777777" w:rsidR="001571BE" w:rsidRDefault="001571BE" w:rsidP="00BB03FB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>
        <w:rPr>
          <w:szCs w:val="24"/>
        </w:rPr>
        <w:t xml:space="preserve">Review and discussion of submitted </w:t>
      </w:r>
      <w:proofErr w:type="gramStart"/>
      <w:r>
        <w:rPr>
          <w:szCs w:val="24"/>
        </w:rPr>
        <w:t>documents</w:t>
      </w:r>
      <w:proofErr w:type="gramEnd"/>
    </w:p>
    <w:p w14:paraId="1E75EA23" w14:textId="7504D104" w:rsidR="00B36262" w:rsidRDefault="00000000" w:rsidP="00B36262">
      <w:hyperlink r:id="rId13" w:history="1">
        <w:r w:rsidR="00800493">
          <w:rPr>
            <w:rStyle w:val="Hyperlink"/>
          </w:rPr>
          <w:t>RGWPR-230705-DOC-1</w:t>
        </w:r>
      </w:hyperlink>
      <w:r w:rsidR="00394729" w:rsidRPr="005B1114">
        <w:t xml:space="preserve"> </w:t>
      </w:r>
      <w:r w:rsidR="00394729">
        <w:t>(USA)</w:t>
      </w:r>
      <w:r w:rsidR="00B36262" w:rsidRPr="00B36262">
        <w:t xml:space="preserve"> </w:t>
      </w:r>
      <w:r w:rsidR="00394729">
        <w:t xml:space="preserve">provided a proposed revision to the current ITU-T study group structure as shown in </w:t>
      </w:r>
      <w:r w:rsidR="00CE7CF0">
        <w:t xml:space="preserve">the table </w:t>
      </w:r>
      <w:r w:rsidR="00272458">
        <w:t>of Annex D</w:t>
      </w:r>
      <w:r w:rsidR="00394729">
        <w:t>, based upon the principles established within TSAG and its RG-WPR.</w:t>
      </w:r>
    </w:p>
    <w:p w14:paraId="5D038BCD" w14:textId="76980C3F" w:rsidR="00394729" w:rsidRDefault="000C2319" w:rsidP="00B36262">
      <w:r>
        <w:t xml:space="preserve">It was emphasized </w:t>
      </w:r>
      <w:r w:rsidR="00CE7CF0">
        <w:t xml:space="preserve">by Mr. Paul Najarian in his introduction </w:t>
      </w:r>
      <w:r>
        <w:t xml:space="preserve">that </w:t>
      </w:r>
      <w:r w:rsidR="00800493">
        <w:t>this</w:t>
      </w:r>
      <w:r>
        <w:t xml:space="preserve"> was not a definitive proposal from USA, but simply a model to start discussion.</w:t>
      </w:r>
      <w:r w:rsidR="00F00F76">
        <w:t xml:space="preserve">  Since this is a starting point of the discussion, other proposals were invited.</w:t>
      </w:r>
    </w:p>
    <w:p w14:paraId="29E6BD34" w14:textId="5E094C3C" w:rsidR="00C72D35" w:rsidRDefault="00C72D35" w:rsidP="00B36262">
      <w:r>
        <w:t xml:space="preserve">The discussion </w:t>
      </w:r>
      <w:r w:rsidR="00C8608F">
        <w:t>included the following items:</w:t>
      </w:r>
    </w:p>
    <w:p w14:paraId="2174645A" w14:textId="4524180A" w:rsidR="00C8608F" w:rsidRDefault="009D5262" w:rsidP="00C8608F">
      <w:pPr>
        <w:pStyle w:val="ListParagraph"/>
        <w:numPr>
          <w:ilvl w:val="0"/>
          <w:numId w:val="15"/>
        </w:numPr>
      </w:pPr>
      <w:r>
        <w:t xml:space="preserve">Concern </w:t>
      </w:r>
      <w:r w:rsidR="00F6119F">
        <w:t xml:space="preserve">was expressed </w:t>
      </w:r>
      <w:r>
        <w:t xml:space="preserve">that there were too few study groups (reducing from 11 to </w:t>
      </w:r>
      <w:r w:rsidR="00554EFF">
        <w:t>8</w:t>
      </w:r>
      <w:r>
        <w:t>).</w:t>
      </w:r>
    </w:p>
    <w:p w14:paraId="07533E41" w14:textId="665D78E5" w:rsidR="00C26386" w:rsidRDefault="00F6119F" w:rsidP="00C8608F">
      <w:pPr>
        <w:pStyle w:val="ListParagraph"/>
        <w:numPr>
          <w:ilvl w:val="0"/>
          <w:numId w:val="15"/>
        </w:numPr>
      </w:pPr>
      <w:r>
        <w:t>The c</w:t>
      </w:r>
      <w:r w:rsidR="00C26386">
        <w:t xml:space="preserve">oncern that there </w:t>
      </w:r>
      <w:r>
        <w:t>are</w:t>
      </w:r>
      <w:r w:rsidR="00C26386">
        <w:t xml:space="preserve"> too many Questions in some study groups can be ameliorated by having the experts merge</w:t>
      </w:r>
      <w:r w:rsidR="001318EF">
        <w:t xml:space="preserve"> related Questions</w:t>
      </w:r>
      <w:r w:rsidR="005B443F">
        <w:t>, although some participants sought further justification of such relationships.</w:t>
      </w:r>
    </w:p>
    <w:p w14:paraId="2622153C" w14:textId="5EE16101" w:rsidR="009D5262" w:rsidRDefault="009D5262" w:rsidP="00C8608F">
      <w:pPr>
        <w:pStyle w:val="ListParagraph"/>
        <w:numPr>
          <w:ilvl w:val="0"/>
          <w:numId w:val="15"/>
        </w:numPr>
      </w:pPr>
      <w:r>
        <w:t xml:space="preserve">Clarification that the proposal </w:t>
      </w:r>
      <w:r w:rsidR="00906EC7">
        <w:t xml:space="preserve">addressed “horizontal” and “vertical” </w:t>
      </w:r>
      <w:r w:rsidR="001E5272">
        <w:t xml:space="preserve">perspectives by </w:t>
      </w:r>
      <w:r w:rsidR="00646533">
        <w:t>gathering the applications of telecommunication and information communication technology</w:t>
      </w:r>
      <w:r w:rsidR="00C26386">
        <w:t xml:space="preserve"> into one study group while other study groups focused expertise on key technology specification.</w:t>
      </w:r>
    </w:p>
    <w:p w14:paraId="59141288" w14:textId="4E2FDA24" w:rsidR="00BB03FB" w:rsidRDefault="00BB03FB" w:rsidP="00BB03FB">
      <w:pPr>
        <w:pStyle w:val="ListParagraph"/>
        <w:numPr>
          <w:ilvl w:val="0"/>
          <w:numId w:val="15"/>
        </w:numPr>
      </w:pPr>
      <w:r>
        <w:t>An opinion was expressed that there is a need to reflect the “headlines” in the titles of the study groups.</w:t>
      </w:r>
    </w:p>
    <w:p w14:paraId="2D64F11F" w14:textId="77777777" w:rsidR="001571BE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8" w:name="_Toc32565400"/>
      <w:r w:rsidRPr="00B637BC">
        <w:rPr>
          <w:szCs w:val="24"/>
        </w:rPr>
        <w:t>AOB</w:t>
      </w:r>
      <w:bookmarkEnd w:id="8"/>
    </w:p>
    <w:p w14:paraId="14830A9B" w14:textId="0B85EA93" w:rsidR="001571BE" w:rsidRPr="00295EDA" w:rsidRDefault="002B4978" w:rsidP="001571BE">
      <w:pPr>
        <w:rPr>
          <w:lang w:eastAsia="en-US"/>
        </w:rPr>
      </w:pPr>
      <w:r>
        <w:rPr>
          <w:lang w:eastAsia="en-US"/>
        </w:rPr>
        <w:t>None.</w:t>
      </w:r>
    </w:p>
    <w:p w14:paraId="023A95B5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  <w:lang w:eastAsia="ja-JP"/>
        </w:rPr>
      </w:pPr>
      <w:bookmarkStart w:id="9" w:name="_Toc32565401"/>
      <w:r w:rsidRPr="00B637BC">
        <w:rPr>
          <w:szCs w:val="24"/>
        </w:rPr>
        <w:t>Closing</w:t>
      </w:r>
      <w:bookmarkEnd w:id="9"/>
    </w:p>
    <w:p w14:paraId="0DA8840F" w14:textId="13E7C4FE" w:rsidR="001571BE" w:rsidRDefault="001571BE" w:rsidP="001571BE">
      <w:pPr>
        <w:rPr>
          <w:sz w:val="28"/>
        </w:rPr>
      </w:pPr>
      <w:r w:rsidRPr="00B637BC">
        <w:t>The TSAG RG-WP</w:t>
      </w:r>
      <w:r>
        <w:t>R</w:t>
      </w:r>
      <w:r w:rsidRPr="00B637BC">
        <w:t xml:space="preserve"> </w:t>
      </w:r>
      <w:r w:rsidR="005E337D">
        <w:t xml:space="preserve">Associate </w:t>
      </w:r>
      <w:r w:rsidRPr="00B637BC">
        <w:t>Rapporteur thanked all the participant</w:t>
      </w:r>
      <w:r w:rsidR="003B27C3">
        <w:t>s</w:t>
      </w:r>
      <w:r w:rsidR="005A029A">
        <w:t xml:space="preserve"> and encouraged that they submit contributions with proposed structures for consideration</w:t>
      </w:r>
      <w:r w:rsidRPr="00B637BC">
        <w:t xml:space="preserve">. </w:t>
      </w:r>
      <w:r w:rsidR="005E337D">
        <w:t>H</w:t>
      </w:r>
      <w:r w:rsidRPr="00B637BC">
        <w:t>e also thanked TSB for their support.</w:t>
      </w:r>
      <w:r w:rsidR="005A029A">
        <w:t xml:space="preserve">  </w:t>
      </w:r>
      <w:r>
        <w:br w:type="page"/>
      </w:r>
    </w:p>
    <w:p w14:paraId="3CD98DCC" w14:textId="77777777" w:rsidR="00DF120F" w:rsidRDefault="00DF120F" w:rsidP="00DF120F">
      <w:pPr>
        <w:pStyle w:val="AnnexNotitle"/>
      </w:pPr>
      <w:bookmarkStart w:id="10" w:name="_Toc32565402"/>
      <w:r>
        <w:lastRenderedPageBreak/>
        <w:t>Annex A</w:t>
      </w:r>
      <w:r>
        <w:br/>
        <w:t>Agenda</w:t>
      </w:r>
      <w:bookmarkEnd w:id="10"/>
    </w:p>
    <w:p w14:paraId="0121AFF8" w14:textId="77777777" w:rsidR="00DF120F" w:rsidRDefault="00DF120F" w:rsidP="00DF120F">
      <w:pPr>
        <w:rPr>
          <w:lang w:eastAsia="en-US"/>
        </w:rPr>
      </w:pPr>
    </w:p>
    <w:p w14:paraId="7939478A" w14:textId="77777777" w:rsidR="005E337D" w:rsidRDefault="005E337D" w:rsidP="005E337D">
      <w:pPr>
        <w:numPr>
          <w:ilvl w:val="0"/>
          <w:numId w:val="12"/>
        </w:numPr>
        <w:spacing w:before="100"/>
        <w:ind w:left="567" w:hanging="562"/>
      </w:pPr>
      <w:r>
        <w:t>Opening</w:t>
      </w:r>
    </w:p>
    <w:p w14:paraId="257A7B0F" w14:textId="77777777" w:rsidR="005E337D" w:rsidRDefault="005E337D" w:rsidP="005E337D">
      <w:pPr>
        <w:numPr>
          <w:ilvl w:val="0"/>
          <w:numId w:val="12"/>
        </w:numPr>
        <w:spacing w:before="100"/>
        <w:ind w:left="567" w:hanging="562"/>
      </w:pPr>
      <w:r>
        <w:t>Approval of the agenda</w:t>
      </w:r>
    </w:p>
    <w:p w14:paraId="66CFC716" w14:textId="77777777" w:rsidR="005E337D" w:rsidRPr="004D12FB" w:rsidRDefault="005E337D" w:rsidP="005E337D">
      <w:pPr>
        <w:numPr>
          <w:ilvl w:val="0"/>
          <w:numId w:val="12"/>
        </w:numPr>
        <w:spacing w:before="100"/>
        <w:ind w:left="567" w:hanging="562"/>
      </w:pPr>
      <w:r w:rsidRPr="004D12FB">
        <w:t>Recap of previous discussions</w:t>
      </w:r>
    </w:p>
    <w:p w14:paraId="4C1592A0" w14:textId="1B2D3838" w:rsidR="005E337D" w:rsidRPr="00B45DB2" w:rsidRDefault="005E337D" w:rsidP="005E337D">
      <w:pPr>
        <w:numPr>
          <w:ilvl w:val="1"/>
          <w:numId w:val="12"/>
        </w:numPr>
        <w:spacing w:before="100"/>
        <w:ind w:left="1134" w:hanging="562"/>
      </w:pPr>
      <w:r>
        <w:t>Second TSAG</w:t>
      </w:r>
      <w:r w:rsidRPr="00B45DB2">
        <w:t xml:space="preserve"> meeting</w:t>
      </w:r>
      <w:r>
        <w:t xml:space="preserve"> (May/June 2023)</w:t>
      </w:r>
      <w:r w:rsidRPr="00B45DB2">
        <w:t xml:space="preserve"> </w:t>
      </w:r>
      <w:r>
        <w:t>(</w:t>
      </w:r>
      <w:hyperlink r:id="rId14" w:history="1">
        <w:r>
          <w:rPr>
            <w:rStyle w:val="Hyperlink"/>
          </w:rPr>
          <w:t>TD173</w:t>
        </w:r>
      </w:hyperlink>
      <w:r>
        <w:t xml:space="preserve">, </w:t>
      </w:r>
      <w:hyperlink r:id="rId15" w:history="1">
        <w:r w:rsidRPr="008B2E37">
          <w:rPr>
            <w:rStyle w:val="Hyperlink"/>
          </w:rPr>
          <w:t>TSAG-R2</w:t>
        </w:r>
      </w:hyperlink>
      <w:r w:rsidRPr="00B45DB2">
        <w:t>)</w:t>
      </w:r>
    </w:p>
    <w:p w14:paraId="72A6D2B9" w14:textId="715F251C" w:rsidR="005E337D" w:rsidRPr="004D12FB" w:rsidRDefault="005E337D" w:rsidP="005E337D">
      <w:pPr>
        <w:numPr>
          <w:ilvl w:val="0"/>
          <w:numId w:val="12"/>
        </w:numPr>
        <w:spacing w:before="100"/>
        <w:ind w:left="567" w:hanging="562"/>
      </w:pPr>
      <w:r>
        <w:t xml:space="preserve">Review submitted </w:t>
      </w:r>
      <w:proofErr w:type="gramStart"/>
      <w:r>
        <w:t>documents</w:t>
      </w:r>
      <w:proofErr w:type="gramEnd"/>
    </w:p>
    <w:p w14:paraId="04EEF1CE" w14:textId="77777777" w:rsidR="005E337D" w:rsidRDefault="005E337D" w:rsidP="005E337D">
      <w:pPr>
        <w:numPr>
          <w:ilvl w:val="0"/>
          <w:numId w:val="12"/>
        </w:numPr>
        <w:spacing w:before="100"/>
        <w:ind w:left="567" w:hanging="562"/>
      </w:pPr>
      <w:r>
        <w:t>AOB</w:t>
      </w:r>
    </w:p>
    <w:p w14:paraId="5DBF2335" w14:textId="77777777" w:rsidR="005E337D" w:rsidRDefault="005E337D" w:rsidP="005E337D">
      <w:pPr>
        <w:numPr>
          <w:ilvl w:val="0"/>
          <w:numId w:val="12"/>
        </w:numPr>
        <w:spacing w:before="100"/>
        <w:ind w:left="567" w:hanging="562"/>
      </w:pPr>
      <w:r>
        <w:t>Closing</w:t>
      </w:r>
    </w:p>
    <w:p w14:paraId="1708ECB8" w14:textId="77777777" w:rsidR="005D03C8" w:rsidRDefault="005D03C8" w:rsidP="005D03C8"/>
    <w:p w14:paraId="4C6E0C36" w14:textId="77777777" w:rsidR="005D03C8" w:rsidRDefault="005D03C8" w:rsidP="005D03C8"/>
    <w:p w14:paraId="3FDAD614" w14:textId="77777777" w:rsidR="005D03C8" w:rsidRPr="004674EB" w:rsidRDefault="005D03C8" w:rsidP="005D03C8">
      <w:pPr>
        <w:pStyle w:val="AnnexNotitle"/>
      </w:pPr>
      <w:bookmarkStart w:id="11" w:name="AnnexA"/>
      <w:bookmarkStart w:id="12" w:name="_Ref505768856"/>
      <w:bookmarkStart w:id="13" w:name="_Ref505769420"/>
      <w:r>
        <w:t xml:space="preserve">Annex </w:t>
      </w:r>
      <w:bookmarkEnd w:id="11"/>
      <w:r>
        <w:t>B</w:t>
      </w:r>
      <w:r>
        <w:br/>
      </w:r>
      <w:r w:rsidRPr="004674EB">
        <w:t xml:space="preserve">Allocation of </w:t>
      </w:r>
      <w:r>
        <w:t>documents</w:t>
      </w:r>
      <w:bookmarkEnd w:id="12"/>
      <w:bookmarkEnd w:id="13"/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692"/>
        <w:gridCol w:w="7060"/>
      </w:tblGrid>
      <w:tr w:rsidR="005E337D" w:rsidRPr="00A33BA6" w14:paraId="07D10FB9" w14:textId="77777777" w:rsidTr="00554EFF">
        <w:trPr>
          <w:cantSplit/>
          <w:tblHeader/>
          <w:jc w:val="center"/>
        </w:trPr>
        <w:tc>
          <w:tcPr>
            <w:tcW w:w="43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09D53F" w14:textId="77777777" w:rsidR="005E337D" w:rsidRPr="00A33BA6" w:rsidRDefault="005E337D" w:rsidP="00E207C7">
            <w:pPr>
              <w:pStyle w:val="Tablehead"/>
            </w:pPr>
            <w:r w:rsidRPr="00A33BA6">
              <w:t>Item</w:t>
            </w:r>
          </w:p>
        </w:tc>
        <w:tc>
          <w:tcPr>
            <w:tcW w:w="882" w:type="pct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467DF2" w14:textId="77777777" w:rsidR="005E337D" w:rsidRPr="00A33BA6" w:rsidRDefault="005E337D" w:rsidP="00E207C7">
            <w:pPr>
              <w:pStyle w:val="Tablehead"/>
            </w:pPr>
            <w:r w:rsidRPr="00A33BA6">
              <w:t>Category</w:t>
            </w:r>
          </w:p>
        </w:tc>
        <w:tc>
          <w:tcPr>
            <w:tcW w:w="3680" w:type="pct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A7F44" w14:textId="77777777" w:rsidR="005E337D" w:rsidRPr="00A33BA6" w:rsidRDefault="005E337D" w:rsidP="00E207C7">
            <w:pPr>
              <w:pStyle w:val="Tablehead"/>
            </w:pPr>
            <w:r w:rsidRPr="00A33BA6">
              <w:t>Contribution #, Source</w:t>
            </w:r>
            <w:r w:rsidRPr="00A33BA6">
              <w:br/>
              <w:t>Title</w:t>
            </w:r>
          </w:p>
        </w:tc>
      </w:tr>
      <w:tr w:rsidR="005E337D" w:rsidRPr="00A315D3" w14:paraId="479EE3E3" w14:textId="77777777" w:rsidTr="00554EFF">
        <w:trPr>
          <w:cantSplit/>
          <w:jc w:val="center"/>
        </w:trPr>
        <w:tc>
          <w:tcPr>
            <w:tcW w:w="43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4F2A3" w14:textId="77777777" w:rsidR="005E337D" w:rsidRPr="00A33BA6" w:rsidRDefault="005E337D" w:rsidP="00E207C7">
            <w:pPr>
              <w:pStyle w:val="Tabletext"/>
              <w:jc w:val="center"/>
            </w:pPr>
            <w:r w:rsidRPr="00A33BA6">
              <w:t>2</w:t>
            </w:r>
          </w:p>
        </w:tc>
        <w:tc>
          <w:tcPr>
            <w:tcW w:w="88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D5908" w14:textId="77777777" w:rsidR="005E337D" w:rsidRPr="00A33BA6" w:rsidRDefault="005E337D" w:rsidP="00E207C7">
            <w:pPr>
              <w:pStyle w:val="Tabletext"/>
            </w:pPr>
            <w:proofErr w:type="spellStart"/>
            <w:r w:rsidRPr="00A33BA6">
              <w:t>Adm</w:t>
            </w:r>
            <w:proofErr w:type="spellEnd"/>
          </w:p>
        </w:tc>
        <w:tc>
          <w:tcPr>
            <w:tcW w:w="368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577D42E0" w14:textId="678F0446" w:rsidR="005E337D" w:rsidRPr="00C51F8A" w:rsidRDefault="00000000" w:rsidP="00E207C7">
            <w:pPr>
              <w:pStyle w:val="Tabletext"/>
              <w:rPr>
                <w:lang w:val="fr-FR"/>
              </w:rPr>
            </w:pPr>
            <w:r>
              <w:fldChar w:fldCharType="begin"/>
            </w:r>
            <w:r w:rsidRPr="006A2605">
              <w:rPr>
                <w:lang w:val="fr-FR"/>
              </w:rPr>
              <w:instrText>HYPERLINK "https://extranet.itu.int/meetings/ITU-T/T22-TSAGRGM/RGWPR-230705/DOCs/T22-TSAGRGM-RGWPR-230705-DOC-0002.docx"</w:instrText>
            </w:r>
            <w:r>
              <w:fldChar w:fldCharType="separate"/>
            </w:r>
            <w:r w:rsidR="00800493">
              <w:rPr>
                <w:rStyle w:val="Hyperlink"/>
                <w:lang w:val="fr-FR"/>
              </w:rPr>
              <w:t>RGWPR-230705-DOC-2</w:t>
            </w:r>
            <w:r>
              <w:rPr>
                <w:rStyle w:val="Hyperlink"/>
                <w:lang w:val="fr-FR"/>
              </w:rPr>
              <w:fldChar w:fldCharType="end"/>
            </w:r>
            <w:r w:rsidR="005E337D" w:rsidRPr="00C51F8A">
              <w:rPr>
                <w:lang w:val="fr-FR"/>
              </w:rPr>
              <w:t xml:space="preserve">: </w:t>
            </w:r>
            <w:r w:rsidR="005E337D">
              <w:rPr>
                <w:lang w:val="fr-FR"/>
              </w:rPr>
              <w:t>Rapporteur and Associate Rapporteur, TSAG RG-WPR</w:t>
            </w:r>
          </w:p>
          <w:p w14:paraId="7B7B6356" w14:textId="77777777" w:rsidR="005E337D" w:rsidRPr="00ED20AF" w:rsidRDefault="005E337D" w:rsidP="00E207C7">
            <w:pPr>
              <w:pStyle w:val="Tabletext"/>
            </w:pPr>
            <w:r w:rsidRPr="00ED20AF">
              <w:t>Draft agenda TSAG RG-WPR</w:t>
            </w:r>
          </w:p>
        </w:tc>
      </w:tr>
      <w:tr w:rsidR="005E337D" w:rsidRPr="00A33BA6" w14:paraId="6849AE1F" w14:textId="77777777" w:rsidTr="00554EFF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948DE" w14:textId="77777777" w:rsidR="005E337D" w:rsidRPr="00B45DB2" w:rsidRDefault="005E337D" w:rsidP="00E207C7">
            <w:pPr>
              <w:pStyle w:val="Tabletext"/>
              <w:jc w:val="center"/>
            </w:pPr>
            <w:r>
              <w:t>3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D387A" w14:textId="77777777" w:rsidR="005E337D" w:rsidRPr="00B45DB2" w:rsidRDefault="005E337D" w:rsidP="00E207C7">
            <w:pPr>
              <w:pStyle w:val="Tabletext"/>
            </w:pPr>
            <w:r w:rsidRPr="00B45DB2">
              <w:t>Previous discussions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48BC7344" w14:textId="77777777" w:rsidR="005E337D" w:rsidRPr="00A315D3" w:rsidRDefault="00000000" w:rsidP="00E207C7">
            <w:pPr>
              <w:pStyle w:val="Tabletext"/>
            </w:pPr>
            <w:hyperlink r:id="rId16" w:history="1">
              <w:r w:rsidR="005E337D">
                <w:rPr>
                  <w:rStyle w:val="Hyperlink"/>
                </w:rPr>
                <w:t>TD173</w:t>
              </w:r>
            </w:hyperlink>
            <w:r w:rsidR="005E337D" w:rsidRPr="00A315D3">
              <w:t> : TSAG</w:t>
            </w:r>
          </w:p>
          <w:p w14:paraId="692A1A77" w14:textId="77777777" w:rsidR="005E337D" w:rsidRDefault="005E337D" w:rsidP="00E207C7">
            <w:pPr>
              <w:pStyle w:val="Tabletext"/>
            </w:pPr>
            <w:r w:rsidRPr="006C0C6C">
              <w:t>(draft) Report of the second meeting of the Telecommunication Standardization Advisory Group (Geneva, 30 May - 2 June 2023)</w:t>
            </w:r>
          </w:p>
          <w:p w14:paraId="52BA089D" w14:textId="77777777" w:rsidR="005E337D" w:rsidRDefault="00000000" w:rsidP="00E207C7">
            <w:pPr>
              <w:pStyle w:val="Tabletext"/>
            </w:pPr>
            <w:hyperlink r:id="rId17" w:history="1">
              <w:r w:rsidR="005E337D" w:rsidRPr="008B2E37">
                <w:rPr>
                  <w:rStyle w:val="Hyperlink"/>
                </w:rPr>
                <w:t>TSAG-R2</w:t>
              </w:r>
            </w:hyperlink>
            <w:r w:rsidR="005E337D">
              <w:t>: TSAG</w:t>
            </w:r>
          </w:p>
          <w:p w14:paraId="009ED478" w14:textId="361CEBE2" w:rsidR="005E337D" w:rsidRPr="00A315D3" w:rsidRDefault="005E337D" w:rsidP="00E207C7">
            <w:pPr>
              <w:pStyle w:val="Tabletext"/>
            </w:pPr>
            <w:r w:rsidRPr="009D49B2">
              <w:rPr>
                <w:rFonts w:eastAsia="MS Mincho"/>
              </w:rPr>
              <w:t>Report of the second meeting of the Telecommunication Standardization Advisory Group (Geneva, 30 May - 2 June 2023)</w:t>
            </w:r>
          </w:p>
        </w:tc>
      </w:tr>
      <w:tr w:rsidR="005E337D" w:rsidRPr="00A33BA6" w14:paraId="1F92A3DF" w14:textId="77777777" w:rsidTr="00554EFF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9D3BF" w14:textId="77777777" w:rsidR="005E337D" w:rsidRPr="00B45DB2" w:rsidRDefault="005E337D" w:rsidP="00E207C7">
            <w:pPr>
              <w:pStyle w:val="Tabletext"/>
              <w:jc w:val="center"/>
            </w:pPr>
            <w:r>
              <w:rPr>
                <w:szCs w:val="22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D2EB0" w14:textId="77777777" w:rsidR="005E337D" w:rsidRPr="00B45DB2" w:rsidRDefault="005E337D" w:rsidP="00E207C7">
            <w:pPr>
              <w:pStyle w:val="Tabletext"/>
            </w:pPr>
            <w:r>
              <w:t>New SG structure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B64E9C9" w14:textId="705DB2FF" w:rsidR="005E337D" w:rsidRDefault="00000000" w:rsidP="00E207C7">
            <w:pPr>
              <w:pStyle w:val="Tabletext"/>
            </w:pPr>
            <w:hyperlink r:id="rId18" w:history="1">
              <w:r w:rsidR="00800493">
                <w:rPr>
                  <w:rStyle w:val="Hyperlink"/>
                </w:rPr>
                <w:t>RGWPR-230705-DOC-1</w:t>
              </w:r>
            </w:hyperlink>
            <w:r w:rsidR="005E337D" w:rsidRPr="005B1114">
              <w:t xml:space="preserve">: </w:t>
            </w:r>
            <w:r w:rsidR="005E337D">
              <w:t>USA</w:t>
            </w:r>
          </w:p>
          <w:p w14:paraId="39698150" w14:textId="77777777" w:rsidR="005E337D" w:rsidRPr="005B1114" w:rsidRDefault="005E337D" w:rsidP="00E207C7">
            <w:pPr>
              <w:pStyle w:val="Tabletext"/>
            </w:pPr>
            <w:r w:rsidRPr="006C0C6C">
              <w:t>Proposed ITU-T study group restructure</w:t>
            </w:r>
          </w:p>
        </w:tc>
      </w:tr>
    </w:tbl>
    <w:p w14:paraId="58BFE4AF" w14:textId="77777777" w:rsidR="00DF120F" w:rsidRDefault="00DF120F" w:rsidP="00DF120F">
      <w:pPr>
        <w:spacing w:before="100"/>
      </w:pPr>
    </w:p>
    <w:p w14:paraId="54B4E6D0" w14:textId="77777777" w:rsidR="00DF120F" w:rsidRDefault="00DF120F" w:rsidP="00DF120F">
      <w:pPr>
        <w:spacing w:before="100"/>
      </w:pPr>
    </w:p>
    <w:p w14:paraId="62A1F42A" w14:textId="77777777" w:rsidR="00DF120F" w:rsidRDefault="00DF120F" w:rsidP="00DF120F">
      <w:pPr>
        <w:spacing w:before="0" w:after="160" w:line="259" w:lineRule="auto"/>
        <w:rPr>
          <w:rFonts w:eastAsia="Times New Roman"/>
          <w:b/>
          <w:sz w:val="28"/>
          <w:szCs w:val="20"/>
          <w:lang w:eastAsia="en-US"/>
        </w:rPr>
      </w:pPr>
      <w:r>
        <w:br w:type="page"/>
      </w:r>
    </w:p>
    <w:p w14:paraId="120DD1A7" w14:textId="77777777" w:rsidR="00332A65" w:rsidRDefault="00332A65" w:rsidP="00332A65">
      <w:pPr>
        <w:pStyle w:val="AnnexNotitle"/>
      </w:pPr>
      <w:r w:rsidRPr="008C13C6">
        <w:lastRenderedPageBreak/>
        <w:t xml:space="preserve">Annex </w:t>
      </w:r>
      <w:r>
        <w:t>C</w:t>
      </w:r>
      <w:r>
        <w:br/>
      </w:r>
      <w:r w:rsidRPr="008C13C6">
        <w:t>List of participants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15"/>
        <w:gridCol w:w="1982"/>
        <w:gridCol w:w="3403"/>
        <w:gridCol w:w="1417"/>
        <w:gridCol w:w="1412"/>
      </w:tblGrid>
      <w:tr w:rsidR="00F00F76" w:rsidRPr="00ED34E5" w14:paraId="7E1BD0CB" w14:textId="77777777" w:rsidTr="00ED34E5">
        <w:trPr>
          <w:cantSplit/>
          <w:trHeight w:val="144"/>
          <w:tblHeader/>
        </w:trPr>
        <w:tc>
          <w:tcPr>
            <w:tcW w:w="735" w:type="pct"/>
            <w:shd w:val="clear" w:color="auto" w:fill="E7E6E6" w:themeFill="background2"/>
            <w:noWrap/>
            <w:vAlign w:val="center"/>
          </w:tcPr>
          <w:p w14:paraId="1F750C44" w14:textId="77777777" w:rsidR="00F00F76" w:rsidRPr="00ED34E5" w:rsidRDefault="00F00F76" w:rsidP="00F00F76">
            <w:pPr>
              <w:spacing w:befor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4E5">
              <w:rPr>
                <w:b/>
                <w:bCs/>
                <w:color w:val="000000"/>
                <w:sz w:val="22"/>
                <w:szCs w:val="22"/>
              </w:rPr>
              <w:t>First Name</w:t>
            </w:r>
          </w:p>
        </w:tc>
        <w:tc>
          <w:tcPr>
            <w:tcW w:w="1029" w:type="pct"/>
            <w:shd w:val="clear" w:color="auto" w:fill="E7E6E6" w:themeFill="background2"/>
            <w:noWrap/>
            <w:vAlign w:val="center"/>
          </w:tcPr>
          <w:p w14:paraId="686442B9" w14:textId="77777777" w:rsidR="00F00F76" w:rsidRPr="00ED34E5" w:rsidRDefault="00F00F76" w:rsidP="00F00F76">
            <w:pPr>
              <w:spacing w:befor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4E5">
              <w:rPr>
                <w:b/>
                <w:bCs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767" w:type="pct"/>
            <w:shd w:val="clear" w:color="auto" w:fill="E7E6E6" w:themeFill="background2"/>
            <w:noWrap/>
            <w:vAlign w:val="center"/>
          </w:tcPr>
          <w:p w14:paraId="6960B1FC" w14:textId="77777777" w:rsidR="00F00F76" w:rsidRPr="00ED34E5" w:rsidRDefault="00F00F76" w:rsidP="00F00F76">
            <w:pPr>
              <w:spacing w:befor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4E5">
              <w:rPr>
                <w:b/>
                <w:bCs/>
                <w:color w:val="000000"/>
                <w:sz w:val="22"/>
                <w:szCs w:val="22"/>
              </w:rPr>
              <w:t>Entity</w:t>
            </w:r>
          </w:p>
        </w:tc>
        <w:tc>
          <w:tcPr>
            <w:tcW w:w="736" w:type="pct"/>
            <w:shd w:val="clear" w:color="auto" w:fill="E7E6E6" w:themeFill="background2"/>
            <w:vAlign w:val="center"/>
          </w:tcPr>
          <w:p w14:paraId="3D98F746" w14:textId="77777777" w:rsidR="00F00F76" w:rsidRPr="00ED34E5" w:rsidRDefault="00F00F76" w:rsidP="00F00F76">
            <w:pPr>
              <w:spacing w:befor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4E5">
              <w:rPr>
                <w:b/>
                <w:bCs/>
                <w:color w:val="000000"/>
                <w:sz w:val="22"/>
                <w:szCs w:val="22"/>
              </w:rPr>
              <w:t>Region</w:t>
            </w: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30531365" w14:textId="77777777" w:rsidR="00F00F76" w:rsidRPr="00ED34E5" w:rsidRDefault="00F00F76" w:rsidP="00F00F76">
            <w:pPr>
              <w:spacing w:befor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4E5">
              <w:rPr>
                <w:b/>
                <w:bCs/>
                <w:color w:val="000000"/>
                <w:sz w:val="22"/>
                <w:szCs w:val="22"/>
              </w:rPr>
              <w:t>Country</w:t>
            </w:r>
          </w:p>
        </w:tc>
      </w:tr>
      <w:tr w:rsidR="00F00F76" w:rsidRPr="00ED34E5" w14:paraId="08CF19EB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C260A6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Ahmad</w:t>
            </w:r>
          </w:p>
        </w:tc>
        <w:tc>
          <w:tcPr>
            <w:tcW w:w="1029" w:type="pct"/>
            <w:noWrap/>
            <w:vAlign w:val="center"/>
          </w:tcPr>
          <w:p w14:paraId="2A6A31F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ALKHOWAITER</w:t>
            </w:r>
          </w:p>
        </w:tc>
        <w:tc>
          <w:tcPr>
            <w:tcW w:w="1767" w:type="pct"/>
            <w:noWrap/>
            <w:vAlign w:val="center"/>
          </w:tcPr>
          <w:p w14:paraId="470C9A9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Communications, Space &amp; Technology Commission (CST)</w:t>
            </w:r>
          </w:p>
        </w:tc>
        <w:tc>
          <w:tcPr>
            <w:tcW w:w="736" w:type="pct"/>
            <w:vAlign w:val="center"/>
          </w:tcPr>
          <w:p w14:paraId="4992767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  <w:lang w:val="fr-FR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Arab States</w:t>
            </w:r>
          </w:p>
        </w:tc>
        <w:tc>
          <w:tcPr>
            <w:tcW w:w="733" w:type="pct"/>
            <w:vAlign w:val="center"/>
          </w:tcPr>
          <w:p w14:paraId="12D8234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  <w:lang w:val="fr-FR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Saudi Arabia</w:t>
            </w:r>
          </w:p>
        </w:tc>
      </w:tr>
      <w:tr w:rsidR="00F00F76" w:rsidRPr="00ED34E5" w14:paraId="36ECB035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C21F0C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Ameni</w:t>
            </w:r>
          </w:p>
        </w:tc>
        <w:tc>
          <w:tcPr>
            <w:tcW w:w="1029" w:type="pct"/>
            <w:noWrap/>
            <w:vAlign w:val="center"/>
          </w:tcPr>
          <w:p w14:paraId="0D1F338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KHACHLOUF</w:t>
            </w:r>
          </w:p>
        </w:tc>
        <w:tc>
          <w:tcPr>
            <w:tcW w:w="1767" w:type="pct"/>
            <w:noWrap/>
            <w:vAlign w:val="center"/>
          </w:tcPr>
          <w:p w14:paraId="01077F3C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Tunisie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Télécom</w:t>
            </w:r>
            <w:proofErr w:type="spellEnd"/>
          </w:p>
        </w:tc>
        <w:tc>
          <w:tcPr>
            <w:tcW w:w="736" w:type="pct"/>
            <w:vAlign w:val="center"/>
          </w:tcPr>
          <w:p w14:paraId="17A8CA1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Arab States</w:t>
            </w:r>
          </w:p>
        </w:tc>
        <w:tc>
          <w:tcPr>
            <w:tcW w:w="733" w:type="pct"/>
            <w:vAlign w:val="center"/>
          </w:tcPr>
          <w:p w14:paraId="415D64B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Tunisia</w:t>
            </w:r>
          </w:p>
        </w:tc>
      </w:tr>
      <w:tr w:rsidR="00F00F76" w:rsidRPr="00ED34E5" w14:paraId="0873991C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3130B19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Omar</w:t>
            </w:r>
          </w:p>
        </w:tc>
        <w:tc>
          <w:tcPr>
            <w:tcW w:w="1029" w:type="pct"/>
            <w:noWrap/>
            <w:vAlign w:val="center"/>
          </w:tcPr>
          <w:p w14:paraId="341949D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ALNEMER</w:t>
            </w:r>
          </w:p>
        </w:tc>
        <w:tc>
          <w:tcPr>
            <w:tcW w:w="1767" w:type="pct"/>
            <w:noWrap/>
            <w:vAlign w:val="center"/>
          </w:tcPr>
          <w:p w14:paraId="4931A29A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Telecommunications and Digital Government Regulatory Authority (TDRA)</w:t>
            </w:r>
          </w:p>
        </w:tc>
        <w:tc>
          <w:tcPr>
            <w:tcW w:w="736" w:type="pct"/>
            <w:vAlign w:val="center"/>
          </w:tcPr>
          <w:p w14:paraId="1037D95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Arab States</w:t>
            </w:r>
          </w:p>
        </w:tc>
        <w:tc>
          <w:tcPr>
            <w:tcW w:w="733" w:type="pct"/>
            <w:vAlign w:val="center"/>
          </w:tcPr>
          <w:p w14:paraId="4998DD6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Arab Emirates</w:t>
            </w:r>
          </w:p>
        </w:tc>
      </w:tr>
      <w:tr w:rsidR="00F00F76" w:rsidRPr="00ED34E5" w14:paraId="427C0E87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5C579F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Edouard</w:t>
            </w:r>
          </w:p>
        </w:tc>
        <w:tc>
          <w:tcPr>
            <w:tcW w:w="1029" w:type="pct"/>
            <w:noWrap/>
            <w:vAlign w:val="center"/>
          </w:tcPr>
          <w:p w14:paraId="13E52525" w14:textId="77777777" w:rsidR="00F00F76" w:rsidRPr="00554EFF" w:rsidRDefault="00F00F76" w:rsidP="00F00F7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54EFF">
              <w:rPr>
                <w:rFonts w:eastAsia="Times New Roman"/>
                <w:color w:val="000000"/>
                <w:sz w:val="20"/>
                <w:szCs w:val="20"/>
              </w:rPr>
              <w:t>POKALIOUKHINE</w:t>
            </w:r>
          </w:p>
        </w:tc>
        <w:tc>
          <w:tcPr>
            <w:tcW w:w="1767" w:type="pct"/>
            <w:noWrap/>
            <w:vAlign w:val="center"/>
          </w:tcPr>
          <w:p w14:paraId="58CEAE3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Department of Infrastructure, Transport, Regional Development, Communications and the Arts</w:t>
            </w:r>
          </w:p>
        </w:tc>
        <w:tc>
          <w:tcPr>
            <w:tcW w:w="736" w:type="pct"/>
            <w:vAlign w:val="center"/>
          </w:tcPr>
          <w:p w14:paraId="0BFD7F0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16FEA7E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Australia</w:t>
            </w:r>
          </w:p>
        </w:tc>
      </w:tr>
      <w:tr w:rsidR="00F00F76" w:rsidRPr="00ED34E5" w14:paraId="5D17637C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C46211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Marco</w:t>
            </w:r>
          </w:p>
        </w:tc>
        <w:tc>
          <w:tcPr>
            <w:tcW w:w="1029" w:type="pct"/>
            <w:noWrap/>
            <w:vAlign w:val="center"/>
          </w:tcPr>
          <w:p w14:paraId="196F62B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CARUGI</w:t>
            </w:r>
          </w:p>
        </w:tc>
        <w:tc>
          <w:tcPr>
            <w:tcW w:w="1767" w:type="pct"/>
            <w:noWrap/>
            <w:vAlign w:val="center"/>
          </w:tcPr>
          <w:p w14:paraId="612AE2A4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Huawei Technologies Co., Ltd.</w:t>
            </w:r>
          </w:p>
        </w:tc>
        <w:tc>
          <w:tcPr>
            <w:tcW w:w="736" w:type="pct"/>
            <w:vAlign w:val="center"/>
          </w:tcPr>
          <w:p w14:paraId="4545977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19D009D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China</w:t>
            </w:r>
          </w:p>
        </w:tc>
      </w:tr>
      <w:tr w:rsidR="00F00F76" w:rsidRPr="00ED34E5" w14:paraId="0FE24F9B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550841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</w:rPr>
              <w:t>Ziqin</w:t>
            </w:r>
            <w:proofErr w:type="spellEnd"/>
          </w:p>
        </w:tc>
        <w:tc>
          <w:tcPr>
            <w:tcW w:w="1029" w:type="pct"/>
            <w:noWrap/>
            <w:vAlign w:val="center"/>
          </w:tcPr>
          <w:p w14:paraId="5CE7F30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SANG</w:t>
            </w:r>
          </w:p>
        </w:tc>
        <w:tc>
          <w:tcPr>
            <w:tcW w:w="1767" w:type="pct"/>
            <w:noWrap/>
            <w:vAlign w:val="center"/>
          </w:tcPr>
          <w:p w14:paraId="4962D50B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Industry and Information Technology (MIIT)</w:t>
            </w:r>
          </w:p>
        </w:tc>
        <w:tc>
          <w:tcPr>
            <w:tcW w:w="736" w:type="pct"/>
            <w:vAlign w:val="center"/>
          </w:tcPr>
          <w:p w14:paraId="6F93D2B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1508DBB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China</w:t>
            </w:r>
          </w:p>
        </w:tc>
      </w:tr>
      <w:tr w:rsidR="00F00F76" w:rsidRPr="00ED34E5" w14:paraId="0962C989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814A96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</w:rPr>
              <w:t>Zhicheng</w:t>
            </w:r>
            <w:proofErr w:type="spellEnd"/>
          </w:p>
        </w:tc>
        <w:tc>
          <w:tcPr>
            <w:tcW w:w="1029" w:type="pct"/>
            <w:noWrap/>
            <w:vAlign w:val="center"/>
          </w:tcPr>
          <w:p w14:paraId="4BB3A1D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QU</w:t>
            </w:r>
          </w:p>
        </w:tc>
        <w:tc>
          <w:tcPr>
            <w:tcW w:w="1767" w:type="pct"/>
            <w:noWrap/>
            <w:vAlign w:val="center"/>
          </w:tcPr>
          <w:p w14:paraId="4553C13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736" w:type="pct"/>
            <w:vAlign w:val="center"/>
          </w:tcPr>
          <w:p w14:paraId="39274EB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34039B1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China</w:t>
            </w:r>
          </w:p>
        </w:tc>
      </w:tr>
      <w:tr w:rsidR="00F00F76" w:rsidRPr="00ED34E5" w14:paraId="557E7F5D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DDA350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Dao</w:t>
            </w:r>
          </w:p>
        </w:tc>
        <w:tc>
          <w:tcPr>
            <w:tcW w:w="1029" w:type="pct"/>
            <w:noWrap/>
            <w:vAlign w:val="center"/>
          </w:tcPr>
          <w:p w14:paraId="273055F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TIAN</w:t>
            </w:r>
          </w:p>
        </w:tc>
        <w:tc>
          <w:tcPr>
            <w:tcW w:w="1767" w:type="pct"/>
            <w:noWrap/>
            <w:vAlign w:val="center"/>
          </w:tcPr>
          <w:p w14:paraId="045E75BE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  <w:lang w:val="fr-FR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736" w:type="pct"/>
            <w:vAlign w:val="center"/>
          </w:tcPr>
          <w:p w14:paraId="36D7B66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  <w:lang w:val="fr-FR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0C7DE9C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  <w:lang w:val="fr-FR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China</w:t>
            </w:r>
          </w:p>
        </w:tc>
      </w:tr>
      <w:tr w:rsidR="00F00F76" w:rsidRPr="00ED34E5" w14:paraId="115A5446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0E8E73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Shigeru</w:t>
            </w:r>
          </w:p>
        </w:tc>
        <w:tc>
          <w:tcPr>
            <w:tcW w:w="1029" w:type="pct"/>
            <w:noWrap/>
            <w:vAlign w:val="center"/>
          </w:tcPr>
          <w:p w14:paraId="31FB911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MIYAKE</w:t>
            </w:r>
          </w:p>
        </w:tc>
        <w:tc>
          <w:tcPr>
            <w:tcW w:w="1767" w:type="pct"/>
            <w:noWrap/>
            <w:vAlign w:val="center"/>
          </w:tcPr>
          <w:p w14:paraId="1AFAAE86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Hitachi, Ltd.</w:t>
            </w:r>
          </w:p>
        </w:tc>
        <w:tc>
          <w:tcPr>
            <w:tcW w:w="736" w:type="pct"/>
            <w:vAlign w:val="center"/>
          </w:tcPr>
          <w:p w14:paraId="1E060BD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69021E8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7C91A09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15FC77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Eriko</w:t>
            </w:r>
          </w:p>
        </w:tc>
        <w:tc>
          <w:tcPr>
            <w:tcW w:w="1029" w:type="pct"/>
            <w:noWrap/>
            <w:vAlign w:val="center"/>
          </w:tcPr>
          <w:p w14:paraId="6274D9E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HONDO</w:t>
            </w:r>
          </w:p>
        </w:tc>
        <w:tc>
          <w:tcPr>
            <w:tcW w:w="1767" w:type="pct"/>
            <w:noWrap/>
            <w:vAlign w:val="center"/>
          </w:tcPr>
          <w:p w14:paraId="37D773EA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736" w:type="pct"/>
            <w:vAlign w:val="center"/>
          </w:tcPr>
          <w:p w14:paraId="5F86B66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4E10FB9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1B509F2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9CA593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Hideyuki</w:t>
            </w:r>
          </w:p>
        </w:tc>
        <w:tc>
          <w:tcPr>
            <w:tcW w:w="1029" w:type="pct"/>
            <w:noWrap/>
            <w:vAlign w:val="center"/>
          </w:tcPr>
          <w:p w14:paraId="62CD217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IWATA</w:t>
            </w:r>
          </w:p>
        </w:tc>
        <w:tc>
          <w:tcPr>
            <w:tcW w:w="1767" w:type="pct"/>
            <w:noWrap/>
            <w:vAlign w:val="center"/>
          </w:tcPr>
          <w:p w14:paraId="7288C823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0472C9A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42ADA99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33F44B4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EF5D6E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</w:rPr>
              <w:t>Mikihiro</w:t>
            </w:r>
            <w:proofErr w:type="spellEnd"/>
          </w:p>
        </w:tc>
        <w:tc>
          <w:tcPr>
            <w:tcW w:w="1029" w:type="pct"/>
            <w:noWrap/>
            <w:vAlign w:val="center"/>
          </w:tcPr>
          <w:p w14:paraId="3842704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KAWABATA</w:t>
            </w:r>
          </w:p>
        </w:tc>
        <w:tc>
          <w:tcPr>
            <w:tcW w:w="1767" w:type="pct"/>
            <w:noWrap/>
            <w:vAlign w:val="center"/>
          </w:tcPr>
          <w:p w14:paraId="67DA2025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361008C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202E86C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67EF7118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3DF84F8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Yuri</w:t>
            </w:r>
          </w:p>
        </w:tc>
        <w:tc>
          <w:tcPr>
            <w:tcW w:w="1029" w:type="pct"/>
            <w:noWrap/>
            <w:vAlign w:val="center"/>
          </w:tcPr>
          <w:p w14:paraId="7A1020D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MATSUKA</w:t>
            </w:r>
          </w:p>
        </w:tc>
        <w:tc>
          <w:tcPr>
            <w:tcW w:w="1767" w:type="pct"/>
            <w:noWrap/>
            <w:vAlign w:val="center"/>
          </w:tcPr>
          <w:p w14:paraId="57C80143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2EE5539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2EC5739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7F7A649E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7D2836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Takahiro</w:t>
            </w:r>
          </w:p>
        </w:tc>
        <w:tc>
          <w:tcPr>
            <w:tcW w:w="1029" w:type="pct"/>
            <w:noWrap/>
            <w:vAlign w:val="center"/>
          </w:tcPr>
          <w:p w14:paraId="1206FC0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SHIGENO</w:t>
            </w:r>
          </w:p>
        </w:tc>
        <w:tc>
          <w:tcPr>
            <w:tcW w:w="1767" w:type="pct"/>
            <w:noWrap/>
            <w:vAlign w:val="center"/>
          </w:tcPr>
          <w:p w14:paraId="30FF5F94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50026BB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07EBE34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0084B72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572F51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Yukiko</w:t>
            </w:r>
          </w:p>
        </w:tc>
        <w:tc>
          <w:tcPr>
            <w:tcW w:w="1029" w:type="pct"/>
            <w:noWrap/>
            <w:vAlign w:val="center"/>
          </w:tcPr>
          <w:p w14:paraId="7631383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TERAYAMA</w:t>
            </w:r>
          </w:p>
        </w:tc>
        <w:tc>
          <w:tcPr>
            <w:tcW w:w="1767" w:type="pct"/>
            <w:noWrap/>
            <w:vAlign w:val="center"/>
          </w:tcPr>
          <w:p w14:paraId="59466D0C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7DD241E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0636D48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7CC0EBF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E7256A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Junichiro</w:t>
            </w:r>
          </w:p>
        </w:tc>
        <w:tc>
          <w:tcPr>
            <w:tcW w:w="1029" w:type="pct"/>
            <w:noWrap/>
            <w:vAlign w:val="center"/>
          </w:tcPr>
          <w:p w14:paraId="0372896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TOBE</w:t>
            </w:r>
          </w:p>
        </w:tc>
        <w:tc>
          <w:tcPr>
            <w:tcW w:w="1767" w:type="pct"/>
            <w:noWrap/>
            <w:vAlign w:val="center"/>
          </w:tcPr>
          <w:p w14:paraId="5C0DFFDF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Internal Affairs and Communications</w:t>
            </w:r>
          </w:p>
        </w:tc>
        <w:tc>
          <w:tcPr>
            <w:tcW w:w="736" w:type="pct"/>
            <w:vAlign w:val="center"/>
          </w:tcPr>
          <w:p w14:paraId="201DE47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35D30DB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1B8FF6FF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028F9B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1029" w:type="pct"/>
            <w:noWrap/>
            <w:vAlign w:val="center"/>
          </w:tcPr>
          <w:p w14:paraId="0F01722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YAMAMOTO</w:t>
            </w:r>
          </w:p>
        </w:tc>
        <w:tc>
          <w:tcPr>
            <w:tcW w:w="1767" w:type="pct"/>
            <w:noWrap/>
            <w:vAlign w:val="center"/>
          </w:tcPr>
          <w:p w14:paraId="4584CEE8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Nippon Telegraph and Telephone Corporation (NTT)</w:t>
            </w:r>
          </w:p>
        </w:tc>
        <w:tc>
          <w:tcPr>
            <w:tcW w:w="736" w:type="pct"/>
            <w:vAlign w:val="center"/>
          </w:tcPr>
          <w:p w14:paraId="13026F7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5F7B62F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Japan</w:t>
            </w:r>
          </w:p>
        </w:tc>
      </w:tr>
      <w:tr w:rsidR="00F00F76" w:rsidRPr="00ED34E5" w14:paraId="3495B8F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D034BA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Hyoung Jun</w:t>
            </w:r>
          </w:p>
        </w:tc>
        <w:tc>
          <w:tcPr>
            <w:tcW w:w="1029" w:type="pct"/>
            <w:noWrap/>
            <w:vAlign w:val="center"/>
          </w:tcPr>
          <w:p w14:paraId="02796C2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767" w:type="pct"/>
            <w:noWrap/>
            <w:vAlign w:val="center"/>
          </w:tcPr>
          <w:p w14:paraId="07360595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Electronics and Telecommunications Research Institute (ETRI)</w:t>
            </w:r>
          </w:p>
        </w:tc>
        <w:tc>
          <w:tcPr>
            <w:tcW w:w="736" w:type="pct"/>
            <w:vAlign w:val="center"/>
          </w:tcPr>
          <w:p w14:paraId="3E80E59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71F3E49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Korea (Rep. of)</w:t>
            </w:r>
          </w:p>
        </w:tc>
      </w:tr>
      <w:tr w:rsidR="00F00F76" w:rsidRPr="00ED34E5" w14:paraId="6228F58E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EE4DD0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</w:rPr>
              <w:t>Namseok</w:t>
            </w:r>
            <w:proofErr w:type="spellEnd"/>
          </w:p>
        </w:tc>
        <w:tc>
          <w:tcPr>
            <w:tcW w:w="1029" w:type="pct"/>
            <w:noWrap/>
            <w:vAlign w:val="center"/>
          </w:tcPr>
          <w:p w14:paraId="5D00297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KO</w:t>
            </w:r>
          </w:p>
        </w:tc>
        <w:tc>
          <w:tcPr>
            <w:tcW w:w="1767" w:type="pct"/>
            <w:noWrap/>
            <w:vAlign w:val="center"/>
          </w:tcPr>
          <w:p w14:paraId="6A437E7D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Electronics and Telecommunications Research Institute (ETRI)</w:t>
            </w:r>
          </w:p>
        </w:tc>
        <w:tc>
          <w:tcPr>
            <w:tcW w:w="736" w:type="pct"/>
            <w:vAlign w:val="center"/>
          </w:tcPr>
          <w:p w14:paraId="3A586D7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6D6BF87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Korea (Rep. of)</w:t>
            </w:r>
          </w:p>
        </w:tc>
      </w:tr>
      <w:tr w:rsidR="00F00F76" w:rsidRPr="00ED34E5" w14:paraId="4608488C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861251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Minah</w:t>
            </w:r>
          </w:p>
        </w:tc>
        <w:tc>
          <w:tcPr>
            <w:tcW w:w="1029" w:type="pct"/>
            <w:noWrap/>
            <w:vAlign w:val="center"/>
          </w:tcPr>
          <w:p w14:paraId="21D9FC9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767" w:type="pct"/>
            <w:noWrap/>
            <w:vAlign w:val="center"/>
          </w:tcPr>
          <w:p w14:paraId="42BCF185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Science and ICT</w:t>
            </w:r>
          </w:p>
        </w:tc>
        <w:tc>
          <w:tcPr>
            <w:tcW w:w="736" w:type="pct"/>
            <w:vAlign w:val="center"/>
          </w:tcPr>
          <w:p w14:paraId="658A570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07398DF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Korea (Rep. of)</w:t>
            </w:r>
          </w:p>
        </w:tc>
      </w:tr>
      <w:tr w:rsidR="00F00F76" w:rsidRPr="00ED34E5" w14:paraId="55DE8386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6D3FA7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Heung-Youl</w:t>
            </w:r>
          </w:p>
        </w:tc>
        <w:tc>
          <w:tcPr>
            <w:tcW w:w="1029" w:type="pct"/>
            <w:noWrap/>
            <w:vAlign w:val="center"/>
          </w:tcPr>
          <w:p w14:paraId="4D3BF49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YOUM</w:t>
            </w:r>
          </w:p>
        </w:tc>
        <w:tc>
          <w:tcPr>
            <w:tcW w:w="1767" w:type="pct"/>
            <w:noWrap/>
            <w:vAlign w:val="center"/>
          </w:tcPr>
          <w:p w14:paraId="1022B3B3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Soonchunhyang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University</w:t>
            </w:r>
          </w:p>
        </w:tc>
        <w:tc>
          <w:tcPr>
            <w:tcW w:w="736" w:type="pct"/>
            <w:vAlign w:val="center"/>
          </w:tcPr>
          <w:p w14:paraId="1E549D0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2F1864C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Korea (Rep. of)</w:t>
            </w:r>
          </w:p>
        </w:tc>
      </w:tr>
      <w:tr w:rsidR="00F00F76" w:rsidRPr="00ED34E5" w14:paraId="5C9381B5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468A11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Harin</w:t>
            </w:r>
          </w:p>
        </w:tc>
        <w:tc>
          <w:tcPr>
            <w:tcW w:w="1029" w:type="pct"/>
            <w:noWrap/>
            <w:vAlign w:val="center"/>
          </w:tcPr>
          <w:p w14:paraId="4CF8E16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GREWAL</w:t>
            </w:r>
          </w:p>
        </w:tc>
        <w:tc>
          <w:tcPr>
            <w:tcW w:w="1767" w:type="pct"/>
            <w:noWrap/>
            <w:vAlign w:val="center"/>
          </w:tcPr>
          <w:p w14:paraId="02EBCB1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  <w:lang w:val="fr-FR"/>
              </w:rPr>
            </w:pP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InfoComm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Media Development Authority</w:t>
            </w:r>
          </w:p>
        </w:tc>
        <w:tc>
          <w:tcPr>
            <w:tcW w:w="736" w:type="pct"/>
            <w:vAlign w:val="center"/>
          </w:tcPr>
          <w:p w14:paraId="2ADA09D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Asia and the Pacific</w:t>
            </w:r>
          </w:p>
        </w:tc>
        <w:tc>
          <w:tcPr>
            <w:tcW w:w="733" w:type="pct"/>
            <w:vAlign w:val="center"/>
          </w:tcPr>
          <w:p w14:paraId="09B76B1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Singapore</w:t>
            </w:r>
          </w:p>
        </w:tc>
      </w:tr>
      <w:tr w:rsidR="00F00F76" w:rsidRPr="00ED34E5" w14:paraId="590402BF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1E3D36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Vladimir</w:t>
            </w:r>
          </w:p>
        </w:tc>
        <w:tc>
          <w:tcPr>
            <w:tcW w:w="1029" w:type="pct"/>
            <w:noWrap/>
            <w:vAlign w:val="center"/>
          </w:tcPr>
          <w:p w14:paraId="3C30BC7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MINKIN</w:t>
            </w:r>
          </w:p>
        </w:tc>
        <w:tc>
          <w:tcPr>
            <w:tcW w:w="1767" w:type="pct"/>
            <w:noWrap/>
            <w:vAlign w:val="center"/>
          </w:tcPr>
          <w:p w14:paraId="34BA78EC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Digital Development, Communications and Mass Media of the Russian Federation</w:t>
            </w:r>
          </w:p>
        </w:tc>
        <w:tc>
          <w:tcPr>
            <w:tcW w:w="736" w:type="pct"/>
            <w:vAlign w:val="center"/>
          </w:tcPr>
          <w:p w14:paraId="70BDB3D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CIS</w:t>
            </w:r>
          </w:p>
        </w:tc>
        <w:tc>
          <w:tcPr>
            <w:tcW w:w="733" w:type="pct"/>
            <w:vAlign w:val="center"/>
          </w:tcPr>
          <w:p w14:paraId="38A97BE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Russian Federation</w:t>
            </w:r>
          </w:p>
        </w:tc>
      </w:tr>
      <w:tr w:rsidR="00F00F76" w:rsidRPr="00ED34E5" w14:paraId="3D6536D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9EA367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Evgeny</w:t>
            </w:r>
          </w:p>
        </w:tc>
        <w:tc>
          <w:tcPr>
            <w:tcW w:w="1029" w:type="pct"/>
            <w:noWrap/>
            <w:vAlign w:val="center"/>
          </w:tcPr>
          <w:p w14:paraId="7937A42E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TONKIKH</w:t>
            </w:r>
          </w:p>
        </w:tc>
        <w:tc>
          <w:tcPr>
            <w:tcW w:w="1767" w:type="pct"/>
            <w:noWrap/>
            <w:vAlign w:val="center"/>
          </w:tcPr>
          <w:p w14:paraId="66A260B6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Digital Development, Communications and Mass Media of the Russian Federation</w:t>
            </w:r>
          </w:p>
        </w:tc>
        <w:tc>
          <w:tcPr>
            <w:tcW w:w="736" w:type="pct"/>
            <w:vAlign w:val="center"/>
          </w:tcPr>
          <w:p w14:paraId="7E65047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CIS</w:t>
            </w:r>
          </w:p>
        </w:tc>
        <w:tc>
          <w:tcPr>
            <w:tcW w:w="733" w:type="pct"/>
            <w:vAlign w:val="center"/>
          </w:tcPr>
          <w:p w14:paraId="0468A3E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Russian Federation</w:t>
            </w:r>
          </w:p>
        </w:tc>
      </w:tr>
      <w:tr w:rsidR="00F00F76" w:rsidRPr="00ED34E5" w14:paraId="79EF21E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EF52F4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lastRenderedPageBreak/>
              <w:t>Olivier</w:t>
            </w:r>
          </w:p>
        </w:tc>
        <w:tc>
          <w:tcPr>
            <w:tcW w:w="1029" w:type="pct"/>
            <w:noWrap/>
            <w:vAlign w:val="center"/>
          </w:tcPr>
          <w:p w14:paraId="4F2426A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DUBUISSON</w:t>
            </w:r>
          </w:p>
        </w:tc>
        <w:tc>
          <w:tcPr>
            <w:tcW w:w="1767" w:type="pct"/>
            <w:noWrap/>
            <w:vAlign w:val="center"/>
          </w:tcPr>
          <w:p w14:paraId="38EB25B0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736" w:type="pct"/>
            <w:vAlign w:val="center"/>
          </w:tcPr>
          <w:p w14:paraId="3011AF0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733" w:type="pct"/>
            <w:vAlign w:val="center"/>
          </w:tcPr>
          <w:p w14:paraId="31753E9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France</w:t>
            </w:r>
          </w:p>
        </w:tc>
      </w:tr>
      <w:tr w:rsidR="00F00F76" w:rsidRPr="00ED34E5" w14:paraId="7CBE156B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5F3E50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Fabio</w:t>
            </w:r>
          </w:p>
        </w:tc>
        <w:tc>
          <w:tcPr>
            <w:tcW w:w="1029" w:type="pct"/>
            <w:noWrap/>
            <w:vAlign w:val="center"/>
          </w:tcPr>
          <w:p w14:paraId="58A6C04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BIGI</w:t>
            </w:r>
          </w:p>
        </w:tc>
        <w:tc>
          <w:tcPr>
            <w:tcW w:w="1767" w:type="pct"/>
            <w:noWrap/>
            <w:vAlign w:val="center"/>
          </w:tcPr>
          <w:p w14:paraId="102AF8C7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Ministry of Enterprise and Made in Italy</w:t>
            </w:r>
          </w:p>
        </w:tc>
        <w:tc>
          <w:tcPr>
            <w:tcW w:w="736" w:type="pct"/>
            <w:vAlign w:val="center"/>
          </w:tcPr>
          <w:p w14:paraId="5B96985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733" w:type="pct"/>
            <w:vAlign w:val="center"/>
          </w:tcPr>
          <w:p w14:paraId="3B60698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Italy</w:t>
            </w:r>
          </w:p>
        </w:tc>
      </w:tr>
      <w:tr w:rsidR="00F00F76" w:rsidRPr="00ED34E5" w14:paraId="69C022C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A810B7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Paul</w:t>
            </w:r>
          </w:p>
        </w:tc>
        <w:tc>
          <w:tcPr>
            <w:tcW w:w="1029" w:type="pct"/>
            <w:noWrap/>
            <w:vAlign w:val="center"/>
          </w:tcPr>
          <w:p w14:paraId="63A2CAD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REDWIN</w:t>
            </w:r>
          </w:p>
        </w:tc>
        <w:tc>
          <w:tcPr>
            <w:tcW w:w="1767" w:type="pct"/>
            <w:noWrap/>
            <w:vAlign w:val="center"/>
          </w:tcPr>
          <w:p w14:paraId="774DAEA4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Department for Science, Innovation and Technology</w:t>
            </w:r>
          </w:p>
        </w:tc>
        <w:tc>
          <w:tcPr>
            <w:tcW w:w="736" w:type="pct"/>
            <w:vAlign w:val="center"/>
          </w:tcPr>
          <w:p w14:paraId="7A31BD6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733" w:type="pct"/>
            <w:vAlign w:val="center"/>
          </w:tcPr>
          <w:p w14:paraId="613C84D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Kingdom</w:t>
            </w:r>
          </w:p>
        </w:tc>
      </w:tr>
      <w:tr w:rsidR="00F00F76" w:rsidRPr="00ED34E5" w14:paraId="0577689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B026EB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Oliver</w:t>
            </w:r>
          </w:p>
        </w:tc>
        <w:tc>
          <w:tcPr>
            <w:tcW w:w="1029" w:type="pct"/>
            <w:noWrap/>
            <w:vAlign w:val="center"/>
          </w:tcPr>
          <w:p w14:paraId="775DBD6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CHAPMAN</w:t>
            </w:r>
          </w:p>
        </w:tc>
        <w:tc>
          <w:tcPr>
            <w:tcW w:w="1767" w:type="pct"/>
            <w:noWrap/>
            <w:vAlign w:val="center"/>
          </w:tcPr>
          <w:p w14:paraId="6237828A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Office of Communications - Ofcom</w:t>
            </w:r>
          </w:p>
        </w:tc>
        <w:tc>
          <w:tcPr>
            <w:tcW w:w="736" w:type="pct"/>
            <w:vAlign w:val="center"/>
          </w:tcPr>
          <w:p w14:paraId="0697C07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733" w:type="pct"/>
            <w:vAlign w:val="center"/>
          </w:tcPr>
          <w:p w14:paraId="06BFC1B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Kingdom</w:t>
            </w:r>
          </w:p>
        </w:tc>
      </w:tr>
      <w:tr w:rsidR="00F00F76" w:rsidRPr="00ED34E5" w14:paraId="4E74E611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0F3496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Scott</w:t>
            </w:r>
          </w:p>
        </w:tc>
        <w:tc>
          <w:tcPr>
            <w:tcW w:w="1029" w:type="pct"/>
            <w:noWrap/>
            <w:vAlign w:val="center"/>
          </w:tcPr>
          <w:p w14:paraId="2054069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MANSFIELD</w:t>
            </w:r>
          </w:p>
        </w:tc>
        <w:tc>
          <w:tcPr>
            <w:tcW w:w="1767" w:type="pct"/>
            <w:noWrap/>
            <w:vAlign w:val="center"/>
          </w:tcPr>
          <w:p w14:paraId="528E2A65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Ericsson Canada, Inc.</w:t>
            </w:r>
          </w:p>
        </w:tc>
        <w:tc>
          <w:tcPr>
            <w:tcW w:w="736" w:type="pct"/>
            <w:vAlign w:val="center"/>
          </w:tcPr>
          <w:p w14:paraId="32FD467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39856B5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Canada</w:t>
            </w:r>
          </w:p>
        </w:tc>
      </w:tr>
      <w:tr w:rsidR="00F00F76" w:rsidRPr="00ED34E5" w14:paraId="7B1D4EBA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5AAE9B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Glenn</w:t>
            </w:r>
          </w:p>
        </w:tc>
        <w:tc>
          <w:tcPr>
            <w:tcW w:w="1029" w:type="pct"/>
            <w:noWrap/>
            <w:vAlign w:val="center"/>
          </w:tcPr>
          <w:p w14:paraId="38D640D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PARSONS</w:t>
            </w:r>
          </w:p>
        </w:tc>
        <w:tc>
          <w:tcPr>
            <w:tcW w:w="1767" w:type="pct"/>
            <w:noWrap/>
            <w:vAlign w:val="center"/>
          </w:tcPr>
          <w:p w14:paraId="0E826D12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Ericsson Canada, Inc.</w:t>
            </w:r>
          </w:p>
        </w:tc>
        <w:tc>
          <w:tcPr>
            <w:tcW w:w="736" w:type="pct"/>
            <w:vAlign w:val="center"/>
          </w:tcPr>
          <w:p w14:paraId="3C9F13C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3DC64A4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Canada</w:t>
            </w:r>
          </w:p>
        </w:tc>
      </w:tr>
      <w:tr w:rsidR="00F00F76" w:rsidRPr="00ED34E5" w14:paraId="3CC0E32E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E621ED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Oscar</w:t>
            </w:r>
          </w:p>
        </w:tc>
        <w:tc>
          <w:tcPr>
            <w:tcW w:w="1029" w:type="pct"/>
            <w:noWrap/>
            <w:vAlign w:val="center"/>
          </w:tcPr>
          <w:p w14:paraId="0546264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AVELLANEDA</w:t>
            </w:r>
          </w:p>
        </w:tc>
        <w:tc>
          <w:tcPr>
            <w:tcW w:w="1767" w:type="pct"/>
            <w:noWrap/>
            <w:vAlign w:val="center"/>
          </w:tcPr>
          <w:p w14:paraId="6F3640A9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Innovation, Science and Economic Development Canada</w:t>
            </w:r>
          </w:p>
        </w:tc>
        <w:tc>
          <w:tcPr>
            <w:tcW w:w="736" w:type="pct"/>
            <w:vAlign w:val="center"/>
          </w:tcPr>
          <w:p w14:paraId="0F5B845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44EFC0B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Canada</w:t>
            </w:r>
          </w:p>
        </w:tc>
      </w:tr>
      <w:tr w:rsidR="00F00F76" w:rsidRPr="00ED34E5" w14:paraId="13653DD1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ED8261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Colman</w:t>
            </w:r>
          </w:p>
        </w:tc>
        <w:tc>
          <w:tcPr>
            <w:tcW w:w="1029" w:type="pct"/>
            <w:noWrap/>
            <w:vAlign w:val="center"/>
          </w:tcPr>
          <w:p w14:paraId="553B0E8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HO</w:t>
            </w:r>
          </w:p>
        </w:tc>
        <w:tc>
          <w:tcPr>
            <w:tcW w:w="1767" w:type="pct"/>
            <w:noWrap/>
            <w:vAlign w:val="center"/>
          </w:tcPr>
          <w:p w14:paraId="55A97C1A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Innovation, Science and Economic Development Canada</w:t>
            </w:r>
          </w:p>
        </w:tc>
        <w:tc>
          <w:tcPr>
            <w:tcW w:w="736" w:type="pct"/>
            <w:vAlign w:val="center"/>
          </w:tcPr>
          <w:p w14:paraId="620AE59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571673C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Canada</w:t>
            </w:r>
          </w:p>
        </w:tc>
      </w:tr>
      <w:tr w:rsidR="00F00F76" w:rsidRPr="00ED34E5" w14:paraId="0B60B244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E013333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Héctor</w:t>
            </w:r>
          </w:p>
        </w:tc>
        <w:tc>
          <w:tcPr>
            <w:tcW w:w="1029" w:type="pct"/>
            <w:noWrap/>
            <w:vAlign w:val="center"/>
          </w:tcPr>
          <w:p w14:paraId="7F15EEC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GARCÍA GUTIÉRREZ</w:t>
            </w:r>
          </w:p>
        </w:tc>
        <w:tc>
          <w:tcPr>
            <w:tcW w:w="1767" w:type="pct"/>
            <w:noWrap/>
            <w:vAlign w:val="center"/>
          </w:tcPr>
          <w:p w14:paraId="07777FC0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Instituto Federal de </w:t>
            </w: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Telecomunicaciones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(IFT)</w:t>
            </w:r>
          </w:p>
        </w:tc>
        <w:tc>
          <w:tcPr>
            <w:tcW w:w="736" w:type="pct"/>
            <w:vAlign w:val="center"/>
          </w:tcPr>
          <w:p w14:paraId="0E6CA8A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798F594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Mexico</w:t>
            </w:r>
          </w:p>
        </w:tc>
      </w:tr>
      <w:tr w:rsidR="00F00F76" w:rsidRPr="00ED34E5" w14:paraId="7D3DA42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7A39A7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Diana</w:t>
            </w:r>
          </w:p>
        </w:tc>
        <w:tc>
          <w:tcPr>
            <w:tcW w:w="1029" w:type="pct"/>
            <w:noWrap/>
            <w:vAlign w:val="center"/>
          </w:tcPr>
          <w:p w14:paraId="7A69B72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GÓMEZ</w:t>
            </w:r>
          </w:p>
        </w:tc>
        <w:tc>
          <w:tcPr>
            <w:tcW w:w="1767" w:type="pct"/>
            <w:noWrap/>
            <w:vAlign w:val="center"/>
          </w:tcPr>
          <w:p w14:paraId="44A4FB0F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Instituto Federal de </w:t>
            </w: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Telecomunicaciones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(IFT)</w:t>
            </w:r>
          </w:p>
        </w:tc>
        <w:tc>
          <w:tcPr>
            <w:tcW w:w="736" w:type="pct"/>
            <w:vAlign w:val="center"/>
          </w:tcPr>
          <w:p w14:paraId="084053D5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26DCBCA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Mexico</w:t>
            </w:r>
          </w:p>
        </w:tc>
      </w:tr>
      <w:tr w:rsidR="00F00F76" w:rsidRPr="00ED34E5" w14:paraId="2854969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0CEB44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Miranda</w:t>
            </w:r>
          </w:p>
        </w:tc>
        <w:tc>
          <w:tcPr>
            <w:tcW w:w="1029" w:type="pct"/>
            <w:noWrap/>
            <w:vAlign w:val="center"/>
          </w:tcPr>
          <w:p w14:paraId="54E6A81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HERNÁNDEZ</w:t>
            </w:r>
          </w:p>
        </w:tc>
        <w:tc>
          <w:tcPr>
            <w:tcW w:w="1767" w:type="pct"/>
            <w:noWrap/>
            <w:vAlign w:val="center"/>
          </w:tcPr>
          <w:p w14:paraId="2FCB38D9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Instituto Federal de </w:t>
            </w: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Telecomunicaciones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(IFT)</w:t>
            </w:r>
          </w:p>
        </w:tc>
        <w:tc>
          <w:tcPr>
            <w:tcW w:w="736" w:type="pct"/>
            <w:vAlign w:val="center"/>
          </w:tcPr>
          <w:p w14:paraId="2250A30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0A8B980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Mexico</w:t>
            </w:r>
          </w:p>
        </w:tc>
      </w:tr>
      <w:tr w:rsidR="00F00F76" w:rsidRPr="00ED34E5" w14:paraId="03A7979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02117D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Tania</w:t>
            </w:r>
          </w:p>
        </w:tc>
        <w:tc>
          <w:tcPr>
            <w:tcW w:w="1029" w:type="pct"/>
            <w:noWrap/>
            <w:vAlign w:val="center"/>
          </w:tcPr>
          <w:p w14:paraId="209C3A7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VILLA</w:t>
            </w:r>
          </w:p>
        </w:tc>
        <w:tc>
          <w:tcPr>
            <w:tcW w:w="1767" w:type="pct"/>
            <w:noWrap/>
            <w:vAlign w:val="center"/>
          </w:tcPr>
          <w:p w14:paraId="247AE8C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Instituto Federal de </w:t>
            </w:r>
            <w:proofErr w:type="spellStart"/>
            <w:r w:rsidRPr="00EE0C12">
              <w:rPr>
                <w:rFonts w:eastAsia="Times New Roman"/>
                <w:color w:val="000000"/>
                <w:sz w:val="22"/>
                <w:szCs w:val="22"/>
              </w:rPr>
              <w:t>Telecomunicaciones</w:t>
            </w:r>
            <w:proofErr w:type="spellEnd"/>
            <w:r w:rsidRPr="00EE0C12">
              <w:rPr>
                <w:rFonts w:eastAsia="Times New Roman"/>
                <w:color w:val="000000"/>
                <w:sz w:val="22"/>
                <w:szCs w:val="22"/>
              </w:rPr>
              <w:t xml:space="preserve"> (IFT)</w:t>
            </w:r>
          </w:p>
        </w:tc>
        <w:tc>
          <w:tcPr>
            <w:tcW w:w="736" w:type="pct"/>
            <w:vAlign w:val="center"/>
          </w:tcPr>
          <w:p w14:paraId="1A3FF69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22E343A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Mexico</w:t>
            </w:r>
          </w:p>
        </w:tc>
      </w:tr>
      <w:tr w:rsidR="00F00F76" w:rsidRPr="00ED34E5" w14:paraId="30B559F5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F6E621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Latonia</w:t>
            </w:r>
          </w:p>
        </w:tc>
        <w:tc>
          <w:tcPr>
            <w:tcW w:w="1029" w:type="pct"/>
            <w:noWrap/>
            <w:vAlign w:val="center"/>
          </w:tcPr>
          <w:p w14:paraId="58B663C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GORDON</w:t>
            </w:r>
          </w:p>
        </w:tc>
        <w:tc>
          <w:tcPr>
            <w:tcW w:w="1767" w:type="pct"/>
            <w:noWrap/>
            <w:vAlign w:val="center"/>
          </w:tcPr>
          <w:p w14:paraId="681E8515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Apple Inc.</w:t>
            </w:r>
          </w:p>
        </w:tc>
        <w:tc>
          <w:tcPr>
            <w:tcW w:w="736" w:type="pct"/>
            <w:vAlign w:val="center"/>
          </w:tcPr>
          <w:p w14:paraId="75E474E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5864DE69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States</w:t>
            </w:r>
          </w:p>
        </w:tc>
      </w:tr>
      <w:tr w:rsidR="00F00F76" w:rsidRPr="00ED34E5" w14:paraId="789AE1A2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3848D07D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Paul</w:t>
            </w:r>
          </w:p>
        </w:tc>
        <w:tc>
          <w:tcPr>
            <w:tcW w:w="1029" w:type="pct"/>
            <w:noWrap/>
            <w:vAlign w:val="center"/>
          </w:tcPr>
          <w:p w14:paraId="5C7325F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NAJARIAN</w:t>
            </w:r>
          </w:p>
        </w:tc>
        <w:tc>
          <w:tcPr>
            <w:tcW w:w="1767" w:type="pct"/>
            <w:noWrap/>
            <w:vAlign w:val="center"/>
          </w:tcPr>
          <w:p w14:paraId="488598A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Information and Communications Policy (ICP)</w:t>
            </w:r>
          </w:p>
        </w:tc>
        <w:tc>
          <w:tcPr>
            <w:tcW w:w="736" w:type="pct"/>
            <w:vAlign w:val="center"/>
          </w:tcPr>
          <w:p w14:paraId="483D2F0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6E4217E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States</w:t>
            </w:r>
          </w:p>
        </w:tc>
      </w:tr>
      <w:tr w:rsidR="00F00F76" w:rsidRPr="00ED34E5" w14:paraId="4941E66C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8CF0E6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Greg</w:t>
            </w:r>
          </w:p>
        </w:tc>
        <w:tc>
          <w:tcPr>
            <w:tcW w:w="1029" w:type="pct"/>
            <w:noWrap/>
            <w:vAlign w:val="center"/>
          </w:tcPr>
          <w:p w14:paraId="6A680CF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RATTA</w:t>
            </w:r>
          </w:p>
        </w:tc>
        <w:tc>
          <w:tcPr>
            <w:tcW w:w="1767" w:type="pct"/>
            <w:noWrap/>
            <w:vAlign w:val="center"/>
          </w:tcPr>
          <w:p w14:paraId="34C706A6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National Telecommunications and Information Administration (NTIA)</w:t>
            </w:r>
          </w:p>
        </w:tc>
        <w:tc>
          <w:tcPr>
            <w:tcW w:w="736" w:type="pct"/>
            <w:vAlign w:val="center"/>
          </w:tcPr>
          <w:p w14:paraId="5256E5B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 xml:space="preserve">The </w:t>
            </w:r>
            <w:proofErr w:type="spellStart"/>
            <w:r w:rsidRPr="00ED34E5">
              <w:rPr>
                <w:rFonts w:eastAsia="Times New Roman"/>
                <w:color w:val="000000"/>
                <w:sz w:val="22"/>
                <w:szCs w:val="22"/>
                <w:lang w:val="fr-FR"/>
              </w:rPr>
              <w:t>Americas</w:t>
            </w:r>
            <w:proofErr w:type="spellEnd"/>
          </w:p>
        </w:tc>
        <w:tc>
          <w:tcPr>
            <w:tcW w:w="733" w:type="pct"/>
            <w:vAlign w:val="center"/>
          </w:tcPr>
          <w:p w14:paraId="6AB8A940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United States</w:t>
            </w:r>
          </w:p>
        </w:tc>
      </w:tr>
      <w:tr w:rsidR="00F00F76" w:rsidRPr="00ED34E5" w14:paraId="02AEED8F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07F138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Noriyuki</w:t>
            </w:r>
          </w:p>
        </w:tc>
        <w:tc>
          <w:tcPr>
            <w:tcW w:w="1029" w:type="pct"/>
            <w:noWrap/>
            <w:vAlign w:val="center"/>
          </w:tcPr>
          <w:p w14:paraId="761D0F3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ARAKI</w:t>
            </w:r>
          </w:p>
        </w:tc>
        <w:tc>
          <w:tcPr>
            <w:tcW w:w="1767" w:type="pct"/>
            <w:noWrap/>
            <w:vAlign w:val="center"/>
          </w:tcPr>
          <w:p w14:paraId="53DD7D68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7320E31C" w14:textId="4FA168BF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4FB58B54" w14:textId="30BCA20C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F76" w:rsidRPr="00ED34E5" w14:paraId="179C35D3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BDC4AD6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1029" w:type="pct"/>
            <w:noWrap/>
            <w:vAlign w:val="center"/>
          </w:tcPr>
          <w:p w14:paraId="1D2FBCF4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EUCHNER</w:t>
            </w:r>
          </w:p>
        </w:tc>
        <w:tc>
          <w:tcPr>
            <w:tcW w:w="1767" w:type="pct"/>
            <w:noWrap/>
            <w:vAlign w:val="center"/>
          </w:tcPr>
          <w:p w14:paraId="4B70928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38B14075" w14:textId="683D6423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0302A5B8" w14:textId="7E3C3EAD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F76" w:rsidRPr="00ED34E5" w14:paraId="402ABC56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EC9990C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Tatiana</w:t>
            </w:r>
          </w:p>
        </w:tc>
        <w:tc>
          <w:tcPr>
            <w:tcW w:w="1029" w:type="pct"/>
            <w:noWrap/>
            <w:vAlign w:val="center"/>
          </w:tcPr>
          <w:p w14:paraId="77015771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KURAKOVA</w:t>
            </w:r>
          </w:p>
        </w:tc>
        <w:tc>
          <w:tcPr>
            <w:tcW w:w="1767" w:type="pct"/>
            <w:noWrap/>
            <w:vAlign w:val="center"/>
          </w:tcPr>
          <w:p w14:paraId="09849472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3E3F9FC6" w14:textId="6AFB2AD6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29E137E9" w14:textId="16378522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F76" w:rsidRPr="00ED34E5" w14:paraId="2225C8CD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2880F27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1029" w:type="pct"/>
            <w:noWrap/>
            <w:vAlign w:val="center"/>
          </w:tcPr>
          <w:p w14:paraId="78BA11D2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OTA</w:t>
            </w:r>
          </w:p>
        </w:tc>
        <w:tc>
          <w:tcPr>
            <w:tcW w:w="1767" w:type="pct"/>
            <w:noWrap/>
            <w:vAlign w:val="center"/>
          </w:tcPr>
          <w:p w14:paraId="154AB082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6D623195" w14:textId="6CE20CF4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6B151078" w14:textId="40A74A81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F76" w:rsidRPr="00ED34E5" w14:paraId="353DEBE6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E952808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Stefano</w:t>
            </w:r>
          </w:p>
        </w:tc>
        <w:tc>
          <w:tcPr>
            <w:tcW w:w="1029" w:type="pct"/>
            <w:noWrap/>
            <w:vAlign w:val="center"/>
          </w:tcPr>
          <w:p w14:paraId="5B2D804A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POLIDORI</w:t>
            </w:r>
          </w:p>
        </w:tc>
        <w:tc>
          <w:tcPr>
            <w:tcW w:w="1767" w:type="pct"/>
            <w:noWrap/>
            <w:vAlign w:val="center"/>
          </w:tcPr>
          <w:p w14:paraId="7B9F785C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2FD96DB0" w14:textId="2A33DFAC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4351D3FA" w14:textId="3717E188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F76" w:rsidRPr="00ED34E5" w14:paraId="132CAF81" w14:textId="77777777" w:rsidTr="00ED34E5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38F945F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Xiaoya</w:t>
            </w:r>
          </w:p>
        </w:tc>
        <w:tc>
          <w:tcPr>
            <w:tcW w:w="1029" w:type="pct"/>
            <w:noWrap/>
            <w:vAlign w:val="center"/>
          </w:tcPr>
          <w:p w14:paraId="563BD4BB" w14:textId="77777777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  <w:r w:rsidRPr="00ED34E5">
              <w:rPr>
                <w:rFonts w:eastAsia="Times New Roman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1767" w:type="pct"/>
            <w:noWrap/>
            <w:vAlign w:val="center"/>
          </w:tcPr>
          <w:p w14:paraId="505CEA11" w14:textId="77777777" w:rsidR="00F00F76" w:rsidRPr="00ED34E5" w:rsidRDefault="00F00F76" w:rsidP="00F00F76">
            <w:pPr>
              <w:spacing w:before="0"/>
              <w:rPr>
                <w:color w:val="000000"/>
                <w:sz w:val="22"/>
                <w:szCs w:val="22"/>
              </w:rPr>
            </w:pPr>
            <w:r w:rsidRPr="00EE0C12">
              <w:rPr>
                <w:rFonts w:eastAsia="Times New Roman"/>
                <w:color w:val="000000"/>
                <w:sz w:val="22"/>
                <w:szCs w:val="22"/>
              </w:rPr>
              <w:t>International Telecommunication Union</w:t>
            </w:r>
          </w:p>
        </w:tc>
        <w:tc>
          <w:tcPr>
            <w:tcW w:w="736" w:type="pct"/>
            <w:vAlign w:val="center"/>
          </w:tcPr>
          <w:p w14:paraId="178C69BE" w14:textId="7EB24D33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00C15028" w14:textId="231884FB" w:rsidR="00F00F76" w:rsidRPr="00ED34E5" w:rsidRDefault="00F00F76" w:rsidP="00F00F76">
            <w:pPr>
              <w:spacing w:befor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3951351" w14:textId="234E4A25" w:rsidR="00272458" w:rsidRDefault="00272458" w:rsidP="00394DBF">
      <w:pPr>
        <w:jc w:val="center"/>
      </w:pPr>
    </w:p>
    <w:p w14:paraId="0D7F38D3" w14:textId="77777777" w:rsidR="00272458" w:rsidRDefault="00272458">
      <w:pPr>
        <w:spacing w:before="0" w:after="160" w:line="259" w:lineRule="auto"/>
      </w:pPr>
      <w:r>
        <w:br w:type="page"/>
      </w:r>
    </w:p>
    <w:p w14:paraId="595EC23B" w14:textId="49EF1C72" w:rsidR="00272458" w:rsidRPr="000A51C0" w:rsidRDefault="00272458" w:rsidP="00394DBF">
      <w:pPr>
        <w:jc w:val="center"/>
        <w:rPr>
          <w:b/>
          <w:bCs/>
        </w:rPr>
      </w:pPr>
      <w:r w:rsidRPr="000A51C0">
        <w:rPr>
          <w:b/>
          <w:bCs/>
        </w:rPr>
        <w:lastRenderedPageBreak/>
        <w:t>Anne</w:t>
      </w:r>
      <w:r w:rsidR="000A51C0">
        <w:rPr>
          <w:b/>
          <w:bCs/>
        </w:rPr>
        <w:t>x</w:t>
      </w:r>
      <w:r w:rsidRPr="000A51C0">
        <w:rPr>
          <w:b/>
          <w:bCs/>
        </w:rPr>
        <w:t xml:space="preserve"> D</w:t>
      </w:r>
    </w:p>
    <w:p w14:paraId="19DB6BFA" w14:textId="3489ABA6" w:rsidR="00272458" w:rsidRDefault="00272458" w:rsidP="00272458">
      <w:pPr>
        <w:pStyle w:val="TableNotitle"/>
      </w:pPr>
      <w:r>
        <w:t xml:space="preserve">New SG structure proposed by </w:t>
      </w:r>
      <w:hyperlink r:id="rId19" w:history="1">
        <w:r w:rsidR="00800493">
          <w:rPr>
            <w:rStyle w:val="Hyperlink"/>
          </w:rPr>
          <w:t>RGWPR-230705-DOC-001</w:t>
        </w:r>
      </w:hyperlink>
    </w:p>
    <w:tbl>
      <w:tblPr>
        <w:tblW w:w="9324" w:type="dxa"/>
        <w:tblInd w:w="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4"/>
        <w:gridCol w:w="4670"/>
        <w:gridCol w:w="3420"/>
      </w:tblGrid>
      <w:tr w:rsidR="00272458" w:rsidRPr="00FC76B0" w14:paraId="2B71784C" w14:textId="77777777" w:rsidTr="00344082">
        <w:trPr>
          <w:cantSplit/>
          <w:tblHeader/>
        </w:trPr>
        <w:tc>
          <w:tcPr>
            <w:tcW w:w="1234" w:type="dxa"/>
            <w:shd w:val="clear" w:color="auto" w:fill="auto"/>
            <w:vAlign w:val="center"/>
          </w:tcPr>
          <w:p w14:paraId="11CA1477" w14:textId="77777777" w:rsidR="00272458" w:rsidRPr="00CD33D4" w:rsidRDefault="00272458" w:rsidP="00344082">
            <w:pPr>
              <w:pStyle w:val="Default"/>
              <w:jc w:val="center"/>
            </w:pPr>
            <w:r w:rsidRPr="00CD33D4">
              <w:rPr>
                <w:rFonts w:ascii="Times New Roman" w:hAnsi="Times New Roman"/>
                <w:b/>
                <w:sz w:val="22"/>
                <w:lang w:val="en-US"/>
              </w:rPr>
              <w:t>ITU</w:t>
            </w:r>
            <w:r w:rsidRPr="00CD33D4">
              <w:rPr>
                <w:rFonts w:ascii="Times New Roman" w:hAnsi="Times New Roman"/>
                <w:b/>
                <w:sz w:val="22"/>
                <w:lang w:val="en-US"/>
              </w:rPr>
              <w:noBreakHyphen/>
              <w:t>T SG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107FC704" w14:textId="77777777" w:rsidR="00272458" w:rsidRPr="00CD33D4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b/>
                <w:sz w:val="22"/>
                <w:lang w:val="en-US"/>
              </w:rPr>
              <w:t>Current Questions Included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029742" w14:textId="77777777" w:rsidR="00272458" w:rsidRPr="00CD33D4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b/>
                <w:sz w:val="22"/>
                <w:lang w:val="en-US"/>
              </w:rPr>
              <w:t>Focus</w:t>
            </w:r>
          </w:p>
        </w:tc>
      </w:tr>
      <w:tr w:rsidR="00272458" w:rsidRPr="00FC76B0" w14:paraId="2A810A56" w14:textId="77777777" w:rsidTr="00344082">
        <w:trPr>
          <w:cantSplit/>
          <w:trHeight w:val="504"/>
        </w:trPr>
        <w:tc>
          <w:tcPr>
            <w:tcW w:w="1234" w:type="dxa"/>
            <w:shd w:val="clear" w:color="auto" w:fill="auto"/>
            <w:vAlign w:val="center"/>
          </w:tcPr>
          <w:p w14:paraId="3B20D3BA" w14:textId="77777777" w:rsidR="00272458" w:rsidRPr="00CD33D4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sz w:val="22"/>
                <w:lang w:val="en-US"/>
              </w:rPr>
              <w:t>A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567516C" w14:textId="78966226" w:rsidR="00272458" w:rsidRPr="00CD33D4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sz w:val="22"/>
                <w:lang w:val="en-US"/>
              </w:rPr>
              <w:t>Q1/2, Q2/2, Q3/2, Q8/3, Q6/20(part)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AB87AF" w14:textId="77777777" w:rsidR="00272458" w:rsidRPr="00CD33D4" w:rsidRDefault="00272458" w:rsidP="00344082">
            <w:pPr>
              <w:pStyle w:val="Default"/>
              <w:ind w:left="176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Numbering and </w:t>
            </w:r>
            <w:proofErr w:type="gramStart"/>
            <w:r>
              <w:rPr>
                <w:rFonts w:ascii="Times New Roman" w:hAnsi="Times New Roman"/>
                <w:sz w:val="20"/>
                <w:lang w:val="en-US"/>
              </w:rPr>
              <w:t>Addressing</w:t>
            </w:r>
            <w:proofErr w:type="gramEnd"/>
          </w:p>
        </w:tc>
      </w:tr>
      <w:tr w:rsidR="00272458" w:rsidRPr="00FC76B0" w14:paraId="48D95259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33763CD7" w14:textId="77777777" w:rsidR="00272458" w:rsidRPr="00241B2F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241B2F">
              <w:rPr>
                <w:rFonts w:ascii="Times New Roman" w:hAnsi="Times New Roman"/>
                <w:sz w:val="22"/>
                <w:lang w:val="en-US"/>
              </w:rPr>
              <w:t>B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A08D567" w14:textId="77777777" w:rsidR="00272458" w:rsidRPr="00241B2F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Q1/3, Q3/3, Q4/3, Q6/3, Q7/3, Q9/3, Q10/3, Q11/3, Q12/3,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EFAD55" w14:textId="77777777" w:rsidR="00272458" w:rsidRDefault="00272458" w:rsidP="00344082">
            <w:pPr>
              <w:pStyle w:val="Default"/>
              <w:ind w:left="176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Economic &amp; Policy Issues</w:t>
            </w:r>
          </w:p>
        </w:tc>
      </w:tr>
      <w:tr w:rsidR="00272458" w:rsidRPr="00FC76B0" w14:paraId="0281C346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5438EA36" w14:textId="77777777" w:rsidR="00272458" w:rsidRPr="00241B2F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BE7769">
              <w:rPr>
                <w:rFonts w:ascii="Times New Roman" w:hAnsi="Times New Roman"/>
                <w:sz w:val="22"/>
                <w:lang w:val="en-US"/>
              </w:rPr>
              <w:t>C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7DF734" w14:textId="77777777" w:rsidR="00272458" w:rsidRPr="00241B2F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241B2F">
              <w:rPr>
                <w:rFonts w:ascii="Times New Roman" w:hAnsi="Times New Roman"/>
                <w:sz w:val="22"/>
                <w:lang w:val="en-US"/>
              </w:rPr>
              <w:t>Q5/2, Q6/2, Q7/2</w:t>
            </w:r>
            <w:r>
              <w:rPr>
                <w:rFonts w:ascii="Times New Roman" w:hAnsi="Times New Roman"/>
                <w:sz w:val="22"/>
                <w:lang w:val="en-US"/>
              </w:rPr>
              <w:t xml:space="preserve">, Q1/11, Q2/11, Q3/11, Q4/11, Q5/11, Q6/11, Q7/11, Q8/11, Q13/11, Q1/13, Q2/13, Q5/13, Q6/13, Q7/13, Q16/13, Q17/13, Q18/13, Q19/13, Q20/13, Q21/13, Q22/13, Q23/13,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Q3/20(part), Q4/20, Q5/20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9815AB6" w14:textId="77777777" w:rsidR="00272458" w:rsidRPr="00241B2F" w:rsidRDefault="00272458" w:rsidP="00344082">
            <w:pPr>
              <w:pStyle w:val="Default"/>
              <w:ind w:left="176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33479A">
              <w:rPr>
                <w:rFonts w:ascii="Times New Roman" w:hAnsi="Times New Roman"/>
                <w:sz w:val="20"/>
                <w:lang w:val="en-US"/>
              </w:rPr>
              <w:t xml:space="preserve">Existing and </w:t>
            </w:r>
            <w:r>
              <w:rPr>
                <w:rFonts w:ascii="Times New Roman" w:hAnsi="Times New Roman"/>
                <w:sz w:val="20"/>
                <w:lang w:val="en-US"/>
              </w:rPr>
              <w:t>f</w:t>
            </w:r>
            <w:r w:rsidRPr="0033479A">
              <w:rPr>
                <w:rFonts w:ascii="Times New Roman" w:hAnsi="Times New Roman"/>
                <w:sz w:val="20"/>
                <w:lang w:val="en-US"/>
              </w:rPr>
              <w:t>uture telecommunication networks &amp; their Operation and Protocols</w:t>
            </w:r>
          </w:p>
        </w:tc>
      </w:tr>
      <w:tr w:rsidR="00272458" w:rsidRPr="00FC76B0" w14:paraId="0937DEB2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472D0F06" w14:textId="77777777" w:rsidR="00272458" w:rsidRPr="00BE7769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sz w:val="22"/>
                <w:lang w:val="en-US"/>
              </w:rPr>
              <w:t>D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A634AC" w14:textId="77777777" w:rsidR="00272458" w:rsidRPr="00BE7769" w:rsidRDefault="00272458" w:rsidP="00344082">
            <w:pPr>
              <w:pStyle w:val="Default"/>
              <w:jc w:val="center"/>
            </w:pPr>
            <w:r>
              <w:rPr>
                <w:rFonts w:ascii="Times New Roman" w:hAnsi="Times New Roman"/>
                <w:sz w:val="22"/>
                <w:lang w:val="en-US"/>
              </w:rPr>
              <w:t>Q12/11, Q13/11, Q14/11, Q15/11, Q16/11, Q17/11, Q1/12, Q2/12, Q4/12, Q5/12, Q6/12, Q7/12, Q9/12, Q10/12, Q12/12, Q13/12, Q14/12, Q15/12, Q17/12, Q19/12, Q20/12, Q3/20 (part)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13F6CA5" w14:textId="77777777" w:rsidR="00272458" w:rsidRPr="00BE7769" w:rsidRDefault="00272458" w:rsidP="00344082">
            <w:pPr>
              <w:pStyle w:val="Default"/>
              <w:ind w:left="176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Performance, QoS, QOE, Testing, Combating Counterfeiting</w:t>
            </w:r>
          </w:p>
        </w:tc>
      </w:tr>
      <w:tr w:rsidR="00272458" w:rsidRPr="00FC76B0" w14:paraId="5F85D37C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3F670398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E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E01A925" w14:textId="77777777" w:rsidR="00272458" w:rsidRPr="00394729" w:rsidRDefault="00272458" w:rsidP="0034408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</w:pPr>
            <w:r w:rsidRPr="00394729"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  <w:t>Q1/5, Q2/5, Q3/5, Q4/5, Q1/9, Q4/9, Q1/15, Q2/15, Q3/15, Q4/15, Q5/15, Q6/15, Q7/15, Q8/15, Q10/15, Q11/15, Q12/15, Q13/15, Q14/15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C2E2DB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Transport, access and home, including cable, EMF</w:t>
            </w:r>
          </w:p>
        </w:tc>
      </w:tr>
      <w:tr w:rsidR="00272458" w:rsidRPr="00FC76B0" w14:paraId="3CD4AA58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2C0F136A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93EF8">
              <w:rPr>
                <w:rFonts w:ascii="Times New Roman" w:hAnsi="Times New Roman"/>
                <w:sz w:val="22"/>
                <w:lang w:val="en-US"/>
              </w:rPr>
              <w:t>F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9689B67" w14:textId="77777777" w:rsidR="00272458" w:rsidRDefault="00272458" w:rsidP="0034408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Q2/9, Q3/9, Q5/9, Q6/9, Q7/9, Q8/9, Q9/9, Q10/9, Q11/9, Q1/16, Q5/16, Q6/16, Q8/16, Q11/16, Q12/16, Q13/16, Q21/16, Q22/16, Q23/16, Q24/16, Q26/16,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1EACB7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Multimedia and related digital technologies</w:t>
            </w:r>
          </w:p>
        </w:tc>
      </w:tr>
      <w:tr w:rsidR="00272458" w:rsidRPr="00FC76B0" w14:paraId="3E68BB91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4597BED8" w14:textId="77777777" w:rsidR="00272458" w:rsidRPr="00993EF8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G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9814C3E" w14:textId="77777777" w:rsidR="00272458" w:rsidRPr="00394729" w:rsidRDefault="00272458" w:rsidP="0034408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</w:pPr>
            <w:r w:rsidRPr="00394729"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  <w:t xml:space="preserve">Q6/5, Q7/5, Q8/5, Q9/5, Q11/5, Q12/5, Q13/5, Q27/16, Q28/16, Q13/17, Q1/20, Q2/20, Q7/20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56D652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Circular Economy, Applications for VTS, Health, Smart Sustainable Cities, IoT</w:t>
            </w:r>
          </w:p>
        </w:tc>
      </w:tr>
      <w:tr w:rsidR="00272458" w:rsidRPr="00FC76B0" w14:paraId="3C30EAB1" w14:textId="77777777" w:rsidTr="00344082">
        <w:trPr>
          <w:cantSplit/>
        </w:trPr>
        <w:tc>
          <w:tcPr>
            <w:tcW w:w="1234" w:type="dxa"/>
            <w:shd w:val="clear" w:color="auto" w:fill="auto"/>
            <w:vAlign w:val="center"/>
          </w:tcPr>
          <w:p w14:paraId="52F070DB" w14:textId="77777777" w:rsidR="00272458" w:rsidRPr="00993EF8" w:rsidRDefault="00272458" w:rsidP="00344082">
            <w:pPr>
              <w:pStyle w:val="Default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H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D2670D3" w14:textId="77777777" w:rsidR="00272458" w:rsidRPr="00394729" w:rsidRDefault="00272458" w:rsidP="0034408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</w:pPr>
            <w:r w:rsidRPr="00394729"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  <w:t xml:space="preserve">Q1/17, Q2/17, Q3/17, Q4/17, Q6/17, Q7/17, Q8/17, Q10/17, </w:t>
            </w:r>
            <w:r w:rsidRPr="00394729">
              <w:rPr>
                <w:rFonts w:ascii="Times New Roman" w:hAnsi="Times New Roman"/>
                <w:sz w:val="22"/>
                <w:lang w:val="fr-FR"/>
              </w:rPr>
              <w:t xml:space="preserve">Q11/17, </w:t>
            </w:r>
            <w:r w:rsidRPr="00394729">
              <w:rPr>
                <w:rFonts w:ascii="Times New Roman" w:hAnsi="Times New Roman" w:cs="Times New Roman"/>
                <w:sz w:val="22"/>
                <w:szCs w:val="22"/>
                <w:lang w:val="fr-FR" w:eastAsia="en-US"/>
              </w:rPr>
              <w:t>Q14/17, Q15/17, Q6/20(part)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C344BC" w14:textId="77777777" w:rsidR="00272458" w:rsidRPr="00CD33D4" w:rsidRDefault="00272458" w:rsidP="00344082">
            <w:pPr>
              <w:pStyle w:val="Defaul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Security</w:t>
            </w:r>
          </w:p>
        </w:tc>
      </w:tr>
    </w:tbl>
    <w:p w14:paraId="198C0226" w14:textId="4A1B478F" w:rsidR="00394DBF" w:rsidRDefault="00394DBF" w:rsidP="00394DBF">
      <w:pPr>
        <w:jc w:val="center"/>
      </w:pPr>
      <w:r>
        <w:t>_______________________</w:t>
      </w:r>
    </w:p>
    <w:p w14:paraId="595BAEDD" w14:textId="77777777" w:rsidR="007F1869" w:rsidRDefault="007F1869" w:rsidP="007F1869"/>
    <w:sectPr w:rsidR="007F1869" w:rsidSect="00510920">
      <w:headerReference w:type="default" r:id="rId20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ED93" w14:textId="77777777" w:rsidR="00C97359" w:rsidRDefault="00C97359" w:rsidP="00C42125">
      <w:pPr>
        <w:spacing w:before="0"/>
      </w:pPr>
      <w:r>
        <w:separator/>
      </w:r>
    </w:p>
  </w:endnote>
  <w:endnote w:type="continuationSeparator" w:id="0">
    <w:p w14:paraId="656B2342" w14:textId="77777777" w:rsidR="00C97359" w:rsidRDefault="00C9735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4B17" w14:textId="77777777" w:rsidR="00C97359" w:rsidRDefault="00C97359" w:rsidP="00C42125">
      <w:pPr>
        <w:spacing w:before="0"/>
      </w:pPr>
      <w:r>
        <w:separator/>
      </w:r>
    </w:p>
  </w:footnote>
  <w:footnote w:type="continuationSeparator" w:id="0">
    <w:p w14:paraId="1439519D" w14:textId="77777777" w:rsidR="00C97359" w:rsidRDefault="00C9735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B0A6142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6A2605">
      <w:rPr>
        <w:noProof/>
      </w:rPr>
      <w:t>RGWPR-DOC3 (230705)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432C9"/>
    <w:multiLevelType w:val="hybridMultilevel"/>
    <w:tmpl w:val="E7960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2303287">
    <w:abstractNumId w:val="9"/>
  </w:num>
  <w:num w:numId="2" w16cid:durableId="1246954532">
    <w:abstractNumId w:val="7"/>
  </w:num>
  <w:num w:numId="3" w16cid:durableId="1944334602">
    <w:abstractNumId w:val="6"/>
  </w:num>
  <w:num w:numId="4" w16cid:durableId="2133085407">
    <w:abstractNumId w:val="5"/>
  </w:num>
  <w:num w:numId="5" w16cid:durableId="503974378">
    <w:abstractNumId w:val="4"/>
  </w:num>
  <w:num w:numId="6" w16cid:durableId="102846171">
    <w:abstractNumId w:val="8"/>
  </w:num>
  <w:num w:numId="7" w16cid:durableId="2088720031">
    <w:abstractNumId w:val="3"/>
  </w:num>
  <w:num w:numId="8" w16cid:durableId="391931308">
    <w:abstractNumId w:val="2"/>
  </w:num>
  <w:num w:numId="9" w16cid:durableId="1342128198">
    <w:abstractNumId w:val="1"/>
  </w:num>
  <w:num w:numId="10" w16cid:durableId="1660226920">
    <w:abstractNumId w:val="0"/>
  </w:num>
  <w:num w:numId="11" w16cid:durableId="543828054">
    <w:abstractNumId w:val="14"/>
  </w:num>
  <w:num w:numId="12" w16cid:durableId="236790582">
    <w:abstractNumId w:val="10"/>
  </w:num>
  <w:num w:numId="13" w16cid:durableId="1559047729">
    <w:abstractNumId w:val="12"/>
  </w:num>
  <w:num w:numId="14" w16cid:durableId="672687675">
    <w:abstractNumId w:val="11"/>
  </w:num>
  <w:num w:numId="15" w16cid:durableId="123811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D34"/>
    <w:rsid w:val="0000410B"/>
    <w:rsid w:val="00023D9A"/>
    <w:rsid w:val="00026036"/>
    <w:rsid w:val="00036034"/>
    <w:rsid w:val="0004493B"/>
    <w:rsid w:val="00045600"/>
    <w:rsid w:val="00045B75"/>
    <w:rsid w:val="00047C0F"/>
    <w:rsid w:val="00057000"/>
    <w:rsid w:val="00060E35"/>
    <w:rsid w:val="000640E0"/>
    <w:rsid w:val="00070AA2"/>
    <w:rsid w:val="00075508"/>
    <w:rsid w:val="00091A8C"/>
    <w:rsid w:val="00093753"/>
    <w:rsid w:val="000A3367"/>
    <w:rsid w:val="000A51C0"/>
    <w:rsid w:val="000A5CA2"/>
    <w:rsid w:val="000A6A06"/>
    <w:rsid w:val="000C2319"/>
    <w:rsid w:val="000C722F"/>
    <w:rsid w:val="000D28FB"/>
    <w:rsid w:val="000D4448"/>
    <w:rsid w:val="000D575D"/>
    <w:rsid w:val="000E1269"/>
    <w:rsid w:val="000E6A3A"/>
    <w:rsid w:val="000E70B5"/>
    <w:rsid w:val="000F47A2"/>
    <w:rsid w:val="000F7A6B"/>
    <w:rsid w:val="00101257"/>
    <w:rsid w:val="00114BF7"/>
    <w:rsid w:val="001158DD"/>
    <w:rsid w:val="00125432"/>
    <w:rsid w:val="00127E13"/>
    <w:rsid w:val="001318EF"/>
    <w:rsid w:val="00137F40"/>
    <w:rsid w:val="001412D8"/>
    <w:rsid w:val="001474DF"/>
    <w:rsid w:val="00152BE4"/>
    <w:rsid w:val="001571BE"/>
    <w:rsid w:val="00175C54"/>
    <w:rsid w:val="001828A1"/>
    <w:rsid w:val="001871EC"/>
    <w:rsid w:val="00187FD0"/>
    <w:rsid w:val="001A670F"/>
    <w:rsid w:val="001B005C"/>
    <w:rsid w:val="001B0E43"/>
    <w:rsid w:val="001B5FB0"/>
    <w:rsid w:val="001C60B6"/>
    <w:rsid w:val="001C62B8"/>
    <w:rsid w:val="001D1118"/>
    <w:rsid w:val="001D172F"/>
    <w:rsid w:val="001D61D8"/>
    <w:rsid w:val="001D7FFE"/>
    <w:rsid w:val="001E5272"/>
    <w:rsid w:val="001E7B0E"/>
    <w:rsid w:val="001F141D"/>
    <w:rsid w:val="00200A06"/>
    <w:rsid w:val="002052E0"/>
    <w:rsid w:val="00223101"/>
    <w:rsid w:val="002622FA"/>
    <w:rsid w:val="00263518"/>
    <w:rsid w:val="00270BD3"/>
    <w:rsid w:val="00272458"/>
    <w:rsid w:val="00277326"/>
    <w:rsid w:val="0028417C"/>
    <w:rsid w:val="002A24BF"/>
    <w:rsid w:val="002A401B"/>
    <w:rsid w:val="002B3C3D"/>
    <w:rsid w:val="002B4978"/>
    <w:rsid w:val="002B5C4D"/>
    <w:rsid w:val="002C1872"/>
    <w:rsid w:val="002C26C0"/>
    <w:rsid w:val="002D7502"/>
    <w:rsid w:val="002E4C71"/>
    <w:rsid w:val="002E79CB"/>
    <w:rsid w:val="002F7879"/>
    <w:rsid w:val="002F7F55"/>
    <w:rsid w:val="003004A9"/>
    <w:rsid w:val="0030745F"/>
    <w:rsid w:val="00314630"/>
    <w:rsid w:val="0032090A"/>
    <w:rsid w:val="00321CDE"/>
    <w:rsid w:val="00322895"/>
    <w:rsid w:val="0033003A"/>
    <w:rsid w:val="00332A65"/>
    <w:rsid w:val="00333E15"/>
    <w:rsid w:val="00334CD1"/>
    <w:rsid w:val="00365644"/>
    <w:rsid w:val="0036651C"/>
    <w:rsid w:val="00372327"/>
    <w:rsid w:val="00375F26"/>
    <w:rsid w:val="00384211"/>
    <w:rsid w:val="0038715D"/>
    <w:rsid w:val="003920D9"/>
    <w:rsid w:val="00394729"/>
    <w:rsid w:val="00394DBF"/>
    <w:rsid w:val="003A2E5B"/>
    <w:rsid w:val="003A43EF"/>
    <w:rsid w:val="003B27C3"/>
    <w:rsid w:val="003D65B7"/>
    <w:rsid w:val="003E5E2C"/>
    <w:rsid w:val="003F2BED"/>
    <w:rsid w:val="003F3E8E"/>
    <w:rsid w:val="003F6FE6"/>
    <w:rsid w:val="004051BD"/>
    <w:rsid w:val="00414D0F"/>
    <w:rsid w:val="004155AE"/>
    <w:rsid w:val="00423C22"/>
    <w:rsid w:val="00426BE9"/>
    <w:rsid w:val="00443878"/>
    <w:rsid w:val="004634E2"/>
    <w:rsid w:val="004712CA"/>
    <w:rsid w:val="0047422E"/>
    <w:rsid w:val="00477ED1"/>
    <w:rsid w:val="00484115"/>
    <w:rsid w:val="0049280A"/>
    <w:rsid w:val="004A1C9F"/>
    <w:rsid w:val="004C0673"/>
    <w:rsid w:val="004D1707"/>
    <w:rsid w:val="004D2FD9"/>
    <w:rsid w:val="004D5E37"/>
    <w:rsid w:val="004E168E"/>
    <w:rsid w:val="004F3816"/>
    <w:rsid w:val="004F5A0F"/>
    <w:rsid w:val="004F7FF8"/>
    <w:rsid w:val="00510920"/>
    <w:rsid w:val="0051199B"/>
    <w:rsid w:val="00520C54"/>
    <w:rsid w:val="00521A66"/>
    <w:rsid w:val="00522A0F"/>
    <w:rsid w:val="00524EC0"/>
    <w:rsid w:val="00547D22"/>
    <w:rsid w:val="005529EB"/>
    <w:rsid w:val="00554EFF"/>
    <w:rsid w:val="00556069"/>
    <w:rsid w:val="0056398D"/>
    <w:rsid w:val="0056481F"/>
    <w:rsid w:val="00566EDA"/>
    <w:rsid w:val="00572654"/>
    <w:rsid w:val="005762D3"/>
    <w:rsid w:val="00576F79"/>
    <w:rsid w:val="0059259F"/>
    <w:rsid w:val="005A029A"/>
    <w:rsid w:val="005A0B6C"/>
    <w:rsid w:val="005A23D5"/>
    <w:rsid w:val="005B1E57"/>
    <w:rsid w:val="005B443F"/>
    <w:rsid w:val="005B46B4"/>
    <w:rsid w:val="005B5629"/>
    <w:rsid w:val="005B72FB"/>
    <w:rsid w:val="005C0300"/>
    <w:rsid w:val="005D03C8"/>
    <w:rsid w:val="005D493B"/>
    <w:rsid w:val="005D7D19"/>
    <w:rsid w:val="005E337D"/>
    <w:rsid w:val="005F0762"/>
    <w:rsid w:val="005F4B6A"/>
    <w:rsid w:val="00602A9F"/>
    <w:rsid w:val="006122B6"/>
    <w:rsid w:val="00615A0A"/>
    <w:rsid w:val="00621A25"/>
    <w:rsid w:val="006333D4"/>
    <w:rsid w:val="0063442E"/>
    <w:rsid w:val="006369B2"/>
    <w:rsid w:val="00646533"/>
    <w:rsid w:val="00652C03"/>
    <w:rsid w:val="006570B0"/>
    <w:rsid w:val="00663AB3"/>
    <w:rsid w:val="00681110"/>
    <w:rsid w:val="0068294F"/>
    <w:rsid w:val="0069210B"/>
    <w:rsid w:val="00697CC3"/>
    <w:rsid w:val="006A2605"/>
    <w:rsid w:val="006A4055"/>
    <w:rsid w:val="006C5641"/>
    <w:rsid w:val="006C56FC"/>
    <w:rsid w:val="006D1089"/>
    <w:rsid w:val="006D7355"/>
    <w:rsid w:val="006E4ED5"/>
    <w:rsid w:val="00711C43"/>
    <w:rsid w:val="00715A30"/>
    <w:rsid w:val="007212D7"/>
    <w:rsid w:val="00731135"/>
    <w:rsid w:val="007324AF"/>
    <w:rsid w:val="007409B4"/>
    <w:rsid w:val="00745481"/>
    <w:rsid w:val="0075525E"/>
    <w:rsid w:val="007569A1"/>
    <w:rsid w:val="00764907"/>
    <w:rsid w:val="00773BCF"/>
    <w:rsid w:val="00783985"/>
    <w:rsid w:val="007903F8"/>
    <w:rsid w:val="00791447"/>
    <w:rsid w:val="00794F4F"/>
    <w:rsid w:val="007974BE"/>
    <w:rsid w:val="007A0916"/>
    <w:rsid w:val="007A0DFD"/>
    <w:rsid w:val="007C7122"/>
    <w:rsid w:val="007D3F11"/>
    <w:rsid w:val="007F1869"/>
    <w:rsid w:val="007F1F84"/>
    <w:rsid w:val="007F2B21"/>
    <w:rsid w:val="007F664D"/>
    <w:rsid w:val="00800493"/>
    <w:rsid w:val="00816120"/>
    <w:rsid w:val="0082723F"/>
    <w:rsid w:val="008319D7"/>
    <w:rsid w:val="00842137"/>
    <w:rsid w:val="008511C5"/>
    <w:rsid w:val="00865C46"/>
    <w:rsid w:val="00865D10"/>
    <w:rsid w:val="00871A34"/>
    <w:rsid w:val="008777B5"/>
    <w:rsid w:val="0089088E"/>
    <w:rsid w:val="00892297"/>
    <w:rsid w:val="008936C3"/>
    <w:rsid w:val="0089757E"/>
    <w:rsid w:val="008B2E37"/>
    <w:rsid w:val="008B5FAC"/>
    <w:rsid w:val="008B7D59"/>
    <w:rsid w:val="008C4F87"/>
    <w:rsid w:val="008D599B"/>
    <w:rsid w:val="008E0172"/>
    <w:rsid w:val="008F0068"/>
    <w:rsid w:val="00904036"/>
    <w:rsid w:val="00906EC7"/>
    <w:rsid w:val="00914270"/>
    <w:rsid w:val="009246AB"/>
    <w:rsid w:val="0092574A"/>
    <w:rsid w:val="0092595C"/>
    <w:rsid w:val="00930F6B"/>
    <w:rsid w:val="009366B6"/>
    <w:rsid w:val="0093730C"/>
    <w:rsid w:val="009406B5"/>
    <w:rsid w:val="00946166"/>
    <w:rsid w:val="0094671A"/>
    <w:rsid w:val="0097257A"/>
    <w:rsid w:val="00983164"/>
    <w:rsid w:val="00993ABA"/>
    <w:rsid w:val="009972EF"/>
    <w:rsid w:val="009A305F"/>
    <w:rsid w:val="009A4ABC"/>
    <w:rsid w:val="009B4567"/>
    <w:rsid w:val="009D5262"/>
    <w:rsid w:val="009E077A"/>
    <w:rsid w:val="009E3DC2"/>
    <w:rsid w:val="009E6045"/>
    <w:rsid w:val="009E766E"/>
    <w:rsid w:val="009F715E"/>
    <w:rsid w:val="00A07D1E"/>
    <w:rsid w:val="00A10DBB"/>
    <w:rsid w:val="00A12E5E"/>
    <w:rsid w:val="00A21E4E"/>
    <w:rsid w:val="00A25503"/>
    <w:rsid w:val="00A364FF"/>
    <w:rsid w:val="00A4013E"/>
    <w:rsid w:val="00A427CD"/>
    <w:rsid w:val="00A43344"/>
    <w:rsid w:val="00A4600B"/>
    <w:rsid w:val="00A52E5D"/>
    <w:rsid w:val="00A54565"/>
    <w:rsid w:val="00A679D3"/>
    <w:rsid w:val="00A67A81"/>
    <w:rsid w:val="00A728A3"/>
    <w:rsid w:val="00A730A6"/>
    <w:rsid w:val="00A766AB"/>
    <w:rsid w:val="00A91DAD"/>
    <w:rsid w:val="00A93B1F"/>
    <w:rsid w:val="00A94668"/>
    <w:rsid w:val="00A971A0"/>
    <w:rsid w:val="00AA1F22"/>
    <w:rsid w:val="00AC01DB"/>
    <w:rsid w:val="00AC2C57"/>
    <w:rsid w:val="00AD51B7"/>
    <w:rsid w:val="00AD5E31"/>
    <w:rsid w:val="00AE443D"/>
    <w:rsid w:val="00AE5E8A"/>
    <w:rsid w:val="00AF4F3D"/>
    <w:rsid w:val="00B04535"/>
    <w:rsid w:val="00B05821"/>
    <w:rsid w:val="00B26C28"/>
    <w:rsid w:val="00B36262"/>
    <w:rsid w:val="00B453F5"/>
    <w:rsid w:val="00B46ABA"/>
    <w:rsid w:val="00B53D1B"/>
    <w:rsid w:val="00B718A5"/>
    <w:rsid w:val="00B874BA"/>
    <w:rsid w:val="00BA34B5"/>
    <w:rsid w:val="00BB03FB"/>
    <w:rsid w:val="00BB2BB2"/>
    <w:rsid w:val="00BD669B"/>
    <w:rsid w:val="00C11D9D"/>
    <w:rsid w:val="00C23F2F"/>
    <w:rsid w:val="00C26386"/>
    <w:rsid w:val="00C26595"/>
    <w:rsid w:val="00C42125"/>
    <w:rsid w:val="00C56E7A"/>
    <w:rsid w:val="00C62814"/>
    <w:rsid w:val="00C707AC"/>
    <w:rsid w:val="00C72D35"/>
    <w:rsid w:val="00C742BA"/>
    <w:rsid w:val="00C74937"/>
    <w:rsid w:val="00C77178"/>
    <w:rsid w:val="00C832BB"/>
    <w:rsid w:val="00C8608F"/>
    <w:rsid w:val="00C910AC"/>
    <w:rsid w:val="00C91C07"/>
    <w:rsid w:val="00C9460E"/>
    <w:rsid w:val="00C97359"/>
    <w:rsid w:val="00CC2ACE"/>
    <w:rsid w:val="00CC30D7"/>
    <w:rsid w:val="00CD03BF"/>
    <w:rsid w:val="00CD2829"/>
    <w:rsid w:val="00CD3FCA"/>
    <w:rsid w:val="00CE7CF0"/>
    <w:rsid w:val="00CF491E"/>
    <w:rsid w:val="00D063B0"/>
    <w:rsid w:val="00D149BB"/>
    <w:rsid w:val="00D20387"/>
    <w:rsid w:val="00D205B4"/>
    <w:rsid w:val="00D3512A"/>
    <w:rsid w:val="00D600E5"/>
    <w:rsid w:val="00D84CE6"/>
    <w:rsid w:val="00DA0189"/>
    <w:rsid w:val="00DA2737"/>
    <w:rsid w:val="00DD3829"/>
    <w:rsid w:val="00DE3062"/>
    <w:rsid w:val="00DE4328"/>
    <w:rsid w:val="00DF120F"/>
    <w:rsid w:val="00DF247D"/>
    <w:rsid w:val="00DF56E3"/>
    <w:rsid w:val="00E01B68"/>
    <w:rsid w:val="00E1059D"/>
    <w:rsid w:val="00E1406C"/>
    <w:rsid w:val="00E14153"/>
    <w:rsid w:val="00E16858"/>
    <w:rsid w:val="00E179FF"/>
    <w:rsid w:val="00E204DD"/>
    <w:rsid w:val="00E3438D"/>
    <w:rsid w:val="00E53C24"/>
    <w:rsid w:val="00E76E3B"/>
    <w:rsid w:val="00E8092E"/>
    <w:rsid w:val="00E87054"/>
    <w:rsid w:val="00E95F4A"/>
    <w:rsid w:val="00E96BCF"/>
    <w:rsid w:val="00EB444D"/>
    <w:rsid w:val="00EC785C"/>
    <w:rsid w:val="00EC7C25"/>
    <w:rsid w:val="00ED34E5"/>
    <w:rsid w:val="00ED56C2"/>
    <w:rsid w:val="00F00EFD"/>
    <w:rsid w:val="00F00F76"/>
    <w:rsid w:val="00F02294"/>
    <w:rsid w:val="00F075D9"/>
    <w:rsid w:val="00F105ED"/>
    <w:rsid w:val="00F11CD1"/>
    <w:rsid w:val="00F164F9"/>
    <w:rsid w:val="00F216B5"/>
    <w:rsid w:val="00F21B47"/>
    <w:rsid w:val="00F35F57"/>
    <w:rsid w:val="00F50467"/>
    <w:rsid w:val="00F56A7B"/>
    <w:rsid w:val="00F6119F"/>
    <w:rsid w:val="00F86AEF"/>
    <w:rsid w:val="00FA365D"/>
    <w:rsid w:val="00FC65C7"/>
    <w:rsid w:val="00FE055F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12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C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efault">
    <w:name w:val="Default"/>
    <w:rsid w:val="00394729"/>
    <w:pPr>
      <w:widowControl w:val="0"/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xtranet.itu.int/meetings/ITU-T/T22-TSAGRGM/RGWPR-230705/DOCs/T22-TSAGRGM-RGWPR-230705-DOC-0001.docx" TargetMode="External"/><Relationship Id="rId18" Type="http://schemas.openxmlformats.org/officeDocument/2006/relationships/hyperlink" Target="https://extranet.itu.int/meetings/ITU-T/T22-TSAGRGM/RGWPR-230705/DOCs/T22-TSAGRGM-RGWPR-230705-DOC-0001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22-TSAG-230530-TD-GEN-0173/en" TargetMode="External"/><Relationship Id="rId17" Type="http://schemas.openxmlformats.org/officeDocument/2006/relationships/hyperlink" Target="https://www.itu.int/md/T22-TSAG-R-0002/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tu.int/md/T22-TSAG-230530-TD-GEN-0173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2-TSAG-R-0002/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T22-TSAG-R-0002/e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xtranet.itu.int/meetings/ITU-T/T22-TSAGRGM/RGWPR-230705/DOCs/T22-TSAGRGM-RGWPR-230705-DOC-0002.docx" TargetMode="External"/><Relationship Id="rId19" Type="http://schemas.openxmlformats.org/officeDocument/2006/relationships/hyperlink" Target="https://extranet.itu.int/meetings/ITU-T/T22-TSAGRGM/RGWPR-230705/DOCs/T22-TSAGRGM-RGWPR-230705-DOC-0001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atta@ntia.gov" TargetMode="External"/><Relationship Id="rId14" Type="http://schemas.openxmlformats.org/officeDocument/2006/relationships/hyperlink" Target="https://www.itu.int/md/T22-TSAG-230530-TD-GEN-0173/en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A13DE"/>
    <w:rsid w:val="000D5113"/>
    <w:rsid w:val="00147AF0"/>
    <w:rsid w:val="001878F0"/>
    <w:rsid w:val="001B3924"/>
    <w:rsid w:val="001C576E"/>
    <w:rsid w:val="00332E6B"/>
    <w:rsid w:val="00356109"/>
    <w:rsid w:val="00390E6F"/>
    <w:rsid w:val="00445AD8"/>
    <w:rsid w:val="005A307F"/>
    <w:rsid w:val="005E55FD"/>
    <w:rsid w:val="006431B1"/>
    <w:rsid w:val="00691791"/>
    <w:rsid w:val="006960BE"/>
    <w:rsid w:val="006D7FB3"/>
    <w:rsid w:val="007428AF"/>
    <w:rsid w:val="007462CF"/>
    <w:rsid w:val="00806BA1"/>
    <w:rsid w:val="008510AE"/>
    <w:rsid w:val="008C0BD2"/>
    <w:rsid w:val="008E5861"/>
    <w:rsid w:val="008E6F4D"/>
    <w:rsid w:val="008F0D09"/>
    <w:rsid w:val="00960CC3"/>
    <w:rsid w:val="00976268"/>
    <w:rsid w:val="009975D6"/>
    <w:rsid w:val="00A14AEE"/>
    <w:rsid w:val="00A5137C"/>
    <w:rsid w:val="00A67AF2"/>
    <w:rsid w:val="00AF2942"/>
    <w:rsid w:val="00B4611D"/>
    <w:rsid w:val="00B50B89"/>
    <w:rsid w:val="00B56DA3"/>
    <w:rsid w:val="00BE619E"/>
    <w:rsid w:val="00E736FC"/>
    <w:rsid w:val="00EC23B7"/>
    <w:rsid w:val="00EE5EC4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62CF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1169-DCCE-46BE-A3A4-3654935C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2024-01-11T10:40:00Z</dcterms:created>
  <dcterms:modified xsi:type="dcterms:W3CDTF">2024-01-11T10:40:00Z</dcterms:modified>
</cp:coreProperties>
</file>